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rdbvau"/>
        <w:numPr/>
        <w:jc w:val="left"/>
        <w:rPr/>
      </w:pPr>
      <w:r>
        <w:rPr/>
        <w:t>离线打包构建修改</w:t>
      </w:r>
    </w:p>
    <w:p>
      <w:pPr>
        <w:pStyle w:val="7llsmj"/>
        <w:rPr/>
      </w:pPr>
      <w:r>
        <w:rPr/>
        <w:t>1. buildingContext.js修改</w:t>
      </w:r>
    </w:p>
    <w:p>
      <w:pPr>
        <w:pStyle w:val="ablt93"/>
        <w:rPr/>
      </w:pPr>
      <w:r>
        <w:rPr/>
        <w:t>distDir、deployDir修改</w:t>
      </w:r>
      <w:r>
        <w:rPr>
          <w:shd/>
        </w:rPr>
        <w:drawing>
          <wp:inline distT="0" distB="0" distL="0" distR="0">
            <wp:extent cx="5760085" cy="2776019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4"/>
                    <a:stretch/>
                  </pic:blipFill>
                  <pic:spPr>
                    <a:xfrm>
                      <a:off x="0" y="0"/>
                      <a:ext cx="5760085" cy="277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7llsmj"/>
        <w:rPr/>
      </w:pPr>
      <w:r>
        <w:rPr/>
        <w:t>2. module.json 修改</w:t>
      </w:r>
    </w:p>
    <w:p>
      <w:pPr>
        <w:pStyle w:val="ablt93"/>
        <w:pBdr/>
        <w:rPr/>
      </w:pPr>
      <w:r>
        <w:rPr/>
        <w:t>新增dirName目录参数, 对应值需要与模块的参数配置一致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2314355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760085" cy="231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rPr/>
      </w:pPr>
      <w:r>
        <w:rPr>
          <w:shd/>
        </w:rPr>
        <w:drawing>
          <wp:inline distT="0" distB="0" distL="0" distR="0">
            <wp:extent cx="5760085" cy="1850563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760085" cy="185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llsmj"/>
        <w:numPr>
          <w:ilvl w:val="0"/>
          <w:numId w:val="1"/>
        </w:numPr>
        <w:rPr/>
      </w:pPr>
      <w:r>
        <w:rPr/>
        <w:t>取消一个模块打正式包和debug包</w:t>
      </w:r>
    </w:p>
    <w:p>
      <w:pPr>
        <w:pStyle w:val="ablt93"/>
        <w:rPr/>
      </w:pPr>
      <w:r>
        <w:rPr/>
        <w:t>统一打一个包, vConsole调试由模块的扩展参数中, url的参数控制</w:t>
      </w:r>
    </w:p>
    <w:p>
      <w:pPr>
        <w:pBdr/>
        <w:snapToGrid/>
        <w:spacing w:line="240"/>
        <w:rPr>
          <w:b w:val="false"/>
          <w:i w:val="false"/>
          <w:strike w:val="false"/>
          <w:spacing w:val="0"/>
          <w:u w:val="none"/>
        </w:rPr>
      </w:pPr>
      <w:r>
        <w:rPr>
          <w:shd/>
        </w:rPr>
        <w:drawing>
          <wp:inline distT="0" distB="0" distL="0" distR="0">
            <wp:extent cx="5760085" cy="1413097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760085" cy="141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/>
        </w:rPr>
        <w:drawing>
          <wp:inline distT="0" distB="0" distL="0" distR="0">
            <wp:extent cx="5760085" cy="2173993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760085" cy="217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>if (location.href.includes("debug=1")) {</w:t>
      </w:r>
    </w:p>
    <w:p>
      <w:pPr>
        <w:snapToGrid/>
        <w:spacing w:line="240"/>
        <w:rPr/>
      </w:pPr>
      <w:r>
        <w:rPr>
          <w:b w:val="false"/>
          <w:i w:val="false"/>
          <w:strike w:val="false"/>
          <w:spacing w:val="0"/>
          <w:u w:val="none"/>
        </w:rPr>
        <w:t xml:space="preserve">      window.vConsole = new window.VConsole()</w:t>
      </w:r>
    </w:p>
    <w:p>
      <w:pPr>
        <w:pStyle w:val="ablt93"/>
        <w:pBdr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>}</w:t>
      </w:r>
    </w:p>
    <w:p>
      <w:pPr>
        <w:pStyle w:val="7llsmj"/>
        <w:numPr>
          <w:ilvl w:val="0"/>
          <w:numId w:val="1"/>
        </w:numPr>
        <w:rPr/>
      </w:pPr>
      <w:r>
        <w:rPr/>
        <w:t>package.json 打包命令修改</w:t>
      </w:r>
    </w:p>
    <w:p>
      <w:pPr>
        <w:snapToGrid/>
        <w:spacing w:before="384" w:after="384" w:line="240"/>
        <w:ind w:left="0" w:right="0" w:hanging="0"/>
        <w:jc w:val="left"/>
        <w:rPr/>
      </w:pPr>
      <w:r>
        <w:rPr>
          <w:rFonts w:ascii="Source Sans Pro" w:hAnsi="Source Sans Pro" w:eastAsia="Source Sans Pro" w:cs="Source Sans Pro"/>
          <w:b w:val="false"/>
          <w:i w:val="false"/>
          <w:strike w:val="false"/>
          <w:color w:val="34495E"/>
          <w:spacing w:val="0"/>
          <w:sz w:val="23"/>
          <w:u w:val="none"/>
          <w:shd w:val="clear" w:color="auto" w:fill="FFFFFF"/>
        </w:rPr>
        <w:t>json 打包命令修改</w:t>
      </w:r>
    </w:p>
    <w:p>
      <w:pPr>
        <w:rPr/>
      </w:pP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>{</w:t>
      </w:r>
    </w:p>
    <w:p>
      <w:pPr>
        <w:rPr/>
      </w:pP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 xml:space="preserve">     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C08B30"/>
          <w:spacing w:val="0"/>
          <w:sz w:val="22"/>
          <w:u w:val="none"/>
          <w:shd w:val="clear" w:color="auto" w:fill="F8F8F8"/>
        </w:rPr>
        <w:t>"select:procedure-check"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 xml:space="preserve">: 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auto"/>
          <w:spacing w:val="0"/>
          <w:sz w:val="22"/>
          <w:u w:val="none"/>
          <w:shd w:val="clear" w:color="auto" w:fill="F8F8F8"/>
        </w:rPr>
        <w:t>"node ./build/selectModule.js --module=procedure-check --version=dist"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>,</w:t>
      </w:r>
    </w:p>
    <w:p>
      <w:pPr>
        <w:rPr/>
      </w:pP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 xml:space="preserve">    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C08B30"/>
          <w:spacing w:val="0"/>
          <w:sz w:val="22"/>
          <w:u w:val="none"/>
          <w:shd w:val="clear" w:color="auto" w:fill="F8F8F8"/>
        </w:rPr>
        <w:t>"select:actual-measurement"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 xml:space="preserve">: 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auto"/>
          <w:spacing w:val="0"/>
          <w:sz w:val="22"/>
          <w:u w:val="none"/>
          <w:shd w:val="clear" w:color="auto" w:fill="F8F8F8"/>
        </w:rPr>
        <w:t>"node ./build/selectModule.js --module=actual-measurement --version=dist"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>,</w:t>
      </w:r>
    </w:p>
    <w:p>
      <w:pPr>
        <w:rPr/>
      </w:pP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 xml:space="preserve">    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C08B30"/>
          <w:spacing w:val="0"/>
          <w:sz w:val="22"/>
          <w:u w:val="none"/>
          <w:shd w:val="clear" w:color="auto" w:fill="F8F8F8"/>
        </w:rPr>
        <w:t>"select:each-window-archive"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 xml:space="preserve">: 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auto"/>
          <w:spacing w:val="0"/>
          <w:sz w:val="22"/>
          <w:u w:val="none"/>
          <w:shd w:val="clear" w:color="auto" w:fill="F8F8F8"/>
        </w:rPr>
        <w:t>"node ./build/selectModule.js --module=each-window-archive --version=dist"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>,</w:t>
      </w:r>
    </w:p>
    <w:p>
      <w:pPr>
        <w:rPr/>
      </w:pP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 xml:space="preserve">    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C08B30"/>
          <w:spacing w:val="0"/>
          <w:sz w:val="22"/>
          <w:u w:val="none"/>
          <w:shd w:val="clear" w:color="auto" w:fill="F8F8F8"/>
        </w:rPr>
        <w:t>"select:close-water-test"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 xml:space="preserve">: 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auto"/>
          <w:spacing w:val="0"/>
          <w:sz w:val="22"/>
          <w:u w:val="none"/>
          <w:shd w:val="clear" w:color="auto" w:fill="F8F8F8"/>
        </w:rPr>
        <w:t>"node ./build/selectModule.js --module=close-water-test --version=dist"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>,</w:t>
      </w:r>
    </w:p>
    <w:p>
      <w:pPr>
        <w:rPr/>
      </w:pP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 xml:space="preserve">    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C08B30"/>
          <w:spacing w:val="0"/>
          <w:sz w:val="22"/>
          <w:u w:val="none"/>
          <w:shd w:val="clear" w:color="auto" w:fill="F8F8F8"/>
        </w:rPr>
        <w:t>"build:dev-single"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 xml:space="preserve">: 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auto"/>
          <w:spacing w:val="0"/>
          <w:sz w:val="22"/>
          <w:u w:val="none"/>
          <w:shd w:val="clear" w:color="auto" w:fill="F8F8F8"/>
        </w:rPr>
        <w:t>"yarn build:dev@offline --mode=development --offline=offline"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>,</w:t>
      </w:r>
    </w:p>
    <w:p>
      <w:pPr>
        <w:rPr/>
      </w:pP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 xml:space="preserve">    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C08B30"/>
          <w:spacing w:val="0"/>
          <w:sz w:val="22"/>
          <w:u w:val="none"/>
          <w:shd w:val="clear" w:color="auto" w:fill="F8F8F8"/>
        </w:rPr>
        <w:t>"build:prod-single"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 xml:space="preserve">: 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auto"/>
          <w:spacing w:val="0"/>
          <w:sz w:val="22"/>
          <w:u w:val="none"/>
          <w:shd w:val="clear" w:color="auto" w:fill="F8F8F8"/>
        </w:rPr>
        <w:t>"yarn build:prod@offline --mode=production --offline=offline"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>,</w:t>
      </w:r>
    </w:p>
    <w:p>
      <w:pPr>
        <w:rPr/>
      </w:pP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 xml:space="preserve">    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C08B30"/>
          <w:spacing w:val="0"/>
          <w:sz w:val="22"/>
          <w:u w:val="none"/>
          <w:shd w:val="clear" w:color="auto" w:fill="F8F8F8"/>
        </w:rPr>
        <w:t>"build:dev"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 xml:space="preserve">: 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auto"/>
          <w:spacing w:val="0"/>
          <w:sz w:val="22"/>
          <w:u w:val="none"/>
          <w:shd w:val="clear" w:color="auto" w:fill="F8F8F8"/>
        </w:rPr>
        <w:t>"yarn select:procedure-check &amp;&amp; yarn build:dev-single &amp;&amp; yarn select:actual-measurement &amp;&amp; yarn build:dev-single &amp;&amp; yarn select:each-window-archive &amp;&amp; yarn build:dev-single &amp;&amp; yarn select:close-water-test &amp;&amp; yarn build:dev-single"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>,</w:t>
      </w:r>
    </w:p>
    <w:p>
      <w:pPr>
        <w:rPr/>
      </w:pP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 xml:space="preserve">    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C08B30"/>
          <w:spacing w:val="0"/>
          <w:sz w:val="22"/>
          <w:u w:val="none"/>
          <w:shd w:val="clear" w:color="auto" w:fill="F8F8F8"/>
        </w:rPr>
        <w:t>"build:prod"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 xml:space="preserve">: 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auto"/>
          <w:spacing w:val="0"/>
          <w:sz w:val="22"/>
          <w:u w:val="none"/>
          <w:shd w:val="clear" w:color="auto" w:fill="F8F8F8"/>
        </w:rPr>
        <w:t>"yarn select:procedure-check &amp;&amp; yarn build:prod-single &amp;&amp; yarn select:actual-measurement &amp;&amp; yarn build:prod-single &amp;&amp; yarn select:each-window-archive &amp;&amp; yarn build:prod-single &amp;&amp; yarn select:close-water-test &amp;&amp; yarn build:prod-single"</w:t>
      </w: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>,</w:t>
      </w:r>
    </w:p>
    <w:p>
      <w:pPr>
        <w:rPr/>
      </w:pP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 xml:space="preserve">   </w:t>
      </w:r>
    </w:p>
    <w:p>
      <w:pPr>
        <w:pBdr>
          <w:bottom/>
        </w:pBdr>
        <w:rPr/>
      </w:pPr>
      <w:r>
        <w:rPr>
          <w:rFonts w:ascii="Roboto Mono" w:hAnsi="Roboto Mono" w:eastAsia="Roboto Mono" w:cs="Roboto Mono"/>
          <w:b w:val="false"/>
          <w:i w:val="false"/>
          <w:strike w:val="false"/>
          <w:color w:val="525252"/>
          <w:spacing w:val="0"/>
          <w:sz w:val="22"/>
          <w:u w:val="none"/>
          <w:shd w:val="clear" w:color="auto" w:fill="F8F8F8"/>
        </w:rPr>
        <w:t>}</w:t>
      </w:r>
    </w:p>
    <w:p>
      <w:pPr>
        <w:pStyle w:val="ablt93"/>
        <w:rPr/>
      </w:pPr>
      <w:r>
        <w:rPr/>
        <w:t>新增模块选择命令</w:t>
      </w:r>
    </w:p>
    <w:p>
      <w:pPr>
        <w:pStyle w:val="ablt93"/>
        <w:rPr/>
      </w:pPr>
      <w:r>
        <w:rPr/>
        <w:t>select:procedure-check</w:t>
      </w:r>
    </w:p>
    <w:p>
      <w:pPr>
        <w:pStyle w:val="ablt93"/>
        <w:rPr/>
      </w:pPr>
      <w:r>
        <w:rPr/>
        <w:t>单个打包 build:dev-single  build:prod-single</w:t>
      </w:r>
    </w:p>
    <w:p>
      <w:pPr>
        <w:pStyle w:val="ablt93"/>
        <w:rPr/>
      </w:pPr>
      <w:r>
        <w:rPr/>
        <w:t>测试环境打包 build:dev</w:t>
      </w:r>
    </w:p>
    <w:p>
      <w:pPr>
        <w:pStyle w:val="ablt93"/>
        <w:pBdr/>
        <w:rPr/>
      </w:pPr>
      <w:r>
        <w:rPr/>
        <w:t>生产环境打包 build:prod</w:t>
      </w:r>
    </w:p>
    <w:p>
      <w:pPr>
        <w:pStyle w:val="ablt93"/>
        <w:rPr/>
      </w:pPr>
      <w:r>
        <w:rPr>
          <w:shd/>
        </w:rPr>
        <w:drawing>
          <wp:inline distT="0" distB="0" distL="0" distR="0">
            <wp:extent cx="5760085" cy="3668054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5760085" cy="366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1ya77"/>
        <w:rPr/>
      </w:pPr>
      <w:r>
        <w:rPr/>
        <w:t>5. 模块的扩展参数修改</w:t>
      </w:r>
    </w:p>
    <w:p>
      <w:pPr>
        <w:pBdr/>
        <w:rPr/>
      </w:pPr>
      <w:r>
        <w:rPr>
          <w:shd/>
        </w:rPr>
        <w:drawing>
          <wp:inline distT="0" distB="0" distL="0" distR="0">
            <wp:extent cx="5760085" cy="1907448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5760085" cy="190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1ya77"/>
        <w:numPr>
          <w:ilvl w:val="0"/>
          <w:numId w:val="1"/>
        </w:numPr>
        <w:pBdr/>
        <w:rPr/>
      </w:pPr>
      <w:r>
        <w:rPr/>
        <w:t>jenkins构建</w:t>
      </w:r>
    </w:p>
    <w:p>
      <w:pPr>
        <w:pStyle w:val="ablt93"/>
        <w:pBdr/>
        <w:rPr/>
      </w:pPr>
      <w:r>
        <w:rPr/>
        <w:t>jenkins仓库</w:t>
      </w:r>
    </w:p>
    <w:p>
      <w:pPr>
        <w:pStyle w:val="ablt93"/>
        <w:pBdr/>
        <w:rPr/>
      </w:pPr>
      <w:r>
        <w:rPr>
          <w:rStyle w:val="mqnksi"/>
          <w:color/>
        </w:rPr>
        <w:fldChar w:fldCharType="begin"/>
      </w:r>
      <w:r>
        <w:rPr>
          <w:rStyle w:val="mqnksi"/>
          <w:color/>
        </w:rPr>
        <w:instrText xml:space="preserve">HYPERLINK http://jenkins.glodon.com/job/esplatform/job/estate-offline-product/ normalLink \tdkey v5gtva \tdfe -10 \tdfn http%3A//jenkins.glodon.com/job/esplatform/job/estate-offline-product/ \tdfu http://jenkins.glodon.com/job/esplatform/job/estate-offline-product/ \tdlt inline </w:instrText>
      </w:r>
      <w:r>
        <w:rPr>
          <w:rStyle w:val="mqnksi"/>
          <w:color/>
        </w:rPr>
        <w:fldChar w:fldCharType="separate"/>
      </w:r>
      <w:r>
        <w:rPr>
          <w:rStyle w:val="mqnksi"/>
          <w:color/>
        </w:rPr>
        <w:t>http://jenkins.glodon.com/job/esplatform/job/estate-offline-product/</w:t>
      </w:r>
      <w:r>
        <w:rPr>
          <w:rStyle w:val="mqnksi"/>
          <w:color/>
        </w:rPr>
        <w:fldChar w:fldCharType="end"/>
      </w:r>
    </w:p>
    <w:p>
      <w:pPr>
        <w:pStyle w:val="ablt93"/>
        <w:pBdr/>
        <w:rPr/>
      </w:pPr>
      <w:r>
        <w:rPr/>
        <w:t>代码合并到develop没有触发自动构建的话, 手动执行一下对应的jenkins任务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4342866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1"/>
                    <a:srcRect/>
                    <a:stretch/>
                  </pic:blipFill>
                  <pic:spPr>
                    <a:xfrm>
                      <a:off x="0" y="0"/>
                      <a:ext cx="5760085" cy="4342866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镜像</w:t>
      </w:r>
    </w:p>
    <w:p>
      <w:pPr>
        <w:pStyle w:val="ablt93"/>
        <w:pBdr/>
        <w:rPr/>
      </w:pPr>
      <w:r>
        <w:rPr>
          <w:rStyle w:val="mqnksi"/>
          <w:color/>
        </w:rPr>
        <w:fldChar w:fldCharType="begin"/>
      </w:r>
      <w:r>
        <w:rPr>
          <w:rStyle w:val="mqnksi"/>
          <w:color/>
        </w:rPr>
        <w:instrText xml:space="preserve">HYPERLINK http://jenkins.glodon.com/job/esplatform/job/estate-web-image-build/job/web-image-build-custom/job/estate-app-offline/ normalLink \tdkey hwzgw7 \tdfe -10 \tdfn http%3A//jenkins.glodon.com/job/esplatform/job/estate-web-image-build/job/web-image-build-custom/job/estate-app-offline/ \tdfu http://jenkins.glodon.com/job/esplatform/job/estate-web-image-build/job/web-image-build-custom/job/estate-app-offline/ \tdlt inline </w:instrText>
      </w:r>
      <w:r>
        <w:rPr>
          <w:rStyle w:val="mqnksi"/>
          <w:color/>
        </w:rPr>
        <w:fldChar w:fldCharType="separate"/>
      </w:r>
      <w:r>
        <w:rPr>
          <w:rStyle w:val="mqnksi"/>
          <w:color/>
        </w:rPr>
        <w:t>http://jenkins.glodon.com/job/esplatform/job/estate-web-image-build/job/web-image-build-custom/job/estate-app-offline/</w:t>
      </w:r>
      <w:r>
        <w:rPr>
          <w:rStyle w:val="mqnksi"/>
          <w:color/>
        </w:rPr>
        <w:fldChar w:fldCharType="end"/>
      </w:r>
    </w:p>
    <w:p>
      <w:pPr>
        <w:pStyle w:val="ablt93"/>
        <w:pBdr/>
        <w:rPr/>
      </w:pPr>
    </w:p>
    <w:p>
      <w:pPr>
        <w:pStyle w:val="ablt93"/>
        <w:rPr/>
      </w:pPr>
      <w:r>
        <w:rPr>
          <w:shd/>
        </w:rPr>
        <w:drawing>
          <wp:inline distT="0" distB="0" distL="0" distR="0">
            <wp:extent cx="5760085" cy="3822361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2"/>
                    <a:stretch/>
                  </pic:blipFill>
                  <pic:spPr>
                    <a:xfrm>
                      <a:off x="0" y="0"/>
                      <a:ext cx="5760085" cy="382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5" w:h="16838"/>
      <w:pgMar w:top="1361" w:right="1417" w:bottom="1361" w:left="1417"/>
    </w:sectPr>
  </w:body>
</w:document>
</file>

<file path=word/fontTable.xml><?xml version="1.0" encoding="utf-8"?>
<w:fonts xmlns:w="http://schemas.openxmlformats.org/wordprocessingml/2006/main"/>
</file>

<file path=word/numbering.xml><?xml version="1.0" encoding="utf-8"?>
<w:numbering xmlns:w="http://schemas.openxmlformats.org/wordprocessingml/2006/main">
  <w:abstractNum w:abstractNumId="1">
    <w:lvl w:ilvl="8">
      <w:start w:val="1"/>
      <w:numFmt w:val="lowerRoman"/>
      <w:lvlText w:val="%9."/>
      <w:lvlJc w:val="left"/>
      <w:pPr>
        <w:ind w:left="38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0">
      <w:start w:val="3"/>
      <w:numFmt w:val="decimal"/>
      <w:lvlText w:val="%1."/>
      <w:lvlJc w:val="left"/>
      <w:pPr>
        <w:ind w:left="336" w:hanging="336"/>
      </w:pPr>
      <w:rPr/>
    </w:lvl>
    <w:lvl w:ilvl="7">
      <w:start w:val="1"/>
      <w:numFmt w:val="lowerLetter"/>
      <w:lvlText w:val="%8."/>
      <w:lvlJc w:val="left"/>
      <w:pPr>
        <w:ind w:left="3416" w:hanging="336"/>
      </w:pPr>
    </w:lvl>
  </w:abstractNum>
  <w:num w:numId="1">
    <w:abstractNumId w:val="1"/>
  </w:num>
</w:numbering>
</file>

<file path=word/settings.xml><?xml version="1.0" encoding="utf-8"?>
<w:settings xmlns:w14="http://schemas.microsoft.com/office/word/2010/wordml" xmlns:m="http://schemas.openxmlformats.org/officeDocument/2006/math" xmlns:w15="http://schemas.microsoft.com/office/word/2012/wordml" xmlns:w="http://schemas.openxmlformats.org/wordprocessingml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differentiateMultirowTableHeaders" w:uri="http://schemas.microsoft.com/office/word" w:val="1"/>
    <w:compatSetting w:name="overrideTableStyleFontSizeAndJustification" w:uri="http://schemas.microsoft.com/office/word" w:val="1"/>
    <w:compatSetting w:name="useWord2013TrackBottomHyphenation" w:uri="http://schemas.microsoft.com/office/word" w:val="0"/>
    <w:compatSetting w:name="doNotFlipMirrorIndents" w:uri="http://schemas.microsoft.com/office/word" w:val="1"/>
    <w:compatSetting w:name="compatibilityMode" w:uri="http://schemas.microsoft.com/office/word" w:val="15"/>
    <w:compatSetting w:name="enableOpenTypeFeatures" w:uri="http://schemas.microsoft.com/office/word" w:val="1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character" w:styleId="qbhaw8" w:default="true">
    <w:name w:val="Default Paragraph Font"/>
    <w:basedOn w:val=""/>
    <w:next w:val=""/>
    <w:uiPriority w:val="1"/>
    <w:semiHidden/>
    <w:unhideWhenUsed/>
  </w:style>
  <w:style w:type="paragraph" w:styleId="z1ya77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7llsmj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4czcjh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ablt93" w:default="true">
    <w:name w:val="Normal"/>
    <w:pPr>
      <w:widowControl w:val="false"/>
      <w:jc w:val="left"/>
    </w:pPr>
  </w:style>
  <w:style w:type="character" w:styleId="mqnksi">
    <w:name w:val="Hyperlink"/>
    <w:basedOn w:val="qbhaw8"/>
    <w:next w:val=""/>
    <w:uiPriority w:val="99"/>
    <w:unhideWhenUsed/>
    <w:rPr>
      <w:color w:val="1E6FFF" w:themeColor="hyperlink"/>
      <w:u w:val="single"/>
    </w:r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</w:styles>
</file>

<file path=word/_rels/document.xml.rels><?xml version="1.0" encoding="UTF-8" standalone="yes"?><Relationships xmlns="http://schemas.openxmlformats.org/package/2006/relationships"><Relationship Id="rId7" Type="http://schemas.openxmlformats.org/officeDocument/2006/relationships/image" Target="media/image4.png" /><Relationship Id="rId10" Type="http://schemas.openxmlformats.org/officeDocument/2006/relationships/image" Target="media/image7.png" /><Relationship Id="rId1" Type="http://schemas.openxmlformats.org/officeDocument/2006/relationships/settings" Target="settings.xml" /><Relationship Id="rId11" Type="http://schemas.openxmlformats.org/officeDocument/2006/relationships/image" Target="media/image8.png" /><Relationship Id="rId4" Type="http://schemas.openxmlformats.org/officeDocument/2006/relationships/image" Target="media/image1.png" /><Relationship Id="rId12" Type="http://schemas.openxmlformats.org/officeDocument/2006/relationships/image" Target="media/image9.png" /><Relationship Id="rId2" Type="http://schemas.openxmlformats.org/officeDocument/2006/relationships/fontTable" Target="fontTable.xml" /><Relationship Id="rId3" Type="http://schemas.openxmlformats.org/officeDocument/2006/relationships/numbering" Target="numbering.xml" /><Relationship Id="rId8" Type="http://schemas.openxmlformats.org/officeDocument/2006/relationships/image" Target="media/image5.png" /><Relationship Id="rId5" Type="http://schemas.openxmlformats.org/officeDocument/2006/relationships/image" Target="media/image2.png" /><Relationship Id="rId9" Type="http://schemas.openxmlformats.org/officeDocument/2006/relationships/image" Target="media/image6.png" /><Relationship Id="rId0" Type="http://schemas.openxmlformats.org/officeDocument/2006/relationships/styles" Target="styles.xml" /><Relationship Id="rId6" Type="http://schemas.openxmlformats.org/officeDocument/2006/relationships/image" Target="media/image3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2024-10-23T19:12:44Z</dcterms:created>
  <dcterms:modified xsi:type="dcterms:W3CDTF">2024-10-23T19:12:44Z</dcterms:modified>
</cp:coreProperties>
</file>