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BBEA1E">
      <w:pPr>
        <w:pStyle w:val="4"/>
      </w:pPr>
      <w:bookmarkStart w:id="0" w:name="项目建议书私立学校智能官网升级项目"/>
      <w:r>
        <w:rPr>
          <w:rFonts w:hint="eastAsia"/>
        </w:rPr>
        <w:t>项目建议书：私立学校智能官网升级项目</w:t>
      </w:r>
    </w:p>
    <w:p w14:paraId="25557186">
      <w:r>
        <w:pict>
          <v:rect id="_x0000_i1025" o:spt="1" style="height:1.5pt;width:0pt;" coordsize="21600,21600" o:hr="t" o:hrstd="t" o:hralign="center">
            <v:path/>
            <v:fill focussize="0,0"/>
            <v:stroke/>
            <v:imagedata o:title=""/>
            <o:lock v:ext="edit"/>
            <w10:wrap type="none"/>
            <w10:anchorlock/>
          </v:rect>
        </w:pict>
      </w:r>
    </w:p>
    <w:p w14:paraId="4271C03D">
      <w:pPr>
        <w:pStyle w:val="5"/>
      </w:pPr>
      <w:bookmarkStart w:id="1" w:name="一项目概述"/>
      <w:r>
        <w:rPr>
          <w:rFonts w:hint="eastAsia"/>
        </w:rPr>
        <w:t>一、项目概述</w:t>
      </w:r>
    </w:p>
    <w:p w14:paraId="7C3F5D0F">
      <w:pPr>
        <w:pStyle w:val="23"/>
      </w:pPr>
      <w:r>
        <w:rPr>
          <w:rFonts w:hint="eastAsia"/>
        </w:rPr>
        <w:t>随着</w:t>
      </w:r>
      <w:r>
        <w:t xml:space="preserve"> AI </w:t>
      </w:r>
      <w:r>
        <w:rPr>
          <w:rFonts w:hint="eastAsia"/>
        </w:rPr>
        <w:t>技术的日益发展，现有学校官网的架构与功能已无法满足日益增长的信息服务与智能交互需求。尤其是在学生和家长对学校线上信息获取、招生咨询、内容呈现等方面提出更高期望的背景下，现有网站在响应速度、内容组织、多终端适配和后台管理等方面存在明显短板。基于此，我校拟对现有网站进行全面升级，打造一个集现代化视觉设计、AI智能引擎、数据可视化与多终端覆盖于一体的新一代智慧校园门户。</w:t>
      </w:r>
    </w:p>
    <w:p w14:paraId="7BBE477B">
      <w:r>
        <w:pict>
          <v:rect id="_x0000_i1026" o:spt="1" style="height:1.5pt;width:0pt;" coordsize="21600,21600" o:hr="t" o:hrstd="t" o:hralign="center">
            <v:path/>
            <v:fill focussize="0,0"/>
            <v:stroke/>
            <v:imagedata o:title=""/>
            <o:lock v:ext="edit"/>
            <w10:wrap type="none"/>
            <w10:anchorlock/>
          </v:rect>
        </w:pict>
      </w:r>
    </w:p>
    <w:bookmarkEnd w:id="1"/>
    <w:p w14:paraId="10BC6A20">
      <w:pPr>
        <w:pStyle w:val="5"/>
      </w:pPr>
      <w:bookmarkStart w:id="2" w:name="二项目背景"/>
      <w:r>
        <w:rPr>
          <w:rFonts w:hint="eastAsia"/>
        </w:rPr>
        <w:t>二、项目背景</w:t>
      </w:r>
    </w:p>
    <w:p w14:paraId="23C820C1">
      <w:pPr>
        <w:pStyle w:val="23"/>
      </w:pPr>
      <w:r>
        <w:rPr>
          <w:rFonts w:hint="eastAsia"/>
        </w:rPr>
        <w:t>学校官网是展示办学理念、服务家校沟通、开展招生宣传与展示教学成果的核心平台。现有官网建于十年前，技术架构老旧、页面设计过时、功能模块单一，已难以适应现代学校的信息发布与服务需求：</w:t>
      </w:r>
    </w:p>
    <w:p w14:paraId="653721E3">
      <w:pPr>
        <w:pStyle w:val="24"/>
        <w:numPr>
          <w:ilvl w:val="0"/>
          <w:numId w:val="1"/>
        </w:numPr>
      </w:pPr>
      <w:r>
        <w:rPr>
          <w:rFonts w:hint="eastAsia"/>
        </w:rPr>
        <w:t>无法满足日益丰富的教学与管理信息的展示需求；</w:t>
      </w:r>
      <w:bookmarkStart w:id="7" w:name="_GoBack"/>
      <w:bookmarkEnd w:id="7"/>
    </w:p>
    <w:p w14:paraId="6DF2EFB4">
      <w:pPr>
        <w:pStyle w:val="24"/>
        <w:numPr>
          <w:ilvl w:val="0"/>
          <w:numId w:val="1"/>
        </w:numPr>
      </w:pPr>
      <w:r>
        <w:rPr>
          <w:rFonts w:hint="eastAsia"/>
        </w:rPr>
        <w:t>在移动设备访问、内容更新、交互体验等方面存在明显瓶颈；</w:t>
      </w:r>
    </w:p>
    <w:p w14:paraId="32820FD8">
      <w:pPr>
        <w:pStyle w:val="24"/>
        <w:numPr>
          <w:ilvl w:val="0"/>
          <w:numId w:val="1"/>
        </w:numPr>
      </w:pPr>
      <w:r>
        <w:rPr>
          <w:rFonts w:hint="eastAsia"/>
        </w:rPr>
        <w:t>后台管理操作复杂，数据统计功能缺失，维护成本高；</w:t>
      </w:r>
    </w:p>
    <w:p w14:paraId="74FFEB8B">
      <w:pPr>
        <w:pStyle w:val="24"/>
        <w:numPr>
          <w:ilvl w:val="0"/>
          <w:numId w:val="1"/>
        </w:numPr>
      </w:pPr>
      <w:r>
        <w:rPr>
          <w:rFonts w:hint="eastAsia"/>
        </w:rPr>
        <w:t>与同类学校相比，缺乏个性化推荐、多语言支持、智能客服等现代化功能。</w:t>
      </w:r>
    </w:p>
    <w:p w14:paraId="552BB118">
      <w:pPr>
        <w:pStyle w:val="23"/>
      </w:pPr>
      <w:r>
        <w:rPr>
          <w:rFonts w:hint="eastAsia"/>
        </w:rPr>
        <w:t>为响应数字校园、智能服务和高质量发展要求，亟需对官网进行系统性的重构与升级。</w:t>
      </w:r>
    </w:p>
    <w:p w14:paraId="6BE68419">
      <w:r>
        <w:pict>
          <v:rect id="_x0000_i1027" o:spt="1" style="height:1.5pt;width:0pt;" coordsize="21600,21600" o:hr="t" o:hrstd="t" o:hralign="center">
            <v:path/>
            <v:fill focussize="0,0"/>
            <v:stroke/>
            <v:imagedata o:title=""/>
            <o:lock v:ext="edit"/>
            <w10:wrap type="none"/>
            <w10:anchorlock/>
          </v:rect>
        </w:pict>
      </w:r>
    </w:p>
    <w:bookmarkEnd w:id="2"/>
    <w:p w14:paraId="6DFD62BE">
      <w:pPr>
        <w:pStyle w:val="5"/>
      </w:pPr>
      <w:bookmarkStart w:id="3" w:name="三项目目标"/>
      <w:r>
        <w:rPr>
          <w:rFonts w:hint="eastAsia"/>
        </w:rPr>
        <w:t>三、项目目标</w:t>
      </w:r>
    </w:p>
    <w:p w14:paraId="3E454C6D">
      <w:pPr>
        <w:pStyle w:val="23"/>
      </w:pPr>
      <w:r>
        <w:rPr>
          <w:rFonts w:hint="eastAsia"/>
        </w:rPr>
        <w:t>本项目致力于建设一个具备现代化视觉风格与</w:t>
      </w:r>
      <w:r>
        <w:t xml:space="preserve"> AI </w:t>
      </w:r>
      <w:r>
        <w:rPr>
          <w:rFonts w:hint="eastAsia"/>
        </w:rPr>
        <w:t>智能特征的学校官方网站，提升服务能力、交互体验与内容管理效率，具体目标如下：</w:t>
      </w:r>
    </w:p>
    <w:p w14:paraId="7E280A33">
      <w:pPr>
        <w:numPr>
          <w:ilvl w:val="0"/>
          <w:numId w:val="2"/>
        </w:numPr>
      </w:pPr>
      <w:r>
        <w:rPr>
          <w:rFonts w:hint="eastAsia"/>
          <w:b/>
          <w:bCs/>
        </w:rPr>
        <w:t>构建智能化网站平台，优化用户体验</w:t>
      </w:r>
      <w:r>
        <w:br w:type="textWrapping"/>
      </w:r>
      <w:r>
        <w:rPr>
          <w:rFonts w:hint="eastAsia"/>
        </w:rPr>
        <w:t>引入智能推荐、语义搜索、AI</w:t>
      </w:r>
      <w:r>
        <w:t xml:space="preserve"> </w:t>
      </w:r>
      <w:r>
        <w:rPr>
          <w:rFonts w:hint="eastAsia"/>
        </w:rPr>
        <w:t>问答等能力，实现内容个性化呈现与服务快捷入口。</w:t>
      </w:r>
    </w:p>
    <w:p w14:paraId="5B498B77">
      <w:pPr>
        <w:numPr>
          <w:ilvl w:val="0"/>
          <w:numId w:val="2"/>
        </w:numPr>
      </w:pPr>
      <w:r>
        <w:rPr>
          <w:rFonts w:hint="eastAsia"/>
          <w:b/>
          <w:bCs/>
        </w:rPr>
        <w:t>部署</w:t>
      </w:r>
      <w:r>
        <w:rPr>
          <w:b/>
          <w:bCs/>
        </w:rPr>
        <w:t xml:space="preserve"> AI </w:t>
      </w:r>
      <w:r>
        <w:rPr>
          <w:rFonts w:hint="eastAsia"/>
          <w:b/>
          <w:bCs/>
        </w:rPr>
        <w:t>智能客服与自动答疑系统</w:t>
      </w:r>
      <w:r>
        <w:br w:type="textWrapping"/>
      </w:r>
      <w:r>
        <w:rPr>
          <w:rFonts w:hint="eastAsia"/>
        </w:rPr>
        <w:t>实现</w:t>
      </w:r>
      <w:r>
        <w:t xml:space="preserve"> 7×24 </w:t>
      </w:r>
      <w:r>
        <w:rPr>
          <w:rFonts w:hint="eastAsia"/>
        </w:rPr>
        <w:t>小时招生咨询、课程介绍、时间表等自动问答，减轻人工负担，提升响应效率。</w:t>
      </w:r>
    </w:p>
    <w:p w14:paraId="3CBF9E9A">
      <w:pPr>
        <w:numPr>
          <w:ilvl w:val="0"/>
          <w:numId w:val="2"/>
        </w:numPr>
      </w:pPr>
      <w:r>
        <w:rPr>
          <w:rFonts w:hint="eastAsia"/>
          <w:b/>
          <w:bCs/>
        </w:rPr>
        <w:t>智能内容管理与动态展示</w:t>
      </w:r>
      <w:r>
        <w:br w:type="textWrapping"/>
      </w:r>
      <w:r>
        <w:rPr>
          <w:rFonts w:hint="eastAsia"/>
        </w:rPr>
        <w:t>利用自然语言处理（NLP）和图像识别技术，实现自动分类、标签生成与摘要提取，提高信息发布质量。</w:t>
      </w:r>
    </w:p>
    <w:p w14:paraId="0B844000">
      <w:pPr>
        <w:numPr>
          <w:ilvl w:val="0"/>
          <w:numId w:val="2"/>
        </w:numPr>
      </w:pPr>
      <w:r>
        <w:rPr>
          <w:rFonts w:hint="eastAsia"/>
          <w:b/>
          <w:bCs/>
        </w:rPr>
        <w:t>打造智能招生引导模块</w:t>
      </w:r>
      <w:r>
        <w:br w:type="textWrapping"/>
      </w:r>
      <w:r>
        <w:rPr>
          <w:rFonts w:hint="eastAsia"/>
        </w:rPr>
        <w:t>分析用户行为，推荐匹配年级、课程与招生计划，提供个性化入学路径建议，增强转化率。</w:t>
      </w:r>
    </w:p>
    <w:p w14:paraId="4FF79FE7">
      <w:pPr>
        <w:numPr>
          <w:ilvl w:val="0"/>
          <w:numId w:val="2"/>
        </w:numPr>
      </w:pPr>
      <w:r>
        <w:rPr>
          <w:rFonts w:hint="eastAsia"/>
          <w:b/>
          <w:bCs/>
        </w:rPr>
        <w:t>AI辅助的招聘信息管理</w:t>
      </w:r>
      <w:r>
        <w:br w:type="textWrapping"/>
      </w:r>
      <w:r>
        <w:rPr>
          <w:rFonts w:hint="eastAsia"/>
        </w:rPr>
        <w:t>支持岗位发布、简历解析、关键词匹配与候选人智能推荐，提升招聘效率与岗位匹配度。</w:t>
      </w:r>
    </w:p>
    <w:p w14:paraId="14BA2CC0">
      <w:pPr>
        <w:numPr>
          <w:ilvl w:val="0"/>
          <w:numId w:val="2"/>
        </w:numPr>
      </w:pPr>
      <w:r>
        <w:rPr>
          <w:rFonts w:hint="eastAsia"/>
          <w:b/>
          <w:bCs/>
        </w:rPr>
        <w:t>提升网站可访问性与多终端适配能力</w:t>
      </w:r>
      <w:r>
        <w:br w:type="textWrapping"/>
      </w:r>
      <w:r>
        <w:rPr>
          <w:rFonts w:hint="eastAsia"/>
        </w:rPr>
        <w:t>全站响应式设计，支持语音朗读、国际语言切换，兼顾移动端与弱视用户体验。</w:t>
      </w:r>
    </w:p>
    <w:p w14:paraId="4617A40C">
      <w:pPr>
        <w:numPr>
          <w:ilvl w:val="0"/>
          <w:numId w:val="2"/>
        </w:numPr>
      </w:pPr>
      <w:r>
        <w:rPr>
          <w:rFonts w:hint="eastAsia"/>
          <w:b/>
          <w:bCs/>
        </w:rPr>
        <w:t>建设数据驱动的决策支持系统</w:t>
      </w:r>
      <w:r>
        <w:br w:type="textWrapping"/>
      </w:r>
      <w:r>
        <w:rPr>
          <w:rFonts w:hint="eastAsia"/>
        </w:rPr>
        <w:t>支持后台访问量、内容热度、搜索关键词、用户行为路径等数据分析，辅助学校优化宣传策略。</w:t>
      </w:r>
    </w:p>
    <w:p w14:paraId="5CC6CD31">
      <w:r>
        <w:pict>
          <v:rect id="_x0000_i1028" o:spt="1" style="height:1.5pt;width:0pt;" coordsize="21600,21600" o:hr="t" o:hrstd="t" o:hralign="center">
            <v:path/>
            <v:fill focussize="0,0"/>
            <v:stroke/>
            <v:imagedata o:title=""/>
            <o:lock v:ext="edit"/>
            <w10:wrap type="none"/>
            <w10:anchorlock/>
          </v:rect>
        </w:pict>
      </w:r>
    </w:p>
    <w:bookmarkEnd w:id="3"/>
    <w:p w14:paraId="40BB4FD8">
      <w:pPr>
        <w:pStyle w:val="5"/>
      </w:pPr>
      <w:bookmarkStart w:id="4" w:name="四功能清单节选"/>
      <w:r>
        <w:rPr>
          <w:rFonts w:hint="eastAsia"/>
        </w:rPr>
        <w:t>四、功能清单（节选）</w:t>
      </w:r>
    </w:p>
    <w:tbl>
      <w:tblPr>
        <w:tblStyle w:val="41"/>
        <w:tblW w:w="0" w:type="auto"/>
        <w:tblInd w:w="0" w:type="dxa"/>
        <w:tblLayout w:type="autofit"/>
        <w:tblCellMar>
          <w:top w:w="0" w:type="dxa"/>
          <w:left w:w="108" w:type="dxa"/>
          <w:bottom w:w="0" w:type="dxa"/>
          <w:right w:w="108" w:type="dxa"/>
        </w:tblCellMar>
      </w:tblPr>
      <w:tblGrid>
        <w:gridCol w:w="1176"/>
        <w:gridCol w:w="2136"/>
        <w:gridCol w:w="4776"/>
      </w:tblGrid>
      <w:tr w14:paraId="389D7DE7">
        <w:tblPrEx>
          <w:tblCellMar>
            <w:top w:w="0" w:type="dxa"/>
            <w:left w:w="108" w:type="dxa"/>
            <w:bottom w:w="0" w:type="dxa"/>
            <w:right w:w="108" w:type="dxa"/>
          </w:tblCellMar>
        </w:tblPrEx>
        <w:trPr>
          <w:tblHeader/>
        </w:trPr>
        <w:tc>
          <w:p w14:paraId="2717A962">
            <w:pPr>
              <w:pStyle w:val="24"/>
            </w:pPr>
            <w:r>
              <w:rPr>
                <w:rFonts w:hint="eastAsia"/>
              </w:rPr>
              <w:t>分类</w:t>
            </w:r>
          </w:p>
        </w:tc>
        <w:tc>
          <w:p w14:paraId="1F666DCF">
            <w:pPr>
              <w:pStyle w:val="24"/>
            </w:pPr>
            <w:r>
              <w:rPr>
                <w:rFonts w:hint="eastAsia"/>
              </w:rPr>
              <w:t>功能名称</w:t>
            </w:r>
          </w:p>
        </w:tc>
        <w:tc>
          <w:p w14:paraId="57A802E7">
            <w:pPr>
              <w:pStyle w:val="24"/>
            </w:pPr>
            <w:r>
              <w:rPr>
                <w:rFonts w:hint="eastAsia"/>
              </w:rPr>
              <w:t>简要说明</w:t>
            </w:r>
          </w:p>
        </w:tc>
      </w:tr>
      <w:tr w14:paraId="735A50D8">
        <w:tblPrEx>
          <w:tblCellMar>
            <w:top w:w="0" w:type="dxa"/>
            <w:left w:w="108" w:type="dxa"/>
            <w:bottom w:w="0" w:type="dxa"/>
            <w:right w:w="108" w:type="dxa"/>
          </w:tblCellMar>
        </w:tblPrEx>
        <w:tc>
          <w:p w14:paraId="4B7C4092">
            <w:pPr>
              <w:pStyle w:val="24"/>
            </w:pPr>
            <w:r>
              <w:rPr>
                <w:rFonts w:hint="eastAsia"/>
              </w:rPr>
              <w:t>基础模块</w:t>
            </w:r>
          </w:p>
        </w:tc>
        <w:tc>
          <w:p w14:paraId="623E4221">
            <w:pPr>
              <w:pStyle w:val="24"/>
            </w:pPr>
            <w:r>
              <w:rPr>
                <w:rFonts w:hint="eastAsia"/>
              </w:rPr>
              <w:t>多语言支持</w:t>
            </w:r>
          </w:p>
        </w:tc>
        <w:tc>
          <w:p w14:paraId="74A0955D">
            <w:pPr>
              <w:pStyle w:val="24"/>
            </w:pPr>
            <w:r>
              <w:rPr>
                <w:rFonts w:hint="eastAsia"/>
              </w:rPr>
              <w:t>中英文切换，服务国际访问者</w:t>
            </w:r>
          </w:p>
        </w:tc>
      </w:tr>
      <w:tr w14:paraId="49DE672A">
        <w:tblPrEx>
          <w:tblCellMar>
            <w:top w:w="0" w:type="dxa"/>
            <w:left w:w="108" w:type="dxa"/>
            <w:bottom w:w="0" w:type="dxa"/>
            <w:right w:w="108" w:type="dxa"/>
          </w:tblCellMar>
        </w:tblPrEx>
        <w:tc>
          <w:p w14:paraId="76328D42">
            <w:pPr>
              <w:pStyle w:val="24"/>
            </w:pPr>
            <w:r>
              <w:rPr>
                <w:rFonts w:hint="eastAsia"/>
              </w:rPr>
              <w:t>基础模块</w:t>
            </w:r>
          </w:p>
        </w:tc>
        <w:tc>
          <w:p w14:paraId="09364C4B">
            <w:pPr>
              <w:pStyle w:val="24"/>
            </w:pPr>
            <w:r>
              <w:rPr>
                <w:rFonts w:hint="eastAsia"/>
              </w:rPr>
              <w:t>新闻公告管理</w:t>
            </w:r>
          </w:p>
        </w:tc>
        <w:tc>
          <w:p w14:paraId="7DE72F35">
            <w:pPr>
              <w:pStyle w:val="24"/>
            </w:pPr>
            <w:r>
              <w:rPr>
                <w:rFonts w:hint="eastAsia"/>
              </w:rPr>
              <w:t>图文发布、定时发布、置顶展示</w:t>
            </w:r>
          </w:p>
        </w:tc>
      </w:tr>
      <w:tr w14:paraId="6DA3F1F6">
        <w:tblPrEx>
          <w:tblCellMar>
            <w:top w:w="0" w:type="dxa"/>
            <w:left w:w="108" w:type="dxa"/>
            <w:bottom w:w="0" w:type="dxa"/>
            <w:right w:w="108" w:type="dxa"/>
          </w:tblCellMar>
        </w:tblPrEx>
        <w:tc>
          <w:p w14:paraId="31CC31A0">
            <w:pPr>
              <w:pStyle w:val="24"/>
            </w:pPr>
            <w:r>
              <w:rPr>
                <w:rFonts w:hint="eastAsia"/>
              </w:rPr>
              <w:t>基础模块</w:t>
            </w:r>
          </w:p>
        </w:tc>
        <w:tc>
          <w:p w14:paraId="74B37847">
            <w:pPr>
              <w:pStyle w:val="24"/>
            </w:pPr>
            <w:r>
              <w:rPr>
                <w:rFonts w:hint="eastAsia"/>
              </w:rPr>
              <w:t>教师风采展示</w:t>
            </w:r>
          </w:p>
        </w:tc>
        <w:tc>
          <w:p w14:paraId="26B2A11E">
            <w:pPr>
              <w:pStyle w:val="24"/>
            </w:pPr>
            <w:r>
              <w:rPr>
                <w:rFonts w:hint="eastAsia"/>
              </w:rPr>
              <w:t>展示师资信息与教学理念</w:t>
            </w:r>
          </w:p>
        </w:tc>
      </w:tr>
      <w:tr w14:paraId="2C6869C8">
        <w:tblPrEx>
          <w:tblCellMar>
            <w:top w:w="0" w:type="dxa"/>
            <w:left w:w="108" w:type="dxa"/>
            <w:bottom w:w="0" w:type="dxa"/>
            <w:right w:w="108" w:type="dxa"/>
          </w:tblCellMar>
        </w:tblPrEx>
        <w:tc>
          <w:p w14:paraId="0AB6DDCF">
            <w:pPr>
              <w:pStyle w:val="24"/>
            </w:pPr>
            <w:r>
              <w:t xml:space="preserve">AI </w:t>
            </w:r>
            <w:r>
              <w:rPr>
                <w:rFonts w:hint="eastAsia"/>
              </w:rPr>
              <w:t>模块</w:t>
            </w:r>
          </w:p>
        </w:tc>
        <w:tc>
          <w:p w14:paraId="78B5EBAE">
            <w:pPr>
              <w:pStyle w:val="24"/>
            </w:pPr>
            <w:r>
              <w:rPr>
                <w:rFonts w:hint="eastAsia"/>
              </w:rPr>
              <w:t>内容自动分类</w:t>
            </w:r>
          </w:p>
        </w:tc>
        <w:tc>
          <w:p w14:paraId="5A0A9AEE">
            <w:pPr>
              <w:pStyle w:val="24"/>
            </w:pPr>
            <w:r>
              <w:t xml:space="preserve">NLP </w:t>
            </w:r>
            <w:r>
              <w:rPr>
                <w:rFonts w:hint="eastAsia"/>
              </w:rPr>
              <w:t>识别内容主题并归类</w:t>
            </w:r>
          </w:p>
        </w:tc>
      </w:tr>
      <w:tr w14:paraId="5A3EC35E">
        <w:tblPrEx>
          <w:tblCellMar>
            <w:top w:w="0" w:type="dxa"/>
            <w:left w:w="108" w:type="dxa"/>
            <w:bottom w:w="0" w:type="dxa"/>
            <w:right w:w="108" w:type="dxa"/>
          </w:tblCellMar>
        </w:tblPrEx>
        <w:tc>
          <w:p w14:paraId="420A6E42">
            <w:pPr>
              <w:pStyle w:val="24"/>
            </w:pPr>
            <w:r>
              <w:t xml:space="preserve">AI </w:t>
            </w:r>
            <w:r>
              <w:rPr>
                <w:rFonts w:hint="eastAsia"/>
              </w:rPr>
              <w:t>模块</w:t>
            </w:r>
          </w:p>
        </w:tc>
        <w:tc>
          <w:p w14:paraId="47BB6836">
            <w:pPr>
              <w:pStyle w:val="24"/>
            </w:pPr>
            <w:r>
              <w:rPr>
                <w:rFonts w:hint="eastAsia"/>
              </w:rPr>
              <w:t>智能摘要生成</w:t>
            </w:r>
          </w:p>
        </w:tc>
        <w:tc>
          <w:p w14:paraId="7859AD67">
            <w:pPr>
              <w:pStyle w:val="24"/>
            </w:pPr>
            <w:r>
              <w:rPr>
                <w:rFonts w:hint="eastAsia"/>
              </w:rPr>
              <w:t>自动提炼文章要点用于首页或搜索结果展示</w:t>
            </w:r>
          </w:p>
        </w:tc>
      </w:tr>
      <w:tr w14:paraId="7FB4E973">
        <w:tblPrEx>
          <w:tblCellMar>
            <w:top w:w="0" w:type="dxa"/>
            <w:left w:w="108" w:type="dxa"/>
            <w:bottom w:w="0" w:type="dxa"/>
            <w:right w:w="108" w:type="dxa"/>
          </w:tblCellMar>
        </w:tblPrEx>
        <w:tc>
          <w:p w14:paraId="25536293">
            <w:pPr>
              <w:pStyle w:val="24"/>
            </w:pPr>
            <w:r>
              <w:t xml:space="preserve">AI </w:t>
            </w:r>
            <w:r>
              <w:rPr>
                <w:rFonts w:hint="eastAsia"/>
              </w:rPr>
              <w:t>模块</w:t>
            </w:r>
          </w:p>
        </w:tc>
        <w:tc>
          <w:p w14:paraId="5D90DC27">
            <w:pPr>
              <w:pStyle w:val="24"/>
            </w:pPr>
            <w:r>
              <w:rPr>
                <w:rFonts w:hint="eastAsia"/>
              </w:rPr>
              <w:t>招生信息个性推荐</w:t>
            </w:r>
          </w:p>
        </w:tc>
        <w:tc>
          <w:p w14:paraId="6F8DE802">
            <w:pPr>
              <w:pStyle w:val="24"/>
            </w:pPr>
            <w:r>
              <w:rPr>
                <w:rFonts w:hint="eastAsia"/>
              </w:rPr>
              <w:t>推荐招生内容与年级匹配方案</w:t>
            </w:r>
          </w:p>
        </w:tc>
      </w:tr>
      <w:tr w14:paraId="08E21A2F">
        <w:tblPrEx>
          <w:tblCellMar>
            <w:top w:w="0" w:type="dxa"/>
            <w:left w:w="108" w:type="dxa"/>
            <w:bottom w:w="0" w:type="dxa"/>
            <w:right w:w="108" w:type="dxa"/>
          </w:tblCellMar>
        </w:tblPrEx>
        <w:tc>
          <w:p w14:paraId="555F0E6C">
            <w:pPr>
              <w:pStyle w:val="24"/>
            </w:pPr>
            <w:r>
              <w:t xml:space="preserve">AI </w:t>
            </w:r>
            <w:r>
              <w:rPr>
                <w:rFonts w:hint="eastAsia"/>
              </w:rPr>
              <w:t>模块</w:t>
            </w:r>
          </w:p>
        </w:tc>
        <w:tc>
          <w:p w14:paraId="4967F376">
            <w:pPr>
              <w:pStyle w:val="24"/>
            </w:pPr>
            <w:r>
              <w:rPr>
                <w:rFonts w:hint="eastAsia"/>
              </w:rPr>
              <w:t>招聘助手</w:t>
            </w:r>
          </w:p>
        </w:tc>
        <w:tc>
          <w:p w14:paraId="0CCCD9F0">
            <w:pPr>
              <w:pStyle w:val="24"/>
            </w:pPr>
            <w:r>
              <w:rPr>
                <w:rFonts w:hint="eastAsia"/>
              </w:rPr>
              <w:t>支持简历结构化、AI初筛、候选人评分</w:t>
            </w:r>
          </w:p>
        </w:tc>
      </w:tr>
      <w:tr w14:paraId="18A4E162">
        <w:tblPrEx>
          <w:tblCellMar>
            <w:top w:w="0" w:type="dxa"/>
            <w:left w:w="108" w:type="dxa"/>
            <w:bottom w:w="0" w:type="dxa"/>
            <w:right w:w="108" w:type="dxa"/>
          </w:tblCellMar>
        </w:tblPrEx>
        <w:tc>
          <w:p w14:paraId="372ED01F">
            <w:pPr>
              <w:pStyle w:val="24"/>
            </w:pPr>
            <w:r>
              <w:rPr>
                <w:rFonts w:hint="eastAsia"/>
              </w:rPr>
              <w:t>可选模块</w:t>
            </w:r>
          </w:p>
        </w:tc>
        <w:tc>
          <w:p w14:paraId="12D51640">
            <w:pPr>
              <w:pStyle w:val="24"/>
            </w:pPr>
            <w:r>
              <w:rPr>
                <w:rFonts w:hint="eastAsia"/>
              </w:rPr>
              <w:t>微信/短信通知</w:t>
            </w:r>
          </w:p>
        </w:tc>
        <w:tc>
          <w:p w14:paraId="26ED7114">
            <w:pPr>
              <w:pStyle w:val="24"/>
            </w:pPr>
            <w:r>
              <w:rPr>
                <w:rFonts w:hint="eastAsia"/>
              </w:rPr>
              <w:t>报名、咨询等提醒通知推送</w:t>
            </w:r>
          </w:p>
        </w:tc>
      </w:tr>
      <w:tr w14:paraId="3E7CBBFC">
        <w:tblPrEx>
          <w:tblCellMar>
            <w:top w:w="0" w:type="dxa"/>
            <w:left w:w="108" w:type="dxa"/>
            <w:bottom w:w="0" w:type="dxa"/>
            <w:right w:w="108" w:type="dxa"/>
          </w:tblCellMar>
        </w:tblPrEx>
        <w:tc>
          <w:p w14:paraId="063FEF7B">
            <w:pPr>
              <w:pStyle w:val="24"/>
            </w:pPr>
            <w:r>
              <w:rPr>
                <w:rFonts w:hint="eastAsia"/>
              </w:rPr>
              <w:t>后台管理</w:t>
            </w:r>
          </w:p>
        </w:tc>
        <w:tc>
          <w:p w14:paraId="12E01182">
            <w:pPr>
              <w:pStyle w:val="24"/>
            </w:pPr>
            <w:r>
              <w:rPr>
                <w:rFonts w:hint="eastAsia"/>
              </w:rPr>
              <w:t>数据统计看板</w:t>
            </w:r>
          </w:p>
        </w:tc>
        <w:tc>
          <w:p w14:paraId="07352A5C">
            <w:pPr>
              <w:pStyle w:val="24"/>
            </w:pPr>
            <w:r>
              <w:rPr>
                <w:rFonts w:hint="eastAsia"/>
              </w:rPr>
              <w:t>内容发布频率、访问热度、搜索行为可视化</w:t>
            </w:r>
          </w:p>
        </w:tc>
      </w:tr>
    </w:tbl>
    <w:p w14:paraId="4F58F842">
      <w:r>
        <w:pict>
          <v:rect id="_x0000_i1029" o:spt="1" style="height:1.5pt;width:0pt;" coordsize="21600,21600" o:hr="t" o:hrstd="t" o:hralign="center">
            <v:path/>
            <v:fill focussize="0,0"/>
            <v:stroke/>
            <v:imagedata o:title=""/>
            <o:lock v:ext="edit"/>
            <w10:wrap type="none"/>
            <w10:anchorlock/>
          </v:rect>
        </w:pict>
      </w:r>
    </w:p>
    <w:bookmarkEnd w:id="4"/>
    <w:p w14:paraId="30EEF4CF">
      <w:pPr>
        <w:pStyle w:val="5"/>
      </w:pPr>
      <w:bookmarkStart w:id="5" w:name="五技术方案简要"/>
      <w:r>
        <w:rPr>
          <w:rFonts w:hint="eastAsia"/>
        </w:rPr>
        <w:t>五、技术方案（简要）</w:t>
      </w:r>
    </w:p>
    <w:p w14:paraId="73BF8FD9">
      <w:pPr>
        <w:pStyle w:val="24"/>
        <w:numPr>
          <w:ilvl w:val="0"/>
          <w:numId w:val="1"/>
        </w:numPr>
      </w:pPr>
      <w:r>
        <w:rPr>
          <w:rFonts w:hint="eastAsia"/>
          <w:b/>
          <w:bCs/>
        </w:rPr>
        <w:t>前端</w:t>
      </w:r>
      <w:r>
        <w:rPr>
          <w:rFonts w:hint="eastAsia"/>
        </w:rPr>
        <w:t>：Vue3</w:t>
      </w:r>
      <w:r>
        <w:t xml:space="preserve"> </w:t>
      </w:r>
      <w:r>
        <w:rPr>
          <w:rFonts w:hint="eastAsia"/>
        </w:rPr>
        <w:t>或</w:t>
      </w:r>
      <w:r>
        <w:t xml:space="preserve"> React + Tailwind </w:t>
      </w:r>
      <w:r>
        <w:rPr>
          <w:rFonts w:hint="eastAsia"/>
        </w:rPr>
        <w:t>CSS，实现响应式与模块化界面；</w:t>
      </w:r>
    </w:p>
    <w:p w14:paraId="1FC7CEF6">
      <w:pPr>
        <w:pStyle w:val="24"/>
        <w:numPr>
          <w:ilvl w:val="0"/>
          <w:numId w:val="1"/>
        </w:numPr>
      </w:pPr>
      <w:r>
        <w:rPr>
          <w:rFonts w:hint="eastAsia"/>
          <w:b/>
          <w:bCs/>
        </w:rPr>
        <w:t>后端</w:t>
      </w:r>
      <w:r>
        <w:rPr>
          <w:rFonts w:hint="eastAsia"/>
        </w:rPr>
        <w:t>：Node.js</w:t>
      </w:r>
      <w:r>
        <w:t xml:space="preserve"> / Django / Laravel </w:t>
      </w:r>
      <w:r>
        <w:rPr>
          <w:rFonts w:hint="eastAsia"/>
        </w:rPr>
        <w:t>等，支持</w:t>
      </w:r>
      <w:r>
        <w:t xml:space="preserve"> RESTful API </w:t>
      </w:r>
      <w:r>
        <w:rPr>
          <w:rFonts w:hint="eastAsia"/>
        </w:rPr>
        <w:t>与权限系统；</w:t>
      </w:r>
    </w:p>
    <w:p w14:paraId="18F9A0E5">
      <w:pPr>
        <w:pStyle w:val="24"/>
        <w:numPr>
          <w:ilvl w:val="0"/>
          <w:numId w:val="1"/>
        </w:numPr>
      </w:pPr>
      <w:r>
        <w:rPr>
          <w:rFonts w:hint="eastAsia"/>
          <w:b/>
          <w:bCs/>
        </w:rPr>
        <w:t>内容管理</w:t>
      </w:r>
      <w:r>
        <w:rPr>
          <w:rFonts w:hint="eastAsia"/>
        </w:rPr>
        <w:t>：集成</w:t>
      </w:r>
      <w:r>
        <w:t xml:space="preserve"> WordPress、Strapi </w:t>
      </w:r>
      <w:r>
        <w:rPr>
          <w:rFonts w:hint="eastAsia"/>
        </w:rPr>
        <w:t>等</w:t>
      </w:r>
      <w:r>
        <w:t xml:space="preserve"> </w:t>
      </w:r>
      <w:r>
        <w:rPr>
          <w:rFonts w:hint="eastAsia"/>
        </w:rPr>
        <w:t>CMS，简化操作；</w:t>
      </w:r>
    </w:p>
    <w:p w14:paraId="60040311">
      <w:pPr>
        <w:pStyle w:val="24"/>
        <w:numPr>
          <w:ilvl w:val="0"/>
          <w:numId w:val="1"/>
        </w:numPr>
      </w:pPr>
      <w:r>
        <w:rPr>
          <w:b/>
          <w:bCs/>
        </w:rPr>
        <w:t xml:space="preserve">AI </w:t>
      </w:r>
      <w:r>
        <w:rPr>
          <w:rFonts w:hint="eastAsia"/>
          <w:b/>
          <w:bCs/>
        </w:rPr>
        <w:t>模块</w:t>
      </w:r>
      <w:r>
        <w:rPr>
          <w:rFonts w:hint="eastAsia"/>
        </w:rPr>
        <w:t>：调用</w:t>
      </w:r>
      <w:r>
        <w:t xml:space="preserve"> </w:t>
      </w:r>
      <w:r>
        <w:rPr>
          <w:rFonts w:hint="eastAsia"/>
        </w:rPr>
        <w:t>OpenAI、百度、Azure</w:t>
      </w:r>
      <w:r>
        <w:t xml:space="preserve"> </w:t>
      </w:r>
      <w:r>
        <w:rPr>
          <w:rFonts w:hint="eastAsia"/>
        </w:rPr>
        <w:t>等</w:t>
      </w:r>
      <w:r>
        <w:t xml:space="preserve"> </w:t>
      </w:r>
      <w:r>
        <w:rPr>
          <w:rFonts w:hint="eastAsia"/>
        </w:rPr>
        <w:t>API，低成本高效率集成智能问答、摘要生成、图片识别；</w:t>
      </w:r>
    </w:p>
    <w:p w14:paraId="260415C8">
      <w:pPr>
        <w:pStyle w:val="24"/>
        <w:numPr>
          <w:ilvl w:val="0"/>
          <w:numId w:val="1"/>
        </w:numPr>
      </w:pPr>
      <w:r>
        <w:rPr>
          <w:rFonts w:hint="eastAsia"/>
          <w:b/>
          <w:bCs/>
        </w:rPr>
        <w:t>部署方式</w:t>
      </w:r>
      <w:r>
        <w:rPr>
          <w:rFonts w:hint="eastAsia"/>
        </w:rPr>
        <w:t>：支持</w:t>
      </w:r>
      <w:r>
        <w:t xml:space="preserve"> </w:t>
      </w:r>
      <w:r>
        <w:rPr>
          <w:rFonts w:hint="eastAsia"/>
        </w:rPr>
        <w:t>Docker、云主机、本地部署，具备可移植性；</w:t>
      </w:r>
    </w:p>
    <w:p w14:paraId="019743D5">
      <w:pPr>
        <w:pStyle w:val="24"/>
        <w:numPr>
          <w:ilvl w:val="0"/>
          <w:numId w:val="1"/>
        </w:numPr>
      </w:pPr>
      <w:r>
        <w:rPr>
          <w:rFonts w:hint="eastAsia"/>
          <w:b/>
          <w:bCs/>
        </w:rPr>
        <w:t>运维支持</w:t>
      </w:r>
      <w:r>
        <w:rPr>
          <w:rFonts w:hint="eastAsia"/>
        </w:rPr>
        <w:t>：集成监控、告警、日志系统，保障平台稳定运行；</w:t>
      </w:r>
    </w:p>
    <w:p w14:paraId="3CBE395E">
      <w:pPr>
        <w:pStyle w:val="24"/>
        <w:numPr>
          <w:ilvl w:val="0"/>
          <w:numId w:val="1"/>
        </w:numPr>
      </w:pPr>
      <w:r>
        <w:rPr>
          <w:rFonts w:hint="eastAsia"/>
          <w:b/>
          <w:bCs/>
        </w:rPr>
        <w:t>可扩展性</w:t>
      </w:r>
      <w:r>
        <w:rPr>
          <w:rFonts w:hint="eastAsia"/>
        </w:rPr>
        <w:t>：支持未来接入教务系统、报名系统、缴费模块等功能。</w:t>
      </w:r>
    </w:p>
    <w:p w14:paraId="6C88FF15">
      <w:r>
        <w:pict>
          <v:rect id="_x0000_i1030" o:spt="1" style="height:1.5pt;width:0pt;" coordsize="21600,21600" o:hr="t" o:hrstd="t" o:hralign="center">
            <v:path/>
            <v:fill focussize="0,0"/>
            <v:stroke/>
            <v:imagedata o:title=""/>
            <o:lock v:ext="edit"/>
            <w10:wrap type="none"/>
            <w10:anchorlock/>
          </v:rect>
        </w:pict>
      </w:r>
    </w:p>
    <w:bookmarkEnd w:id="5"/>
    <w:p w14:paraId="46511F29">
      <w:pPr>
        <w:pStyle w:val="5"/>
      </w:pPr>
      <w:bookmarkStart w:id="6" w:name="六项目价值"/>
      <w:r>
        <w:rPr>
          <w:rFonts w:hint="eastAsia"/>
        </w:rPr>
        <w:t>六、项目价值</w:t>
      </w:r>
    </w:p>
    <w:p w14:paraId="25726203">
      <w:pPr>
        <w:pStyle w:val="24"/>
        <w:numPr>
          <w:ilvl w:val="0"/>
          <w:numId w:val="3"/>
        </w:numPr>
      </w:pPr>
      <w:r>
        <w:rPr>
          <w:rFonts w:hint="eastAsia"/>
          <w:b/>
          <w:bCs/>
        </w:rPr>
        <w:t>强化学校品牌传播力</w:t>
      </w:r>
      <w:r>
        <w:rPr>
          <w:rFonts w:hint="eastAsia"/>
        </w:rPr>
        <w:t>：通过美观设计与智能服务，提升公众对学校形象的认知；</w:t>
      </w:r>
    </w:p>
    <w:p w14:paraId="29BDB1FD">
      <w:pPr>
        <w:pStyle w:val="24"/>
        <w:numPr>
          <w:ilvl w:val="0"/>
          <w:numId w:val="3"/>
        </w:numPr>
      </w:pPr>
      <w:r>
        <w:rPr>
          <w:rFonts w:hint="eastAsia"/>
          <w:b/>
          <w:bCs/>
        </w:rPr>
        <w:t>优化招生与招聘转化率</w:t>
      </w:r>
      <w:r>
        <w:rPr>
          <w:rFonts w:hint="eastAsia"/>
        </w:rPr>
        <w:t>：通过</w:t>
      </w:r>
      <w:r>
        <w:t xml:space="preserve"> AI </w:t>
      </w:r>
      <w:r>
        <w:rPr>
          <w:rFonts w:hint="eastAsia"/>
        </w:rPr>
        <w:t>个性推荐与智能问答，显著提升用户转化效率；</w:t>
      </w:r>
    </w:p>
    <w:p w14:paraId="28560112">
      <w:pPr>
        <w:pStyle w:val="24"/>
        <w:numPr>
          <w:ilvl w:val="0"/>
          <w:numId w:val="3"/>
        </w:numPr>
      </w:pPr>
      <w:r>
        <w:rPr>
          <w:rFonts w:hint="eastAsia"/>
          <w:b/>
          <w:bCs/>
        </w:rPr>
        <w:t>降低网站运维成本</w:t>
      </w:r>
      <w:r>
        <w:rPr>
          <w:rFonts w:hint="eastAsia"/>
        </w:rPr>
        <w:t>：自动化内容管理与数据分析，减少人工维护；</w:t>
      </w:r>
    </w:p>
    <w:p w14:paraId="5F4C54DD">
      <w:pPr>
        <w:pStyle w:val="24"/>
        <w:numPr>
          <w:ilvl w:val="0"/>
          <w:numId w:val="3"/>
        </w:numPr>
      </w:pPr>
      <w:r>
        <w:rPr>
          <w:rFonts w:hint="eastAsia"/>
          <w:b/>
          <w:bCs/>
        </w:rPr>
        <w:t>推进智慧校园战略</w:t>
      </w:r>
      <w:r>
        <w:rPr>
          <w:rFonts w:hint="eastAsia"/>
        </w:rPr>
        <w:t>：为后续校内系统打通和数字化升级打下基础。</w:t>
      </w:r>
    </w:p>
    <w:bookmarkEnd w:id="0"/>
    <w:bookmarkEnd w:id="6"/>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DengXian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 w:name="Sitka Display">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14D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Arial" w:hAnsi="Arial" w:eastAsia="Arial"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Sitka Display" w:hAnsi="Sitka Display"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Sitka Display" w:hAnsi="Sitka Display"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Arial" w:hAnsi="Arial" w:eastAsia="Arial" w:cstheme="minorBidi"/>
      <w:sz w:val="24"/>
      <w:szCs w:val="24"/>
      <w:lang w:val="en-US" w:eastAsia="en-US" w:bidi="ar-SA"/>
    </w:rPr>
  </w:style>
  <w:style w:type="paragraph" w:styleId="15">
    <w:name w:val="Subtitle"/>
    <w:basedOn w:val="16"/>
    <w:next w:val="3"/>
    <w:link w:val="26"/>
    <w:qFormat/>
    <w:uiPriority w:val="11"/>
    <w:rPr>
      <w:rFonts w:eastAsiaTheme="majorEastAsia" w:cstheme="majorBidi"/>
      <w:spacing w:val="15"/>
      <w:sz w:val="28"/>
      <w:szCs w:val="28"/>
    </w:rPr>
  </w:style>
  <w:style w:type="paragraph" w:styleId="16">
    <w:name w:val="Title"/>
    <w:basedOn w:val="1"/>
    <w:next w:val="3"/>
    <w:link w:val="25"/>
    <w:qFormat/>
    <w:uiPriority w:val="10"/>
    <w:pPr>
      <w:spacing w:after="80" w:line="240" w:lineRule="auto"/>
      <w:contextualSpacing/>
      <w:jc w:val="center"/>
    </w:pPr>
    <w:rPr>
      <w:rFonts w:ascii="Sitka Display" w:hAnsi="Sitka Display" w:eastAsiaTheme="majorEastAsia" w:cstheme="majorBidi"/>
      <w:spacing w:val="-10"/>
      <w:kern w:val="28"/>
      <w:sz w:val="56"/>
      <w:szCs w:val="56"/>
    </w:rPr>
  </w:style>
  <w:style w:type="paragraph" w:styleId="17">
    <w:name w:val="footnote text"/>
    <w:basedOn w:val="1"/>
    <w:unhideWhenUsed/>
    <w:qFormat/>
    <w:uiPriority w:val="9"/>
  </w:style>
  <w:style w:type="character" w:styleId="20">
    <w:name w:val="Hyperlink"/>
    <w:basedOn w:val="21"/>
    <w:qFormat/>
    <w:uiPriority w:val="0"/>
    <w:rPr>
      <w:color w:val="156082"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6"/>
    <w:uiPriority w:val="10"/>
    <w:rPr>
      <w:rFonts w:ascii="Sitka Display" w:hAnsi="Sitka Display" w:eastAsiaTheme="majorEastAsia" w:cstheme="majorBidi"/>
      <w:spacing w:val="-10"/>
      <w:kern w:val="28"/>
      <w:sz w:val="56"/>
      <w:szCs w:val="56"/>
    </w:rPr>
  </w:style>
  <w:style w:type="character" w:customStyle="1" w:styleId="26">
    <w:name w:val="Subtitle Char"/>
    <w:basedOn w:val="19"/>
    <w:link w:val="15"/>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Arial" w:hAnsi="Arial" w:eastAsia="Arial"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qFormat/>
    <w:uiPriority w:val="9"/>
    <w:rPr>
      <w:rFonts w:ascii="Sitka Display" w:hAnsi="Sitka Display" w:eastAsiaTheme="majorEastAsia" w:cstheme="majorBidi"/>
      <w:color w:val="0F4761" w:themeColor="accent1" w:themeShade="BF"/>
      <w:sz w:val="40"/>
      <w:szCs w:val="40"/>
    </w:rPr>
  </w:style>
  <w:style w:type="character" w:customStyle="1" w:styleId="32">
    <w:name w:val="Heading 2 Char"/>
    <w:basedOn w:val="19"/>
    <w:link w:val="4"/>
    <w:semiHidden/>
    <w:qFormat/>
    <w:uiPriority w:val="9"/>
    <w:rPr>
      <w:rFonts w:ascii="Sitka Display" w:hAnsi="Sitka Display" w:eastAsiaTheme="majorEastAsia" w:cstheme="majorBidi"/>
      <w:color w:val="0F4761" w:themeColor="accent1" w:themeShade="BF"/>
      <w:sz w:val="32"/>
      <w:szCs w:val="32"/>
    </w:rPr>
  </w:style>
  <w:style w:type="character" w:customStyle="1" w:styleId="33">
    <w:name w:val="Heading 3 Char"/>
    <w:basedOn w:val="19"/>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9"/>
    <w:link w:val="6"/>
    <w:semiHidden/>
    <w:qFormat/>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qFormat/>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qFormat/>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2"/>
    <w:qFormat/>
    <w:uiPriority w:val="0"/>
    <w:pPr>
      <w:keepNext/>
    </w:pPr>
  </w:style>
  <w:style w:type="paragraph" w:customStyle="1" w:styleId="45">
    <w:name w:val="Image Caption"/>
    <w:basedOn w:val="12"/>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21"/>
    <w:qFormat/>
    <w:uiPriority w:val="0"/>
  </w:style>
  <w:style w:type="paragraph" w:customStyle="1" w:styleId="51">
    <w:name w:val="TOC Heading"/>
    <w:basedOn w:val="2"/>
    <w:next w:val="3"/>
    <w:unhideWhenUsed/>
    <w:qFormat/>
    <w:uiPriority w:val="39"/>
    <w:pPr>
      <w:spacing w:before="240" w:line="259" w:lineRule="auto"/>
      <w:outlineLvl w:val="9"/>
    </w:pPr>
    <w:rPr>
      <w:rFonts w:ascii="Sitka Display" w:hAnsi="Sitka Display"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1435</Words>
  <Characters>1527</Characters>
  <Lines>12</Lines>
  <Paragraphs>8</Paragraphs>
  <TotalTime>55</TotalTime>
  <ScaleCrop>false</ScaleCrop>
  <LinksUpToDate>false</LinksUpToDate>
  <CharactersWithSpaces>1564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2025-07-12T00:33:00Z</dcterms:created>
  <dc:creator>张²⁰²⁰</dc:creator>
  <cp:lastModifiedBy>张²⁰²⁰</cp:lastModifiedBy>
  <dcterms:modified xsi:type="dcterms:W3CDTF">2025-07-12T01:22:42Z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eyJoZGlkIjoiMDIyNTUxODQ1YjVhZjZhN2I4Zjc0ZDFmMzk2ZTQwZWEiLCJ1c2VySWQiOiIxMDU3OTIzNTUyIn0=</vt:lpwstr>
  </property>
  <property fmtid="{D5CDD505-2E9C-101B-9397-08002B2CF9AE}" pid="3" name="KSOProductBuildVer">
    <vt:lpwstr>2052-12.1.0.21915</vt:lpwstr>
  </property>
  <property fmtid="{D5CDD505-2E9C-101B-9397-08002B2CF9AE}" pid="4" name="ICV">
    <vt:lpwstr>7D42DB773BB64329BB581CAC6F4818C3_13</vt:lpwstr>
  </property>
</Properties>
</file>