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3EED" w14:textId="60E89D78" w:rsidR="002A4942" w:rsidRPr="00D62AFE" w:rsidRDefault="002A4942">
      <w:pPr>
        <w:rPr>
          <w:rFonts w:ascii="Times" w:hAnsi="Times"/>
          <w:sz w:val="36"/>
          <w:szCs w:val="36"/>
        </w:rPr>
      </w:pPr>
    </w:p>
    <w:p w14:paraId="56EDFEE0" w14:textId="0357C201" w:rsidR="00D62AFE" w:rsidRPr="00D62AFE" w:rsidRDefault="00D62AFE">
      <w:pPr>
        <w:rPr>
          <w:rFonts w:ascii="Times" w:hAnsi="Times"/>
          <w:sz w:val="36"/>
          <w:szCs w:val="36"/>
        </w:rPr>
      </w:pPr>
    </w:p>
    <w:p w14:paraId="0BD2840A" w14:textId="3101DC85" w:rsidR="00D62AFE" w:rsidRDefault="00D62AFE">
      <w:pPr>
        <w:rPr>
          <w:rFonts w:ascii="Times" w:hAnsi="Times"/>
          <w:sz w:val="36"/>
          <w:szCs w:val="36"/>
        </w:rPr>
      </w:pPr>
      <w:r w:rsidRPr="00D62AFE">
        <w:rPr>
          <w:rFonts w:ascii="Times" w:hAnsi="Times"/>
          <w:sz w:val="36"/>
          <w:szCs w:val="36"/>
        </w:rPr>
        <w:t>Related Work</w:t>
      </w:r>
    </w:p>
    <w:p w14:paraId="2F75A3F9" w14:textId="4F205023" w:rsidR="00D62AFE" w:rsidRDefault="00D62AFE">
      <w:pPr>
        <w:rPr>
          <w:rFonts w:ascii="Times" w:hAnsi="Times"/>
          <w:sz w:val="36"/>
          <w:szCs w:val="36"/>
        </w:rPr>
      </w:pPr>
    </w:p>
    <w:p w14:paraId="25AF2FE6" w14:textId="4186C32D" w:rsidR="00D62AFE" w:rsidRPr="00D62AFE" w:rsidRDefault="00D62AFE" w:rsidP="00726D10">
      <w:pPr>
        <w:jc w:val="both"/>
        <w:rPr>
          <w:rFonts w:ascii="Times" w:hAnsi="Times"/>
          <w:lang w:val="en-US"/>
        </w:rPr>
      </w:pPr>
      <w:r>
        <w:rPr>
          <w:rFonts w:ascii="Times" w:hAnsi="Times"/>
        </w:rPr>
        <w:t>Newman first studied the structure of scientific collaboration networks</w:t>
      </w:r>
      <w:r w:rsidR="00E56360">
        <w:rPr>
          <w:rFonts w:ascii="Times" w:hAnsi="Times"/>
        </w:rPr>
        <w:t xml:space="preserve"> </w:t>
      </w:r>
      <w:r w:rsidR="00FF335A">
        <w:rPr>
          <w:rFonts w:ascii="Times" w:hAnsi="Times"/>
        </w:rPr>
        <w:t>in different research fields. He</w:t>
      </w:r>
      <w:r>
        <w:rPr>
          <w:rFonts w:ascii="Times" w:hAnsi="Times"/>
        </w:rPr>
        <w:t xml:space="preserve"> showed that these collaboration networks form “small worlds” </w:t>
      </w:r>
      <w:r>
        <w:rPr>
          <w:rFonts w:ascii="Times" w:hAnsi="Times"/>
        </w:rPr>
        <w:fldChar w:fldCharType="begin"/>
      </w:r>
      <w:r>
        <w:rPr>
          <w:rFonts w:ascii="Times" w:hAnsi="Times"/>
        </w:rPr>
        <w:instrText xml:space="preserve"> ADDIN ZOTERO_ITEM CSL_CITATION {"citationID":"nmyHc34L","properties":{"formattedCitation":"[1]","plainCitation":"[1]","noteIndex":0},"citationItems":[{"id":1881,"uris":["http://zotero.org/users/local/so14YHz9/items/KNIP6RHL"],"uri":["http://zotero.org/users/local/so14YHz9/items/KNIP6RHL"],"itemData":{"id":1881,"type":"article-journal","abstrac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“small worlds,”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studied.","container-title":"Proceedings of the National Academy of Sciences","DOI":"10.1073/pnas.98.2.404","ISSN":"0027-8424, 1091-6490","issue":"2","journalAbbreviation":"PNAS","language":"en","page":"404-409","source":"www.pnas.org","title":"The structure of scientific collaboration networks","volume":"98","author":[{"family":"Newman","given":"M. E. J."}],"issued":{"date-parts":[["2001",1,16]]}}}],"schema":"https://github.com/citation-style-language/schema/raw/master/csl-citation.json"} </w:instrText>
      </w:r>
      <w:r>
        <w:rPr>
          <w:rFonts w:ascii="Times" w:hAnsi="Times"/>
        </w:rPr>
        <w:fldChar w:fldCharType="separate"/>
      </w:r>
      <w:r>
        <w:rPr>
          <w:rFonts w:ascii="Times" w:hAnsi="Times"/>
          <w:noProof/>
        </w:rPr>
        <w:t>[1]</w:t>
      </w:r>
      <w:r>
        <w:rPr>
          <w:rFonts w:ascii="Times" w:hAnsi="Times"/>
        </w:rPr>
        <w:fldChar w:fldCharType="end"/>
      </w:r>
      <w:r>
        <w:rPr>
          <w:rFonts w:ascii="Times" w:hAnsi="Times"/>
        </w:rPr>
        <w:t xml:space="preserve">. </w:t>
      </w:r>
      <w:r>
        <w:rPr>
          <w:rFonts w:ascii="Times" w:hAnsi="Times"/>
          <w:lang w:val="en-US"/>
        </w:rPr>
        <w:t xml:space="preserve">In this paper, many indicators were investigated, </w:t>
      </w:r>
      <w:proofErr w:type="gramStart"/>
      <w:r>
        <w:rPr>
          <w:rFonts w:ascii="Times" w:hAnsi="Times"/>
          <w:lang w:val="en-US"/>
        </w:rPr>
        <w:t>including:</w:t>
      </w:r>
      <w:proofErr w:type="gramEnd"/>
      <w:r>
        <w:rPr>
          <w:rFonts w:ascii="Times" w:hAnsi="Times"/>
          <w:lang w:val="en-US"/>
        </w:rPr>
        <w:t xml:space="preserve"> number of authors, mean papers per author, number of collaborators (node degree), the giant component and average degrees of separation. </w:t>
      </w:r>
      <w:r w:rsidR="00B425EC">
        <w:rPr>
          <w:rFonts w:ascii="Times" w:hAnsi="Times"/>
          <w:lang w:val="en-US"/>
        </w:rPr>
        <w:t xml:space="preserve">Then Newman analyzed more detailed </w:t>
      </w:r>
      <w:r w:rsidR="00B425EC" w:rsidRPr="00B425EC">
        <w:rPr>
          <w:rFonts w:ascii="Times" w:hAnsi="Times"/>
        </w:rPr>
        <w:t>statistical properties</w:t>
      </w:r>
      <w:r w:rsidR="00B425EC">
        <w:rPr>
          <w:rFonts w:ascii="Times" w:hAnsi="Times"/>
          <w:lang w:val="en-US"/>
        </w:rPr>
        <w:t xml:space="preserve"> of scientific co-authorship networks </w:t>
      </w:r>
      <w:r w:rsidR="00B425EC">
        <w:rPr>
          <w:rFonts w:ascii="Times" w:hAnsi="Times"/>
          <w:lang w:val="en-US"/>
        </w:rPr>
        <w:fldChar w:fldCharType="begin"/>
      </w:r>
      <w:r w:rsidR="00B425EC">
        <w:rPr>
          <w:rFonts w:ascii="Times" w:hAnsi="Times"/>
          <w:lang w:val="en-US"/>
        </w:rPr>
        <w:instrText xml:space="preserve"> ADDIN ZOTERO_ITEM CSL_CITATION {"citationID":"WTHJhfiT","properties":{"formattedCitation":"[2]","plainCitation":"[2]","noteIndex":0},"citationItems":[{"id":2357,"uris":["http://zotero.org/users/local/so14YHz9/items/8ULR7Z6Q"],"uri":["http://zotero.org/users/local/so14YHz9/items/8ULR7Z6Q"],"itemData":{"id":2357,"type":"chapter","abstract":"Using data from computer databases of scientific papers in physics, biomedical research, and computer science, we have constructed networks of collaboration between scientists in each of these disciplines. In these networks two scientists are considered connected if they have coauthored one or more papers together. We have studied many statistical properties of our networks, including numbers of papers written by authors, numbers of authors per paper, numbers of collaborators that scientists have, typical distance through the network from one scientist to another, and a variety of measures of connectedness within a network, such as closeness and betweenness. We further argue that simple networks such as these cannot capture the variation in the strength of collaborative ties and propose a measure of this strength based on the number of papers coauthored by pairs of scientists, and the number of other scientists with whom they worked on those papers. Using a selection of our results, we suggest a variety of possible ways to answer the question “Who is the best connected scientist?”","collection-title":"Lecture Notes in Physics","container-title":"Complex Networks","event-place":"Berlin, Heidelberg","ISBN":"978-3-540-44485-5","language":"en","note":"DOI: 10.1007/978-3-540-44485-5_16","page":"337-370","publisher":"Springer","publisher-place":"Berlin, Heidelberg","source":"Springer Link","title":"Who Is the Best Connected Scientist?A Study of Scientific Coauthorship Networks","title-short":"Who Is the Best Connected Scientist?","URL":"https://doi.org/10.1007/978-3-540-44485-5_16","author":[{"family":"Newman","given":"Mark E.J."}],"editor":[{"family":"Ben-Naim","given":"Eli"},{"family":"Frauenfelder","given":"Hans"},{"family":"Toroczkai","given":"Zoltan"}],"accessed":{"date-parts":[["2020",1,10]]},"issued":{"date-parts":[["2004"]]}}}],"schema":"https://github.com/citation-style-language/schema/raw/master/csl-citation.json"} </w:instrText>
      </w:r>
      <w:r w:rsidR="00B425EC">
        <w:rPr>
          <w:rFonts w:ascii="Times" w:hAnsi="Times"/>
          <w:lang w:val="en-US"/>
        </w:rPr>
        <w:fldChar w:fldCharType="separate"/>
      </w:r>
      <w:r w:rsidR="00B425EC">
        <w:rPr>
          <w:rFonts w:ascii="Times" w:hAnsi="Times"/>
          <w:noProof/>
          <w:lang w:val="en-US"/>
        </w:rPr>
        <w:t>[2]</w:t>
      </w:r>
      <w:r w:rsidR="00B425EC">
        <w:rPr>
          <w:rFonts w:ascii="Times" w:hAnsi="Times"/>
          <w:lang w:val="en-US"/>
        </w:rPr>
        <w:fldChar w:fldCharType="end"/>
      </w:r>
      <w:r w:rsidR="00445107">
        <w:rPr>
          <w:rFonts w:ascii="Times" w:hAnsi="Times"/>
          <w:lang w:val="en-US"/>
        </w:rPr>
        <w:t>, including size of giant component, closeness, betweenness and clustering coefficient.</w:t>
      </w:r>
    </w:p>
    <w:p w14:paraId="27CAB759" w14:textId="257B933B" w:rsidR="00D62AFE" w:rsidRDefault="00D62AFE">
      <w:pPr>
        <w:rPr>
          <w:rFonts w:ascii="Times" w:hAnsi="Times"/>
        </w:rPr>
      </w:pPr>
    </w:p>
    <w:p w14:paraId="7D9582AB" w14:textId="77777777" w:rsidR="002E3783" w:rsidRDefault="00E341A8">
      <w:pPr>
        <w:rPr>
          <w:rFonts w:ascii="Times" w:hAnsi="Times"/>
        </w:rPr>
      </w:pPr>
      <w:r>
        <w:rPr>
          <w:rFonts w:ascii="Times" w:hAnsi="Times"/>
        </w:rPr>
        <w:t>Many papers were inspired by Newman’s initial work.</w:t>
      </w:r>
      <w:r w:rsidR="0072510E">
        <w:rPr>
          <w:rFonts w:ascii="Times" w:hAnsi="Times"/>
        </w:rPr>
        <w:t xml:space="preserve"> People started to </w:t>
      </w:r>
      <w:proofErr w:type="spellStart"/>
      <w:r w:rsidR="0072510E">
        <w:rPr>
          <w:rFonts w:ascii="Times" w:hAnsi="Times"/>
        </w:rPr>
        <w:t>analyze</w:t>
      </w:r>
      <w:proofErr w:type="spellEnd"/>
      <w:r w:rsidR="0072510E">
        <w:rPr>
          <w:rFonts w:ascii="Times" w:hAnsi="Times"/>
        </w:rPr>
        <w:t xml:space="preserve"> the co-authorship in different domains.</w:t>
      </w:r>
      <w:r>
        <w:rPr>
          <w:rFonts w:ascii="Times" w:hAnsi="Times"/>
        </w:rPr>
        <w:t xml:space="preserve"> Hou et al. studied the structure of scientific collaboration networks in </w:t>
      </w:r>
      <w:proofErr w:type="spellStart"/>
      <w:r>
        <w:rPr>
          <w:rFonts w:ascii="Times" w:hAnsi="Times"/>
        </w:rPr>
        <w:t>Scientometrics</w:t>
      </w:r>
      <w:proofErr w:type="spellEnd"/>
      <w:r>
        <w:rPr>
          <w:rFonts w:ascii="Times" w:hAnsi="Times"/>
        </w:rPr>
        <w:t xml:space="preserve"> </w:t>
      </w:r>
      <w:r>
        <w:rPr>
          <w:rFonts w:ascii="Times" w:hAnsi="Times"/>
        </w:rPr>
        <w:fldChar w:fldCharType="begin"/>
      </w:r>
      <w:r>
        <w:rPr>
          <w:rFonts w:ascii="Times" w:hAnsi="Times"/>
        </w:rPr>
        <w:instrText xml:space="preserve"> ADDIN ZOTERO_ITEM CSL_CITATION {"citationID":"Mm2EhIsD","properties":{"formattedCitation":"[3]","plainCitation":"[3]","noteIndex":0},"citationItems":[{"id":1877,"uris":["http://zotero.org/users/local/so14YHz9/items/NPEJKPA7"],"uri":["http://zotero.org/users/local/so14YHz9/items/NPEJKPA7"],"itemData":{"id":1877,"type":"article-journal","abstract":"The structure of scientific collaboration networks in scientometrics is investigated at the level of individuals by using\n bibliographic data of all papers published in the international journal Scientometrics retrieved from the Science Citation\n Index (SCI) of the years 1978–2004. Combined analysis of social network analysis (SNA), co-occurrence analysis, cluster analysis\n and frequency analysis of words is explored to reveal: (1) The microstructure of the collaboration network on scientists’\n aspects of scientometrics; (2) The major collaborative fields of the whole network and of different collaborative sub-networks;\n (3) The collaborative center of the collaboration network in scientometrics.","container-title":"Scientometrics","DOI":"10.1007/s11192-007-1771-3","ISSN":"0138-9130","issue":"2","journalAbbreviation":"Scientometrics","page":"189-202","source":"akademiai.com (Atypon)","title":"The structure of scientific collaboration networks in Scientometrics","volume":"75","author":[{"family":"Hou","given":"Haiyan"},{"family":"Kretschmer","given":"Hildrun"},{"family":"Liu","given":"Zeyuan"}],"issued":{"date-parts":[["2007",12,13]]}}}],"schema":"https://github.com/citation-style-language/schema/raw/master/csl-citation.json"} </w:instrText>
      </w:r>
      <w:r>
        <w:rPr>
          <w:rFonts w:ascii="Times" w:hAnsi="Times"/>
        </w:rPr>
        <w:fldChar w:fldCharType="separate"/>
      </w:r>
      <w:r>
        <w:rPr>
          <w:rFonts w:ascii="Times" w:hAnsi="Times"/>
          <w:noProof/>
        </w:rPr>
        <w:t>[3]</w:t>
      </w:r>
      <w:r>
        <w:rPr>
          <w:rFonts w:ascii="Times" w:hAnsi="Times"/>
        </w:rPr>
        <w:fldChar w:fldCharType="end"/>
      </w:r>
      <w:r>
        <w:rPr>
          <w:rFonts w:ascii="Times" w:hAnsi="Times"/>
        </w:rPr>
        <w:t xml:space="preserve">. Tomassini et al. paid attention to genetic programming collaboration network </w:t>
      </w:r>
      <w:r>
        <w:rPr>
          <w:rFonts w:ascii="Times" w:hAnsi="Times"/>
        </w:rPr>
        <w:fldChar w:fldCharType="begin"/>
      </w:r>
      <w:r>
        <w:rPr>
          <w:rFonts w:ascii="Times" w:hAnsi="Times"/>
        </w:rPr>
        <w:instrText xml:space="preserve"> ADDIN ZOTERO_ITEM CSL_CITATION {"citationID":"uNEDLPXI","properties":{"formattedCitation":"[4]","plainCitation":"[4]","noteIndex":0},"citationItems":[{"id":1899,"uris":["http://zotero.org/users/local/so14YHz9/items/DFNFR7HF"],"uri":["http://zotero.org/users/local/so14YHz9/items/DFNFR7HF"],"itemData":{"id":1899,"type":"article-journal","abstract":"The genetic programming bibliography aims to be the most complete reference of papers on genetic programming. In addition to locating publications, it contains coauthor and coeditor relationships which have not previously been studied. These reveal some similarities and differences between our field and collaborative social networks in other scientific fields.","container-title":"Genetic Programming and Evolvable Machines","DOI":"10.1007/s10710-006-9018-2","ISSN":"1573-7632","issue":"1","journalAbbreviation":"Genet Program Evolvable Mach","language":"en","page":"97-103","source":"Springer Link","title":"The structure of the genetic programming collaboration network","volume":"8","author":[{"family":"Tomassini","given":"Marco"},{"family":"Luthi","given":"Leslie"},{"family":"Giacobini","given":"Mario"},{"family":"Langdon","given":"William B."}],"issued":{"date-parts":[["2007",3,1]]}}}],"schema":"https://github.com/citation-style-language/schema/raw/master/csl-citation.json"} </w:instrText>
      </w:r>
      <w:r>
        <w:rPr>
          <w:rFonts w:ascii="Times" w:hAnsi="Times"/>
        </w:rPr>
        <w:fldChar w:fldCharType="separate"/>
      </w:r>
      <w:r>
        <w:rPr>
          <w:rFonts w:ascii="Times" w:hAnsi="Times"/>
          <w:noProof/>
        </w:rPr>
        <w:t>[4]</w:t>
      </w:r>
      <w:r>
        <w:rPr>
          <w:rFonts w:ascii="Times" w:hAnsi="Times"/>
        </w:rPr>
        <w:fldChar w:fldCharType="end"/>
      </w:r>
      <w:r>
        <w:rPr>
          <w:rFonts w:ascii="Times" w:hAnsi="Times"/>
        </w:rPr>
        <w:t>.</w:t>
      </w:r>
      <w:r w:rsidR="00E76074">
        <w:rPr>
          <w:rFonts w:ascii="Times" w:hAnsi="Times"/>
        </w:rPr>
        <w:t xml:space="preserve"> </w:t>
      </w:r>
      <w:r w:rsidR="008F7BB5">
        <w:rPr>
          <w:rFonts w:ascii="Times" w:hAnsi="Times"/>
        </w:rPr>
        <w:t xml:space="preserve">Some researchers used countries to separate the network, e.g. collaboration network in Turkey </w:t>
      </w:r>
      <w:r w:rsidR="008F7BB5">
        <w:rPr>
          <w:rFonts w:ascii="Times" w:hAnsi="Times"/>
        </w:rPr>
        <w:fldChar w:fldCharType="begin"/>
      </w:r>
      <w:r w:rsidR="008F7BB5">
        <w:rPr>
          <w:rFonts w:ascii="Times" w:hAnsi="Times"/>
        </w:rPr>
        <w:instrText xml:space="preserve"> ADDIN ZOTERO_ITEM CSL_CITATION {"citationID":"pi2Rd8Jq","properties":{"formattedCitation":"[5]","plainCitation":"[5]","noteIndex":0},"citationItems":[{"id":1890,"uris":["http://zotero.org/users/local/so14YHz9/items/RLW3JQQJ"],"uri":["http://zotero.org/users/local/so14YHz9/items/RLW3JQQJ"],"itemData":{"id":1890,"type":"article-journal","abstract":"Networking via co-authorship is an important area of research and used in many fields such as ranking of the universities/departments. Studying on the data supplied by the Web of Science, we constructed a structural database that defines the scientific collaboration network of the authors from Turkey, based on the publications between 1980 and 2010. To uncover the evolution and structure of this complex network by scientific means, we executed some empirical measurements. The Turkish scientific collaboration network is in an accelerating phase in growth, highly governed by the national policies aiming to develop a competitive higher education system in Turkey. As our results suggest the authors tend to make more number of collaborations in their studies over the years. The results also showed that, node separation of the network slightly converges about 4, consistent with the small world phenomenon. Together with this key indicator, the high clustering coefficient, (which is about 0.75) reveals that our network is strongly interconnected. Another quantity of major interest about such networks is, “the degree distribution”. It has a power-law tail that defines the network as scale-free. Along with the final values, the time evolutions of the above-mentioned parameters are presented in detail with this work. In a good agreement with the recent studies, our network yields some significant differences especially in growing rate, clustering properties and node separation. In contrast with the recent studies, we also showed that preferring to attach popular nodes result with being a more popular node in the future.","container-title":"Chaos, Solitons &amp; Fractals","DOI":"10.1016/j.chaos.2013.07.022","ISSN":"0960-0779","journalAbbreviation":"Chaos, Solitons &amp; Fractals","language":"en","page":"9-18","source":"ScienceDirect","title":"Scientific collaboration network of Turkey","volume":"57","author":[{"family":"Çavuşoğlu","given":"Abdullah"},{"family":"Türker","given":"İlker"}],"issued":{"date-parts":[["2013",12,1]]}}}],"schema":"https://github.com/citation-style-language/schema/raw/master/csl-citation.json"} </w:instrText>
      </w:r>
      <w:r w:rsidR="008F7BB5">
        <w:rPr>
          <w:rFonts w:ascii="Times" w:hAnsi="Times"/>
        </w:rPr>
        <w:fldChar w:fldCharType="separate"/>
      </w:r>
      <w:r w:rsidR="008F7BB5">
        <w:rPr>
          <w:rFonts w:ascii="Times" w:hAnsi="Times"/>
          <w:noProof/>
        </w:rPr>
        <w:t>[5]</w:t>
      </w:r>
      <w:r w:rsidR="008F7BB5">
        <w:rPr>
          <w:rFonts w:ascii="Times" w:hAnsi="Times"/>
        </w:rPr>
        <w:fldChar w:fldCharType="end"/>
      </w:r>
      <w:r w:rsidR="008F7BB5">
        <w:rPr>
          <w:rFonts w:ascii="Times" w:hAnsi="Times"/>
        </w:rPr>
        <w:t>.</w:t>
      </w:r>
    </w:p>
    <w:p w14:paraId="603867A4" w14:textId="08EDB48D" w:rsidR="00726D10" w:rsidRDefault="00726D10" w:rsidP="00035DE0">
      <w:pPr>
        <w:rPr>
          <w:rFonts w:ascii="Times" w:hAnsi="Times"/>
        </w:rPr>
      </w:pPr>
    </w:p>
    <w:p w14:paraId="6763BC5C" w14:textId="4A5531CB" w:rsidR="00262B67" w:rsidRDefault="00B86C2C" w:rsidP="00262B67">
      <w:pPr>
        <w:rPr>
          <w:rFonts w:ascii="Times" w:hAnsi="Times"/>
          <w:lang w:val="en-US"/>
        </w:rPr>
      </w:pPr>
      <w:r>
        <w:rPr>
          <w:rFonts w:ascii="Times" w:hAnsi="Times"/>
          <w:lang w:val="en-US"/>
        </w:rPr>
        <w:t xml:space="preserve">Some researchers also try to identify how the scientific collaboration networks evolve. </w:t>
      </w:r>
      <w:proofErr w:type="spellStart"/>
      <w:r w:rsidR="00AA1363">
        <w:rPr>
          <w:rFonts w:ascii="Times" w:hAnsi="Times"/>
          <w:lang w:val="en-US"/>
        </w:rPr>
        <w:t>Barabsi</w:t>
      </w:r>
      <w:proofErr w:type="spellEnd"/>
      <w:r w:rsidR="00AA1363">
        <w:rPr>
          <w:rFonts w:ascii="Times" w:hAnsi="Times"/>
          <w:lang w:val="en-US"/>
        </w:rPr>
        <w:t xml:space="preserve"> et al. </w:t>
      </w:r>
      <w:r w:rsidR="00AA1363">
        <w:rPr>
          <w:rFonts w:ascii="Times" w:hAnsi="Times"/>
          <w:lang w:val="en-US"/>
        </w:rPr>
        <w:fldChar w:fldCharType="begin"/>
      </w:r>
      <w:r w:rsidR="00AA1363">
        <w:rPr>
          <w:rFonts w:ascii="Times" w:hAnsi="Times"/>
          <w:lang w:val="en-US"/>
        </w:rPr>
        <w:instrText xml:space="preserve"> ADDIN ZOTERO_ITEM CSL_CITATION {"citationID":"IsN2LiWv","properties":{"formattedCitation":"[6]","plainCitation":"[6]","noteIndex":0},"citationItems":[{"id":1903,"uris":["http://zotero.org/users/local/so14YHz9/items/82R4H5AJ"],"uri":["http://zotero.org/users/local/so14YHz9/items/82R4H5AJ"],"itemData":{"id":1903,"type":"article-journal","abstract":"The co-authorship network of scientists represents a prototype of complex evolving networks. In addition, it offers one of the most extensive database to date on social networks. By mapping the electronic database containing all relevant journals in mathematics and neuro-science for an 8-year period (1991–98), we infer the dynamic and the structural mechanisms that govern the evolution and topology of this complex system. Three complementary approaches allow us to obtain a detailed characterization. First, empirical measurements allow us to uncover the topological measures that characterize the network at a given moment, as well as the time evolution of these quantities. The results indicate that the network is scale-free, and that the network evolution is governed by preferential attachment, affecting both internal and external links. However, in contrast with most model predictions the average degree increases in time, and the node separation decreases. Second, we propose a simple model that captures the network's time evolution. In some limits the model can be solved analytically, predicting a two-regime scaling in agreement with the measurements. Third, numerical simulations are used to uncover the behavior of quantities that could not be predicted analytically. The combined numerical and analytical results underline the important role internal links play in determining the observed scaling behavior and network topology. The results and methodologies developed in the context of the co-authorship network could be useful for a systematic study of other complex evolving networks as well, such as the world wide web, Internet, or other social networks.","container-title":"Physica A: Statistical Mechanics and its Applications","DOI":"10.1016/S0378-4371(02)00736-7","ISSN":"0378-4371","issue":"3","journalAbbreviation":"Physica A: Statistical Mechanics and its Applications","language":"en","page":"590-614","source":"ScienceDirect","title":"Evolution of the social network of scientific collaborations","volume":"311","author":[{"family":"Barabási","given":"A. L"},{"family":"Jeong","given":"H"},{"family":"Néda","given":"Z"},{"family":"Ravasz","given":"E"},{"family":"Schubert","given":"A"},{"family":"Vicsek","given":"T"}],"issued":{"date-parts":[["2002",8,15]]}}}],"schema":"https://github.com/citation-style-language/schema/raw/master/csl-citation.json"} </w:instrText>
      </w:r>
      <w:r w:rsidR="00AA1363">
        <w:rPr>
          <w:rFonts w:ascii="Times" w:hAnsi="Times"/>
          <w:lang w:val="en-US"/>
        </w:rPr>
        <w:fldChar w:fldCharType="separate"/>
      </w:r>
      <w:r w:rsidR="00AA1363">
        <w:rPr>
          <w:rFonts w:ascii="Times" w:hAnsi="Times"/>
          <w:lang w:val="en-US"/>
        </w:rPr>
        <w:t>[6]</w:t>
      </w:r>
      <w:r w:rsidR="00AA1363">
        <w:rPr>
          <w:rFonts w:ascii="Times" w:hAnsi="Times"/>
          <w:lang w:val="en-US"/>
        </w:rPr>
        <w:fldChar w:fldCharType="end"/>
      </w:r>
      <w:r w:rsidR="00AA1363">
        <w:rPr>
          <w:rFonts w:ascii="Times" w:hAnsi="Times"/>
          <w:lang w:val="en-US"/>
        </w:rPr>
        <w:t xml:space="preserve"> are the first to </w:t>
      </w:r>
      <w:r w:rsidR="00AA1363" w:rsidRPr="00AA1363">
        <w:rPr>
          <w:rFonts w:ascii="Times" w:hAnsi="Times"/>
          <w:lang w:val="en-US"/>
        </w:rPr>
        <w:t>infer the dynamic and the structural mechanisms that govern the evolution and topology of this complex system.</w:t>
      </w:r>
      <w:r w:rsidR="00AA1363">
        <w:rPr>
          <w:rFonts w:ascii="Times" w:hAnsi="Times"/>
          <w:lang w:val="en-US"/>
        </w:rPr>
        <w:t xml:space="preserve"> Tomassini </w:t>
      </w:r>
      <w:r w:rsidR="00AA1363">
        <w:rPr>
          <w:rFonts w:ascii="Times" w:hAnsi="Times"/>
          <w:lang w:val="en-US"/>
        </w:rPr>
        <w:fldChar w:fldCharType="begin"/>
      </w:r>
      <w:r w:rsidR="00AA1363">
        <w:rPr>
          <w:rFonts w:ascii="Times" w:hAnsi="Times"/>
          <w:lang w:val="en-US"/>
        </w:rPr>
        <w:instrText xml:space="preserve"> ADDIN ZOTERO_ITEM CSL_CITATION {"citationID":"eksq2x6V","properties":{"formattedCitation":"[7]","plainCitation":"[7]","noteIndex":0},"citationItems":[{"id":1875,"uris":["http://zotero.org/users/local/so14YHz9/items/GXUSA2M6"],"uri":["http://zotero.org/users/local/so14YHz9/items/GXUSA2M6"],"itemData":{"id":1875,"type":"article-journal","abstract":"We present an analysis of the temporal evolution of a scientific coauthorship network, the genetic programming network. We find evidence that the network grows according to preferential attachment, with a slightly sublinear rate. We empirically find how a giant component forms and develops, and we characterize the network by several other time-varying quantities: the mean degree, the clustering coefficient, the average path length, and the degree distribution. We find that the first three statistics increase over time in the growing network; the degree distribution tends to stabilize toward an exponentially truncated power-law. We finally suggest an effective network interpretation that takes into account the aging of collaboration relationships.","container-title":"Physica A: Statistical Mechanics and its Applications","DOI":"10.1016/j.physa.2007.07.028","ISSN":"0378-4371","issue":"2","journalAbbreviation":"Physica A: Statistical Mechanics and its Applications","language":"en","page":"750-764","source":"ScienceDirect","title":"Empirical analysis of the evolution of a scientific collaboration network","volume":"385","author":[{"family":"Tomassini","given":"Marco"},{"family":"Luthi","given":"Leslie"}],"issued":{"date-parts":[["2007",11,15]]}}}],"schema":"https://github.com/citation-style-language/schema/raw/master/csl-citation.json"} </w:instrText>
      </w:r>
      <w:r w:rsidR="00AA1363">
        <w:rPr>
          <w:rFonts w:ascii="Times" w:hAnsi="Times"/>
          <w:lang w:val="en-US"/>
        </w:rPr>
        <w:fldChar w:fldCharType="separate"/>
      </w:r>
      <w:r w:rsidR="00AA1363">
        <w:rPr>
          <w:rFonts w:ascii="Times" w:hAnsi="Times"/>
          <w:lang w:val="en-US"/>
        </w:rPr>
        <w:t>[7]</w:t>
      </w:r>
      <w:r w:rsidR="00AA1363">
        <w:rPr>
          <w:rFonts w:ascii="Times" w:hAnsi="Times"/>
          <w:lang w:val="en-US"/>
        </w:rPr>
        <w:fldChar w:fldCharType="end"/>
      </w:r>
      <w:r w:rsidR="009F7353">
        <w:rPr>
          <w:rFonts w:ascii="Times" w:hAnsi="Times"/>
          <w:lang w:val="en-US"/>
        </w:rPr>
        <w:t xml:space="preserve"> studied the genetic programming network and found that </w:t>
      </w:r>
      <w:r w:rsidR="00AA1363" w:rsidRPr="00AA1363">
        <w:rPr>
          <w:rFonts w:ascii="Times" w:hAnsi="Times"/>
          <w:lang w:val="en-US"/>
        </w:rPr>
        <w:t>degree distribution tends to stabilize toward an exponentially truncated power-law</w:t>
      </w:r>
      <w:r w:rsidR="009F7353">
        <w:rPr>
          <w:rFonts w:ascii="Times" w:hAnsi="Times"/>
          <w:lang w:val="en-US"/>
        </w:rPr>
        <w:t xml:space="preserve">. Huang et al analyze different fields in computer science and found that </w:t>
      </w:r>
      <w:r w:rsidR="009F7353" w:rsidRPr="009F7353">
        <w:rPr>
          <w:rFonts w:ascii="Times" w:hAnsi="Times"/>
          <w:lang w:val="en-US"/>
        </w:rPr>
        <w:t>major observations are that the database community is the best connected while the AI community is the most assortative</w:t>
      </w:r>
      <w:r w:rsidR="0070537A">
        <w:rPr>
          <w:rFonts w:ascii="Times" w:hAnsi="Times"/>
          <w:lang w:val="en-US"/>
        </w:rPr>
        <w:t>.</w:t>
      </w:r>
      <w:r w:rsidR="00116DA4">
        <w:rPr>
          <w:rFonts w:ascii="Times" w:hAnsi="Times"/>
          <w:lang w:val="en-US"/>
        </w:rPr>
        <w:t xml:space="preserve"> </w:t>
      </w:r>
      <w:r w:rsidR="007F186F">
        <w:rPr>
          <w:rFonts w:ascii="Times" w:hAnsi="Times"/>
          <w:lang w:val="en-US"/>
        </w:rPr>
        <w:t xml:space="preserve">Lara-Cabrera et at </w:t>
      </w:r>
      <w:r w:rsidR="007F186F">
        <w:rPr>
          <w:rFonts w:ascii="Times" w:hAnsi="Times"/>
          <w:lang w:val="en-US"/>
        </w:rPr>
        <w:fldChar w:fldCharType="begin"/>
      </w:r>
      <w:r w:rsidR="007F186F">
        <w:rPr>
          <w:rFonts w:ascii="Times" w:hAnsi="Times"/>
          <w:lang w:val="en-US"/>
        </w:rPr>
        <w:instrText xml:space="preserve"> ADDIN ZOTERO_ITEM CSL_CITATION {"citationID":"4OznVf7W","properties":{"formattedCitation":"[8]","plainCitation":"[8]","noteIndex":0},"citationItems":[{"id":1906,"uris":["http://zotero.org/users/local/so14YHz9/items/6V7PSFY9"],"uri":["http://zotero.org/users/local/so14YHz9/items/6V7PSFY9"],"itemData":{"id":1906,"type":"article-journal","abstract":"Games constitute a research domain that is attracting the interest of scientists from numerous disciplines. This is particularly true from the perspective of computational intelligence. In order to examine the growing importance of this area in the gaming domain, we present an analysis of the scientific collaboration network of researchers working on computational intelligence in games (CIG). This network has been constructed from bibliographical data obtained from the Digital Bibliography &amp; Library Project (DBLP). We have analyzed from a temporal perspective several properties of the CIG network at the macroscopic, mesoscopic and microscopic levels, studying the large-scale structure, the growth mechanics, and collaboration patterns among other features. Overall, computational intelligence in games exhibits similarities with other collaboration networks such as for example a log-normal degree distribution and sub-linear preferential attachment for new authors. It also has distinctive features, e.g. the number of papers co-authored is exponentially distributed, the internal preferential attachment (new collaborations among existing authors) is linear, and fidelity rates (measured as the relative preference for publishing with previous collaborators) grow super-linearly. The macroscopic and mesoscopic evolution of the network indicates the field is very active and vibrant, but it is still at an early developmental stage. We have also analyzed communities and central nodes and how these are reflected in research topics, thus identifying active research subareas.","container-title":"Physica A: Statistical Mechanics and its Applications","DOI":"10.1016/j.physa.2013.10.036","ISSN":"0378-4371","journalAbbreviation":"Physica A: Statistical Mechanics and its Applications","language":"en","page":"523-536","source":"ScienceDirect","title":"An analysis of the structure and evolution of the scientific collaboration network of computer intelligence in games","volume":"395","author":[{"family":"Lara-Cabrera","given":"R."},{"family":"Cotta","given":"C."},{"family":"Fernández-Leiva","given":"A. J."}],"issued":{"date-parts":[["2014",2,1]]}}}],"schema":"https://github.com/citation-style-language/schema/raw/master/csl-citation.json"} </w:instrText>
      </w:r>
      <w:r w:rsidR="007F186F">
        <w:rPr>
          <w:rFonts w:ascii="Times" w:hAnsi="Times"/>
          <w:lang w:val="en-US"/>
        </w:rPr>
        <w:fldChar w:fldCharType="separate"/>
      </w:r>
      <w:r w:rsidR="007F186F">
        <w:rPr>
          <w:rFonts w:ascii="Times" w:hAnsi="Times"/>
          <w:noProof/>
          <w:lang w:val="en-US"/>
        </w:rPr>
        <w:t>[8]</w:t>
      </w:r>
      <w:r w:rsidR="007F186F">
        <w:rPr>
          <w:rFonts w:ascii="Times" w:hAnsi="Times"/>
          <w:lang w:val="en-US"/>
        </w:rPr>
        <w:fldChar w:fldCharType="end"/>
      </w:r>
      <w:r w:rsidR="007F186F">
        <w:rPr>
          <w:rFonts w:ascii="Times" w:hAnsi="Times"/>
          <w:lang w:val="en-US"/>
        </w:rPr>
        <w:t xml:space="preserve"> chose an interdisciplinary domain in computer science as research objects</w:t>
      </w:r>
      <w:r w:rsidR="00262B67">
        <w:rPr>
          <w:rFonts w:ascii="Times" w:hAnsi="Times"/>
          <w:lang w:val="en-US"/>
        </w:rPr>
        <w:t xml:space="preserve"> and also observed sub-linear preferential attachment for new nodes. </w:t>
      </w:r>
    </w:p>
    <w:p w14:paraId="416417E8" w14:textId="37F5ECFC" w:rsidR="002B27C7" w:rsidRDefault="002B27C7" w:rsidP="00262B67">
      <w:pPr>
        <w:rPr>
          <w:rFonts w:ascii="Times" w:hAnsi="Times"/>
          <w:lang w:val="en-US"/>
        </w:rPr>
      </w:pPr>
    </w:p>
    <w:p w14:paraId="709140E2" w14:textId="76003FA6" w:rsidR="002B27C7" w:rsidRDefault="002B27C7" w:rsidP="00262B67">
      <w:pPr>
        <w:rPr>
          <w:rFonts w:ascii="Times" w:hAnsi="Times"/>
          <w:lang w:val="en-US"/>
        </w:rPr>
      </w:pPr>
      <w:r>
        <w:rPr>
          <w:rFonts w:ascii="Times" w:hAnsi="Times" w:hint="eastAsia"/>
          <w:lang w:val="en-US"/>
        </w:rPr>
        <w:t>我们使用的数据来自</w:t>
      </w:r>
      <w:r>
        <w:rPr>
          <w:rFonts w:ascii="Times" w:hAnsi="Times"/>
          <w:lang w:val="en-US"/>
        </w:rPr>
        <w:fldChar w:fldCharType="begin"/>
      </w:r>
      <w:r>
        <w:rPr>
          <w:rFonts w:ascii="Times" w:hAnsi="Times"/>
          <w:lang w:val="en-US"/>
        </w:rPr>
        <w:instrText xml:space="preserve"> ADDIN ZOTERO_ITEM CSL_CITATION {"citationID":"hMJyDGmg","properties":{"formattedCitation":"[9]","plainCitation":"[9]","noteIndex":0},"citationItems":[{"id":2359,"uris":["http://zotero.org/users/local/so14YHz9/items/H5KWNTCM"],"uri":["http://zotero.org/users/local/so14YHz9/items/H5KWNTCM"],"itemData":{"id":2359,"type":"webpage","language":"EN","title":"ArnetMiner | Proceedings of the 14th ACM SIGKDD international conference on Knowledge discovery and data mining","URL":"https://dl.acm.org/doi/abs/10.1145/1401890.1402008","accessed":{"date-parts":[["2020",1,11]]}}}],"schema":"https://github.com/citation-style-language/schema/raw/master/csl-citation.json"} </w:instrText>
      </w:r>
      <w:r>
        <w:rPr>
          <w:rFonts w:ascii="Times" w:hAnsi="Times"/>
          <w:lang w:val="en-US"/>
        </w:rPr>
        <w:fldChar w:fldCharType="separate"/>
      </w:r>
      <w:r>
        <w:rPr>
          <w:rFonts w:ascii="Times" w:hAnsi="Times"/>
          <w:noProof/>
          <w:lang w:val="en-US"/>
        </w:rPr>
        <w:t>[9]</w:t>
      </w:r>
      <w:r>
        <w:rPr>
          <w:rFonts w:ascii="Times" w:hAnsi="Times"/>
          <w:lang w:val="en-US"/>
        </w:rPr>
        <w:fldChar w:fldCharType="end"/>
      </w:r>
    </w:p>
    <w:p w14:paraId="0296CB74" w14:textId="11F8DEE5" w:rsidR="00C87AB3" w:rsidRDefault="00C87AB3" w:rsidP="00262B67">
      <w:pPr>
        <w:rPr>
          <w:rFonts w:ascii="Times" w:hAnsi="Times"/>
          <w:lang w:val="en-US"/>
        </w:rPr>
      </w:pPr>
      <w:r>
        <w:rPr>
          <w:rFonts w:ascii="Times" w:hAnsi="Times"/>
          <w:lang w:val="en-US"/>
        </w:rPr>
        <w:t xml:space="preserve">Network </w:t>
      </w:r>
      <w:r>
        <w:rPr>
          <w:rFonts w:ascii="Times" w:hAnsi="Times"/>
          <w:lang w:val="en-US"/>
        </w:rPr>
        <w:fldChar w:fldCharType="begin"/>
      </w:r>
      <w:r>
        <w:rPr>
          <w:rFonts w:ascii="Times" w:hAnsi="Times"/>
          <w:lang w:val="en-US"/>
        </w:rPr>
        <w:instrText xml:space="preserve"> ADDIN ZOTERO_ITEM CSL_CITATION {"citationID":"PS30v17i","properties":{"formattedCitation":"[10]","plainCitation":"[10]","noteIndex":0},"citationItems":[{"id":2361,"uris":["http://zotero.org/users/local/so14YHz9/items/XPWR8JSE"],"uri":["http://zotero.org/users/local/so14YHz9/items/XPWR8JSE"],"itemData":{"id":2361,"type":"webpage","title":"NetworkX — NetworkX","URL":"https://networkx.github.io/","accessed":{"date-parts":[["2020",1,11]]}}}],"schema":"https://github.com/citation-style-language/schema/raw/master/csl-citation.json"} </w:instrText>
      </w:r>
      <w:r>
        <w:rPr>
          <w:rFonts w:ascii="Times" w:hAnsi="Times"/>
          <w:lang w:val="en-US"/>
        </w:rPr>
        <w:fldChar w:fldCharType="separate"/>
      </w:r>
      <w:r>
        <w:rPr>
          <w:rFonts w:ascii="Times" w:hAnsi="Times"/>
          <w:noProof/>
          <w:lang w:val="en-US"/>
        </w:rPr>
        <w:t>[10]</w:t>
      </w:r>
      <w:r>
        <w:rPr>
          <w:rFonts w:ascii="Times" w:hAnsi="Times"/>
          <w:lang w:val="en-US"/>
        </w:rPr>
        <w:fldChar w:fldCharType="end"/>
      </w:r>
    </w:p>
    <w:p w14:paraId="138BC306" w14:textId="65B3A5EF" w:rsidR="00C87AB3" w:rsidRDefault="00C87AB3" w:rsidP="00262B67">
      <w:pPr>
        <w:rPr>
          <w:rFonts w:ascii="Times" w:hAnsi="Times"/>
          <w:lang w:val="en-US"/>
        </w:rPr>
      </w:pPr>
      <w:proofErr w:type="spellStart"/>
      <w:r>
        <w:rPr>
          <w:rFonts w:ascii="Times" w:hAnsi="Times"/>
          <w:lang w:val="en-US"/>
        </w:rPr>
        <w:t>Gephi</w:t>
      </w:r>
      <w:proofErr w:type="spellEnd"/>
      <w:r>
        <w:rPr>
          <w:rFonts w:ascii="Times" w:hAnsi="Times"/>
          <w:lang w:val="en-US"/>
        </w:rPr>
        <w:t xml:space="preserve"> </w:t>
      </w:r>
      <w:r>
        <w:rPr>
          <w:rFonts w:ascii="Times" w:hAnsi="Times"/>
          <w:lang w:val="en-US"/>
        </w:rPr>
        <w:fldChar w:fldCharType="begin"/>
      </w:r>
      <w:r>
        <w:rPr>
          <w:rFonts w:ascii="Times" w:hAnsi="Times"/>
          <w:lang w:val="en-US"/>
        </w:rPr>
        <w:instrText xml:space="preserve"> ADDIN ZOTERO_ITEM CSL_CITATION {"citationID":"RnIROPz1","properties":{"formattedCitation":"[11]","plainCitation":"[11]","noteIndex":0},"citationItems":[{"id":2363,"uris":["http://zotero.org/users/local/so14YHz9/items/TN7LYJPM"],"uri":["http://zotero.org/users/local/so14YHz9/items/TN7LYJPM"],"itemData":{"id":2363,"type":"webpage","title":"Gephi - The Open Graph Viz Platform","URL":"https://gephi.org/","accessed":{"date-parts":[["2020",1,11]]}}}],"schema":"https://github.com/citation-style-language/schema/raw/master/csl-citation.json"} </w:instrText>
      </w:r>
      <w:r>
        <w:rPr>
          <w:rFonts w:ascii="Times" w:hAnsi="Times"/>
          <w:lang w:val="en-US"/>
        </w:rPr>
        <w:fldChar w:fldCharType="separate"/>
      </w:r>
      <w:r>
        <w:rPr>
          <w:rFonts w:ascii="Times" w:hAnsi="Times"/>
          <w:noProof/>
          <w:lang w:val="en-US"/>
        </w:rPr>
        <w:t>[11]</w:t>
      </w:r>
      <w:r>
        <w:rPr>
          <w:rFonts w:ascii="Times" w:hAnsi="Times"/>
          <w:lang w:val="en-US"/>
        </w:rPr>
        <w:fldChar w:fldCharType="end"/>
      </w:r>
    </w:p>
    <w:p w14:paraId="37F1B417" w14:textId="3FDA451D" w:rsidR="00C87AB3" w:rsidRPr="00262B67" w:rsidRDefault="00C87AB3" w:rsidP="00262B67">
      <w:pPr>
        <w:rPr>
          <w:rFonts w:ascii="Times New Roman" w:eastAsia="Times New Roman" w:hAnsi="Times New Roman" w:cs="Times New Roman"/>
        </w:rPr>
      </w:pPr>
      <w:r>
        <w:rPr>
          <w:rFonts w:ascii="Times" w:hAnsi="Times"/>
          <w:lang w:val="en-US"/>
        </w:rPr>
        <w:t xml:space="preserve">Rich club </w:t>
      </w:r>
      <w:r>
        <w:rPr>
          <w:rFonts w:ascii="Times" w:hAnsi="Times"/>
          <w:lang w:val="en-US"/>
        </w:rPr>
        <w:fldChar w:fldCharType="begin"/>
      </w:r>
      <w:r>
        <w:rPr>
          <w:rFonts w:ascii="Times" w:hAnsi="Times"/>
          <w:lang w:val="en-US"/>
        </w:rPr>
        <w:instrText xml:space="preserve"> ADDIN ZOTERO_ITEM CSL_CITATION {"citationID":"NnOx70Da","properties":{"formattedCitation":"[12]","plainCitation":"[12]","noteIndex":0},"citationItems":[{"id":2365,"uris":["http://zotero.org/users/local/so14YHz9/items/BJXAI67J"],"uri":["http://zotero.org/users/local/so14YHz9/items/BJXAI67J"],"itemData":{"id":2365,"type":"article-journal","abstract":"We show that the Internet topology at the autonomous system (AS) level has a rich-club phenomenon. The rich nodes, which are a small number of nodes with large numbers of links, are very well connected to each other. The rich-club is a core tier that we measured using the rich-club connectivity and the node-node link distribution. We obtained this core tier without any heuristic assumption between the ASs. The rich-club phenomenon is a simple qualitative way to differentiate between power law topologies and provides a criterion for new network models. To show this, we compared the measured rich-club of the AS graph with networks obtained using the Baraba/spl acute/si-Albert (BA) scale-free network model, the Fitness BA model and the Inet-3.0 model.","container-title":"IEEE Communications Letters","DOI":"10.1109/LCOMM.2004.823426","ISSN":"2373-7891","issue":"3","page":"180-182","source":"IEEE Xplore","title":"The rich-club phenomenon in the Internet topology","volume":"8","author":[{"family":"Shi Zhou","given":""},{"family":"Mondragon","given":"R.J."}],"issued":{"date-parts":[["2004",3]]}}}],"schema":"https://github.com/citation-style-language/schema/raw/master/csl-citation.json"} </w:instrText>
      </w:r>
      <w:r>
        <w:rPr>
          <w:rFonts w:ascii="Times" w:hAnsi="Times"/>
          <w:lang w:val="en-US"/>
        </w:rPr>
        <w:fldChar w:fldCharType="separate"/>
      </w:r>
      <w:r>
        <w:rPr>
          <w:rFonts w:ascii="Times" w:hAnsi="Times"/>
          <w:noProof/>
          <w:lang w:val="en-US"/>
        </w:rPr>
        <w:t>[12]</w:t>
      </w:r>
      <w:r>
        <w:rPr>
          <w:rFonts w:ascii="Times" w:hAnsi="Times"/>
          <w:lang w:val="en-US"/>
        </w:rPr>
        <w:fldChar w:fldCharType="end"/>
      </w:r>
    </w:p>
    <w:p w14:paraId="4BA2F65F" w14:textId="45D28489" w:rsidR="00726D10" w:rsidRDefault="00726D10">
      <w:pPr>
        <w:rPr>
          <w:rFonts w:ascii="Times" w:hAnsi="Times"/>
        </w:rPr>
      </w:pPr>
    </w:p>
    <w:p w14:paraId="3833566F" w14:textId="2487B1EC" w:rsidR="00726D10" w:rsidRDefault="00726D10">
      <w:pPr>
        <w:rPr>
          <w:rFonts w:ascii="Times" w:hAnsi="Times"/>
        </w:rPr>
      </w:pPr>
    </w:p>
    <w:p w14:paraId="0740DCFE" w14:textId="77777777" w:rsidR="00C87AB3" w:rsidRPr="00C87AB3" w:rsidRDefault="00726D10" w:rsidP="00C87AB3">
      <w:pPr>
        <w:pStyle w:val="Bibliography"/>
        <w:rPr>
          <w:rFonts w:ascii="Times" w:hAnsi="Times"/>
        </w:rPr>
      </w:pPr>
      <w:r>
        <w:rPr>
          <w:rFonts w:ascii="Times" w:hAnsi="Times"/>
        </w:rPr>
        <w:fldChar w:fldCharType="begin"/>
      </w:r>
      <w:r>
        <w:rPr>
          <w:rFonts w:ascii="Times" w:hAnsi="Times"/>
        </w:rPr>
        <w:instrText xml:space="preserve"> ADDIN ZOTERO_BIBL {"uncited":[],"omitted":[],"custom":[]} CSL_BIBLIOGRAPHY </w:instrText>
      </w:r>
      <w:r>
        <w:rPr>
          <w:rFonts w:ascii="Times" w:hAnsi="Times"/>
        </w:rPr>
        <w:fldChar w:fldCharType="separate"/>
      </w:r>
      <w:r w:rsidR="00C87AB3" w:rsidRPr="00C87AB3">
        <w:rPr>
          <w:rFonts w:ascii="Times" w:hAnsi="Times"/>
        </w:rPr>
        <w:t>[1]</w:t>
      </w:r>
      <w:r w:rsidR="00C87AB3" w:rsidRPr="00C87AB3">
        <w:rPr>
          <w:rFonts w:ascii="Times" w:hAnsi="Times"/>
        </w:rPr>
        <w:tab/>
        <w:t xml:space="preserve">M. E. J. Newman, ‘The structure of scientific collaboration networks’, </w:t>
      </w:r>
      <w:r w:rsidR="00C87AB3" w:rsidRPr="00C87AB3">
        <w:rPr>
          <w:rFonts w:ascii="Times" w:hAnsi="Times"/>
          <w:i/>
          <w:iCs/>
        </w:rPr>
        <w:t>Proc. Natl. Acad. Sci.</w:t>
      </w:r>
      <w:r w:rsidR="00C87AB3" w:rsidRPr="00C87AB3">
        <w:rPr>
          <w:rFonts w:ascii="Times" w:hAnsi="Times"/>
        </w:rPr>
        <w:t xml:space="preserve">, vol. 98, no. 2, pp. 404–409, Jan. 2001, </w:t>
      </w:r>
      <w:proofErr w:type="spellStart"/>
      <w:r w:rsidR="00C87AB3" w:rsidRPr="00C87AB3">
        <w:rPr>
          <w:rFonts w:ascii="Times" w:hAnsi="Times"/>
        </w:rPr>
        <w:t>doi</w:t>
      </w:r>
      <w:proofErr w:type="spellEnd"/>
      <w:r w:rsidR="00C87AB3" w:rsidRPr="00C87AB3">
        <w:rPr>
          <w:rFonts w:ascii="Times" w:hAnsi="Times"/>
        </w:rPr>
        <w:t>: 10.1073/pnas.98.2.404.</w:t>
      </w:r>
    </w:p>
    <w:p w14:paraId="5E6AB01F" w14:textId="77777777" w:rsidR="00C87AB3" w:rsidRPr="00C87AB3" w:rsidRDefault="00C87AB3" w:rsidP="00C87AB3">
      <w:pPr>
        <w:pStyle w:val="Bibliography"/>
        <w:rPr>
          <w:rFonts w:ascii="Times" w:hAnsi="Times"/>
        </w:rPr>
      </w:pPr>
      <w:r w:rsidRPr="00C87AB3">
        <w:rPr>
          <w:rFonts w:ascii="Times" w:hAnsi="Times"/>
        </w:rPr>
        <w:t>[2]</w:t>
      </w:r>
      <w:r w:rsidRPr="00C87AB3">
        <w:rPr>
          <w:rFonts w:ascii="Times" w:hAnsi="Times"/>
        </w:rPr>
        <w:tab/>
        <w:t xml:space="preserve">M. E. J. Newman, ‘Who Is the Best Connected </w:t>
      </w:r>
      <w:proofErr w:type="spellStart"/>
      <w:proofErr w:type="gramStart"/>
      <w:r w:rsidRPr="00C87AB3">
        <w:rPr>
          <w:rFonts w:ascii="Times" w:hAnsi="Times"/>
        </w:rPr>
        <w:t>Scientist?A</w:t>
      </w:r>
      <w:proofErr w:type="spellEnd"/>
      <w:proofErr w:type="gramEnd"/>
      <w:r w:rsidRPr="00C87AB3">
        <w:rPr>
          <w:rFonts w:ascii="Times" w:hAnsi="Times"/>
        </w:rPr>
        <w:t xml:space="preserve"> Study of Scientific </w:t>
      </w:r>
      <w:proofErr w:type="spellStart"/>
      <w:r w:rsidRPr="00C87AB3">
        <w:rPr>
          <w:rFonts w:ascii="Times" w:hAnsi="Times"/>
        </w:rPr>
        <w:t>Coauthorship</w:t>
      </w:r>
      <w:proofErr w:type="spellEnd"/>
      <w:r w:rsidRPr="00C87AB3">
        <w:rPr>
          <w:rFonts w:ascii="Times" w:hAnsi="Times"/>
        </w:rPr>
        <w:t xml:space="preserve"> Networks’, in </w:t>
      </w:r>
      <w:r w:rsidRPr="00C87AB3">
        <w:rPr>
          <w:rFonts w:ascii="Times" w:hAnsi="Times"/>
          <w:i/>
          <w:iCs/>
        </w:rPr>
        <w:t>Complex Networks</w:t>
      </w:r>
      <w:r w:rsidRPr="00C87AB3">
        <w:rPr>
          <w:rFonts w:ascii="Times" w:hAnsi="Times"/>
        </w:rPr>
        <w:t>, E. Ben-</w:t>
      </w:r>
      <w:proofErr w:type="spellStart"/>
      <w:r w:rsidRPr="00C87AB3">
        <w:rPr>
          <w:rFonts w:ascii="Times" w:hAnsi="Times"/>
        </w:rPr>
        <w:t>Naim</w:t>
      </w:r>
      <w:proofErr w:type="spellEnd"/>
      <w:r w:rsidRPr="00C87AB3">
        <w:rPr>
          <w:rFonts w:ascii="Times" w:hAnsi="Times"/>
        </w:rPr>
        <w:t xml:space="preserve">, H. </w:t>
      </w:r>
      <w:proofErr w:type="spellStart"/>
      <w:r w:rsidRPr="00C87AB3">
        <w:rPr>
          <w:rFonts w:ascii="Times" w:hAnsi="Times"/>
        </w:rPr>
        <w:t>Frauenfelder</w:t>
      </w:r>
      <w:proofErr w:type="spellEnd"/>
      <w:r w:rsidRPr="00C87AB3">
        <w:rPr>
          <w:rFonts w:ascii="Times" w:hAnsi="Times"/>
        </w:rPr>
        <w:t xml:space="preserve">, and Z. </w:t>
      </w:r>
      <w:proofErr w:type="spellStart"/>
      <w:r w:rsidRPr="00C87AB3">
        <w:rPr>
          <w:rFonts w:ascii="Times" w:hAnsi="Times"/>
        </w:rPr>
        <w:t>Toroczkai</w:t>
      </w:r>
      <w:proofErr w:type="spellEnd"/>
      <w:r w:rsidRPr="00C87AB3">
        <w:rPr>
          <w:rFonts w:ascii="Times" w:hAnsi="Times"/>
        </w:rPr>
        <w:t>, Eds. Berlin, Heidelberg: Springer, 2004, pp. 337–370.</w:t>
      </w:r>
    </w:p>
    <w:p w14:paraId="3DF389C7" w14:textId="77777777" w:rsidR="00C87AB3" w:rsidRPr="00C87AB3" w:rsidRDefault="00C87AB3" w:rsidP="00C87AB3">
      <w:pPr>
        <w:pStyle w:val="Bibliography"/>
        <w:rPr>
          <w:rFonts w:ascii="Times" w:hAnsi="Times"/>
        </w:rPr>
      </w:pPr>
      <w:r w:rsidRPr="00C87AB3">
        <w:rPr>
          <w:rFonts w:ascii="Times" w:hAnsi="Times"/>
        </w:rPr>
        <w:t>[3]</w:t>
      </w:r>
      <w:r w:rsidRPr="00C87AB3">
        <w:rPr>
          <w:rFonts w:ascii="Times" w:hAnsi="Times"/>
        </w:rPr>
        <w:tab/>
        <w:t xml:space="preserve">H. Hou, H. </w:t>
      </w:r>
      <w:proofErr w:type="spellStart"/>
      <w:r w:rsidRPr="00C87AB3">
        <w:rPr>
          <w:rFonts w:ascii="Times" w:hAnsi="Times"/>
        </w:rPr>
        <w:t>Kretschmer</w:t>
      </w:r>
      <w:proofErr w:type="spellEnd"/>
      <w:r w:rsidRPr="00C87AB3">
        <w:rPr>
          <w:rFonts w:ascii="Times" w:hAnsi="Times"/>
        </w:rPr>
        <w:t xml:space="preserve">, and Z. Liu, ‘The structure of scientific collaboration networks in </w:t>
      </w:r>
      <w:proofErr w:type="spellStart"/>
      <w:r w:rsidRPr="00C87AB3">
        <w:rPr>
          <w:rFonts w:ascii="Times" w:hAnsi="Times"/>
        </w:rPr>
        <w:t>Scientometrics</w:t>
      </w:r>
      <w:proofErr w:type="spellEnd"/>
      <w:r w:rsidRPr="00C87AB3">
        <w:rPr>
          <w:rFonts w:ascii="Times" w:hAnsi="Times"/>
        </w:rPr>
        <w:t xml:space="preserve">’, </w:t>
      </w:r>
      <w:proofErr w:type="spellStart"/>
      <w:r w:rsidRPr="00C87AB3">
        <w:rPr>
          <w:rFonts w:ascii="Times" w:hAnsi="Times"/>
          <w:i/>
          <w:iCs/>
        </w:rPr>
        <w:t>Scientometrics</w:t>
      </w:r>
      <w:proofErr w:type="spellEnd"/>
      <w:r w:rsidRPr="00C87AB3">
        <w:rPr>
          <w:rFonts w:ascii="Times" w:hAnsi="Times"/>
        </w:rPr>
        <w:t xml:space="preserve">, vol. 75, no. 2, pp. 189–202, Dec. 2007, </w:t>
      </w:r>
      <w:proofErr w:type="spellStart"/>
      <w:r w:rsidRPr="00C87AB3">
        <w:rPr>
          <w:rFonts w:ascii="Times" w:hAnsi="Times"/>
        </w:rPr>
        <w:t>doi</w:t>
      </w:r>
      <w:proofErr w:type="spellEnd"/>
      <w:r w:rsidRPr="00C87AB3">
        <w:rPr>
          <w:rFonts w:ascii="Times" w:hAnsi="Times"/>
        </w:rPr>
        <w:t>: 10.1007/s11192-007-1771-3.</w:t>
      </w:r>
    </w:p>
    <w:p w14:paraId="42F95C14" w14:textId="77777777" w:rsidR="00C87AB3" w:rsidRPr="00C87AB3" w:rsidRDefault="00C87AB3" w:rsidP="00C87AB3">
      <w:pPr>
        <w:pStyle w:val="Bibliography"/>
        <w:rPr>
          <w:rFonts w:ascii="Times" w:hAnsi="Times"/>
        </w:rPr>
      </w:pPr>
      <w:r w:rsidRPr="00C87AB3">
        <w:rPr>
          <w:rFonts w:ascii="Times" w:hAnsi="Times"/>
        </w:rPr>
        <w:t>[4]</w:t>
      </w:r>
      <w:r w:rsidRPr="00C87AB3">
        <w:rPr>
          <w:rFonts w:ascii="Times" w:hAnsi="Times"/>
        </w:rPr>
        <w:tab/>
        <w:t xml:space="preserve">M. Tomassini, L. </w:t>
      </w:r>
      <w:proofErr w:type="spellStart"/>
      <w:r w:rsidRPr="00C87AB3">
        <w:rPr>
          <w:rFonts w:ascii="Times" w:hAnsi="Times"/>
        </w:rPr>
        <w:t>Luthi</w:t>
      </w:r>
      <w:proofErr w:type="spellEnd"/>
      <w:r w:rsidRPr="00C87AB3">
        <w:rPr>
          <w:rFonts w:ascii="Times" w:hAnsi="Times"/>
        </w:rPr>
        <w:t xml:space="preserve">, M. </w:t>
      </w:r>
      <w:proofErr w:type="spellStart"/>
      <w:r w:rsidRPr="00C87AB3">
        <w:rPr>
          <w:rFonts w:ascii="Times" w:hAnsi="Times"/>
        </w:rPr>
        <w:t>Giacobini</w:t>
      </w:r>
      <w:proofErr w:type="spellEnd"/>
      <w:r w:rsidRPr="00C87AB3">
        <w:rPr>
          <w:rFonts w:ascii="Times" w:hAnsi="Times"/>
        </w:rPr>
        <w:t xml:space="preserve">, and W. B. Langdon, ‘The structure of the genetic programming collaboration network’, </w:t>
      </w:r>
      <w:r w:rsidRPr="00C87AB3">
        <w:rPr>
          <w:rFonts w:ascii="Times" w:hAnsi="Times"/>
          <w:i/>
          <w:iCs/>
        </w:rPr>
        <w:t>Genet. Program. Evolvable Mach.</w:t>
      </w:r>
      <w:r w:rsidRPr="00C87AB3">
        <w:rPr>
          <w:rFonts w:ascii="Times" w:hAnsi="Times"/>
        </w:rPr>
        <w:t xml:space="preserve">, vol. 8, no. 1, pp. 97–103, Mar. 2007, </w:t>
      </w:r>
      <w:proofErr w:type="spellStart"/>
      <w:r w:rsidRPr="00C87AB3">
        <w:rPr>
          <w:rFonts w:ascii="Times" w:hAnsi="Times"/>
        </w:rPr>
        <w:t>doi</w:t>
      </w:r>
      <w:proofErr w:type="spellEnd"/>
      <w:r w:rsidRPr="00C87AB3">
        <w:rPr>
          <w:rFonts w:ascii="Times" w:hAnsi="Times"/>
        </w:rPr>
        <w:t>: 10.1007/s10710-006-9018-2.</w:t>
      </w:r>
    </w:p>
    <w:p w14:paraId="734E3B5C" w14:textId="77777777" w:rsidR="00C87AB3" w:rsidRPr="00C87AB3" w:rsidRDefault="00C87AB3" w:rsidP="00C87AB3">
      <w:pPr>
        <w:pStyle w:val="Bibliography"/>
        <w:rPr>
          <w:rFonts w:ascii="Times" w:hAnsi="Times"/>
        </w:rPr>
      </w:pPr>
      <w:r w:rsidRPr="00C87AB3">
        <w:rPr>
          <w:rFonts w:ascii="Times" w:hAnsi="Times"/>
        </w:rPr>
        <w:t>[5]</w:t>
      </w:r>
      <w:r w:rsidRPr="00C87AB3">
        <w:rPr>
          <w:rFonts w:ascii="Times" w:hAnsi="Times"/>
        </w:rPr>
        <w:tab/>
        <w:t xml:space="preserve">A. </w:t>
      </w:r>
      <w:proofErr w:type="spellStart"/>
      <w:r w:rsidRPr="00C87AB3">
        <w:rPr>
          <w:rFonts w:ascii="Times" w:hAnsi="Times"/>
        </w:rPr>
        <w:t>Çavuşoğlu</w:t>
      </w:r>
      <w:proofErr w:type="spellEnd"/>
      <w:r w:rsidRPr="00C87AB3">
        <w:rPr>
          <w:rFonts w:ascii="Times" w:hAnsi="Times"/>
        </w:rPr>
        <w:t xml:space="preserve"> and İ. </w:t>
      </w:r>
      <w:proofErr w:type="spellStart"/>
      <w:r w:rsidRPr="00C87AB3">
        <w:rPr>
          <w:rFonts w:ascii="Times" w:hAnsi="Times"/>
        </w:rPr>
        <w:t>Türker</w:t>
      </w:r>
      <w:proofErr w:type="spellEnd"/>
      <w:r w:rsidRPr="00C87AB3">
        <w:rPr>
          <w:rFonts w:ascii="Times" w:hAnsi="Times"/>
        </w:rPr>
        <w:t xml:space="preserve">, ‘Scientific collaboration network of Turkey’, </w:t>
      </w:r>
      <w:r w:rsidRPr="00C87AB3">
        <w:rPr>
          <w:rFonts w:ascii="Times" w:hAnsi="Times"/>
          <w:i/>
          <w:iCs/>
        </w:rPr>
        <w:t>Chaos Solitons Fractals</w:t>
      </w:r>
      <w:r w:rsidRPr="00C87AB3">
        <w:rPr>
          <w:rFonts w:ascii="Times" w:hAnsi="Times"/>
        </w:rPr>
        <w:t xml:space="preserve">, vol. 57, pp. 9–18, Dec. 2013, </w:t>
      </w:r>
      <w:proofErr w:type="spellStart"/>
      <w:r w:rsidRPr="00C87AB3">
        <w:rPr>
          <w:rFonts w:ascii="Times" w:hAnsi="Times"/>
        </w:rPr>
        <w:t>doi</w:t>
      </w:r>
      <w:proofErr w:type="spellEnd"/>
      <w:r w:rsidRPr="00C87AB3">
        <w:rPr>
          <w:rFonts w:ascii="Times" w:hAnsi="Times"/>
        </w:rPr>
        <w:t>: 10.1016/j.chaos.2013.07.022.</w:t>
      </w:r>
    </w:p>
    <w:p w14:paraId="1B483F4C" w14:textId="77777777" w:rsidR="00C87AB3" w:rsidRPr="00C87AB3" w:rsidRDefault="00C87AB3" w:rsidP="00C87AB3">
      <w:pPr>
        <w:pStyle w:val="Bibliography"/>
        <w:rPr>
          <w:rFonts w:ascii="Times" w:hAnsi="Times"/>
        </w:rPr>
      </w:pPr>
      <w:r w:rsidRPr="00C87AB3">
        <w:rPr>
          <w:rFonts w:ascii="Times" w:hAnsi="Times"/>
        </w:rPr>
        <w:lastRenderedPageBreak/>
        <w:t>[6]</w:t>
      </w:r>
      <w:r w:rsidRPr="00C87AB3">
        <w:rPr>
          <w:rFonts w:ascii="Times" w:hAnsi="Times"/>
        </w:rPr>
        <w:tab/>
        <w:t xml:space="preserve">A. L. </w:t>
      </w:r>
      <w:proofErr w:type="spellStart"/>
      <w:r w:rsidRPr="00C87AB3">
        <w:rPr>
          <w:rFonts w:ascii="Times" w:hAnsi="Times"/>
        </w:rPr>
        <w:t>Barabási</w:t>
      </w:r>
      <w:proofErr w:type="spellEnd"/>
      <w:r w:rsidRPr="00C87AB3">
        <w:rPr>
          <w:rFonts w:ascii="Times" w:hAnsi="Times"/>
        </w:rPr>
        <w:t xml:space="preserve">, H. </w:t>
      </w:r>
      <w:proofErr w:type="spellStart"/>
      <w:r w:rsidRPr="00C87AB3">
        <w:rPr>
          <w:rFonts w:ascii="Times" w:hAnsi="Times"/>
        </w:rPr>
        <w:t>Jeong</w:t>
      </w:r>
      <w:proofErr w:type="spellEnd"/>
      <w:r w:rsidRPr="00C87AB3">
        <w:rPr>
          <w:rFonts w:ascii="Times" w:hAnsi="Times"/>
        </w:rPr>
        <w:t xml:space="preserve">, Z. </w:t>
      </w:r>
      <w:proofErr w:type="spellStart"/>
      <w:r w:rsidRPr="00C87AB3">
        <w:rPr>
          <w:rFonts w:ascii="Times" w:hAnsi="Times"/>
        </w:rPr>
        <w:t>Néda</w:t>
      </w:r>
      <w:proofErr w:type="spellEnd"/>
      <w:r w:rsidRPr="00C87AB3">
        <w:rPr>
          <w:rFonts w:ascii="Times" w:hAnsi="Times"/>
        </w:rPr>
        <w:t xml:space="preserve">, E. </w:t>
      </w:r>
      <w:proofErr w:type="spellStart"/>
      <w:r w:rsidRPr="00C87AB3">
        <w:rPr>
          <w:rFonts w:ascii="Times" w:hAnsi="Times"/>
        </w:rPr>
        <w:t>Ravasz</w:t>
      </w:r>
      <w:proofErr w:type="spellEnd"/>
      <w:r w:rsidRPr="00C87AB3">
        <w:rPr>
          <w:rFonts w:ascii="Times" w:hAnsi="Times"/>
        </w:rPr>
        <w:t xml:space="preserve">, A. Schubert, and T. </w:t>
      </w:r>
      <w:proofErr w:type="spellStart"/>
      <w:r w:rsidRPr="00C87AB3">
        <w:rPr>
          <w:rFonts w:ascii="Times" w:hAnsi="Times"/>
        </w:rPr>
        <w:t>Vicsek</w:t>
      </w:r>
      <w:proofErr w:type="spellEnd"/>
      <w:r w:rsidRPr="00C87AB3">
        <w:rPr>
          <w:rFonts w:ascii="Times" w:hAnsi="Times"/>
        </w:rPr>
        <w:t xml:space="preserve">, ‘Evolution of the social network of scientific collaborations’, </w:t>
      </w:r>
      <w:r w:rsidRPr="00C87AB3">
        <w:rPr>
          <w:rFonts w:ascii="Times" w:hAnsi="Times"/>
          <w:i/>
          <w:iCs/>
        </w:rPr>
        <w:t>Phys. Stat. Mech. Its Appl.</w:t>
      </w:r>
      <w:r w:rsidRPr="00C87AB3">
        <w:rPr>
          <w:rFonts w:ascii="Times" w:hAnsi="Times"/>
        </w:rPr>
        <w:t xml:space="preserve">, vol. 311, no. 3, pp. 590–614, Aug. 2002, </w:t>
      </w:r>
      <w:proofErr w:type="spellStart"/>
      <w:r w:rsidRPr="00C87AB3">
        <w:rPr>
          <w:rFonts w:ascii="Times" w:hAnsi="Times"/>
        </w:rPr>
        <w:t>doi</w:t>
      </w:r>
      <w:proofErr w:type="spellEnd"/>
      <w:r w:rsidRPr="00C87AB3">
        <w:rPr>
          <w:rFonts w:ascii="Times" w:hAnsi="Times"/>
        </w:rPr>
        <w:t>: 10.1016/S0378-4371(02)00736-7.</w:t>
      </w:r>
    </w:p>
    <w:p w14:paraId="3DB0F84A" w14:textId="77777777" w:rsidR="00C87AB3" w:rsidRPr="00C87AB3" w:rsidRDefault="00C87AB3" w:rsidP="00C87AB3">
      <w:pPr>
        <w:pStyle w:val="Bibliography"/>
        <w:rPr>
          <w:rFonts w:ascii="Times" w:hAnsi="Times"/>
        </w:rPr>
      </w:pPr>
      <w:r w:rsidRPr="00C87AB3">
        <w:rPr>
          <w:rFonts w:ascii="Times" w:hAnsi="Times"/>
        </w:rPr>
        <w:t>[7]</w:t>
      </w:r>
      <w:r w:rsidRPr="00C87AB3">
        <w:rPr>
          <w:rFonts w:ascii="Times" w:hAnsi="Times"/>
        </w:rPr>
        <w:tab/>
        <w:t xml:space="preserve">M. Tomassini and L. </w:t>
      </w:r>
      <w:proofErr w:type="spellStart"/>
      <w:r w:rsidRPr="00C87AB3">
        <w:rPr>
          <w:rFonts w:ascii="Times" w:hAnsi="Times"/>
        </w:rPr>
        <w:t>Luthi</w:t>
      </w:r>
      <w:proofErr w:type="spellEnd"/>
      <w:r w:rsidRPr="00C87AB3">
        <w:rPr>
          <w:rFonts w:ascii="Times" w:hAnsi="Times"/>
        </w:rPr>
        <w:t xml:space="preserve">, ‘Empirical analysis of the evolution of a scientific collaboration network’, </w:t>
      </w:r>
      <w:r w:rsidRPr="00C87AB3">
        <w:rPr>
          <w:rFonts w:ascii="Times" w:hAnsi="Times"/>
          <w:i/>
          <w:iCs/>
        </w:rPr>
        <w:t>Phys. Stat. Mech. Its Appl.</w:t>
      </w:r>
      <w:r w:rsidRPr="00C87AB3">
        <w:rPr>
          <w:rFonts w:ascii="Times" w:hAnsi="Times"/>
        </w:rPr>
        <w:t xml:space="preserve">, vol. 385, no. 2, pp. 750–764, Nov. 2007, </w:t>
      </w:r>
      <w:proofErr w:type="spellStart"/>
      <w:r w:rsidRPr="00C87AB3">
        <w:rPr>
          <w:rFonts w:ascii="Times" w:hAnsi="Times"/>
        </w:rPr>
        <w:t>doi</w:t>
      </w:r>
      <w:proofErr w:type="spellEnd"/>
      <w:r w:rsidRPr="00C87AB3">
        <w:rPr>
          <w:rFonts w:ascii="Times" w:hAnsi="Times"/>
        </w:rPr>
        <w:t>: 10.1016/j.physa.2007.07.028.</w:t>
      </w:r>
    </w:p>
    <w:p w14:paraId="4931F2C5" w14:textId="77777777" w:rsidR="00C87AB3" w:rsidRPr="00C87AB3" w:rsidRDefault="00C87AB3" w:rsidP="00C87AB3">
      <w:pPr>
        <w:pStyle w:val="Bibliography"/>
        <w:rPr>
          <w:rFonts w:ascii="Times" w:hAnsi="Times"/>
        </w:rPr>
      </w:pPr>
      <w:r w:rsidRPr="00C87AB3">
        <w:rPr>
          <w:rFonts w:ascii="Times" w:hAnsi="Times"/>
        </w:rPr>
        <w:t>[8]</w:t>
      </w:r>
      <w:r w:rsidRPr="00C87AB3">
        <w:rPr>
          <w:rFonts w:ascii="Times" w:hAnsi="Times"/>
        </w:rPr>
        <w:tab/>
        <w:t>R. Lara-Cabrera, C. Cotta, and A. J. Fernández-</w:t>
      </w:r>
      <w:proofErr w:type="spellStart"/>
      <w:r w:rsidRPr="00C87AB3">
        <w:rPr>
          <w:rFonts w:ascii="Times" w:hAnsi="Times"/>
        </w:rPr>
        <w:t>Leiva</w:t>
      </w:r>
      <w:proofErr w:type="spellEnd"/>
      <w:r w:rsidRPr="00C87AB3">
        <w:rPr>
          <w:rFonts w:ascii="Times" w:hAnsi="Times"/>
        </w:rPr>
        <w:t xml:space="preserve">, ‘An analysis of the structure and evolution of the scientific collaboration network of computer intelligence in games’, </w:t>
      </w:r>
      <w:r w:rsidRPr="00C87AB3">
        <w:rPr>
          <w:rFonts w:ascii="Times" w:hAnsi="Times"/>
          <w:i/>
          <w:iCs/>
        </w:rPr>
        <w:t>Phys. Stat. Mech. Its Appl.</w:t>
      </w:r>
      <w:r w:rsidRPr="00C87AB3">
        <w:rPr>
          <w:rFonts w:ascii="Times" w:hAnsi="Times"/>
        </w:rPr>
        <w:t xml:space="preserve">, vol. 395, pp. 523–536, Feb. 2014, </w:t>
      </w:r>
      <w:proofErr w:type="spellStart"/>
      <w:r w:rsidRPr="00C87AB3">
        <w:rPr>
          <w:rFonts w:ascii="Times" w:hAnsi="Times"/>
        </w:rPr>
        <w:t>doi</w:t>
      </w:r>
      <w:proofErr w:type="spellEnd"/>
      <w:r w:rsidRPr="00C87AB3">
        <w:rPr>
          <w:rFonts w:ascii="Times" w:hAnsi="Times"/>
        </w:rPr>
        <w:t>: 10.1016/j.physa.2013.10.036.</w:t>
      </w:r>
    </w:p>
    <w:p w14:paraId="1C3B38C6" w14:textId="77777777" w:rsidR="00C87AB3" w:rsidRPr="00C87AB3" w:rsidRDefault="00C87AB3" w:rsidP="00C87AB3">
      <w:pPr>
        <w:pStyle w:val="Bibliography"/>
        <w:rPr>
          <w:rFonts w:ascii="Times" w:hAnsi="Times"/>
        </w:rPr>
      </w:pPr>
      <w:r w:rsidRPr="00C87AB3">
        <w:rPr>
          <w:rFonts w:ascii="Times" w:hAnsi="Times"/>
        </w:rPr>
        <w:t>[9]</w:t>
      </w:r>
      <w:r w:rsidRPr="00C87AB3">
        <w:rPr>
          <w:rFonts w:ascii="Times" w:hAnsi="Times"/>
        </w:rPr>
        <w:tab/>
        <w:t>‘</w:t>
      </w:r>
      <w:proofErr w:type="spellStart"/>
      <w:r w:rsidRPr="00C87AB3">
        <w:rPr>
          <w:rFonts w:ascii="Times" w:hAnsi="Times"/>
        </w:rPr>
        <w:t>ArnetMiner</w:t>
      </w:r>
      <w:proofErr w:type="spellEnd"/>
      <w:r w:rsidRPr="00C87AB3">
        <w:rPr>
          <w:rFonts w:ascii="Times" w:hAnsi="Times"/>
        </w:rPr>
        <w:t xml:space="preserve"> | Proceedings of the 14th ACM SIGKDD international conference on Knowledge discovery and data mining’. [Online]. Available: https://dl.acm.org/doi/abs/10.1145/1401890.1402008. [Accessed: 11-Jan-2020].</w:t>
      </w:r>
    </w:p>
    <w:p w14:paraId="26FDC92A" w14:textId="77777777" w:rsidR="00C87AB3" w:rsidRPr="00C87AB3" w:rsidRDefault="00C87AB3" w:rsidP="00C87AB3">
      <w:pPr>
        <w:pStyle w:val="Bibliography"/>
        <w:rPr>
          <w:rFonts w:ascii="Times" w:hAnsi="Times"/>
        </w:rPr>
      </w:pPr>
      <w:r w:rsidRPr="00C87AB3">
        <w:rPr>
          <w:rFonts w:ascii="Times" w:hAnsi="Times"/>
        </w:rPr>
        <w:t>[10]</w:t>
      </w:r>
      <w:r w:rsidRPr="00C87AB3">
        <w:rPr>
          <w:rFonts w:ascii="Times" w:hAnsi="Times"/>
        </w:rPr>
        <w:tab/>
        <w:t>‘</w:t>
      </w:r>
      <w:proofErr w:type="spellStart"/>
      <w:r w:rsidRPr="00C87AB3">
        <w:rPr>
          <w:rFonts w:ascii="Times" w:hAnsi="Times"/>
        </w:rPr>
        <w:t>NetworkX</w:t>
      </w:r>
      <w:proofErr w:type="spellEnd"/>
      <w:r w:rsidRPr="00C87AB3">
        <w:rPr>
          <w:rFonts w:ascii="Times" w:hAnsi="Times"/>
        </w:rPr>
        <w:t xml:space="preserve"> — </w:t>
      </w:r>
      <w:proofErr w:type="spellStart"/>
      <w:r w:rsidRPr="00C87AB3">
        <w:rPr>
          <w:rFonts w:ascii="Times" w:hAnsi="Times"/>
        </w:rPr>
        <w:t>NetworkX</w:t>
      </w:r>
      <w:proofErr w:type="spellEnd"/>
      <w:r w:rsidRPr="00C87AB3">
        <w:rPr>
          <w:rFonts w:ascii="Times" w:hAnsi="Times"/>
        </w:rPr>
        <w:t>’. [Online]. Available: https://networkx.github.io/. [Accessed: 11-Jan-2020].</w:t>
      </w:r>
    </w:p>
    <w:p w14:paraId="711B23CD" w14:textId="77777777" w:rsidR="00C87AB3" w:rsidRPr="00C87AB3" w:rsidRDefault="00C87AB3" w:rsidP="00C87AB3">
      <w:pPr>
        <w:pStyle w:val="Bibliography"/>
        <w:rPr>
          <w:rFonts w:ascii="Times" w:hAnsi="Times"/>
        </w:rPr>
      </w:pPr>
      <w:r w:rsidRPr="00C87AB3">
        <w:rPr>
          <w:rFonts w:ascii="Times" w:hAnsi="Times"/>
        </w:rPr>
        <w:t>[11]</w:t>
      </w:r>
      <w:r w:rsidRPr="00C87AB3">
        <w:rPr>
          <w:rFonts w:ascii="Times" w:hAnsi="Times"/>
        </w:rPr>
        <w:tab/>
        <w:t>‘</w:t>
      </w:r>
      <w:proofErr w:type="spellStart"/>
      <w:r w:rsidRPr="00C87AB3">
        <w:rPr>
          <w:rFonts w:ascii="Times" w:hAnsi="Times"/>
        </w:rPr>
        <w:t>Gephi</w:t>
      </w:r>
      <w:proofErr w:type="spellEnd"/>
      <w:r w:rsidRPr="00C87AB3">
        <w:rPr>
          <w:rFonts w:ascii="Times" w:hAnsi="Times"/>
        </w:rPr>
        <w:t xml:space="preserve"> - The Open Graph Viz Platform’. [Online]. Available: https://gephi.org/. [Accessed: 11-Jan-2020].</w:t>
      </w:r>
    </w:p>
    <w:p w14:paraId="39395D9E" w14:textId="77777777" w:rsidR="00C87AB3" w:rsidRPr="00C87AB3" w:rsidRDefault="00C87AB3" w:rsidP="00C87AB3">
      <w:pPr>
        <w:pStyle w:val="Bibliography"/>
        <w:rPr>
          <w:rFonts w:ascii="Times" w:hAnsi="Times"/>
        </w:rPr>
      </w:pPr>
      <w:r w:rsidRPr="00C87AB3">
        <w:rPr>
          <w:rFonts w:ascii="Times" w:hAnsi="Times"/>
        </w:rPr>
        <w:t>[12]</w:t>
      </w:r>
      <w:r w:rsidRPr="00C87AB3">
        <w:rPr>
          <w:rFonts w:ascii="Times" w:hAnsi="Times"/>
        </w:rPr>
        <w:tab/>
        <w:t xml:space="preserve">Shi Zhou and R. J. Mondragon, ‘The rich-club phenomenon in the Internet topology’, </w:t>
      </w:r>
      <w:r w:rsidRPr="00C87AB3">
        <w:rPr>
          <w:rFonts w:ascii="Times" w:hAnsi="Times"/>
          <w:i/>
          <w:iCs/>
        </w:rPr>
        <w:t xml:space="preserve">IEEE </w:t>
      </w:r>
      <w:proofErr w:type="spellStart"/>
      <w:r w:rsidRPr="00C87AB3">
        <w:rPr>
          <w:rFonts w:ascii="Times" w:hAnsi="Times"/>
          <w:i/>
          <w:iCs/>
        </w:rPr>
        <w:t>Commun</w:t>
      </w:r>
      <w:proofErr w:type="spellEnd"/>
      <w:r w:rsidRPr="00C87AB3">
        <w:rPr>
          <w:rFonts w:ascii="Times" w:hAnsi="Times"/>
          <w:i/>
          <w:iCs/>
        </w:rPr>
        <w:t>. Lett.</w:t>
      </w:r>
      <w:r w:rsidRPr="00C87AB3">
        <w:rPr>
          <w:rFonts w:ascii="Times" w:hAnsi="Times"/>
        </w:rPr>
        <w:t xml:space="preserve">, vol. 8, no. 3, pp. 180–182, Mar. 2004, </w:t>
      </w:r>
      <w:proofErr w:type="spellStart"/>
      <w:r w:rsidRPr="00C87AB3">
        <w:rPr>
          <w:rFonts w:ascii="Times" w:hAnsi="Times"/>
        </w:rPr>
        <w:t>doi</w:t>
      </w:r>
      <w:proofErr w:type="spellEnd"/>
      <w:r w:rsidRPr="00C87AB3">
        <w:rPr>
          <w:rFonts w:ascii="Times" w:hAnsi="Times"/>
        </w:rPr>
        <w:t>: 10.1109/LCOMM.2004.823426.</w:t>
      </w:r>
    </w:p>
    <w:p w14:paraId="04C17D29" w14:textId="005020BC" w:rsidR="00726D10" w:rsidRPr="00D62AFE" w:rsidRDefault="00726D10">
      <w:pPr>
        <w:rPr>
          <w:rFonts w:ascii="Times" w:hAnsi="Times"/>
        </w:rPr>
      </w:pPr>
      <w:r>
        <w:rPr>
          <w:rFonts w:ascii="Times" w:hAnsi="Times"/>
        </w:rPr>
        <w:fldChar w:fldCharType="end"/>
      </w:r>
      <w:bookmarkStart w:id="0" w:name="_GoBack"/>
      <w:bookmarkEnd w:id="0"/>
    </w:p>
    <w:sectPr w:rsidR="00726D10" w:rsidRPr="00D62AFE" w:rsidSect="008672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A7"/>
    <w:rsid w:val="0002507E"/>
    <w:rsid w:val="00035DE0"/>
    <w:rsid w:val="0005490B"/>
    <w:rsid w:val="00060F7E"/>
    <w:rsid w:val="000D218D"/>
    <w:rsid w:val="00116DA4"/>
    <w:rsid w:val="00133E99"/>
    <w:rsid w:val="00156FFA"/>
    <w:rsid w:val="001D68D4"/>
    <w:rsid w:val="001F2C32"/>
    <w:rsid w:val="002014B9"/>
    <w:rsid w:val="0023508F"/>
    <w:rsid w:val="00262B67"/>
    <w:rsid w:val="002A4942"/>
    <w:rsid w:val="002B27C7"/>
    <w:rsid w:val="002E3783"/>
    <w:rsid w:val="00324866"/>
    <w:rsid w:val="00375246"/>
    <w:rsid w:val="00445107"/>
    <w:rsid w:val="0045131B"/>
    <w:rsid w:val="004847BE"/>
    <w:rsid w:val="004A2287"/>
    <w:rsid w:val="004E2228"/>
    <w:rsid w:val="005D1858"/>
    <w:rsid w:val="006225EA"/>
    <w:rsid w:val="00654707"/>
    <w:rsid w:val="006A1F9C"/>
    <w:rsid w:val="006B3AA7"/>
    <w:rsid w:val="006D0F8D"/>
    <w:rsid w:val="0070537A"/>
    <w:rsid w:val="007124C5"/>
    <w:rsid w:val="0072510E"/>
    <w:rsid w:val="00726D10"/>
    <w:rsid w:val="00743707"/>
    <w:rsid w:val="007A1C58"/>
    <w:rsid w:val="007D1B52"/>
    <w:rsid w:val="007D7763"/>
    <w:rsid w:val="007F186F"/>
    <w:rsid w:val="00824AE0"/>
    <w:rsid w:val="00867247"/>
    <w:rsid w:val="008F7BB5"/>
    <w:rsid w:val="0094305F"/>
    <w:rsid w:val="009C7732"/>
    <w:rsid w:val="009F7353"/>
    <w:rsid w:val="00A03F4A"/>
    <w:rsid w:val="00A5118A"/>
    <w:rsid w:val="00A62B6F"/>
    <w:rsid w:val="00A730D6"/>
    <w:rsid w:val="00AA1363"/>
    <w:rsid w:val="00B04F7F"/>
    <w:rsid w:val="00B3635E"/>
    <w:rsid w:val="00B425EC"/>
    <w:rsid w:val="00B60192"/>
    <w:rsid w:val="00B6271C"/>
    <w:rsid w:val="00B86C2C"/>
    <w:rsid w:val="00BD721C"/>
    <w:rsid w:val="00BF094E"/>
    <w:rsid w:val="00C42025"/>
    <w:rsid w:val="00C87AB3"/>
    <w:rsid w:val="00D111FA"/>
    <w:rsid w:val="00D41CAD"/>
    <w:rsid w:val="00D42C32"/>
    <w:rsid w:val="00D62AFE"/>
    <w:rsid w:val="00D767FC"/>
    <w:rsid w:val="00DA4725"/>
    <w:rsid w:val="00DA7EE9"/>
    <w:rsid w:val="00DD69A7"/>
    <w:rsid w:val="00E341A8"/>
    <w:rsid w:val="00E56360"/>
    <w:rsid w:val="00E76074"/>
    <w:rsid w:val="00EF5D3A"/>
    <w:rsid w:val="00F27410"/>
    <w:rsid w:val="00F521C0"/>
    <w:rsid w:val="00FE7ECF"/>
    <w:rsid w:val="00FF33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4BFA8A"/>
  <w15:chartTrackingRefBased/>
  <w15:docId w15:val="{E8B854C9-35DD-9C4F-84A9-E7697225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26D1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864994">
      <w:bodyDiv w:val="1"/>
      <w:marLeft w:val="0"/>
      <w:marRight w:val="0"/>
      <w:marTop w:val="0"/>
      <w:marBottom w:val="0"/>
      <w:divBdr>
        <w:top w:val="none" w:sz="0" w:space="0" w:color="auto"/>
        <w:left w:val="none" w:sz="0" w:space="0" w:color="auto"/>
        <w:bottom w:val="none" w:sz="0" w:space="0" w:color="auto"/>
        <w:right w:val="none" w:sz="0" w:space="0" w:color="auto"/>
      </w:divBdr>
    </w:div>
    <w:div w:id="1399285932">
      <w:bodyDiv w:val="1"/>
      <w:marLeft w:val="0"/>
      <w:marRight w:val="0"/>
      <w:marTop w:val="0"/>
      <w:marBottom w:val="0"/>
      <w:divBdr>
        <w:top w:val="none" w:sz="0" w:space="0" w:color="auto"/>
        <w:left w:val="none" w:sz="0" w:space="0" w:color="auto"/>
        <w:bottom w:val="none" w:sz="0" w:space="0" w:color="auto"/>
        <w:right w:val="none" w:sz="0" w:space="0" w:color="auto"/>
      </w:divBdr>
    </w:div>
    <w:div w:id="20371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Zhou</dc:creator>
  <cp:keywords/>
  <dc:description/>
  <cp:lastModifiedBy>Yang, Zhou</cp:lastModifiedBy>
  <cp:revision>18</cp:revision>
  <dcterms:created xsi:type="dcterms:W3CDTF">2020-01-10T21:28:00Z</dcterms:created>
  <dcterms:modified xsi:type="dcterms:W3CDTF">2020-01-11T17:48:00Z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id="dUtUQE9y"/&gt;&lt;style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