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</w:pPr>
      <w:r>
        <w:t>彩票算法初想</w:t>
      </w:r>
    </w:p>
    <w:p>
      <w:r>
        <w:t>核心：数字之间是有关联的，所以应该可以算出各个数字的关系。</w:t>
      </w:r>
    </w:p>
    <w:p>
      <w:r>
        <w:t>策略：</w:t>
      </w:r>
    </w:p>
    <w:p>
      <w:pPr>
        <w:numPr>
          <w:ilvl w:val="0"/>
          <w:numId w:val="1"/>
        </w:numPr>
        <w:ind w:firstLine="420" w:firstLineChars="0"/>
      </w:pPr>
      <w:r>
        <w:t>假如在一个范围内， 每个数字出现的次数是平均的。（概率一样）</w:t>
      </w:r>
    </w:p>
    <w:p>
      <w:pPr>
        <w:numPr>
          <w:ilvl w:val="0"/>
          <w:numId w:val="1"/>
        </w:numPr>
        <w:ind w:firstLine="420" w:firstLineChars="0"/>
      </w:pPr>
      <w:r>
        <w:t>每个数字出现的间隔可能有关系。</w:t>
      </w:r>
    </w:p>
    <w:p>
      <w:pPr>
        <w:numPr>
          <w:ilvl w:val="0"/>
          <w:numId w:val="1"/>
        </w:numPr>
        <w:ind w:firstLine="420" w:firstLineChars="0"/>
      </w:pPr>
      <w:r>
        <w:t>每个数字之间可能也有联系。</w:t>
      </w:r>
    </w:p>
    <w:p>
      <w:pPr>
        <w:numPr>
          <w:ilvl w:val="0"/>
          <w:numId w:val="1"/>
        </w:numPr>
        <w:ind w:firstLine="420" w:firstLineChars="0"/>
      </w:pPr>
      <w:r>
        <w:t>区间的数字出现的概率也有关系。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altName w:val="汉仪书宋二KW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DFEE8B5"/>
    <w:multiLevelType w:val="singleLevel"/>
    <w:tmpl w:val="5DFEE8B5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DBA977"/>
    <w:rsid w:val="77DBA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Office_1.8.2.2861_F1E327BC-269C-435d-A152-05C5408002CA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2019-12-22T11:49:00Z</dcterms:created>
  <dc:creator>kangheyi</dc:creator>
  <cp:lastModifiedBy>kangheyi</cp:lastModifiedBy>
  <dcterms:modified xsi:type="dcterms:W3CDTF">2019-12-22T12:02:01Z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2052-1.8.2.2861</vt:lpwstr>
  </property>
</Properties>
</file>