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WorMI VirtualHome 数据处理方案</w:t>
      </w:r>
    </w:p>
    <w:p>
      <w:pPr>
        <w:jc w:val="center"/>
      </w:pPr>
      <w:r>
        <w:rPr>
          <w:i/>
          <w:sz w:val="22"/>
        </w:rPr>
        <w:t>从原始 VirtualHome ActivityPrograms 到 WorMI 训练/评测就绪数据集</w:t>
      </w:r>
    </w:p>
    <w:p>
      <w:pPr>
        <w:jc w:val="center"/>
      </w:pPr>
      <w:r>
        <w:rPr>
          <w:sz w:val="18"/>
        </w:rPr>
        <w:t>版本 1.0 ｜ 日期 2026-05-31 ｜ 分支 tmow60-noUnity-data-pipeline</w:t>
        <w:br/>
        <w:t>对应数据集 virtualhome-realtasks-v3-20260530</w:t>
      </w:r>
    </w:p>
    <w:p/>
    <w:p>
      <w:pPr>
        <w:pStyle w:val="Heading1"/>
      </w:pPr>
      <w:r>
        <w:rPr>
          <w:color w:val="1F4E79"/>
        </w:rPr>
        <w:t>1. 概述与目标</w:t>
      </w:r>
    </w:p>
    <w:p>
      <w:r>
        <w:rPr>
          <w:b w:val="0"/>
          <w:i w:val="0"/>
        </w:rPr>
        <w:t>本方案描述 WorMI（World Model Implanting，ICML 2025）复现工作中 VirtualHome 数据从原始众包数据集到训练/评测就绪 JSONL 的完整处理流程、输出规范与有效性验收标准。</w:t>
      </w:r>
    </w:p>
    <w:p>
      <w:r>
        <w:rPr>
          <w:b/>
          <w:i w:val="0"/>
        </w:rPr>
        <w:t>处理目标可概括为三点：</w:t>
      </w:r>
    </w:p>
    <w:p>
      <w:pPr>
        <w:pStyle w:val="ListBullet"/>
      </w:pPr>
      <w:r>
        <w:t>还原 WorMI 论文设定：4 个任务族（turnon / open / puton / placein），符号化场景图观测，seen/unseen 任务与场景双重划分。</w:t>
      </w:r>
    </w:p>
    <w:p>
      <w:pPr>
        <w:pStyle w:val="ListBullet"/>
      </w:pPr>
      <w:r>
        <w:t>产出可被现有训练器（Llama-3 chat 模板）直接消费的 (instruction, observation, action, next_observation) 行级数据。</w:t>
      </w:r>
    </w:p>
    <w:p>
      <w:pPr>
        <w:pStyle w:val="ListBullet"/>
      </w:pPr>
      <w:r>
        <w:t>保证数据“事前有效”：在进入训练之前，通过 eval pipeline 的专家复现验收，杜绝历史上反复出现的“训练后才发现数据不可学”的失败。</w:t>
      </w:r>
    </w:p>
    <w:p>
      <w:pPr>
        <w:pStyle w:val="Heading1"/>
      </w:pPr>
      <w:r>
        <w:rPr>
          <w:color w:val="1F4E79"/>
        </w:rPr>
        <w:t>2. 原始数据集</w:t>
      </w:r>
    </w:p>
    <w:p>
      <w:r>
        <w:rPr>
          <w:b w:val="0"/>
          <w:i w:val="0"/>
        </w:rPr>
        <w:t>原始数据为 VirtualHome 论文配套的众包活动程序数据集 programs_processed_precond_nograb_morepreconds（非 JSONL，由并行的文本程序与场景图 JSON 组成）。</w:t>
      </w:r>
    </w:p>
    <w:p>
      <w:r>
        <w:rPr>
          <w:b/>
          <w:i w:val="0"/>
        </w:rPr>
        <w:t>2.1 目录结构</w:t>
      </w:r>
    </w:p>
    <w:p>
      <w:pPr>
        <w:ind w:left="240"/>
      </w:pPr>
      <w:r>
        <w:rPr>
          <w:rFonts w:ascii="DejaVu Sans Mono" w:hAnsi="DejaVu Sans Mono"/>
          <w:sz w:val="17"/>
        </w:rPr>
        <w:t>programs_processed_precond_nograb_morepreconds/</w:t>
        <w:br/>
        <w:t>├── executable_programs/{Scene}/{batch}/fileN_M.txt   # 动作程序（带场景实例 id）</w:t>
        <w:br/>
        <w:t>├── init_and_final_graphs/{Scene}/{batch}/fileN_M.json # 对应的初始/终止场景图</w:t>
        <w:br/>
        <w:t>├── withoutconds/   # 未加 precondition 的原始程序</w:t>
        <w:br/>
        <w:t>├── initstate/      # 前置条件</w:t>
        <w:br/>
        <w:t>└── state_list/     # 逐步状态列表</w:t>
      </w:r>
    </w:p>
    <w:p>
      <w:r>
        <w:rPr>
          <w:b/>
          <w:i w:val="0"/>
        </w:rPr>
        <w:t>2.2 程序脚本（executable_programs/**/*.txt）</w:t>
      </w:r>
    </w:p>
    <w:p>
      <w:r>
        <w:rPr>
          <w:b w:val="0"/>
          <w:i w:val="0"/>
        </w:rPr>
        <w:t>结构固定：第 1 行标题 + 第 2 行自然语言描述 + 空行 + 动作序列；每个动作形如 [ACTION] &lt;class_name&gt; (scene.node_id)。</w:t>
      </w:r>
    </w:p>
    <w:p>
      <w:pPr>
        <w:ind w:left="240"/>
      </w:pPr>
      <w:r>
        <w:rPr>
          <w:rFonts w:ascii="DejaVu Sans Mono" w:hAnsi="DejaVu Sans Mono"/>
          <w:sz w:val="17"/>
        </w:rPr>
        <w:t>Drink</w:t>
        <w:br/>
        <w:t>I walk to the cabinet and find a glass, I switch on the faucet ...</w:t>
        <w:br/>
        <w:br/>
        <w:t>[WALK] &lt;filing_cabinet&gt; (1.1000)</w:t>
        <w:br/>
        <w:t>[FIND] &lt;cup&gt; (1.1001)</w:t>
        <w:br/>
        <w:t>[GRAB] &lt;cup&gt; (1.1001)</w:t>
        <w:br/>
        <w:t>[SWITCHON] &lt;faucet&gt; (1.136)</w:t>
        <w:br/>
        <w:t>[PUTBACK] &lt;cup&gt; (1.1001) &lt;sink&gt; (1.135)</w:t>
        <w:br/>
        <w:t>[DRINK] &lt;cup&gt; (1.1001)</w:t>
      </w:r>
    </w:p>
    <w:p>
      <w:r>
        <w:rPr>
          <w:b/>
          <w:i w:val="0"/>
        </w:rPr>
        <w:t>2.3 环境场景图（init_and_final_graphs/**/*.json）</w:t>
      </w:r>
    </w:p>
    <w:p>
      <w:r>
        <w:rPr>
          <w:b w:val="0"/>
          <w:i w:val="0"/>
        </w:rPr>
        <w:t>与同名程序配对，给出执行前后世界状态；顶层为 init_graph 与 final_graph，各由 nodes + edges 组成（单图可达数百节点、数千条边）。</w:t>
      </w:r>
    </w:p>
    <w:p>
      <w:pPr>
        <w:ind w:left="240"/>
      </w:pPr>
      <w:r>
        <w:rPr>
          <w:rFonts w:ascii="DejaVu Sans Mono" w:hAnsi="DejaVu Sans Mono"/>
          <w:sz w:val="17"/>
        </w:rPr>
        <w:t>{</w:t>
        <w:br/>
        <w:t xml:space="preserve">  "init_graph": {</w:t>
        <w:br/>
        <w:t xml:space="preserve">    "nodes": [{"id":1,"class_name":"bathroom","category":"Rooms",</w:t>
        <w:br/>
        <w:t xml:space="preserve">               "properties":[],"states":["CLEAN"],...}],</w:t>
        <w:br/>
        <w:t xml:space="preserve">    "edges": [{"from_id":2023,"relation_type":"CLOSE","to_id":199}]</w:t>
        <w:br/>
        <w:t xml:space="preserve">  },</w:t>
        <w:br/>
        <w:t xml:space="preserve">  "final_graph": {"nodes":[...], "edges":[...]}</w:t>
        <w:br/>
        <w:t>}</w:t>
      </w:r>
    </w:p>
    <w:p>
      <w:pPr>
        <w:pStyle w:val="ListBullet"/>
      </w:pPr>
      <w:r>
        <w:t>node：物体/房间，含 id、class_name、category、properties、states（OPEN/CLOSED/ON/OFF/CLEAN…）。</w:t>
      </w:r>
    </w:p>
    <w:p>
      <w:pPr>
        <w:pStyle w:val="ListBullet"/>
      </w:pPr>
      <w:r>
        <w:t>edge：关系三元组 from_id --relation_type--&gt; to_id（INSIDE / ON / CLOSE / HOLDS_RH / FACING…）。</w:t>
      </w:r>
    </w:p>
    <w:p>
      <w:pPr>
        <w:pStyle w:val="Heading1"/>
      </w:pPr>
      <w:r>
        <w:rPr>
          <w:color w:val="1F4E79"/>
        </w:rPr>
        <w:t>3. 处理流程</w:t>
      </w:r>
    </w:p>
    <w:p>
      <w:r>
        <w:rPr>
          <w:b w:val="0"/>
          <w:i w:val="0"/>
        </w:rPr>
        <w:t>整体为单向流水线：原始程序/场景图 → 任务挖掘 → 任务与场景划分 → 专家轨迹重放 → 观测渲染 → 行级落盘 → 验收。</w:t>
      </w:r>
    </w:p>
    <w:p>
      <w:r>
        <w:rPr>
          <w:b/>
          <w:i w:val="0"/>
        </w:rPr>
        <w:t>阶段 1：真实任务挖掘</w:t>
      </w:r>
    </w:p>
    <w:p>
      <w:r>
        <w:rPr>
          <w:b w:val="0"/>
          <w:i w:val="0"/>
        </w:rPr>
        <w:t>从 executable_programs 的终末操作动作映射为 4 个 WorMI 任务族，按真实频率选取，替代旧版“按对象类合成枚举”导致的数据塌缩。映射规则：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原始动词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WorMI 任务族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元数(&lt;obj&gt; 数)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语义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SWITCHON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turnon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打开电器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OPEN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open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打开容器/门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PUTBACK &lt;src&gt; &lt;tgt&gt;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puton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把物体放到表面上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PUTIN &lt;src&gt; &lt;tgt&gt;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placein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把物体放进容器</w:t>
            </w:r>
          </w:p>
        </w:tc>
      </w:tr>
    </w:tbl>
    <w:p>
      <w:pPr>
        <w:pStyle w:val="ListBullet"/>
      </w:pPr>
      <w:r>
        <w:t>注意：原始 PUTON 表示“穿戴衣物”，不映射；puton 族统一由 PUTBACK 提供。</w:t>
      </w:r>
    </w:p>
    <w:p>
      <w:pPr>
        <w:pStyle w:val="ListBullet"/>
      </w:pPr>
      <w:r>
        <w:t>按论文族配额 9/7/30/32 共 78 个任务选取，turnon/open/puton 施加“每源对象类多样性上限”，placein 近全量取（语料中唯一 placein 对仅约 35 个）。</w:t>
      </w:r>
    </w:p>
    <w:p>
      <w:r>
        <w:rPr>
          <w:b/>
          <w:i w:val="0"/>
        </w:rPr>
        <w:t>阶段 2：任务与场景划分</w:t>
      </w:r>
    </w:p>
    <w:p>
      <w:pPr>
        <w:pStyle w:val="ListBullet"/>
      </w:pPr>
      <w:r>
        <w:t>场景：共 20 个场景，6 个 seen / 14 个 unseen。</w:t>
      </w:r>
    </w:p>
    <w:p>
      <w:pPr>
        <w:pStyle w:val="ListBullet"/>
      </w:pPr>
      <w:r>
        <w:t>任务：78 个任务按源对象类分层划分为 16 个 seen 任务 / 62 个 unseen 任务。</w:t>
      </w:r>
    </w:p>
    <w:p>
      <w:pPr>
        <w:pStyle w:val="ListBullet"/>
      </w:pPr>
      <w:r>
        <w:t>由此交叉出 4 个候选池：seen-task×seen-scene、seen×unseen、unseen×seen、unseen×unseen。</w:t>
      </w:r>
    </w:p>
    <w:p>
      <w:r>
        <w:rPr>
          <w:b/>
          <w:i w:val="0"/>
        </w:rPr>
        <w:t>阶段 3：专家轨迹重放（EvolvingGraph）</w:t>
      </w:r>
    </w:p>
    <w:p>
      <w:r>
        <w:rPr>
          <w:b w:val="0"/>
          <w:i w:val="0"/>
        </w:rPr>
        <w:t>对每个 (task, scene)，在该场景 init_graph 上用 EvolvingGraph 的 ScriptExecutor 做 paper-like graph planner 重放，逐步执行专家动作，产生 (状态_t, 动作_t, 状态_{t+1}) 的转移序列。</w:t>
      </w:r>
    </w:p>
    <w:p>
      <w:pPr>
        <w:pStyle w:val="ListBullet"/>
      </w:pPr>
      <w:r>
        <w:t>跳过原因被记录到 quality_report（如 execution_failed、already_satisfied、prefilter_missing:&lt;obj&gt;）。</w:t>
      </w:r>
    </w:p>
    <w:p>
      <w:pPr>
        <w:pStyle w:val="ListBullet"/>
      </w:pPr>
      <w:r>
        <w:t>first-action collapse gate：抑制首动作过度集中，避免“一招走天下”的退化分布。</w:t>
      </w:r>
    </w:p>
    <w:p>
      <w:r>
        <w:rPr>
          <w:b/>
          <w:i w:val="0"/>
        </w:rPr>
        <w:t>阶段 4：观测渲染与行级落盘</w:t>
      </w:r>
    </w:p>
    <w:p>
      <w:r>
        <w:rPr>
          <w:b w:val="0"/>
          <w:i w:val="0"/>
        </w:rPr>
        <w:t>把每一步的场景图扁平化为按字典序排列的 (object, relation, object|room) 三元组字符串，组装成行级样本：</w:t>
      </w:r>
    </w:p>
    <w:p>
      <w:pPr>
        <w:ind w:left="240"/>
      </w:pPr>
      <w:r>
        <w:rPr>
          <w:rFonts w:ascii="DejaVu Sans Mono" w:hAnsi="DejaVu Sans Mono"/>
          <w:sz w:val="17"/>
        </w:rPr>
        <w:t>{</w:t>
        <w:br/>
        <w:t xml:space="preserve">  "instruction": "Put food food on table",</w:t>
        <w:br/>
        <w:t xml:space="preserve">  "observation": "(after_shave, inside, bathroom), ..., (character, hold, food_food), ...",</w:t>
        <w:br/>
        <w:t xml:space="preserve">  "action": "walk table",</w:t>
        <w:br/>
        <w:t xml:space="preserve">  "next_observation": "(after_shave, inside, bathroom), ..., (character, close, table), ...",</w:t>
        <w:br/>
        <w:t xml:space="preserve">  "_meta": {"scene": "...", "split": "...", "task_family": "puton",</w:t>
        <w:br/>
        <w:t xml:space="preserve">            "trajectory_id": "...", "step_index": 5, "num_steps": 7,</w:t>
        <w:br/>
        <w:t xml:space="preserve">            "protocol": "wormi_paper_aligned_v1"}</w:t>
        <w:br/>
        <w:t>}</w:t>
      </w:r>
    </w:p>
    <w:p>
      <w:pPr>
        <w:pStyle w:val="ListBullet"/>
      </w:pPr>
      <w:r>
        <w:t>核心字段（is_valid 校验）：instruction、observation、action、next_observation。</w:t>
      </w:r>
    </w:p>
    <w:p>
      <w:pPr>
        <w:pStyle w:val="ListBullet"/>
      </w:pPr>
      <w:r>
        <w:t>_meta 为可选追溯信息，不参与校验，也不进入 chat 训练模板。</w:t>
      </w:r>
    </w:p>
    <w:p>
      <w:pPr>
        <w:pStyle w:val="ListBullet"/>
      </w:pPr>
      <w:r>
        <w:t>训练前再由 _load_source/as_chat 派生 behavior_cloning / dynamics / affordance 三类辅助任务并转成 Llama-3 chat 模板。</w:t>
      </w:r>
    </w:p>
    <w:p>
      <w:pPr>
        <w:pStyle w:val="Heading1"/>
      </w:pPr>
      <w:r>
        <w:rPr>
          <w:color w:val="1F4E79"/>
        </w:rPr>
        <w:t>4. 输出数据集结构与划分</w:t>
      </w:r>
    </w:p>
    <w:p>
      <w:r>
        <w:rPr>
          <w:b/>
          <w:i w:val="0"/>
        </w:rPr>
        <w:t>最终落盘目录（virtualhome-realtasks-v3-20260530）：</w:t>
      </w:r>
    </w:p>
    <w:p>
      <w:pPr>
        <w:ind w:left="240"/>
      </w:pPr>
      <w:r>
        <w:rPr>
          <w:rFonts w:ascii="DejaVu Sans Mono" w:hAnsi="DejaVu Sans Mono"/>
          <w:sz w:val="17"/>
        </w:rPr>
        <w:t>virtualhome-realtasks-v3-YYYYMMDD/</w:t>
        <w:br/>
        <w:t>├── scene_0/ ... scene_5/         # 每个 seen 场景的 world-model 训练数据 (train.jsonl + test.jsonl)</w:t>
        <w:br/>
        <w:t>├── eval_col_1_seen_seen/test.jsonl       # 列1：seen 任务 × seen 场景</w:t>
        <w:br/>
        <w:t>├── eval_col_2_seen_unseen/test.jsonl     # 列2：seen 任务 × unseen 场景</w:t>
        <w:br/>
        <w:t>├── eval_col_3_unseen_unseen/test.jsonl   # 列3：unseen 任务 × unseen 场景</w:t>
        <w:br/>
        <w:t>├── test_*_task_*_scene.jsonl     # 汇总测试集</w:t>
        <w:br/>
        <w:t>├── scene_inits.json              # 各场景初始图（eval 加载）</w:t>
        <w:br/>
        <w:t>├── virtualhome_manifest.json     # 构建清单（配额/划分/seed）</w:t>
        <w:br/>
        <w:t>├── quality_report.json           # 质量统计</w:t>
        <w:br/>
        <w:t>└── validation-*.json             # 验收结果</w:t>
      </w:r>
    </w:p>
    <w:p>
      <w:r>
        <w:rPr>
          <w:b/>
          <w:i w:val="0"/>
        </w:rPr>
        <w:t>动作动词分布（quality_report，示意）：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动词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计数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walk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2575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grab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571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open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541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putin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297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274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switchon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127</w:t>
            </w:r>
          </w:p>
        </w:tc>
      </w:tr>
    </w:tbl>
    <w:p>
      <w:pPr>
        <w:pStyle w:val="Heading1"/>
      </w:pPr>
      <w:r>
        <w:rPr>
          <w:color w:val="1F4E79"/>
        </w:rPr>
        <w:t>5. 数据有效性验收标准（事前 / 强制）</w:t>
      </w:r>
    </w:p>
    <w:p>
      <w:r>
        <w:rPr>
          <w:b/>
          <w:i w:val="0"/>
        </w:rPr>
        <w:t>核心原则：数据有效 ⇔ EVAL pipeline（而非 build pipeline）能把专家真值动作复现到约 100%。只有全部 HARD 闸通过才允许训练（GO），任一不过即 NO-GO。</w:t>
      </w:r>
    </w:p>
    <w:p>
      <w:r>
        <w:rPr>
          <w:b/>
          <w:i w:val="0"/>
        </w:rPr>
        <w:t>A. Eval 接口完整性（历史失败的真正死因层）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准入条件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阈值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所有行 _meta.scene 命中 eval 使用的 scene_inits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命中率 100%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Expert-replay SR（真值动作走完整 eval pipeline）每列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≥ 0.99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Gold-script_line 天花板（已绑定 instance）每列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≥ 0.99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fail-only-binding（gold 过、eval 绑定路径不过）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= 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train/eval 观测 renderer 字符级一致（4 族全覆盖）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mismatch = 0</w:t>
            </w:r>
          </w:p>
        </w:tc>
      </w:tr>
    </w:tbl>
    <w:p>
      <w:r>
        <w:rPr>
          <w:b/>
          <w:i w:val="0"/>
        </w:rPr>
        <w:t>B. 数据完整性 / 泄漏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准入条件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阈值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train/test trajectory_id 重叠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= 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train/test 整行重叠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= 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seen/unseen 任务互斥、seen/unseen 场景互斥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重叠 = 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build 时 ScriptExecutor 重放失败（必要非充分）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= 0</w:t>
            </w:r>
          </w:p>
        </w:tc>
      </w:tr>
    </w:tbl>
    <w:p>
      <w:r>
        <w:rPr>
          <w:b/>
          <w:i w:val="0"/>
        </w:rPr>
        <w:t>C. 可学习性 / 覆盖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准入条件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阈值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eval 各列动作动词均在 train 出现过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verb gap = 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eval 各 goal 对象类在其场景图可达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100% reachable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agent 状态（房间+手持物）出现在所有行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= 100%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标签单值：同 (instruction, observation) 无冲突 action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冲突 = 0</w:t>
            </w:r>
          </w:p>
        </w:tc>
      </w:tr>
    </w:tbl>
    <w:p>
      <w:r>
        <w:rPr>
          <w:b w:val="0"/>
          <w:i/>
        </w:rPr>
        <w:t>强制特性：A2 这条闸任何事后补救都过不了——只有 build 的实例绑定/执行契约与 eval 真正一致才能通过，因此本标准本身就强制“根因修复，而非事后补丁”。</w:t>
      </w:r>
    </w:p>
    <w:p>
      <w:pPr>
        <w:pStyle w:val="Heading1"/>
      </w:pPr>
      <w:r>
        <w:rPr>
          <w:color w:val="1F4E79"/>
        </w:rPr>
        <w:t>6. 工具清单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脚本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职责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tools/build_virtualhome_dataset_realtasks.py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真实任务挖掘 + 构建（v3 主构建器）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tools/build_virtualhome_dataset_wormi.py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父类：场景/变体加载、replay、行 schema、划分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tools/expert_replay_vh.py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 类闸：eval pipeline 专家复现验收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tools/validate_virtualhome_dataset.py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B/C/D 部分完整性与泄漏校验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wormi/datasets/virtualhome.py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VirtualHomeDataset：is_valid 校验 + as_chat 模板化</w:t>
            </w:r>
          </w:p>
        </w:tc>
      </w:tr>
    </w:tbl>
    <w:p>
      <w:pPr>
        <w:pStyle w:val="Heading1"/>
      </w:pPr>
      <w:r>
        <w:rPr>
          <w:color w:val="1F4E79"/>
        </w:rPr>
        <w:t>7. 已知风险与历史教训</w:t>
      </w:r>
    </w:p>
    <w:p>
      <w:pPr>
        <w:pStyle w:val="ListBullet"/>
      </w:pPr>
      <w:r>
        <w:t>数据塌缩：旧版“按对象类合成枚举”任务导致少数源对象主导；v3 改为从真实众包程序挖掘任务予以修复。</w:t>
      </w:r>
    </w:p>
    <w:p>
      <w:pPr>
        <w:pStyle w:val="ListBullet"/>
      </w:pPr>
      <w:r>
        <w:t>验收层错位：旧 validator 只测 build 自洽（整脚本一次执行），报 100%，但真正 eval pipeline 逐步绑定仅 85–89%。务必在 eval 层验收。</w:t>
      </w:r>
    </w:p>
    <w:p>
      <w:pPr>
        <w:pStyle w:val="ListBullet"/>
      </w:pPr>
      <w:r>
        <w:t>renderer 不一致：曾出现 train 用 compact 观测、eval 用全图，字符不一致导致 SR≈0；A5 闸专门拦截。</w:t>
      </w:r>
    </w:p>
    <w:p>
      <w:pPr>
        <w:pStyle w:val="ListBullet"/>
      </w:pPr>
      <w:r>
        <w:t>scene_inits key 不匹配：eval 传入的 scene_inits 文件与数据 _meta.scene key 零重叠会导致逐 episode KeyError；A1 闸拦截。</w:t>
      </w:r>
    </w:p>
    <w:p/>
    <w:p>
      <w:pPr>
        <w:jc w:val="center"/>
      </w:pPr>
      <w:r>
        <w:rPr>
          <w:i/>
          <w:color w:val="808080"/>
          <w:sz w:val="16"/>
        </w:rPr>
        <w:t>— 本文档由数据流水线代码与验收标准报告自动汇编生成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