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vsdx" ContentType="application/vnd.ms-visio.drawing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3B2E9" w14:textId="7026DFF8" w:rsidR="00C464C3" w:rsidRPr="00CB2153" w:rsidRDefault="00A16873" w:rsidP="00540459">
      <w:pPr>
        <w:ind w:firstLine="420"/>
        <w:jc w:val="left"/>
        <w:rPr>
          <w:rFonts w:hint="eastAsia"/>
        </w:rPr>
      </w:pPr>
      <w:r>
        <w:rPr>
          <w:rFonts w:hint="eastAsia"/>
        </w:rPr>
        <w:t>当</w:t>
      </w:r>
      <w:r w:rsidR="00CF7B31">
        <w:rPr>
          <w:rFonts w:hint="eastAsia"/>
        </w:rPr>
        <w:t>使用</w:t>
      </w:r>
      <w:r w:rsidR="00174B09">
        <w:rPr>
          <w:rFonts w:hint="eastAsia"/>
        </w:rPr>
        <w:t>传统</w:t>
      </w:r>
      <w:r w:rsidR="009B5549">
        <w:rPr>
          <w:rFonts w:hint="eastAsia"/>
        </w:rPr>
        <w:t>的</w:t>
      </w:r>
      <w:r w:rsidR="00203CEC">
        <w:rPr>
          <w:rFonts w:hint="eastAsia"/>
        </w:rPr>
        <w:t>火电机组煤耗量计算公式</w:t>
      </w:r>
      <w:r w:rsidR="00E3427F">
        <w:rPr>
          <w:rFonts w:hint="eastAsia"/>
        </w:rPr>
        <w:t>对该最优化调度问题</w:t>
      </w:r>
      <w:r w:rsidR="00203CEC">
        <w:rPr>
          <w:rFonts w:hint="eastAsia"/>
        </w:rPr>
        <w:t>进行建模</w:t>
      </w:r>
      <w:r w:rsidR="00E65D8B">
        <w:rPr>
          <w:rFonts w:hint="eastAsia"/>
        </w:rPr>
        <w:t>时，</w:t>
      </w:r>
      <w:r w:rsidR="00B00427">
        <w:rPr>
          <w:rFonts w:hint="eastAsia"/>
        </w:rPr>
        <w:t>将</w:t>
      </w:r>
      <w:r w:rsidR="00EB09C5">
        <w:rPr>
          <w:rFonts w:hint="eastAsia"/>
        </w:rPr>
        <w:t>会得到一个二次规划问题</w:t>
      </w:r>
      <w:r w:rsidR="005F7BEA">
        <w:rPr>
          <w:rFonts w:hint="eastAsia"/>
        </w:rPr>
        <w:t>，</w:t>
      </w:r>
      <w:r w:rsidR="00BF43C4">
        <w:rPr>
          <w:rFonts w:hint="eastAsia"/>
        </w:rPr>
        <w:t>这是</w:t>
      </w:r>
      <w:r w:rsidR="00A11FF7">
        <w:rPr>
          <w:rFonts w:hint="eastAsia"/>
        </w:rPr>
        <w:t>由于</w:t>
      </w:r>
      <w:r w:rsidR="003E1AC8">
        <w:rPr>
          <w:rFonts w:hint="eastAsia"/>
        </w:rPr>
        <w:t>火电机组的煤耗量</w:t>
      </w:r>
      <w:r w:rsidR="008F694A">
        <w:rPr>
          <w:rFonts w:hint="eastAsia"/>
        </w:rPr>
        <w:t>是关于机组出力</w:t>
      </w:r>
      <w:r w:rsidR="0018534D">
        <w:rPr>
          <w:rFonts w:hint="eastAsia"/>
        </w:rPr>
        <w:t>的</w:t>
      </w:r>
      <w:r w:rsidR="008276D1">
        <w:rPr>
          <w:rFonts w:hint="eastAsia"/>
        </w:rPr>
        <w:t>一元</w:t>
      </w:r>
      <w:r w:rsidR="003E1AC8">
        <w:rPr>
          <w:rFonts w:hint="eastAsia"/>
        </w:rPr>
        <w:t>二次函数，</w:t>
      </w:r>
      <w:r w:rsidR="00D577D7">
        <w:rPr>
          <w:rFonts w:hint="eastAsia"/>
        </w:rPr>
        <w:t>使得</w:t>
      </w:r>
      <w:r w:rsidR="003038E0">
        <w:rPr>
          <w:rFonts w:hint="eastAsia"/>
        </w:rPr>
        <w:t>该问题的</w:t>
      </w:r>
      <w:r w:rsidR="003038E0">
        <w:rPr>
          <w:rFonts w:hint="eastAsia"/>
        </w:rPr>
        <w:t>目标函数中含有非线性的部分</w:t>
      </w:r>
      <w:r w:rsidR="009E3257">
        <w:rPr>
          <w:rFonts w:hint="eastAsia"/>
        </w:rPr>
        <w:t>，而</w:t>
      </w:r>
      <w:r w:rsidR="007D5B21">
        <w:rPr>
          <w:rFonts w:hint="eastAsia"/>
        </w:rPr>
        <w:t>当</w:t>
      </w:r>
      <w:r w:rsidR="00365505">
        <w:rPr>
          <w:rFonts w:hint="eastAsia"/>
        </w:rPr>
        <w:t>模型中火电</w:t>
      </w:r>
      <w:r w:rsidR="007D5B21">
        <w:rPr>
          <w:rFonts w:hint="eastAsia"/>
        </w:rPr>
        <w:t>机组的个数或调度周期增加时，</w:t>
      </w:r>
      <w:r w:rsidR="00D750F6">
        <w:rPr>
          <w:rFonts w:hint="eastAsia"/>
        </w:rPr>
        <w:t>求解该最优化问题的时间成本和难度将大大上升</w:t>
      </w:r>
      <w:r w:rsidR="00AC5D71">
        <w:rPr>
          <w:rFonts w:hint="eastAsia"/>
        </w:rPr>
        <w:t>。</w:t>
      </w:r>
      <w:r w:rsidR="00054DCB">
        <w:rPr>
          <w:rFonts w:hint="eastAsia"/>
        </w:rPr>
        <w:t>基于此，为了降低模型求解难度，加快最优化求解计算速度，</w:t>
      </w:r>
      <w:r w:rsidR="003917DF">
        <w:rPr>
          <w:rFonts w:hint="eastAsia"/>
        </w:rPr>
        <w:t>本文</w:t>
      </w:r>
      <w:r w:rsidR="00CC5A40">
        <w:rPr>
          <w:rFonts w:hint="eastAsia"/>
        </w:rPr>
        <w:t>使用分段线性化方法</w:t>
      </w:r>
      <w:r w:rsidR="00CC5A40">
        <w:rPr>
          <w:rFonts w:hint="eastAsia"/>
        </w:rPr>
        <w:t>将</w:t>
      </w:r>
      <w:r w:rsidR="003C79EB">
        <w:rPr>
          <w:rFonts w:hint="eastAsia"/>
        </w:rPr>
        <w:t>火电机组的</w:t>
      </w:r>
      <w:r w:rsidR="002D5A84">
        <w:rPr>
          <w:rFonts w:hint="eastAsia"/>
        </w:rPr>
        <w:t>二次</w:t>
      </w:r>
      <w:r w:rsidR="003C79EB">
        <w:rPr>
          <w:rFonts w:hint="eastAsia"/>
        </w:rPr>
        <w:t>煤耗量计算公式</w:t>
      </w:r>
      <w:r w:rsidR="00C35BCC">
        <w:rPr>
          <w:rFonts w:hint="eastAsia"/>
        </w:rPr>
        <w:t>转</w:t>
      </w:r>
      <w:r w:rsidR="00D52F8C">
        <w:rPr>
          <w:rFonts w:hint="eastAsia"/>
        </w:rPr>
        <w:t>为一次函数</w:t>
      </w:r>
      <w:r w:rsidR="00333B4A">
        <w:rPr>
          <w:rFonts w:hint="eastAsia"/>
        </w:rPr>
        <w:t>，进而使整个</w:t>
      </w:r>
      <w:r w:rsidR="0079717E">
        <w:rPr>
          <w:rFonts w:hint="eastAsia"/>
        </w:rPr>
        <w:t>最优化</w:t>
      </w:r>
      <w:r w:rsidR="00333B4A">
        <w:rPr>
          <w:rFonts w:hint="eastAsia"/>
        </w:rPr>
        <w:t>模型转化为</w:t>
      </w:r>
      <w:r w:rsidR="00140063">
        <w:rPr>
          <w:rFonts w:hint="eastAsia"/>
        </w:rPr>
        <w:t>线性规划模型</w:t>
      </w:r>
      <w:r w:rsidR="00C341B3">
        <w:rPr>
          <w:rFonts w:hint="eastAsia"/>
        </w:rPr>
        <w:t>。</w:t>
      </w:r>
      <w:r w:rsidR="00CB2153">
        <w:rPr>
          <w:rFonts w:hint="eastAsia"/>
        </w:rPr>
        <w:t>火电机组的</w:t>
      </w:r>
      <w:r w:rsidR="00161611">
        <w:rPr>
          <w:rFonts w:hint="eastAsia"/>
        </w:rPr>
        <w:t>煤耗量</w:t>
      </w:r>
      <w:r w:rsidR="00BB22AA">
        <w:rPr>
          <w:rFonts w:hint="eastAsia"/>
        </w:rPr>
        <w:t>函数图像如下</w:t>
      </w:r>
      <w:r w:rsidR="00CB2153">
        <w:rPr>
          <w:rFonts w:hint="eastAsia"/>
        </w:rPr>
        <w:t>，</w:t>
      </w:r>
      <w:r w:rsidR="00CB2153">
        <w:rPr>
          <w:rFonts w:hint="eastAsia"/>
        </w:rPr>
        <w:t>其中实线表示分段线性化处理后的火电机组煤耗量函数，虚线表示分段线性化处理之前的火电机组煤耗量函数。</w:t>
      </w:r>
    </w:p>
    <w:p w14:paraId="249EF633" w14:textId="77AE9DF4" w:rsidR="00BB22AA" w:rsidRDefault="00A5652B" w:rsidP="00271D24">
      <w:pPr>
        <w:ind w:firstLine="420"/>
        <w:jc w:val="center"/>
      </w:pPr>
      <w:r>
        <w:object w:dxaOrig="6381" w:dyaOrig="4434" w14:anchorId="33D0CF6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30.35pt;height:160pt" o:ole="">
            <v:imagedata r:id="rId6" o:title=""/>
          </v:shape>
          <o:OLEObject Type="Embed" ProgID="Visio.Drawing.15" ShapeID="_x0000_i1027" DrawAspect="Icon" ObjectID="_1715362216" r:id="rId7"/>
        </w:object>
      </w:r>
    </w:p>
    <w:p w14:paraId="436A310E" w14:textId="3207D898" w:rsidR="00AF7969" w:rsidRPr="0082709E" w:rsidRDefault="00540459" w:rsidP="00D1724D">
      <w:pPr>
        <w:jc w:val="center"/>
        <w:rPr>
          <w:b/>
          <w:bCs/>
          <w:sz w:val="18"/>
          <w:szCs w:val="20"/>
        </w:rPr>
      </w:pPr>
      <w:r w:rsidRPr="0082709E">
        <w:rPr>
          <w:rFonts w:hint="eastAsia"/>
          <w:b/>
          <w:bCs/>
          <w:sz w:val="18"/>
          <w:szCs w:val="20"/>
        </w:rPr>
        <w:t>图x</w:t>
      </w:r>
      <w:r w:rsidRPr="0082709E">
        <w:rPr>
          <w:b/>
          <w:bCs/>
          <w:sz w:val="18"/>
          <w:szCs w:val="20"/>
        </w:rPr>
        <w:t xml:space="preserve"> </w:t>
      </w:r>
      <w:r w:rsidRPr="0082709E">
        <w:rPr>
          <w:rFonts w:hint="eastAsia"/>
          <w:b/>
          <w:bCs/>
          <w:sz w:val="18"/>
          <w:szCs w:val="20"/>
        </w:rPr>
        <w:t>火电机组煤耗量函数曲线对比</w:t>
      </w:r>
    </w:p>
    <w:p w14:paraId="720D0C9E" w14:textId="0AD0C63E" w:rsidR="00366536" w:rsidRDefault="00366536" w:rsidP="00D1724D">
      <w:pPr>
        <w:jc w:val="center"/>
        <w:rPr>
          <w:b/>
          <w:bCs/>
          <w:sz w:val="18"/>
          <w:szCs w:val="20"/>
        </w:rPr>
      </w:pPr>
      <w:r w:rsidRPr="0082709E">
        <w:rPr>
          <w:b/>
          <w:bCs/>
          <w:sz w:val="18"/>
          <w:szCs w:val="20"/>
        </w:rPr>
        <w:t>F</w:t>
      </w:r>
      <w:r w:rsidRPr="0082709E">
        <w:rPr>
          <w:rFonts w:hint="eastAsia"/>
          <w:b/>
          <w:bCs/>
          <w:sz w:val="18"/>
          <w:szCs w:val="20"/>
        </w:rPr>
        <w:t>i</w:t>
      </w:r>
      <w:r w:rsidRPr="0082709E">
        <w:rPr>
          <w:b/>
          <w:bCs/>
          <w:sz w:val="18"/>
          <w:szCs w:val="20"/>
        </w:rPr>
        <w:t xml:space="preserve">gure x </w:t>
      </w:r>
      <w:r w:rsidRPr="0082709E">
        <w:rPr>
          <w:b/>
          <w:bCs/>
          <w:sz w:val="18"/>
          <w:szCs w:val="20"/>
        </w:rPr>
        <w:t>Comparison of coal consumption function curves of thermal power units</w:t>
      </w:r>
    </w:p>
    <w:p w14:paraId="0651F944" w14:textId="464D0FC3" w:rsidR="00A53A16" w:rsidRDefault="00AD73E4" w:rsidP="009E6740">
      <w:pPr>
        <w:ind w:left="420" w:firstLine="420"/>
        <w:jc w:val="left"/>
      </w:pPr>
      <w:r>
        <w:rPr>
          <w:rFonts w:hint="eastAsia"/>
        </w:rPr>
        <w:t>分段线性化后的火电机组煤耗量函数表达式为：</w:t>
      </w:r>
    </w:p>
    <w:p w14:paraId="156298DD" w14:textId="220F7402" w:rsidR="00AD73E4" w:rsidRDefault="00AA6AE9" w:rsidP="009E6740">
      <w:pPr>
        <w:snapToGrid w:val="0"/>
        <w:ind w:firstLine="420"/>
        <w:jc w:val="right"/>
      </w:pPr>
      <w:r w:rsidRPr="00C16A91">
        <w:rPr>
          <w:position w:val="-28"/>
        </w:rPr>
        <w:object w:dxaOrig="2340" w:dyaOrig="680" w14:anchorId="6CB445E8">
          <v:shape id="_x0000_i1057" type="#_x0000_t75" style="width:128.4pt;height:37.05pt" o:ole="">
            <v:imagedata r:id="rId8" o:title=""/>
          </v:shape>
          <o:OLEObject Type="Embed" ProgID="Equation.DSMT4" ShapeID="_x0000_i1057" DrawAspect="Content" ObjectID="_1715362217" r:id="rId9"/>
        </w:object>
      </w:r>
      <w:r w:rsidR="009E6740">
        <w:t xml:space="preserve">                   </w:t>
      </w:r>
      <w:r w:rsidR="009E6740">
        <w:rPr>
          <w:rFonts w:hint="eastAsia"/>
        </w:rPr>
        <w:t>（x）</w:t>
      </w:r>
    </w:p>
    <w:p w14:paraId="2EAD1D74" w14:textId="29096637" w:rsidR="009E6740" w:rsidRDefault="009E6740" w:rsidP="009E6740">
      <w:pPr>
        <w:snapToGrid w:val="0"/>
        <w:ind w:firstLine="420"/>
      </w:pPr>
      <w:r>
        <w:rPr>
          <w:rFonts w:hint="eastAsia"/>
        </w:rPr>
        <w:t>其中：</w:t>
      </w:r>
    </w:p>
    <w:p w14:paraId="68A30FB7" w14:textId="1A72C0C5" w:rsidR="009E6740" w:rsidRDefault="009E6740" w:rsidP="009E6740">
      <w:pPr>
        <w:snapToGrid w:val="0"/>
        <w:ind w:firstLine="420"/>
        <w:jc w:val="right"/>
      </w:pPr>
      <w:r w:rsidRPr="00C16A91">
        <w:rPr>
          <w:position w:val="-30"/>
        </w:rPr>
        <w:object w:dxaOrig="1280" w:dyaOrig="680" w14:anchorId="7D324C1B">
          <v:shape id="_x0000_i1038" type="#_x0000_t75" style="width:64.1pt;height:33.9pt" o:ole="">
            <v:imagedata r:id="rId10" o:title=""/>
          </v:shape>
          <o:OLEObject Type="Embed" ProgID="Equation.DSMT4" ShapeID="_x0000_i1038" DrawAspect="Content" ObjectID="_1715362218" r:id="rId11"/>
        </w:object>
      </w:r>
      <w:r>
        <w:t xml:space="preserve">                            </w:t>
      </w:r>
      <w:r>
        <w:rPr>
          <w:rFonts w:hint="eastAsia"/>
        </w:rPr>
        <w:t>（x）</w:t>
      </w:r>
    </w:p>
    <w:p w14:paraId="3F59FDFD" w14:textId="1BF6412B" w:rsidR="009E6740" w:rsidRDefault="00AA6AE9" w:rsidP="00DF6765">
      <w:pPr>
        <w:snapToGrid w:val="0"/>
        <w:ind w:firstLine="420"/>
        <w:jc w:val="right"/>
      </w:pPr>
      <w:r w:rsidRPr="00C16A91">
        <w:rPr>
          <w:position w:val="-24"/>
        </w:rPr>
        <w:object w:dxaOrig="1840" w:dyaOrig="620" w14:anchorId="0A860128">
          <v:shape id="_x0000_i1058" type="#_x0000_t75" style="width:92pt;height:31pt" o:ole="">
            <v:imagedata r:id="rId12" o:title=""/>
          </v:shape>
          <o:OLEObject Type="Embed" ProgID="Equation.DSMT4" ShapeID="_x0000_i1058" DrawAspect="Content" ObjectID="_1715362219" r:id="rId13"/>
        </w:object>
      </w:r>
      <w:r w:rsidR="00DF6765">
        <w:t xml:space="preserve">                         </w:t>
      </w:r>
      <w:r w:rsidR="00DF6765">
        <w:rPr>
          <w:rFonts w:hint="eastAsia"/>
        </w:rPr>
        <w:t>（x）</w:t>
      </w:r>
    </w:p>
    <w:p w14:paraId="512EC4DE" w14:textId="5D0E732A" w:rsidR="00DF6765" w:rsidRPr="00AD73E4" w:rsidRDefault="00DF6765" w:rsidP="00DF6765">
      <w:pPr>
        <w:snapToGrid w:val="0"/>
        <w:ind w:firstLine="420"/>
        <w:rPr>
          <w:rFonts w:hint="eastAsia"/>
        </w:rPr>
      </w:pPr>
      <w:r>
        <w:rPr>
          <w:rFonts w:hint="eastAsia"/>
        </w:rPr>
        <w:t>式中：</w:t>
      </w:r>
      <w:r w:rsidRPr="00C16A91">
        <w:rPr>
          <w:position w:val="-12"/>
        </w:rPr>
        <w:object w:dxaOrig="240" w:dyaOrig="360" w14:anchorId="386253C4">
          <v:shape id="_x0000_i1059" type="#_x0000_t75" style="width:12.05pt;height:18.1pt" o:ole="">
            <v:imagedata r:id="rId14" o:title=""/>
          </v:shape>
          <o:OLEObject Type="Embed" ProgID="Equation.DSMT4" ShapeID="_x0000_i1059" DrawAspect="Content" ObjectID="_1715362220" r:id="rId15"/>
        </w:object>
      </w:r>
      <w:r w:rsidR="00AA1B08">
        <w:rPr>
          <w:rFonts w:hint="eastAsia"/>
        </w:rPr>
        <w:t>是第</w:t>
      </w:r>
      <w:r w:rsidR="00AA1B08" w:rsidRPr="00AA1B08">
        <w:rPr>
          <w:position w:val="-6"/>
        </w:rPr>
        <w:object w:dxaOrig="139" w:dyaOrig="260" w14:anchorId="42C271D3">
          <v:shape id="_x0000_i1062" type="#_x0000_t75" style="width:6.85pt;height:12.9pt" o:ole="">
            <v:imagedata r:id="rId16" o:title=""/>
          </v:shape>
          <o:OLEObject Type="Embed" ProgID="Equation.DSMT4" ShapeID="_x0000_i1062" DrawAspect="Content" ObjectID="_1715362221" r:id="rId17"/>
        </w:object>
      </w:r>
      <w:r w:rsidR="00AA1B08">
        <w:rPr>
          <w:rFonts w:hint="eastAsia"/>
        </w:rPr>
        <w:t>段的斜率</w:t>
      </w:r>
      <w:r w:rsidR="0094464C">
        <w:rPr>
          <w:rFonts w:hint="eastAsia"/>
        </w:rPr>
        <w:t>；</w:t>
      </w:r>
      <w:r w:rsidR="00AF278D" w:rsidRPr="00AF278D">
        <w:rPr>
          <w:position w:val="-12"/>
        </w:rPr>
        <w:object w:dxaOrig="260" w:dyaOrig="360" w14:anchorId="4D39146B">
          <v:shape id="_x0000_i1065" type="#_x0000_t75" style="width:12.9pt;height:18.1pt" o:ole="">
            <v:imagedata r:id="rId18" o:title=""/>
          </v:shape>
          <o:OLEObject Type="Embed" ProgID="Equation.DSMT4" ShapeID="_x0000_i1065" DrawAspect="Content" ObjectID="_1715362222" r:id="rId19"/>
        </w:object>
      </w:r>
      <w:r w:rsidR="00AF278D">
        <w:rPr>
          <w:rFonts w:hint="eastAsia"/>
        </w:rPr>
        <w:t>是</w:t>
      </w:r>
      <w:r w:rsidR="00AF278D">
        <w:rPr>
          <w:rFonts w:hint="eastAsia"/>
        </w:rPr>
        <w:t>第</w:t>
      </w:r>
      <w:r w:rsidR="00AF278D" w:rsidRPr="00AA1B08">
        <w:rPr>
          <w:position w:val="-6"/>
        </w:rPr>
        <w:object w:dxaOrig="139" w:dyaOrig="260" w14:anchorId="0105790D">
          <v:shape id="_x0000_i1066" type="#_x0000_t75" style="width:6.85pt;height:12.9pt" o:ole="">
            <v:imagedata r:id="rId16" o:title=""/>
          </v:shape>
          <o:OLEObject Type="Embed" ProgID="Equation.DSMT4" ShapeID="_x0000_i1066" DrawAspect="Content" ObjectID="_1715362223" r:id="rId20"/>
        </w:object>
      </w:r>
      <w:r w:rsidR="00AF278D">
        <w:rPr>
          <w:rFonts w:hint="eastAsia"/>
        </w:rPr>
        <w:t>段的</w:t>
      </w:r>
      <w:r w:rsidR="00AF278D">
        <w:rPr>
          <w:rFonts w:hint="eastAsia"/>
        </w:rPr>
        <w:t>最大煤耗</w:t>
      </w:r>
      <w:r w:rsidR="00C47727">
        <w:rPr>
          <w:rFonts w:hint="eastAsia"/>
        </w:rPr>
        <w:t>量</w:t>
      </w:r>
      <w:r w:rsidR="0094464C">
        <w:rPr>
          <w:rFonts w:hint="eastAsia"/>
        </w:rPr>
        <w:t>；</w:t>
      </w:r>
      <w:r w:rsidR="0094464C" w:rsidRPr="00C16A91">
        <w:rPr>
          <w:position w:val="-6"/>
        </w:rPr>
        <w:object w:dxaOrig="279" w:dyaOrig="279" w14:anchorId="5EE41AC1">
          <v:shape id="_x0000_i1069" type="#_x0000_t75" style="width:13.95pt;height:13.95pt" o:ole="">
            <v:imagedata r:id="rId21" o:title=""/>
          </v:shape>
          <o:OLEObject Type="Embed" ProgID="Equation.DSMT4" ShapeID="_x0000_i1069" DrawAspect="Content" ObjectID="_1715362224" r:id="rId22"/>
        </w:object>
      </w:r>
      <w:r w:rsidR="0094464C">
        <w:rPr>
          <w:rFonts w:hint="eastAsia"/>
        </w:rPr>
        <w:t>是分段数</w:t>
      </w:r>
      <w:r w:rsidR="00833273">
        <w:rPr>
          <w:rFonts w:hint="eastAsia"/>
        </w:rPr>
        <w:t>。</w:t>
      </w:r>
    </w:p>
    <w:sectPr w:rsidR="00DF6765" w:rsidRPr="00AD73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698AAC" w14:textId="77777777" w:rsidR="00231E5A" w:rsidRDefault="00231E5A" w:rsidP="00A11FF7">
      <w:r>
        <w:separator/>
      </w:r>
    </w:p>
  </w:endnote>
  <w:endnote w:type="continuationSeparator" w:id="0">
    <w:p w14:paraId="71615328" w14:textId="77777777" w:rsidR="00231E5A" w:rsidRDefault="00231E5A" w:rsidP="00A11F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98A3DB" w14:textId="77777777" w:rsidR="00231E5A" w:rsidRDefault="00231E5A" w:rsidP="00A11FF7">
      <w:r>
        <w:separator/>
      </w:r>
    </w:p>
  </w:footnote>
  <w:footnote w:type="continuationSeparator" w:id="0">
    <w:p w14:paraId="6E1CD016" w14:textId="77777777" w:rsidR="00231E5A" w:rsidRDefault="00231E5A" w:rsidP="00A11FF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EEE"/>
    <w:rsid w:val="00013883"/>
    <w:rsid w:val="00025A20"/>
    <w:rsid w:val="00041D9E"/>
    <w:rsid w:val="00054DCB"/>
    <w:rsid w:val="000A3B68"/>
    <w:rsid w:val="000E16CC"/>
    <w:rsid w:val="0011212C"/>
    <w:rsid w:val="00140063"/>
    <w:rsid w:val="00161611"/>
    <w:rsid w:val="00174B09"/>
    <w:rsid w:val="0018534D"/>
    <w:rsid w:val="001F3ABD"/>
    <w:rsid w:val="001F7F0F"/>
    <w:rsid w:val="00203CEC"/>
    <w:rsid w:val="00231E5A"/>
    <w:rsid w:val="0023354F"/>
    <w:rsid w:val="00271D24"/>
    <w:rsid w:val="002810CE"/>
    <w:rsid w:val="002D5A84"/>
    <w:rsid w:val="002F1B09"/>
    <w:rsid w:val="003038E0"/>
    <w:rsid w:val="00333B4A"/>
    <w:rsid w:val="00365505"/>
    <w:rsid w:val="00366536"/>
    <w:rsid w:val="003917DF"/>
    <w:rsid w:val="003C79EB"/>
    <w:rsid w:val="003E1AC8"/>
    <w:rsid w:val="003F3EA6"/>
    <w:rsid w:val="0043768D"/>
    <w:rsid w:val="0045111E"/>
    <w:rsid w:val="00466A74"/>
    <w:rsid w:val="00487752"/>
    <w:rsid w:val="004C5ED7"/>
    <w:rsid w:val="00540459"/>
    <w:rsid w:val="00541EA0"/>
    <w:rsid w:val="0057625C"/>
    <w:rsid w:val="005C7EEE"/>
    <w:rsid w:val="005F7BEA"/>
    <w:rsid w:val="00622FCF"/>
    <w:rsid w:val="00652E5C"/>
    <w:rsid w:val="00660D50"/>
    <w:rsid w:val="00666060"/>
    <w:rsid w:val="006E658E"/>
    <w:rsid w:val="007160EB"/>
    <w:rsid w:val="007245FF"/>
    <w:rsid w:val="0074178A"/>
    <w:rsid w:val="007665F6"/>
    <w:rsid w:val="0079438F"/>
    <w:rsid w:val="0079717E"/>
    <w:rsid w:val="007B4FF0"/>
    <w:rsid w:val="007D5B21"/>
    <w:rsid w:val="00801B98"/>
    <w:rsid w:val="0082709E"/>
    <w:rsid w:val="008276D1"/>
    <w:rsid w:val="00830783"/>
    <w:rsid w:val="00833273"/>
    <w:rsid w:val="0086568D"/>
    <w:rsid w:val="00896480"/>
    <w:rsid w:val="008C7D7E"/>
    <w:rsid w:val="008F694A"/>
    <w:rsid w:val="0094464C"/>
    <w:rsid w:val="00987D44"/>
    <w:rsid w:val="00993C3D"/>
    <w:rsid w:val="009B2A1D"/>
    <w:rsid w:val="009B5549"/>
    <w:rsid w:val="009E3257"/>
    <w:rsid w:val="009E6740"/>
    <w:rsid w:val="00A00910"/>
    <w:rsid w:val="00A11FF7"/>
    <w:rsid w:val="00A16873"/>
    <w:rsid w:val="00A44156"/>
    <w:rsid w:val="00A53A16"/>
    <w:rsid w:val="00A5652B"/>
    <w:rsid w:val="00A6658C"/>
    <w:rsid w:val="00A85C2F"/>
    <w:rsid w:val="00AA1B08"/>
    <w:rsid w:val="00AA6AE9"/>
    <w:rsid w:val="00AC5D71"/>
    <w:rsid w:val="00AD73E4"/>
    <w:rsid w:val="00AE2E36"/>
    <w:rsid w:val="00AE70B9"/>
    <w:rsid w:val="00AF278D"/>
    <w:rsid w:val="00AF7969"/>
    <w:rsid w:val="00B00427"/>
    <w:rsid w:val="00B065F7"/>
    <w:rsid w:val="00B33693"/>
    <w:rsid w:val="00B6329B"/>
    <w:rsid w:val="00B92332"/>
    <w:rsid w:val="00BA4052"/>
    <w:rsid w:val="00BB22AA"/>
    <w:rsid w:val="00BF1B3E"/>
    <w:rsid w:val="00BF43C4"/>
    <w:rsid w:val="00BF7862"/>
    <w:rsid w:val="00C271B8"/>
    <w:rsid w:val="00C271D7"/>
    <w:rsid w:val="00C341B3"/>
    <w:rsid w:val="00C35BCC"/>
    <w:rsid w:val="00C464C3"/>
    <w:rsid w:val="00C47727"/>
    <w:rsid w:val="00C55247"/>
    <w:rsid w:val="00C56571"/>
    <w:rsid w:val="00CB2153"/>
    <w:rsid w:val="00CC5A40"/>
    <w:rsid w:val="00CD4E5B"/>
    <w:rsid w:val="00CF7B31"/>
    <w:rsid w:val="00D1724D"/>
    <w:rsid w:val="00D462B0"/>
    <w:rsid w:val="00D52F8C"/>
    <w:rsid w:val="00D54477"/>
    <w:rsid w:val="00D577D7"/>
    <w:rsid w:val="00D750F6"/>
    <w:rsid w:val="00D77043"/>
    <w:rsid w:val="00DF6765"/>
    <w:rsid w:val="00E312C5"/>
    <w:rsid w:val="00E3427F"/>
    <w:rsid w:val="00E51335"/>
    <w:rsid w:val="00E65D8B"/>
    <w:rsid w:val="00E84F3A"/>
    <w:rsid w:val="00EA00F9"/>
    <w:rsid w:val="00EB09C5"/>
    <w:rsid w:val="00FA441D"/>
    <w:rsid w:val="00FB4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921A190"/>
  <w14:defaultImageDpi w14:val="32767"/>
  <w15:chartTrackingRefBased/>
  <w15:docId w15:val="{E2BD76DA-57D5-4EAE-8DB2-53A0D57B3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1F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11FF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11F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11FF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3" Type="http://schemas.openxmlformats.org/officeDocument/2006/relationships/webSettings" Target="webSettings.xml"/><Relationship Id="rId21" Type="http://schemas.openxmlformats.org/officeDocument/2006/relationships/image" Target="media/image8.wmf"/><Relationship Id="rId7" Type="http://schemas.openxmlformats.org/officeDocument/2006/relationships/package" Target="embeddings/Microsoft_Visio_Drawing.vsdx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oleObject" Target="embeddings/oleObject7.bin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oleObject" Target="embeddings/oleObject2.bin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oleObject" Target="embeddings/oleObject4.bin"/><Relationship Id="rId23" Type="http://schemas.openxmlformats.org/officeDocument/2006/relationships/fontTable" Target="fontTable.xml"/><Relationship Id="rId10" Type="http://schemas.openxmlformats.org/officeDocument/2006/relationships/image" Target="media/image3.wmf"/><Relationship Id="rId19" Type="http://schemas.openxmlformats.org/officeDocument/2006/relationships/oleObject" Target="embeddings/oleObject6.bin"/><Relationship Id="rId4" Type="http://schemas.openxmlformats.org/officeDocument/2006/relationships/footnotes" Target="footnote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Relationship Id="rId22" Type="http://schemas.openxmlformats.org/officeDocument/2006/relationships/oleObject" Target="embeddings/oleObject8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113</Words>
  <Characters>645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书</dc:creator>
  <cp:keywords/>
  <dc:description/>
  <cp:lastModifiedBy>王 书</cp:lastModifiedBy>
  <cp:revision>118</cp:revision>
  <dcterms:created xsi:type="dcterms:W3CDTF">2022-05-29T11:32:00Z</dcterms:created>
  <dcterms:modified xsi:type="dcterms:W3CDTF">2022-05-29T12:42:00Z</dcterms:modified>
</cp:coreProperties>
</file>