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943A5" w14:textId="77777777" w:rsidR="00CB55B6" w:rsidRPr="000F077F" w:rsidRDefault="00CB55B6" w:rsidP="00CB55B6">
      <w:pPr>
        <w:jc w:val="center"/>
        <w:rPr>
          <w:rFonts w:ascii="黑体" w:eastAsia="黑体"/>
          <w:color w:val="000000"/>
          <w:sz w:val="44"/>
          <w:szCs w:val="44"/>
        </w:rPr>
      </w:pPr>
      <w:r w:rsidRPr="000F077F">
        <w:rPr>
          <w:rFonts w:ascii="黑体" w:eastAsia="黑体" w:hint="eastAsia"/>
          <w:color w:val="000000"/>
          <w:sz w:val="44"/>
          <w:szCs w:val="44"/>
        </w:rPr>
        <w:t>舟山“</w:t>
      </w:r>
      <w:r>
        <w:rPr>
          <w:rFonts w:ascii="黑体" w:eastAsia="黑体" w:hint="eastAsia"/>
          <w:color w:val="000000"/>
          <w:sz w:val="44"/>
          <w:szCs w:val="44"/>
        </w:rPr>
        <w:t>1·</w:t>
      </w:r>
      <w:r w:rsidRPr="000F077F">
        <w:rPr>
          <w:rFonts w:ascii="黑体" w:eastAsia="黑体" w:hint="eastAsia"/>
          <w:color w:val="000000"/>
          <w:sz w:val="44"/>
          <w:szCs w:val="44"/>
        </w:rPr>
        <w:t>16”“富海17”轮与“皖江泰818”轮碰撞事故调查报告</w:t>
      </w:r>
    </w:p>
    <w:p w14:paraId="2E14D8A6" w14:textId="77777777" w:rsidR="00CB55B6" w:rsidRPr="00C91220" w:rsidRDefault="00CB55B6" w:rsidP="00CB55B6">
      <w:pPr>
        <w:ind w:firstLine="570"/>
        <w:rPr>
          <w:rFonts w:ascii="仿宋_GB2312" w:eastAsia="仿宋_GB2312" w:hAnsi="宋体"/>
          <w:b/>
          <w:bCs/>
          <w:color w:val="000000"/>
          <w:sz w:val="32"/>
          <w:szCs w:val="32"/>
        </w:rPr>
      </w:pPr>
    </w:p>
    <w:p w14:paraId="70C82B9F" w14:textId="77777777" w:rsidR="00CB55B6" w:rsidRPr="00D20181" w:rsidRDefault="00CB55B6" w:rsidP="00D160BB">
      <w:pPr>
        <w:spacing w:beforeLines="50" w:before="156" w:afterLines="50" w:after="156"/>
        <w:rPr>
          <w:rFonts w:ascii="仿宋_GB2312" w:eastAsia="仿宋_GB2312" w:hAnsi="黑体"/>
          <w:b/>
          <w:bCs/>
          <w:color w:val="000000"/>
          <w:sz w:val="32"/>
          <w:szCs w:val="32"/>
        </w:rPr>
      </w:pPr>
      <w:r w:rsidRPr="00D20181">
        <w:rPr>
          <w:rFonts w:ascii="仿宋_GB2312" w:eastAsia="仿宋_GB2312" w:hAnsi="黑体" w:hint="eastAsia"/>
          <w:b/>
          <w:bCs/>
          <w:color w:val="000000"/>
          <w:sz w:val="32"/>
          <w:szCs w:val="32"/>
        </w:rPr>
        <w:t>1.事故概要和调查简况</w:t>
      </w:r>
    </w:p>
    <w:p w14:paraId="4A3E725D" w14:textId="77777777" w:rsidR="00CB55B6" w:rsidRPr="00D20181" w:rsidRDefault="00CB55B6" w:rsidP="00CB55B6">
      <w:pPr>
        <w:spacing w:line="408" w:lineRule="auto"/>
        <w:rPr>
          <w:rFonts w:ascii="仿宋_GB2312" w:eastAsia="仿宋_GB2312" w:hAnsi="仿宋"/>
          <w:b/>
          <w:bCs/>
          <w:color w:val="000000"/>
          <w:sz w:val="32"/>
          <w:szCs w:val="32"/>
        </w:rPr>
      </w:pPr>
      <w:r w:rsidRPr="00D20181">
        <w:rPr>
          <w:rFonts w:ascii="仿宋_GB2312" w:eastAsia="仿宋_GB2312" w:hAnsi="仿宋" w:hint="eastAsia"/>
          <w:b/>
          <w:bCs/>
          <w:color w:val="000000"/>
          <w:sz w:val="32"/>
          <w:szCs w:val="32"/>
        </w:rPr>
        <w:t>1.1.事故概要</w:t>
      </w:r>
    </w:p>
    <w:p w14:paraId="58B64083" w14:textId="77777777" w:rsidR="00CB55B6" w:rsidRPr="00D20181" w:rsidRDefault="00CB55B6" w:rsidP="00CB55B6">
      <w:pPr>
        <w:spacing w:line="408" w:lineRule="auto"/>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2015年1月16日0325时左右，安徽省马鞍山市江泰船务有限公司所属的“皖江泰818”轮从舟山融佳矿业有限公司石子宕口装载约2150吨石子驶往上海，途经舟山马目附近水域（概位：30°10′.01N/121°55′.58E）时与舟山方舟海运有限公司所属的由南通驶往广州的“富海17”轮发生碰撞，事故造成“皖江泰818”沉没，船上3人，</w:t>
      </w:r>
      <w:r w:rsidR="00FF727E" w:rsidRPr="00D20181">
        <w:rPr>
          <w:rFonts w:ascii="仿宋_GB2312" w:eastAsia="仿宋_GB2312" w:hAnsi="仿宋" w:hint="eastAsia"/>
          <w:color w:val="000000"/>
          <w:sz w:val="32"/>
          <w:szCs w:val="32"/>
        </w:rPr>
        <w:t>2人获救</w:t>
      </w:r>
      <w:r w:rsidR="00FF727E">
        <w:rPr>
          <w:rFonts w:ascii="仿宋_GB2312" w:eastAsia="仿宋_GB2312" w:hAnsi="仿宋" w:hint="eastAsia"/>
          <w:color w:val="000000"/>
          <w:sz w:val="32"/>
          <w:szCs w:val="32"/>
        </w:rPr>
        <w:t>、</w:t>
      </w:r>
      <w:r w:rsidRPr="00D20181">
        <w:rPr>
          <w:rFonts w:ascii="仿宋_GB2312" w:eastAsia="仿宋_GB2312" w:hAnsi="仿宋" w:hint="eastAsia"/>
          <w:color w:val="000000"/>
          <w:sz w:val="32"/>
          <w:szCs w:val="32"/>
        </w:rPr>
        <w:t>1人死亡，“富海17”船首左侧轻微凹陷，直接经济损失约人民币75万元，构成一般等级水上交通事故。</w:t>
      </w:r>
    </w:p>
    <w:p w14:paraId="62D5BC8D" w14:textId="77777777" w:rsidR="00CB55B6" w:rsidRPr="00D20181" w:rsidRDefault="00CB55B6" w:rsidP="00CB55B6">
      <w:pPr>
        <w:rPr>
          <w:rFonts w:ascii="仿宋_GB2312" w:eastAsia="仿宋_GB2312" w:hAnsi="仿宋"/>
          <w:b/>
          <w:bCs/>
          <w:color w:val="000000"/>
          <w:sz w:val="32"/>
          <w:szCs w:val="32"/>
        </w:rPr>
      </w:pPr>
      <w:r w:rsidRPr="00D20181">
        <w:rPr>
          <w:rFonts w:ascii="仿宋_GB2312" w:eastAsia="仿宋_GB2312" w:hAnsi="仿宋" w:hint="eastAsia"/>
          <w:b/>
          <w:bCs/>
          <w:color w:val="000000"/>
          <w:sz w:val="32"/>
          <w:szCs w:val="32"/>
        </w:rPr>
        <w:t>1.2调查简况</w:t>
      </w:r>
    </w:p>
    <w:p w14:paraId="3CAF5AB2"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 xml:space="preserve">本起事故由舟山定海海事处成立事故调查项目组开展调查，调查主要围绕事故经过及原因、船员配备、船舶载货、船舶经营管理情况等方面展开。调查组对事故双方相关船员、船舶所有人、经营人及“皖江泰818”轮装载点进行了调查询问和取证，并调取了皖江泰818”轮船舶检验、原始登记台帐及事发时段的VTS记录。期间，共制作询问笔录9份，取得书证30余份，图片及影像文件资料若干份。 </w:t>
      </w:r>
    </w:p>
    <w:p w14:paraId="2E37209A"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通过调查取证和综合分析，基本查清了船舶基本情况、货物装</w:t>
      </w:r>
      <w:r w:rsidRPr="00D20181">
        <w:rPr>
          <w:rFonts w:ascii="仿宋_GB2312" w:eastAsia="仿宋_GB2312" w:hAnsi="仿宋" w:hint="eastAsia"/>
          <w:color w:val="000000"/>
          <w:sz w:val="32"/>
          <w:szCs w:val="32"/>
        </w:rPr>
        <w:lastRenderedPageBreak/>
        <w:t>载情况、船员配备、公司管理、船舶检验及登记等情况，查明了本起事故发生的经过、原因。</w:t>
      </w:r>
    </w:p>
    <w:p w14:paraId="13EA87CB" w14:textId="77777777" w:rsidR="00CB55B6" w:rsidRPr="00D20181" w:rsidRDefault="00CB55B6" w:rsidP="00D160BB">
      <w:pPr>
        <w:spacing w:beforeLines="50" w:before="156" w:afterLines="50" w:after="156"/>
        <w:rPr>
          <w:rFonts w:ascii="仿宋_GB2312" w:eastAsia="仿宋_GB2312" w:hAnsi="黑体"/>
          <w:b/>
          <w:bCs/>
          <w:color w:val="000000"/>
          <w:sz w:val="32"/>
          <w:szCs w:val="32"/>
        </w:rPr>
      </w:pPr>
      <w:r w:rsidRPr="00D20181">
        <w:rPr>
          <w:rFonts w:ascii="仿宋_GB2312" w:eastAsia="仿宋_GB2312" w:hAnsi="黑体" w:hint="eastAsia"/>
          <w:b/>
          <w:bCs/>
          <w:color w:val="000000"/>
          <w:sz w:val="32"/>
          <w:szCs w:val="32"/>
        </w:rPr>
        <w:t>2.事故船舶基本情况</w:t>
      </w:r>
    </w:p>
    <w:p w14:paraId="2768340A" w14:textId="77777777" w:rsidR="00CB55B6" w:rsidRPr="00D20181" w:rsidRDefault="00CB55B6" w:rsidP="00CB55B6">
      <w:pPr>
        <w:rPr>
          <w:rFonts w:ascii="仿宋_GB2312" w:eastAsia="仿宋_GB2312" w:hAnsi="仿宋"/>
          <w:b/>
          <w:bCs/>
          <w:color w:val="000000"/>
          <w:sz w:val="32"/>
          <w:szCs w:val="32"/>
        </w:rPr>
      </w:pPr>
      <w:r w:rsidRPr="00D20181">
        <w:rPr>
          <w:rFonts w:ascii="仿宋_GB2312" w:eastAsia="仿宋_GB2312" w:hAnsi="仿宋" w:hint="eastAsia"/>
          <w:b/>
          <w:bCs/>
          <w:color w:val="000000"/>
          <w:sz w:val="32"/>
          <w:szCs w:val="32"/>
        </w:rPr>
        <w:t>2.1“皖江泰818”轮</w:t>
      </w:r>
    </w:p>
    <w:p w14:paraId="63A12D6F" w14:textId="77777777" w:rsidR="00CB55B6" w:rsidRPr="00D20181" w:rsidRDefault="00CB55B6" w:rsidP="00CB55B6">
      <w:pPr>
        <w:rPr>
          <w:rFonts w:ascii="仿宋_GB2312" w:eastAsia="仿宋_GB2312" w:hAnsi="仿宋"/>
          <w:b/>
          <w:bCs/>
          <w:color w:val="000000"/>
          <w:sz w:val="32"/>
          <w:szCs w:val="32"/>
        </w:rPr>
      </w:pPr>
      <w:r w:rsidRPr="00D20181">
        <w:rPr>
          <w:rFonts w:ascii="仿宋_GB2312" w:eastAsia="仿宋_GB2312" w:hAnsi="仿宋" w:hint="eastAsia"/>
          <w:b/>
          <w:bCs/>
          <w:color w:val="000000"/>
          <w:sz w:val="32"/>
          <w:szCs w:val="32"/>
        </w:rPr>
        <w:t>2.1.1 船舶概况</w:t>
      </w:r>
    </w:p>
    <w:p w14:paraId="3958F84E"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船籍港：巢湖     船舶类型：干货船  航区：内河A级</w:t>
      </w:r>
    </w:p>
    <w:p w14:paraId="253AA147"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总长：63.00米    型宽：11.00米    型深：4.50米</w:t>
      </w:r>
    </w:p>
    <w:p w14:paraId="5549EB92"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 xml:space="preserve">总吨：988        净吨：553         主机功率：440千瓦 </w:t>
      </w:r>
    </w:p>
    <w:p w14:paraId="0FDF2485"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 xml:space="preserve">参考载货量：内河A级1600吨，内河B级1650吨            </w:t>
      </w:r>
    </w:p>
    <w:p w14:paraId="7E88CC0B"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建造地点/建成日期：南通市通达船厂/2001年11月26日</w:t>
      </w:r>
    </w:p>
    <w:p w14:paraId="6108B802"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改建船厂/改建时间：芜湖县顺风船舶制造有限公司/2005年11月10日</w:t>
      </w:r>
    </w:p>
    <w:p w14:paraId="268801DD"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船舶所有人/地址：马鞍山市江泰船务有限公司/皖巢湖市巢湖北路63号</w:t>
      </w:r>
    </w:p>
    <w:p w14:paraId="4ABC4CA8"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船舶经营人/地址：马鞍山市江泰船务有限公司/皖巢湖市巢湖北路63号</w:t>
      </w:r>
    </w:p>
    <w:p w14:paraId="34D5ACE9"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该轮持有安徽省巢湖市地方海事局签发的《船舶国籍证书》和《船舶最低安全配员证书》，证书登记号280911000443，有效期至2017年2月14日。</w:t>
      </w:r>
    </w:p>
    <w:p w14:paraId="0457455C"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该轮持有安徽省船舶检验局签发的《内河船舶适航证书》，检验编号201423102723，有效期至2014年11月26日，准予航</w:t>
      </w:r>
      <w:r w:rsidRPr="00D20181">
        <w:rPr>
          <w:rFonts w:ascii="仿宋_GB2312" w:eastAsia="仿宋_GB2312" w:hAnsi="仿宋" w:hint="eastAsia"/>
          <w:color w:val="000000"/>
          <w:sz w:val="32"/>
          <w:szCs w:val="32"/>
        </w:rPr>
        <w:lastRenderedPageBreak/>
        <w:t>行A级航区，作一般干货船用。</w:t>
      </w:r>
    </w:p>
    <w:p w14:paraId="230C7E51" w14:textId="77777777" w:rsidR="00CB55B6" w:rsidRPr="00D20181" w:rsidRDefault="00CB55B6" w:rsidP="00CB55B6">
      <w:pPr>
        <w:rPr>
          <w:rFonts w:ascii="仿宋_GB2312" w:eastAsia="仿宋_GB2312" w:hAnsi="仿宋"/>
          <w:b/>
          <w:bCs/>
          <w:color w:val="000000"/>
          <w:sz w:val="32"/>
          <w:szCs w:val="32"/>
        </w:rPr>
      </w:pPr>
      <w:r w:rsidRPr="00D20181">
        <w:rPr>
          <w:rFonts w:ascii="仿宋_GB2312" w:eastAsia="仿宋_GB2312" w:hAnsi="仿宋" w:hint="eastAsia"/>
          <w:b/>
          <w:bCs/>
          <w:color w:val="000000"/>
          <w:sz w:val="32"/>
          <w:szCs w:val="32"/>
        </w:rPr>
        <w:t>2.1.2船舶管理情况</w:t>
      </w:r>
    </w:p>
    <w:p w14:paraId="31569D21"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马鞍山市江泰船务有限公司系“皖江泰818”轮登记所有人、经营人，公司成立于2008年8月，法定代表人徐</w:t>
      </w:r>
      <w:r w:rsidR="00FF727E">
        <w:rPr>
          <w:rFonts w:ascii="仿宋_GB2312" w:eastAsia="仿宋_GB2312" w:hAnsi="仿宋" w:hint="eastAsia"/>
          <w:color w:val="000000"/>
          <w:sz w:val="32"/>
          <w:szCs w:val="32"/>
        </w:rPr>
        <w:t>某</w:t>
      </w:r>
      <w:r w:rsidRPr="00D20181">
        <w:rPr>
          <w:rFonts w:ascii="仿宋_GB2312" w:eastAsia="仿宋_GB2312" w:hAnsi="仿宋" w:hint="eastAsia"/>
          <w:color w:val="000000"/>
          <w:sz w:val="32"/>
          <w:szCs w:val="32"/>
        </w:rPr>
        <w:t>，公司持有中华人民共和国交通运输部签发的《水路运输许可证》，证书编号交长皖XK724，有效期从2013年4月30日至2018年4月30日止，许可经营范围长江中下游干线及支流省际普通货船运输。公司经营及管理船舶95艘，其中自有船舶58艘，挂靠船舶37艘，95艘船舶中600总吨以上的船舶有78艘。</w:t>
      </w:r>
    </w:p>
    <w:p w14:paraId="62D6BB33" w14:textId="77777777" w:rsidR="00CB55B6" w:rsidRPr="00D20181" w:rsidRDefault="00CB55B6" w:rsidP="00CB55B6">
      <w:pPr>
        <w:ind w:firstLineChars="200" w:firstLine="640"/>
        <w:rPr>
          <w:rFonts w:ascii="仿宋_GB2312" w:eastAsia="仿宋_GB2312" w:hAnsi="仿宋"/>
          <w:color w:val="FF0000"/>
          <w:sz w:val="32"/>
          <w:szCs w:val="32"/>
        </w:rPr>
      </w:pPr>
      <w:r w:rsidRPr="00D20181">
        <w:rPr>
          <w:rFonts w:ascii="仿宋_GB2312" w:eastAsia="仿宋_GB2312" w:hAnsi="仿宋" w:hint="eastAsia"/>
          <w:color w:val="000000"/>
          <w:sz w:val="32"/>
          <w:szCs w:val="32"/>
        </w:rPr>
        <w:t>根据“皖江泰818”《船舶所有权证书》记载，该船所有人为巢湖市江泰船务有限公司，非共有船舶，取得所有权日期为2011年8月15日。但经调查，“皖江泰818”船实际所有人系安徽省马鞍山市和县姥桥镇居民宫</w:t>
      </w:r>
      <w:r w:rsidR="00FF727E">
        <w:rPr>
          <w:rFonts w:ascii="仿宋_GB2312" w:eastAsia="仿宋_GB2312" w:hAnsi="仿宋" w:hint="eastAsia"/>
          <w:color w:val="000000"/>
          <w:sz w:val="32"/>
          <w:szCs w:val="32"/>
        </w:rPr>
        <w:t>某</w:t>
      </w:r>
      <w:r w:rsidRPr="00D20181">
        <w:rPr>
          <w:rFonts w:ascii="仿宋_GB2312" w:eastAsia="仿宋_GB2312" w:hAnsi="仿宋" w:hint="eastAsia"/>
          <w:color w:val="000000"/>
          <w:sz w:val="32"/>
          <w:szCs w:val="32"/>
        </w:rPr>
        <w:t>，该船为挂靠经营船舶。2011年8月17日，巢湖市江泰船务有限公司（甲方）与宫</w:t>
      </w:r>
      <w:r w:rsidR="00FF727E">
        <w:rPr>
          <w:rFonts w:ascii="仿宋_GB2312" w:eastAsia="仿宋_GB2312" w:hAnsi="仿宋" w:hint="eastAsia"/>
          <w:color w:val="000000"/>
          <w:sz w:val="32"/>
          <w:szCs w:val="32"/>
        </w:rPr>
        <w:t>某</w:t>
      </w:r>
      <w:r w:rsidRPr="00D20181">
        <w:rPr>
          <w:rFonts w:ascii="仿宋_GB2312" w:eastAsia="仿宋_GB2312" w:hAnsi="仿宋" w:hint="eastAsia"/>
          <w:color w:val="000000"/>
          <w:sz w:val="32"/>
          <w:szCs w:val="32"/>
        </w:rPr>
        <w:t>（乙方）签订《船舶挂靠协议》，约定：为便于办理船舶航运（证件）手续，乙方将自有船舶“皖江泰818”在巢湖市地方海事局以甲方为所有权共有人或所有权人或经营人的名义进行登记，但该船的实际所有权与经营权全部归属乙方；安全防污染责任、人员配备、安全管理均由乙方负责；甲方负责向乙方提供挂靠服务，负责代办船舶证照年审、船舶转港手续、船员适任证书换发及申办代理船舶保险等相关事宜。</w:t>
      </w:r>
    </w:p>
    <w:p w14:paraId="62D886EA" w14:textId="77777777" w:rsidR="00CB55B6" w:rsidRPr="00D20181" w:rsidRDefault="00CB55B6" w:rsidP="00CB55B6">
      <w:pPr>
        <w:ind w:firstLineChars="200" w:firstLine="640"/>
        <w:rPr>
          <w:rFonts w:ascii="仿宋_GB2312" w:eastAsia="仿宋_GB2312" w:hAnsi="仿宋"/>
          <w:color w:val="FF0000"/>
          <w:sz w:val="32"/>
          <w:szCs w:val="32"/>
        </w:rPr>
      </w:pPr>
      <w:r w:rsidRPr="00D20181">
        <w:rPr>
          <w:rFonts w:ascii="仿宋_GB2312" w:eastAsia="仿宋_GB2312" w:hAnsi="仿宋" w:hint="eastAsia"/>
          <w:color w:val="000000"/>
          <w:sz w:val="32"/>
          <w:szCs w:val="32"/>
        </w:rPr>
        <w:t>根据对巢湖市江泰船务有限公司法人代表调查得知：“皖江泰818”轮日常经营管理由宫</w:t>
      </w:r>
      <w:r w:rsidR="00FF727E">
        <w:rPr>
          <w:rFonts w:ascii="仿宋_GB2312" w:eastAsia="仿宋_GB2312" w:hAnsi="仿宋" w:hint="eastAsia"/>
          <w:color w:val="000000"/>
          <w:sz w:val="32"/>
          <w:szCs w:val="32"/>
        </w:rPr>
        <w:t>某</w:t>
      </w:r>
      <w:r w:rsidRPr="00D20181">
        <w:rPr>
          <w:rFonts w:ascii="仿宋_GB2312" w:eastAsia="仿宋_GB2312" w:hAnsi="仿宋" w:hint="eastAsia"/>
          <w:color w:val="000000"/>
          <w:sz w:val="32"/>
          <w:szCs w:val="32"/>
        </w:rPr>
        <w:t>自行负责，公司对船舶的人员配备及</w:t>
      </w:r>
      <w:r w:rsidRPr="00D20181">
        <w:rPr>
          <w:rFonts w:ascii="仿宋_GB2312" w:eastAsia="仿宋_GB2312" w:hAnsi="仿宋" w:hint="eastAsia"/>
          <w:color w:val="000000"/>
          <w:sz w:val="32"/>
          <w:szCs w:val="32"/>
        </w:rPr>
        <w:lastRenderedPageBreak/>
        <w:t>日常营运未进行跟踪和管理。</w:t>
      </w:r>
    </w:p>
    <w:p w14:paraId="27BCB4B9" w14:textId="77777777" w:rsidR="00CB55B6" w:rsidRPr="00D20181" w:rsidRDefault="00CB55B6" w:rsidP="00CB55B6">
      <w:pPr>
        <w:spacing w:line="408" w:lineRule="auto"/>
        <w:rPr>
          <w:rFonts w:ascii="仿宋_GB2312" w:eastAsia="仿宋_GB2312" w:hAnsi="仿宋"/>
          <w:b/>
          <w:bCs/>
          <w:color w:val="000000"/>
          <w:sz w:val="32"/>
          <w:szCs w:val="32"/>
        </w:rPr>
      </w:pPr>
      <w:r w:rsidRPr="00D20181">
        <w:rPr>
          <w:rFonts w:ascii="仿宋_GB2312" w:eastAsia="仿宋_GB2312" w:hAnsi="仿宋" w:hint="eastAsia"/>
          <w:b/>
          <w:bCs/>
          <w:color w:val="000000"/>
          <w:sz w:val="32"/>
          <w:szCs w:val="32"/>
        </w:rPr>
        <w:t>2.1.3 船员情况</w:t>
      </w:r>
    </w:p>
    <w:p w14:paraId="0D6DDE66" w14:textId="77777777" w:rsidR="00CB55B6" w:rsidRPr="00D20181" w:rsidRDefault="00CB55B6" w:rsidP="00CB55B6">
      <w:pPr>
        <w:ind w:firstLineChars="200" w:firstLine="640"/>
        <w:rPr>
          <w:rFonts w:ascii="仿宋_GB2312" w:eastAsia="仿宋_GB2312" w:hAnsi="仿宋"/>
          <w:bCs/>
          <w:color w:val="000000"/>
          <w:sz w:val="32"/>
          <w:szCs w:val="32"/>
        </w:rPr>
      </w:pPr>
      <w:r w:rsidRPr="00D20181">
        <w:rPr>
          <w:rFonts w:ascii="仿宋_GB2312" w:eastAsia="仿宋_GB2312" w:hAnsi="仿宋" w:hint="eastAsia"/>
          <w:bCs/>
          <w:color w:val="000000"/>
          <w:sz w:val="32"/>
          <w:szCs w:val="32"/>
        </w:rPr>
        <w:t>根据“皖江泰818”《船舶最低安全配员证书》的要求，该轮应配备二类船长、驾驶员及轮机员各1名。本航次实际在船3名人员，均未持有船员适任证书，配员不满足规定要求。</w:t>
      </w:r>
    </w:p>
    <w:p w14:paraId="4AF9A394"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bCs/>
          <w:color w:val="000000"/>
          <w:sz w:val="32"/>
          <w:szCs w:val="32"/>
        </w:rPr>
        <w:t>事发时，船长</w:t>
      </w:r>
      <w:r w:rsidRPr="00D20181">
        <w:rPr>
          <w:rFonts w:ascii="仿宋_GB2312" w:eastAsia="仿宋_GB2312" w:hAnsi="仿宋" w:hint="eastAsia"/>
          <w:color w:val="000000"/>
          <w:sz w:val="32"/>
          <w:szCs w:val="32"/>
        </w:rPr>
        <w:t>宫</w:t>
      </w:r>
      <w:r w:rsidR="00FF727E">
        <w:rPr>
          <w:rFonts w:ascii="仿宋_GB2312" w:eastAsia="仿宋_GB2312" w:hAnsi="仿宋" w:hint="eastAsia"/>
          <w:color w:val="000000"/>
          <w:sz w:val="32"/>
          <w:szCs w:val="32"/>
        </w:rPr>
        <w:t>某</w:t>
      </w:r>
      <w:r w:rsidRPr="00D20181">
        <w:rPr>
          <w:rFonts w:ascii="仿宋_GB2312" w:eastAsia="仿宋_GB2312" w:hAnsi="仿宋" w:hint="eastAsia"/>
          <w:color w:val="000000"/>
          <w:sz w:val="32"/>
          <w:szCs w:val="32"/>
        </w:rPr>
        <w:t>在驾驶台负责船舶驾驶，其余2人在房间休息。事发后，船长宫</w:t>
      </w:r>
      <w:r w:rsidR="00FF727E">
        <w:rPr>
          <w:rFonts w:ascii="仿宋_GB2312" w:eastAsia="仿宋_GB2312" w:hAnsi="仿宋" w:hint="eastAsia"/>
          <w:color w:val="000000"/>
          <w:sz w:val="32"/>
          <w:szCs w:val="32"/>
        </w:rPr>
        <w:t>某</w:t>
      </w:r>
      <w:r w:rsidRPr="00D20181">
        <w:rPr>
          <w:rFonts w:ascii="仿宋_GB2312" w:eastAsia="仿宋_GB2312" w:hAnsi="仿宋" w:hint="eastAsia"/>
          <w:color w:val="000000"/>
          <w:sz w:val="32"/>
          <w:szCs w:val="32"/>
        </w:rPr>
        <w:t>死亡，其余2人获救。</w:t>
      </w:r>
    </w:p>
    <w:p w14:paraId="66054B44" w14:textId="77777777" w:rsidR="00CB55B6" w:rsidRPr="00D20181" w:rsidRDefault="00CB55B6" w:rsidP="00CB55B6">
      <w:pPr>
        <w:rPr>
          <w:rFonts w:ascii="仿宋_GB2312" w:eastAsia="仿宋_GB2312" w:hAnsi="仿宋"/>
          <w:b/>
          <w:color w:val="000000"/>
          <w:sz w:val="32"/>
          <w:szCs w:val="32"/>
        </w:rPr>
      </w:pPr>
      <w:r w:rsidRPr="00D20181">
        <w:rPr>
          <w:rFonts w:ascii="仿宋_GB2312" w:eastAsia="仿宋_GB2312" w:hAnsi="仿宋" w:hint="eastAsia"/>
          <w:b/>
          <w:bCs/>
          <w:color w:val="000000"/>
          <w:sz w:val="32"/>
          <w:szCs w:val="32"/>
        </w:rPr>
        <w:t>2.</w:t>
      </w:r>
      <w:r w:rsidRPr="00D20181">
        <w:rPr>
          <w:rFonts w:ascii="仿宋_GB2312" w:eastAsia="仿宋_GB2312" w:hAnsi="仿宋" w:hint="eastAsia"/>
          <w:b/>
          <w:color w:val="000000"/>
          <w:sz w:val="32"/>
          <w:szCs w:val="32"/>
        </w:rPr>
        <w:t>2“富海17”轮</w:t>
      </w:r>
    </w:p>
    <w:p w14:paraId="74255C1F" w14:textId="77777777" w:rsidR="00CB55B6" w:rsidRPr="00D20181" w:rsidRDefault="00CB55B6" w:rsidP="00CB55B6">
      <w:pPr>
        <w:spacing w:line="408" w:lineRule="auto"/>
        <w:rPr>
          <w:rFonts w:ascii="仿宋_GB2312" w:eastAsia="仿宋_GB2312" w:hAnsi="仿宋"/>
          <w:b/>
          <w:bCs/>
          <w:color w:val="000000"/>
          <w:sz w:val="32"/>
          <w:szCs w:val="32"/>
        </w:rPr>
      </w:pPr>
      <w:r w:rsidRPr="00D20181">
        <w:rPr>
          <w:rFonts w:ascii="仿宋_GB2312" w:eastAsia="仿宋_GB2312" w:hAnsi="仿宋" w:hint="eastAsia"/>
          <w:b/>
          <w:bCs/>
          <w:color w:val="000000"/>
          <w:sz w:val="32"/>
          <w:szCs w:val="32"/>
        </w:rPr>
        <w:t>2.2.1船舶概况</w:t>
      </w:r>
    </w:p>
    <w:p w14:paraId="584C0B18"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船籍港：舟山     船舶类型：甲板货船     航区：沿海</w:t>
      </w:r>
    </w:p>
    <w:p w14:paraId="78527EE4"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总长：62.46米    型宽：12.20米         型深：3.18米</w:t>
      </w:r>
    </w:p>
    <w:p w14:paraId="0FDAF59B"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 xml:space="preserve">总吨：498        净吨：279         主机功率：404千瓦 </w:t>
      </w:r>
    </w:p>
    <w:p w14:paraId="5E0CE9B0"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 xml:space="preserve">参考载货量：510吨 </w:t>
      </w:r>
    </w:p>
    <w:p w14:paraId="306DEF7D"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建造地点/建成日期：舟山鼎弘船业有限公司/2009年12月10日</w:t>
      </w:r>
    </w:p>
    <w:p w14:paraId="04894D21"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船舶所有人/地址：於</w:t>
      </w:r>
      <w:r w:rsidR="00FF727E">
        <w:rPr>
          <w:rFonts w:ascii="仿宋_GB2312" w:eastAsia="仿宋_GB2312" w:hAnsi="仿宋" w:hint="eastAsia"/>
          <w:color w:val="000000"/>
          <w:sz w:val="32"/>
          <w:szCs w:val="32"/>
        </w:rPr>
        <w:t>某</w:t>
      </w:r>
      <w:r w:rsidRPr="00D20181">
        <w:rPr>
          <w:rFonts w:ascii="仿宋_GB2312" w:eastAsia="仿宋_GB2312" w:hAnsi="仿宋" w:hint="eastAsia"/>
          <w:color w:val="000000"/>
          <w:sz w:val="32"/>
          <w:szCs w:val="32"/>
        </w:rPr>
        <w:t>/浙江省岱山县高亭镇</w:t>
      </w:r>
    </w:p>
    <w:p w14:paraId="22609FBD"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船舶经营人/地址：舟山方舟海运有限公司/岱山县秀山乡兰秀路105号</w:t>
      </w:r>
    </w:p>
    <w:p w14:paraId="6FDCEAB4" w14:textId="77777777" w:rsidR="00CB55B6" w:rsidRPr="00D20181" w:rsidRDefault="00CB55B6" w:rsidP="00CB55B6">
      <w:pPr>
        <w:ind w:firstLineChars="200" w:firstLine="640"/>
        <w:rPr>
          <w:rFonts w:ascii="仿宋_GB2312" w:eastAsia="仿宋_GB2312" w:hAnsi="仿宋"/>
          <w:sz w:val="32"/>
          <w:szCs w:val="32"/>
        </w:rPr>
      </w:pPr>
      <w:r w:rsidRPr="00D20181">
        <w:rPr>
          <w:rFonts w:ascii="仿宋_GB2312" w:eastAsia="仿宋_GB2312" w:hAnsi="仿宋" w:hint="eastAsia"/>
          <w:sz w:val="32"/>
          <w:szCs w:val="32"/>
        </w:rPr>
        <w:t>该轮持有舟山海事局签发的《船舶国籍证书》和《船舶最低安全配员证书》，证书登记号070310000015，证书有效期至2017年6月30日。</w:t>
      </w:r>
    </w:p>
    <w:p w14:paraId="0924DB74" w14:textId="77777777" w:rsidR="00CB55B6" w:rsidRPr="00D20181" w:rsidRDefault="00CB55B6" w:rsidP="00CB55B6">
      <w:pPr>
        <w:ind w:firstLineChars="200" w:firstLine="640"/>
        <w:rPr>
          <w:rFonts w:ascii="仿宋_GB2312" w:eastAsia="仿宋_GB2312" w:hAnsi="仿宋"/>
          <w:sz w:val="32"/>
          <w:szCs w:val="32"/>
        </w:rPr>
      </w:pPr>
      <w:r w:rsidRPr="00D20181">
        <w:rPr>
          <w:rFonts w:ascii="仿宋_GB2312" w:eastAsia="仿宋_GB2312" w:hAnsi="仿宋" w:hint="eastAsia"/>
          <w:sz w:val="32"/>
          <w:szCs w:val="32"/>
        </w:rPr>
        <w:t>持有浙江省船舶检验局舟山检验处2014年12月21日签发的</w:t>
      </w:r>
      <w:r w:rsidRPr="00D20181">
        <w:rPr>
          <w:rFonts w:ascii="仿宋_GB2312" w:eastAsia="仿宋_GB2312" w:hAnsi="仿宋" w:hint="eastAsia"/>
          <w:sz w:val="32"/>
          <w:szCs w:val="32"/>
        </w:rPr>
        <w:lastRenderedPageBreak/>
        <w:t>《海上货船适航证书》，检验编号：201431472740，有效期至2019年12月09日，下次年度检验日期为2015年12月09日前后各三个月内；准予航行沿海航区，作甲板货船用。</w:t>
      </w:r>
    </w:p>
    <w:p w14:paraId="66039F5F" w14:textId="77777777" w:rsidR="00CB55B6" w:rsidRPr="00D20181" w:rsidRDefault="00CB55B6" w:rsidP="00CB55B6">
      <w:pPr>
        <w:rPr>
          <w:rFonts w:ascii="仿宋_GB2312" w:eastAsia="仿宋_GB2312" w:hAnsi="仿宋"/>
          <w:b/>
          <w:color w:val="000000"/>
          <w:sz w:val="32"/>
          <w:szCs w:val="32"/>
        </w:rPr>
      </w:pPr>
      <w:r w:rsidRPr="00D20181">
        <w:rPr>
          <w:rFonts w:ascii="仿宋_GB2312" w:eastAsia="仿宋_GB2312" w:hAnsi="仿宋" w:hint="eastAsia"/>
          <w:b/>
          <w:bCs/>
          <w:color w:val="000000"/>
          <w:sz w:val="32"/>
          <w:szCs w:val="32"/>
        </w:rPr>
        <w:t>2.</w:t>
      </w:r>
      <w:r w:rsidRPr="00D20181">
        <w:rPr>
          <w:rFonts w:ascii="仿宋_GB2312" w:eastAsia="仿宋_GB2312" w:hAnsi="仿宋" w:hint="eastAsia"/>
          <w:b/>
          <w:color w:val="000000"/>
          <w:sz w:val="32"/>
          <w:szCs w:val="32"/>
        </w:rPr>
        <w:t>2.2船员情况</w:t>
      </w:r>
    </w:p>
    <w:p w14:paraId="3405DC20" w14:textId="77777777" w:rsidR="00CB55B6" w:rsidRPr="00D20181" w:rsidRDefault="00CB55B6" w:rsidP="00CB55B6">
      <w:pPr>
        <w:ind w:firstLineChars="200" w:firstLine="640"/>
        <w:jc w:val="left"/>
        <w:rPr>
          <w:rFonts w:ascii="仿宋_GB2312" w:eastAsia="仿宋_GB2312" w:hAnsi="仿宋"/>
          <w:bCs/>
          <w:color w:val="000000"/>
          <w:sz w:val="32"/>
          <w:szCs w:val="32"/>
        </w:rPr>
      </w:pPr>
      <w:r w:rsidRPr="00D20181">
        <w:rPr>
          <w:rFonts w:ascii="仿宋_GB2312" w:eastAsia="仿宋_GB2312" w:hAnsi="仿宋" w:hint="eastAsia"/>
          <w:bCs/>
          <w:color w:val="000000"/>
          <w:sz w:val="32"/>
          <w:szCs w:val="32"/>
        </w:rPr>
        <w:t>本航次在船人员8名，均持有相应等级的船员适任证书，配员满足规定要求。事发时，值班人员情况如下：</w:t>
      </w:r>
    </w:p>
    <w:p w14:paraId="5FDA7E95"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大副，吴</w:t>
      </w:r>
      <w:r w:rsidR="00FF727E">
        <w:rPr>
          <w:rFonts w:ascii="仿宋_GB2312" w:eastAsia="仿宋_GB2312" w:hAnsi="仿宋" w:hint="eastAsia"/>
          <w:color w:val="000000"/>
          <w:sz w:val="32"/>
          <w:szCs w:val="32"/>
        </w:rPr>
        <w:t>某</w:t>
      </w:r>
      <w:r w:rsidRPr="00D20181">
        <w:rPr>
          <w:rFonts w:ascii="仿宋_GB2312" w:eastAsia="仿宋_GB2312" w:hAnsi="仿宋" w:hint="eastAsia"/>
          <w:color w:val="000000"/>
          <w:sz w:val="32"/>
          <w:szCs w:val="32"/>
        </w:rPr>
        <w:t>，1968年1月出生，持有湛江海事局签发的丁类未满500总吨船舶的大副证书，有效期至2016年12月31日。事故发生时在驾驶台负责船舶操纵指挥。</w:t>
      </w:r>
    </w:p>
    <w:p w14:paraId="5C36F47E" w14:textId="77777777" w:rsidR="00CB55B6" w:rsidRPr="00D20181" w:rsidRDefault="00CB55B6" w:rsidP="00CB55B6">
      <w:pPr>
        <w:ind w:firstLineChars="200" w:firstLine="640"/>
        <w:jc w:val="left"/>
        <w:rPr>
          <w:rFonts w:ascii="仿宋_GB2312" w:eastAsia="仿宋_GB2312" w:hAnsi="仿宋"/>
          <w:color w:val="000000"/>
          <w:sz w:val="32"/>
          <w:szCs w:val="32"/>
        </w:rPr>
      </w:pPr>
      <w:r w:rsidRPr="00D20181">
        <w:rPr>
          <w:rFonts w:ascii="仿宋_GB2312" w:eastAsia="仿宋_GB2312" w:hAnsi="仿宋" w:hint="eastAsia"/>
          <w:color w:val="000000"/>
          <w:sz w:val="32"/>
          <w:szCs w:val="32"/>
        </w:rPr>
        <w:t>值班水手，邹</w:t>
      </w:r>
      <w:r w:rsidR="00FF727E">
        <w:rPr>
          <w:rFonts w:ascii="仿宋_GB2312" w:eastAsia="仿宋_GB2312" w:hAnsi="仿宋" w:hint="eastAsia"/>
          <w:color w:val="000000"/>
          <w:sz w:val="32"/>
          <w:szCs w:val="32"/>
        </w:rPr>
        <w:t>某</w:t>
      </w:r>
      <w:r w:rsidRPr="00D20181">
        <w:rPr>
          <w:rFonts w:ascii="仿宋_GB2312" w:eastAsia="仿宋_GB2312" w:hAnsi="仿宋" w:hint="eastAsia"/>
          <w:color w:val="000000"/>
          <w:sz w:val="32"/>
          <w:szCs w:val="32"/>
        </w:rPr>
        <w:t>，1962年5月出生，持有舟山海事局签发的丁类未满500总吨船舶的值班水手证书，有效期至2015年10月14日。事发时在驾驶台负责操舵。</w:t>
      </w:r>
    </w:p>
    <w:p w14:paraId="434E61DC"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二管轮，陈</w:t>
      </w:r>
      <w:r w:rsidR="00FF727E">
        <w:rPr>
          <w:rFonts w:ascii="仿宋_GB2312" w:eastAsia="仿宋_GB2312" w:hAnsi="仿宋" w:hint="eastAsia"/>
          <w:color w:val="000000"/>
          <w:sz w:val="32"/>
          <w:szCs w:val="32"/>
        </w:rPr>
        <w:t>某</w:t>
      </w:r>
      <w:r w:rsidRPr="00D20181">
        <w:rPr>
          <w:rFonts w:ascii="仿宋_GB2312" w:eastAsia="仿宋_GB2312" w:hAnsi="仿宋" w:hint="eastAsia"/>
          <w:color w:val="000000"/>
          <w:sz w:val="32"/>
          <w:szCs w:val="32"/>
        </w:rPr>
        <w:t>，1964年5月出生，持有深圳海事局签发的丁类主推进动力装置未满750千瓦二管轮证书，有效期至2015年11月16日。事发时在机舱值班。</w:t>
      </w:r>
    </w:p>
    <w:p w14:paraId="310D17D4" w14:textId="77777777" w:rsidR="00CB55B6" w:rsidRPr="00D20181" w:rsidRDefault="00CB55B6" w:rsidP="00CB55B6">
      <w:pPr>
        <w:ind w:firstLineChars="200" w:firstLine="640"/>
        <w:jc w:val="left"/>
        <w:rPr>
          <w:rFonts w:ascii="仿宋_GB2312" w:eastAsia="仿宋_GB2312" w:hAnsi="仿宋"/>
          <w:color w:val="000000"/>
          <w:sz w:val="32"/>
          <w:szCs w:val="32"/>
        </w:rPr>
      </w:pPr>
      <w:r w:rsidRPr="00D20181">
        <w:rPr>
          <w:rFonts w:ascii="仿宋_GB2312" w:eastAsia="仿宋_GB2312" w:hAnsi="仿宋" w:hint="eastAsia"/>
          <w:color w:val="000000"/>
          <w:sz w:val="32"/>
          <w:szCs w:val="32"/>
        </w:rPr>
        <w:t>值班机工，乐</w:t>
      </w:r>
      <w:r w:rsidR="00FF727E">
        <w:rPr>
          <w:rFonts w:ascii="仿宋_GB2312" w:eastAsia="仿宋_GB2312" w:hAnsi="仿宋" w:hint="eastAsia"/>
          <w:color w:val="000000"/>
          <w:sz w:val="32"/>
          <w:szCs w:val="32"/>
        </w:rPr>
        <w:t>某</w:t>
      </w:r>
      <w:r w:rsidRPr="00D20181">
        <w:rPr>
          <w:rFonts w:ascii="仿宋_GB2312" w:eastAsia="仿宋_GB2312" w:hAnsi="仿宋" w:hint="eastAsia"/>
          <w:color w:val="000000"/>
          <w:sz w:val="32"/>
          <w:szCs w:val="32"/>
        </w:rPr>
        <w:t>，1955年8月出生，持有舟山海事局签发的丙类主推进动力装置750千瓦以上船舶的值班机工轮证书，有效期至2020年8月25日。事发时在机舱值班。</w:t>
      </w:r>
    </w:p>
    <w:p w14:paraId="5E57F0DD" w14:textId="77777777" w:rsidR="00CB55B6" w:rsidRPr="00D20181" w:rsidRDefault="00CB55B6" w:rsidP="00D160BB">
      <w:pPr>
        <w:spacing w:beforeLines="50" w:before="156" w:afterLines="50" w:after="156"/>
        <w:rPr>
          <w:rFonts w:ascii="仿宋_GB2312" w:eastAsia="仿宋_GB2312" w:hAnsi="黑体"/>
          <w:b/>
          <w:bCs/>
          <w:color w:val="000000"/>
          <w:sz w:val="32"/>
          <w:szCs w:val="32"/>
        </w:rPr>
      </w:pPr>
      <w:r w:rsidRPr="00D20181">
        <w:rPr>
          <w:rFonts w:ascii="仿宋_GB2312" w:eastAsia="仿宋_GB2312" w:hAnsi="黑体" w:hint="eastAsia"/>
          <w:b/>
          <w:bCs/>
          <w:color w:val="000000"/>
          <w:sz w:val="32"/>
          <w:szCs w:val="32"/>
        </w:rPr>
        <w:t>3.气象海况与事故经过</w:t>
      </w:r>
    </w:p>
    <w:p w14:paraId="6EC027BF" w14:textId="77777777" w:rsidR="00CB55B6" w:rsidRPr="00D20181" w:rsidRDefault="00CB55B6" w:rsidP="00CB55B6">
      <w:pPr>
        <w:rPr>
          <w:rFonts w:ascii="仿宋_GB2312" w:eastAsia="仿宋_GB2312" w:hAnsi="仿宋"/>
          <w:b/>
          <w:color w:val="000000"/>
          <w:sz w:val="32"/>
          <w:szCs w:val="32"/>
        </w:rPr>
      </w:pPr>
      <w:r w:rsidRPr="00D20181">
        <w:rPr>
          <w:rFonts w:ascii="仿宋_GB2312" w:eastAsia="仿宋_GB2312" w:hAnsi="仿宋" w:hint="eastAsia"/>
          <w:b/>
          <w:color w:val="000000"/>
          <w:sz w:val="32"/>
          <w:szCs w:val="32"/>
        </w:rPr>
        <w:t>3.1气象海况</w:t>
      </w:r>
    </w:p>
    <w:p w14:paraId="5CC1C5F1"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根据气象记录及当事人陈述，事发时事发水域西北到北风</w:t>
      </w:r>
      <w:r w:rsidRPr="00D20181">
        <w:rPr>
          <w:rFonts w:ascii="仿宋_GB2312" w:eastAsia="仿宋_GB2312" w:hAnsi="仿宋" w:hint="eastAsia"/>
          <w:color w:val="000000"/>
          <w:sz w:val="32"/>
          <w:szCs w:val="32"/>
        </w:rPr>
        <w:lastRenderedPageBreak/>
        <w:t>5-6/7级；涨潮流，流向西北，流速约1节，能见度良好。</w:t>
      </w:r>
    </w:p>
    <w:p w14:paraId="10D39CA0" w14:textId="77777777" w:rsidR="00CB55B6" w:rsidRPr="00D20181" w:rsidRDefault="00CB55B6" w:rsidP="00CB55B6">
      <w:pPr>
        <w:rPr>
          <w:rFonts w:ascii="仿宋_GB2312" w:eastAsia="仿宋_GB2312" w:hAnsi="仿宋"/>
          <w:b/>
          <w:color w:val="000000"/>
          <w:sz w:val="32"/>
          <w:szCs w:val="32"/>
        </w:rPr>
      </w:pPr>
      <w:r w:rsidRPr="00D20181">
        <w:rPr>
          <w:rFonts w:ascii="仿宋_GB2312" w:eastAsia="仿宋_GB2312" w:hAnsi="仿宋" w:hint="eastAsia"/>
          <w:b/>
          <w:color w:val="000000"/>
          <w:sz w:val="32"/>
          <w:szCs w:val="32"/>
        </w:rPr>
        <w:t>3.2 事故经过</w:t>
      </w:r>
    </w:p>
    <w:p w14:paraId="212C5316" w14:textId="77777777" w:rsidR="00CB55B6" w:rsidRPr="00D20181" w:rsidRDefault="00CB55B6" w:rsidP="00CB55B6">
      <w:pPr>
        <w:spacing w:line="408" w:lineRule="auto"/>
        <w:rPr>
          <w:rFonts w:ascii="仿宋_GB2312" w:eastAsia="仿宋_GB2312" w:hAnsi="仿宋"/>
          <w:b/>
          <w:bCs/>
          <w:color w:val="000000"/>
          <w:sz w:val="32"/>
          <w:szCs w:val="32"/>
        </w:rPr>
      </w:pPr>
      <w:r w:rsidRPr="00D20181">
        <w:rPr>
          <w:rFonts w:ascii="仿宋_GB2312" w:eastAsia="仿宋_GB2312" w:hAnsi="仿宋" w:hint="eastAsia"/>
          <w:b/>
          <w:bCs/>
          <w:color w:val="000000"/>
          <w:sz w:val="32"/>
          <w:szCs w:val="32"/>
        </w:rPr>
        <w:t>3.2.1“皖江泰818” 轮</w:t>
      </w:r>
    </w:p>
    <w:p w14:paraId="3C7C25DE"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鉴于船舶值班船长在本起事故中死亡，事故经过根据相关人员陈述、VTS记录整理</w:t>
      </w:r>
      <w:r w:rsidR="00FF727E">
        <w:rPr>
          <w:rFonts w:ascii="仿宋_GB2312" w:eastAsia="仿宋_GB2312" w:hAnsi="仿宋" w:hint="eastAsia"/>
          <w:color w:val="000000"/>
          <w:sz w:val="32"/>
          <w:szCs w:val="32"/>
        </w:rPr>
        <w:t>如下</w:t>
      </w:r>
      <w:r w:rsidRPr="00D20181">
        <w:rPr>
          <w:rFonts w:ascii="仿宋_GB2312" w:eastAsia="仿宋_GB2312" w:hAnsi="仿宋" w:hint="eastAsia"/>
          <w:color w:val="000000"/>
          <w:sz w:val="32"/>
          <w:szCs w:val="32"/>
        </w:rPr>
        <w:t>。</w:t>
      </w:r>
    </w:p>
    <w:p w14:paraId="01C59C4E"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1月15日约2400时，“皖江泰818”通过VHF12频道与舟山融佳矿业有限公司码头值班人员联系，了解其宕口是否有相应型号的石子并询问价格情况，期间未告知本船船名。码头值班人员经询问调度后回复该船，宕口有其所需的相关型号的石子，并告知其价格。</w:t>
      </w:r>
    </w:p>
    <w:p w14:paraId="150A09F8"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16日0030时左右，“皖江泰818”船靠妥舟山融佳矿业有限公司码头，告知码头值班人员其船要求装载的数量并支付现金人民币9.675万，随后船舶开始装载。</w:t>
      </w:r>
    </w:p>
    <w:p w14:paraId="3D2D3A53"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0240时左右，船舶装货完毕离泊开航，计划驶往上海。本航次装载约2150吨石子。开航时船长在驾驶台值班。</w:t>
      </w:r>
    </w:p>
    <w:p w14:paraId="0B235AB9"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0300时左右，船位30°07′.60N/121°55′.99E，航速5节，</w:t>
      </w:r>
      <w:r w:rsidR="00BD4F63">
        <w:rPr>
          <w:rFonts w:ascii="仿宋_GB2312" w:eastAsia="仿宋_GB2312" w:hAnsi="仿宋" w:hint="eastAsia"/>
          <w:color w:val="000000"/>
          <w:sz w:val="32"/>
          <w:szCs w:val="32"/>
        </w:rPr>
        <w:t>航迹向</w:t>
      </w:r>
      <w:r w:rsidRPr="00D20181">
        <w:rPr>
          <w:rFonts w:ascii="仿宋_GB2312" w:eastAsia="仿宋_GB2312" w:hAnsi="仿宋" w:hint="eastAsia"/>
          <w:color w:val="000000"/>
          <w:sz w:val="32"/>
          <w:szCs w:val="32"/>
        </w:rPr>
        <w:t>312</w:t>
      </w:r>
      <w:r w:rsidR="00F439EC">
        <w:rPr>
          <w:rFonts w:ascii="仿宋_GB2312" w:eastAsia="仿宋_GB2312" w:hAnsi="仿宋" w:hint="eastAsia"/>
          <w:color w:val="000000"/>
          <w:sz w:val="32"/>
          <w:szCs w:val="32"/>
        </w:rPr>
        <w:t>度</w:t>
      </w:r>
      <w:r w:rsidRPr="00D20181">
        <w:rPr>
          <w:rFonts w:ascii="仿宋_GB2312" w:eastAsia="仿宋_GB2312" w:hAnsi="仿宋" w:hint="eastAsia"/>
          <w:color w:val="000000"/>
          <w:sz w:val="32"/>
          <w:szCs w:val="32"/>
        </w:rPr>
        <w:t>。船长下驾驶台洗漱，由大副临时值班。</w:t>
      </w:r>
    </w:p>
    <w:p w14:paraId="665C1324" w14:textId="77777777" w:rsidR="00CB55B6" w:rsidRPr="00D20181" w:rsidRDefault="00CB55B6" w:rsidP="00CB55B6">
      <w:pPr>
        <w:ind w:firstLineChars="200" w:firstLine="640"/>
        <w:rPr>
          <w:rFonts w:ascii="仿宋_GB2312" w:eastAsia="仿宋_GB2312" w:hAnsi="仿宋"/>
          <w:sz w:val="32"/>
          <w:szCs w:val="32"/>
        </w:rPr>
      </w:pPr>
      <w:r w:rsidRPr="00D20181">
        <w:rPr>
          <w:rFonts w:ascii="仿宋_GB2312" w:eastAsia="仿宋_GB2312" w:hAnsi="仿宋" w:hint="eastAsia"/>
          <w:sz w:val="32"/>
          <w:szCs w:val="32"/>
        </w:rPr>
        <w:t>VTS记录显示：0301～0308时，该船持续小角度向右调整</w:t>
      </w:r>
      <w:r w:rsidR="00BD4F63">
        <w:rPr>
          <w:rFonts w:ascii="仿宋_GB2312" w:eastAsia="仿宋_GB2312" w:hAnsi="仿宋" w:hint="eastAsia"/>
          <w:sz w:val="32"/>
          <w:szCs w:val="32"/>
        </w:rPr>
        <w:t>航迹向</w:t>
      </w:r>
      <w:r w:rsidRPr="00D20181">
        <w:rPr>
          <w:rFonts w:ascii="仿宋_GB2312" w:eastAsia="仿宋_GB2312" w:hAnsi="仿宋" w:hint="eastAsia"/>
          <w:sz w:val="32"/>
          <w:szCs w:val="32"/>
        </w:rPr>
        <w:t>，顺北上主交通流方向航行。</w:t>
      </w:r>
    </w:p>
    <w:p w14:paraId="75574529"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sz w:val="32"/>
          <w:szCs w:val="32"/>
        </w:rPr>
        <w:t>0308时左右，船位</w:t>
      </w:r>
      <w:r w:rsidRPr="00D20181">
        <w:rPr>
          <w:rFonts w:ascii="仿宋_GB2312" w:eastAsia="仿宋_GB2312" w:hAnsi="仿宋" w:hint="eastAsia"/>
          <w:color w:val="000000"/>
          <w:sz w:val="32"/>
          <w:szCs w:val="32"/>
        </w:rPr>
        <w:t>30°08′.28N/121°55′.71E</w:t>
      </w:r>
      <w:r w:rsidRPr="00D20181">
        <w:rPr>
          <w:rFonts w:ascii="仿宋_GB2312" w:eastAsia="仿宋_GB2312" w:hAnsi="仿宋" w:hint="eastAsia"/>
          <w:sz w:val="32"/>
          <w:szCs w:val="32"/>
        </w:rPr>
        <w:t>，航速5.5节，</w:t>
      </w:r>
      <w:r w:rsidR="00BD4F63">
        <w:rPr>
          <w:rFonts w:ascii="仿宋_GB2312" w:eastAsia="仿宋_GB2312" w:hAnsi="仿宋" w:hint="eastAsia"/>
          <w:sz w:val="32"/>
          <w:szCs w:val="32"/>
        </w:rPr>
        <w:t>航迹向</w:t>
      </w:r>
      <w:r w:rsidRPr="00D20181">
        <w:rPr>
          <w:rFonts w:ascii="仿宋_GB2312" w:eastAsia="仿宋_GB2312" w:hAnsi="仿宋" w:hint="eastAsia"/>
          <w:sz w:val="32"/>
          <w:szCs w:val="32"/>
        </w:rPr>
        <w:t>353度。此时，距离南下来船“富海17”</w:t>
      </w:r>
      <w:r w:rsidRPr="00D20181">
        <w:rPr>
          <w:rFonts w:ascii="仿宋_GB2312" w:eastAsia="仿宋_GB2312" w:hAnsi="仿宋" w:hint="eastAsia"/>
          <w:color w:val="000000"/>
          <w:sz w:val="32"/>
          <w:szCs w:val="32"/>
        </w:rPr>
        <w:t>轮约3.5海里，两船真方位约179度。</w:t>
      </w:r>
    </w:p>
    <w:p w14:paraId="3005241E"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lastRenderedPageBreak/>
        <w:t>0311时左右，船位30°08′.57N/121°55′.71E，航速6.0节，</w:t>
      </w:r>
      <w:r w:rsidR="00BD4F63">
        <w:rPr>
          <w:rFonts w:ascii="仿宋_GB2312" w:eastAsia="仿宋_GB2312" w:hAnsi="仿宋" w:hint="eastAsia"/>
          <w:color w:val="000000"/>
          <w:sz w:val="32"/>
          <w:szCs w:val="32"/>
        </w:rPr>
        <w:t>航迹向</w:t>
      </w:r>
      <w:r w:rsidRPr="00D20181">
        <w:rPr>
          <w:rFonts w:ascii="仿宋_GB2312" w:eastAsia="仿宋_GB2312" w:hAnsi="仿宋" w:hint="eastAsia"/>
          <w:color w:val="000000"/>
          <w:sz w:val="32"/>
          <w:szCs w:val="32"/>
        </w:rPr>
        <w:t>354度。船长返回驾驶台负责船舶航行值班，大副离开驾驶台。此时</w:t>
      </w:r>
      <w:r w:rsidR="00C27344">
        <w:rPr>
          <w:rFonts w:ascii="仿宋_GB2312" w:eastAsia="仿宋_GB2312" w:hAnsi="仿宋" w:hint="eastAsia"/>
          <w:color w:val="000000"/>
          <w:sz w:val="32"/>
          <w:szCs w:val="32"/>
        </w:rPr>
        <w:t>与</w:t>
      </w:r>
      <w:r w:rsidRPr="00D20181">
        <w:rPr>
          <w:rFonts w:ascii="仿宋_GB2312" w:eastAsia="仿宋_GB2312" w:hAnsi="仿宋" w:hint="eastAsia"/>
          <w:color w:val="000000"/>
          <w:sz w:val="32"/>
          <w:szCs w:val="32"/>
        </w:rPr>
        <w:t>南下来船“富海17”轮</w:t>
      </w:r>
      <w:r w:rsidR="00C27344">
        <w:rPr>
          <w:rFonts w:ascii="仿宋_GB2312" w:eastAsia="仿宋_GB2312" w:hAnsi="仿宋" w:hint="eastAsia"/>
          <w:color w:val="000000"/>
          <w:sz w:val="32"/>
          <w:szCs w:val="32"/>
        </w:rPr>
        <w:t>相距</w:t>
      </w:r>
      <w:r w:rsidRPr="00D20181">
        <w:rPr>
          <w:rFonts w:ascii="仿宋_GB2312" w:eastAsia="仿宋_GB2312" w:hAnsi="仿宋" w:hint="eastAsia"/>
          <w:color w:val="000000"/>
          <w:sz w:val="32"/>
          <w:szCs w:val="32"/>
        </w:rPr>
        <w:t>约2.8海里，真方位约</w:t>
      </w:r>
      <w:r w:rsidR="00155347">
        <w:rPr>
          <w:rFonts w:ascii="仿宋_GB2312" w:eastAsia="仿宋_GB2312" w:hAnsi="仿宋" w:hint="eastAsia"/>
          <w:color w:val="000000"/>
          <w:sz w:val="32"/>
          <w:szCs w:val="32"/>
        </w:rPr>
        <w:t>00</w:t>
      </w:r>
      <w:r w:rsidRPr="00D20181">
        <w:rPr>
          <w:rFonts w:ascii="仿宋_GB2312" w:eastAsia="仿宋_GB2312" w:hAnsi="仿宋" w:hint="eastAsia"/>
          <w:color w:val="000000"/>
          <w:sz w:val="32"/>
          <w:szCs w:val="32"/>
        </w:rPr>
        <w:t>0度。</w:t>
      </w:r>
    </w:p>
    <w:p w14:paraId="50474DDE" w14:textId="77777777" w:rsidR="00CB55B6" w:rsidRPr="00D20181" w:rsidRDefault="00CB55B6" w:rsidP="00CB55B6">
      <w:pPr>
        <w:ind w:firstLineChars="200" w:firstLine="640"/>
        <w:rPr>
          <w:rFonts w:ascii="仿宋_GB2312" w:eastAsia="仿宋_GB2312" w:hAnsi="仿宋"/>
          <w:color w:val="FF0000"/>
          <w:sz w:val="32"/>
          <w:szCs w:val="32"/>
        </w:rPr>
      </w:pPr>
      <w:r w:rsidRPr="00D20181">
        <w:rPr>
          <w:rFonts w:ascii="仿宋_GB2312" w:eastAsia="仿宋_GB2312" w:hAnsi="仿宋" w:hint="eastAsia"/>
          <w:color w:val="000000"/>
          <w:sz w:val="32"/>
          <w:szCs w:val="32"/>
        </w:rPr>
        <w:t>0316时左右，船位30°09′.01N/121°55′.64E，航速6.6节，</w:t>
      </w:r>
      <w:r w:rsidR="00BD4F63">
        <w:rPr>
          <w:rFonts w:ascii="仿宋_GB2312" w:eastAsia="仿宋_GB2312" w:hAnsi="仿宋" w:hint="eastAsia"/>
          <w:color w:val="000000"/>
          <w:sz w:val="32"/>
          <w:szCs w:val="32"/>
        </w:rPr>
        <w:t>航迹向</w:t>
      </w:r>
      <w:r w:rsidRPr="00D20181">
        <w:rPr>
          <w:rFonts w:ascii="仿宋_GB2312" w:eastAsia="仿宋_GB2312" w:hAnsi="仿宋" w:hint="eastAsia"/>
          <w:color w:val="000000"/>
          <w:sz w:val="32"/>
          <w:szCs w:val="32"/>
        </w:rPr>
        <w:t>354度。此时</w:t>
      </w:r>
      <w:r w:rsidR="008432C2">
        <w:rPr>
          <w:rFonts w:ascii="仿宋_GB2312" w:eastAsia="仿宋_GB2312" w:hAnsi="仿宋" w:hint="eastAsia"/>
          <w:color w:val="000000"/>
          <w:sz w:val="32"/>
          <w:szCs w:val="32"/>
        </w:rPr>
        <w:t>与</w:t>
      </w:r>
      <w:r w:rsidRPr="00D20181">
        <w:rPr>
          <w:rFonts w:ascii="仿宋_GB2312" w:eastAsia="仿宋_GB2312" w:hAnsi="仿宋" w:hint="eastAsia"/>
          <w:color w:val="000000"/>
          <w:sz w:val="32"/>
          <w:szCs w:val="32"/>
        </w:rPr>
        <w:t>南下来船“富海17”轮</w:t>
      </w:r>
      <w:r w:rsidR="008432C2">
        <w:rPr>
          <w:rFonts w:ascii="仿宋_GB2312" w:eastAsia="仿宋_GB2312" w:hAnsi="仿宋" w:hint="eastAsia"/>
          <w:color w:val="000000"/>
          <w:sz w:val="32"/>
          <w:szCs w:val="32"/>
        </w:rPr>
        <w:t>相距</w:t>
      </w:r>
      <w:r w:rsidR="00FD7183">
        <w:rPr>
          <w:rFonts w:ascii="仿宋_GB2312" w:eastAsia="仿宋_GB2312" w:hAnsi="仿宋" w:hint="eastAsia"/>
          <w:color w:val="000000"/>
          <w:sz w:val="32"/>
          <w:szCs w:val="32"/>
        </w:rPr>
        <w:t>约1.8</w:t>
      </w:r>
      <w:r w:rsidR="008432C2">
        <w:rPr>
          <w:rFonts w:ascii="仿宋_GB2312" w:eastAsia="仿宋_GB2312" w:hAnsi="仿宋" w:hint="eastAsia"/>
          <w:color w:val="000000"/>
          <w:sz w:val="32"/>
          <w:szCs w:val="32"/>
        </w:rPr>
        <w:t>海里，</w:t>
      </w:r>
      <w:r w:rsidR="00FD7183">
        <w:rPr>
          <w:rFonts w:ascii="仿宋_GB2312" w:eastAsia="仿宋_GB2312" w:hAnsi="仿宋" w:hint="eastAsia"/>
          <w:color w:val="000000"/>
          <w:sz w:val="32"/>
          <w:szCs w:val="32"/>
        </w:rPr>
        <w:t>真方位约00</w:t>
      </w:r>
      <w:r w:rsidR="001F7CD3">
        <w:rPr>
          <w:rFonts w:ascii="仿宋_GB2312" w:eastAsia="仿宋_GB2312" w:hAnsi="仿宋" w:hint="eastAsia"/>
          <w:color w:val="000000"/>
          <w:sz w:val="32"/>
          <w:szCs w:val="32"/>
        </w:rPr>
        <w:t>1</w:t>
      </w:r>
      <w:r w:rsidR="00FD7183">
        <w:rPr>
          <w:rFonts w:ascii="仿宋_GB2312" w:eastAsia="仿宋_GB2312" w:hAnsi="仿宋" w:hint="eastAsia"/>
          <w:color w:val="000000"/>
          <w:sz w:val="32"/>
          <w:szCs w:val="32"/>
        </w:rPr>
        <w:t>度</w:t>
      </w:r>
      <w:r w:rsidRPr="00D20181">
        <w:rPr>
          <w:rFonts w:ascii="仿宋_GB2312" w:eastAsia="仿宋_GB2312" w:hAnsi="仿宋" w:hint="eastAsia"/>
          <w:color w:val="000000"/>
          <w:sz w:val="32"/>
          <w:szCs w:val="32"/>
        </w:rPr>
        <w:t>。</w:t>
      </w:r>
    </w:p>
    <w:p w14:paraId="5A83159D"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0319时左右，船位30°09′.37N/121°55′.58E，航速6.3节，</w:t>
      </w:r>
      <w:r w:rsidR="00BD4F63">
        <w:rPr>
          <w:rFonts w:ascii="仿宋_GB2312" w:eastAsia="仿宋_GB2312" w:hAnsi="仿宋" w:hint="eastAsia"/>
          <w:color w:val="000000"/>
          <w:sz w:val="32"/>
          <w:szCs w:val="32"/>
        </w:rPr>
        <w:t>航迹向</w:t>
      </w:r>
      <w:r w:rsidRPr="00D20181">
        <w:rPr>
          <w:rFonts w:ascii="仿宋_GB2312" w:eastAsia="仿宋_GB2312" w:hAnsi="仿宋" w:hint="eastAsia"/>
          <w:color w:val="000000"/>
          <w:sz w:val="32"/>
          <w:szCs w:val="32"/>
        </w:rPr>
        <w:t>353度。此时</w:t>
      </w:r>
      <w:r w:rsidR="00A36A61">
        <w:rPr>
          <w:rFonts w:ascii="仿宋_GB2312" w:eastAsia="仿宋_GB2312" w:hAnsi="仿宋" w:hint="eastAsia"/>
          <w:color w:val="000000"/>
          <w:sz w:val="32"/>
          <w:szCs w:val="32"/>
        </w:rPr>
        <w:t>与</w:t>
      </w:r>
      <w:r w:rsidRPr="00D20181">
        <w:rPr>
          <w:rFonts w:ascii="仿宋_GB2312" w:eastAsia="仿宋_GB2312" w:hAnsi="仿宋" w:hint="eastAsia"/>
          <w:color w:val="000000"/>
          <w:sz w:val="32"/>
          <w:szCs w:val="32"/>
        </w:rPr>
        <w:t>南下来船“富海17”轮</w:t>
      </w:r>
      <w:r w:rsidR="00A36A61">
        <w:rPr>
          <w:rFonts w:ascii="仿宋_GB2312" w:eastAsia="仿宋_GB2312" w:hAnsi="仿宋" w:hint="eastAsia"/>
          <w:color w:val="000000"/>
          <w:sz w:val="32"/>
          <w:szCs w:val="32"/>
        </w:rPr>
        <w:t>相距</w:t>
      </w:r>
      <w:r w:rsidR="001F7CD3">
        <w:rPr>
          <w:rFonts w:ascii="仿宋_GB2312" w:eastAsia="仿宋_GB2312" w:hAnsi="仿宋" w:hint="eastAsia"/>
          <w:color w:val="000000"/>
          <w:sz w:val="32"/>
          <w:szCs w:val="32"/>
        </w:rPr>
        <w:t>约1.2</w:t>
      </w:r>
      <w:r w:rsidR="00A36A61">
        <w:rPr>
          <w:rFonts w:ascii="仿宋_GB2312" w:eastAsia="仿宋_GB2312" w:hAnsi="仿宋" w:hint="eastAsia"/>
          <w:color w:val="000000"/>
          <w:sz w:val="32"/>
          <w:szCs w:val="32"/>
        </w:rPr>
        <w:t>海里，</w:t>
      </w:r>
      <w:r w:rsidR="001F7CD3">
        <w:rPr>
          <w:rFonts w:ascii="仿宋_GB2312" w:eastAsia="仿宋_GB2312" w:hAnsi="仿宋" w:hint="eastAsia"/>
          <w:color w:val="000000"/>
          <w:sz w:val="32"/>
          <w:szCs w:val="32"/>
        </w:rPr>
        <w:t>真方位约003度</w:t>
      </w:r>
      <w:r w:rsidRPr="00D20181">
        <w:rPr>
          <w:rFonts w:ascii="仿宋_GB2312" w:eastAsia="仿宋_GB2312" w:hAnsi="仿宋" w:hint="eastAsia"/>
          <w:color w:val="000000"/>
          <w:sz w:val="32"/>
          <w:szCs w:val="32"/>
        </w:rPr>
        <w:t>。</w:t>
      </w:r>
    </w:p>
    <w:p w14:paraId="71E10B50" w14:textId="77777777" w:rsidR="001F7CD3" w:rsidRDefault="00CB55B6" w:rsidP="00CB55B6">
      <w:pPr>
        <w:ind w:firstLineChars="200" w:firstLine="640"/>
        <w:rPr>
          <w:rFonts w:ascii="仿宋_GB2312" w:eastAsia="仿宋_GB2312" w:hAnsi="仿宋"/>
          <w:sz w:val="32"/>
          <w:szCs w:val="32"/>
        </w:rPr>
      </w:pPr>
      <w:r w:rsidRPr="00D20181">
        <w:rPr>
          <w:rFonts w:ascii="仿宋_GB2312" w:eastAsia="仿宋_GB2312" w:hAnsi="仿宋" w:hint="eastAsia"/>
          <w:color w:val="000000"/>
          <w:sz w:val="32"/>
          <w:szCs w:val="32"/>
        </w:rPr>
        <w:t>0320时左右，船位30°09′.47N/121°55′.57E，航速6.1节，</w:t>
      </w:r>
      <w:r w:rsidR="00BD4F63">
        <w:rPr>
          <w:rFonts w:ascii="仿宋_GB2312" w:eastAsia="仿宋_GB2312" w:hAnsi="仿宋" w:hint="eastAsia"/>
          <w:color w:val="000000"/>
          <w:sz w:val="32"/>
          <w:szCs w:val="32"/>
        </w:rPr>
        <w:t>航迹向</w:t>
      </w:r>
      <w:r w:rsidRPr="00D20181">
        <w:rPr>
          <w:rFonts w:ascii="仿宋_GB2312" w:eastAsia="仿宋_GB2312" w:hAnsi="仿宋" w:hint="eastAsia"/>
          <w:color w:val="000000"/>
          <w:sz w:val="32"/>
          <w:szCs w:val="32"/>
        </w:rPr>
        <w:t>353度。</w:t>
      </w:r>
      <w:r w:rsidRPr="00D20181">
        <w:rPr>
          <w:rFonts w:ascii="仿宋_GB2312" w:eastAsia="仿宋_GB2312" w:hAnsi="仿宋" w:hint="eastAsia"/>
          <w:sz w:val="32"/>
          <w:szCs w:val="32"/>
        </w:rPr>
        <w:t>此时</w:t>
      </w:r>
      <w:r w:rsidR="001409AE">
        <w:rPr>
          <w:rFonts w:ascii="仿宋_GB2312" w:eastAsia="仿宋_GB2312" w:hAnsi="仿宋" w:hint="eastAsia"/>
          <w:sz w:val="32"/>
          <w:szCs w:val="32"/>
        </w:rPr>
        <w:t>与</w:t>
      </w:r>
      <w:r w:rsidRPr="00D20181">
        <w:rPr>
          <w:rFonts w:ascii="仿宋_GB2312" w:eastAsia="仿宋_GB2312" w:hAnsi="仿宋" w:hint="eastAsia"/>
          <w:sz w:val="32"/>
          <w:szCs w:val="32"/>
        </w:rPr>
        <w:t>南下来船“富海17”</w:t>
      </w:r>
      <w:r w:rsidR="001F7CD3">
        <w:rPr>
          <w:rFonts w:ascii="仿宋_GB2312" w:eastAsia="仿宋_GB2312" w:hAnsi="仿宋" w:hint="eastAsia"/>
          <w:sz w:val="32"/>
          <w:szCs w:val="32"/>
        </w:rPr>
        <w:t>轮约1.0</w:t>
      </w:r>
      <w:r w:rsidR="001409AE">
        <w:rPr>
          <w:rFonts w:ascii="仿宋_GB2312" w:eastAsia="仿宋_GB2312" w:hAnsi="仿宋" w:hint="eastAsia"/>
          <w:sz w:val="32"/>
          <w:szCs w:val="32"/>
        </w:rPr>
        <w:t>海里，</w:t>
      </w:r>
      <w:r w:rsidR="001F7CD3">
        <w:rPr>
          <w:rFonts w:ascii="仿宋_GB2312" w:eastAsia="仿宋_GB2312" w:hAnsi="仿宋" w:hint="eastAsia"/>
          <w:sz w:val="32"/>
          <w:szCs w:val="32"/>
        </w:rPr>
        <w:t>真方位</w:t>
      </w:r>
      <w:r w:rsidR="001409AE">
        <w:rPr>
          <w:rFonts w:ascii="仿宋_GB2312" w:eastAsia="仿宋_GB2312" w:hAnsi="仿宋" w:hint="eastAsia"/>
          <w:sz w:val="32"/>
          <w:szCs w:val="32"/>
        </w:rPr>
        <w:t>约</w:t>
      </w:r>
      <w:r w:rsidR="001F7CD3">
        <w:rPr>
          <w:rFonts w:ascii="仿宋_GB2312" w:eastAsia="仿宋_GB2312" w:hAnsi="仿宋" w:hint="eastAsia"/>
          <w:sz w:val="32"/>
          <w:szCs w:val="32"/>
        </w:rPr>
        <w:t>005度。</w:t>
      </w:r>
    </w:p>
    <w:p w14:paraId="617BEFC0" w14:textId="77777777" w:rsidR="00CB55B6" w:rsidRPr="00D20181" w:rsidRDefault="00CB55B6" w:rsidP="00CB55B6">
      <w:pPr>
        <w:ind w:firstLineChars="200" w:firstLine="640"/>
        <w:rPr>
          <w:rFonts w:ascii="仿宋_GB2312" w:eastAsia="仿宋_GB2312" w:hAnsi="仿宋"/>
          <w:strike/>
          <w:color w:val="FF0000"/>
          <w:sz w:val="32"/>
          <w:szCs w:val="32"/>
        </w:rPr>
      </w:pPr>
      <w:r w:rsidRPr="00D20181">
        <w:rPr>
          <w:rFonts w:ascii="仿宋_GB2312" w:eastAsia="仿宋_GB2312" w:hAnsi="仿宋" w:hint="eastAsia"/>
          <w:color w:val="000000"/>
          <w:sz w:val="32"/>
          <w:szCs w:val="32"/>
        </w:rPr>
        <w:t>VTS记录显示：此时，其船首偏左方向相距约0.8海里处有两艘船舶南下，此后该船逐渐向右调整</w:t>
      </w:r>
      <w:r w:rsidR="00BD4F63">
        <w:rPr>
          <w:rFonts w:ascii="仿宋_GB2312" w:eastAsia="仿宋_GB2312" w:hAnsi="仿宋" w:hint="eastAsia"/>
          <w:color w:val="000000"/>
          <w:sz w:val="32"/>
          <w:szCs w:val="32"/>
        </w:rPr>
        <w:t>航迹向</w:t>
      </w:r>
      <w:r w:rsidRPr="00D20181">
        <w:rPr>
          <w:rFonts w:ascii="仿宋_GB2312" w:eastAsia="仿宋_GB2312" w:hAnsi="仿宋" w:hint="eastAsia"/>
          <w:color w:val="000000"/>
          <w:sz w:val="32"/>
          <w:szCs w:val="32"/>
        </w:rPr>
        <w:t>至013度。</w:t>
      </w:r>
    </w:p>
    <w:p w14:paraId="6AA983F8"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0323时左右，船位30°09′.76N/121°55′.60E，航速5.9节，船舶调整</w:t>
      </w:r>
      <w:r w:rsidR="000869F5">
        <w:rPr>
          <w:rFonts w:ascii="仿宋_GB2312" w:eastAsia="仿宋_GB2312" w:hAnsi="仿宋" w:hint="eastAsia"/>
          <w:color w:val="000000"/>
          <w:sz w:val="32"/>
          <w:szCs w:val="32"/>
        </w:rPr>
        <w:t>航</w:t>
      </w:r>
      <w:r w:rsidR="00BD4F63">
        <w:rPr>
          <w:rFonts w:ascii="仿宋_GB2312" w:eastAsia="仿宋_GB2312" w:hAnsi="仿宋" w:hint="eastAsia"/>
          <w:color w:val="000000"/>
          <w:sz w:val="32"/>
          <w:szCs w:val="32"/>
        </w:rPr>
        <w:t>向</w:t>
      </w:r>
      <w:r w:rsidRPr="00D20181">
        <w:rPr>
          <w:rFonts w:ascii="仿宋_GB2312" w:eastAsia="仿宋_GB2312" w:hAnsi="仿宋" w:hint="eastAsia"/>
          <w:color w:val="000000"/>
          <w:sz w:val="32"/>
          <w:szCs w:val="32"/>
        </w:rPr>
        <w:t>恢复至353度，保速保向北上。此时，与南下来船“富海17”轮相距约0.4海里，船长用绿色手电筒示意对方绿灯会。</w:t>
      </w:r>
    </w:p>
    <w:p w14:paraId="0438BE87"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根据获救大副及水手陈述：事发前感觉船舶异常震动、船舶主机加速，大副及水手两人先后跑到驾驶台，肉眼发现右舷一来船船首正向本船驶近。船长正用绿色手电筒示意对方绿灯会，船舶先后采取左转向和右转向措施。</w:t>
      </w:r>
    </w:p>
    <w:p w14:paraId="0FF1F712"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lastRenderedPageBreak/>
        <w:t>0325时左右，航速约7.0节，</w:t>
      </w:r>
      <w:r w:rsidR="00BD4F63">
        <w:rPr>
          <w:rFonts w:ascii="仿宋_GB2312" w:eastAsia="仿宋_GB2312" w:hAnsi="仿宋" w:hint="eastAsia"/>
          <w:color w:val="000000"/>
          <w:sz w:val="32"/>
          <w:szCs w:val="32"/>
        </w:rPr>
        <w:t>航迹向</w:t>
      </w:r>
      <w:r w:rsidRPr="00D20181">
        <w:rPr>
          <w:rFonts w:ascii="仿宋_GB2312" w:eastAsia="仿宋_GB2312" w:hAnsi="仿宋" w:hint="eastAsia"/>
          <w:color w:val="000000"/>
          <w:sz w:val="32"/>
          <w:szCs w:val="32"/>
        </w:rPr>
        <w:t>006度，船舶右舷前舱位置与来船船首左舷发生碰撞。碰撞时船位：30°10′.01N/121°55′.58E。碰撞发生后，确认来船为“富海17”轮。</w:t>
      </w:r>
    </w:p>
    <w:p w14:paraId="50A01F97"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0340时左右,“皖江泰818”轮货舱进水</w:t>
      </w:r>
      <w:r w:rsidR="001B2620">
        <w:rPr>
          <w:rFonts w:ascii="仿宋_GB2312" w:eastAsia="仿宋_GB2312" w:hAnsi="仿宋" w:hint="eastAsia"/>
          <w:color w:val="000000"/>
          <w:sz w:val="32"/>
          <w:szCs w:val="32"/>
        </w:rPr>
        <w:t>后</w:t>
      </w:r>
      <w:r w:rsidRPr="00D20181">
        <w:rPr>
          <w:rFonts w:ascii="仿宋_GB2312" w:eastAsia="仿宋_GB2312" w:hAnsi="仿宋" w:hint="eastAsia"/>
          <w:color w:val="000000"/>
          <w:sz w:val="32"/>
          <w:szCs w:val="32"/>
        </w:rPr>
        <w:t>沉没。</w:t>
      </w:r>
    </w:p>
    <w:p w14:paraId="29E8CA95" w14:textId="77777777" w:rsidR="00CB55B6" w:rsidRPr="00D20181" w:rsidRDefault="00CB55B6" w:rsidP="00CB55B6">
      <w:pPr>
        <w:rPr>
          <w:rFonts w:ascii="仿宋_GB2312" w:eastAsia="仿宋_GB2312" w:hAnsi="仿宋"/>
          <w:b/>
          <w:color w:val="000000"/>
          <w:sz w:val="32"/>
          <w:szCs w:val="32"/>
        </w:rPr>
      </w:pPr>
      <w:r w:rsidRPr="00D20181">
        <w:rPr>
          <w:rFonts w:ascii="仿宋_GB2312" w:eastAsia="仿宋_GB2312" w:hAnsi="仿宋" w:hint="eastAsia"/>
          <w:b/>
          <w:color w:val="000000"/>
          <w:sz w:val="32"/>
          <w:szCs w:val="32"/>
        </w:rPr>
        <w:t>3.2.2“富海17”轮</w:t>
      </w:r>
    </w:p>
    <w:p w14:paraId="62B09117"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根据相关人员陈述及VTS记录整理。</w:t>
      </w:r>
    </w:p>
    <w:p w14:paraId="2ABB0CD4"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1月15日0640时左右，该轮从南通亚华码头开航，本航次装载船舶分段7段，目的港广州。</w:t>
      </w:r>
    </w:p>
    <w:p w14:paraId="64E7E2F3"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15日2155时左右，船舶位于大戢山南侧约2.5海里，航速约7.5节，</w:t>
      </w:r>
      <w:r w:rsidR="00BD4F63">
        <w:rPr>
          <w:rFonts w:ascii="仿宋_GB2312" w:eastAsia="仿宋_GB2312" w:hAnsi="仿宋" w:hint="eastAsia"/>
          <w:color w:val="000000"/>
          <w:sz w:val="32"/>
          <w:szCs w:val="32"/>
        </w:rPr>
        <w:t>航向</w:t>
      </w:r>
      <w:r w:rsidRPr="00D20181">
        <w:rPr>
          <w:rFonts w:ascii="仿宋_GB2312" w:eastAsia="仿宋_GB2312" w:hAnsi="仿宋" w:hint="eastAsia"/>
          <w:color w:val="000000"/>
          <w:sz w:val="32"/>
          <w:szCs w:val="32"/>
        </w:rPr>
        <w:t>约195度。船长与大副完成交接班，大副负责船舶驾驶操纵。</w:t>
      </w:r>
    </w:p>
    <w:p w14:paraId="2EFA7E7D"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16日0000时左右，船舶过洋山Y19号浮筒南下。</w:t>
      </w:r>
    </w:p>
    <w:p w14:paraId="5AD33EB3"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0200时左右，船舶过花鼓山灯桩南下。</w:t>
      </w:r>
    </w:p>
    <w:p w14:paraId="75194931" w14:textId="77777777" w:rsidR="00CB55B6" w:rsidRPr="00D20181" w:rsidRDefault="00CB55B6" w:rsidP="00CB55B6">
      <w:pPr>
        <w:ind w:firstLineChars="200" w:firstLine="640"/>
        <w:rPr>
          <w:rFonts w:ascii="仿宋_GB2312" w:eastAsia="仿宋_GB2312" w:hAnsi="仿宋"/>
          <w:color w:val="FF0000"/>
          <w:sz w:val="32"/>
          <w:szCs w:val="32"/>
        </w:rPr>
      </w:pPr>
      <w:r w:rsidRPr="00D20181">
        <w:rPr>
          <w:rFonts w:ascii="仿宋_GB2312" w:eastAsia="仿宋_GB2312" w:hAnsi="仿宋" w:hint="eastAsia"/>
          <w:color w:val="000000"/>
          <w:sz w:val="32"/>
          <w:szCs w:val="32"/>
        </w:rPr>
        <w:t>0307时左右，船位左正横瓜连山，航速6.3节，</w:t>
      </w:r>
      <w:r w:rsidR="00BD4F63">
        <w:rPr>
          <w:rFonts w:ascii="仿宋_GB2312" w:eastAsia="仿宋_GB2312" w:hAnsi="仿宋" w:hint="eastAsia"/>
          <w:color w:val="000000"/>
          <w:sz w:val="32"/>
          <w:szCs w:val="32"/>
        </w:rPr>
        <w:t>航迹向</w:t>
      </w:r>
      <w:r w:rsidRPr="00D20181">
        <w:rPr>
          <w:rFonts w:ascii="仿宋_GB2312" w:eastAsia="仿宋_GB2312" w:hAnsi="仿宋" w:hint="eastAsia"/>
          <w:color w:val="000000"/>
          <w:sz w:val="32"/>
          <w:szCs w:val="32"/>
        </w:rPr>
        <w:t>183度。</w:t>
      </w:r>
    </w:p>
    <w:p w14:paraId="6619D9C7"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0316时左右，船位30°10′.89N/121°55′.69E</w:t>
      </w:r>
      <w:r w:rsidR="00274C30">
        <w:rPr>
          <w:rFonts w:ascii="仿宋_GB2312" w:eastAsia="仿宋_GB2312" w:hAnsi="仿宋" w:hint="eastAsia"/>
          <w:color w:val="000000"/>
          <w:sz w:val="32"/>
          <w:szCs w:val="32"/>
        </w:rPr>
        <w:t>，航速</w:t>
      </w:r>
      <w:r w:rsidRPr="00D20181">
        <w:rPr>
          <w:rFonts w:ascii="仿宋_GB2312" w:eastAsia="仿宋_GB2312" w:hAnsi="仿宋" w:hint="eastAsia"/>
          <w:color w:val="000000"/>
          <w:sz w:val="32"/>
          <w:szCs w:val="32"/>
        </w:rPr>
        <w:t>6.4节，</w:t>
      </w:r>
      <w:r w:rsidR="00BD4F63">
        <w:rPr>
          <w:rFonts w:ascii="仿宋_GB2312" w:eastAsia="仿宋_GB2312" w:hAnsi="仿宋" w:hint="eastAsia"/>
          <w:color w:val="000000"/>
          <w:sz w:val="32"/>
          <w:szCs w:val="32"/>
        </w:rPr>
        <w:t>航迹向</w:t>
      </w:r>
      <w:r w:rsidRPr="00D20181">
        <w:rPr>
          <w:rFonts w:ascii="仿宋_GB2312" w:eastAsia="仿宋_GB2312" w:hAnsi="仿宋" w:hint="eastAsia"/>
          <w:color w:val="000000"/>
          <w:sz w:val="32"/>
          <w:szCs w:val="32"/>
        </w:rPr>
        <w:t>186度。此时，大副用肉眼发现在马目东南侧附近水域有多艘船舶靠右侧北上，相距约2海里。</w:t>
      </w:r>
    </w:p>
    <w:p w14:paraId="08C4A69A"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0319时左右，船位30°10′.59N/121°55′.60E</w:t>
      </w:r>
      <w:r w:rsidR="001C3272">
        <w:rPr>
          <w:rFonts w:ascii="仿宋_GB2312" w:eastAsia="仿宋_GB2312" w:hAnsi="仿宋" w:hint="eastAsia"/>
          <w:color w:val="000000"/>
          <w:sz w:val="32"/>
          <w:szCs w:val="32"/>
        </w:rPr>
        <w:t>，航速</w:t>
      </w:r>
      <w:r w:rsidRPr="00D20181">
        <w:rPr>
          <w:rFonts w:ascii="仿宋_GB2312" w:eastAsia="仿宋_GB2312" w:hAnsi="仿宋" w:hint="eastAsia"/>
          <w:color w:val="000000"/>
          <w:sz w:val="32"/>
          <w:szCs w:val="32"/>
        </w:rPr>
        <w:t>6.2节，</w:t>
      </w:r>
      <w:r w:rsidR="00BD4F63">
        <w:rPr>
          <w:rFonts w:ascii="仿宋_GB2312" w:eastAsia="仿宋_GB2312" w:hAnsi="仿宋" w:hint="eastAsia"/>
          <w:color w:val="000000"/>
          <w:sz w:val="32"/>
          <w:szCs w:val="32"/>
        </w:rPr>
        <w:t>航迹向</w:t>
      </w:r>
      <w:r w:rsidRPr="00D20181">
        <w:rPr>
          <w:rFonts w:ascii="仿宋_GB2312" w:eastAsia="仿宋_GB2312" w:hAnsi="仿宋" w:hint="eastAsia"/>
          <w:color w:val="000000"/>
          <w:sz w:val="32"/>
          <w:szCs w:val="32"/>
        </w:rPr>
        <w:t>188度。此时，</w:t>
      </w:r>
      <w:r w:rsidR="007026F2">
        <w:rPr>
          <w:rFonts w:ascii="仿宋_GB2312" w:eastAsia="仿宋_GB2312" w:hAnsi="仿宋" w:hint="eastAsia"/>
          <w:color w:val="000000"/>
          <w:sz w:val="32"/>
          <w:szCs w:val="32"/>
        </w:rPr>
        <w:t>距离</w:t>
      </w:r>
      <w:r w:rsidRPr="00D20181">
        <w:rPr>
          <w:rFonts w:ascii="仿宋_GB2312" w:eastAsia="仿宋_GB2312" w:hAnsi="仿宋" w:hint="eastAsia"/>
          <w:color w:val="000000"/>
          <w:sz w:val="32"/>
          <w:szCs w:val="32"/>
        </w:rPr>
        <w:t>北上来船“皖江泰818”轮</w:t>
      </w:r>
      <w:r w:rsidR="007026F2">
        <w:rPr>
          <w:rFonts w:ascii="仿宋_GB2312" w:eastAsia="仿宋_GB2312" w:hAnsi="仿宋" w:hint="eastAsia"/>
          <w:color w:val="000000"/>
          <w:sz w:val="32"/>
          <w:szCs w:val="32"/>
        </w:rPr>
        <w:t>约1.2海里</w:t>
      </w:r>
      <w:r w:rsidRPr="00D20181">
        <w:rPr>
          <w:rFonts w:ascii="仿宋_GB2312" w:eastAsia="仿宋_GB2312" w:hAnsi="仿宋" w:hint="eastAsia"/>
          <w:color w:val="000000"/>
          <w:sz w:val="32"/>
          <w:szCs w:val="32"/>
        </w:rPr>
        <w:t>。</w:t>
      </w:r>
    </w:p>
    <w:p w14:paraId="7B38065B"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VTS记录显示：此后至0321时，该船连续向左调整</w:t>
      </w:r>
      <w:r w:rsidR="005B6E99">
        <w:rPr>
          <w:rFonts w:ascii="仿宋_GB2312" w:eastAsia="仿宋_GB2312" w:hAnsi="仿宋" w:hint="eastAsia"/>
          <w:color w:val="000000"/>
          <w:sz w:val="32"/>
          <w:szCs w:val="32"/>
        </w:rPr>
        <w:t>航</w:t>
      </w:r>
      <w:r w:rsidR="00BD4F63">
        <w:rPr>
          <w:rFonts w:ascii="仿宋_GB2312" w:eastAsia="仿宋_GB2312" w:hAnsi="仿宋" w:hint="eastAsia"/>
          <w:color w:val="000000"/>
          <w:sz w:val="32"/>
          <w:szCs w:val="32"/>
        </w:rPr>
        <w:t>向</w:t>
      </w:r>
      <w:r w:rsidRPr="00D20181">
        <w:rPr>
          <w:rFonts w:ascii="仿宋_GB2312" w:eastAsia="仿宋_GB2312" w:hAnsi="仿宋" w:hint="eastAsia"/>
          <w:color w:val="000000"/>
          <w:sz w:val="32"/>
          <w:szCs w:val="32"/>
        </w:rPr>
        <w:t>至</w:t>
      </w:r>
      <w:r w:rsidR="005B6E99">
        <w:rPr>
          <w:rFonts w:ascii="仿宋_GB2312" w:eastAsia="仿宋_GB2312" w:hAnsi="仿宋" w:hint="eastAsia"/>
          <w:color w:val="000000"/>
          <w:sz w:val="32"/>
          <w:szCs w:val="32"/>
        </w:rPr>
        <w:t>航迹向</w:t>
      </w:r>
      <w:r w:rsidRPr="00D20181">
        <w:rPr>
          <w:rFonts w:ascii="仿宋_GB2312" w:eastAsia="仿宋_GB2312" w:hAnsi="仿宋" w:hint="eastAsia"/>
          <w:color w:val="000000"/>
          <w:sz w:val="32"/>
          <w:szCs w:val="32"/>
        </w:rPr>
        <w:t>170度。</w:t>
      </w:r>
    </w:p>
    <w:p w14:paraId="2F58DBE7"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lastRenderedPageBreak/>
        <w:t>0321时左右，船位30°10′.40N/121°55′.65E</w:t>
      </w:r>
      <w:r w:rsidR="00C53B61">
        <w:rPr>
          <w:rFonts w:ascii="仿宋_GB2312" w:eastAsia="仿宋_GB2312" w:hAnsi="仿宋" w:hint="eastAsia"/>
          <w:color w:val="000000"/>
          <w:sz w:val="32"/>
          <w:szCs w:val="32"/>
        </w:rPr>
        <w:t>，航速</w:t>
      </w:r>
      <w:r w:rsidRPr="00D20181">
        <w:rPr>
          <w:rFonts w:ascii="仿宋_GB2312" w:eastAsia="仿宋_GB2312" w:hAnsi="仿宋" w:hint="eastAsia"/>
          <w:color w:val="000000"/>
          <w:sz w:val="32"/>
          <w:szCs w:val="32"/>
        </w:rPr>
        <w:t>5.9节，</w:t>
      </w:r>
      <w:r w:rsidR="00BD4F63">
        <w:rPr>
          <w:rFonts w:ascii="仿宋_GB2312" w:eastAsia="仿宋_GB2312" w:hAnsi="仿宋" w:hint="eastAsia"/>
          <w:color w:val="000000"/>
          <w:sz w:val="32"/>
          <w:szCs w:val="32"/>
        </w:rPr>
        <w:t>航迹向</w:t>
      </w:r>
      <w:r w:rsidRPr="00D20181">
        <w:rPr>
          <w:rFonts w:ascii="仿宋_GB2312" w:eastAsia="仿宋_GB2312" w:hAnsi="仿宋" w:hint="eastAsia"/>
          <w:color w:val="000000"/>
          <w:sz w:val="32"/>
          <w:szCs w:val="32"/>
        </w:rPr>
        <w:t>165度。此时，来船“皖江泰818”位于该船右前方，距离约0.8海里。</w:t>
      </w:r>
    </w:p>
    <w:p w14:paraId="7EF8F6B8"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0322时左右，船位30°10′.29N/121°55′.68E</w:t>
      </w:r>
      <w:r w:rsidR="00C53B61">
        <w:rPr>
          <w:rFonts w:ascii="仿宋_GB2312" w:eastAsia="仿宋_GB2312" w:hAnsi="仿宋" w:hint="eastAsia"/>
          <w:color w:val="000000"/>
          <w:sz w:val="32"/>
          <w:szCs w:val="32"/>
        </w:rPr>
        <w:t>，航速</w:t>
      </w:r>
      <w:r w:rsidRPr="00D20181">
        <w:rPr>
          <w:rFonts w:ascii="仿宋_GB2312" w:eastAsia="仿宋_GB2312" w:hAnsi="仿宋" w:hint="eastAsia"/>
          <w:color w:val="000000"/>
          <w:sz w:val="32"/>
          <w:szCs w:val="32"/>
        </w:rPr>
        <w:t>5.8节，</w:t>
      </w:r>
      <w:r w:rsidR="00BD4F63">
        <w:rPr>
          <w:rFonts w:ascii="仿宋_GB2312" w:eastAsia="仿宋_GB2312" w:hAnsi="仿宋" w:hint="eastAsia"/>
          <w:color w:val="000000"/>
          <w:sz w:val="32"/>
          <w:szCs w:val="32"/>
        </w:rPr>
        <w:t>航迹向</w:t>
      </w:r>
      <w:r w:rsidRPr="00D20181">
        <w:rPr>
          <w:rFonts w:ascii="仿宋_GB2312" w:eastAsia="仿宋_GB2312" w:hAnsi="仿宋" w:hint="eastAsia"/>
          <w:color w:val="000000"/>
          <w:sz w:val="32"/>
          <w:szCs w:val="32"/>
        </w:rPr>
        <w:t>167度。此时，来船“皖江泰818”位于该船右前方，距离约0.6海里。</w:t>
      </w:r>
    </w:p>
    <w:p w14:paraId="301DEDD3"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0323时左右，船位30°10′.18N/121°55′.69E</w:t>
      </w:r>
      <w:r w:rsidR="00C53B61">
        <w:rPr>
          <w:rFonts w:ascii="仿宋_GB2312" w:eastAsia="仿宋_GB2312" w:hAnsi="仿宋" w:hint="eastAsia"/>
          <w:color w:val="000000"/>
          <w:sz w:val="32"/>
          <w:szCs w:val="32"/>
        </w:rPr>
        <w:t>，航速</w:t>
      </w:r>
      <w:r w:rsidRPr="00D20181">
        <w:rPr>
          <w:rFonts w:ascii="仿宋_GB2312" w:eastAsia="仿宋_GB2312" w:hAnsi="仿宋" w:hint="eastAsia"/>
          <w:color w:val="000000"/>
          <w:sz w:val="32"/>
          <w:szCs w:val="32"/>
        </w:rPr>
        <w:t>6.0节</w:t>
      </w:r>
      <w:r w:rsidRPr="00D20181">
        <w:rPr>
          <w:rFonts w:ascii="仿宋_GB2312" w:eastAsia="仿宋_GB2312" w:hAnsi="仿宋" w:hint="eastAsia"/>
          <w:sz w:val="32"/>
          <w:szCs w:val="32"/>
        </w:rPr>
        <w:t>。</w:t>
      </w:r>
      <w:r w:rsidRPr="00D20181">
        <w:rPr>
          <w:rFonts w:ascii="仿宋_GB2312" w:eastAsia="仿宋_GB2312" w:hAnsi="仿宋" w:hint="eastAsia"/>
          <w:color w:val="000000"/>
          <w:sz w:val="32"/>
          <w:szCs w:val="32"/>
        </w:rPr>
        <w:t>大副发现船首左侧北上船闪红灯，随向右调整</w:t>
      </w:r>
      <w:r w:rsidR="00FF21DC">
        <w:rPr>
          <w:rFonts w:ascii="仿宋_GB2312" w:eastAsia="仿宋_GB2312" w:hAnsi="仿宋" w:hint="eastAsia"/>
          <w:color w:val="000000"/>
          <w:sz w:val="32"/>
          <w:szCs w:val="32"/>
        </w:rPr>
        <w:t>航</w:t>
      </w:r>
      <w:r w:rsidR="00BD4F63">
        <w:rPr>
          <w:rFonts w:ascii="仿宋_GB2312" w:eastAsia="仿宋_GB2312" w:hAnsi="仿宋" w:hint="eastAsia"/>
          <w:color w:val="000000"/>
          <w:sz w:val="32"/>
          <w:szCs w:val="32"/>
        </w:rPr>
        <w:t>向</w:t>
      </w:r>
      <w:r w:rsidRPr="00D20181">
        <w:rPr>
          <w:rFonts w:ascii="仿宋_GB2312" w:eastAsia="仿宋_GB2312" w:hAnsi="仿宋" w:hint="eastAsia"/>
          <w:color w:val="000000"/>
          <w:sz w:val="32"/>
          <w:szCs w:val="32"/>
        </w:rPr>
        <w:t>至175度左右，与他船左舷会船。同时发现船首右侧一北上船舶（后证实为“皖江泰818”轮）在闪绿灯。</w:t>
      </w:r>
    </w:p>
    <w:p w14:paraId="07399099"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VTS记录显示：此时，该船与北上来船“皖江泰818”相距约0.4海里。同时，在“富海17”轮船首右侧及前方有三艘来船北上，其中与船首右侧来船距离约0.2海里，与船首前方来船距离分别约0.4海里、0.7海里。</w:t>
      </w:r>
    </w:p>
    <w:p w14:paraId="466CE1FF"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0324时左右，船位30°10′.10N/121°55′.69E</w:t>
      </w:r>
      <w:r w:rsidR="00C53B61">
        <w:rPr>
          <w:rFonts w:ascii="仿宋_GB2312" w:eastAsia="仿宋_GB2312" w:hAnsi="仿宋" w:hint="eastAsia"/>
          <w:color w:val="000000"/>
          <w:sz w:val="32"/>
          <w:szCs w:val="32"/>
        </w:rPr>
        <w:t>，航速</w:t>
      </w:r>
      <w:r w:rsidRPr="00D20181">
        <w:rPr>
          <w:rFonts w:ascii="仿宋_GB2312" w:eastAsia="仿宋_GB2312" w:hAnsi="仿宋" w:hint="eastAsia"/>
          <w:color w:val="000000"/>
          <w:sz w:val="32"/>
          <w:szCs w:val="32"/>
        </w:rPr>
        <w:t>5.9节，</w:t>
      </w:r>
      <w:r w:rsidR="00BD4F63">
        <w:rPr>
          <w:rFonts w:ascii="仿宋_GB2312" w:eastAsia="仿宋_GB2312" w:hAnsi="仿宋" w:hint="eastAsia"/>
          <w:color w:val="000000"/>
          <w:sz w:val="32"/>
          <w:szCs w:val="32"/>
        </w:rPr>
        <w:t>航迹向</w:t>
      </w:r>
      <w:r w:rsidRPr="00D20181">
        <w:rPr>
          <w:rFonts w:ascii="仿宋_GB2312" w:eastAsia="仿宋_GB2312" w:hAnsi="仿宋" w:hint="eastAsia"/>
          <w:color w:val="000000"/>
          <w:sz w:val="32"/>
          <w:szCs w:val="32"/>
        </w:rPr>
        <w:t>178度。此时，距离其船首右侧北上的“皖江泰818”轮约300米。</w:t>
      </w:r>
    </w:p>
    <w:p w14:paraId="5A26D81D"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VTS记录显示：该船与其船首右侧的北上船会让后，随即连续向右转向。</w:t>
      </w:r>
    </w:p>
    <w:p w14:paraId="1F3DC0A1"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0325时左右，船位30°10′.03N/121°55′.60E</w:t>
      </w:r>
      <w:r w:rsidR="00C53B61">
        <w:rPr>
          <w:rFonts w:ascii="仿宋_GB2312" w:eastAsia="仿宋_GB2312" w:hAnsi="仿宋" w:hint="eastAsia"/>
          <w:color w:val="000000"/>
          <w:sz w:val="32"/>
          <w:szCs w:val="32"/>
        </w:rPr>
        <w:t>，航速</w:t>
      </w:r>
      <w:r w:rsidRPr="00D20181">
        <w:rPr>
          <w:rFonts w:ascii="仿宋_GB2312" w:eastAsia="仿宋_GB2312" w:hAnsi="仿宋" w:hint="eastAsia"/>
          <w:color w:val="000000"/>
          <w:sz w:val="32"/>
          <w:szCs w:val="32"/>
        </w:rPr>
        <w:t>5.6节。</w:t>
      </w:r>
      <w:r w:rsidR="00C53B61">
        <w:rPr>
          <w:rFonts w:ascii="仿宋_GB2312" w:eastAsia="仿宋_GB2312" w:hAnsi="仿宋" w:hint="eastAsia"/>
          <w:color w:val="000000"/>
          <w:sz w:val="32"/>
          <w:szCs w:val="32"/>
        </w:rPr>
        <w:t>航</w:t>
      </w:r>
      <w:r w:rsidR="00BD4F63">
        <w:rPr>
          <w:rFonts w:ascii="仿宋_GB2312" w:eastAsia="仿宋_GB2312" w:hAnsi="仿宋" w:hint="eastAsia"/>
          <w:color w:val="000000"/>
          <w:sz w:val="32"/>
          <w:szCs w:val="32"/>
        </w:rPr>
        <w:t>向</w:t>
      </w:r>
      <w:r w:rsidRPr="00D20181">
        <w:rPr>
          <w:rFonts w:ascii="仿宋_GB2312" w:eastAsia="仿宋_GB2312" w:hAnsi="仿宋" w:hint="eastAsia"/>
          <w:color w:val="000000"/>
          <w:sz w:val="32"/>
          <w:szCs w:val="32"/>
        </w:rPr>
        <w:t>转至230度时，大副发现与来船即将碰撞，遂命令水手左满舵。随后，“富海17”轮船首左侧与“皖江泰818”轮右舷前舱位置发</w:t>
      </w:r>
      <w:r w:rsidRPr="00D20181">
        <w:rPr>
          <w:rFonts w:ascii="仿宋_GB2312" w:eastAsia="仿宋_GB2312" w:hAnsi="仿宋" w:hint="eastAsia"/>
          <w:color w:val="000000"/>
          <w:sz w:val="32"/>
          <w:szCs w:val="32"/>
        </w:rPr>
        <w:lastRenderedPageBreak/>
        <w:t>生碰撞,碰撞角度约50度。</w:t>
      </w:r>
    </w:p>
    <w:p w14:paraId="1F13B024" w14:textId="77777777" w:rsidR="00CB55B6" w:rsidRPr="00D20181" w:rsidRDefault="00CB55B6" w:rsidP="00D160BB">
      <w:pPr>
        <w:spacing w:beforeLines="50" w:before="156" w:afterLines="50" w:after="156"/>
        <w:rPr>
          <w:rFonts w:ascii="仿宋_GB2312" w:eastAsia="仿宋_GB2312" w:hAnsi="黑体"/>
          <w:b/>
          <w:bCs/>
          <w:color w:val="000000"/>
          <w:sz w:val="32"/>
          <w:szCs w:val="32"/>
        </w:rPr>
      </w:pPr>
      <w:r w:rsidRPr="00D20181">
        <w:rPr>
          <w:rFonts w:ascii="仿宋_GB2312" w:eastAsia="仿宋_GB2312" w:hAnsi="黑体" w:hint="eastAsia"/>
          <w:b/>
          <w:bCs/>
          <w:color w:val="000000"/>
          <w:sz w:val="32"/>
          <w:szCs w:val="32"/>
        </w:rPr>
        <w:t>4.应急处置</w:t>
      </w:r>
    </w:p>
    <w:p w14:paraId="51590BC6"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1月16日0340时接到“富海17”轮碰撞险情报告后，舟山市海上搜救中心立即组织力量开展遇险人员的搜救和遇险船舶应急处置工作。先后指令“海巡07339”、“海巡0731”、“海巡07342”及“海巡07346”赶赴事故现场参与救助，并组织协调当事船舶“富海17”轮、舟山市海洋与渔业局“中国渔政33006”、海警二支队“中国海警33051”、舟山市港航管理局“浙港航巡1202”等相关单位船艇力量前往搜救。第一时间发布航行警告，并通过舟山VTS发布沉船安全预警信息，提醒过往船舶协助搜寻落水人员，注意避让沉船。同时积极与镇海航标处沟通协调，于当日完成对沉船位置设标，避免次生事故发生。经过连续五天的海上大规模搜救，3名遇险人员中，2人获救</w:t>
      </w:r>
      <w:r w:rsidR="00FF727E">
        <w:rPr>
          <w:rFonts w:ascii="仿宋_GB2312" w:eastAsia="仿宋_GB2312" w:hAnsi="仿宋" w:hint="eastAsia"/>
          <w:color w:val="000000"/>
          <w:sz w:val="32"/>
          <w:szCs w:val="32"/>
        </w:rPr>
        <w:t>、</w:t>
      </w:r>
      <w:r w:rsidRPr="00D20181">
        <w:rPr>
          <w:rFonts w:ascii="仿宋_GB2312" w:eastAsia="仿宋_GB2312" w:hAnsi="仿宋" w:hint="eastAsia"/>
          <w:color w:val="000000"/>
          <w:sz w:val="32"/>
          <w:szCs w:val="32"/>
        </w:rPr>
        <w:t>1人失踪。</w:t>
      </w:r>
    </w:p>
    <w:p w14:paraId="60259BB2"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在开展遇险人员搜救的同时，</w:t>
      </w:r>
      <w:r w:rsidR="00FF727E">
        <w:rPr>
          <w:rFonts w:ascii="仿宋_GB2312" w:eastAsia="仿宋_GB2312" w:hAnsi="仿宋" w:hint="eastAsia"/>
          <w:color w:val="000000"/>
          <w:sz w:val="32"/>
          <w:szCs w:val="32"/>
        </w:rPr>
        <w:t>舟山海事</w:t>
      </w:r>
      <w:r w:rsidRPr="00D20181">
        <w:rPr>
          <w:rFonts w:ascii="仿宋_GB2312" w:eastAsia="仿宋_GB2312" w:hAnsi="仿宋" w:hint="eastAsia"/>
          <w:color w:val="000000"/>
          <w:sz w:val="32"/>
          <w:szCs w:val="32"/>
        </w:rPr>
        <w:t>局及时督促船东落实沉船打捞工作。事发次日，船东与浙江海腾海上工程有限公司签订沉船打捞协议，于1月20日正式启动沉船整体打捞工作。1月24日，“皖江泰818”沉船整体打捞出水，并拖至银马水泥厂东侧的砂场码头靠泊。</w:t>
      </w:r>
    </w:p>
    <w:p w14:paraId="1DD2E3AB" w14:textId="77777777" w:rsidR="00CB55B6" w:rsidRPr="00D20181" w:rsidRDefault="00CB55B6" w:rsidP="00D160BB">
      <w:pPr>
        <w:spacing w:beforeLines="50" w:before="156" w:afterLines="50" w:after="156"/>
        <w:rPr>
          <w:rFonts w:ascii="仿宋_GB2312" w:eastAsia="仿宋_GB2312" w:hAnsi="黑体"/>
          <w:b/>
          <w:bCs/>
          <w:color w:val="000000"/>
          <w:sz w:val="32"/>
          <w:szCs w:val="32"/>
        </w:rPr>
      </w:pPr>
      <w:r w:rsidRPr="00D20181">
        <w:rPr>
          <w:rFonts w:ascii="仿宋_GB2312" w:eastAsia="仿宋_GB2312" w:hAnsi="黑体" w:hint="eastAsia"/>
          <w:b/>
          <w:bCs/>
          <w:color w:val="000000"/>
          <w:sz w:val="32"/>
          <w:szCs w:val="32"/>
        </w:rPr>
        <w:t>5.损失情况</w:t>
      </w:r>
    </w:p>
    <w:p w14:paraId="3E74CF18" w14:textId="77777777" w:rsidR="00CB55B6" w:rsidRPr="00D20181" w:rsidRDefault="00CB55B6" w:rsidP="00CB55B6">
      <w:pPr>
        <w:rPr>
          <w:rFonts w:ascii="仿宋_GB2312" w:eastAsia="仿宋_GB2312" w:hAnsi="仿宋"/>
          <w:b/>
          <w:color w:val="000000"/>
          <w:sz w:val="32"/>
          <w:szCs w:val="32"/>
        </w:rPr>
      </w:pPr>
      <w:r w:rsidRPr="00D20181">
        <w:rPr>
          <w:rFonts w:ascii="仿宋_GB2312" w:eastAsia="仿宋_GB2312" w:hAnsi="仿宋" w:hint="eastAsia"/>
          <w:b/>
          <w:color w:val="000000"/>
          <w:sz w:val="32"/>
          <w:szCs w:val="32"/>
        </w:rPr>
        <w:t>5.1“皖江泰818”轮</w:t>
      </w:r>
    </w:p>
    <w:p w14:paraId="2239997F"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 xml:space="preserve"> 船舶沉没，船上所载货物随船灭失；</w:t>
      </w:r>
      <w:r w:rsidR="00FF727E" w:rsidRPr="00D20181">
        <w:rPr>
          <w:rFonts w:ascii="仿宋_GB2312" w:eastAsia="仿宋_GB2312" w:hAnsi="仿宋" w:hint="eastAsia"/>
          <w:color w:val="000000"/>
          <w:sz w:val="32"/>
          <w:szCs w:val="32"/>
        </w:rPr>
        <w:t xml:space="preserve"> </w:t>
      </w:r>
      <w:r w:rsidRPr="00D20181">
        <w:rPr>
          <w:rFonts w:ascii="仿宋_GB2312" w:eastAsia="仿宋_GB2312" w:hAnsi="仿宋" w:hint="eastAsia"/>
          <w:color w:val="000000"/>
          <w:sz w:val="32"/>
          <w:szCs w:val="32"/>
        </w:rPr>
        <w:t>1人死亡。</w:t>
      </w:r>
    </w:p>
    <w:p w14:paraId="16C26572" w14:textId="77777777" w:rsidR="00CB55B6" w:rsidRPr="00D20181" w:rsidRDefault="00CB55B6" w:rsidP="00CB55B6">
      <w:pPr>
        <w:rPr>
          <w:rFonts w:ascii="仿宋_GB2312" w:eastAsia="仿宋_GB2312" w:hAnsi="仿宋"/>
          <w:b/>
          <w:color w:val="000000"/>
          <w:sz w:val="32"/>
          <w:szCs w:val="32"/>
        </w:rPr>
      </w:pPr>
      <w:r w:rsidRPr="00D20181">
        <w:rPr>
          <w:rFonts w:ascii="仿宋_GB2312" w:eastAsia="仿宋_GB2312" w:hAnsi="仿宋" w:hint="eastAsia"/>
          <w:b/>
          <w:color w:val="000000"/>
          <w:sz w:val="32"/>
          <w:szCs w:val="32"/>
        </w:rPr>
        <w:lastRenderedPageBreak/>
        <w:t>5.2“富海17”轮</w:t>
      </w:r>
      <w:r w:rsidRPr="00D20181">
        <w:rPr>
          <w:rFonts w:ascii="仿宋_GB2312" w:eastAsia="仿宋_GB2312" w:hAnsi="仿宋" w:cs="仿宋" w:hint="eastAsia"/>
          <w:b/>
          <w:color w:val="000000"/>
          <w:sz w:val="32"/>
          <w:szCs w:val="32"/>
        </w:rPr>
        <w:t xml:space="preserve"> </w:t>
      </w:r>
    </w:p>
    <w:p w14:paraId="3ABA84C1" w14:textId="77777777" w:rsidR="00CB55B6" w:rsidRPr="00D20181" w:rsidRDefault="00CB55B6" w:rsidP="00CB55B6">
      <w:pPr>
        <w:ind w:firstLineChars="250" w:firstLine="800"/>
        <w:rPr>
          <w:rFonts w:ascii="仿宋_GB2312" w:eastAsia="仿宋_GB2312" w:hAnsi="仿宋"/>
          <w:bCs/>
          <w:color w:val="000000"/>
          <w:sz w:val="32"/>
          <w:szCs w:val="32"/>
        </w:rPr>
      </w:pPr>
      <w:r w:rsidRPr="00D20181">
        <w:rPr>
          <w:rFonts w:ascii="仿宋_GB2312" w:eastAsia="仿宋_GB2312" w:hAnsi="仿宋" w:hint="eastAsia"/>
          <w:bCs/>
          <w:color w:val="000000"/>
          <w:sz w:val="32"/>
          <w:szCs w:val="32"/>
        </w:rPr>
        <w:t>船首左侧轻微凹陷。</w:t>
      </w:r>
    </w:p>
    <w:p w14:paraId="2083BEC0" w14:textId="77777777" w:rsidR="00CB55B6" w:rsidRPr="00D20181" w:rsidRDefault="00CB55B6" w:rsidP="00CB55B6">
      <w:pPr>
        <w:ind w:firstLineChars="250" w:firstLine="800"/>
        <w:rPr>
          <w:rFonts w:ascii="仿宋_GB2312" w:eastAsia="仿宋_GB2312" w:hAnsi="仿宋"/>
          <w:color w:val="000000"/>
          <w:sz w:val="32"/>
          <w:szCs w:val="32"/>
        </w:rPr>
      </w:pPr>
      <w:r w:rsidRPr="00D20181">
        <w:rPr>
          <w:rFonts w:ascii="仿宋_GB2312" w:eastAsia="仿宋_GB2312" w:hAnsi="仿宋" w:hint="eastAsia"/>
          <w:bCs/>
          <w:color w:val="000000"/>
          <w:sz w:val="32"/>
          <w:szCs w:val="32"/>
        </w:rPr>
        <w:t>两船直接经济损失合计约人民币75万元。</w:t>
      </w:r>
    </w:p>
    <w:p w14:paraId="79398F08" w14:textId="77777777" w:rsidR="00CB55B6" w:rsidRPr="00D20181" w:rsidRDefault="00CB55B6" w:rsidP="00D160BB">
      <w:pPr>
        <w:spacing w:beforeLines="50" w:before="156" w:afterLines="50" w:after="156"/>
        <w:rPr>
          <w:rFonts w:ascii="仿宋_GB2312" w:eastAsia="仿宋_GB2312" w:hAnsi="黑体"/>
          <w:b/>
          <w:bCs/>
          <w:color w:val="000000"/>
          <w:sz w:val="32"/>
          <w:szCs w:val="32"/>
        </w:rPr>
      </w:pPr>
      <w:r w:rsidRPr="00D20181">
        <w:rPr>
          <w:rFonts w:ascii="仿宋_GB2312" w:eastAsia="仿宋_GB2312" w:hAnsi="黑体" w:hint="eastAsia"/>
          <w:b/>
          <w:bCs/>
          <w:color w:val="000000"/>
          <w:sz w:val="32"/>
          <w:szCs w:val="32"/>
        </w:rPr>
        <w:t>6.事故原因分析及责任认定</w:t>
      </w:r>
    </w:p>
    <w:p w14:paraId="30312A75" w14:textId="77777777" w:rsidR="00CB55B6" w:rsidRPr="00D20181" w:rsidRDefault="00CB55B6" w:rsidP="00CB55B6">
      <w:pPr>
        <w:ind w:firstLineChars="200" w:firstLine="640"/>
        <w:rPr>
          <w:rFonts w:ascii="仿宋_GB2312" w:eastAsia="仿宋_GB2312" w:hAnsi="仿宋"/>
          <w:b/>
          <w:color w:val="000000"/>
          <w:sz w:val="32"/>
          <w:szCs w:val="32"/>
        </w:rPr>
      </w:pPr>
      <w:r w:rsidRPr="00D20181">
        <w:rPr>
          <w:rFonts w:ascii="仿宋_GB2312" w:eastAsia="仿宋_GB2312" w:hAnsi="仿宋" w:hint="eastAsia"/>
          <w:color w:val="000000"/>
          <w:sz w:val="32"/>
          <w:szCs w:val="32"/>
        </w:rPr>
        <w:t>本起事故事发水域位于舟山马目菰茨航门水道，为小型船舶南下北上的主要通道。事发时前约10分钟（事故双方船舶相距约2海里）至事发时段，事发水域通航密度大，交通流复杂，出现包括本起事故双方在内多艘船舶会遇局面。</w:t>
      </w:r>
    </w:p>
    <w:p w14:paraId="69368A6A" w14:textId="77777777" w:rsidR="00CB55B6" w:rsidRPr="00D20181" w:rsidRDefault="00CB55B6" w:rsidP="00CB55B6">
      <w:pPr>
        <w:rPr>
          <w:rFonts w:ascii="仿宋_GB2312" w:eastAsia="仿宋_GB2312" w:hAnsi="仿宋"/>
          <w:b/>
          <w:color w:val="000000"/>
          <w:sz w:val="32"/>
          <w:szCs w:val="32"/>
        </w:rPr>
      </w:pPr>
      <w:r w:rsidRPr="00D20181">
        <w:rPr>
          <w:rFonts w:ascii="仿宋_GB2312" w:eastAsia="仿宋_GB2312" w:hAnsi="仿宋" w:hint="eastAsia"/>
          <w:b/>
          <w:color w:val="000000"/>
          <w:sz w:val="32"/>
          <w:szCs w:val="32"/>
        </w:rPr>
        <w:t>6.1“富海17”轮过失</w:t>
      </w:r>
    </w:p>
    <w:p w14:paraId="6C690263" w14:textId="77777777" w:rsidR="00CB55B6" w:rsidRPr="00D20181" w:rsidRDefault="00CB55B6" w:rsidP="00CB55B6">
      <w:pPr>
        <w:rPr>
          <w:rFonts w:ascii="仿宋_GB2312" w:eastAsia="仿宋_GB2312" w:hAnsi="仿宋"/>
          <w:b/>
          <w:color w:val="000000"/>
          <w:sz w:val="32"/>
          <w:szCs w:val="32"/>
        </w:rPr>
      </w:pPr>
      <w:r w:rsidRPr="00D20181">
        <w:rPr>
          <w:rFonts w:ascii="仿宋_GB2312" w:eastAsia="仿宋_GB2312" w:hAnsi="仿宋" w:hint="eastAsia"/>
          <w:b/>
          <w:color w:val="000000"/>
          <w:sz w:val="32"/>
          <w:szCs w:val="32"/>
        </w:rPr>
        <w:t>6.1.1 了望疏忽。</w:t>
      </w:r>
    </w:p>
    <w:p w14:paraId="138D6FCD"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菰茨航门水道为小型船舶南下北上的主要通道，“富海17”轮事发时为南下船舶，在北上船舶通航密度较大的情况下，事发前较长时间内一直航行在靠近北上主交通流方向一侧，造成与多艘北上船舶交会复杂的局面，进而导致与北上的“皖江泰818”轮形成紧迫危险导致碰撞事故发生。当班大副对当时的局面和碰撞危险没有作出充分的估计和判断，违反了《1972年国际海上避碰规则》第五条的规定。</w:t>
      </w:r>
    </w:p>
    <w:p w14:paraId="3406CB3D" w14:textId="77777777" w:rsidR="00CB55B6" w:rsidRPr="00D20181" w:rsidRDefault="00CB55B6" w:rsidP="00CB55B6">
      <w:pPr>
        <w:rPr>
          <w:rFonts w:ascii="仿宋_GB2312" w:eastAsia="仿宋_GB2312" w:hAnsi="仿宋"/>
          <w:b/>
          <w:color w:val="000000"/>
          <w:sz w:val="32"/>
          <w:szCs w:val="32"/>
        </w:rPr>
      </w:pPr>
      <w:r w:rsidRPr="00D20181">
        <w:rPr>
          <w:rFonts w:ascii="仿宋_GB2312" w:eastAsia="仿宋_GB2312" w:hAnsi="仿宋" w:hint="eastAsia"/>
          <w:b/>
          <w:color w:val="000000"/>
          <w:sz w:val="32"/>
          <w:szCs w:val="32"/>
        </w:rPr>
        <w:t>6.2.2 未运用良好船艺，及早采取避让行动。</w:t>
      </w:r>
    </w:p>
    <w:p w14:paraId="03AFACBE" w14:textId="77777777" w:rsidR="00CB55B6" w:rsidRPr="00D20181" w:rsidRDefault="00CB55B6" w:rsidP="00CB55B6">
      <w:pPr>
        <w:ind w:firstLineChars="200" w:firstLine="640"/>
        <w:rPr>
          <w:rFonts w:ascii="仿宋_GB2312" w:eastAsia="仿宋_GB2312" w:hAnsi="仿宋"/>
          <w:color w:val="000000"/>
          <w:sz w:val="32"/>
          <w:szCs w:val="32"/>
        </w:rPr>
      </w:pPr>
      <w:r w:rsidRPr="00D20181">
        <w:rPr>
          <w:rFonts w:ascii="仿宋_GB2312" w:eastAsia="仿宋_GB2312" w:hAnsi="仿宋" w:hint="eastAsia"/>
          <w:color w:val="000000"/>
          <w:sz w:val="32"/>
          <w:szCs w:val="32"/>
        </w:rPr>
        <w:t>事发时段事发水域处于多船会遇局面，“富海17”轮未正确判断与“皖江泰818”轮形成的碰撞危险，亦未积极地、及早地采取避让行动。该船自发现对方来船直至碰撞前约1分钟，未采取减速</w:t>
      </w:r>
      <w:r w:rsidRPr="00D20181">
        <w:rPr>
          <w:rFonts w:ascii="仿宋_GB2312" w:eastAsia="仿宋_GB2312" w:hAnsi="仿宋" w:hint="eastAsia"/>
          <w:color w:val="000000"/>
          <w:sz w:val="32"/>
          <w:szCs w:val="32"/>
        </w:rPr>
        <w:lastRenderedPageBreak/>
        <w:t>等有效避让措施，直至两船相距约300米时，才采取大幅度右转的避让措施，此时紧迫危险已经形成。违反了《1972年国际海上避碰规则》第八条第1款的规定。</w:t>
      </w:r>
    </w:p>
    <w:p w14:paraId="0582B6BD" w14:textId="77777777" w:rsidR="00CB55B6" w:rsidRPr="00D20181" w:rsidRDefault="00CB55B6" w:rsidP="00CB55B6">
      <w:pPr>
        <w:rPr>
          <w:rFonts w:ascii="仿宋_GB2312" w:eastAsia="仿宋_GB2312" w:hAnsi="仿宋"/>
          <w:b/>
          <w:color w:val="000000"/>
          <w:sz w:val="32"/>
          <w:szCs w:val="32"/>
        </w:rPr>
      </w:pPr>
      <w:r w:rsidRPr="00D20181">
        <w:rPr>
          <w:rFonts w:ascii="仿宋_GB2312" w:eastAsia="仿宋_GB2312" w:hAnsi="仿宋" w:hint="eastAsia"/>
          <w:b/>
          <w:color w:val="000000"/>
          <w:sz w:val="32"/>
          <w:szCs w:val="32"/>
        </w:rPr>
        <w:t>6.2.3 盲目向右转向，未采取有效的避免碰撞的行动。</w:t>
      </w:r>
    </w:p>
    <w:p w14:paraId="02A92F9B" w14:textId="77777777" w:rsidR="00CB55B6" w:rsidRPr="00D20181" w:rsidRDefault="00CB55B6" w:rsidP="00CB55B6">
      <w:pPr>
        <w:ind w:firstLineChars="150" w:firstLine="480"/>
        <w:rPr>
          <w:rFonts w:ascii="仿宋_GB2312" w:eastAsia="仿宋_GB2312" w:hAnsi="仿宋"/>
          <w:color w:val="000000"/>
          <w:sz w:val="32"/>
          <w:szCs w:val="32"/>
        </w:rPr>
      </w:pPr>
      <w:r w:rsidRPr="00D20181">
        <w:rPr>
          <w:rFonts w:ascii="仿宋_GB2312" w:eastAsia="仿宋_GB2312" w:hAnsi="仿宋" w:hint="eastAsia"/>
          <w:color w:val="000000"/>
          <w:sz w:val="32"/>
          <w:szCs w:val="32"/>
        </w:rPr>
        <w:t>“富海17”轮大副在双方船舶相距约300米形成紧迫危险后，在收到来船“皖江泰818”轮显示的右舷会船的信号前提下，仍采取大幅度连续向右转向措施，将本船船首朝向“皖江泰818”轮的右舷，直至碰撞发生。期间未采取减速、停车或倒车等避让措施，违反了《1972年国际海上避碰规则》第八条第5款的规定。</w:t>
      </w:r>
    </w:p>
    <w:p w14:paraId="2F93F09A" w14:textId="77777777" w:rsidR="00CB55B6" w:rsidRPr="00D20181" w:rsidRDefault="00CB55B6" w:rsidP="00CB55B6">
      <w:pPr>
        <w:rPr>
          <w:rFonts w:ascii="仿宋_GB2312" w:eastAsia="仿宋_GB2312" w:hAnsi="仿宋"/>
          <w:b/>
          <w:color w:val="000000"/>
          <w:sz w:val="32"/>
          <w:szCs w:val="32"/>
        </w:rPr>
      </w:pPr>
      <w:r w:rsidRPr="00D20181">
        <w:rPr>
          <w:rFonts w:ascii="仿宋_GB2312" w:eastAsia="仿宋_GB2312" w:hAnsi="仿宋" w:hint="eastAsia"/>
          <w:b/>
          <w:color w:val="000000"/>
          <w:sz w:val="32"/>
          <w:szCs w:val="32"/>
        </w:rPr>
        <w:t>6.2“皖江泰818”轮</w:t>
      </w:r>
    </w:p>
    <w:p w14:paraId="59820CA0" w14:textId="77777777" w:rsidR="00CB55B6" w:rsidRPr="00D20181" w:rsidRDefault="00CB55B6" w:rsidP="00CB55B6">
      <w:pPr>
        <w:rPr>
          <w:rFonts w:ascii="仿宋_GB2312" w:eastAsia="仿宋_GB2312" w:hAnsi="仿宋"/>
          <w:b/>
          <w:color w:val="000000"/>
          <w:sz w:val="32"/>
          <w:szCs w:val="32"/>
        </w:rPr>
      </w:pPr>
      <w:r w:rsidRPr="00D20181">
        <w:rPr>
          <w:rFonts w:ascii="仿宋_GB2312" w:eastAsia="仿宋_GB2312" w:hAnsi="仿宋" w:hint="eastAsia"/>
          <w:b/>
          <w:color w:val="000000"/>
          <w:sz w:val="32"/>
          <w:szCs w:val="32"/>
        </w:rPr>
        <w:t>6.2.1 未运用良好船艺，及早采取避免碰撞的行动。</w:t>
      </w:r>
    </w:p>
    <w:p w14:paraId="6D2B4E4F" w14:textId="77777777" w:rsidR="00CB55B6" w:rsidRPr="00D20181" w:rsidRDefault="00CB55B6" w:rsidP="00CB55B6">
      <w:pPr>
        <w:ind w:firstLineChars="200" w:firstLine="640"/>
        <w:jc w:val="left"/>
        <w:rPr>
          <w:rFonts w:ascii="仿宋_GB2312" w:eastAsia="仿宋_GB2312" w:hAnsi="仿宋"/>
          <w:color w:val="000000"/>
          <w:sz w:val="32"/>
          <w:szCs w:val="32"/>
        </w:rPr>
      </w:pPr>
      <w:r w:rsidRPr="00D20181">
        <w:rPr>
          <w:rFonts w:ascii="仿宋_GB2312" w:eastAsia="仿宋_GB2312" w:hAnsi="仿宋" w:hint="eastAsia"/>
          <w:color w:val="000000"/>
          <w:sz w:val="32"/>
          <w:szCs w:val="32"/>
        </w:rPr>
        <w:t>通过对VTS记录进行分析并结合当事人员陈述，约0323时该船距离“富海17”轮约0.4海里，“皖江泰818”轮</w:t>
      </w:r>
      <w:r w:rsidRPr="00D20181">
        <w:rPr>
          <w:rFonts w:ascii="仿宋_GB2312" w:eastAsia="仿宋_GB2312" w:hint="eastAsia"/>
          <w:color w:val="000000"/>
          <w:sz w:val="32"/>
          <w:szCs w:val="32"/>
        </w:rPr>
        <w:t>船长才采用绿色警示灯照射“富海17”轮，意图引起来船注意</w:t>
      </w:r>
      <w:r w:rsidRPr="00D20181">
        <w:rPr>
          <w:rFonts w:ascii="仿宋_GB2312" w:eastAsia="仿宋_GB2312" w:hAnsi="仿宋" w:hint="eastAsia"/>
          <w:color w:val="000000"/>
          <w:sz w:val="32"/>
          <w:szCs w:val="32"/>
        </w:rPr>
        <w:t>。另据VTS记录显示，此后该船一直以350度-355度</w:t>
      </w:r>
      <w:r w:rsidR="00BD4F63">
        <w:rPr>
          <w:rFonts w:ascii="仿宋_GB2312" w:eastAsia="仿宋_GB2312" w:hAnsi="仿宋" w:hint="eastAsia"/>
          <w:color w:val="000000"/>
          <w:sz w:val="32"/>
          <w:szCs w:val="32"/>
        </w:rPr>
        <w:t>航向</w:t>
      </w:r>
      <w:r w:rsidRPr="00D20181">
        <w:rPr>
          <w:rFonts w:ascii="仿宋_GB2312" w:eastAsia="仿宋_GB2312" w:hAnsi="仿宋" w:hint="eastAsia"/>
          <w:color w:val="000000"/>
          <w:sz w:val="32"/>
          <w:szCs w:val="32"/>
        </w:rPr>
        <w:t>保速行驶。当来船“富海17”轮于事发前1分钟采取大幅度连续向右转向措施时，该船未发出至少五声短而急的声号和相应的闪光对来船动态表示怀疑，也未采取转向和任何减速措施。直至临近碰撞时，方采取左转向和右转向等避让措施，此时碰撞已不可避免。违反了《1972年国际海上避碰规则》第八条和第三十四条第4款的规定。</w:t>
      </w:r>
    </w:p>
    <w:p w14:paraId="31681407" w14:textId="77777777" w:rsidR="00CB55B6" w:rsidRPr="00D20181" w:rsidRDefault="00CB55B6" w:rsidP="00CB55B6">
      <w:pPr>
        <w:rPr>
          <w:rFonts w:ascii="仿宋_GB2312" w:eastAsia="仿宋_GB2312" w:hAnsi="仿宋"/>
          <w:b/>
          <w:color w:val="000000"/>
          <w:sz w:val="32"/>
          <w:szCs w:val="32"/>
        </w:rPr>
      </w:pPr>
      <w:r w:rsidRPr="00D20181">
        <w:rPr>
          <w:rFonts w:ascii="仿宋_GB2312" w:eastAsia="仿宋_GB2312" w:hAnsi="仿宋" w:hint="eastAsia"/>
          <w:b/>
          <w:color w:val="000000"/>
          <w:sz w:val="32"/>
          <w:szCs w:val="32"/>
        </w:rPr>
        <w:t>6.2.2 船舶</w:t>
      </w:r>
      <w:r w:rsidR="00411D82">
        <w:rPr>
          <w:rFonts w:ascii="仿宋_GB2312" w:eastAsia="仿宋_GB2312" w:hAnsi="仿宋" w:hint="eastAsia"/>
          <w:b/>
          <w:color w:val="000000"/>
          <w:sz w:val="32"/>
          <w:szCs w:val="32"/>
        </w:rPr>
        <w:t>超航区航行，</w:t>
      </w:r>
      <w:r w:rsidRPr="00D20181">
        <w:rPr>
          <w:rFonts w:ascii="仿宋_GB2312" w:eastAsia="仿宋_GB2312" w:hAnsi="仿宋" w:hint="eastAsia"/>
          <w:b/>
          <w:color w:val="000000"/>
          <w:sz w:val="32"/>
          <w:szCs w:val="32"/>
        </w:rPr>
        <w:t>不适航。</w:t>
      </w:r>
    </w:p>
    <w:p w14:paraId="00D5169B" w14:textId="77777777" w:rsidR="00CB55B6" w:rsidRDefault="00CB55B6" w:rsidP="00CB55B6">
      <w:pPr>
        <w:ind w:firstLineChars="200" w:firstLine="640"/>
        <w:rPr>
          <w:rFonts w:ascii="仿宋_GB2312" w:eastAsia="仿宋_GB2312" w:hAnsi="仿宋"/>
          <w:bCs/>
          <w:color w:val="000000"/>
          <w:sz w:val="32"/>
          <w:szCs w:val="32"/>
        </w:rPr>
      </w:pPr>
      <w:r w:rsidRPr="00D20181">
        <w:rPr>
          <w:rFonts w:ascii="仿宋_GB2312" w:eastAsia="仿宋_GB2312" w:hAnsi="仿宋" w:hint="eastAsia"/>
          <w:bCs/>
          <w:color w:val="000000"/>
          <w:sz w:val="32"/>
          <w:szCs w:val="32"/>
        </w:rPr>
        <w:t>“皖江泰818”</w:t>
      </w:r>
      <w:r w:rsidR="00D029B4">
        <w:rPr>
          <w:rFonts w:ascii="仿宋_GB2312" w:eastAsia="仿宋_GB2312" w:hAnsi="仿宋" w:hint="eastAsia"/>
          <w:bCs/>
          <w:color w:val="000000"/>
          <w:sz w:val="32"/>
          <w:szCs w:val="32"/>
        </w:rPr>
        <w:t>轮为内河船舶，核定</w:t>
      </w:r>
      <w:r w:rsidR="00982919">
        <w:rPr>
          <w:rFonts w:ascii="仿宋_GB2312" w:eastAsia="仿宋_GB2312" w:hAnsi="仿宋" w:hint="eastAsia"/>
          <w:bCs/>
          <w:color w:val="000000"/>
          <w:sz w:val="32"/>
          <w:szCs w:val="32"/>
        </w:rPr>
        <w:t>航区</w:t>
      </w:r>
      <w:r w:rsidR="0057626E">
        <w:rPr>
          <w:rFonts w:ascii="仿宋_GB2312" w:eastAsia="仿宋_GB2312" w:hAnsi="仿宋" w:hint="eastAsia"/>
          <w:bCs/>
          <w:color w:val="000000"/>
          <w:sz w:val="32"/>
          <w:szCs w:val="32"/>
        </w:rPr>
        <w:t>为内河航区，且经调</w:t>
      </w:r>
      <w:r w:rsidR="0057626E">
        <w:rPr>
          <w:rFonts w:ascii="仿宋_GB2312" w:eastAsia="仿宋_GB2312" w:hAnsi="仿宋" w:hint="eastAsia"/>
          <w:bCs/>
          <w:color w:val="000000"/>
          <w:sz w:val="32"/>
          <w:szCs w:val="32"/>
        </w:rPr>
        <w:lastRenderedPageBreak/>
        <w:t>查</w:t>
      </w:r>
      <w:r w:rsidR="00B47154">
        <w:rPr>
          <w:rFonts w:ascii="仿宋_GB2312" w:eastAsia="仿宋_GB2312" w:hAnsi="仿宋" w:hint="eastAsia"/>
          <w:bCs/>
          <w:color w:val="000000"/>
          <w:sz w:val="32"/>
          <w:szCs w:val="32"/>
        </w:rPr>
        <w:t>核实</w:t>
      </w:r>
      <w:r w:rsidR="0057626E">
        <w:rPr>
          <w:rFonts w:ascii="仿宋_GB2312" w:eastAsia="仿宋_GB2312" w:hAnsi="仿宋" w:hint="eastAsia"/>
          <w:bCs/>
          <w:color w:val="000000"/>
          <w:sz w:val="32"/>
          <w:szCs w:val="32"/>
        </w:rPr>
        <w:t>，事发时该轮</w:t>
      </w:r>
      <w:r w:rsidR="0057626E" w:rsidRPr="00D20181">
        <w:rPr>
          <w:rFonts w:ascii="仿宋_GB2312" w:eastAsia="仿宋_GB2312" w:hAnsi="仿宋" w:hint="eastAsia"/>
          <w:bCs/>
          <w:color w:val="000000"/>
          <w:sz w:val="32"/>
          <w:szCs w:val="32"/>
        </w:rPr>
        <w:t>所持有的《内河船舶适航证书》</w:t>
      </w:r>
      <w:r w:rsidR="00B47154">
        <w:rPr>
          <w:rFonts w:ascii="仿宋_GB2312" w:eastAsia="仿宋_GB2312" w:hAnsi="仿宋" w:hint="eastAsia"/>
          <w:bCs/>
          <w:color w:val="000000"/>
          <w:sz w:val="32"/>
          <w:szCs w:val="32"/>
        </w:rPr>
        <w:t>亦</w:t>
      </w:r>
      <w:r w:rsidR="0057626E" w:rsidRPr="00D20181">
        <w:rPr>
          <w:rFonts w:ascii="仿宋_GB2312" w:eastAsia="仿宋_GB2312" w:hAnsi="仿宋" w:hint="eastAsia"/>
          <w:bCs/>
          <w:color w:val="000000"/>
          <w:sz w:val="32"/>
          <w:szCs w:val="32"/>
        </w:rPr>
        <w:t>已失效</w:t>
      </w:r>
      <w:r w:rsidR="0057626E">
        <w:rPr>
          <w:rFonts w:ascii="仿宋_GB2312" w:eastAsia="仿宋_GB2312" w:hAnsi="仿宋" w:hint="eastAsia"/>
          <w:bCs/>
          <w:color w:val="000000"/>
          <w:sz w:val="32"/>
          <w:szCs w:val="32"/>
        </w:rPr>
        <w:t>。</w:t>
      </w:r>
      <w:r w:rsidRPr="00D20181">
        <w:rPr>
          <w:rFonts w:ascii="仿宋_GB2312" w:eastAsia="仿宋_GB2312" w:hAnsi="仿宋" w:hint="eastAsia"/>
          <w:bCs/>
          <w:color w:val="000000"/>
          <w:sz w:val="32"/>
          <w:szCs w:val="32"/>
        </w:rPr>
        <w:t>本航次</w:t>
      </w:r>
      <w:r>
        <w:rPr>
          <w:rFonts w:ascii="仿宋_GB2312" w:eastAsia="仿宋_GB2312" w:hAnsi="仿宋" w:hint="eastAsia"/>
          <w:bCs/>
          <w:color w:val="000000"/>
          <w:sz w:val="32"/>
          <w:szCs w:val="32"/>
        </w:rPr>
        <w:t>该船</w:t>
      </w:r>
      <w:r w:rsidR="0041535B">
        <w:rPr>
          <w:rFonts w:ascii="仿宋_GB2312" w:eastAsia="仿宋_GB2312" w:hAnsi="仿宋" w:hint="eastAsia"/>
          <w:bCs/>
          <w:color w:val="000000"/>
          <w:sz w:val="32"/>
          <w:szCs w:val="32"/>
        </w:rPr>
        <w:t>在未向海事</w:t>
      </w:r>
      <w:r w:rsidR="00FA1928">
        <w:rPr>
          <w:rFonts w:ascii="仿宋_GB2312" w:eastAsia="仿宋_GB2312" w:hAnsi="仿宋" w:hint="eastAsia"/>
          <w:bCs/>
          <w:color w:val="000000"/>
          <w:sz w:val="32"/>
          <w:szCs w:val="32"/>
        </w:rPr>
        <w:t>主管机关</w:t>
      </w:r>
      <w:r w:rsidR="0041535B">
        <w:rPr>
          <w:rFonts w:ascii="仿宋_GB2312" w:eastAsia="仿宋_GB2312" w:hAnsi="仿宋" w:hint="eastAsia"/>
          <w:bCs/>
          <w:color w:val="000000"/>
          <w:sz w:val="32"/>
          <w:szCs w:val="32"/>
        </w:rPr>
        <w:t>申请办理船舶进出港签证的情况下</w:t>
      </w:r>
      <w:r w:rsidR="00D63CC2">
        <w:rPr>
          <w:rFonts w:ascii="仿宋_GB2312" w:eastAsia="仿宋_GB2312" w:hAnsi="仿宋" w:hint="eastAsia"/>
          <w:bCs/>
          <w:color w:val="000000"/>
          <w:sz w:val="32"/>
          <w:szCs w:val="32"/>
        </w:rPr>
        <w:t>擅自</w:t>
      </w:r>
      <w:r w:rsidRPr="00D20181">
        <w:rPr>
          <w:rFonts w:ascii="仿宋_GB2312" w:eastAsia="仿宋_GB2312" w:hAnsi="仿宋" w:hint="eastAsia"/>
          <w:bCs/>
          <w:color w:val="000000"/>
          <w:sz w:val="32"/>
          <w:szCs w:val="32"/>
        </w:rPr>
        <w:t>非法从事沿海运输</w:t>
      </w:r>
      <w:r w:rsidR="00D029B4">
        <w:rPr>
          <w:rFonts w:ascii="仿宋_GB2312" w:eastAsia="仿宋_GB2312" w:hAnsi="仿宋" w:hint="eastAsia"/>
          <w:bCs/>
          <w:color w:val="000000"/>
          <w:sz w:val="32"/>
          <w:szCs w:val="32"/>
        </w:rPr>
        <w:t>、作业</w:t>
      </w:r>
      <w:r w:rsidRPr="00D20181">
        <w:rPr>
          <w:rFonts w:ascii="仿宋_GB2312" w:eastAsia="仿宋_GB2312" w:hAnsi="仿宋" w:hint="eastAsia"/>
          <w:bCs/>
          <w:color w:val="000000"/>
          <w:sz w:val="32"/>
          <w:szCs w:val="32"/>
        </w:rPr>
        <w:t>，船舶不适航</w:t>
      </w:r>
      <w:r w:rsidR="00B45BF1">
        <w:rPr>
          <w:rFonts w:ascii="仿宋_GB2312" w:eastAsia="仿宋_GB2312" w:hAnsi="仿宋" w:hint="eastAsia"/>
          <w:bCs/>
          <w:color w:val="000000"/>
          <w:sz w:val="32"/>
          <w:szCs w:val="32"/>
        </w:rPr>
        <w:t>。</w:t>
      </w:r>
    </w:p>
    <w:p w14:paraId="09D0E56B" w14:textId="77777777" w:rsidR="00CB55B6" w:rsidRDefault="00CB55B6" w:rsidP="00CB55B6">
      <w:pPr>
        <w:rPr>
          <w:rFonts w:ascii="仿宋_GB2312" w:eastAsia="仿宋_GB2312" w:hAnsi="仿宋"/>
          <w:b/>
          <w:color w:val="000000"/>
          <w:sz w:val="32"/>
          <w:szCs w:val="32"/>
        </w:rPr>
      </w:pPr>
      <w:r w:rsidRPr="00D20181">
        <w:rPr>
          <w:rFonts w:ascii="仿宋_GB2312" w:eastAsia="仿宋_GB2312" w:hAnsi="仿宋" w:hint="eastAsia"/>
          <w:b/>
          <w:color w:val="000000"/>
          <w:sz w:val="32"/>
          <w:szCs w:val="32"/>
        </w:rPr>
        <w:t>6.2.</w:t>
      </w:r>
      <w:r>
        <w:rPr>
          <w:rFonts w:ascii="仿宋_GB2312" w:eastAsia="仿宋_GB2312" w:hAnsi="仿宋" w:hint="eastAsia"/>
          <w:b/>
          <w:color w:val="000000"/>
          <w:sz w:val="32"/>
          <w:szCs w:val="32"/>
        </w:rPr>
        <w:t>3</w:t>
      </w:r>
      <w:r w:rsidR="00030489">
        <w:rPr>
          <w:rFonts w:ascii="仿宋_GB2312" w:eastAsia="仿宋_GB2312" w:hAnsi="仿宋" w:hint="eastAsia"/>
          <w:b/>
          <w:color w:val="000000"/>
          <w:sz w:val="32"/>
          <w:szCs w:val="32"/>
        </w:rPr>
        <w:t>船员不适任。</w:t>
      </w:r>
    </w:p>
    <w:p w14:paraId="2DFDFAB0" w14:textId="77777777" w:rsidR="00CB55B6" w:rsidRPr="00D20181" w:rsidRDefault="00CB55B6" w:rsidP="00CB55B6">
      <w:pPr>
        <w:ind w:firstLineChars="200" w:firstLine="640"/>
        <w:rPr>
          <w:rFonts w:ascii="仿宋_GB2312" w:eastAsia="仿宋_GB2312" w:hAnsi="仿宋"/>
          <w:bCs/>
          <w:color w:val="000000"/>
          <w:sz w:val="32"/>
          <w:szCs w:val="32"/>
        </w:rPr>
      </w:pPr>
      <w:r w:rsidRPr="00D20181">
        <w:rPr>
          <w:rFonts w:ascii="仿宋_GB2312" w:eastAsia="仿宋_GB2312" w:hAnsi="仿宋" w:hint="eastAsia"/>
          <w:bCs/>
          <w:color w:val="000000"/>
          <w:sz w:val="32"/>
          <w:szCs w:val="32"/>
        </w:rPr>
        <w:t>事发时</w:t>
      </w:r>
      <w:r>
        <w:rPr>
          <w:rFonts w:ascii="仿宋_GB2312" w:eastAsia="仿宋_GB2312" w:hAnsi="仿宋" w:hint="eastAsia"/>
          <w:bCs/>
          <w:color w:val="000000"/>
          <w:sz w:val="32"/>
          <w:szCs w:val="32"/>
        </w:rPr>
        <w:t>该船只有</w:t>
      </w:r>
      <w:r w:rsidRPr="00D20181">
        <w:rPr>
          <w:rFonts w:ascii="仿宋_GB2312" w:eastAsia="仿宋_GB2312" w:hAnsi="仿宋" w:hint="eastAsia"/>
          <w:bCs/>
          <w:color w:val="000000"/>
          <w:sz w:val="32"/>
          <w:szCs w:val="32"/>
        </w:rPr>
        <w:t>3名</w:t>
      </w:r>
      <w:r>
        <w:rPr>
          <w:rFonts w:ascii="仿宋_GB2312" w:eastAsia="仿宋_GB2312" w:hAnsi="仿宋" w:hint="eastAsia"/>
          <w:bCs/>
          <w:color w:val="000000"/>
          <w:sz w:val="32"/>
          <w:szCs w:val="32"/>
        </w:rPr>
        <w:t>船员在船，且3名</w:t>
      </w:r>
      <w:r w:rsidRPr="00D20181">
        <w:rPr>
          <w:rFonts w:ascii="仿宋_GB2312" w:eastAsia="仿宋_GB2312" w:hAnsi="仿宋" w:hint="eastAsia"/>
          <w:bCs/>
          <w:color w:val="000000"/>
          <w:sz w:val="32"/>
          <w:szCs w:val="32"/>
        </w:rPr>
        <w:t>在船人员均未持有</w:t>
      </w:r>
      <w:r>
        <w:rPr>
          <w:rFonts w:ascii="仿宋_GB2312" w:eastAsia="仿宋_GB2312" w:hAnsi="仿宋" w:hint="eastAsia"/>
          <w:bCs/>
          <w:color w:val="000000"/>
          <w:sz w:val="32"/>
          <w:szCs w:val="32"/>
        </w:rPr>
        <w:t>海事部门签发的</w:t>
      </w:r>
      <w:r w:rsidRPr="00D20181">
        <w:rPr>
          <w:rFonts w:ascii="仿宋_GB2312" w:eastAsia="仿宋_GB2312" w:hAnsi="仿宋" w:hint="eastAsia"/>
          <w:bCs/>
          <w:color w:val="000000"/>
          <w:sz w:val="32"/>
          <w:szCs w:val="32"/>
        </w:rPr>
        <w:t>船员</w:t>
      </w:r>
      <w:r>
        <w:rPr>
          <w:rFonts w:ascii="仿宋_GB2312" w:eastAsia="仿宋_GB2312" w:hAnsi="仿宋" w:hint="eastAsia"/>
          <w:bCs/>
          <w:color w:val="000000"/>
          <w:sz w:val="32"/>
          <w:szCs w:val="32"/>
        </w:rPr>
        <w:t>适任</w:t>
      </w:r>
      <w:r w:rsidRPr="00D20181">
        <w:rPr>
          <w:rFonts w:ascii="仿宋_GB2312" w:eastAsia="仿宋_GB2312" w:hAnsi="仿宋" w:hint="eastAsia"/>
          <w:bCs/>
          <w:color w:val="000000"/>
          <w:sz w:val="32"/>
          <w:szCs w:val="32"/>
        </w:rPr>
        <w:t>证书</w:t>
      </w:r>
      <w:r>
        <w:rPr>
          <w:rFonts w:ascii="仿宋_GB2312" w:eastAsia="仿宋_GB2312" w:hAnsi="仿宋" w:hint="eastAsia"/>
          <w:bCs/>
          <w:color w:val="000000"/>
          <w:sz w:val="32"/>
          <w:szCs w:val="32"/>
        </w:rPr>
        <w:t>，船上</w:t>
      </w:r>
      <w:r w:rsidRPr="00D20181">
        <w:rPr>
          <w:rFonts w:ascii="仿宋_GB2312" w:eastAsia="仿宋_GB2312" w:hAnsi="仿宋" w:hint="eastAsia"/>
          <w:bCs/>
          <w:color w:val="000000"/>
          <w:sz w:val="32"/>
          <w:szCs w:val="32"/>
        </w:rPr>
        <w:t>人员</w:t>
      </w:r>
      <w:r>
        <w:rPr>
          <w:rFonts w:ascii="仿宋_GB2312" w:eastAsia="仿宋_GB2312" w:hAnsi="仿宋" w:hint="eastAsia"/>
          <w:bCs/>
          <w:color w:val="000000"/>
          <w:sz w:val="32"/>
          <w:szCs w:val="32"/>
        </w:rPr>
        <w:t>均</w:t>
      </w:r>
      <w:r w:rsidRPr="00D20181">
        <w:rPr>
          <w:rFonts w:ascii="仿宋_GB2312" w:eastAsia="仿宋_GB2312" w:hAnsi="仿宋" w:hint="eastAsia"/>
          <w:bCs/>
          <w:color w:val="000000"/>
          <w:sz w:val="32"/>
          <w:szCs w:val="32"/>
        </w:rPr>
        <w:t>不适任</w:t>
      </w:r>
      <w:r w:rsidR="00131E3A">
        <w:rPr>
          <w:rFonts w:ascii="仿宋_GB2312" w:eastAsia="仿宋_GB2312" w:hAnsi="仿宋" w:hint="eastAsia"/>
          <w:bCs/>
          <w:color w:val="000000"/>
          <w:sz w:val="32"/>
          <w:szCs w:val="32"/>
        </w:rPr>
        <w:t>。</w:t>
      </w:r>
      <w:r w:rsidR="0098252F">
        <w:rPr>
          <w:rFonts w:ascii="仿宋_GB2312" w:eastAsia="仿宋_GB2312" w:hAnsi="仿宋" w:hint="eastAsia"/>
          <w:bCs/>
          <w:color w:val="000000"/>
          <w:sz w:val="32"/>
          <w:szCs w:val="32"/>
        </w:rPr>
        <w:t>无证</w:t>
      </w:r>
      <w:r w:rsidR="00131E3A">
        <w:rPr>
          <w:rFonts w:ascii="仿宋_GB2312" w:eastAsia="仿宋_GB2312" w:hAnsi="仿宋" w:hint="eastAsia"/>
          <w:bCs/>
          <w:color w:val="000000"/>
          <w:sz w:val="32"/>
          <w:szCs w:val="32"/>
        </w:rPr>
        <w:t>船员航海技能</w:t>
      </w:r>
      <w:r w:rsidR="00DD18E4">
        <w:rPr>
          <w:rFonts w:ascii="仿宋_GB2312" w:eastAsia="仿宋_GB2312" w:hAnsi="仿宋" w:hint="eastAsia"/>
          <w:bCs/>
          <w:color w:val="000000"/>
          <w:sz w:val="32"/>
          <w:szCs w:val="32"/>
        </w:rPr>
        <w:t>差</w:t>
      </w:r>
      <w:r w:rsidR="003D1DD0">
        <w:rPr>
          <w:rFonts w:ascii="仿宋_GB2312" w:eastAsia="仿宋_GB2312" w:hAnsi="仿宋" w:hint="eastAsia"/>
          <w:bCs/>
          <w:color w:val="000000"/>
          <w:sz w:val="32"/>
          <w:szCs w:val="32"/>
        </w:rPr>
        <w:t>，</w:t>
      </w:r>
      <w:r w:rsidR="00131E3A">
        <w:rPr>
          <w:rFonts w:ascii="仿宋_GB2312" w:eastAsia="仿宋_GB2312" w:hAnsi="仿宋" w:hint="eastAsia"/>
          <w:bCs/>
          <w:color w:val="000000"/>
          <w:sz w:val="32"/>
          <w:szCs w:val="32"/>
        </w:rPr>
        <w:t>在航行操纵、应急处置等方面无法满足要求</w:t>
      </w:r>
      <w:r w:rsidR="0098252F">
        <w:rPr>
          <w:rFonts w:ascii="仿宋_GB2312" w:eastAsia="仿宋_GB2312" w:hAnsi="仿宋" w:hint="eastAsia"/>
          <w:bCs/>
          <w:color w:val="000000"/>
          <w:sz w:val="32"/>
          <w:szCs w:val="32"/>
        </w:rPr>
        <w:t>，是导致事故发生的重要原因</w:t>
      </w:r>
      <w:r>
        <w:rPr>
          <w:rFonts w:ascii="仿宋_GB2312" w:eastAsia="仿宋_GB2312" w:hAnsi="仿宋" w:hint="eastAsia"/>
          <w:bCs/>
          <w:color w:val="000000"/>
          <w:sz w:val="32"/>
          <w:szCs w:val="32"/>
        </w:rPr>
        <w:t>。</w:t>
      </w:r>
    </w:p>
    <w:p w14:paraId="0386F57D" w14:textId="77777777" w:rsidR="00CB55B6" w:rsidRDefault="00CB55B6" w:rsidP="00BE4DFA">
      <w:pPr>
        <w:ind w:firstLineChars="200" w:firstLine="640"/>
        <w:rPr>
          <w:rFonts w:ascii="仿宋_GB2312" w:eastAsia="仿宋_GB2312"/>
          <w:bCs/>
          <w:color w:val="000000"/>
          <w:sz w:val="32"/>
          <w:szCs w:val="32"/>
        </w:rPr>
      </w:pPr>
      <w:r w:rsidRPr="00D20181">
        <w:rPr>
          <w:rFonts w:ascii="仿宋_GB2312" w:eastAsia="仿宋_GB2312" w:hAnsi="仿宋" w:hint="eastAsia"/>
          <w:sz w:val="32"/>
          <w:szCs w:val="32"/>
        </w:rPr>
        <w:t>综上所述，本起事故是</w:t>
      </w:r>
      <w:r w:rsidRPr="00D20181">
        <w:rPr>
          <w:rFonts w:ascii="仿宋_GB2312" w:eastAsia="仿宋_GB2312" w:hAnsi="仿宋" w:hint="eastAsia"/>
          <w:color w:val="000000"/>
          <w:sz w:val="32"/>
          <w:szCs w:val="32"/>
        </w:rPr>
        <w:t>由于“富海17”轮值班大副</w:t>
      </w:r>
      <w:r w:rsidRPr="00D20181">
        <w:rPr>
          <w:rFonts w:ascii="仿宋_GB2312" w:eastAsia="仿宋_GB2312" w:hAnsi="仿宋" w:hint="eastAsia"/>
          <w:sz w:val="32"/>
          <w:szCs w:val="32"/>
        </w:rPr>
        <w:t>了望疏忽</w:t>
      </w:r>
      <w:r w:rsidRPr="00D20181">
        <w:rPr>
          <w:rFonts w:ascii="仿宋_GB2312" w:eastAsia="仿宋_GB2312" w:hAnsi="仿宋" w:hint="eastAsia"/>
          <w:color w:val="000000"/>
          <w:sz w:val="32"/>
          <w:szCs w:val="32"/>
        </w:rPr>
        <w:t>、未运用良好船艺，及早采取避让行动、盲目向右转向；“皖江泰818”轮值班船长未运用良好船艺，及早采取避免碰撞的行动、</w:t>
      </w:r>
      <w:r w:rsidRPr="00D20181">
        <w:rPr>
          <w:rFonts w:ascii="仿宋_GB2312" w:eastAsia="仿宋_GB2312" w:hAnsi="仿宋" w:hint="eastAsia"/>
          <w:bCs/>
          <w:color w:val="000000"/>
          <w:sz w:val="32"/>
          <w:szCs w:val="32"/>
        </w:rPr>
        <w:t>船舶不适航</w:t>
      </w:r>
      <w:r>
        <w:rPr>
          <w:rFonts w:ascii="仿宋_GB2312" w:eastAsia="仿宋_GB2312" w:hAnsi="仿宋" w:hint="eastAsia"/>
          <w:bCs/>
          <w:color w:val="000000"/>
          <w:sz w:val="32"/>
          <w:szCs w:val="32"/>
        </w:rPr>
        <w:t>、船员不适任</w:t>
      </w:r>
      <w:r w:rsidRPr="00D20181">
        <w:rPr>
          <w:rFonts w:ascii="仿宋_GB2312" w:eastAsia="仿宋_GB2312" w:hAnsi="仿宋" w:hint="eastAsia"/>
          <w:bCs/>
          <w:color w:val="000000"/>
          <w:sz w:val="32"/>
          <w:szCs w:val="32"/>
        </w:rPr>
        <w:t>所引发的互有过失的碰撞责任事故，</w:t>
      </w:r>
      <w:r w:rsidRPr="00D20181">
        <w:rPr>
          <w:rFonts w:ascii="仿宋_GB2312" w:eastAsia="仿宋_GB2312" w:hAnsi="仿宋" w:hint="eastAsia"/>
          <w:color w:val="000000"/>
          <w:sz w:val="32"/>
          <w:szCs w:val="32"/>
        </w:rPr>
        <w:t>“富海17”轮和“皖江泰818”轮应承担对等责任。“富海17”轮大副和“皖江泰818”轮船长为相当责任者。</w:t>
      </w:r>
    </w:p>
    <w:sectPr w:rsidR="00CB55B6" w:rsidSect="00CB55B6">
      <w:headerReference w:type="even" r:id="rId6"/>
      <w:headerReference w:type="default" r:id="rId7"/>
      <w:footerReference w:type="even" r:id="rId8"/>
      <w:footerReference w:type="default" r:id="rId9"/>
      <w:headerReference w:type="first" r:id="rId10"/>
      <w:footerReference w:type="first" r:id="rId11"/>
      <w:pgSz w:w="11906" w:h="16838"/>
      <w:pgMar w:top="1474" w:right="1247" w:bottom="1474" w:left="1247" w:header="851"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B1F9C" w14:textId="77777777" w:rsidR="005D6C3B" w:rsidRDefault="005D6C3B">
      <w:r>
        <w:separator/>
      </w:r>
    </w:p>
  </w:endnote>
  <w:endnote w:type="continuationSeparator" w:id="0">
    <w:p w14:paraId="670645E7" w14:textId="77777777" w:rsidR="005D6C3B" w:rsidRDefault="005D6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modern"/>
    <w:pitch w:val="fixed"/>
    <w:sig w:usb0="00000001" w:usb1="080E0000" w:usb2="0000001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2611" w14:textId="77777777" w:rsidR="00104693" w:rsidRDefault="00C85379" w:rsidP="00CB55B6">
    <w:pPr>
      <w:pStyle w:val="a3"/>
      <w:framePr w:wrap="around" w:vAnchor="text" w:hAnchor="margin" w:xAlign="center" w:y="1"/>
      <w:rPr>
        <w:rStyle w:val="a4"/>
      </w:rPr>
    </w:pPr>
    <w:r>
      <w:rPr>
        <w:rStyle w:val="a4"/>
      </w:rPr>
      <w:fldChar w:fldCharType="begin"/>
    </w:r>
    <w:r w:rsidR="00104693">
      <w:rPr>
        <w:rStyle w:val="a4"/>
      </w:rPr>
      <w:instrText xml:space="preserve">PAGE  </w:instrText>
    </w:r>
    <w:r>
      <w:rPr>
        <w:rStyle w:val="a4"/>
      </w:rPr>
      <w:fldChar w:fldCharType="end"/>
    </w:r>
  </w:p>
  <w:p w14:paraId="785F428C" w14:textId="77777777" w:rsidR="00104693" w:rsidRDefault="00104693">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396CE" w14:textId="77777777" w:rsidR="00104693" w:rsidRDefault="00C85379" w:rsidP="00CB55B6">
    <w:pPr>
      <w:pStyle w:val="a3"/>
      <w:framePr w:wrap="around" w:vAnchor="text" w:hAnchor="margin" w:xAlign="center" w:y="1"/>
      <w:rPr>
        <w:rStyle w:val="a4"/>
      </w:rPr>
    </w:pPr>
    <w:r>
      <w:rPr>
        <w:rStyle w:val="a4"/>
      </w:rPr>
      <w:fldChar w:fldCharType="begin"/>
    </w:r>
    <w:r w:rsidR="00104693">
      <w:rPr>
        <w:rStyle w:val="a4"/>
      </w:rPr>
      <w:instrText xml:space="preserve">PAGE  </w:instrText>
    </w:r>
    <w:r>
      <w:rPr>
        <w:rStyle w:val="a4"/>
      </w:rPr>
      <w:fldChar w:fldCharType="separate"/>
    </w:r>
    <w:r w:rsidR="00D160BB">
      <w:rPr>
        <w:rStyle w:val="a4"/>
        <w:noProof/>
      </w:rPr>
      <w:t>1</w:t>
    </w:r>
    <w:r>
      <w:rPr>
        <w:rStyle w:val="a4"/>
      </w:rPr>
      <w:fldChar w:fldCharType="end"/>
    </w:r>
  </w:p>
  <w:p w14:paraId="1FCD2718" w14:textId="77777777" w:rsidR="00104693" w:rsidRDefault="00104693">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E9030" w14:textId="77777777" w:rsidR="00BE4DFA" w:rsidRDefault="00BE4DF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D63E9" w14:textId="77777777" w:rsidR="005D6C3B" w:rsidRDefault="005D6C3B">
      <w:r>
        <w:separator/>
      </w:r>
    </w:p>
  </w:footnote>
  <w:footnote w:type="continuationSeparator" w:id="0">
    <w:p w14:paraId="3CC26A43" w14:textId="77777777" w:rsidR="005D6C3B" w:rsidRDefault="005D6C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8EB98" w14:textId="77777777" w:rsidR="00BE4DFA" w:rsidRDefault="005D6C3B">
    <w:pPr>
      <w:pStyle w:val="a5"/>
    </w:pPr>
    <w:r>
      <w:rPr>
        <w:noProof/>
      </w:rPr>
      <w:pict w14:anchorId="58688C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5572501" o:spid="_x0000_s1027" type="#_x0000_t136" alt="" style="position:absolute;left:0;text-align:left;margin-left:0;margin-top:0;width:568.7pt;height:94.75pt;rotation:315;z-index:-25165414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调查报告公开"/>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6E5A" w14:textId="77777777" w:rsidR="00104693" w:rsidRPr="00F820E8" w:rsidRDefault="005D6C3B" w:rsidP="00CB55B6">
    <w:pPr>
      <w:rPr>
        <w:sz w:val="30"/>
        <w:szCs w:val="30"/>
      </w:rPr>
    </w:pPr>
    <w:r>
      <w:rPr>
        <w:noProof/>
      </w:rPr>
      <w:pict w14:anchorId="4B619C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5572502" o:spid="_x0000_s1026" type="#_x0000_t136" alt="" style="position:absolute;left:0;text-align:left;margin-left:0;margin-top:0;width:568.7pt;height:94.75pt;rotation:315;z-index:-25165209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调查报告公开"/>
          <w10:wrap anchorx="margin" anchory="margin"/>
        </v:shape>
      </w:pict>
    </w:r>
    <w:r w:rsidR="00104693" w:rsidRPr="00F820E8">
      <w:rPr>
        <w:rFonts w:hint="eastAsia"/>
        <w:sz w:val="30"/>
        <w:szCs w:val="30"/>
      </w:rPr>
      <w:t>MAIR070301201</w:t>
    </w:r>
    <w:r w:rsidR="00104693">
      <w:rPr>
        <w:rFonts w:hint="eastAsia"/>
        <w:sz w:val="30"/>
        <w:szCs w:val="30"/>
      </w:rPr>
      <w:t>5</w:t>
    </w:r>
    <w:r w:rsidR="00104693" w:rsidRPr="00F820E8">
      <w:rPr>
        <w:rFonts w:hint="eastAsia"/>
        <w:sz w:val="30"/>
        <w:szCs w:val="30"/>
      </w:rPr>
      <w:t>0</w:t>
    </w:r>
    <w:r w:rsidR="00104693">
      <w:rPr>
        <w:rFonts w:hint="eastAsia"/>
        <w:sz w:val="30"/>
        <w:szCs w:val="30"/>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F2A72" w14:textId="77777777" w:rsidR="00BE4DFA" w:rsidRDefault="005D6C3B">
    <w:pPr>
      <w:pStyle w:val="a5"/>
    </w:pPr>
    <w:r>
      <w:rPr>
        <w:noProof/>
      </w:rPr>
      <w:pict w14:anchorId="7E0BAF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5572500" o:spid="_x0000_s1025" type="#_x0000_t136" alt="" style="position:absolute;left:0;text-align:left;margin-left:0;margin-top:0;width:568.7pt;height:94.75pt;rotation:315;z-index:-25165619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调查报告公开"/>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Full" w:cryptAlgorithmClass="hash" w:cryptAlgorithmType="typeAny" w:cryptAlgorithmSid="4" w:cryptSpinCount="50000" w:hash="AgIZDNPqhHl/jOHVC6VQxArivBg=" w:salt="EQ8+Bh33UXpf/THyJ3/jVw=="/>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5B6"/>
    <w:rsid w:val="0000114A"/>
    <w:rsid w:val="0001214B"/>
    <w:rsid w:val="00020EBD"/>
    <w:rsid w:val="00027C78"/>
    <w:rsid w:val="00030489"/>
    <w:rsid w:val="000349B4"/>
    <w:rsid w:val="0004420F"/>
    <w:rsid w:val="000869F5"/>
    <w:rsid w:val="000F38F6"/>
    <w:rsid w:val="00104693"/>
    <w:rsid w:val="001241D6"/>
    <w:rsid w:val="00131E3A"/>
    <w:rsid w:val="001409AE"/>
    <w:rsid w:val="00143435"/>
    <w:rsid w:val="00153254"/>
    <w:rsid w:val="00153869"/>
    <w:rsid w:val="00155347"/>
    <w:rsid w:val="00170481"/>
    <w:rsid w:val="00170E2C"/>
    <w:rsid w:val="001747BF"/>
    <w:rsid w:val="00197167"/>
    <w:rsid w:val="001A317F"/>
    <w:rsid w:val="001A6066"/>
    <w:rsid w:val="001B2620"/>
    <w:rsid w:val="001C3272"/>
    <w:rsid w:val="001D2878"/>
    <w:rsid w:val="001D39FA"/>
    <w:rsid w:val="001D4078"/>
    <w:rsid w:val="001F7CD3"/>
    <w:rsid w:val="0020148C"/>
    <w:rsid w:val="002163C1"/>
    <w:rsid w:val="0022246D"/>
    <w:rsid w:val="0022737D"/>
    <w:rsid w:val="002304E2"/>
    <w:rsid w:val="00261A55"/>
    <w:rsid w:val="00274C30"/>
    <w:rsid w:val="00281C6D"/>
    <w:rsid w:val="00285A7B"/>
    <w:rsid w:val="002A17B5"/>
    <w:rsid w:val="002A1A40"/>
    <w:rsid w:val="002D57B7"/>
    <w:rsid w:val="002D5877"/>
    <w:rsid w:val="002F6CCB"/>
    <w:rsid w:val="003048E1"/>
    <w:rsid w:val="00332621"/>
    <w:rsid w:val="00333269"/>
    <w:rsid w:val="00346BBD"/>
    <w:rsid w:val="00365A98"/>
    <w:rsid w:val="0037387E"/>
    <w:rsid w:val="00373E0A"/>
    <w:rsid w:val="00391A48"/>
    <w:rsid w:val="003D1DD0"/>
    <w:rsid w:val="003E0C05"/>
    <w:rsid w:val="003E2A68"/>
    <w:rsid w:val="00402688"/>
    <w:rsid w:val="00411550"/>
    <w:rsid w:val="00411D82"/>
    <w:rsid w:val="0041535B"/>
    <w:rsid w:val="00450D1C"/>
    <w:rsid w:val="00487A6D"/>
    <w:rsid w:val="00492DEB"/>
    <w:rsid w:val="004B7625"/>
    <w:rsid w:val="004E1727"/>
    <w:rsid w:val="00502541"/>
    <w:rsid w:val="00506A0D"/>
    <w:rsid w:val="00542AD0"/>
    <w:rsid w:val="005430AC"/>
    <w:rsid w:val="0057626E"/>
    <w:rsid w:val="00581314"/>
    <w:rsid w:val="005B6E99"/>
    <w:rsid w:val="005D6C3B"/>
    <w:rsid w:val="00636776"/>
    <w:rsid w:val="006435E7"/>
    <w:rsid w:val="006603E6"/>
    <w:rsid w:val="0066428D"/>
    <w:rsid w:val="006714C5"/>
    <w:rsid w:val="00674A6F"/>
    <w:rsid w:val="00693FA2"/>
    <w:rsid w:val="006B43C6"/>
    <w:rsid w:val="006C695A"/>
    <w:rsid w:val="007026F2"/>
    <w:rsid w:val="00716018"/>
    <w:rsid w:val="00747D1B"/>
    <w:rsid w:val="00750A21"/>
    <w:rsid w:val="00772A25"/>
    <w:rsid w:val="007B2CF7"/>
    <w:rsid w:val="007C3E72"/>
    <w:rsid w:val="007D3F1C"/>
    <w:rsid w:val="00820F06"/>
    <w:rsid w:val="008259C9"/>
    <w:rsid w:val="00834DD0"/>
    <w:rsid w:val="008432C2"/>
    <w:rsid w:val="00847F75"/>
    <w:rsid w:val="00852254"/>
    <w:rsid w:val="008649CA"/>
    <w:rsid w:val="00870030"/>
    <w:rsid w:val="00884EC6"/>
    <w:rsid w:val="00885CC9"/>
    <w:rsid w:val="008A43E0"/>
    <w:rsid w:val="008C03E4"/>
    <w:rsid w:val="008E7426"/>
    <w:rsid w:val="008F322E"/>
    <w:rsid w:val="009048E7"/>
    <w:rsid w:val="0092292F"/>
    <w:rsid w:val="00947B42"/>
    <w:rsid w:val="0098252F"/>
    <w:rsid w:val="00982919"/>
    <w:rsid w:val="009C72FB"/>
    <w:rsid w:val="009D77BA"/>
    <w:rsid w:val="009F4DDE"/>
    <w:rsid w:val="00A0746C"/>
    <w:rsid w:val="00A10BB5"/>
    <w:rsid w:val="00A32348"/>
    <w:rsid w:val="00A36A61"/>
    <w:rsid w:val="00A504A2"/>
    <w:rsid w:val="00A63900"/>
    <w:rsid w:val="00A94AC7"/>
    <w:rsid w:val="00A95207"/>
    <w:rsid w:val="00AA1684"/>
    <w:rsid w:val="00AB6519"/>
    <w:rsid w:val="00AC2C3B"/>
    <w:rsid w:val="00AD6ED4"/>
    <w:rsid w:val="00AE3267"/>
    <w:rsid w:val="00AE48B1"/>
    <w:rsid w:val="00AE688F"/>
    <w:rsid w:val="00AF1A0A"/>
    <w:rsid w:val="00AF5E43"/>
    <w:rsid w:val="00B00BB6"/>
    <w:rsid w:val="00B240CC"/>
    <w:rsid w:val="00B243B4"/>
    <w:rsid w:val="00B4132A"/>
    <w:rsid w:val="00B43190"/>
    <w:rsid w:val="00B45BF1"/>
    <w:rsid w:val="00B47154"/>
    <w:rsid w:val="00B60FCC"/>
    <w:rsid w:val="00B75245"/>
    <w:rsid w:val="00B8581E"/>
    <w:rsid w:val="00B9343B"/>
    <w:rsid w:val="00B94BEF"/>
    <w:rsid w:val="00BC3170"/>
    <w:rsid w:val="00BD18CC"/>
    <w:rsid w:val="00BD4F63"/>
    <w:rsid w:val="00BE4DFA"/>
    <w:rsid w:val="00BF6332"/>
    <w:rsid w:val="00C03F22"/>
    <w:rsid w:val="00C27344"/>
    <w:rsid w:val="00C47386"/>
    <w:rsid w:val="00C5392E"/>
    <w:rsid w:val="00C53B61"/>
    <w:rsid w:val="00C56315"/>
    <w:rsid w:val="00C85379"/>
    <w:rsid w:val="00C86148"/>
    <w:rsid w:val="00C94C1E"/>
    <w:rsid w:val="00CA5912"/>
    <w:rsid w:val="00CB2409"/>
    <w:rsid w:val="00CB55B6"/>
    <w:rsid w:val="00D029B4"/>
    <w:rsid w:val="00D160BB"/>
    <w:rsid w:val="00D36580"/>
    <w:rsid w:val="00D4202F"/>
    <w:rsid w:val="00D428FF"/>
    <w:rsid w:val="00D63CC2"/>
    <w:rsid w:val="00D85281"/>
    <w:rsid w:val="00DC3E2D"/>
    <w:rsid w:val="00DC7BFA"/>
    <w:rsid w:val="00DD18E4"/>
    <w:rsid w:val="00DE2AC8"/>
    <w:rsid w:val="00E07237"/>
    <w:rsid w:val="00E17153"/>
    <w:rsid w:val="00E22E03"/>
    <w:rsid w:val="00E23C30"/>
    <w:rsid w:val="00E35BDB"/>
    <w:rsid w:val="00E465F6"/>
    <w:rsid w:val="00E5183C"/>
    <w:rsid w:val="00E65F70"/>
    <w:rsid w:val="00E661A0"/>
    <w:rsid w:val="00E77771"/>
    <w:rsid w:val="00EC7289"/>
    <w:rsid w:val="00ED24C3"/>
    <w:rsid w:val="00F05A85"/>
    <w:rsid w:val="00F439EC"/>
    <w:rsid w:val="00F52E7F"/>
    <w:rsid w:val="00F5716D"/>
    <w:rsid w:val="00F6504E"/>
    <w:rsid w:val="00F76263"/>
    <w:rsid w:val="00F8581D"/>
    <w:rsid w:val="00FA1928"/>
    <w:rsid w:val="00FB2D77"/>
    <w:rsid w:val="00FB5674"/>
    <w:rsid w:val="00FD7183"/>
    <w:rsid w:val="00FF21DC"/>
    <w:rsid w:val="00FF7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B49C8F"/>
  <w15:docId w15:val="{9A0A7023-F63C-A54A-AA47-87B0CE3B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B55B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CB55B6"/>
    <w:pPr>
      <w:tabs>
        <w:tab w:val="center" w:pos="4153"/>
        <w:tab w:val="right" w:pos="8306"/>
      </w:tabs>
      <w:snapToGrid w:val="0"/>
      <w:jc w:val="left"/>
    </w:pPr>
    <w:rPr>
      <w:sz w:val="18"/>
      <w:szCs w:val="18"/>
    </w:rPr>
  </w:style>
  <w:style w:type="character" w:styleId="a4">
    <w:name w:val="page number"/>
    <w:basedOn w:val="a0"/>
    <w:rsid w:val="00CB55B6"/>
  </w:style>
  <w:style w:type="paragraph" w:styleId="a5">
    <w:name w:val="header"/>
    <w:basedOn w:val="a"/>
    <w:link w:val="a6"/>
    <w:rsid w:val="00BE4DFA"/>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BE4DF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1013</Words>
  <Characters>5775</Characters>
  <Application>Microsoft Office Word</Application>
  <DocSecurity>8</DocSecurity>
  <Lines>48</Lines>
  <Paragraphs>13</Paragraphs>
  <ScaleCrop>false</ScaleCrop>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gaoqh</dc:creator>
  <cp:lastModifiedBy>Claire Wang</cp:lastModifiedBy>
  <cp:revision>2</cp:revision>
  <cp:lastPrinted>2015-09-09T03:29:00Z</cp:lastPrinted>
  <dcterms:created xsi:type="dcterms:W3CDTF">2025-07-07T16:56:00Z</dcterms:created>
  <dcterms:modified xsi:type="dcterms:W3CDTF">2025-07-07T16:56:00Z</dcterms:modified>
</cp:coreProperties>
</file>