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1CA6D" w14:textId="77777777" w:rsidR="002837CB" w:rsidRDefault="004B3ADB">
      <w:pPr>
        <w:jc w:val="left"/>
        <w:rPr>
          <w:rFonts w:asciiTheme="majorEastAsia" w:eastAsiaTheme="majorEastAsia" w:hAnsiTheme="majorEastAsia" w:cstheme="majorEastAsia"/>
          <w:b/>
          <w:bCs/>
          <w:color w:val="000000" w:themeColor="text1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000000" w:themeColor="text1"/>
          <w:sz w:val="36"/>
          <w:szCs w:val="36"/>
        </w:rPr>
        <w:t>MAIR091800202201</w:t>
      </w:r>
    </w:p>
    <w:p w14:paraId="5CEF9794" w14:textId="77777777" w:rsidR="002837CB" w:rsidRDefault="002837CB">
      <w:pPr>
        <w:jc w:val="center"/>
        <w:rPr>
          <w:rFonts w:ascii="方正小标宋_GBK" w:eastAsia="方正小标宋_GBK" w:hAnsi="仿宋" w:cs="仿宋"/>
          <w:bCs/>
          <w:color w:val="000000" w:themeColor="text1"/>
          <w:sz w:val="44"/>
          <w:szCs w:val="44"/>
        </w:rPr>
      </w:pPr>
    </w:p>
    <w:p w14:paraId="6E96FCC1" w14:textId="77777777" w:rsidR="00134810" w:rsidRDefault="004B3ADB">
      <w:pPr>
        <w:spacing w:line="700" w:lineRule="exact"/>
        <w:jc w:val="center"/>
        <w:rPr>
          <w:rFonts w:ascii="方正小标宋_GBK" w:eastAsia="方正小标宋_GBK" w:hAnsi="方正小标宋简体" w:cs="方正小标宋简体"/>
          <w:bCs/>
          <w:sz w:val="44"/>
          <w:szCs w:val="44"/>
        </w:rPr>
      </w:pPr>
      <w:r>
        <w:rPr>
          <w:rFonts w:ascii="方正小标宋_GBK" w:eastAsia="方正小标宋_GBK" w:hAnsi="方正小标宋简体" w:cs="方正小标宋简体" w:hint="eastAsia"/>
          <w:bCs/>
          <w:sz w:val="44"/>
          <w:szCs w:val="44"/>
        </w:rPr>
        <w:t>广东揭阳“7·2”“环宇巨龙”轮搁浅</w:t>
      </w:r>
    </w:p>
    <w:p w14:paraId="316B58D9" w14:textId="77777777" w:rsidR="002837CB" w:rsidRDefault="004B3ADB">
      <w:pPr>
        <w:spacing w:line="700" w:lineRule="exact"/>
        <w:jc w:val="center"/>
        <w:rPr>
          <w:rFonts w:ascii="方正小标宋_GBK" w:eastAsia="方正小标宋_GBK" w:hAnsi="方正小标宋简体" w:cs="方正小标宋简体"/>
          <w:bCs/>
          <w:sz w:val="44"/>
          <w:szCs w:val="44"/>
        </w:rPr>
      </w:pPr>
      <w:r>
        <w:rPr>
          <w:rFonts w:ascii="方正小标宋_GBK" w:eastAsia="方正小标宋_GBK" w:hAnsi="方正小标宋简体" w:cs="方正小标宋简体" w:hint="eastAsia"/>
          <w:bCs/>
          <w:sz w:val="44"/>
          <w:szCs w:val="44"/>
        </w:rPr>
        <w:t>事故调查报告</w:t>
      </w:r>
    </w:p>
    <w:p w14:paraId="7E3C437C" w14:textId="77777777" w:rsidR="002837CB" w:rsidRDefault="002837CB">
      <w:pPr>
        <w:adjustRightInd w:val="0"/>
        <w:snapToGrid w:val="0"/>
        <w:jc w:val="center"/>
        <w:rPr>
          <w:rFonts w:ascii="仿宋_GB2312" w:eastAsia="仿宋_GB2312" w:hAnsi="仿宋" w:cs="仿宋"/>
          <w:bCs/>
          <w:color w:val="000000" w:themeColor="text1"/>
          <w:sz w:val="44"/>
          <w:szCs w:val="44"/>
        </w:rPr>
      </w:pPr>
    </w:p>
    <w:p w14:paraId="68F5F743" w14:textId="77777777" w:rsidR="002837CB" w:rsidRDefault="002837CB">
      <w:pPr>
        <w:adjustRightInd w:val="0"/>
        <w:snapToGrid w:val="0"/>
        <w:jc w:val="center"/>
        <w:rPr>
          <w:rFonts w:ascii="仿宋_GB2312" w:eastAsia="仿宋_GB2312" w:hAnsi="仿宋" w:cs="仿宋"/>
          <w:bCs/>
          <w:color w:val="000000" w:themeColor="text1"/>
          <w:sz w:val="32"/>
          <w:szCs w:val="32"/>
        </w:rPr>
      </w:pPr>
    </w:p>
    <w:p w14:paraId="3F1BB1E9" w14:textId="77777777" w:rsidR="002837CB" w:rsidRDefault="002837CB">
      <w:pPr>
        <w:adjustRightInd w:val="0"/>
        <w:snapToGrid w:val="0"/>
        <w:jc w:val="center"/>
        <w:rPr>
          <w:rFonts w:ascii="仿宋_GB2312" w:eastAsia="仿宋_GB2312" w:hAnsi="仿宋" w:cs="仿宋"/>
          <w:bCs/>
          <w:color w:val="000000" w:themeColor="text1"/>
          <w:sz w:val="32"/>
          <w:szCs w:val="32"/>
        </w:rPr>
      </w:pPr>
    </w:p>
    <w:p w14:paraId="2485190E" w14:textId="77777777" w:rsidR="002837CB" w:rsidRDefault="002837CB">
      <w:pPr>
        <w:adjustRightInd w:val="0"/>
        <w:snapToGrid w:val="0"/>
        <w:jc w:val="center"/>
        <w:rPr>
          <w:rFonts w:ascii="仿宋_GB2312" w:eastAsia="仿宋_GB2312" w:hAnsi="仿宋" w:cs="仿宋"/>
          <w:bCs/>
          <w:color w:val="000000" w:themeColor="text1"/>
          <w:sz w:val="32"/>
          <w:szCs w:val="32"/>
        </w:rPr>
      </w:pPr>
    </w:p>
    <w:p w14:paraId="211EE6A9" w14:textId="77777777" w:rsidR="002837CB" w:rsidRDefault="002837CB">
      <w:pPr>
        <w:adjustRightInd w:val="0"/>
        <w:snapToGrid w:val="0"/>
        <w:jc w:val="center"/>
        <w:rPr>
          <w:rFonts w:ascii="仿宋_GB2312" w:eastAsia="仿宋_GB2312" w:hAnsi="仿宋" w:cs="仿宋"/>
          <w:bCs/>
          <w:color w:val="000000" w:themeColor="text1"/>
          <w:sz w:val="32"/>
          <w:szCs w:val="32"/>
        </w:rPr>
      </w:pPr>
    </w:p>
    <w:p w14:paraId="39839A31" w14:textId="77777777" w:rsidR="002837CB" w:rsidRDefault="002837CB">
      <w:pPr>
        <w:adjustRightInd w:val="0"/>
        <w:snapToGrid w:val="0"/>
        <w:jc w:val="center"/>
        <w:rPr>
          <w:rFonts w:ascii="仿宋_GB2312" w:eastAsia="仿宋_GB2312" w:hAnsi="仿宋" w:cs="仿宋"/>
          <w:bCs/>
          <w:color w:val="000000" w:themeColor="text1"/>
          <w:sz w:val="32"/>
          <w:szCs w:val="32"/>
        </w:rPr>
      </w:pPr>
    </w:p>
    <w:p w14:paraId="08BF1781" w14:textId="77777777" w:rsidR="002837CB" w:rsidRDefault="002837CB">
      <w:pPr>
        <w:adjustRightInd w:val="0"/>
        <w:snapToGrid w:val="0"/>
        <w:jc w:val="center"/>
        <w:rPr>
          <w:rFonts w:ascii="仿宋_GB2312" w:eastAsia="仿宋_GB2312" w:hAnsi="仿宋" w:cs="仿宋"/>
          <w:bCs/>
          <w:color w:val="000000" w:themeColor="text1"/>
          <w:sz w:val="32"/>
          <w:szCs w:val="32"/>
        </w:rPr>
      </w:pPr>
    </w:p>
    <w:p w14:paraId="25F57134" w14:textId="77777777" w:rsidR="002837CB" w:rsidRDefault="002837CB">
      <w:pPr>
        <w:adjustRightInd w:val="0"/>
        <w:snapToGrid w:val="0"/>
        <w:jc w:val="center"/>
        <w:rPr>
          <w:rFonts w:ascii="仿宋_GB2312" w:eastAsia="仿宋_GB2312" w:hAnsi="仿宋" w:cs="仿宋"/>
          <w:bCs/>
          <w:color w:val="000000" w:themeColor="text1"/>
          <w:sz w:val="32"/>
          <w:szCs w:val="32"/>
        </w:rPr>
      </w:pPr>
    </w:p>
    <w:p w14:paraId="54049A5A" w14:textId="77777777" w:rsidR="002837CB" w:rsidRDefault="002837CB">
      <w:pPr>
        <w:adjustRightInd w:val="0"/>
        <w:snapToGrid w:val="0"/>
        <w:jc w:val="center"/>
        <w:rPr>
          <w:rFonts w:ascii="仿宋_GB2312" w:eastAsia="仿宋_GB2312" w:hAnsi="仿宋" w:cs="仿宋"/>
          <w:bCs/>
          <w:color w:val="000000" w:themeColor="text1"/>
          <w:sz w:val="32"/>
          <w:szCs w:val="32"/>
        </w:rPr>
      </w:pPr>
    </w:p>
    <w:p w14:paraId="4FA24CF4" w14:textId="77777777" w:rsidR="002837CB" w:rsidRDefault="002837CB">
      <w:pPr>
        <w:adjustRightInd w:val="0"/>
        <w:snapToGrid w:val="0"/>
        <w:jc w:val="center"/>
        <w:rPr>
          <w:rFonts w:ascii="仿宋_GB2312" w:eastAsia="仿宋_GB2312" w:hAnsi="仿宋" w:cs="仿宋"/>
          <w:bCs/>
          <w:color w:val="000000" w:themeColor="text1"/>
          <w:sz w:val="32"/>
          <w:szCs w:val="32"/>
        </w:rPr>
      </w:pPr>
    </w:p>
    <w:p w14:paraId="206F19D0" w14:textId="77777777" w:rsidR="002837CB" w:rsidRDefault="002837CB">
      <w:pPr>
        <w:adjustRightInd w:val="0"/>
        <w:snapToGrid w:val="0"/>
        <w:jc w:val="center"/>
        <w:rPr>
          <w:rFonts w:ascii="仿宋_GB2312" w:eastAsia="仿宋_GB2312" w:hAnsi="仿宋" w:cs="仿宋"/>
          <w:bCs/>
          <w:color w:val="000000" w:themeColor="text1"/>
          <w:sz w:val="32"/>
          <w:szCs w:val="32"/>
        </w:rPr>
      </w:pPr>
    </w:p>
    <w:p w14:paraId="613E0CFD" w14:textId="77777777" w:rsidR="002837CB" w:rsidRDefault="002837CB">
      <w:pPr>
        <w:adjustRightInd w:val="0"/>
        <w:snapToGrid w:val="0"/>
        <w:jc w:val="center"/>
        <w:rPr>
          <w:rFonts w:ascii="仿宋_GB2312" w:eastAsia="仿宋_GB2312" w:hAnsi="仿宋" w:cs="仿宋"/>
          <w:bCs/>
          <w:color w:val="000000" w:themeColor="text1"/>
          <w:sz w:val="32"/>
          <w:szCs w:val="32"/>
        </w:rPr>
      </w:pPr>
    </w:p>
    <w:p w14:paraId="24852A3E" w14:textId="77777777" w:rsidR="002837CB" w:rsidRDefault="002837CB">
      <w:pPr>
        <w:adjustRightInd w:val="0"/>
        <w:snapToGrid w:val="0"/>
        <w:jc w:val="center"/>
        <w:rPr>
          <w:rFonts w:ascii="仿宋_GB2312" w:eastAsia="仿宋_GB2312" w:hAnsi="仿宋" w:cs="仿宋"/>
          <w:bCs/>
          <w:color w:val="000000" w:themeColor="text1"/>
          <w:sz w:val="32"/>
          <w:szCs w:val="32"/>
        </w:rPr>
      </w:pPr>
    </w:p>
    <w:p w14:paraId="23B24851" w14:textId="77777777" w:rsidR="002837CB" w:rsidRDefault="002837CB">
      <w:pPr>
        <w:adjustRightInd w:val="0"/>
        <w:snapToGrid w:val="0"/>
        <w:jc w:val="left"/>
        <w:rPr>
          <w:rFonts w:ascii="仿宋_GB2312" w:eastAsia="仿宋_GB2312" w:hAnsi="仿宋" w:cs="仿宋"/>
          <w:b/>
          <w:bCs/>
          <w:color w:val="000000" w:themeColor="text1"/>
          <w:sz w:val="32"/>
          <w:szCs w:val="32"/>
        </w:rPr>
      </w:pPr>
    </w:p>
    <w:p w14:paraId="098D2352" w14:textId="77777777" w:rsidR="002837CB" w:rsidRDefault="002837CB">
      <w:pPr>
        <w:adjustRightInd w:val="0"/>
        <w:snapToGrid w:val="0"/>
        <w:jc w:val="left"/>
        <w:rPr>
          <w:rFonts w:ascii="仿宋_GB2312" w:eastAsia="仿宋_GB2312" w:hAnsi="仿宋" w:cs="仿宋"/>
          <w:b/>
          <w:bCs/>
          <w:color w:val="000000" w:themeColor="text1"/>
          <w:sz w:val="32"/>
          <w:szCs w:val="32"/>
        </w:rPr>
      </w:pPr>
    </w:p>
    <w:p w14:paraId="0690B6BE" w14:textId="77777777" w:rsidR="00134810" w:rsidRDefault="00134810" w:rsidP="00134810">
      <w:pPr>
        <w:adjustRightInd w:val="0"/>
        <w:snapToGrid w:val="0"/>
        <w:ind w:firstLineChars="700" w:firstLine="2240"/>
        <w:jc w:val="left"/>
        <w:rPr>
          <w:rFonts w:ascii="仿宋_GB2312" w:eastAsia="仿宋_GB2312" w:hAnsi="仿宋" w:cs="仿宋"/>
          <w:b/>
          <w:bCs/>
          <w:sz w:val="32"/>
          <w:szCs w:val="32"/>
        </w:rPr>
      </w:pPr>
      <w:r>
        <w:rPr>
          <w:rFonts w:ascii="仿宋_GB2312" w:eastAsia="仿宋_GB2312" w:hAnsi="仿宋" w:cs="仿宋" w:hint="eastAsia"/>
          <w:b/>
          <w:bCs/>
          <w:sz w:val="32"/>
          <w:szCs w:val="32"/>
        </w:rPr>
        <w:t>编制单位：揭阳海事局</w:t>
      </w:r>
    </w:p>
    <w:p w14:paraId="78BF421B" w14:textId="77777777" w:rsidR="00134810" w:rsidRDefault="00134810" w:rsidP="00134810">
      <w:pPr>
        <w:adjustRightInd w:val="0"/>
        <w:snapToGrid w:val="0"/>
        <w:ind w:firstLineChars="700" w:firstLine="2240"/>
        <w:jc w:val="left"/>
        <w:rPr>
          <w:rFonts w:ascii="仿宋_GB2312" w:eastAsia="仿宋_GB2312" w:hAnsi="仿宋" w:cs="仿宋"/>
          <w:b/>
          <w:bCs/>
          <w:sz w:val="32"/>
          <w:szCs w:val="32"/>
        </w:rPr>
      </w:pPr>
      <w:r>
        <w:rPr>
          <w:rFonts w:ascii="仿宋_GB2312" w:eastAsia="仿宋_GB2312" w:hAnsi="仿宋" w:cs="仿宋" w:hint="eastAsia"/>
          <w:b/>
          <w:bCs/>
          <w:sz w:val="32"/>
          <w:szCs w:val="32"/>
        </w:rPr>
        <w:t>单位地址：广东省揭阳市榕城区</w:t>
      </w:r>
    </w:p>
    <w:p w14:paraId="5C57F0A8" w14:textId="77777777" w:rsidR="00134810" w:rsidRDefault="00134810" w:rsidP="00134810">
      <w:pPr>
        <w:adjustRightInd w:val="0"/>
        <w:snapToGrid w:val="0"/>
        <w:ind w:firstLineChars="1200" w:firstLine="3840"/>
        <w:jc w:val="left"/>
        <w:rPr>
          <w:rFonts w:ascii="仿宋_GB2312" w:eastAsia="仿宋_GB2312" w:hAnsi="仿宋" w:cs="仿宋"/>
          <w:b/>
          <w:bCs/>
          <w:sz w:val="32"/>
          <w:szCs w:val="32"/>
        </w:rPr>
      </w:pPr>
      <w:r>
        <w:rPr>
          <w:rFonts w:ascii="仿宋_GB2312" w:eastAsia="仿宋_GB2312" w:hAnsi="仿宋" w:cs="仿宋" w:hint="eastAsia"/>
          <w:b/>
          <w:bCs/>
          <w:sz w:val="32"/>
          <w:szCs w:val="32"/>
        </w:rPr>
        <w:t>新河路与沿江北路交汇处</w:t>
      </w:r>
    </w:p>
    <w:p w14:paraId="34B8379F" w14:textId="77777777" w:rsidR="00134810" w:rsidRDefault="00134810" w:rsidP="00134810">
      <w:pPr>
        <w:adjustRightInd w:val="0"/>
        <w:snapToGrid w:val="0"/>
        <w:ind w:firstLineChars="700" w:firstLine="2240"/>
        <w:jc w:val="left"/>
        <w:rPr>
          <w:rFonts w:ascii="仿宋_GB2312" w:eastAsia="仿宋_GB2312" w:hAnsi="仿宋" w:cs="仿宋"/>
          <w:b/>
          <w:bCs/>
          <w:sz w:val="32"/>
          <w:szCs w:val="32"/>
        </w:rPr>
      </w:pPr>
      <w:r>
        <w:rPr>
          <w:rFonts w:ascii="仿宋_GB2312" w:eastAsia="仿宋_GB2312" w:hAnsi="仿宋" w:cs="仿宋" w:hint="eastAsia"/>
          <w:b/>
          <w:bCs/>
          <w:sz w:val="32"/>
          <w:szCs w:val="32"/>
        </w:rPr>
        <w:lastRenderedPageBreak/>
        <w:t>联系电话：0663-8266908</w:t>
      </w:r>
    </w:p>
    <w:p w14:paraId="1A3A9965" w14:textId="77777777" w:rsidR="00134810" w:rsidRPr="00134810" w:rsidRDefault="00134810" w:rsidP="00134810">
      <w:pPr>
        <w:adjustRightInd w:val="0"/>
        <w:snapToGrid w:val="0"/>
        <w:ind w:firstLineChars="700" w:firstLine="2240"/>
        <w:jc w:val="left"/>
        <w:rPr>
          <w:rFonts w:ascii="仿宋_GB2312" w:eastAsia="仿宋_GB2312" w:hAnsi="仿宋" w:cs="仿宋"/>
          <w:b/>
          <w:bCs/>
          <w:sz w:val="32"/>
          <w:szCs w:val="32"/>
        </w:rPr>
      </w:pPr>
      <w:r>
        <w:rPr>
          <w:rFonts w:ascii="仿宋_GB2312" w:eastAsia="仿宋_GB2312" w:hAnsi="仿宋" w:cs="仿宋" w:hint="eastAsia"/>
          <w:b/>
          <w:bCs/>
          <w:sz w:val="32"/>
          <w:szCs w:val="32"/>
        </w:rPr>
        <w:t>编制时间：</w:t>
      </w:r>
      <w:r w:rsidRPr="00134810">
        <w:rPr>
          <w:rFonts w:ascii="仿宋_GB2312" w:eastAsia="仿宋_GB2312" w:hAnsi="仿宋" w:cs="仿宋" w:hint="eastAsia"/>
          <w:b/>
          <w:bCs/>
          <w:sz w:val="32"/>
          <w:szCs w:val="32"/>
        </w:rPr>
        <w:t>2</w:t>
      </w:r>
      <w:r w:rsidRPr="00134810">
        <w:rPr>
          <w:rFonts w:ascii="仿宋_GB2312" w:eastAsia="仿宋_GB2312" w:hAnsi="仿宋" w:cs="仿宋"/>
          <w:b/>
          <w:bCs/>
          <w:sz w:val="32"/>
          <w:szCs w:val="32"/>
        </w:rPr>
        <w:t>022.12.2</w:t>
      </w:r>
      <w:r>
        <w:rPr>
          <w:rFonts w:ascii="仿宋_GB2312" w:eastAsia="仿宋_GB2312" w:hAnsi="仿宋" w:cs="仿宋"/>
          <w:b/>
          <w:bCs/>
          <w:sz w:val="32"/>
          <w:szCs w:val="32"/>
        </w:rPr>
        <w:t>6</w:t>
      </w:r>
    </w:p>
    <w:p w14:paraId="551B67DF" w14:textId="77777777" w:rsidR="002837CB" w:rsidRPr="00134810" w:rsidRDefault="002837CB">
      <w:pPr>
        <w:adjustRightInd w:val="0"/>
        <w:snapToGrid w:val="0"/>
        <w:jc w:val="left"/>
        <w:rPr>
          <w:rFonts w:ascii="仿宋_GB2312" w:eastAsia="仿宋_GB2312" w:hAnsi="仿宋" w:cs="仿宋"/>
          <w:b/>
          <w:bCs/>
          <w:color w:val="000000" w:themeColor="text1"/>
          <w:sz w:val="32"/>
          <w:szCs w:val="32"/>
        </w:rPr>
      </w:pPr>
    </w:p>
    <w:p w14:paraId="176CA7FC" w14:textId="77777777" w:rsidR="002837CB" w:rsidRDefault="002837CB">
      <w:pPr>
        <w:adjustRightInd w:val="0"/>
        <w:snapToGrid w:val="0"/>
        <w:jc w:val="left"/>
        <w:rPr>
          <w:rFonts w:ascii="仿宋_GB2312" w:eastAsia="仿宋_GB2312" w:hAnsi="仿宋" w:cs="仿宋"/>
          <w:b/>
          <w:bCs/>
          <w:color w:val="000000" w:themeColor="text1"/>
          <w:sz w:val="32"/>
          <w:szCs w:val="32"/>
        </w:rPr>
      </w:pPr>
    </w:p>
    <w:p w14:paraId="3E753D72" w14:textId="77777777" w:rsidR="009F1C96" w:rsidRDefault="009F1C96">
      <w:pPr>
        <w:pStyle w:val="1"/>
        <w:jc w:val="center"/>
      </w:pPr>
    </w:p>
    <w:p w14:paraId="32C32285" w14:textId="77777777" w:rsidR="002837CB" w:rsidRDefault="004B3ADB">
      <w:pPr>
        <w:pStyle w:val="1"/>
        <w:jc w:val="center"/>
      </w:pPr>
      <w:bookmarkStart w:id="0" w:name="_Toc123196942"/>
      <w:r>
        <w:rPr>
          <w:rFonts w:hint="eastAsia"/>
        </w:rPr>
        <w:t>简</w:t>
      </w:r>
      <w:r>
        <w:rPr>
          <w:rFonts w:hint="eastAsia"/>
        </w:rPr>
        <w:t xml:space="preserve"> </w:t>
      </w:r>
      <w:r>
        <w:rPr>
          <w:rFonts w:hint="eastAsia"/>
        </w:rPr>
        <w:t>介</w:t>
      </w:r>
      <w:bookmarkEnd w:id="0"/>
    </w:p>
    <w:p w14:paraId="03101592" w14:textId="77777777" w:rsidR="002837CB" w:rsidRPr="001E7720" w:rsidRDefault="004B3ADB">
      <w:pPr>
        <w:spacing w:line="580" w:lineRule="exact"/>
        <w:ind w:firstLineChars="200" w:firstLine="640"/>
        <w:rPr>
          <w:rFonts w:ascii="仿宋_GB2312" w:eastAsia="仿宋_GB2312" w:hAnsi="仿宋" w:cs="仿宋" w:hint="eastAsia"/>
          <w:sz w:val="32"/>
          <w:szCs w:val="32"/>
        </w:rPr>
      </w:pPr>
      <w:r w:rsidRPr="001E7720">
        <w:rPr>
          <w:rFonts w:ascii="仿宋_GB2312" w:eastAsia="仿宋_GB2312" w:hAnsi="仿宋" w:cs="仿宋" w:hint="eastAsia"/>
          <w:sz w:val="32"/>
          <w:szCs w:val="32"/>
        </w:rPr>
        <w:t>2022年7月2日</w:t>
      </w:r>
      <w:r w:rsidR="001E7720">
        <w:rPr>
          <w:rFonts w:ascii="仿宋_GB2312" w:eastAsia="仿宋_GB2312" w:hAnsi="仿宋" w:cs="仿宋" w:hint="eastAsia"/>
          <w:sz w:val="32"/>
          <w:szCs w:val="32"/>
        </w:rPr>
        <w:t>约</w:t>
      </w:r>
      <w:r w:rsidRPr="001E7720">
        <w:rPr>
          <w:rFonts w:ascii="仿宋_GB2312" w:eastAsia="仿宋_GB2312" w:hAnsi="仿宋" w:cs="仿宋" w:hint="eastAsia"/>
          <w:sz w:val="32"/>
          <w:szCs w:val="32"/>
        </w:rPr>
        <w:t>0700时，泰州润鑫港口与航道工程有限公司所属的无动力绞吸式挖泥船“环宇巨龙”轮，因走锚在离神泉渔港西防波堤约200米处搁浅（概位:</w:t>
      </w:r>
      <w:r w:rsidR="001E7720" w:rsidRPr="001E7720">
        <w:rPr>
          <w:rFonts w:ascii="仿宋_GB2312" w:eastAsia="仿宋_GB2312" w:hAnsi="仿宋" w:cs="仿宋" w:hint="eastAsia"/>
          <w:sz w:val="32"/>
          <w:szCs w:val="32"/>
        </w:rPr>
        <w:t xml:space="preserve"> 22°57′35.49″N,116°18′21.70″E</w:t>
      </w:r>
      <w:r w:rsidRPr="001E7720">
        <w:rPr>
          <w:rFonts w:ascii="仿宋_GB2312" w:eastAsia="仿宋_GB2312" w:hAnsi="仿宋" w:cs="仿宋" w:hint="eastAsia"/>
          <w:sz w:val="32"/>
          <w:szCs w:val="32"/>
        </w:rPr>
        <w:t>），造成搁浅停航21天，没有造成人员伤亡和水域污染，</w:t>
      </w:r>
      <w:r w:rsidRPr="00417EDB">
        <w:rPr>
          <w:rFonts w:ascii="仿宋_GB2312" w:eastAsia="仿宋_GB2312" w:hAnsi="仿宋" w:cs="仿宋" w:hint="eastAsia"/>
          <w:sz w:val="32"/>
          <w:szCs w:val="32"/>
          <w:highlight w:val="yellow"/>
        </w:rPr>
        <w:t>构成一般等级水上交通事故。</w:t>
      </w:r>
    </w:p>
    <w:p w14:paraId="1B183FEF" w14:textId="77777777" w:rsidR="002837CB" w:rsidRDefault="004B3ADB" w:rsidP="001E7720">
      <w:pPr>
        <w:spacing w:line="580" w:lineRule="exact"/>
        <w:ind w:firstLineChars="200" w:firstLine="640"/>
        <w:rPr>
          <w:rFonts w:ascii="仿宋_GB2312" w:eastAsia="仿宋_GB2312" w:hAnsi="仿宋" w:cs="仿宋"/>
          <w:color w:val="C00000"/>
          <w:sz w:val="32"/>
          <w:szCs w:val="32"/>
        </w:rPr>
      </w:pPr>
      <w:r w:rsidRPr="001E7720">
        <w:rPr>
          <w:rFonts w:ascii="仿宋_GB2312" w:eastAsia="仿宋_GB2312" w:hAnsi="仿宋" w:cs="仿宋" w:hint="eastAsia"/>
          <w:sz w:val="32"/>
          <w:szCs w:val="32"/>
        </w:rPr>
        <w:t>事故发生后，揭阳海事局立即成立了事故调查组，依法开展事故调查工作。</w:t>
      </w:r>
      <w:r>
        <w:rPr>
          <w:rFonts w:ascii="仿宋_GB2312" w:eastAsia="仿宋_GB2312" w:hAnsi="仿宋" w:cs="仿宋" w:hint="eastAsia"/>
          <w:sz w:val="32"/>
          <w:szCs w:val="32"/>
        </w:rPr>
        <w:t>调查组通过海事业务系统核查船舶信息，调取船舶AIS轨迹，开展现场勘查，函询广东省惠来县气象局取得气象证明，取得广州打捞局《船舶探摸报告》《救助出浅方案》《脱浅情况报告》，询问相关人员等,获得了事故相关证据材料</w:t>
      </w:r>
    </w:p>
    <w:p w14:paraId="0C5968A8" w14:textId="77777777" w:rsidR="002837CB" w:rsidRDefault="004B3ADB">
      <w:pPr>
        <w:spacing w:line="580" w:lineRule="exact"/>
        <w:ind w:firstLine="641"/>
        <w:rPr>
          <w:rFonts w:ascii="仿宋_GB2312" w:eastAsia="仿宋_GB2312" w:hAnsi="仿宋" w:cs="仿宋"/>
          <w:sz w:val="32"/>
          <w:szCs w:val="32"/>
        </w:rPr>
      </w:pPr>
      <w:r>
        <w:rPr>
          <w:rFonts w:ascii="仿宋_GB2312" w:eastAsia="仿宋_GB2312" w:hAnsi="仿宋" w:cs="仿宋" w:hint="eastAsia"/>
          <w:sz w:val="32"/>
          <w:szCs w:val="32"/>
        </w:rPr>
        <w:t>经调查，“</w:t>
      </w:r>
      <w:r w:rsidRPr="007F4B79">
        <w:rPr>
          <w:rFonts w:ascii="仿宋_GB2312" w:eastAsia="仿宋_GB2312" w:hAnsi="仿宋" w:cs="仿宋" w:hint="eastAsia"/>
          <w:sz w:val="32"/>
          <w:szCs w:val="32"/>
          <w:highlight w:val="yellow"/>
        </w:rPr>
        <w:t>环宇巨龙”轮受</w:t>
      </w:r>
      <w:r w:rsidR="00826C21" w:rsidRPr="007F4B79">
        <w:rPr>
          <w:rFonts w:ascii="仿宋_GB2312" w:eastAsia="仿宋_GB2312" w:hAnsi="仿宋" w:cs="仿宋" w:hint="eastAsia"/>
          <w:sz w:val="32"/>
          <w:szCs w:val="32"/>
          <w:highlight w:val="yellow"/>
        </w:rPr>
        <w:t>台风</w:t>
      </w:r>
      <w:r w:rsidRPr="007F4B79">
        <w:rPr>
          <w:rFonts w:ascii="仿宋_GB2312" w:eastAsia="仿宋_GB2312" w:hAnsi="仿宋" w:cs="仿宋" w:hint="eastAsia"/>
          <w:sz w:val="32"/>
          <w:szCs w:val="32"/>
          <w:highlight w:val="yellow"/>
        </w:rPr>
        <w:t>影响</w:t>
      </w:r>
      <w:r w:rsidR="001E7720" w:rsidRPr="007F4B79">
        <w:rPr>
          <w:rFonts w:ascii="仿宋_GB2312" w:eastAsia="仿宋_GB2312" w:hAnsi="仿宋" w:cs="仿宋" w:hint="eastAsia"/>
          <w:sz w:val="32"/>
          <w:szCs w:val="32"/>
          <w:highlight w:val="yellow"/>
        </w:rPr>
        <w:t>、</w:t>
      </w:r>
      <w:r w:rsidR="00826C21" w:rsidRPr="007F4B79">
        <w:rPr>
          <w:rFonts w:ascii="仿宋_GB2312" w:eastAsia="仿宋_GB2312" w:hAnsi="仿宋" w:cs="仿宋" w:hint="eastAsia"/>
          <w:sz w:val="32"/>
          <w:szCs w:val="32"/>
          <w:highlight w:val="yellow"/>
        </w:rPr>
        <w:t>防台避风</w:t>
      </w:r>
      <w:r w:rsidR="00826C21" w:rsidRPr="007F4B79">
        <w:rPr>
          <w:rFonts w:ascii="仿宋_GB2312" w:eastAsia="仿宋_GB2312" w:hAnsi="仿宋" w:cs="仿宋"/>
          <w:sz w:val="32"/>
          <w:szCs w:val="32"/>
          <w:highlight w:val="yellow"/>
        </w:rPr>
        <w:t>措施不当</w:t>
      </w:r>
      <w:r w:rsidR="001E7720" w:rsidRPr="007F4B79">
        <w:rPr>
          <w:rFonts w:ascii="仿宋_GB2312" w:eastAsia="仿宋_GB2312" w:hAnsi="仿宋" w:cs="仿宋" w:hint="eastAsia"/>
          <w:sz w:val="32"/>
          <w:szCs w:val="32"/>
          <w:highlight w:val="yellow"/>
        </w:rPr>
        <w:t>、锚泊位置不安全、</w:t>
      </w:r>
      <w:r w:rsidR="00826C21" w:rsidRPr="007F4B79">
        <w:rPr>
          <w:rFonts w:ascii="仿宋_GB2312" w:eastAsia="仿宋_GB2312" w:hAnsi="仿宋" w:cs="仿宋" w:hint="eastAsia"/>
          <w:sz w:val="32"/>
          <w:szCs w:val="32"/>
          <w:highlight w:val="yellow"/>
        </w:rPr>
        <w:t>安全</w:t>
      </w:r>
      <w:r w:rsidR="001E7720" w:rsidRPr="007F4B79">
        <w:rPr>
          <w:rFonts w:ascii="仿宋_GB2312" w:eastAsia="仿宋_GB2312" w:hAnsi="仿宋" w:cs="仿宋" w:hint="eastAsia"/>
          <w:sz w:val="32"/>
          <w:szCs w:val="32"/>
          <w:highlight w:val="yellow"/>
        </w:rPr>
        <w:t>管理不到位等是导致本次</w:t>
      </w:r>
      <w:r w:rsidR="001E7720" w:rsidRPr="007F4B79">
        <w:rPr>
          <w:rFonts w:ascii="仿宋_GB2312" w:eastAsia="仿宋_GB2312" w:hAnsi="仿宋" w:cs="仿宋"/>
          <w:sz w:val="32"/>
          <w:szCs w:val="32"/>
          <w:highlight w:val="yellow"/>
        </w:rPr>
        <w:t>事故</w:t>
      </w:r>
      <w:r w:rsidR="001E7720" w:rsidRPr="007F4B79">
        <w:rPr>
          <w:rFonts w:ascii="仿宋_GB2312" w:eastAsia="仿宋_GB2312" w:hAnsi="仿宋" w:cs="仿宋" w:hint="eastAsia"/>
          <w:sz w:val="32"/>
          <w:szCs w:val="32"/>
          <w:highlight w:val="yellow"/>
        </w:rPr>
        <w:t>发生</w:t>
      </w:r>
      <w:r w:rsidR="001E7720" w:rsidRPr="007F4B79">
        <w:rPr>
          <w:rFonts w:ascii="仿宋_GB2312" w:eastAsia="仿宋_GB2312" w:hAnsi="仿宋" w:cs="仿宋"/>
          <w:sz w:val="32"/>
          <w:szCs w:val="32"/>
          <w:highlight w:val="yellow"/>
        </w:rPr>
        <w:t>的</w:t>
      </w:r>
      <w:r w:rsidR="001E7720" w:rsidRPr="007F4B79">
        <w:rPr>
          <w:rFonts w:ascii="仿宋_GB2312" w:eastAsia="仿宋_GB2312" w:hAnsi="仿宋" w:cs="仿宋" w:hint="eastAsia"/>
          <w:sz w:val="32"/>
          <w:szCs w:val="32"/>
          <w:highlight w:val="yellow"/>
        </w:rPr>
        <w:t>原因。</w:t>
      </w:r>
      <w:r>
        <w:rPr>
          <w:rFonts w:ascii="仿宋_GB2312" w:eastAsia="仿宋_GB2312" w:hAnsi="仿宋" w:cs="仿宋" w:hint="eastAsia"/>
          <w:sz w:val="32"/>
          <w:szCs w:val="32"/>
        </w:rPr>
        <w:t>这是一起单船责任事故，“环宇巨龙”轮负事故的全部责任，马</w:t>
      </w:r>
      <w:r w:rsidR="009F276A">
        <w:rPr>
          <w:rFonts w:ascii="仿宋_GB2312" w:eastAsia="仿宋_GB2312" w:hAnsi="仿宋" w:cs="仿宋" w:hint="eastAsia"/>
          <w:sz w:val="32"/>
          <w:szCs w:val="32"/>
        </w:rPr>
        <w:t>*</w:t>
      </w:r>
      <w:r>
        <w:rPr>
          <w:rFonts w:ascii="仿宋_GB2312" w:eastAsia="仿宋_GB2312" w:hAnsi="仿宋" w:cs="仿宋" w:hint="eastAsia"/>
          <w:sz w:val="32"/>
          <w:szCs w:val="32"/>
        </w:rPr>
        <w:t>为事故主要责任人，泰州润鑫港口与航道工程有限公司负有安</w:t>
      </w:r>
      <w:r>
        <w:rPr>
          <w:rFonts w:ascii="仿宋_GB2312" w:eastAsia="仿宋_GB2312" w:hAnsi="仿宋" w:cs="仿宋" w:hint="eastAsia"/>
          <w:sz w:val="32"/>
          <w:szCs w:val="32"/>
        </w:rPr>
        <w:lastRenderedPageBreak/>
        <w:t>全管理责任。</w:t>
      </w:r>
    </w:p>
    <w:p w14:paraId="5D109B51" w14:textId="77777777" w:rsidR="002837CB" w:rsidRDefault="002837CB">
      <w:pPr>
        <w:spacing w:line="580" w:lineRule="exact"/>
        <w:ind w:firstLine="641"/>
        <w:rPr>
          <w:rFonts w:ascii="仿宋_GB2312" w:eastAsia="仿宋_GB2312" w:hAnsi="仿宋" w:cs="仿宋"/>
          <w:sz w:val="32"/>
          <w:szCs w:val="32"/>
        </w:rPr>
      </w:pPr>
    </w:p>
    <w:p w14:paraId="61236BA8" w14:textId="77777777" w:rsidR="00AC4304" w:rsidRDefault="00AC4304">
      <w:pPr>
        <w:spacing w:line="580" w:lineRule="exact"/>
        <w:ind w:firstLine="641"/>
        <w:rPr>
          <w:rFonts w:ascii="仿宋_GB2312" w:eastAsia="仿宋_GB2312" w:hAnsi="仿宋" w:cs="仿宋"/>
          <w:sz w:val="32"/>
          <w:szCs w:val="32"/>
        </w:rPr>
      </w:pPr>
    </w:p>
    <w:p w14:paraId="26E60830" w14:textId="77777777" w:rsidR="009F276A" w:rsidRPr="009F276A" w:rsidRDefault="009F276A">
      <w:pPr>
        <w:spacing w:line="580" w:lineRule="exact"/>
        <w:ind w:firstLine="641"/>
        <w:rPr>
          <w:rFonts w:ascii="仿宋_GB2312" w:eastAsia="仿宋_GB2312" w:hAnsi="仿宋" w:cs="仿宋"/>
          <w:sz w:val="32"/>
          <w:szCs w:val="32"/>
        </w:rPr>
      </w:pPr>
    </w:p>
    <w:p w14:paraId="61D4F273" w14:textId="77777777" w:rsidR="002837CB" w:rsidRPr="003879AD" w:rsidRDefault="002837CB">
      <w:pPr>
        <w:spacing w:line="560" w:lineRule="exact"/>
        <w:jc w:val="left"/>
        <w:rPr>
          <w:rFonts w:ascii="仿宋_GB2312" w:eastAsia="仿宋_GB2312" w:hAnsi="仿宋" w:cs="仿宋"/>
          <w:color w:val="C00000"/>
          <w:sz w:val="28"/>
          <w:szCs w:val="28"/>
        </w:rPr>
      </w:pPr>
    </w:p>
    <w:sdt>
      <w:sdtPr>
        <w:rPr>
          <w:rFonts w:ascii="宋体" w:eastAsia="仿宋_GB2312" w:hAnsi="宋体"/>
          <w:smallCaps/>
          <w:color w:val="C00000"/>
          <w:sz w:val="20"/>
          <w:szCs w:val="20"/>
        </w:rPr>
        <w:id w:val="147452067"/>
        <w:docPartObj>
          <w:docPartGallery w:val="Table of Contents"/>
          <w:docPartUnique/>
        </w:docPartObj>
      </w:sdtPr>
      <w:sdtEndPr>
        <w:rPr>
          <w:rFonts w:cs="宋体" w:hint="eastAsia"/>
          <w:sz w:val="21"/>
          <w:szCs w:val="21"/>
        </w:rPr>
      </w:sdtEndPr>
      <w:sdtContent>
        <w:p w14:paraId="41661DE3" w14:textId="77777777" w:rsidR="002837CB" w:rsidRDefault="004B3ADB">
          <w:pPr>
            <w:jc w:val="center"/>
            <w:rPr>
              <w:sz w:val="44"/>
              <w:szCs w:val="44"/>
            </w:rPr>
          </w:pPr>
          <w:r>
            <w:rPr>
              <w:rFonts w:ascii="宋体" w:hAnsi="宋体"/>
              <w:sz w:val="44"/>
              <w:szCs w:val="44"/>
            </w:rPr>
            <w:t>目录</w:t>
          </w:r>
        </w:p>
        <w:p w14:paraId="05956DD4" w14:textId="77777777" w:rsidR="003879AD" w:rsidRDefault="004B3ADB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r>
            <w:rPr>
              <w:rFonts w:ascii="宋体" w:eastAsia="宋体" w:hAnsi="宋体" w:cs="宋体" w:hint="eastAsia"/>
              <w:b w:val="0"/>
              <w:color w:val="C00000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/>
              <w:b w:val="0"/>
              <w:color w:val="C00000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b w:val="0"/>
              <w:color w:val="C00000"/>
              <w:sz w:val="24"/>
              <w:szCs w:val="24"/>
            </w:rPr>
            <w:fldChar w:fldCharType="separate"/>
          </w:r>
          <w:hyperlink w:anchor="_Toc123196942" w:history="1">
            <w:r w:rsidR="003879AD" w:rsidRPr="00624EBD">
              <w:rPr>
                <w:rStyle w:val="af1"/>
                <w:rFonts w:hint="eastAsia"/>
                <w:noProof/>
              </w:rPr>
              <w:t>简</w:t>
            </w:r>
            <w:r w:rsidR="003879AD" w:rsidRPr="00624EBD">
              <w:rPr>
                <w:rStyle w:val="af1"/>
                <w:noProof/>
              </w:rPr>
              <w:t xml:space="preserve"> </w:t>
            </w:r>
            <w:r w:rsidR="003879AD" w:rsidRPr="00624EBD">
              <w:rPr>
                <w:rStyle w:val="af1"/>
                <w:rFonts w:hint="eastAsia"/>
                <w:noProof/>
              </w:rPr>
              <w:t>介</w:t>
            </w:r>
            <w:r w:rsidR="003879AD">
              <w:rPr>
                <w:noProof/>
              </w:rPr>
              <w:tab/>
            </w:r>
            <w:r w:rsidR="003879AD">
              <w:rPr>
                <w:noProof/>
              </w:rPr>
              <w:fldChar w:fldCharType="begin"/>
            </w:r>
            <w:r w:rsidR="003879AD">
              <w:rPr>
                <w:noProof/>
              </w:rPr>
              <w:instrText xml:space="preserve"> PAGEREF _Toc123196942 \h </w:instrText>
            </w:r>
            <w:r w:rsidR="003879AD">
              <w:rPr>
                <w:noProof/>
              </w:rPr>
            </w:r>
            <w:r w:rsidR="003879AD">
              <w:rPr>
                <w:noProof/>
              </w:rPr>
              <w:fldChar w:fldCharType="separate"/>
            </w:r>
            <w:r w:rsidR="003879AD">
              <w:rPr>
                <w:noProof/>
              </w:rPr>
              <w:t>2</w:t>
            </w:r>
            <w:r w:rsidR="003879AD">
              <w:rPr>
                <w:noProof/>
              </w:rPr>
              <w:fldChar w:fldCharType="end"/>
            </w:r>
          </w:hyperlink>
        </w:p>
        <w:p w14:paraId="50A301C1" w14:textId="77777777" w:rsidR="003879AD" w:rsidRDefault="003879A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23196943" w:history="1">
            <w:r w:rsidRPr="00624EBD">
              <w:rPr>
                <w:rStyle w:val="af1"/>
                <w:rFonts w:ascii="黑体" w:eastAsia="黑体" w:hAnsi="黑体" w:cs="黑体" w:hint="eastAsia"/>
                <w:noProof/>
              </w:rPr>
              <w:t>一、事故简况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_Toc123196943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873B9B" w14:textId="77777777" w:rsidR="003879AD" w:rsidRDefault="003879A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23196944" w:history="1">
            <w:r w:rsidRPr="00624EBD">
              <w:rPr>
                <w:rStyle w:val="af1"/>
                <w:rFonts w:ascii="黑体" w:eastAsia="黑体" w:hAnsi="黑体" w:cs="黑体" w:hint="eastAsia"/>
                <w:noProof/>
              </w:rPr>
              <w:t>二、事故调查取证情况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_Toc123196944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70671C4" w14:textId="77777777" w:rsidR="003879AD" w:rsidRDefault="003879A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23196945" w:history="1">
            <w:r w:rsidRPr="00624EBD">
              <w:rPr>
                <w:rStyle w:val="af1"/>
                <w:rFonts w:ascii="黑体" w:eastAsia="黑体" w:hAnsi="黑体" w:cs="黑体" w:hint="eastAsia"/>
                <w:noProof/>
              </w:rPr>
              <w:t>三、事故船舶、船员、公司概况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_Toc123196945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D47387A" w14:textId="77777777" w:rsidR="003879AD" w:rsidRDefault="003879AD">
          <w:pPr>
            <w:pStyle w:val="TOC2"/>
            <w:tabs>
              <w:tab w:val="right" w:leader="dot" w:pos="8834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23196946" w:history="1">
            <w:r w:rsidRPr="00624EBD">
              <w:rPr>
                <w:rStyle w:val="af1"/>
                <w:rFonts w:ascii="仿宋_GB2312" w:hAnsi="仿宋_GB2312" w:cs="仿宋_GB2312" w:hint="eastAsia"/>
                <w:noProof/>
              </w:rPr>
              <w:t>（一）船舶概况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_Toc123196946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4E9D13" w14:textId="77777777" w:rsidR="003879AD" w:rsidRDefault="003879AD">
          <w:pPr>
            <w:pStyle w:val="TOC2"/>
            <w:tabs>
              <w:tab w:val="right" w:leader="dot" w:pos="8834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23196947" w:history="1">
            <w:r w:rsidRPr="00624EBD">
              <w:rPr>
                <w:rStyle w:val="af1"/>
                <w:rFonts w:ascii="仿宋_GB2312" w:hAnsi="仿宋_GB2312" w:cs="仿宋_GB2312" w:hint="eastAsia"/>
                <w:noProof/>
              </w:rPr>
              <w:t>（二）船舶检验情况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_Toc123196947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2ECCC60" w14:textId="77777777" w:rsidR="003879AD" w:rsidRDefault="003879AD">
          <w:pPr>
            <w:pStyle w:val="TOC2"/>
            <w:tabs>
              <w:tab w:val="right" w:leader="dot" w:pos="8834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23196948" w:history="1">
            <w:r w:rsidRPr="00624EBD">
              <w:rPr>
                <w:rStyle w:val="af1"/>
                <w:rFonts w:ascii="仿宋_GB2312" w:hAnsi="仿宋_GB2312" w:cs="仿宋_GB2312" w:hint="eastAsia"/>
                <w:noProof/>
              </w:rPr>
              <w:t>（三）所有权、国籍、配员证书情况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_Toc123196948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1695CFD" w14:textId="77777777" w:rsidR="003879AD" w:rsidRDefault="003879AD">
          <w:pPr>
            <w:pStyle w:val="TOC2"/>
            <w:tabs>
              <w:tab w:val="right" w:leader="dot" w:pos="8834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23196949" w:history="1">
            <w:r w:rsidRPr="00624EBD">
              <w:rPr>
                <w:rStyle w:val="af1"/>
                <w:rFonts w:ascii="仿宋_GB2312" w:hAnsi="仿宋_GB2312" w:cs="仿宋_GB2312" w:hint="eastAsia"/>
                <w:noProof/>
              </w:rPr>
              <w:t>（四）船舶安检情况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_Toc123196949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2210EC9" w14:textId="77777777" w:rsidR="003879AD" w:rsidRDefault="003879AD">
          <w:pPr>
            <w:pStyle w:val="TOC2"/>
            <w:tabs>
              <w:tab w:val="right" w:leader="dot" w:pos="8834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23196950" w:history="1">
            <w:r w:rsidRPr="00624EBD">
              <w:rPr>
                <w:rStyle w:val="af1"/>
                <w:rFonts w:ascii="仿宋_GB2312" w:hAnsi="仿宋_GB2312" w:cs="仿宋_GB2312" w:hint="eastAsia"/>
                <w:noProof/>
              </w:rPr>
              <w:t>（五）相关人员情况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_Toc123196950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940E354" w14:textId="77777777" w:rsidR="003879AD" w:rsidRDefault="003879AD">
          <w:pPr>
            <w:pStyle w:val="TOC2"/>
            <w:tabs>
              <w:tab w:val="right" w:leader="dot" w:pos="8834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23196951" w:history="1">
            <w:r w:rsidRPr="00624EBD">
              <w:rPr>
                <w:rStyle w:val="af1"/>
                <w:rFonts w:ascii="仿宋_GB2312" w:hAnsi="仿宋_GB2312" w:cs="仿宋_GB2312" w:hint="eastAsia"/>
                <w:noProof/>
              </w:rPr>
              <w:t>（六）公司管理情况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_Toc123196951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95DCABB" w14:textId="77777777" w:rsidR="003879AD" w:rsidRDefault="003879A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23196952" w:history="1">
            <w:r w:rsidRPr="00624EBD">
              <w:rPr>
                <w:rStyle w:val="af1"/>
                <w:rFonts w:ascii="黑体" w:eastAsia="黑体" w:hAnsi="黑体" w:cs="黑体" w:hint="eastAsia"/>
                <w:noProof/>
              </w:rPr>
              <w:t>四、天气海况与通航环境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_Toc123196952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E375122" w14:textId="77777777" w:rsidR="003879AD" w:rsidRDefault="003879AD">
          <w:pPr>
            <w:pStyle w:val="TOC2"/>
            <w:tabs>
              <w:tab w:val="right" w:leader="dot" w:pos="8834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23196953" w:history="1">
            <w:r w:rsidRPr="00624EBD">
              <w:rPr>
                <w:rStyle w:val="af1"/>
                <w:rFonts w:ascii="仿宋_GB2312" w:hAnsi="仿宋_GB2312" w:cs="仿宋_GB2312" w:hint="eastAsia"/>
                <w:noProof/>
              </w:rPr>
              <w:t>（一）天气、海况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_Toc123196953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B306017" w14:textId="77777777" w:rsidR="003879AD" w:rsidRDefault="003879AD">
          <w:pPr>
            <w:pStyle w:val="TOC2"/>
            <w:tabs>
              <w:tab w:val="right" w:leader="dot" w:pos="8834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23196954" w:history="1">
            <w:r w:rsidRPr="00624EBD">
              <w:rPr>
                <w:rStyle w:val="af1"/>
                <w:rFonts w:ascii="仿宋_GB2312" w:hAnsi="仿宋_GB2312" w:cs="仿宋_GB2312" w:hint="eastAsia"/>
                <w:noProof/>
              </w:rPr>
              <w:t>（二）事故水域环境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_Toc123196954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9E32AEC" w14:textId="77777777" w:rsidR="003879AD" w:rsidRDefault="003879A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23196955" w:history="1">
            <w:r w:rsidRPr="00624EBD">
              <w:rPr>
                <w:rStyle w:val="af1"/>
                <w:rFonts w:ascii="黑体" w:eastAsia="黑体" w:hAnsi="黑体" w:cs="黑体" w:hint="eastAsia"/>
                <w:noProof/>
              </w:rPr>
              <w:t>五、重要事故要素的认定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_Toc123196955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AF26E09" w14:textId="77777777" w:rsidR="003879AD" w:rsidRDefault="003879AD">
          <w:pPr>
            <w:pStyle w:val="TOC2"/>
            <w:tabs>
              <w:tab w:val="right" w:leader="dot" w:pos="8834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23196956" w:history="1">
            <w:r w:rsidRPr="00624EBD">
              <w:rPr>
                <w:rStyle w:val="af1"/>
                <w:rFonts w:ascii="仿宋_GB2312" w:hAnsi="仿宋_GB2312" w:cs="仿宋_GB2312" w:hint="eastAsia"/>
                <w:noProof/>
              </w:rPr>
              <w:t>（一）搁浅时间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_Toc123196956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17421FE" w14:textId="77777777" w:rsidR="003879AD" w:rsidRDefault="003879AD">
          <w:pPr>
            <w:pStyle w:val="TOC2"/>
            <w:tabs>
              <w:tab w:val="right" w:leader="dot" w:pos="8834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23196957" w:history="1">
            <w:r w:rsidRPr="00624EBD">
              <w:rPr>
                <w:rStyle w:val="af1"/>
                <w:rFonts w:ascii="仿宋_GB2312" w:hAnsi="仿宋_GB2312" w:cs="仿宋_GB2312" w:hint="eastAsia"/>
                <w:noProof/>
              </w:rPr>
              <w:t>（二）搁浅地点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_Toc123196957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F48D521" w14:textId="77777777" w:rsidR="003879AD" w:rsidRDefault="003879A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23196958" w:history="1">
            <w:r w:rsidRPr="00624EBD">
              <w:rPr>
                <w:rStyle w:val="af1"/>
                <w:rFonts w:ascii="黑体" w:eastAsia="黑体" w:hAnsi="黑体" w:cs="黑体" w:hint="eastAsia"/>
                <w:noProof/>
              </w:rPr>
              <w:t>六、事故经过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_Toc123196958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825343F" w14:textId="77777777" w:rsidR="003879AD" w:rsidRDefault="003879A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23196959" w:history="1">
            <w:r w:rsidRPr="00624EBD">
              <w:rPr>
                <w:rStyle w:val="af1"/>
                <w:rFonts w:ascii="黑体" w:eastAsia="黑体" w:hAnsi="黑体" w:cs="黑体" w:hint="eastAsia"/>
                <w:noProof/>
              </w:rPr>
              <w:t>七、事故处置情况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_Toc123196959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65225E3" w14:textId="77777777" w:rsidR="003879AD" w:rsidRDefault="003879A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23196960" w:history="1">
            <w:r w:rsidRPr="00624EBD">
              <w:rPr>
                <w:rStyle w:val="af1"/>
                <w:rFonts w:ascii="黑体" w:eastAsia="黑体" w:hAnsi="黑体" w:cs="黑体" w:hint="eastAsia"/>
                <w:noProof/>
              </w:rPr>
              <w:t>八、事故损失情况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_Toc123196960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8843681" w14:textId="77777777" w:rsidR="003879AD" w:rsidRDefault="003879A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23196961" w:history="1">
            <w:r w:rsidRPr="00624EBD">
              <w:rPr>
                <w:rStyle w:val="af1"/>
                <w:rFonts w:ascii="黑体" w:eastAsia="黑体" w:hAnsi="黑体" w:cs="黑体" w:hint="eastAsia"/>
                <w:noProof/>
              </w:rPr>
              <w:t>九、事故原因分析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_Toc123196961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32BBFD1" w14:textId="77777777" w:rsidR="003879AD" w:rsidRDefault="003879A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23196962" w:history="1">
            <w:r w:rsidRPr="00624EBD">
              <w:rPr>
                <w:rStyle w:val="af1"/>
                <w:rFonts w:ascii="黑体" w:eastAsia="黑体" w:hAnsi="黑体" w:cs="黑体" w:hint="eastAsia"/>
                <w:noProof/>
              </w:rPr>
              <w:t>十、事故责任判定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_Toc123196962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06A7D4E" w14:textId="77777777" w:rsidR="003879AD" w:rsidRDefault="003879A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23196963" w:history="1">
            <w:r w:rsidRPr="00624EBD">
              <w:rPr>
                <w:rStyle w:val="af1"/>
                <w:rFonts w:ascii="黑体" w:eastAsia="黑体" w:hAnsi="黑体" w:cs="黑体" w:hint="eastAsia"/>
                <w:noProof/>
              </w:rPr>
              <w:t>十一、违法行为及处理意见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_Toc123196963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0560501" w14:textId="77777777" w:rsidR="003879AD" w:rsidRDefault="003879AD">
          <w:pPr>
            <w:pStyle w:val="TOC2"/>
            <w:tabs>
              <w:tab w:val="right" w:leader="dot" w:pos="8834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23196964" w:history="1">
            <w:r w:rsidRPr="00624EBD">
              <w:rPr>
                <w:rStyle w:val="af1"/>
                <w:rFonts w:ascii="仿宋_GB2312" w:hAnsi="仿宋_GB2312" w:cs="仿宋_GB2312" w:hint="eastAsia"/>
                <w:noProof/>
              </w:rPr>
              <w:t>（一）违法行为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_Toc123196964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F0AF83E" w14:textId="77777777" w:rsidR="003879AD" w:rsidRDefault="003879AD">
          <w:pPr>
            <w:pStyle w:val="TOC2"/>
            <w:tabs>
              <w:tab w:val="right" w:leader="dot" w:pos="8834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123196965" w:history="1">
            <w:r w:rsidRPr="00624EBD">
              <w:rPr>
                <w:rStyle w:val="af1"/>
                <w:rFonts w:ascii="仿宋_GB2312" w:hAnsi="仿宋_GB2312" w:cs="仿宋_GB2312" w:hint="eastAsia"/>
                <w:noProof/>
              </w:rPr>
              <w:t>（二）处理意见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_Toc123196965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2E2262F" w14:textId="77777777" w:rsidR="003879AD" w:rsidRDefault="003879A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123196966" w:history="1">
            <w:r w:rsidRPr="00624EBD">
              <w:rPr>
                <w:rStyle w:val="af1"/>
                <w:rFonts w:ascii="黑体" w:eastAsia="黑体" w:hAnsi="黑体" w:cs="黑体" w:hint="eastAsia"/>
                <w:noProof/>
              </w:rPr>
              <w:t>十二、安全管理建议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_Toc123196966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8DFB3BD" w14:textId="77777777" w:rsidR="002837CB" w:rsidRDefault="004B3ADB">
          <w:pPr>
            <w:pStyle w:val="TOC2"/>
            <w:tabs>
              <w:tab w:val="right" w:leader="dot" w:pos="8789"/>
            </w:tabs>
            <w:spacing w:line="580" w:lineRule="exact"/>
            <w:ind w:left="0"/>
            <w:rPr>
              <w:rFonts w:ascii="宋体" w:hAnsi="宋体" w:cs="宋体"/>
              <w:color w:val="C00000"/>
              <w:sz w:val="21"/>
              <w:szCs w:val="21"/>
            </w:rPr>
            <w:sectPr w:rsidR="002837CB">
              <w:footerReference w:type="default" r:id="rId8"/>
              <w:pgSz w:w="11906" w:h="16838"/>
              <w:pgMar w:top="1871" w:right="1474" w:bottom="1758" w:left="1588" w:header="851" w:footer="992" w:gutter="0"/>
              <w:pgNumType w:start="1"/>
              <w:cols w:space="720"/>
              <w:docGrid w:type="lines" w:linePitch="312"/>
            </w:sectPr>
          </w:pPr>
          <w:r>
            <w:rPr>
              <w:rFonts w:ascii="宋体" w:eastAsia="宋体" w:hAnsi="宋体" w:cs="宋体" w:hint="eastAsia"/>
              <w:color w:val="C00000"/>
              <w:szCs w:val="24"/>
            </w:rPr>
            <w:fldChar w:fldCharType="end"/>
          </w:r>
        </w:p>
      </w:sdtContent>
    </w:sdt>
    <w:p w14:paraId="48FF2B42" w14:textId="77777777" w:rsidR="002837CB" w:rsidRDefault="004B3ADB">
      <w:pPr>
        <w:pStyle w:val="1"/>
        <w:rPr>
          <w:rFonts w:ascii="黑体" w:eastAsia="黑体" w:hAnsi="黑体" w:cs="黑体"/>
          <w:sz w:val="32"/>
          <w:szCs w:val="32"/>
        </w:rPr>
      </w:pPr>
      <w:bookmarkStart w:id="1" w:name="_Toc123196943"/>
      <w:r>
        <w:rPr>
          <w:rFonts w:ascii="黑体" w:eastAsia="黑体" w:hAnsi="黑体" w:cs="黑体" w:hint="eastAsia"/>
          <w:sz w:val="32"/>
          <w:szCs w:val="32"/>
        </w:rPr>
        <w:lastRenderedPageBreak/>
        <w:t>一、事故简况</w:t>
      </w:r>
      <w:bookmarkStart w:id="2" w:name="_Toc495911351"/>
      <w:bookmarkEnd w:id="1"/>
    </w:p>
    <w:p w14:paraId="002B5567" w14:textId="77777777" w:rsidR="002837CB" w:rsidRPr="000B714D" w:rsidRDefault="004B3ADB">
      <w:pPr>
        <w:spacing w:line="580" w:lineRule="exact"/>
        <w:ind w:firstLineChars="200" w:firstLine="640"/>
        <w:rPr>
          <w:rFonts w:ascii="仿宋_GB2312" w:eastAsia="仿宋_GB2312" w:hAnsi="仿宋" w:cs="仿宋"/>
          <w:sz w:val="32"/>
          <w:szCs w:val="32"/>
        </w:rPr>
      </w:pPr>
      <w:bookmarkStart w:id="3" w:name="_Toc528052328"/>
      <w:r w:rsidRPr="000B714D">
        <w:rPr>
          <w:rFonts w:ascii="仿宋_GB2312" w:eastAsia="仿宋_GB2312" w:hAnsi="仿宋" w:cs="仿宋" w:hint="eastAsia"/>
          <w:sz w:val="32"/>
          <w:szCs w:val="32"/>
        </w:rPr>
        <w:t>2022年7月2日</w:t>
      </w:r>
      <w:r w:rsidR="00A974B0">
        <w:rPr>
          <w:rFonts w:ascii="仿宋_GB2312" w:eastAsia="仿宋_GB2312" w:hAnsi="仿宋" w:cs="仿宋" w:hint="eastAsia"/>
          <w:sz w:val="32"/>
          <w:szCs w:val="32"/>
        </w:rPr>
        <w:t>约</w:t>
      </w:r>
      <w:r w:rsidRPr="000B714D">
        <w:rPr>
          <w:rFonts w:ascii="仿宋_GB2312" w:eastAsia="仿宋_GB2312" w:hAnsi="仿宋" w:cs="仿宋" w:hint="eastAsia"/>
          <w:sz w:val="32"/>
          <w:szCs w:val="32"/>
        </w:rPr>
        <w:t>0700时，泰州润鑫港口与航道工程有限公司所属的无动力绞吸式挖泥船“环宇巨龙”轮，因走锚在离神泉渔港西防波堤约200米处搁浅（概位:</w:t>
      </w:r>
      <w:r w:rsidR="000B714D" w:rsidRPr="000B714D">
        <w:rPr>
          <w:rFonts w:ascii="仿宋_GB2312" w:eastAsia="仿宋_GB2312" w:hint="eastAsia"/>
          <w:color w:val="000000" w:themeColor="text1"/>
          <w:sz w:val="32"/>
          <w:szCs w:val="32"/>
        </w:rPr>
        <w:t xml:space="preserve"> 22°57′35.49″N</w:t>
      </w:r>
      <w:r w:rsidR="00D232A4">
        <w:rPr>
          <w:rFonts w:ascii="仿宋_GB2312" w:eastAsia="仿宋_GB2312"/>
          <w:color w:val="000000" w:themeColor="text1"/>
          <w:sz w:val="32"/>
          <w:szCs w:val="32"/>
        </w:rPr>
        <w:t>/</w:t>
      </w:r>
      <w:r w:rsidR="000B714D" w:rsidRPr="000B714D">
        <w:rPr>
          <w:rFonts w:ascii="仿宋_GB2312" w:eastAsia="仿宋_GB2312" w:hint="eastAsia"/>
          <w:color w:val="000000" w:themeColor="text1"/>
          <w:sz w:val="32"/>
          <w:szCs w:val="32"/>
        </w:rPr>
        <w:t>116°18′21.70″E</w:t>
      </w:r>
      <w:r w:rsidRPr="000B714D">
        <w:rPr>
          <w:rFonts w:ascii="仿宋_GB2312" w:eastAsia="仿宋_GB2312" w:hAnsi="仿宋" w:cs="仿宋" w:hint="eastAsia"/>
          <w:sz w:val="32"/>
          <w:szCs w:val="32"/>
        </w:rPr>
        <w:t>），造成搁浅停航21</w:t>
      </w:r>
      <w:r w:rsidR="009F276A">
        <w:rPr>
          <w:rFonts w:ascii="仿宋_GB2312" w:eastAsia="仿宋_GB2312" w:hAnsi="仿宋" w:cs="仿宋" w:hint="eastAsia"/>
          <w:sz w:val="32"/>
          <w:szCs w:val="32"/>
        </w:rPr>
        <w:t>天，没有造成人员伤亡和水域污染</w:t>
      </w:r>
      <w:r w:rsidRPr="000B714D">
        <w:rPr>
          <w:rFonts w:ascii="仿宋_GB2312" w:eastAsia="仿宋_GB2312" w:hAnsi="仿宋" w:cs="仿宋" w:hint="eastAsia"/>
          <w:sz w:val="32"/>
          <w:szCs w:val="32"/>
        </w:rPr>
        <w:t>，构成一般等级水上交通事故。</w:t>
      </w:r>
    </w:p>
    <w:p w14:paraId="1977FC67" w14:textId="77777777" w:rsidR="002837CB" w:rsidRDefault="004B3ADB">
      <w:pPr>
        <w:pStyle w:val="1"/>
        <w:rPr>
          <w:rFonts w:ascii="黑体" w:eastAsia="黑体" w:hAnsi="黑体" w:cs="黑体"/>
          <w:sz w:val="32"/>
          <w:szCs w:val="32"/>
        </w:rPr>
      </w:pPr>
      <w:bookmarkStart w:id="4" w:name="_Toc24432_WPSOffice_Level1"/>
      <w:bookmarkStart w:id="5" w:name="_Toc123196944"/>
      <w:r>
        <w:rPr>
          <w:rFonts w:ascii="黑体" w:eastAsia="黑体" w:hAnsi="黑体" w:cs="黑体" w:hint="eastAsia"/>
          <w:sz w:val="32"/>
          <w:szCs w:val="32"/>
        </w:rPr>
        <w:t>二、事故调查取证情况</w:t>
      </w:r>
      <w:bookmarkEnd w:id="2"/>
      <w:bookmarkEnd w:id="3"/>
      <w:bookmarkEnd w:id="4"/>
      <w:bookmarkEnd w:id="5"/>
    </w:p>
    <w:p w14:paraId="2B1AC6CD" w14:textId="77777777" w:rsidR="002837CB" w:rsidRDefault="004B3ADB">
      <w:pPr>
        <w:widowControl/>
        <w:shd w:val="clear" w:color="auto" w:fill="FFFFFF"/>
        <w:spacing w:line="580" w:lineRule="exact"/>
        <w:ind w:firstLineChars="200" w:firstLine="640"/>
        <w:rPr>
          <w:rFonts w:ascii="仿宋_GB2312" w:eastAsia="仿宋_GB2312" w:hAnsi="仿宋" w:cs="仿宋"/>
          <w:sz w:val="32"/>
          <w:szCs w:val="32"/>
        </w:rPr>
      </w:pPr>
      <w:bookmarkStart w:id="6" w:name="_Toc528052329"/>
      <w:bookmarkStart w:id="7" w:name="_Toc495911355"/>
      <w:r>
        <w:rPr>
          <w:rFonts w:ascii="仿宋_GB2312" w:eastAsia="仿宋_GB2312" w:hAnsi="仿宋" w:cs="仿宋" w:hint="eastAsia"/>
          <w:sz w:val="32"/>
          <w:szCs w:val="32"/>
        </w:rPr>
        <w:t>事故发生后，揭阳海事局立即成立了事故调查组(调查</w:t>
      </w:r>
      <w:r>
        <w:rPr>
          <w:rFonts w:ascii="仿宋_GB2312" w:eastAsia="仿宋_GB2312" w:hAnsi="仿宋" w:cs="仿宋"/>
          <w:sz w:val="32"/>
          <w:szCs w:val="32"/>
        </w:rPr>
        <w:t>组成员名单见附件</w:t>
      </w:r>
      <w:r>
        <w:rPr>
          <w:rFonts w:ascii="仿宋_GB2312" w:eastAsia="仿宋_GB2312" w:hAnsi="仿宋" w:cs="仿宋" w:hint="eastAsia"/>
          <w:sz w:val="32"/>
          <w:szCs w:val="32"/>
        </w:rPr>
        <w:t>1)，依法开展事故调查工作。调查组通过海事业务系统核查船舶信息，调取船舶AIS轨迹，开展现场勘查，函询广东省惠来县气象局取得气象证明，取得广州打捞局《船舶探摸报告》《救助出浅方案》《脱浅情况报告》，询问相关人员等,获得了事故相关证据材料（见</w:t>
      </w:r>
      <w:r>
        <w:rPr>
          <w:rFonts w:ascii="仿宋_GB2312" w:eastAsia="仿宋_GB2312" w:hAnsi="仿宋" w:cs="仿宋"/>
          <w:sz w:val="32"/>
          <w:szCs w:val="32"/>
        </w:rPr>
        <w:t>附件</w:t>
      </w:r>
      <w:r>
        <w:rPr>
          <w:rFonts w:ascii="仿宋_GB2312" w:eastAsia="仿宋_GB2312" w:hAnsi="仿宋" w:cs="仿宋" w:hint="eastAsia"/>
          <w:sz w:val="32"/>
          <w:szCs w:val="32"/>
        </w:rPr>
        <w:t>2）。</w:t>
      </w:r>
    </w:p>
    <w:p w14:paraId="3D495DFA" w14:textId="77777777" w:rsidR="002837CB" w:rsidRDefault="004B3ADB">
      <w:pPr>
        <w:pStyle w:val="1"/>
        <w:rPr>
          <w:rFonts w:ascii="黑体" w:eastAsia="黑体" w:hAnsi="黑体" w:cs="黑体"/>
          <w:sz w:val="32"/>
          <w:szCs w:val="32"/>
        </w:rPr>
      </w:pPr>
      <w:bookmarkStart w:id="8" w:name="_Toc11949_WPSOffice_Level1"/>
      <w:bookmarkStart w:id="9" w:name="_Toc123196945"/>
      <w:r>
        <w:rPr>
          <w:rFonts w:ascii="黑体" w:eastAsia="黑体" w:hAnsi="黑体" w:cs="黑体" w:hint="eastAsia"/>
          <w:sz w:val="32"/>
          <w:szCs w:val="32"/>
        </w:rPr>
        <w:t>三、事故船舶、船员、公司概况</w:t>
      </w:r>
      <w:bookmarkStart w:id="10" w:name="_Toc528052330"/>
      <w:bookmarkEnd w:id="6"/>
      <w:bookmarkEnd w:id="8"/>
      <w:bookmarkEnd w:id="9"/>
    </w:p>
    <w:p w14:paraId="42A71204" w14:textId="77777777" w:rsidR="00AC4304" w:rsidRPr="00FE428B" w:rsidRDefault="004B3ADB" w:rsidP="00FE428B">
      <w:pPr>
        <w:pStyle w:val="2"/>
        <w:rPr>
          <w:rFonts w:ascii="仿宋_GB2312" w:eastAsia="仿宋_GB2312" w:hAnsi="仿宋_GB2312" w:cs="仿宋_GB2312"/>
        </w:rPr>
      </w:pPr>
      <w:bookmarkStart w:id="11" w:name="_Toc24432_WPSOffice_Level2"/>
      <w:bookmarkStart w:id="12" w:name="_Toc123196946"/>
      <w:r>
        <w:rPr>
          <w:rFonts w:ascii="仿宋_GB2312" w:eastAsia="仿宋_GB2312" w:hAnsi="仿宋_GB2312" w:cs="仿宋_GB2312" w:hint="eastAsia"/>
        </w:rPr>
        <w:t>（一）船舶概况</w:t>
      </w:r>
      <w:bookmarkEnd w:id="11"/>
      <w:bookmarkEnd w:id="12"/>
    </w:p>
    <w:p w14:paraId="1E6B0743" w14:textId="77777777" w:rsidR="002837CB" w:rsidRDefault="002837CB" w:rsidP="00AC4304">
      <w:pPr>
        <w:jc w:val="center"/>
        <w:rPr>
          <w:color w:val="C00000"/>
        </w:rPr>
      </w:pPr>
    </w:p>
    <w:tbl>
      <w:tblPr>
        <w:tblW w:w="88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2"/>
        <w:gridCol w:w="1472"/>
        <w:gridCol w:w="1472"/>
        <w:gridCol w:w="1472"/>
        <w:gridCol w:w="1472"/>
        <w:gridCol w:w="1474"/>
      </w:tblGrid>
      <w:tr w:rsidR="002837CB" w14:paraId="07D2408A" w14:textId="77777777">
        <w:trPr>
          <w:trHeight w:val="320"/>
          <w:jc w:val="center"/>
        </w:trPr>
        <w:tc>
          <w:tcPr>
            <w:tcW w:w="1472" w:type="dxa"/>
            <w:vAlign w:val="center"/>
          </w:tcPr>
          <w:bookmarkEnd w:id="10"/>
          <w:p w14:paraId="0B0246B9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船名</w:t>
            </w:r>
          </w:p>
        </w:tc>
        <w:tc>
          <w:tcPr>
            <w:tcW w:w="1472" w:type="dxa"/>
            <w:vAlign w:val="center"/>
          </w:tcPr>
          <w:p w14:paraId="715FCF37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环宇巨龙</w:t>
            </w:r>
          </w:p>
        </w:tc>
        <w:tc>
          <w:tcPr>
            <w:tcW w:w="1472" w:type="dxa"/>
            <w:vAlign w:val="center"/>
          </w:tcPr>
          <w:p w14:paraId="039D7109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船籍港</w:t>
            </w:r>
          </w:p>
        </w:tc>
        <w:tc>
          <w:tcPr>
            <w:tcW w:w="1472" w:type="dxa"/>
            <w:vAlign w:val="center"/>
          </w:tcPr>
          <w:p w14:paraId="4A062A14" w14:textId="77777777" w:rsidR="002837CB" w:rsidRDefault="004B3ADB">
            <w:pPr>
              <w:ind w:leftChars="-44" w:left="-11" w:hangingChars="29" w:hanging="81"/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泰州</w:t>
            </w:r>
          </w:p>
        </w:tc>
        <w:tc>
          <w:tcPr>
            <w:tcW w:w="1472" w:type="dxa"/>
            <w:vAlign w:val="center"/>
          </w:tcPr>
          <w:p w14:paraId="698929DD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登记号码</w:t>
            </w:r>
          </w:p>
        </w:tc>
        <w:tc>
          <w:tcPr>
            <w:tcW w:w="1474" w:type="dxa"/>
            <w:vAlign w:val="center"/>
          </w:tcPr>
          <w:p w14:paraId="4E17F301" w14:textId="77777777" w:rsidR="002837CB" w:rsidRDefault="004B3ADB" w:rsidP="00AC4304">
            <w:pPr>
              <w:spacing w:line="400" w:lineRule="exact"/>
              <w:ind w:leftChars="-44" w:left="-11" w:hangingChars="29" w:hanging="81"/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060922000008</w:t>
            </w:r>
          </w:p>
        </w:tc>
      </w:tr>
      <w:tr w:rsidR="002837CB" w14:paraId="6CE6C2A0" w14:textId="77777777">
        <w:trPr>
          <w:trHeight w:val="458"/>
          <w:jc w:val="center"/>
        </w:trPr>
        <w:tc>
          <w:tcPr>
            <w:tcW w:w="1472" w:type="dxa"/>
            <w:vAlign w:val="center"/>
          </w:tcPr>
          <w:p w14:paraId="28029313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lastRenderedPageBreak/>
              <w:t>船舶</w:t>
            </w:r>
          </w:p>
          <w:p w14:paraId="05D10870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种类</w:t>
            </w:r>
          </w:p>
        </w:tc>
        <w:tc>
          <w:tcPr>
            <w:tcW w:w="1472" w:type="dxa"/>
            <w:vAlign w:val="center"/>
          </w:tcPr>
          <w:p w14:paraId="3F3D5D92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挖泥船</w:t>
            </w:r>
          </w:p>
        </w:tc>
        <w:tc>
          <w:tcPr>
            <w:tcW w:w="1472" w:type="dxa"/>
            <w:vAlign w:val="center"/>
          </w:tcPr>
          <w:p w14:paraId="303B7C50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船体</w:t>
            </w:r>
          </w:p>
          <w:p w14:paraId="751CCD78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材料</w:t>
            </w:r>
          </w:p>
        </w:tc>
        <w:tc>
          <w:tcPr>
            <w:tcW w:w="1472" w:type="dxa"/>
            <w:vAlign w:val="center"/>
          </w:tcPr>
          <w:p w14:paraId="6D036E93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钢质</w:t>
            </w:r>
          </w:p>
        </w:tc>
        <w:tc>
          <w:tcPr>
            <w:tcW w:w="1472" w:type="dxa"/>
            <w:vAlign w:val="center"/>
          </w:tcPr>
          <w:p w14:paraId="37B5F284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船检登记号</w:t>
            </w:r>
          </w:p>
        </w:tc>
        <w:tc>
          <w:tcPr>
            <w:tcW w:w="1474" w:type="dxa"/>
            <w:vAlign w:val="center"/>
          </w:tcPr>
          <w:p w14:paraId="5A258832" w14:textId="77777777" w:rsidR="002837CB" w:rsidRDefault="004B3ADB" w:rsidP="00AC4304">
            <w:pPr>
              <w:spacing w:line="400" w:lineRule="exact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2009F5100166</w:t>
            </w:r>
          </w:p>
        </w:tc>
      </w:tr>
      <w:tr w:rsidR="002837CB" w14:paraId="39C9FB13" w14:textId="77777777">
        <w:trPr>
          <w:trHeight w:val="90"/>
          <w:jc w:val="center"/>
        </w:trPr>
        <w:tc>
          <w:tcPr>
            <w:tcW w:w="1472" w:type="dxa"/>
            <w:vAlign w:val="center"/>
          </w:tcPr>
          <w:p w14:paraId="6BC55382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总吨</w:t>
            </w:r>
          </w:p>
        </w:tc>
        <w:tc>
          <w:tcPr>
            <w:tcW w:w="1472" w:type="dxa"/>
            <w:vAlign w:val="center"/>
          </w:tcPr>
          <w:p w14:paraId="0C2184E9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2325</w:t>
            </w:r>
          </w:p>
        </w:tc>
        <w:tc>
          <w:tcPr>
            <w:tcW w:w="1472" w:type="dxa"/>
            <w:vAlign w:val="center"/>
          </w:tcPr>
          <w:p w14:paraId="7CF49AA9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净吨</w:t>
            </w:r>
          </w:p>
        </w:tc>
        <w:tc>
          <w:tcPr>
            <w:tcW w:w="1472" w:type="dxa"/>
            <w:vAlign w:val="center"/>
          </w:tcPr>
          <w:p w14:paraId="4EDE3231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697</w:t>
            </w:r>
          </w:p>
        </w:tc>
        <w:tc>
          <w:tcPr>
            <w:tcW w:w="1472" w:type="dxa"/>
            <w:vAlign w:val="center"/>
          </w:tcPr>
          <w:p w14:paraId="3D3851C0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船舶识别号</w:t>
            </w:r>
          </w:p>
        </w:tc>
        <w:tc>
          <w:tcPr>
            <w:tcW w:w="1474" w:type="dxa"/>
            <w:vAlign w:val="center"/>
          </w:tcPr>
          <w:p w14:paraId="34A50552" w14:textId="77777777" w:rsidR="002837CB" w:rsidRDefault="004B3ADB" w:rsidP="00AC4304">
            <w:pPr>
              <w:spacing w:line="400" w:lineRule="exact"/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CN20086711734</w:t>
            </w:r>
          </w:p>
        </w:tc>
      </w:tr>
      <w:tr w:rsidR="002837CB" w14:paraId="3AC30500" w14:textId="77777777">
        <w:trPr>
          <w:trHeight w:val="90"/>
          <w:jc w:val="center"/>
        </w:trPr>
        <w:tc>
          <w:tcPr>
            <w:tcW w:w="1472" w:type="dxa"/>
            <w:vAlign w:val="center"/>
          </w:tcPr>
          <w:p w14:paraId="14B1CB0B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总长（米）</w:t>
            </w:r>
          </w:p>
        </w:tc>
        <w:tc>
          <w:tcPr>
            <w:tcW w:w="1472" w:type="dxa"/>
            <w:vAlign w:val="center"/>
          </w:tcPr>
          <w:p w14:paraId="03C70EE3" w14:textId="77777777" w:rsidR="002837CB" w:rsidRDefault="004B3ADB">
            <w:pPr>
              <w:ind w:leftChars="-12" w:left="-3" w:hangingChars="8" w:hanging="22"/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98.0</w:t>
            </w:r>
          </w:p>
        </w:tc>
        <w:tc>
          <w:tcPr>
            <w:tcW w:w="1472" w:type="dxa"/>
            <w:vAlign w:val="center"/>
          </w:tcPr>
          <w:p w14:paraId="0692BC30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型宽（米）</w:t>
            </w:r>
          </w:p>
        </w:tc>
        <w:tc>
          <w:tcPr>
            <w:tcW w:w="1472" w:type="dxa"/>
            <w:vAlign w:val="center"/>
          </w:tcPr>
          <w:p w14:paraId="464A26DF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18.0</w:t>
            </w:r>
          </w:p>
        </w:tc>
        <w:tc>
          <w:tcPr>
            <w:tcW w:w="1472" w:type="dxa"/>
            <w:vAlign w:val="center"/>
          </w:tcPr>
          <w:p w14:paraId="25C22403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型深（米）</w:t>
            </w:r>
          </w:p>
        </w:tc>
        <w:tc>
          <w:tcPr>
            <w:tcW w:w="1474" w:type="dxa"/>
            <w:vAlign w:val="center"/>
          </w:tcPr>
          <w:p w14:paraId="23EC4941" w14:textId="77777777" w:rsidR="002837CB" w:rsidRDefault="004B3ADB">
            <w:pPr>
              <w:ind w:firstLineChars="15" w:firstLine="42"/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5.2</w:t>
            </w:r>
          </w:p>
        </w:tc>
      </w:tr>
      <w:tr w:rsidR="002837CB" w14:paraId="698EE1FD" w14:textId="77777777">
        <w:trPr>
          <w:trHeight w:val="90"/>
          <w:jc w:val="center"/>
        </w:trPr>
        <w:tc>
          <w:tcPr>
            <w:tcW w:w="1472" w:type="dxa"/>
            <w:vAlign w:val="center"/>
          </w:tcPr>
          <w:p w14:paraId="66A3A84A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主机</w:t>
            </w:r>
          </w:p>
        </w:tc>
        <w:tc>
          <w:tcPr>
            <w:tcW w:w="1472" w:type="dxa"/>
            <w:vAlign w:val="center"/>
          </w:tcPr>
          <w:p w14:paraId="2F7C102D" w14:textId="77777777" w:rsidR="002837CB" w:rsidRDefault="004B3ADB">
            <w:pPr>
              <w:ind w:firstLineChars="10" w:firstLine="28"/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无主机</w:t>
            </w:r>
          </w:p>
        </w:tc>
        <w:tc>
          <w:tcPr>
            <w:tcW w:w="1472" w:type="dxa"/>
            <w:vAlign w:val="center"/>
          </w:tcPr>
          <w:p w14:paraId="45855A66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航区</w:t>
            </w:r>
          </w:p>
        </w:tc>
        <w:tc>
          <w:tcPr>
            <w:tcW w:w="1472" w:type="dxa"/>
            <w:vAlign w:val="center"/>
          </w:tcPr>
          <w:p w14:paraId="27E9E2E8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沿海</w:t>
            </w:r>
          </w:p>
        </w:tc>
        <w:tc>
          <w:tcPr>
            <w:tcW w:w="1472" w:type="dxa"/>
            <w:vAlign w:val="center"/>
          </w:tcPr>
          <w:p w14:paraId="52B2AEAE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货舱的数量</w:t>
            </w:r>
          </w:p>
        </w:tc>
        <w:tc>
          <w:tcPr>
            <w:tcW w:w="1474" w:type="dxa"/>
            <w:vAlign w:val="center"/>
          </w:tcPr>
          <w:p w14:paraId="2BE41F3B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0</w:t>
            </w:r>
          </w:p>
        </w:tc>
      </w:tr>
      <w:tr w:rsidR="002837CB" w14:paraId="6E1AFFE9" w14:textId="77777777">
        <w:trPr>
          <w:trHeight w:val="90"/>
          <w:jc w:val="center"/>
        </w:trPr>
        <w:tc>
          <w:tcPr>
            <w:tcW w:w="1472" w:type="dxa"/>
            <w:tcBorders>
              <w:bottom w:val="single" w:sz="4" w:space="0" w:color="auto"/>
            </w:tcBorders>
            <w:vAlign w:val="center"/>
          </w:tcPr>
          <w:p w14:paraId="298092A9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满载吃水（米）</w:t>
            </w:r>
          </w:p>
        </w:tc>
        <w:tc>
          <w:tcPr>
            <w:tcW w:w="1472" w:type="dxa"/>
            <w:tcBorders>
              <w:bottom w:val="single" w:sz="4" w:space="0" w:color="auto"/>
            </w:tcBorders>
            <w:vAlign w:val="center"/>
          </w:tcPr>
          <w:p w14:paraId="44871883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3.000</w:t>
            </w:r>
          </w:p>
        </w:tc>
        <w:tc>
          <w:tcPr>
            <w:tcW w:w="1472" w:type="dxa"/>
            <w:tcBorders>
              <w:bottom w:val="single" w:sz="4" w:space="0" w:color="auto"/>
            </w:tcBorders>
            <w:vAlign w:val="center"/>
          </w:tcPr>
          <w:p w14:paraId="0DC43F7F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空载吃水（米）</w:t>
            </w:r>
          </w:p>
        </w:tc>
        <w:tc>
          <w:tcPr>
            <w:tcW w:w="1472" w:type="dxa"/>
            <w:tcBorders>
              <w:bottom w:val="single" w:sz="4" w:space="0" w:color="auto"/>
            </w:tcBorders>
            <w:vAlign w:val="center"/>
          </w:tcPr>
          <w:p w14:paraId="3CC49FD0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2.382</w:t>
            </w:r>
          </w:p>
        </w:tc>
        <w:tc>
          <w:tcPr>
            <w:tcW w:w="1472" w:type="dxa"/>
            <w:tcBorders>
              <w:bottom w:val="single" w:sz="4" w:space="0" w:color="auto"/>
            </w:tcBorders>
            <w:vAlign w:val="center"/>
          </w:tcPr>
          <w:p w14:paraId="5E33BCA3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水密横舱壁数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1D89D66" w14:textId="77777777" w:rsidR="002837CB" w:rsidRDefault="004B3ADB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17</w:t>
            </w:r>
          </w:p>
        </w:tc>
      </w:tr>
      <w:tr w:rsidR="002837CB" w14:paraId="2D6E882E" w14:textId="77777777">
        <w:trPr>
          <w:trHeight w:val="90"/>
          <w:jc w:val="center"/>
        </w:trPr>
        <w:tc>
          <w:tcPr>
            <w:tcW w:w="1472" w:type="dxa"/>
            <w:tcBorders>
              <w:top w:val="single" w:sz="4" w:space="0" w:color="auto"/>
            </w:tcBorders>
            <w:vAlign w:val="center"/>
          </w:tcPr>
          <w:p w14:paraId="1CD86DC8" w14:textId="77777777" w:rsidR="002837CB" w:rsidRDefault="004B3ADB">
            <w:pPr>
              <w:jc w:val="left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船舶建造厂</w:t>
            </w:r>
          </w:p>
        </w:tc>
        <w:tc>
          <w:tcPr>
            <w:tcW w:w="2944" w:type="dxa"/>
            <w:gridSpan w:val="2"/>
            <w:tcBorders>
              <w:top w:val="single" w:sz="4" w:space="0" w:color="auto"/>
            </w:tcBorders>
            <w:vAlign w:val="center"/>
          </w:tcPr>
          <w:p w14:paraId="35F85DDC" w14:textId="77777777" w:rsidR="002837CB" w:rsidRDefault="004B3ADB">
            <w:pPr>
              <w:spacing w:line="580" w:lineRule="exact"/>
              <w:jc w:val="left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广州南洋造船有限公司东莞分公司</w:t>
            </w:r>
          </w:p>
        </w:tc>
        <w:tc>
          <w:tcPr>
            <w:tcW w:w="1472" w:type="dxa"/>
            <w:tcBorders>
              <w:top w:val="single" w:sz="4" w:space="0" w:color="auto"/>
            </w:tcBorders>
            <w:vAlign w:val="center"/>
          </w:tcPr>
          <w:p w14:paraId="14359059" w14:textId="77777777" w:rsidR="002837CB" w:rsidRDefault="004B3ADB">
            <w:pPr>
              <w:spacing w:line="580" w:lineRule="exact"/>
              <w:jc w:val="left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建造完工日期</w:t>
            </w:r>
          </w:p>
        </w:tc>
        <w:tc>
          <w:tcPr>
            <w:tcW w:w="2946" w:type="dxa"/>
            <w:gridSpan w:val="2"/>
            <w:tcBorders>
              <w:top w:val="single" w:sz="4" w:space="0" w:color="auto"/>
            </w:tcBorders>
            <w:vAlign w:val="center"/>
          </w:tcPr>
          <w:p w14:paraId="65EF6E7C" w14:textId="77777777" w:rsidR="002837CB" w:rsidRDefault="004B3ADB">
            <w:pPr>
              <w:spacing w:line="580" w:lineRule="exact"/>
              <w:jc w:val="left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2009-05-20</w:t>
            </w:r>
          </w:p>
        </w:tc>
      </w:tr>
      <w:tr w:rsidR="002837CB" w14:paraId="68152817" w14:textId="77777777">
        <w:trPr>
          <w:trHeight w:val="90"/>
          <w:jc w:val="center"/>
        </w:trPr>
        <w:tc>
          <w:tcPr>
            <w:tcW w:w="1472" w:type="dxa"/>
            <w:vAlign w:val="center"/>
          </w:tcPr>
          <w:p w14:paraId="046B0D3A" w14:textId="77777777" w:rsidR="002837CB" w:rsidRDefault="004B3ADB">
            <w:pPr>
              <w:jc w:val="left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检验单位</w:t>
            </w:r>
          </w:p>
        </w:tc>
        <w:tc>
          <w:tcPr>
            <w:tcW w:w="2944" w:type="dxa"/>
            <w:gridSpan w:val="2"/>
            <w:vAlign w:val="center"/>
          </w:tcPr>
          <w:p w14:paraId="19E72C9C" w14:textId="77777777" w:rsidR="002837CB" w:rsidRDefault="004B3ADB">
            <w:pPr>
              <w:spacing w:line="580" w:lineRule="exact"/>
              <w:jc w:val="left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泰州市交通运输局</w:t>
            </w:r>
          </w:p>
        </w:tc>
        <w:tc>
          <w:tcPr>
            <w:tcW w:w="1472" w:type="dxa"/>
            <w:vAlign w:val="center"/>
          </w:tcPr>
          <w:p w14:paraId="54A71B89" w14:textId="77777777" w:rsidR="002837CB" w:rsidRDefault="004B3ADB">
            <w:pPr>
              <w:spacing w:line="580" w:lineRule="exact"/>
              <w:jc w:val="left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检验证书发证日期</w:t>
            </w:r>
          </w:p>
        </w:tc>
        <w:tc>
          <w:tcPr>
            <w:tcW w:w="2946" w:type="dxa"/>
            <w:gridSpan w:val="2"/>
            <w:vAlign w:val="center"/>
          </w:tcPr>
          <w:p w14:paraId="29D83FD2" w14:textId="77777777" w:rsidR="002837CB" w:rsidRDefault="004B3ADB">
            <w:pPr>
              <w:spacing w:line="580" w:lineRule="exact"/>
              <w:jc w:val="left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2022年6月2日</w:t>
            </w:r>
          </w:p>
        </w:tc>
      </w:tr>
      <w:tr w:rsidR="002837CB" w14:paraId="13EEE6D6" w14:textId="77777777">
        <w:trPr>
          <w:trHeight w:val="675"/>
          <w:jc w:val="center"/>
        </w:trPr>
        <w:tc>
          <w:tcPr>
            <w:tcW w:w="1472" w:type="dxa"/>
            <w:vAlign w:val="center"/>
          </w:tcPr>
          <w:p w14:paraId="0EAFDB2B" w14:textId="77777777" w:rsidR="002837CB" w:rsidRDefault="004B3ADB">
            <w:pPr>
              <w:spacing w:line="580" w:lineRule="exact"/>
              <w:jc w:val="left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船舶所有人</w:t>
            </w:r>
          </w:p>
        </w:tc>
        <w:tc>
          <w:tcPr>
            <w:tcW w:w="2944" w:type="dxa"/>
            <w:gridSpan w:val="2"/>
            <w:vAlign w:val="center"/>
          </w:tcPr>
          <w:p w14:paraId="0B77A7D0" w14:textId="77777777" w:rsidR="002837CB" w:rsidRDefault="004B3ADB">
            <w:pPr>
              <w:spacing w:line="580" w:lineRule="exact"/>
              <w:jc w:val="left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泰州润鑫港口与航道工程有限公司</w:t>
            </w:r>
          </w:p>
        </w:tc>
        <w:tc>
          <w:tcPr>
            <w:tcW w:w="1472" w:type="dxa"/>
            <w:vAlign w:val="center"/>
          </w:tcPr>
          <w:p w14:paraId="086D89F8" w14:textId="77777777" w:rsidR="002837CB" w:rsidRDefault="004B3ADB">
            <w:pPr>
              <w:spacing w:line="580" w:lineRule="exact"/>
              <w:jc w:val="left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船舶所有人地址</w:t>
            </w:r>
          </w:p>
        </w:tc>
        <w:tc>
          <w:tcPr>
            <w:tcW w:w="2946" w:type="dxa"/>
            <w:gridSpan w:val="2"/>
            <w:vAlign w:val="center"/>
          </w:tcPr>
          <w:p w14:paraId="6D52936E" w14:textId="77777777" w:rsidR="002837CB" w:rsidRDefault="009F276A">
            <w:pPr>
              <w:spacing w:line="580" w:lineRule="exact"/>
              <w:jc w:val="left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略</w:t>
            </w:r>
          </w:p>
        </w:tc>
      </w:tr>
    </w:tbl>
    <w:p w14:paraId="4F1A6D98" w14:textId="77777777" w:rsidR="00156762" w:rsidRPr="00FE428B" w:rsidRDefault="009F276A" w:rsidP="00FE428B">
      <w:pPr>
        <w:ind w:firstLineChars="1200" w:firstLine="33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表1：船舶概况表</w:t>
      </w:r>
    </w:p>
    <w:tbl>
      <w:tblPr>
        <w:tblW w:w="88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2"/>
        <w:gridCol w:w="1472"/>
        <w:gridCol w:w="1472"/>
        <w:gridCol w:w="1472"/>
        <w:gridCol w:w="1472"/>
        <w:gridCol w:w="1474"/>
      </w:tblGrid>
      <w:tr w:rsidR="00156762" w14:paraId="40550DEF" w14:textId="77777777" w:rsidTr="003879AD">
        <w:trPr>
          <w:trHeight w:val="90"/>
          <w:jc w:val="center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EB2F7E" w14:textId="77777777" w:rsidR="00156762" w:rsidRDefault="00156762" w:rsidP="003879AD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锚名称</w:t>
            </w:r>
          </w:p>
        </w:tc>
        <w:tc>
          <w:tcPr>
            <w:tcW w:w="1472" w:type="dxa"/>
            <w:tcBorders>
              <w:top w:val="single" w:sz="4" w:space="0" w:color="auto"/>
            </w:tcBorders>
            <w:vAlign w:val="center"/>
          </w:tcPr>
          <w:p w14:paraId="3089D55B" w14:textId="77777777" w:rsidR="00156762" w:rsidRDefault="00156762" w:rsidP="003879AD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锚型式</w:t>
            </w:r>
          </w:p>
        </w:tc>
        <w:tc>
          <w:tcPr>
            <w:tcW w:w="1472" w:type="dxa"/>
            <w:tcBorders>
              <w:top w:val="single" w:sz="4" w:space="0" w:color="auto"/>
            </w:tcBorders>
            <w:vAlign w:val="center"/>
          </w:tcPr>
          <w:p w14:paraId="32CAE312" w14:textId="77777777" w:rsidR="00156762" w:rsidRDefault="00156762" w:rsidP="003879AD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锚重量（kg）</w:t>
            </w:r>
          </w:p>
        </w:tc>
        <w:tc>
          <w:tcPr>
            <w:tcW w:w="1472" w:type="dxa"/>
            <w:tcBorders>
              <w:top w:val="single" w:sz="4" w:space="0" w:color="auto"/>
            </w:tcBorders>
            <w:vAlign w:val="center"/>
          </w:tcPr>
          <w:p w14:paraId="2C75E94E" w14:textId="77777777" w:rsidR="00156762" w:rsidRDefault="00156762" w:rsidP="003879AD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锚链直径（mm）</w:t>
            </w:r>
          </w:p>
        </w:tc>
        <w:tc>
          <w:tcPr>
            <w:tcW w:w="1472" w:type="dxa"/>
            <w:tcBorders>
              <w:top w:val="single" w:sz="4" w:space="0" w:color="auto"/>
            </w:tcBorders>
            <w:vAlign w:val="center"/>
          </w:tcPr>
          <w:p w14:paraId="42841EEA" w14:textId="77777777" w:rsidR="00156762" w:rsidRDefault="00156762" w:rsidP="003879AD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锚链长度（m）</w:t>
            </w:r>
          </w:p>
        </w:tc>
        <w:tc>
          <w:tcPr>
            <w:tcW w:w="147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1A2DF15" w14:textId="77777777" w:rsidR="00156762" w:rsidRDefault="00156762" w:rsidP="003879AD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锚链材料</w:t>
            </w:r>
          </w:p>
        </w:tc>
      </w:tr>
      <w:tr w:rsidR="00156762" w14:paraId="2D0AC27C" w14:textId="77777777" w:rsidTr="003879AD">
        <w:trPr>
          <w:trHeight w:val="90"/>
          <w:jc w:val="center"/>
        </w:trPr>
        <w:tc>
          <w:tcPr>
            <w:tcW w:w="1472" w:type="dxa"/>
            <w:tcBorders>
              <w:left w:val="single" w:sz="4" w:space="0" w:color="auto"/>
            </w:tcBorders>
            <w:vAlign w:val="center"/>
          </w:tcPr>
          <w:p w14:paraId="1A04537B" w14:textId="77777777" w:rsidR="00156762" w:rsidRDefault="00156762" w:rsidP="003879AD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艉锚</w:t>
            </w:r>
          </w:p>
        </w:tc>
        <w:tc>
          <w:tcPr>
            <w:tcW w:w="1472" w:type="dxa"/>
            <w:vAlign w:val="center"/>
          </w:tcPr>
          <w:p w14:paraId="33035E5D" w14:textId="77777777" w:rsidR="00156762" w:rsidRDefault="00156762" w:rsidP="003879AD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FLIPPER DELTA</w:t>
            </w:r>
          </w:p>
        </w:tc>
        <w:tc>
          <w:tcPr>
            <w:tcW w:w="1472" w:type="dxa"/>
            <w:vAlign w:val="center"/>
          </w:tcPr>
          <w:p w14:paraId="2347F6F8" w14:textId="77777777" w:rsidR="00156762" w:rsidRDefault="00156762" w:rsidP="003879AD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3000.00</w:t>
            </w:r>
          </w:p>
        </w:tc>
        <w:tc>
          <w:tcPr>
            <w:tcW w:w="1472" w:type="dxa"/>
            <w:vAlign w:val="center"/>
          </w:tcPr>
          <w:p w14:paraId="1ADA5220" w14:textId="77777777" w:rsidR="00156762" w:rsidRDefault="00156762" w:rsidP="003879AD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56.00</w:t>
            </w:r>
          </w:p>
        </w:tc>
        <w:tc>
          <w:tcPr>
            <w:tcW w:w="1472" w:type="dxa"/>
            <w:vAlign w:val="center"/>
          </w:tcPr>
          <w:p w14:paraId="448D5AC9" w14:textId="77777777" w:rsidR="00156762" w:rsidRDefault="00156762" w:rsidP="003879AD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275.00</w:t>
            </w:r>
          </w:p>
        </w:tc>
        <w:tc>
          <w:tcPr>
            <w:tcW w:w="1474" w:type="dxa"/>
            <w:tcBorders>
              <w:right w:val="single" w:sz="4" w:space="0" w:color="auto"/>
            </w:tcBorders>
            <w:vAlign w:val="center"/>
          </w:tcPr>
          <w:p w14:paraId="7DE09D98" w14:textId="77777777" w:rsidR="00156762" w:rsidRDefault="00156762" w:rsidP="003879AD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M30Mn2</w:t>
            </w:r>
          </w:p>
        </w:tc>
      </w:tr>
      <w:tr w:rsidR="00156762" w14:paraId="55D5B6B9" w14:textId="77777777" w:rsidTr="003879AD">
        <w:trPr>
          <w:trHeight w:val="90"/>
          <w:jc w:val="center"/>
        </w:trPr>
        <w:tc>
          <w:tcPr>
            <w:tcW w:w="1472" w:type="dxa"/>
            <w:tcBorders>
              <w:left w:val="single" w:sz="4" w:space="0" w:color="auto"/>
            </w:tcBorders>
            <w:vAlign w:val="center"/>
          </w:tcPr>
          <w:p w14:paraId="10D3E90A" w14:textId="77777777" w:rsidR="00156762" w:rsidRDefault="00156762" w:rsidP="003879AD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lastRenderedPageBreak/>
              <w:t>左艏锚</w:t>
            </w:r>
          </w:p>
        </w:tc>
        <w:tc>
          <w:tcPr>
            <w:tcW w:w="1472" w:type="dxa"/>
            <w:vAlign w:val="center"/>
          </w:tcPr>
          <w:p w14:paraId="2C9FDDE1" w14:textId="77777777" w:rsidR="00156762" w:rsidRDefault="00156762" w:rsidP="003879AD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FLIPPER DELTA</w:t>
            </w:r>
          </w:p>
        </w:tc>
        <w:tc>
          <w:tcPr>
            <w:tcW w:w="1472" w:type="dxa"/>
            <w:vAlign w:val="center"/>
          </w:tcPr>
          <w:p w14:paraId="0C0FD1E4" w14:textId="77777777" w:rsidR="00156762" w:rsidRDefault="00156762" w:rsidP="003879AD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7000.00</w:t>
            </w:r>
          </w:p>
        </w:tc>
        <w:tc>
          <w:tcPr>
            <w:tcW w:w="1472" w:type="dxa"/>
            <w:vAlign w:val="center"/>
          </w:tcPr>
          <w:p w14:paraId="55F3C070" w14:textId="77777777" w:rsidR="00156762" w:rsidRDefault="00156762" w:rsidP="003879AD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40.00</w:t>
            </w:r>
          </w:p>
        </w:tc>
        <w:tc>
          <w:tcPr>
            <w:tcW w:w="1472" w:type="dxa"/>
            <w:vAlign w:val="center"/>
          </w:tcPr>
          <w:p w14:paraId="032A73C4" w14:textId="77777777" w:rsidR="00156762" w:rsidRDefault="00156762" w:rsidP="003879AD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215.00</w:t>
            </w:r>
          </w:p>
        </w:tc>
        <w:tc>
          <w:tcPr>
            <w:tcW w:w="1474" w:type="dxa"/>
            <w:tcBorders>
              <w:right w:val="single" w:sz="4" w:space="0" w:color="auto"/>
            </w:tcBorders>
            <w:vAlign w:val="center"/>
          </w:tcPr>
          <w:p w14:paraId="0EA7C8F9" w14:textId="77777777" w:rsidR="00156762" w:rsidRDefault="00156762" w:rsidP="003879AD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钢丝绳+链</w:t>
            </w:r>
          </w:p>
        </w:tc>
      </w:tr>
      <w:tr w:rsidR="00156762" w14:paraId="4884557F" w14:textId="77777777" w:rsidTr="003879AD">
        <w:trPr>
          <w:trHeight w:val="90"/>
          <w:jc w:val="center"/>
        </w:trPr>
        <w:tc>
          <w:tcPr>
            <w:tcW w:w="147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2CFC5E1" w14:textId="77777777" w:rsidR="00156762" w:rsidRDefault="00156762" w:rsidP="003879AD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右艏锚</w:t>
            </w:r>
          </w:p>
        </w:tc>
        <w:tc>
          <w:tcPr>
            <w:tcW w:w="1472" w:type="dxa"/>
            <w:tcBorders>
              <w:bottom w:val="single" w:sz="4" w:space="0" w:color="auto"/>
            </w:tcBorders>
            <w:vAlign w:val="center"/>
          </w:tcPr>
          <w:p w14:paraId="77E70713" w14:textId="77777777" w:rsidR="00156762" w:rsidRDefault="00156762" w:rsidP="003879AD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FLIPPER DELTA</w:t>
            </w:r>
          </w:p>
        </w:tc>
        <w:tc>
          <w:tcPr>
            <w:tcW w:w="1472" w:type="dxa"/>
            <w:tcBorders>
              <w:bottom w:val="single" w:sz="4" w:space="0" w:color="auto"/>
            </w:tcBorders>
            <w:vAlign w:val="center"/>
          </w:tcPr>
          <w:p w14:paraId="750768E6" w14:textId="77777777" w:rsidR="00156762" w:rsidRDefault="00156762" w:rsidP="003879AD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7000.00</w:t>
            </w:r>
          </w:p>
        </w:tc>
        <w:tc>
          <w:tcPr>
            <w:tcW w:w="1472" w:type="dxa"/>
            <w:tcBorders>
              <w:bottom w:val="single" w:sz="4" w:space="0" w:color="auto"/>
            </w:tcBorders>
            <w:vAlign w:val="center"/>
          </w:tcPr>
          <w:p w14:paraId="38504035" w14:textId="77777777" w:rsidR="00156762" w:rsidRDefault="00156762" w:rsidP="003879AD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40.00</w:t>
            </w:r>
          </w:p>
        </w:tc>
        <w:tc>
          <w:tcPr>
            <w:tcW w:w="1472" w:type="dxa"/>
            <w:tcBorders>
              <w:bottom w:val="single" w:sz="4" w:space="0" w:color="auto"/>
            </w:tcBorders>
            <w:vAlign w:val="center"/>
          </w:tcPr>
          <w:p w14:paraId="79BC0672" w14:textId="77777777" w:rsidR="00156762" w:rsidRDefault="00156762" w:rsidP="003879AD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215.00</w:t>
            </w:r>
          </w:p>
        </w:tc>
        <w:tc>
          <w:tcPr>
            <w:tcW w:w="147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503169" w14:textId="77777777" w:rsidR="00156762" w:rsidRDefault="00156762" w:rsidP="003879AD">
            <w:pPr>
              <w:jc w:val="center"/>
              <w:rPr>
                <w:rFonts w:ascii="仿宋_GB2312" w:eastAsia="仿宋_GB2312" w:hAnsi="宋体" w:cs="仿宋"/>
                <w:sz w:val="28"/>
                <w:szCs w:val="28"/>
              </w:rPr>
            </w:pPr>
            <w:r>
              <w:rPr>
                <w:rFonts w:ascii="仿宋_GB2312" w:eastAsia="仿宋_GB2312" w:hAnsi="宋体" w:cs="仿宋" w:hint="eastAsia"/>
                <w:sz w:val="28"/>
                <w:szCs w:val="28"/>
              </w:rPr>
              <w:t>钢丝绳+链</w:t>
            </w:r>
          </w:p>
        </w:tc>
      </w:tr>
    </w:tbl>
    <w:p w14:paraId="17D0C680" w14:textId="77777777" w:rsidR="00156762" w:rsidRDefault="009F276A" w:rsidP="009F276A">
      <w:pPr>
        <w:jc w:val="center"/>
        <w:rPr>
          <w:rFonts w:ascii="宋体" w:hAnsi="宋体"/>
          <w:color w:val="C00000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表</w:t>
      </w:r>
      <w:r>
        <w:rPr>
          <w:rFonts w:ascii="宋体" w:hAnsi="宋体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：船用锚信息</w:t>
      </w:r>
    </w:p>
    <w:p w14:paraId="3F5BDC6A" w14:textId="77777777" w:rsidR="002837CB" w:rsidRDefault="004B3ADB">
      <w:pPr>
        <w:jc w:val="center"/>
        <w:rPr>
          <w:rFonts w:ascii="仿宋_GB2312" w:eastAsia="仿宋_GB2312" w:hAnsi="仿宋" w:cs="仿宋"/>
          <w:color w:val="C00000"/>
          <w:sz w:val="32"/>
          <w:szCs w:val="32"/>
        </w:rPr>
      </w:pPr>
      <w:r>
        <w:rPr>
          <w:rFonts w:ascii="仿宋_GB2312" w:eastAsia="仿宋_GB2312" w:hAnsi="仿宋" w:cs="仿宋" w:hint="eastAsia"/>
          <w:noProof/>
          <w:color w:val="C00000"/>
          <w:sz w:val="32"/>
          <w:szCs w:val="32"/>
        </w:rPr>
        <w:drawing>
          <wp:inline distT="0" distB="0" distL="114300" distR="114300" wp14:anchorId="5167A37C" wp14:editId="0FF7BC5E">
            <wp:extent cx="5579745" cy="3719830"/>
            <wp:effectExtent l="0" t="0" r="1905" b="13970"/>
            <wp:docPr id="1" name="图片 1" descr="环宇巨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环宇巨龙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A606" w14:textId="77777777" w:rsidR="002837CB" w:rsidRDefault="004B3ADB">
      <w:pPr>
        <w:jc w:val="center"/>
        <w:rPr>
          <w:rFonts w:ascii="宋体" w:hAnsi="宋体" w:cs="宋体"/>
          <w:color w:val="000000" w:themeColor="text1"/>
          <w:sz w:val="28"/>
          <w:szCs w:val="28"/>
        </w:rPr>
      </w:pPr>
      <w:r>
        <w:rPr>
          <w:rFonts w:ascii="宋体" w:hAnsi="宋体" w:cs="宋体" w:hint="eastAsia"/>
          <w:color w:val="000000" w:themeColor="text1"/>
          <w:sz w:val="28"/>
          <w:szCs w:val="28"/>
        </w:rPr>
        <w:t>图1：“环宇巨龙”轮照片</w:t>
      </w:r>
    </w:p>
    <w:p w14:paraId="6CA51403" w14:textId="77777777" w:rsidR="002837CB" w:rsidRDefault="004B3ADB">
      <w:pPr>
        <w:pStyle w:val="2"/>
        <w:rPr>
          <w:rFonts w:ascii="仿宋_GB2312" w:eastAsia="仿宋_GB2312" w:hAnsi="仿宋_GB2312" w:cs="仿宋_GB2312"/>
        </w:rPr>
      </w:pPr>
      <w:bookmarkStart w:id="13" w:name="_Toc11949_WPSOffice_Level2"/>
      <w:bookmarkStart w:id="14" w:name="_Toc123196947"/>
      <w:r>
        <w:rPr>
          <w:rFonts w:ascii="仿宋_GB2312" w:eastAsia="仿宋_GB2312" w:hAnsi="仿宋_GB2312" w:cs="仿宋_GB2312" w:hint="eastAsia"/>
        </w:rPr>
        <w:t>（二）船舶检验情况</w:t>
      </w:r>
      <w:bookmarkEnd w:id="13"/>
      <w:bookmarkEnd w:id="14"/>
    </w:p>
    <w:p w14:paraId="13FD9D25" w14:textId="77777777" w:rsidR="002837CB" w:rsidRDefault="004B3ADB">
      <w:pPr>
        <w:spacing w:line="580" w:lineRule="exact"/>
        <w:ind w:firstLineChars="200" w:firstLine="640"/>
        <w:rPr>
          <w:rFonts w:ascii="仿宋_GB2312" w:eastAsia="仿宋_GB2312" w:hAnsi="仿宋" w:cs="仿宋"/>
          <w:color w:val="000000" w:themeColor="text1"/>
          <w:sz w:val="32"/>
          <w:szCs w:val="32"/>
        </w:rPr>
      </w:pP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“环宇巨龙”轮最近一次船舶</w:t>
      </w:r>
      <w:r>
        <w:rPr>
          <w:rFonts w:ascii="仿宋_GB2312" w:eastAsia="仿宋_GB2312" w:hAnsi="仿宋" w:cs="仿宋"/>
          <w:color w:val="000000" w:themeColor="text1"/>
          <w:sz w:val="32"/>
          <w:szCs w:val="32"/>
        </w:rPr>
        <w:t>检验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是泰州市交通运输局于2022年6月1日开展的临时检验，检验项目为“根据苏交执法水函（2022）85号文件展期”，该船下次检验为中间检验，时间从2022年6月4日展期至2022年9月4日。事故发生时，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lastRenderedPageBreak/>
        <w:t>该轮船舶检验证书在有效期内。</w:t>
      </w:r>
    </w:p>
    <w:p w14:paraId="0382570F" w14:textId="77777777" w:rsidR="002837CB" w:rsidRDefault="004B3ADB">
      <w:pPr>
        <w:pStyle w:val="2"/>
        <w:rPr>
          <w:rFonts w:ascii="仿宋_GB2312" w:eastAsia="仿宋_GB2312" w:hAnsi="仿宋_GB2312" w:cs="仿宋_GB2312"/>
        </w:rPr>
      </w:pPr>
      <w:bookmarkStart w:id="15" w:name="_Toc123196948"/>
      <w:r>
        <w:rPr>
          <w:rFonts w:ascii="仿宋_GB2312" w:eastAsia="仿宋_GB2312" w:hAnsi="仿宋_GB2312" w:cs="仿宋_GB2312" w:hint="eastAsia"/>
        </w:rPr>
        <w:t>（三）所有权、国籍、配员证书情况</w:t>
      </w:r>
      <w:bookmarkEnd w:id="15"/>
    </w:p>
    <w:p w14:paraId="3A5279EB" w14:textId="77777777" w:rsidR="002837CB" w:rsidRDefault="004B3ADB">
      <w:pPr>
        <w:spacing w:line="580" w:lineRule="exact"/>
        <w:ind w:left="-11" w:firstLine="641"/>
        <w:rPr>
          <w:rFonts w:ascii="仿宋_GB2312" w:eastAsia="仿宋_GB2312" w:hAnsi="仿宋" w:cs="仿宋"/>
          <w:color w:val="000000" w:themeColor="text1"/>
          <w:sz w:val="32"/>
          <w:szCs w:val="32"/>
        </w:rPr>
      </w:pP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“环宇巨龙”轮船舶所有人为泰州润鑫港口与航道工程有限公司，取得所有权日期为2022年1月4日。</w:t>
      </w:r>
    </w:p>
    <w:p w14:paraId="091C114E" w14:textId="77777777" w:rsidR="002837CB" w:rsidRDefault="004B3ADB">
      <w:pPr>
        <w:spacing w:line="580" w:lineRule="exact"/>
        <w:ind w:left="-11" w:firstLine="641"/>
        <w:rPr>
          <w:rFonts w:ascii="仿宋_GB2312" w:eastAsia="仿宋_GB2312" w:hAnsi="仿宋" w:cs="仿宋"/>
          <w:color w:val="000000" w:themeColor="text1"/>
          <w:sz w:val="32"/>
          <w:szCs w:val="32"/>
        </w:rPr>
      </w:pP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“环宇巨龙”轮《船舶国籍证书》有效期至2027年2月16日，在有效期内。</w:t>
      </w:r>
    </w:p>
    <w:p w14:paraId="14D08427" w14:textId="77777777" w:rsidR="002837CB" w:rsidRDefault="004B3ADB">
      <w:pPr>
        <w:spacing w:line="580" w:lineRule="exact"/>
        <w:ind w:left="-11" w:firstLine="641"/>
        <w:rPr>
          <w:rFonts w:ascii="仿宋_GB2312" w:eastAsia="仿宋_GB2312" w:hAnsi="仿宋" w:cs="仿宋"/>
          <w:color w:val="000000" w:themeColor="text1"/>
          <w:sz w:val="32"/>
          <w:szCs w:val="32"/>
        </w:rPr>
      </w:pP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“环宇巨龙”轮为无动力船舶，无配员要求，无《船舶最低安全配员证书》。</w:t>
      </w:r>
    </w:p>
    <w:p w14:paraId="1E6A8318" w14:textId="77777777" w:rsidR="002837CB" w:rsidRDefault="004B3ADB">
      <w:pPr>
        <w:pStyle w:val="2"/>
        <w:rPr>
          <w:rFonts w:ascii="仿宋_GB2312" w:eastAsia="仿宋_GB2312" w:hAnsi="仿宋_GB2312" w:cs="仿宋_GB2312"/>
        </w:rPr>
      </w:pPr>
      <w:bookmarkStart w:id="16" w:name="_Toc18458_WPSOffice_Level2"/>
      <w:bookmarkStart w:id="17" w:name="_Toc123196949"/>
      <w:r>
        <w:rPr>
          <w:rFonts w:ascii="仿宋_GB2312" w:eastAsia="仿宋_GB2312" w:hAnsi="仿宋_GB2312" w:cs="仿宋_GB2312" w:hint="eastAsia"/>
        </w:rPr>
        <w:t>（四）船舶安检情况</w:t>
      </w:r>
      <w:bookmarkEnd w:id="16"/>
      <w:bookmarkEnd w:id="17"/>
    </w:p>
    <w:p w14:paraId="7733E8A9" w14:textId="77777777" w:rsidR="002837CB" w:rsidRDefault="004B3ADB">
      <w:pPr>
        <w:spacing w:line="580" w:lineRule="exact"/>
        <w:ind w:left="-11" w:firstLine="641"/>
        <w:rPr>
          <w:rFonts w:ascii="仿宋_GB2312" w:eastAsia="仿宋_GB2312" w:hAnsi="仿宋" w:cs="仿宋"/>
          <w:color w:val="000000" w:themeColor="text1"/>
          <w:sz w:val="32"/>
          <w:szCs w:val="32"/>
        </w:rPr>
      </w:pP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“环宇巨龙”轮最近一次船舶安全检查由莆田秀屿港海事处于2022年1月9日开展，查处缺陷21项,其中5项为“滞留”项目、16项为“15天内纠正”或“下次纠正”项目；2022年3月1日，湛莆田秀屿港海事处对“环宇巨龙”轮开展安检复查，21项缺陷项目均复查通过。</w:t>
      </w:r>
    </w:p>
    <w:p w14:paraId="1D719D66" w14:textId="77777777" w:rsidR="002837CB" w:rsidRDefault="004B3ADB">
      <w:pPr>
        <w:pStyle w:val="2"/>
        <w:rPr>
          <w:rFonts w:ascii="仿宋_GB2312" w:eastAsia="仿宋_GB2312" w:hAnsi="仿宋_GB2312" w:cs="仿宋_GB2312"/>
        </w:rPr>
      </w:pPr>
      <w:bookmarkStart w:id="18" w:name="_Toc8275_WPSOffice_Level2"/>
      <w:bookmarkStart w:id="19" w:name="_Toc123196950"/>
      <w:bookmarkStart w:id="20" w:name="_Toc528052332"/>
      <w:bookmarkStart w:id="21" w:name="_Toc495911363"/>
      <w:bookmarkEnd w:id="7"/>
      <w:r>
        <w:rPr>
          <w:rFonts w:ascii="仿宋_GB2312" w:eastAsia="仿宋_GB2312" w:hAnsi="仿宋_GB2312" w:cs="仿宋_GB2312" w:hint="eastAsia"/>
        </w:rPr>
        <w:t>（五）</w:t>
      </w:r>
      <w:bookmarkEnd w:id="18"/>
      <w:r>
        <w:rPr>
          <w:rFonts w:ascii="仿宋_GB2312" w:eastAsia="仿宋_GB2312" w:hAnsi="仿宋_GB2312" w:cs="仿宋_GB2312" w:hint="eastAsia"/>
        </w:rPr>
        <w:t>相关人员情况</w:t>
      </w:r>
      <w:bookmarkEnd w:id="19"/>
    </w:p>
    <w:p w14:paraId="2AB00B3A" w14:textId="77777777" w:rsidR="002837CB" w:rsidRDefault="004B3ADB">
      <w:pPr>
        <w:spacing w:line="580" w:lineRule="exact"/>
        <w:ind w:firstLineChars="200" w:firstLine="640"/>
        <w:rPr>
          <w:rFonts w:ascii="仿宋_GB2312" w:eastAsia="仿宋_GB2312" w:hAnsi="仿宋" w:cs="仿宋"/>
          <w:color w:val="C00000"/>
          <w:sz w:val="32"/>
          <w:szCs w:val="32"/>
        </w:rPr>
      </w:pP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“环宇巨龙”轮为无动力绞吸式挖</w:t>
      </w:r>
      <w:r>
        <w:rPr>
          <w:rFonts w:ascii="仿宋_GB2312" w:eastAsia="仿宋_GB2312" w:hAnsi="仿宋" w:cs="仿宋" w:hint="eastAsia"/>
          <w:sz w:val="32"/>
          <w:szCs w:val="32"/>
        </w:rPr>
        <w:t>泥船，无配员要求，</w:t>
      </w:r>
      <w:r w:rsidR="00C43AFA">
        <w:rPr>
          <w:rFonts w:ascii="仿宋_GB2312" w:eastAsia="仿宋_GB2312" w:hAnsi="仿宋" w:cs="仿宋" w:hint="eastAsia"/>
          <w:sz w:val="32"/>
          <w:szCs w:val="32"/>
        </w:rPr>
        <w:t>2022年6月30日</w:t>
      </w:r>
      <w:r>
        <w:rPr>
          <w:rFonts w:ascii="仿宋_GB2312" w:eastAsia="仿宋_GB2312" w:hAnsi="仿宋" w:cs="仿宋" w:hint="eastAsia"/>
          <w:sz w:val="32"/>
          <w:szCs w:val="32"/>
        </w:rPr>
        <w:t>由拖船“盐田拖23”拖带至神泉渔港外水域</w:t>
      </w:r>
      <w:r w:rsidR="00C43AFA">
        <w:rPr>
          <w:rFonts w:ascii="仿宋_GB2312" w:eastAsia="仿宋_GB2312" w:hAnsi="仿宋" w:cs="仿宋" w:hint="eastAsia"/>
          <w:sz w:val="32"/>
          <w:szCs w:val="32"/>
        </w:rPr>
        <w:t>锚泊。</w:t>
      </w:r>
    </w:p>
    <w:p w14:paraId="3EAB7A40" w14:textId="77777777" w:rsidR="002837CB" w:rsidRDefault="009B1452">
      <w:pPr>
        <w:spacing w:line="580" w:lineRule="exact"/>
        <w:ind w:left="-11" w:firstLine="641"/>
        <w:rPr>
          <w:rFonts w:ascii="仿宋_GB2312" w:eastAsia="仿宋_GB2312" w:hAnsi="仿宋" w:cs="仿宋"/>
          <w:color w:val="000000" w:themeColor="text1"/>
          <w:sz w:val="32"/>
          <w:szCs w:val="32"/>
        </w:rPr>
      </w:pP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马*</w:t>
      </w:r>
      <w:r w:rsidR="004B3ADB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，男，1983年3月7日生，为“环宇巨龙”轮负责人。“环宇巨龙”轮于2022年</w:t>
      </w:r>
      <w:r w:rsidR="00AC4304">
        <w:rPr>
          <w:rFonts w:ascii="仿宋_GB2312" w:eastAsia="仿宋_GB2312" w:hAnsi="仿宋" w:cs="仿宋"/>
          <w:color w:val="000000" w:themeColor="text1"/>
          <w:sz w:val="32"/>
          <w:szCs w:val="32"/>
        </w:rPr>
        <w:t>6</w:t>
      </w:r>
      <w:r w:rsidR="004B3ADB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月</w:t>
      </w:r>
      <w:r w:rsidR="00AC4304">
        <w:rPr>
          <w:rFonts w:ascii="仿宋_GB2312" w:eastAsia="仿宋_GB2312" w:hAnsi="仿宋" w:cs="仿宋"/>
          <w:color w:val="000000" w:themeColor="text1"/>
          <w:sz w:val="32"/>
          <w:szCs w:val="32"/>
        </w:rPr>
        <w:t>29</w:t>
      </w:r>
      <w:r w:rsidR="004B3ADB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日</w:t>
      </w:r>
      <w:r w:rsidR="00AC4304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在</w:t>
      </w:r>
      <w:r w:rsidR="004B3ADB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揭阳港前詹作业区通用</w:t>
      </w:r>
      <w:r w:rsidR="004B3ADB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lastRenderedPageBreak/>
        <w:t>码头港池疏浚作业</w:t>
      </w:r>
      <w:r w:rsidR="00AC4304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结束</w:t>
      </w:r>
      <w:r w:rsidR="00AC4304">
        <w:rPr>
          <w:rFonts w:ascii="仿宋_GB2312" w:eastAsia="仿宋_GB2312" w:hAnsi="仿宋" w:cs="仿宋"/>
          <w:color w:val="000000" w:themeColor="text1"/>
          <w:sz w:val="32"/>
          <w:szCs w:val="32"/>
        </w:rPr>
        <w:t>退场</w:t>
      </w:r>
      <w:r w:rsidR="00254659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拟</w:t>
      </w:r>
      <w:r w:rsidR="00254659">
        <w:rPr>
          <w:rFonts w:ascii="仿宋_GB2312" w:eastAsia="仿宋_GB2312" w:hAnsi="仿宋" w:cs="仿宋"/>
          <w:color w:val="000000" w:themeColor="text1"/>
          <w:sz w:val="32"/>
          <w:szCs w:val="32"/>
        </w:rPr>
        <w:t>驶往阳江，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马*</w:t>
      </w:r>
      <w:r w:rsidR="004B3ADB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在岸上项目部指挥船舶直至事故发生。</w:t>
      </w:r>
    </w:p>
    <w:p w14:paraId="537DBC58" w14:textId="77777777" w:rsidR="002837CB" w:rsidRDefault="009B1452">
      <w:pPr>
        <w:spacing w:line="580" w:lineRule="exact"/>
        <w:ind w:left="-11" w:firstLine="641"/>
        <w:rPr>
          <w:rFonts w:ascii="仿宋_GB2312" w:eastAsia="仿宋_GB2312" w:hAnsi="仿宋" w:cs="仿宋"/>
          <w:color w:val="000000" w:themeColor="text1"/>
          <w:sz w:val="32"/>
          <w:szCs w:val="32"/>
        </w:rPr>
      </w:pP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崔*臣</w:t>
      </w:r>
      <w:r w:rsidR="004B3ADB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，男，1965年7月8日生，为“环宇巨龙”轮甲板部作业人员，持有防城港海事局签发的《海船船员培训合格证书》（编号：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略</w:t>
      </w:r>
      <w:r w:rsidR="004B3ADB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）。林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*</w:t>
      </w:r>
      <w:r w:rsidR="004B3ADB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带，男，1974年9月24日生，为“环宇巨龙”轮作业人员，持有厦门海事局签发的《海船船员培训合格证书》（编号：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略</w:t>
      </w:r>
      <w:r w:rsidR="004B3ADB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）。以上两人在“环宇巨龙”轮发生走锚现象后，受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马*</w:t>
      </w:r>
      <w:r w:rsidR="004B3ADB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指派，登轮进行应急处置，“环宇巨龙”轮搁浅后两人离船上岸。</w:t>
      </w:r>
    </w:p>
    <w:p w14:paraId="19AF66AB" w14:textId="77777777" w:rsidR="002837CB" w:rsidRDefault="004B3ADB">
      <w:pPr>
        <w:pStyle w:val="2"/>
        <w:rPr>
          <w:rFonts w:ascii="仿宋_GB2312" w:eastAsia="仿宋_GB2312" w:hAnsi="仿宋_GB2312" w:cs="仿宋_GB2312"/>
        </w:rPr>
      </w:pPr>
      <w:bookmarkStart w:id="22" w:name="_Toc123196951"/>
      <w:r>
        <w:rPr>
          <w:rFonts w:ascii="仿宋_GB2312" w:eastAsia="仿宋_GB2312" w:hAnsi="仿宋_GB2312" w:cs="仿宋_GB2312" w:hint="eastAsia"/>
        </w:rPr>
        <w:t>（六）公司管理情况</w:t>
      </w:r>
      <w:bookmarkEnd w:id="22"/>
    </w:p>
    <w:p w14:paraId="79027AC5" w14:textId="77777777" w:rsidR="002837CB" w:rsidRDefault="004B3ADB">
      <w:pPr>
        <w:spacing w:line="580" w:lineRule="exact"/>
        <w:ind w:firstLine="642"/>
        <w:rPr>
          <w:rFonts w:ascii="仿宋_GB2312" w:eastAsia="仿宋_GB2312" w:hAnsi="仿宋" w:cs="仿宋"/>
          <w:color w:val="000000" w:themeColor="text1"/>
          <w:sz w:val="32"/>
          <w:szCs w:val="32"/>
        </w:rPr>
      </w:pP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“环宇巨龙”轮船舶所有人为泰州市润鑫港口与航道工程有限公司，持有泰兴市行政审批局签发的《营</w:t>
      </w:r>
      <w:r w:rsidR="007D6C57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业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执照》，公司成立日期为2021年4月25日，统一社会信用代码：</w:t>
      </w:r>
      <w:r w:rsidR="009B1452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略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，法定代表人为</w:t>
      </w:r>
      <w:r w:rsidR="009B1452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吴*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。泰州市润鑫港口与航道工程有限公司设有综合部、采购部、机务部、财务部、安全生产部共5个部门，公司仅拥有“环宇巨龙”轮1艘船舶，于2022年1月4日取得其所有权。</w:t>
      </w:r>
    </w:p>
    <w:p w14:paraId="6F2CD0CC" w14:textId="77777777" w:rsidR="002837CB" w:rsidRDefault="004B3ADB">
      <w:pPr>
        <w:spacing w:line="580" w:lineRule="exact"/>
        <w:ind w:firstLine="642"/>
        <w:rPr>
          <w:rFonts w:ascii="仿宋_GB2312" w:eastAsia="仿宋_GB2312" w:hAnsi="仿宋" w:cs="仿宋"/>
          <w:color w:val="000000" w:themeColor="text1"/>
          <w:sz w:val="32"/>
          <w:szCs w:val="32"/>
        </w:rPr>
      </w:pP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“环宇巨龙”轮发生走锚后，负责人</w:t>
      </w:r>
      <w:r w:rsidR="009B1452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马*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向公司法定代表人</w:t>
      </w:r>
      <w:r w:rsidR="009B1452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吴*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电话报告，法定代表人未对如何开展处置进行部署和提供支持，仅由</w:t>
      </w:r>
      <w:r w:rsidR="009B1452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马*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进行现场处置，也未要求及时向主管机关报告险情、事故情况。</w:t>
      </w:r>
    </w:p>
    <w:p w14:paraId="25531E44" w14:textId="77777777" w:rsidR="002837CB" w:rsidRDefault="004B3ADB">
      <w:pPr>
        <w:pStyle w:val="1"/>
        <w:rPr>
          <w:rFonts w:ascii="黑体" w:eastAsia="黑体" w:hAnsi="黑体" w:cs="黑体"/>
          <w:sz w:val="32"/>
          <w:szCs w:val="32"/>
        </w:rPr>
      </w:pPr>
      <w:bookmarkStart w:id="23" w:name="_Toc18458_WPSOffice_Level1"/>
      <w:bookmarkStart w:id="24" w:name="_Toc123196952"/>
      <w:r>
        <w:rPr>
          <w:rFonts w:ascii="黑体" w:eastAsia="黑体" w:hAnsi="黑体" w:cs="黑体" w:hint="eastAsia"/>
          <w:sz w:val="32"/>
          <w:szCs w:val="32"/>
        </w:rPr>
        <w:lastRenderedPageBreak/>
        <w:t>四、天气海况与通航环境</w:t>
      </w:r>
      <w:bookmarkEnd w:id="23"/>
      <w:bookmarkEnd w:id="24"/>
    </w:p>
    <w:p w14:paraId="00BCEFCC" w14:textId="77777777" w:rsidR="002837CB" w:rsidRDefault="004B3ADB">
      <w:pPr>
        <w:pStyle w:val="2"/>
        <w:rPr>
          <w:rFonts w:ascii="仿宋_GB2312" w:eastAsia="仿宋_GB2312" w:hAnsi="仿宋_GB2312" w:cs="仿宋_GB2312"/>
        </w:rPr>
      </w:pPr>
      <w:bookmarkStart w:id="25" w:name="_Toc32661_WPSOffice_Level2"/>
      <w:bookmarkStart w:id="26" w:name="_Toc123196953"/>
      <w:r>
        <w:rPr>
          <w:rFonts w:ascii="仿宋_GB2312" w:eastAsia="仿宋_GB2312" w:hAnsi="仿宋_GB2312" w:cs="仿宋_GB2312" w:hint="eastAsia"/>
        </w:rPr>
        <w:t>（一）天气、海况</w:t>
      </w:r>
      <w:bookmarkEnd w:id="25"/>
      <w:bookmarkEnd w:id="26"/>
    </w:p>
    <w:p w14:paraId="6B481775" w14:textId="77777777" w:rsidR="002837CB" w:rsidRDefault="004B3ADB">
      <w:pPr>
        <w:spacing w:line="580" w:lineRule="exact"/>
        <w:ind w:firstLineChars="200" w:firstLine="640"/>
        <w:rPr>
          <w:rFonts w:ascii="仿宋_GB2312" w:eastAsia="仿宋_GB2312" w:hAnsi="仿宋" w:cs="仿宋"/>
          <w:color w:val="000000" w:themeColor="text1"/>
          <w:sz w:val="32"/>
          <w:szCs w:val="32"/>
        </w:rPr>
      </w:pP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1.</w:t>
      </w:r>
      <w:r w:rsidR="004A6B90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惠来县</w:t>
      </w:r>
      <w:r w:rsidR="004A6B90">
        <w:rPr>
          <w:rFonts w:ascii="仿宋_GB2312" w:eastAsia="仿宋_GB2312" w:hAnsi="仿宋" w:cs="仿宋"/>
          <w:color w:val="000000" w:themeColor="text1"/>
          <w:sz w:val="32"/>
          <w:szCs w:val="32"/>
        </w:rPr>
        <w:t>气象局提供的气象证明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：2022年7月1日16时至7月2日07时，惠来神泉附近海域出现雷阵雨天气，平均风力5.8米/秒（4级），极大阵风14.3米/秒（7级），极大阵风出现时间是7月1日16时。惠来县气象台于2022年7月1日13时39分将台风白色预警信号升级为台风蓝色预警信号。</w:t>
      </w:r>
    </w:p>
    <w:p w14:paraId="47B8E61B" w14:textId="77777777" w:rsidR="002837CB" w:rsidRDefault="004B3ADB">
      <w:pPr>
        <w:spacing w:line="580" w:lineRule="exact"/>
        <w:ind w:firstLineChars="200" w:firstLine="640"/>
        <w:rPr>
          <w:rFonts w:ascii="仿宋_GB2312" w:eastAsia="仿宋_GB2312" w:hAnsi="仿宋" w:cs="仿宋"/>
          <w:color w:val="000000" w:themeColor="text1"/>
          <w:sz w:val="32"/>
          <w:szCs w:val="32"/>
        </w:rPr>
      </w:pP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2.国家海洋</w:t>
      </w:r>
      <w:r w:rsidR="0039241A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台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预报：受今年第3号台风“暹芭”（强热带风暴级）的影响，预计7月1日上午到2日中午，南海北部将出现4到6.5米的巨浪到狂浪区，近海海域海浪预警级别为黄色；广东近岸海域将出现3-5米的大浪到巨浪，该近岸海域海浪预警级别为橙色。</w:t>
      </w:r>
    </w:p>
    <w:p w14:paraId="1B606FC1" w14:textId="77777777" w:rsidR="002837CB" w:rsidRDefault="0036321C">
      <w:pPr>
        <w:spacing w:line="580" w:lineRule="exact"/>
        <w:ind w:firstLine="640"/>
        <w:rPr>
          <w:rFonts w:ascii="仿宋_GB2312" w:eastAsia="仿宋_GB2312" w:hAnsi="仿宋" w:cs="仿宋"/>
          <w:color w:val="000000" w:themeColor="text1"/>
          <w:sz w:val="32"/>
          <w:szCs w:val="32"/>
        </w:rPr>
      </w:pPr>
      <w:r>
        <w:rPr>
          <w:rFonts w:ascii="仿宋_GB2312" w:eastAsia="仿宋_GB2312" w:hAnsi="仿宋" w:cs="仿宋"/>
          <w:color w:val="000000" w:themeColor="text1"/>
          <w:sz w:val="32"/>
          <w:szCs w:val="32"/>
        </w:rPr>
        <w:t>3</w:t>
      </w:r>
      <w:r w:rsidR="004B3ADB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.</w:t>
      </w:r>
      <w:r w:rsidR="009B1452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马*</w:t>
      </w:r>
      <w:r w:rsidR="004B3ADB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陈述：7月1日1600时左右，浪高约3米，风力4-5级。7月1日晚上，浪高约4米，风力7-8级。</w:t>
      </w:r>
    </w:p>
    <w:p w14:paraId="5DABFFB3" w14:textId="77777777" w:rsidR="002837CB" w:rsidRDefault="0036321C">
      <w:pPr>
        <w:spacing w:line="580" w:lineRule="exact"/>
        <w:ind w:firstLine="640"/>
        <w:rPr>
          <w:rFonts w:ascii="仿宋_GB2312" w:eastAsia="仿宋_GB2312" w:hAnsi="仿宋" w:cs="仿宋"/>
          <w:color w:val="000000" w:themeColor="text1"/>
          <w:sz w:val="32"/>
          <w:szCs w:val="32"/>
        </w:rPr>
      </w:pPr>
      <w:r>
        <w:rPr>
          <w:rFonts w:ascii="仿宋_GB2312" w:eastAsia="仿宋_GB2312" w:hAnsi="仿宋" w:cs="仿宋"/>
          <w:color w:val="000000" w:themeColor="text1"/>
          <w:sz w:val="32"/>
          <w:szCs w:val="32"/>
        </w:rPr>
        <w:t>4</w:t>
      </w:r>
      <w:r w:rsidR="004B3ADB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.</w:t>
      </w:r>
      <w:r w:rsidR="009B1452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崔*臣</w:t>
      </w:r>
      <w:r w:rsidR="004B3ADB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陈述：7月1日下午4点左右，浪高3米左右，风力6级左右。到了晚上，浪高4米左右，风力7-8级。</w:t>
      </w:r>
    </w:p>
    <w:p w14:paraId="2A7D65E6" w14:textId="77777777" w:rsidR="002837CB" w:rsidRDefault="0036321C">
      <w:pPr>
        <w:spacing w:line="580" w:lineRule="exact"/>
        <w:ind w:firstLine="640"/>
        <w:rPr>
          <w:rFonts w:ascii="仿宋_GB2312" w:eastAsia="仿宋_GB2312" w:hAnsi="仿宋" w:cs="仿宋"/>
          <w:color w:val="000000" w:themeColor="text1"/>
          <w:sz w:val="32"/>
          <w:szCs w:val="32"/>
        </w:rPr>
      </w:pPr>
      <w:r>
        <w:rPr>
          <w:rFonts w:ascii="仿宋_GB2312" w:eastAsia="仿宋_GB2312" w:hAnsi="仿宋" w:cs="仿宋"/>
          <w:color w:val="000000" w:themeColor="text1"/>
          <w:sz w:val="32"/>
          <w:szCs w:val="32"/>
        </w:rPr>
        <w:t>5</w:t>
      </w:r>
      <w:r w:rsidR="004B3ADB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.</w:t>
      </w:r>
      <w:r w:rsidR="009B1452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林*带</w:t>
      </w:r>
      <w:r w:rsidR="004B3ADB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：1号下午四五点钟刚过去的时候差不多3米浪。差不多过了2个小时，感觉浪有4米左右。</w:t>
      </w:r>
    </w:p>
    <w:p w14:paraId="27BAE34D" w14:textId="77777777" w:rsidR="002837CB" w:rsidRDefault="00582A77">
      <w:pPr>
        <w:spacing w:line="580" w:lineRule="exact"/>
        <w:ind w:firstLine="640"/>
        <w:rPr>
          <w:rFonts w:ascii="仿宋_GB2312" w:eastAsia="仿宋_GB2312" w:hAnsi="仿宋" w:cs="仿宋"/>
          <w:color w:val="000000" w:themeColor="text1"/>
          <w:sz w:val="32"/>
          <w:szCs w:val="32"/>
        </w:rPr>
      </w:pP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揭阳市</w:t>
      </w:r>
      <w:r>
        <w:rPr>
          <w:rFonts w:ascii="仿宋_GB2312" w:eastAsia="仿宋_GB2312" w:hAnsi="仿宋" w:cs="仿宋"/>
          <w:color w:val="000000" w:themeColor="text1"/>
          <w:sz w:val="32"/>
          <w:szCs w:val="32"/>
        </w:rPr>
        <w:t>惠来县气象局</w:t>
      </w:r>
      <w:r w:rsidR="004C4924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神泉</w:t>
      </w:r>
      <w:r w:rsidR="004C4924">
        <w:rPr>
          <w:rFonts w:ascii="仿宋_GB2312" w:eastAsia="仿宋_GB2312" w:hAnsi="仿宋" w:cs="仿宋"/>
          <w:color w:val="000000" w:themeColor="text1"/>
          <w:sz w:val="32"/>
          <w:szCs w:val="32"/>
        </w:rPr>
        <w:t>渔港观测站</w:t>
      </w:r>
      <w:r w:rsidR="004C4924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位于</w:t>
      </w:r>
      <w:r w:rsidR="004C4924">
        <w:rPr>
          <w:rFonts w:ascii="仿宋_GB2312" w:eastAsia="仿宋_GB2312" w:hAnsi="仿宋" w:cs="仿宋"/>
          <w:color w:val="000000" w:themeColor="text1"/>
          <w:sz w:val="32"/>
          <w:szCs w:val="32"/>
        </w:rPr>
        <w:t>距</w:t>
      </w:r>
      <w:r>
        <w:rPr>
          <w:rFonts w:ascii="仿宋_GB2312" w:eastAsia="仿宋_GB2312" w:hAnsi="仿宋" w:cs="仿宋"/>
          <w:color w:val="000000" w:themeColor="text1"/>
          <w:sz w:val="32"/>
          <w:szCs w:val="32"/>
        </w:rPr>
        <w:t>事发水域附近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约</w:t>
      </w:r>
      <w:r w:rsidR="00EB64A5">
        <w:rPr>
          <w:rFonts w:ascii="仿宋_GB2312" w:eastAsia="仿宋_GB2312" w:hAnsi="仿宋" w:cs="仿宋"/>
          <w:color w:val="000000" w:themeColor="text1"/>
          <w:sz w:val="32"/>
          <w:szCs w:val="32"/>
        </w:rPr>
        <w:t>0.85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公里</w:t>
      </w:r>
      <w:r w:rsidR="004C4924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的</w:t>
      </w:r>
      <w:r w:rsidR="004C4924">
        <w:rPr>
          <w:rFonts w:ascii="仿宋_GB2312" w:eastAsia="仿宋_GB2312" w:hAnsi="仿宋" w:cs="仿宋"/>
          <w:color w:val="000000" w:themeColor="text1"/>
          <w:sz w:val="32"/>
          <w:szCs w:val="32"/>
        </w:rPr>
        <w:t>防波堤</w:t>
      </w:r>
      <w:r w:rsidR="004C4924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上</w:t>
      </w:r>
      <w:r w:rsidR="00F04634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（概位</w:t>
      </w:r>
      <w:r w:rsidR="00F04634">
        <w:rPr>
          <w:rFonts w:ascii="仿宋_GB2312" w:eastAsia="仿宋_GB2312" w:hAnsi="仿宋" w:cs="仿宋"/>
          <w:color w:val="000000" w:themeColor="text1"/>
          <w:sz w:val="32"/>
          <w:szCs w:val="32"/>
        </w:rPr>
        <w:t>：</w:t>
      </w:r>
      <w:r w:rsidR="00290C78" w:rsidRPr="000B714D">
        <w:rPr>
          <w:rFonts w:ascii="仿宋_GB2312" w:eastAsia="仿宋_GB2312" w:hint="eastAsia"/>
          <w:color w:val="000000" w:themeColor="text1"/>
          <w:sz w:val="32"/>
          <w:szCs w:val="32"/>
        </w:rPr>
        <w:t>22°57′</w:t>
      </w:r>
      <w:r w:rsidR="00290C78">
        <w:rPr>
          <w:rFonts w:ascii="仿宋_GB2312" w:eastAsia="仿宋_GB2312"/>
          <w:color w:val="000000" w:themeColor="text1"/>
          <w:sz w:val="32"/>
          <w:szCs w:val="32"/>
        </w:rPr>
        <w:t>44</w:t>
      </w:r>
      <w:r w:rsidR="00290C78" w:rsidRPr="000B714D">
        <w:rPr>
          <w:rFonts w:ascii="仿宋_GB2312" w:eastAsia="仿宋_GB2312" w:hint="eastAsia"/>
          <w:color w:val="000000" w:themeColor="text1"/>
          <w:sz w:val="32"/>
          <w:szCs w:val="32"/>
        </w:rPr>
        <w:t>″N</w:t>
      </w:r>
      <w:r w:rsidR="00D232A4">
        <w:rPr>
          <w:rFonts w:ascii="仿宋_GB2312" w:eastAsia="仿宋_GB2312"/>
          <w:color w:val="000000" w:themeColor="text1"/>
          <w:sz w:val="32"/>
          <w:szCs w:val="32"/>
        </w:rPr>
        <w:t>/</w:t>
      </w:r>
      <w:r w:rsidR="00290C78" w:rsidRPr="000B714D">
        <w:rPr>
          <w:rFonts w:ascii="仿宋_GB2312" w:eastAsia="仿宋_GB2312" w:hint="eastAsia"/>
          <w:color w:val="000000" w:themeColor="text1"/>
          <w:sz w:val="32"/>
          <w:szCs w:val="32"/>
        </w:rPr>
        <w:t>116°18′</w:t>
      </w:r>
      <w:r w:rsidR="001437D2">
        <w:rPr>
          <w:rFonts w:ascii="仿宋_GB2312" w:eastAsia="仿宋_GB2312"/>
          <w:color w:val="000000" w:themeColor="text1"/>
          <w:sz w:val="32"/>
          <w:szCs w:val="32"/>
        </w:rPr>
        <w:t>49</w:t>
      </w:r>
      <w:r w:rsidR="00290C78" w:rsidRPr="000B714D">
        <w:rPr>
          <w:rFonts w:ascii="仿宋_GB2312" w:eastAsia="仿宋_GB2312" w:hint="eastAsia"/>
          <w:color w:val="000000" w:themeColor="text1"/>
          <w:sz w:val="32"/>
          <w:szCs w:val="32"/>
        </w:rPr>
        <w:t>″E</w:t>
      </w:r>
      <w:r w:rsidR="00F04634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）</w:t>
      </w:r>
      <w:r>
        <w:rPr>
          <w:rFonts w:ascii="仿宋_GB2312" w:eastAsia="仿宋_GB2312" w:hAnsi="仿宋" w:cs="仿宋"/>
          <w:color w:val="000000" w:themeColor="text1"/>
          <w:sz w:val="32"/>
          <w:szCs w:val="32"/>
        </w:rPr>
        <w:t>，</w:t>
      </w:r>
      <w:r w:rsidR="004C4924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因此结合惠来</w:t>
      </w:r>
      <w:r w:rsidR="004C4924">
        <w:rPr>
          <w:rFonts w:ascii="仿宋_GB2312" w:eastAsia="仿宋_GB2312" w:hAnsi="仿宋" w:cs="仿宋"/>
          <w:color w:val="000000" w:themeColor="text1"/>
          <w:sz w:val="32"/>
          <w:szCs w:val="32"/>
        </w:rPr>
        <w:t>县气象局气象证明</w:t>
      </w:r>
      <w:r>
        <w:rPr>
          <w:rFonts w:ascii="仿宋_GB2312" w:eastAsia="仿宋_GB2312" w:hAnsi="仿宋" w:cs="仿宋"/>
          <w:color w:val="000000" w:themeColor="text1"/>
          <w:sz w:val="32"/>
          <w:szCs w:val="32"/>
        </w:rPr>
        <w:t>综合分析</w:t>
      </w:r>
      <w:r w:rsidR="004B3ADB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，</w:t>
      </w:r>
      <w:r w:rsidR="00065C9E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认定</w:t>
      </w:r>
      <w:r w:rsidR="004B3ADB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事故发生时天气</w:t>
      </w:r>
      <w:r w:rsidR="004B3ADB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lastRenderedPageBreak/>
        <w:t>情况：雷阵雨，</w:t>
      </w:r>
      <w:r w:rsidR="00065C9E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南南</w:t>
      </w:r>
      <w:r w:rsidR="00065C9E">
        <w:rPr>
          <w:rFonts w:ascii="仿宋_GB2312" w:eastAsia="仿宋_GB2312" w:hAnsi="仿宋" w:cs="仿宋"/>
          <w:color w:val="000000" w:themeColor="text1"/>
          <w:sz w:val="32"/>
          <w:szCs w:val="32"/>
        </w:rPr>
        <w:t>东风</w:t>
      </w:r>
      <w:r w:rsidR="0036321C">
        <w:rPr>
          <w:rFonts w:ascii="仿宋_GB2312" w:eastAsia="仿宋_GB2312" w:hAnsi="仿宋" w:cs="仿宋"/>
          <w:color w:val="000000" w:themeColor="text1"/>
          <w:sz w:val="32"/>
          <w:szCs w:val="32"/>
        </w:rPr>
        <w:t>4-5</w:t>
      </w:r>
      <w:r w:rsidR="004B3ADB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级，阵风7级，浪高约3-4米。</w:t>
      </w:r>
    </w:p>
    <w:p w14:paraId="47AEC409" w14:textId="77777777" w:rsidR="002837CB" w:rsidRDefault="004B3ADB">
      <w:pPr>
        <w:pStyle w:val="2"/>
        <w:rPr>
          <w:rFonts w:ascii="仿宋_GB2312" w:eastAsia="仿宋_GB2312" w:hAnsi="仿宋_GB2312" w:cs="仿宋_GB2312"/>
        </w:rPr>
      </w:pPr>
      <w:bookmarkStart w:id="27" w:name="_Toc27513_WPSOffice_Level2"/>
      <w:bookmarkStart w:id="28" w:name="_Toc123196954"/>
      <w:r>
        <w:rPr>
          <w:rFonts w:ascii="仿宋_GB2312" w:eastAsia="仿宋_GB2312" w:hAnsi="仿宋_GB2312" w:cs="仿宋_GB2312" w:hint="eastAsia"/>
        </w:rPr>
        <w:t>（二）事故水域环境</w:t>
      </w:r>
      <w:bookmarkEnd w:id="27"/>
      <w:bookmarkEnd w:id="28"/>
    </w:p>
    <w:p w14:paraId="16A3568D" w14:textId="77777777" w:rsidR="002837CB" w:rsidRPr="00B60C42" w:rsidRDefault="00B60C42" w:rsidP="00B60C42">
      <w:pPr>
        <w:spacing w:line="580" w:lineRule="exact"/>
        <w:ind w:firstLine="641"/>
        <w:rPr>
          <w:rFonts w:ascii="仿宋_GB2312" w:eastAsia="仿宋_GB2312" w:hAnsi="仿宋_GB2312" w:cs="仿宋_GB2312"/>
          <w:sz w:val="32"/>
          <w:szCs w:val="32"/>
        </w:rPr>
      </w:pPr>
      <w:bookmarkStart w:id="29" w:name="_Toc8275_WPSOffice_Level1"/>
      <w:bookmarkStart w:id="30" w:name="_Toc495911372"/>
      <w:bookmarkStart w:id="31" w:name="_Toc528052340"/>
      <w:bookmarkEnd w:id="20"/>
      <w:bookmarkEnd w:id="21"/>
      <w:r>
        <w:rPr>
          <w:rFonts w:ascii="黑体" w:eastAsia="黑体" w:hAnsi="黑体"/>
          <w:b/>
          <w:noProof/>
          <w:color w:val="C00000"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2E022057" wp14:editId="229F7A4E">
            <wp:simplePos x="0" y="0"/>
            <wp:positionH relativeFrom="page">
              <wp:posOffset>967740</wp:posOffset>
            </wp:positionH>
            <wp:positionV relativeFrom="paragraph">
              <wp:posOffset>1158875</wp:posOffset>
            </wp:positionV>
            <wp:extent cx="5631180" cy="3177540"/>
            <wp:effectExtent l="0" t="0" r="7620" b="381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搁浅位置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3ADB">
        <w:rPr>
          <w:rFonts w:ascii="仿宋_GB2312" w:eastAsia="仿宋_GB2312" w:hAnsi="仿宋_GB2312" w:cs="仿宋_GB2312" w:hint="eastAsia"/>
          <w:sz w:val="32"/>
          <w:szCs w:val="32"/>
        </w:rPr>
        <w:t>“环宇巨龙”轮原锚泊位置位于神泉渔港西防波堤约1.5公里外水域，水深约6米，泥沙质地。搁浅位置海图水深约2.6米，海床底质为细砂质。该水域位于神泉渔港渔船进出港航道西侧。</w:t>
      </w:r>
    </w:p>
    <w:p w14:paraId="133C2B6E" w14:textId="77777777" w:rsidR="002837CB" w:rsidRDefault="004B3ADB">
      <w:pPr>
        <w:spacing w:line="580" w:lineRule="exact"/>
        <w:jc w:val="center"/>
        <w:rPr>
          <w:rFonts w:ascii="宋体" w:hAnsi="宋体" w:cs="仿宋_GB2312"/>
          <w:sz w:val="28"/>
          <w:szCs w:val="28"/>
        </w:rPr>
      </w:pPr>
      <w:r>
        <w:rPr>
          <w:rFonts w:ascii="宋体" w:hAnsi="宋体" w:cs="仿宋_GB2312" w:hint="eastAsia"/>
          <w:sz w:val="28"/>
          <w:szCs w:val="28"/>
        </w:rPr>
        <w:t>图2：搁浅位置示意图</w:t>
      </w:r>
    </w:p>
    <w:p w14:paraId="065AC407" w14:textId="77777777" w:rsidR="002837CB" w:rsidRDefault="004B3ADB">
      <w:pPr>
        <w:pStyle w:val="1"/>
        <w:rPr>
          <w:rFonts w:ascii="黑体" w:eastAsia="黑体" w:hAnsi="黑体" w:cs="黑体"/>
          <w:sz w:val="32"/>
          <w:szCs w:val="32"/>
        </w:rPr>
      </w:pPr>
      <w:bookmarkStart w:id="32" w:name="_Toc123196955"/>
      <w:r>
        <w:rPr>
          <w:rFonts w:ascii="黑体" w:eastAsia="黑体" w:hAnsi="黑体" w:cs="黑体" w:hint="eastAsia"/>
          <w:sz w:val="32"/>
          <w:szCs w:val="32"/>
        </w:rPr>
        <w:t>五、重要事故要素的认定</w:t>
      </w:r>
      <w:bookmarkEnd w:id="29"/>
      <w:bookmarkEnd w:id="32"/>
    </w:p>
    <w:p w14:paraId="631EE255" w14:textId="77777777" w:rsidR="002837CB" w:rsidRDefault="004B3ADB">
      <w:pPr>
        <w:pStyle w:val="2"/>
        <w:rPr>
          <w:rFonts w:ascii="仿宋_GB2312" w:eastAsia="仿宋_GB2312" w:hAnsi="仿宋_GB2312" w:cs="仿宋_GB2312"/>
        </w:rPr>
      </w:pPr>
      <w:bookmarkStart w:id="33" w:name="_Toc18787_WPSOffice_Level2"/>
      <w:bookmarkStart w:id="34" w:name="_Toc123196956"/>
      <w:r>
        <w:rPr>
          <w:rFonts w:ascii="仿宋_GB2312" w:eastAsia="仿宋_GB2312" w:hAnsi="仿宋_GB2312" w:cs="仿宋_GB2312" w:hint="eastAsia"/>
        </w:rPr>
        <w:t>（一）</w:t>
      </w:r>
      <w:bookmarkEnd w:id="33"/>
      <w:r>
        <w:rPr>
          <w:rFonts w:ascii="仿宋_GB2312" w:eastAsia="仿宋_GB2312" w:hAnsi="仿宋_GB2312" w:cs="仿宋_GB2312" w:hint="eastAsia"/>
        </w:rPr>
        <w:t>搁浅时间</w:t>
      </w:r>
      <w:bookmarkEnd w:id="34"/>
    </w:p>
    <w:p w14:paraId="32DDD403" w14:textId="77777777" w:rsidR="002837CB" w:rsidRDefault="004B3ADB">
      <w:pPr>
        <w:spacing w:line="580" w:lineRule="exact"/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1.“环宇巨龙”轮《水上交通事故报告书》：7月2日早7:00左右船舶搁浅。</w:t>
      </w:r>
    </w:p>
    <w:p w14:paraId="031B379B" w14:textId="77777777" w:rsidR="002837CB" w:rsidRDefault="004B3ADB">
      <w:pPr>
        <w:spacing w:line="580" w:lineRule="exact"/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2.</w:t>
      </w:r>
      <w:r w:rsidR="009B1452">
        <w:rPr>
          <w:rFonts w:ascii="仿宋_GB2312" w:eastAsia="仿宋_GB2312" w:hAnsi="黑体" w:hint="eastAsia"/>
          <w:color w:val="000000" w:themeColor="text1"/>
          <w:sz w:val="32"/>
          <w:szCs w:val="32"/>
        </w:rPr>
        <w:t>马*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陈述：7月2日0600时左右，我船搁浅在神泉渔港西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lastRenderedPageBreak/>
        <w:t>防波堤外300米左右处。</w:t>
      </w:r>
    </w:p>
    <w:p w14:paraId="4630F7D8" w14:textId="77777777" w:rsidR="002837CB" w:rsidRDefault="004B3ADB">
      <w:pPr>
        <w:spacing w:line="580" w:lineRule="exact"/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3.</w:t>
      </w:r>
      <w:r w:rsidR="009B1452">
        <w:rPr>
          <w:rFonts w:ascii="仿宋_GB2312" w:eastAsia="仿宋_GB2312" w:hAnsi="黑体" w:hint="eastAsia"/>
          <w:color w:val="000000" w:themeColor="text1"/>
          <w:sz w:val="32"/>
          <w:szCs w:val="32"/>
        </w:rPr>
        <w:t>崔*臣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陈述：7月2日早上7点船艏搁浅，离防波堤约300米，接着船体打横。</w:t>
      </w:r>
    </w:p>
    <w:p w14:paraId="5FA0FEB3" w14:textId="77777777" w:rsidR="002837CB" w:rsidRDefault="004B3ADB">
      <w:pPr>
        <w:spacing w:line="580" w:lineRule="exact"/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4.</w:t>
      </w:r>
      <w:r w:rsidR="009B1452">
        <w:rPr>
          <w:rFonts w:ascii="仿宋_GB2312" w:eastAsia="仿宋_GB2312" w:hAnsi="黑体" w:hint="eastAsia"/>
          <w:color w:val="000000" w:themeColor="text1"/>
          <w:sz w:val="32"/>
          <w:szCs w:val="32"/>
        </w:rPr>
        <w:t>林*带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陈述：到7月2日天蒙蒙亮的时候，发现船已经搁浅。</w:t>
      </w:r>
    </w:p>
    <w:p w14:paraId="3E57F2B8" w14:textId="77777777" w:rsidR="002837CB" w:rsidRPr="0091798B" w:rsidRDefault="006D085E">
      <w:pPr>
        <w:spacing w:line="580" w:lineRule="exact"/>
        <w:ind w:firstLineChars="200" w:firstLine="640"/>
        <w:rPr>
          <w:rFonts w:ascii="仿宋_GB2312" w:eastAsia="仿宋_GB2312" w:hAnsi="黑体"/>
          <w:color w:val="FF0000"/>
          <w:sz w:val="32"/>
          <w:szCs w:val="32"/>
        </w:rPr>
      </w:pP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由于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事发时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“环宇巨龙”轮AIS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处于</w:t>
      </w:r>
      <w:r w:rsidR="001E7720">
        <w:rPr>
          <w:rFonts w:ascii="仿宋_GB2312" w:eastAsia="仿宋_GB2312" w:hAnsi="黑体" w:hint="eastAsia"/>
          <w:color w:val="000000" w:themeColor="text1"/>
          <w:sz w:val="32"/>
          <w:szCs w:val="32"/>
        </w:rPr>
        <w:t>断电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离线状态，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按照当事人员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的描述</w:t>
      </w:r>
      <w:r w:rsidR="00DF1ABD">
        <w:rPr>
          <w:rFonts w:ascii="仿宋_GB2312" w:eastAsia="仿宋_GB2312" w:hAnsi="黑体" w:hint="eastAsia"/>
          <w:color w:val="000000" w:themeColor="text1"/>
          <w:sz w:val="32"/>
          <w:szCs w:val="32"/>
        </w:rPr>
        <w:t>及</w:t>
      </w:r>
      <w:r w:rsidR="00DF1ABD">
        <w:rPr>
          <w:rFonts w:ascii="仿宋_GB2312" w:eastAsia="仿宋_GB2312" w:hAnsi="黑体"/>
          <w:color w:val="000000" w:themeColor="text1"/>
          <w:sz w:val="32"/>
          <w:szCs w:val="32"/>
        </w:rPr>
        <w:t>综合分析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，</w:t>
      </w:r>
      <w:r w:rsidR="004B3ADB">
        <w:rPr>
          <w:rFonts w:ascii="仿宋_GB2312" w:eastAsia="仿宋_GB2312" w:hAnsi="黑体" w:hint="eastAsia"/>
          <w:color w:val="000000" w:themeColor="text1"/>
          <w:sz w:val="32"/>
          <w:szCs w:val="32"/>
        </w:rPr>
        <w:t>认定船舶搁浅时间：2022年7月2日约0700时。</w:t>
      </w:r>
    </w:p>
    <w:p w14:paraId="4F074094" w14:textId="77777777" w:rsidR="002837CB" w:rsidRDefault="004B3ADB">
      <w:pPr>
        <w:pStyle w:val="2"/>
        <w:rPr>
          <w:rFonts w:ascii="仿宋_GB2312" w:eastAsia="仿宋_GB2312" w:hAnsi="仿宋_GB2312" w:cs="仿宋_GB2312"/>
        </w:rPr>
      </w:pPr>
      <w:bookmarkStart w:id="35" w:name="_Toc18262_WPSOffice_Level2"/>
      <w:bookmarkStart w:id="36" w:name="_Toc123196957"/>
      <w:r>
        <w:rPr>
          <w:rFonts w:ascii="仿宋_GB2312" w:eastAsia="仿宋_GB2312" w:hAnsi="仿宋_GB2312" w:cs="仿宋_GB2312" w:hint="eastAsia"/>
        </w:rPr>
        <w:t>（二）</w:t>
      </w:r>
      <w:bookmarkEnd w:id="35"/>
      <w:r>
        <w:rPr>
          <w:rFonts w:ascii="仿宋_GB2312" w:eastAsia="仿宋_GB2312" w:hAnsi="仿宋_GB2312" w:cs="仿宋_GB2312" w:hint="eastAsia"/>
        </w:rPr>
        <w:t>搁浅地点</w:t>
      </w:r>
      <w:bookmarkEnd w:id="36"/>
    </w:p>
    <w:p w14:paraId="64454F65" w14:textId="77777777" w:rsidR="002837CB" w:rsidRDefault="004B3ADB">
      <w:pPr>
        <w:spacing w:line="580" w:lineRule="exact"/>
        <w:ind w:firstLineChars="200" w:firstLine="640"/>
        <w:rPr>
          <w:rFonts w:eastAsia="仿宋_GB2312"/>
          <w:color w:val="000000" w:themeColor="text1"/>
          <w:sz w:val="32"/>
          <w:szCs w:val="32"/>
        </w:rPr>
      </w:pP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1.“环宇巨龙”轮船舶探摸报告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：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“探摸情况-搁浅位置”为</w:t>
      </w:r>
      <w:r>
        <w:rPr>
          <w:rFonts w:eastAsia="仿宋_GB2312"/>
          <w:color w:val="000000" w:themeColor="text1"/>
          <w:sz w:val="32"/>
          <w:szCs w:val="32"/>
        </w:rPr>
        <w:t>22°57′35.49″N</w:t>
      </w:r>
      <w:r w:rsidR="00DC4826">
        <w:rPr>
          <w:rFonts w:eastAsia="仿宋_GB2312"/>
          <w:color w:val="000000" w:themeColor="text1"/>
          <w:sz w:val="32"/>
          <w:szCs w:val="32"/>
        </w:rPr>
        <w:t>/</w:t>
      </w:r>
      <w:r>
        <w:rPr>
          <w:rFonts w:eastAsia="仿宋_GB2312"/>
          <w:color w:val="000000" w:themeColor="text1"/>
          <w:sz w:val="32"/>
          <w:szCs w:val="32"/>
        </w:rPr>
        <w:t>116°18′21.70″E</w:t>
      </w:r>
      <w:r>
        <w:rPr>
          <w:rFonts w:eastAsia="仿宋_GB2312"/>
          <w:color w:val="000000" w:themeColor="text1"/>
          <w:sz w:val="32"/>
          <w:szCs w:val="32"/>
        </w:rPr>
        <w:t>。</w:t>
      </w:r>
    </w:p>
    <w:p w14:paraId="5203C988" w14:textId="77777777" w:rsidR="002837CB" w:rsidRDefault="004B3ADB">
      <w:pPr>
        <w:spacing w:line="580" w:lineRule="exact"/>
        <w:ind w:firstLineChars="200" w:firstLine="640"/>
        <w:rPr>
          <w:rFonts w:eastAsia="仿宋_GB2312"/>
          <w:color w:val="000000" w:themeColor="text1"/>
          <w:sz w:val="32"/>
          <w:szCs w:val="32"/>
        </w:rPr>
      </w:pPr>
      <w:r>
        <w:rPr>
          <w:rFonts w:eastAsia="仿宋_GB2312" w:hint="eastAsia"/>
          <w:color w:val="000000" w:themeColor="text1"/>
          <w:sz w:val="32"/>
          <w:szCs w:val="32"/>
        </w:rPr>
        <w:t>2.</w:t>
      </w:r>
      <w:r>
        <w:rPr>
          <w:rFonts w:eastAsia="仿宋_GB2312" w:hint="eastAsia"/>
          <w:color w:val="000000" w:themeColor="text1"/>
          <w:sz w:val="32"/>
          <w:szCs w:val="32"/>
        </w:rPr>
        <w:t>广东海事局监管指挥系统查询“环宇巨龙”轮</w:t>
      </w:r>
      <w:r>
        <w:rPr>
          <w:rFonts w:eastAsia="仿宋_GB2312" w:hint="eastAsia"/>
          <w:color w:val="000000" w:themeColor="text1"/>
          <w:sz w:val="32"/>
          <w:szCs w:val="32"/>
        </w:rPr>
        <w:t>AIS</w:t>
      </w:r>
      <w:r>
        <w:rPr>
          <w:rFonts w:eastAsia="仿宋_GB2312" w:hint="eastAsia"/>
          <w:color w:val="000000" w:themeColor="text1"/>
          <w:sz w:val="32"/>
          <w:szCs w:val="32"/>
        </w:rPr>
        <w:t>信息，该船于</w:t>
      </w:r>
      <w:r>
        <w:rPr>
          <w:rFonts w:eastAsia="仿宋_GB2312" w:hint="eastAsia"/>
          <w:color w:val="000000" w:themeColor="text1"/>
          <w:sz w:val="32"/>
          <w:szCs w:val="32"/>
        </w:rPr>
        <w:t>2022</w:t>
      </w:r>
      <w:r>
        <w:rPr>
          <w:rFonts w:eastAsia="仿宋_GB2312" w:hint="eastAsia"/>
          <w:color w:val="000000" w:themeColor="text1"/>
          <w:sz w:val="32"/>
          <w:szCs w:val="32"/>
        </w:rPr>
        <w:t>年</w:t>
      </w:r>
      <w:r>
        <w:rPr>
          <w:rFonts w:eastAsia="仿宋_GB2312" w:hint="eastAsia"/>
          <w:color w:val="000000" w:themeColor="text1"/>
          <w:sz w:val="32"/>
          <w:szCs w:val="32"/>
        </w:rPr>
        <w:t>7</w:t>
      </w:r>
      <w:r>
        <w:rPr>
          <w:rFonts w:eastAsia="仿宋_GB2312" w:hint="eastAsia"/>
          <w:color w:val="000000" w:themeColor="text1"/>
          <w:sz w:val="32"/>
          <w:szCs w:val="32"/>
        </w:rPr>
        <w:t>月</w:t>
      </w:r>
      <w:r>
        <w:rPr>
          <w:rFonts w:eastAsia="仿宋_GB2312" w:hint="eastAsia"/>
          <w:color w:val="000000" w:themeColor="text1"/>
          <w:sz w:val="32"/>
          <w:szCs w:val="32"/>
        </w:rPr>
        <w:t>2</w:t>
      </w:r>
      <w:r>
        <w:rPr>
          <w:rFonts w:eastAsia="仿宋_GB2312" w:hint="eastAsia"/>
          <w:color w:val="000000" w:themeColor="text1"/>
          <w:sz w:val="32"/>
          <w:szCs w:val="32"/>
        </w:rPr>
        <w:t>日</w:t>
      </w:r>
      <w:r>
        <w:rPr>
          <w:rFonts w:eastAsia="仿宋_GB2312" w:hint="eastAsia"/>
          <w:color w:val="000000" w:themeColor="text1"/>
          <w:sz w:val="32"/>
          <w:szCs w:val="32"/>
        </w:rPr>
        <w:t>0222</w:t>
      </w:r>
      <w:r>
        <w:rPr>
          <w:rFonts w:eastAsia="仿宋_GB2312" w:hint="eastAsia"/>
          <w:color w:val="000000" w:themeColor="text1"/>
          <w:sz w:val="32"/>
          <w:szCs w:val="32"/>
        </w:rPr>
        <w:t>时</w:t>
      </w:r>
      <w:r>
        <w:rPr>
          <w:rFonts w:eastAsia="仿宋_GB2312" w:hint="eastAsia"/>
          <w:color w:val="000000" w:themeColor="text1"/>
          <w:sz w:val="32"/>
          <w:szCs w:val="32"/>
        </w:rPr>
        <w:t>AIS</w:t>
      </w:r>
      <w:r>
        <w:rPr>
          <w:rFonts w:eastAsia="仿宋_GB2312" w:hint="eastAsia"/>
          <w:color w:val="000000" w:themeColor="text1"/>
          <w:sz w:val="32"/>
          <w:szCs w:val="32"/>
        </w:rPr>
        <w:t>信息丢失，经纬度</w:t>
      </w:r>
      <w:r>
        <w:rPr>
          <w:rFonts w:eastAsia="仿宋_GB2312"/>
          <w:color w:val="000000" w:themeColor="text1"/>
          <w:sz w:val="32"/>
          <w:szCs w:val="32"/>
        </w:rPr>
        <w:t>22°57′31″N</w:t>
      </w:r>
      <w:r w:rsidR="00DC4826">
        <w:rPr>
          <w:rFonts w:eastAsia="仿宋_GB2312" w:hint="eastAsia"/>
          <w:color w:val="000000" w:themeColor="text1"/>
          <w:sz w:val="32"/>
          <w:szCs w:val="32"/>
        </w:rPr>
        <w:t>/</w:t>
      </w:r>
      <w:r>
        <w:rPr>
          <w:rFonts w:eastAsia="仿宋_GB2312"/>
          <w:color w:val="000000" w:themeColor="text1"/>
          <w:sz w:val="32"/>
          <w:szCs w:val="32"/>
        </w:rPr>
        <w:t>116°18′27″E</w:t>
      </w:r>
      <w:r>
        <w:rPr>
          <w:rFonts w:eastAsia="仿宋_GB2312" w:hint="eastAsia"/>
          <w:color w:val="000000" w:themeColor="text1"/>
          <w:sz w:val="32"/>
          <w:szCs w:val="32"/>
        </w:rPr>
        <w:t>。</w:t>
      </w:r>
    </w:p>
    <w:p w14:paraId="76573933" w14:textId="77777777" w:rsidR="00DF1ABD" w:rsidRDefault="00DF1ABD" w:rsidP="00B60C42">
      <w:pPr>
        <w:spacing w:line="580" w:lineRule="exact"/>
        <w:ind w:firstLineChars="200" w:firstLine="640"/>
        <w:rPr>
          <w:rFonts w:eastAsia="仿宋_GB2312"/>
          <w:color w:val="000000" w:themeColor="text1"/>
          <w:sz w:val="32"/>
          <w:szCs w:val="32"/>
        </w:rPr>
      </w:pPr>
      <w:r w:rsidRPr="00DF1ABD">
        <w:rPr>
          <w:rFonts w:eastAsia="仿宋_GB2312" w:hint="eastAsia"/>
          <w:color w:val="000000" w:themeColor="text1"/>
          <w:sz w:val="32"/>
          <w:szCs w:val="32"/>
        </w:rPr>
        <w:t>由于</w:t>
      </w:r>
      <w:r w:rsidRPr="00DF1ABD">
        <w:rPr>
          <w:rFonts w:eastAsia="仿宋_GB2312"/>
          <w:color w:val="000000" w:themeColor="text1"/>
          <w:sz w:val="32"/>
          <w:szCs w:val="32"/>
        </w:rPr>
        <w:t>事发时</w:t>
      </w:r>
      <w:r w:rsidRPr="00DF1ABD">
        <w:rPr>
          <w:rFonts w:eastAsia="仿宋_GB2312" w:hint="eastAsia"/>
          <w:color w:val="000000" w:themeColor="text1"/>
          <w:sz w:val="32"/>
          <w:szCs w:val="32"/>
        </w:rPr>
        <w:t>“环宇巨龙”轮</w:t>
      </w:r>
      <w:r w:rsidRPr="00DF1ABD">
        <w:rPr>
          <w:rFonts w:eastAsia="仿宋_GB2312" w:hint="eastAsia"/>
          <w:color w:val="000000" w:themeColor="text1"/>
          <w:sz w:val="32"/>
          <w:szCs w:val="32"/>
        </w:rPr>
        <w:t>AIS</w:t>
      </w:r>
      <w:r w:rsidRPr="00DF1ABD">
        <w:rPr>
          <w:rFonts w:eastAsia="仿宋_GB2312"/>
          <w:color w:val="000000" w:themeColor="text1"/>
          <w:sz w:val="32"/>
          <w:szCs w:val="32"/>
        </w:rPr>
        <w:t>处于离线状态，</w:t>
      </w:r>
      <w:r>
        <w:rPr>
          <w:rFonts w:eastAsia="仿宋_GB2312" w:hint="eastAsia"/>
          <w:color w:val="000000" w:themeColor="text1"/>
          <w:sz w:val="32"/>
          <w:szCs w:val="32"/>
        </w:rPr>
        <w:t>AIS</w:t>
      </w:r>
      <w:r>
        <w:rPr>
          <w:rFonts w:eastAsia="仿宋_GB2312" w:hint="eastAsia"/>
          <w:color w:val="000000" w:themeColor="text1"/>
          <w:sz w:val="32"/>
          <w:szCs w:val="32"/>
        </w:rPr>
        <w:t>信息</w:t>
      </w:r>
      <w:r>
        <w:rPr>
          <w:rFonts w:eastAsia="仿宋_GB2312"/>
          <w:color w:val="000000" w:themeColor="text1"/>
          <w:sz w:val="32"/>
          <w:szCs w:val="32"/>
        </w:rPr>
        <w:t>丢失时的位置</w:t>
      </w:r>
      <w:r>
        <w:rPr>
          <w:rFonts w:eastAsia="仿宋_GB2312" w:hint="eastAsia"/>
          <w:color w:val="000000" w:themeColor="text1"/>
          <w:sz w:val="32"/>
          <w:szCs w:val="32"/>
        </w:rPr>
        <w:t>并非</w:t>
      </w:r>
      <w:r>
        <w:rPr>
          <w:rFonts w:eastAsia="仿宋_GB2312"/>
          <w:color w:val="000000" w:themeColor="text1"/>
          <w:sz w:val="32"/>
          <w:szCs w:val="32"/>
        </w:rPr>
        <w:t>最终搁浅位置</w:t>
      </w:r>
      <w:r>
        <w:rPr>
          <w:rFonts w:eastAsia="仿宋_GB2312" w:hint="eastAsia"/>
          <w:color w:val="000000" w:themeColor="text1"/>
          <w:sz w:val="32"/>
          <w:szCs w:val="32"/>
        </w:rPr>
        <w:t>，</w:t>
      </w:r>
      <w:r>
        <w:rPr>
          <w:rFonts w:eastAsia="仿宋_GB2312"/>
          <w:color w:val="000000" w:themeColor="text1"/>
          <w:sz w:val="32"/>
          <w:szCs w:val="32"/>
        </w:rPr>
        <w:t>因此</w:t>
      </w:r>
      <w:r w:rsidR="004B3ADB" w:rsidRPr="00DF1ABD">
        <w:rPr>
          <w:rFonts w:eastAsia="仿宋_GB2312" w:hint="eastAsia"/>
          <w:color w:val="000000" w:themeColor="text1"/>
          <w:sz w:val="32"/>
          <w:szCs w:val="32"/>
        </w:rPr>
        <w:t>认定船舶搁浅地点：</w:t>
      </w:r>
      <w:r>
        <w:rPr>
          <w:rFonts w:eastAsia="仿宋_GB2312"/>
          <w:color w:val="000000" w:themeColor="text1"/>
          <w:sz w:val="32"/>
          <w:szCs w:val="32"/>
        </w:rPr>
        <w:t>22°57′35.49″N</w:t>
      </w:r>
      <w:r w:rsidR="00DC4826">
        <w:rPr>
          <w:rFonts w:eastAsia="仿宋_GB2312"/>
          <w:color w:val="000000" w:themeColor="text1"/>
          <w:sz w:val="32"/>
          <w:szCs w:val="32"/>
        </w:rPr>
        <w:t>/</w:t>
      </w:r>
      <w:r>
        <w:rPr>
          <w:rFonts w:eastAsia="仿宋_GB2312"/>
          <w:color w:val="000000" w:themeColor="text1"/>
          <w:sz w:val="32"/>
          <w:szCs w:val="32"/>
        </w:rPr>
        <w:t>116°18′21.70″E</w:t>
      </w:r>
      <w:r w:rsidR="004B3ADB" w:rsidRPr="00DF1ABD">
        <w:rPr>
          <w:rFonts w:eastAsia="仿宋_GB2312" w:hint="eastAsia"/>
          <w:color w:val="000000" w:themeColor="text1"/>
          <w:sz w:val="32"/>
          <w:szCs w:val="32"/>
        </w:rPr>
        <w:t>。</w:t>
      </w:r>
      <w:bookmarkStart w:id="37" w:name="_Toc20756_WPSOffice_Level2"/>
    </w:p>
    <w:p w14:paraId="0B3A4EB8" w14:textId="77777777" w:rsidR="00B60C42" w:rsidRPr="00B60C42" w:rsidRDefault="00B60C42" w:rsidP="00B60C42">
      <w:pPr>
        <w:spacing w:line="580" w:lineRule="exact"/>
        <w:rPr>
          <w:rFonts w:eastAsia="仿宋_GB2312"/>
          <w:color w:val="000000" w:themeColor="text1"/>
          <w:sz w:val="32"/>
          <w:szCs w:val="32"/>
        </w:rPr>
      </w:pPr>
    </w:p>
    <w:p w14:paraId="56EA9F9E" w14:textId="77777777" w:rsidR="00DA10C8" w:rsidRDefault="00DA10C8" w:rsidP="00DA10C8">
      <w:pPr>
        <w:spacing w:line="580" w:lineRule="exact"/>
        <w:jc w:val="center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 w:hint="eastAsia"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5B23CDDD" wp14:editId="079D74B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615940" cy="3482975"/>
            <wp:effectExtent l="0" t="0" r="3810" b="317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10C8">
        <w:rPr>
          <w:rFonts w:ascii="宋体" w:hAnsi="宋体" w:cs="仿宋_GB2312" w:hint="eastAsia"/>
          <w:sz w:val="28"/>
          <w:szCs w:val="28"/>
        </w:rPr>
        <w:t>图3：</w:t>
      </w:r>
      <w:r w:rsidRPr="00DA10C8">
        <w:rPr>
          <w:rFonts w:ascii="宋体" w:hAnsi="宋体" w:cs="仿宋_GB2312"/>
          <w:sz w:val="28"/>
          <w:szCs w:val="28"/>
        </w:rPr>
        <w:t>“</w:t>
      </w:r>
      <w:r w:rsidRPr="00DA10C8">
        <w:rPr>
          <w:rFonts w:ascii="宋体" w:hAnsi="宋体" w:cs="仿宋_GB2312" w:hint="eastAsia"/>
          <w:sz w:val="28"/>
          <w:szCs w:val="28"/>
        </w:rPr>
        <w:t>环宇巨龙</w:t>
      </w:r>
      <w:r w:rsidRPr="00DA10C8">
        <w:rPr>
          <w:rFonts w:ascii="宋体" w:hAnsi="宋体" w:cs="仿宋_GB2312"/>
          <w:sz w:val="28"/>
          <w:szCs w:val="28"/>
        </w:rPr>
        <w:t>”</w:t>
      </w:r>
      <w:r w:rsidRPr="00DA10C8">
        <w:rPr>
          <w:rFonts w:ascii="宋体" w:hAnsi="宋体" w:cs="仿宋_GB2312" w:hint="eastAsia"/>
          <w:sz w:val="28"/>
          <w:szCs w:val="28"/>
        </w:rPr>
        <w:t>搁浅位置</w:t>
      </w:r>
    </w:p>
    <w:p w14:paraId="01FA41C6" w14:textId="77777777" w:rsidR="002837CB" w:rsidRDefault="004B3ADB">
      <w:pPr>
        <w:pStyle w:val="1"/>
        <w:rPr>
          <w:rFonts w:ascii="黑体" w:eastAsia="黑体" w:hAnsi="黑体" w:cs="黑体"/>
          <w:sz w:val="32"/>
          <w:szCs w:val="32"/>
        </w:rPr>
      </w:pPr>
      <w:bookmarkStart w:id="38" w:name="_Toc15452_WPSOffice_Level1"/>
      <w:bookmarkStart w:id="39" w:name="_Toc123196958"/>
      <w:bookmarkEnd w:id="37"/>
      <w:r>
        <w:rPr>
          <w:rFonts w:ascii="黑体" w:eastAsia="黑体" w:hAnsi="黑体" w:cs="黑体" w:hint="eastAsia"/>
          <w:sz w:val="32"/>
          <w:szCs w:val="32"/>
        </w:rPr>
        <w:t>六、</w:t>
      </w:r>
      <w:bookmarkEnd w:id="30"/>
      <w:r>
        <w:rPr>
          <w:rFonts w:ascii="黑体" w:eastAsia="黑体" w:hAnsi="黑体" w:cs="黑体" w:hint="eastAsia"/>
          <w:sz w:val="32"/>
          <w:szCs w:val="32"/>
        </w:rPr>
        <w:t>事故经过</w:t>
      </w:r>
      <w:bookmarkEnd w:id="31"/>
      <w:bookmarkEnd w:id="38"/>
      <w:bookmarkEnd w:id="39"/>
    </w:p>
    <w:p w14:paraId="78BA0671" w14:textId="77777777" w:rsidR="002837CB" w:rsidRDefault="004B3ADB">
      <w:pPr>
        <w:spacing w:line="580" w:lineRule="exact"/>
        <w:ind w:firstLineChars="200" w:firstLine="640"/>
        <w:rPr>
          <w:rFonts w:ascii="仿宋_GB2312" w:eastAsia="仿宋_GB2312" w:hAnsi="仿宋" w:cs="仿宋"/>
          <w:color w:val="000000" w:themeColor="text1"/>
          <w:sz w:val="32"/>
          <w:szCs w:val="32"/>
        </w:rPr>
      </w:pPr>
      <w:bookmarkStart w:id="40" w:name="_Toc495911374"/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根据相关人员询问笔录及AIS数据等证据材料以及有关事故基本事实认定综合分析，事故发生经过如下：</w:t>
      </w:r>
    </w:p>
    <w:p w14:paraId="13962221" w14:textId="77777777" w:rsidR="002837CB" w:rsidRDefault="004B3ADB">
      <w:pPr>
        <w:spacing w:line="580" w:lineRule="exact"/>
        <w:ind w:firstLineChars="200" w:firstLine="640"/>
        <w:rPr>
          <w:rFonts w:ascii="仿宋_GB2312" w:eastAsia="仿宋_GB2312" w:hAnsi="仿宋" w:cs="仿宋"/>
          <w:color w:val="000000" w:themeColor="text1"/>
          <w:sz w:val="32"/>
          <w:szCs w:val="32"/>
        </w:rPr>
      </w:pP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2022年6月30日1100时，</w:t>
      </w:r>
      <w:r w:rsidR="00BD1743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泰州</w:t>
      </w:r>
      <w:r w:rsidR="00BD1743">
        <w:rPr>
          <w:rFonts w:ascii="仿宋_GB2312" w:eastAsia="仿宋_GB2312" w:hAnsi="仿宋" w:cs="仿宋"/>
          <w:color w:val="000000" w:themeColor="text1"/>
          <w:sz w:val="32"/>
          <w:szCs w:val="32"/>
        </w:rPr>
        <w:t>润鑫港口与航道工程有限公司业务主管</w:t>
      </w:r>
      <w:r w:rsidR="009B1452">
        <w:rPr>
          <w:rFonts w:ascii="仿宋_GB2312" w:eastAsia="仿宋_GB2312" w:hAnsi="仿宋" w:cs="仿宋"/>
          <w:color w:val="000000" w:themeColor="text1"/>
          <w:sz w:val="32"/>
          <w:szCs w:val="32"/>
        </w:rPr>
        <w:t>马*</w:t>
      </w:r>
      <w:r w:rsidR="00BD1743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安排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拖船“盐田拖23”拖带“环宇巨龙”轮从惠来前詹港电通用码头临时作业区起航。</w:t>
      </w:r>
    </w:p>
    <w:p w14:paraId="01A806D0" w14:textId="77777777" w:rsidR="002837CB" w:rsidRDefault="004B3ADB">
      <w:pPr>
        <w:spacing w:line="580" w:lineRule="exact"/>
        <w:ind w:firstLineChars="200" w:firstLine="640"/>
        <w:rPr>
          <w:rFonts w:ascii="仿宋_GB2312" w:eastAsia="仿宋_GB2312" w:hAnsi="仿宋" w:cs="仿宋"/>
          <w:color w:val="000000" w:themeColor="text1"/>
          <w:sz w:val="32"/>
          <w:szCs w:val="32"/>
        </w:rPr>
      </w:pP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1500时，拖船“盐田拖23”拖带“环宇巨龙”轮到达惠来神泉渔港外水域，</w:t>
      </w:r>
      <w:r w:rsidR="00E840AC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原计划拖带</w:t>
      </w:r>
      <w:r w:rsidR="00E840AC">
        <w:rPr>
          <w:rFonts w:ascii="仿宋_GB2312" w:eastAsia="仿宋_GB2312" w:hAnsi="仿宋" w:cs="仿宋"/>
          <w:color w:val="000000" w:themeColor="text1"/>
          <w:sz w:val="32"/>
          <w:szCs w:val="32"/>
        </w:rPr>
        <w:t>到该水域</w:t>
      </w:r>
      <w:r w:rsidR="00E840AC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西南侧</w:t>
      </w:r>
      <w:r w:rsidR="00E840AC">
        <w:rPr>
          <w:rFonts w:ascii="仿宋_GB2312" w:eastAsia="仿宋_GB2312" w:hAnsi="仿宋" w:cs="仿宋"/>
          <w:color w:val="000000" w:themeColor="text1"/>
          <w:sz w:val="32"/>
          <w:szCs w:val="32"/>
        </w:rPr>
        <w:t>锚泊，</w:t>
      </w:r>
      <w:r w:rsidR="00E840AC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后</w:t>
      </w:r>
      <w:r w:rsidR="00BD1743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在</w:t>
      </w:r>
      <w:r w:rsidR="00BD1743">
        <w:rPr>
          <w:rFonts w:ascii="仿宋_GB2312" w:eastAsia="仿宋_GB2312" w:hAnsi="仿宋" w:cs="仿宋"/>
          <w:color w:val="000000" w:themeColor="text1"/>
          <w:sz w:val="32"/>
          <w:szCs w:val="32"/>
        </w:rPr>
        <w:t>“</w:t>
      </w:r>
      <w:r w:rsidR="00BD1743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环宇</w:t>
      </w:r>
      <w:r w:rsidR="00BD1743">
        <w:rPr>
          <w:rFonts w:ascii="仿宋_GB2312" w:eastAsia="仿宋_GB2312" w:hAnsi="仿宋" w:cs="仿宋"/>
          <w:color w:val="000000" w:themeColor="text1"/>
          <w:sz w:val="32"/>
          <w:szCs w:val="32"/>
        </w:rPr>
        <w:t>巨龙</w:t>
      </w:r>
      <w:r w:rsidR="00BD1743">
        <w:rPr>
          <w:rFonts w:ascii="仿宋_GB2312" w:eastAsia="仿宋_GB2312" w:hAnsi="仿宋" w:cs="仿宋"/>
          <w:color w:val="000000" w:themeColor="text1"/>
          <w:sz w:val="32"/>
          <w:szCs w:val="32"/>
        </w:rPr>
        <w:t>”</w:t>
      </w:r>
      <w:r w:rsidR="00E840AC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公司</w:t>
      </w:r>
      <w:r w:rsidR="00BD1743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负责人</w:t>
      </w:r>
      <w:r w:rsidR="009B1452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马*</w:t>
      </w:r>
      <w:r w:rsidR="00BD1743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的</w:t>
      </w:r>
      <w:r w:rsidR="00BD1743">
        <w:rPr>
          <w:rFonts w:ascii="仿宋_GB2312" w:eastAsia="仿宋_GB2312" w:hAnsi="仿宋" w:cs="仿宋"/>
          <w:color w:val="000000" w:themeColor="text1"/>
          <w:sz w:val="32"/>
          <w:szCs w:val="32"/>
        </w:rPr>
        <w:t>要求下</w:t>
      </w:r>
      <w:r w:rsidR="00BD1743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拖带</w:t>
      </w:r>
      <w:r w:rsidR="00BD1743">
        <w:rPr>
          <w:rFonts w:ascii="仿宋_GB2312" w:eastAsia="仿宋_GB2312" w:hAnsi="仿宋" w:cs="仿宋"/>
          <w:color w:val="000000" w:themeColor="text1"/>
          <w:sz w:val="32"/>
          <w:szCs w:val="32"/>
        </w:rPr>
        <w:t>到该水域的北侧</w:t>
      </w:r>
      <w:r w:rsidR="00BD1743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停泊</w:t>
      </w:r>
      <w:r w:rsidR="00BD1743">
        <w:rPr>
          <w:rFonts w:ascii="仿宋_GB2312" w:eastAsia="仿宋_GB2312" w:hAnsi="仿宋" w:cs="仿宋"/>
          <w:color w:val="000000" w:themeColor="text1"/>
          <w:sz w:val="32"/>
          <w:szCs w:val="32"/>
        </w:rPr>
        <w:t>，</w:t>
      </w:r>
      <w:r w:rsidR="000B714D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随后抛下</w:t>
      </w:r>
      <w:r w:rsidR="00340DCF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一个</w:t>
      </w:r>
      <w:r w:rsidR="000B714D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尾</w:t>
      </w:r>
      <w:r w:rsidR="000B714D">
        <w:rPr>
          <w:rFonts w:ascii="仿宋_GB2312" w:eastAsia="仿宋_GB2312" w:hAnsi="仿宋" w:cs="仿宋"/>
          <w:color w:val="000000" w:themeColor="text1"/>
          <w:sz w:val="32"/>
          <w:szCs w:val="32"/>
        </w:rPr>
        <w:t>锚进行避风，</w:t>
      </w:r>
      <w:r w:rsidR="000B714D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锚链</w:t>
      </w:r>
      <w:r w:rsidR="000B714D">
        <w:rPr>
          <w:rFonts w:ascii="仿宋_GB2312" w:eastAsia="仿宋_GB2312" w:hAnsi="仿宋" w:cs="仿宋"/>
          <w:color w:val="000000" w:themeColor="text1"/>
          <w:sz w:val="32"/>
          <w:szCs w:val="32"/>
        </w:rPr>
        <w:t>下水</w:t>
      </w:r>
      <w:r w:rsidR="00340DCF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约</w:t>
      </w:r>
      <w:r w:rsidR="000B714D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160米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。</w:t>
      </w:r>
    </w:p>
    <w:p w14:paraId="2619FD3B" w14:textId="77777777" w:rsidR="002837CB" w:rsidRDefault="004B3ADB">
      <w:pPr>
        <w:spacing w:line="580" w:lineRule="exact"/>
        <w:ind w:firstLineChars="200" w:firstLine="640"/>
        <w:rPr>
          <w:rFonts w:ascii="仿宋_GB2312" w:eastAsia="仿宋_GB2312" w:hAnsi="仿宋" w:cs="仿宋"/>
          <w:color w:val="000000" w:themeColor="text1"/>
          <w:sz w:val="32"/>
          <w:szCs w:val="32"/>
        </w:rPr>
      </w:pP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lastRenderedPageBreak/>
        <w:t>1700时，“盐田拖23”轮开航前往惠来大南海水域；“环宇巨龙”轮按照防台要求开始撤离船上人员。</w:t>
      </w:r>
    </w:p>
    <w:p w14:paraId="4E148598" w14:textId="77777777" w:rsidR="002837CB" w:rsidRDefault="004B3ADB">
      <w:pPr>
        <w:spacing w:line="580" w:lineRule="exact"/>
        <w:ind w:firstLineChars="200" w:firstLine="640"/>
        <w:rPr>
          <w:rFonts w:ascii="仿宋_GB2312" w:eastAsia="仿宋_GB2312" w:hAnsi="仿宋" w:cs="仿宋"/>
          <w:color w:val="000000" w:themeColor="text1"/>
          <w:sz w:val="32"/>
          <w:szCs w:val="32"/>
        </w:rPr>
      </w:pP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1730时，“环宇巨龙”轮所有人员撤离完毕</w:t>
      </w:r>
      <w:r w:rsidR="00E840AC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，</w:t>
      </w:r>
      <w:r w:rsidR="00E840AC">
        <w:rPr>
          <w:rFonts w:ascii="仿宋_GB2312" w:eastAsia="仿宋_GB2312" w:hAnsi="仿宋" w:cs="仿宋"/>
          <w:color w:val="000000" w:themeColor="text1"/>
          <w:sz w:val="32"/>
          <w:szCs w:val="32"/>
        </w:rPr>
        <w:t>现场无应急拖轮值守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。</w:t>
      </w:r>
    </w:p>
    <w:p w14:paraId="0455F04D" w14:textId="77777777" w:rsidR="002837CB" w:rsidRDefault="004B3ADB">
      <w:pPr>
        <w:spacing w:line="580" w:lineRule="exact"/>
        <w:ind w:firstLineChars="200" w:firstLine="640"/>
        <w:rPr>
          <w:rFonts w:ascii="仿宋_GB2312" w:eastAsia="仿宋_GB2312" w:hAnsi="仿宋" w:cs="仿宋"/>
          <w:color w:val="000000" w:themeColor="text1"/>
          <w:sz w:val="32"/>
          <w:szCs w:val="32"/>
        </w:rPr>
      </w:pP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7月1日1600时，“环宇巨龙”轮负责人</w:t>
      </w:r>
      <w:r w:rsidR="009B1452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马*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通过AIS发现该船出现走锚现象，随后安排</w:t>
      </w:r>
      <w:r w:rsidR="009B1452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崔*臣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、</w:t>
      </w:r>
      <w:r w:rsidR="009B1452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林*带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上船处置。</w:t>
      </w:r>
    </w:p>
    <w:p w14:paraId="6FF06E32" w14:textId="77777777" w:rsidR="002837CB" w:rsidRDefault="004B3ADB">
      <w:pPr>
        <w:spacing w:line="580" w:lineRule="exact"/>
        <w:ind w:firstLineChars="200" w:firstLine="640"/>
        <w:rPr>
          <w:rFonts w:ascii="仿宋_GB2312" w:eastAsia="仿宋_GB2312" w:hAnsi="仿宋" w:cs="仿宋"/>
          <w:color w:val="000000" w:themeColor="text1"/>
          <w:sz w:val="32"/>
          <w:szCs w:val="32"/>
        </w:rPr>
      </w:pP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1700时，</w:t>
      </w:r>
      <w:r w:rsidR="009B1452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崔*臣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、</w:t>
      </w:r>
      <w:r w:rsidR="009B1452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林*带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登上“环宇巨龙”轮，</w:t>
      </w:r>
      <w:r w:rsidR="00C60AB3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在右舷</w:t>
      </w:r>
      <w:r w:rsidR="00C60AB3">
        <w:rPr>
          <w:rFonts w:ascii="仿宋_GB2312" w:eastAsia="仿宋_GB2312" w:hAnsi="仿宋" w:cs="仿宋"/>
          <w:color w:val="000000" w:themeColor="text1"/>
          <w:sz w:val="32"/>
          <w:szCs w:val="32"/>
        </w:rPr>
        <w:t>船中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抛下</w:t>
      </w:r>
      <w:r w:rsidR="00C60AB3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7吨钢丝</w:t>
      </w:r>
      <w:r w:rsidR="00C60AB3">
        <w:rPr>
          <w:rFonts w:ascii="仿宋_GB2312" w:eastAsia="仿宋_GB2312" w:hAnsi="仿宋" w:cs="仿宋"/>
          <w:color w:val="000000" w:themeColor="text1"/>
          <w:sz w:val="32"/>
          <w:szCs w:val="32"/>
        </w:rPr>
        <w:t>锚链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右艏锚。</w:t>
      </w:r>
    </w:p>
    <w:p w14:paraId="75C06527" w14:textId="77777777" w:rsidR="00DC4826" w:rsidRDefault="004B3ADB" w:rsidP="00DC4826">
      <w:pPr>
        <w:spacing w:line="580" w:lineRule="exact"/>
        <w:ind w:firstLineChars="200" w:firstLine="640"/>
        <w:rPr>
          <w:rFonts w:ascii="仿宋_GB2312" w:eastAsia="仿宋_GB2312" w:hAnsi="仿宋" w:cs="仿宋"/>
          <w:color w:val="000000" w:themeColor="text1"/>
          <w:sz w:val="32"/>
          <w:szCs w:val="32"/>
        </w:rPr>
      </w:pP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1800时，右艏锚钢丝绳锚链绷断，随后</w:t>
      </w:r>
      <w:r w:rsidR="00C60AB3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在左舷</w:t>
      </w:r>
      <w:r w:rsidR="00C60AB3">
        <w:rPr>
          <w:rFonts w:ascii="仿宋_GB2312" w:eastAsia="仿宋_GB2312" w:hAnsi="仿宋" w:cs="仿宋"/>
          <w:color w:val="000000" w:themeColor="text1"/>
          <w:sz w:val="32"/>
          <w:szCs w:val="32"/>
        </w:rPr>
        <w:t>船</w:t>
      </w:r>
      <w:r w:rsidR="00C60AB3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中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抛下</w:t>
      </w:r>
      <w:r w:rsidR="00C60AB3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7吨钢丝</w:t>
      </w:r>
      <w:r w:rsidR="00C60AB3">
        <w:rPr>
          <w:rFonts w:ascii="仿宋_GB2312" w:eastAsia="仿宋_GB2312" w:hAnsi="仿宋" w:cs="仿宋"/>
          <w:color w:val="000000" w:themeColor="text1"/>
          <w:sz w:val="32"/>
          <w:szCs w:val="32"/>
        </w:rPr>
        <w:t>锚链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左艏锚，船舶继续走锚；</w:t>
      </w:r>
      <w:r w:rsidR="00C60AB3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随后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左艏锚钢丝绳锚链绷断。</w:t>
      </w:r>
    </w:p>
    <w:p w14:paraId="70F58612" w14:textId="77777777" w:rsidR="002837CB" w:rsidRDefault="001C7F03" w:rsidP="00DC4826">
      <w:pPr>
        <w:spacing w:line="580" w:lineRule="exact"/>
        <w:ind w:firstLineChars="200" w:firstLine="640"/>
        <w:rPr>
          <w:rFonts w:ascii="仿宋_GB2312" w:eastAsia="仿宋_GB2312" w:hAnsi="仿宋" w:cs="仿宋"/>
          <w:color w:val="000000" w:themeColor="text1"/>
          <w:sz w:val="32"/>
          <w:szCs w:val="32"/>
        </w:rPr>
      </w:pPr>
      <w:r>
        <w:rPr>
          <w:rFonts w:ascii="仿宋_GB2312" w:eastAsia="仿宋_GB2312" w:hAnsi="仿宋" w:cs="仿宋" w:hint="eastAsia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3E93A417" wp14:editId="13C615D5">
            <wp:simplePos x="0" y="0"/>
            <wp:positionH relativeFrom="margin">
              <wp:align>left</wp:align>
            </wp:positionH>
            <wp:positionV relativeFrom="paragraph">
              <wp:posOffset>742315</wp:posOffset>
            </wp:positionV>
            <wp:extent cx="5615940" cy="3388360"/>
            <wp:effectExtent l="0" t="0" r="3810" b="254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IS轨迹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3ADB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7月2日0700时，“环宇巨龙”轮搁浅于神泉渔港西防波堤外沙滩上。</w:t>
      </w:r>
      <w:bookmarkStart w:id="41" w:name="_Toc919_WPSOffice_Level1"/>
      <w:bookmarkStart w:id="42" w:name="_Toc528052341"/>
    </w:p>
    <w:p w14:paraId="162558F4" w14:textId="77777777" w:rsidR="002837CB" w:rsidRPr="00576728" w:rsidRDefault="00576728" w:rsidP="00576728">
      <w:pPr>
        <w:spacing w:line="580" w:lineRule="exact"/>
        <w:jc w:val="center"/>
        <w:rPr>
          <w:rFonts w:ascii="黑体" w:eastAsia="黑体" w:hAnsi="黑体" w:cs="黑体"/>
          <w:sz w:val="32"/>
          <w:szCs w:val="32"/>
        </w:rPr>
      </w:pPr>
      <w:r>
        <w:rPr>
          <w:rFonts w:ascii="宋体" w:hAnsi="宋体" w:cs="仿宋_GB2312" w:hint="eastAsia"/>
          <w:sz w:val="28"/>
          <w:szCs w:val="28"/>
        </w:rPr>
        <w:t>图</w:t>
      </w:r>
      <w:r w:rsidR="00DA10C8">
        <w:rPr>
          <w:rFonts w:ascii="宋体" w:hAnsi="宋体" w:cs="仿宋_GB2312"/>
          <w:sz w:val="28"/>
          <w:szCs w:val="28"/>
        </w:rPr>
        <w:t>4</w:t>
      </w:r>
      <w:r>
        <w:rPr>
          <w:rFonts w:ascii="宋体" w:hAnsi="宋体" w:cs="仿宋_GB2312" w:hint="eastAsia"/>
          <w:sz w:val="28"/>
          <w:szCs w:val="28"/>
        </w:rPr>
        <w:t>：“环宇巨龙”轮</w:t>
      </w:r>
      <w:r>
        <w:rPr>
          <w:rFonts w:ascii="宋体" w:hAnsi="宋体" w:cs="仿宋_GB2312"/>
          <w:sz w:val="28"/>
          <w:szCs w:val="28"/>
        </w:rPr>
        <w:t>AIS轨迹</w:t>
      </w:r>
    </w:p>
    <w:p w14:paraId="31D23839" w14:textId="77777777" w:rsidR="002837CB" w:rsidRDefault="001C7F03">
      <w:pPr>
        <w:spacing w:line="580" w:lineRule="exact"/>
        <w:jc w:val="center"/>
        <w:rPr>
          <w:rFonts w:ascii="黑体" w:eastAsia="黑体" w:hAnsi="黑体" w:cs="黑体"/>
          <w:sz w:val="32"/>
          <w:szCs w:val="32"/>
        </w:rPr>
      </w:pPr>
      <w:r>
        <w:rPr>
          <w:rFonts w:ascii="楷体_GB2312" w:eastAsia="楷体_GB2312"/>
          <w:noProof/>
        </w:rPr>
        <w:lastRenderedPageBreak/>
        <w:drawing>
          <wp:anchor distT="0" distB="0" distL="0" distR="0" simplePos="0" relativeHeight="251659264" behindDoc="0" locked="0" layoutInCell="1" allowOverlap="1" wp14:anchorId="58507AF5" wp14:editId="2289EB89">
            <wp:simplePos x="0" y="0"/>
            <wp:positionH relativeFrom="page">
              <wp:align>center</wp:align>
            </wp:positionH>
            <wp:positionV relativeFrom="paragraph">
              <wp:posOffset>50165</wp:posOffset>
            </wp:positionV>
            <wp:extent cx="5448300" cy="3881120"/>
            <wp:effectExtent l="0" t="0" r="0" b="5080"/>
            <wp:wrapTopAndBottom/>
            <wp:docPr id="2" name="图片 2" descr="C:\Users\ADMINI~1\AppData\Local\Temp\WeChat Files\56eab5b94fc8aecc104e038b1cb99b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~1\AppData\Local\Temp\WeChat Files\56eab5b94fc8aecc104e038b1cb99b5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7492" t="9406" r="1734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881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3ADB">
        <w:rPr>
          <w:rFonts w:ascii="宋体" w:hAnsi="宋体" w:cs="仿宋_GB2312" w:hint="eastAsia"/>
          <w:sz w:val="28"/>
          <w:szCs w:val="28"/>
        </w:rPr>
        <w:t>图</w:t>
      </w:r>
      <w:r w:rsidR="00DA10C8">
        <w:rPr>
          <w:rFonts w:ascii="宋体" w:hAnsi="宋体" w:cs="仿宋_GB2312"/>
          <w:sz w:val="28"/>
          <w:szCs w:val="28"/>
        </w:rPr>
        <w:t>5</w:t>
      </w:r>
      <w:r w:rsidR="004B3ADB">
        <w:rPr>
          <w:rFonts w:ascii="宋体" w:hAnsi="宋体" w:cs="仿宋_GB2312" w:hint="eastAsia"/>
          <w:sz w:val="28"/>
          <w:szCs w:val="28"/>
        </w:rPr>
        <w:t>：搁浅现场照片</w:t>
      </w:r>
    </w:p>
    <w:p w14:paraId="68C3A34B" w14:textId="77777777" w:rsidR="002837CB" w:rsidRDefault="004B3ADB">
      <w:pPr>
        <w:pStyle w:val="1"/>
        <w:rPr>
          <w:rFonts w:ascii="黑体" w:eastAsia="黑体" w:hAnsi="黑体" w:cs="黑体"/>
          <w:sz w:val="32"/>
          <w:szCs w:val="32"/>
        </w:rPr>
      </w:pPr>
      <w:bookmarkStart w:id="43" w:name="_Toc123196959"/>
      <w:r>
        <w:rPr>
          <w:rFonts w:ascii="黑体" w:eastAsia="黑体" w:hAnsi="黑体" w:cs="黑体" w:hint="eastAsia"/>
          <w:sz w:val="32"/>
          <w:szCs w:val="32"/>
        </w:rPr>
        <w:t>七、事故处置情况</w:t>
      </w:r>
      <w:bookmarkEnd w:id="41"/>
      <w:bookmarkEnd w:id="42"/>
      <w:bookmarkEnd w:id="43"/>
    </w:p>
    <w:p w14:paraId="345C641D" w14:textId="77777777" w:rsidR="002837CB" w:rsidRDefault="004B3ADB">
      <w:pPr>
        <w:spacing w:line="580" w:lineRule="exact"/>
        <w:ind w:firstLineChars="200" w:firstLine="640"/>
        <w:rPr>
          <w:rFonts w:ascii="仿宋_GB2312" w:eastAsia="仿宋_GB2312" w:hAnsi="仿宋" w:cs="仿宋"/>
          <w:sz w:val="32"/>
          <w:szCs w:val="32"/>
        </w:rPr>
      </w:pPr>
      <w:r>
        <w:rPr>
          <w:rFonts w:ascii="仿宋_GB2312" w:eastAsia="仿宋_GB2312" w:hAnsi="仿宋" w:cs="仿宋" w:hint="eastAsia"/>
          <w:sz w:val="32"/>
          <w:szCs w:val="32"/>
        </w:rPr>
        <w:t>2022年7月3日1414时，揭阳惠来海事处接报，“环宇巨龙”轮受今年3号台风“暹芭”的影响，走锚并在离神泉渔港西防波堤约200m处搁浅。揭阳惠来海事处接报后立即向揭阳市</w:t>
      </w:r>
      <w:r>
        <w:rPr>
          <w:rFonts w:ascii="仿宋_GB2312" w:eastAsia="仿宋_GB2312" w:hAnsi="仿宋" w:cs="仿宋"/>
          <w:sz w:val="32"/>
          <w:szCs w:val="32"/>
        </w:rPr>
        <w:t>海（</w:t>
      </w:r>
      <w:r>
        <w:rPr>
          <w:rFonts w:ascii="仿宋_GB2312" w:eastAsia="仿宋_GB2312" w:hAnsi="仿宋" w:cs="仿宋" w:hint="eastAsia"/>
          <w:sz w:val="32"/>
          <w:szCs w:val="32"/>
        </w:rPr>
        <w:t>水</w:t>
      </w:r>
      <w:r>
        <w:rPr>
          <w:rFonts w:ascii="仿宋_GB2312" w:eastAsia="仿宋_GB2312" w:hAnsi="仿宋" w:cs="仿宋"/>
          <w:sz w:val="32"/>
          <w:szCs w:val="32"/>
        </w:rPr>
        <w:t>）</w:t>
      </w:r>
      <w:r>
        <w:rPr>
          <w:rFonts w:ascii="仿宋_GB2312" w:eastAsia="仿宋_GB2312" w:hAnsi="仿宋" w:cs="仿宋" w:hint="eastAsia"/>
          <w:sz w:val="32"/>
          <w:szCs w:val="32"/>
        </w:rPr>
        <w:t>上</w:t>
      </w:r>
      <w:r>
        <w:rPr>
          <w:rFonts w:ascii="仿宋_GB2312" w:eastAsia="仿宋_GB2312" w:hAnsi="仿宋" w:cs="仿宋"/>
          <w:sz w:val="32"/>
          <w:szCs w:val="32"/>
        </w:rPr>
        <w:t>搜救分中心</w:t>
      </w:r>
      <w:r>
        <w:rPr>
          <w:rFonts w:ascii="仿宋_GB2312" w:eastAsia="仿宋_GB2312" w:hAnsi="仿宋" w:cs="仿宋" w:hint="eastAsia"/>
          <w:sz w:val="32"/>
          <w:szCs w:val="32"/>
        </w:rPr>
        <w:t>报告。随后，按照揭阳市</w:t>
      </w:r>
      <w:r>
        <w:rPr>
          <w:rFonts w:ascii="仿宋_GB2312" w:eastAsia="仿宋_GB2312" w:hAnsi="仿宋" w:cs="仿宋"/>
          <w:sz w:val="32"/>
          <w:szCs w:val="32"/>
        </w:rPr>
        <w:t>海（</w:t>
      </w:r>
      <w:r>
        <w:rPr>
          <w:rFonts w:ascii="仿宋_GB2312" w:eastAsia="仿宋_GB2312" w:hAnsi="仿宋" w:cs="仿宋" w:hint="eastAsia"/>
          <w:sz w:val="32"/>
          <w:szCs w:val="32"/>
        </w:rPr>
        <w:t>水</w:t>
      </w:r>
      <w:r>
        <w:rPr>
          <w:rFonts w:ascii="仿宋_GB2312" w:eastAsia="仿宋_GB2312" w:hAnsi="仿宋" w:cs="仿宋"/>
          <w:sz w:val="32"/>
          <w:szCs w:val="32"/>
        </w:rPr>
        <w:t>）</w:t>
      </w:r>
      <w:r>
        <w:rPr>
          <w:rFonts w:ascii="仿宋_GB2312" w:eastAsia="仿宋_GB2312" w:hAnsi="仿宋" w:cs="仿宋" w:hint="eastAsia"/>
          <w:sz w:val="32"/>
          <w:szCs w:val="32"/>
        </w:rPr>
        <w:t>上</w:t>
      </w:r>
      <w:r>
        <w:rPr>
          <w:rFonts w:ascii="仿宋_GB2312" w:eastAsia="仿宋_GB2312" w:hAnsi="仿宋" w:cs="仿宋"/>
          <w:sz w:val="32"/>
          <w:szCs w:val="32"/>
        </w:rPr>
        <w:t>搜救分中心</w:t>
      </w:r>
      <w:r>
        <w:rPr>
          <w:rFonts w:ascii="仿宋_GB2312" w:eastAsia="仿宋_GB2312" w:hAnsi="仿宋" w:cs="仿宋" w:hint="eastAsia"/>
          <w:sz w:val="32"/>
          <w:szCs w:val="32"/>
        </w:rPr>
        <w:t>的指派，揭阳惠来海事处立即派出两名执法人员，前往事故现场进行勘验，现场未发现溢油情况，“环宇巨龙”搁浅位置对船舶海上航行及其他人员活动无影响。</w:t>
      </w:r>
    </w:p>
    <w:p w14:paraId="57798DA4" w14:textId="77777777" w:rsidR="002837CB" w:rsidRDefault="004B3ADB">
      <w:pPr>
        <w:spacing w:line="580" w:lineRule="exact"/>
        <w:ind w:firstLineChars="200" w:firstLine="640"/>
        <w:rPr>
          <w:rFonts w:ascii="仿宋_GB2312" w:eastAsia="仿宋_GB2312" w:hAnsi="仿宋" w:cs="仿宋"/>
          <w:sz w:val="32"/>
          <w:szCs w:val="32"/>
        </w:rPr>
      </w:pPr>
      <w:r>
        <w:rPr>
          <w:rFonts w:ascii="仿宋_GB2312" w:eastAsia="仿宋_GB2312" w:hAnsi="仿宋" w:cs="仿宋" w:hint="eastAsia"/>
          <w:sz w:val="32"/>
          <w:szCs w:val="32"/>
        </w:rPr>
        <w:t>2022年7月5日至7日，广州打捞局对“环宇巨龙”轮开</w:t>
      </w:r>
      <w:r>
        <w:rPr>
          <w:rFonts w:ascii="仿宋_GB2312" w:eastAsia="仿宋_GB2312" w:hAnsi="仿宋" w:cs="仿宋" w:hint="eastAsia"/>
          <w:sz w:val="32"/>
          <w:szCs w:val="32"/>
        </w:rPr>
        <w:lastRenderedPageBreak/>
        <w:t>展探摸，并出具《船舶探摸报告》，未发现船舶舷外有漏油。2022年7月12日开始，广州打捞局对“环宇巨龙”轮开展脱浅作业，至2022年7月23日0600时，“环宇巨龙”轮成功出浅，并于2022年7月24日1500时交接给泰州鑫润港口与航道工程有限公司。</w:t>
      </w:r>
    </w:p>
    <w:p w14:paraId="6D3BB600" w14:textId="77777777" w:rsidR="002837CB" w:rsidRDefault="007F3091">
      <w:pPr>
        <w:pStyle w:val="1"/>
        <w:rPr>
          <w:rFonts w:ascii="黑体" w:eastAsia="黑体" w:hAnsi="黑体" w:cs="黑体"/>
          <w:sz w:val="32"/>
          <w:szCs w:val="32"/>
        </w:rPr>
      </w:pPr>
      <w:bookmarkStart w:id="44" w:name="_Toc32661_WPSOffice_Level1"/>
      <w:bookmarkStart w:id="45" w:name="_Toc528052342"/>
      <w:bookmarkStart w:id="46" w:name="_Toc123196960"/>
      <w:r>
        <w:rPr>
          <w:rFonts w:ascii="仿宋_GB2312" w:eastAsia="仿宋_GB2312" w:hAnsi="仿宋" w:cs="仿宋" w:hint="eastAsia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201DBB24" wp14:editId="2FA11BC9">
            <wp:simplePos x="0" y="0"/>
            <wp:positionH relativeFrom="page">
              <wp:posOffset>1103630</wp:posOffset>
            </wp:positionH>
            <wp:positionV relativeFrom="paragraph">
              <wp:posOffset>704215</wp:posOffset>
            </wp:positionV>
            <wp:extent cx="5615940" cy="4006850"/>
            <wp:effectExtent l="0" t="0" r="3810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探摸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3ADB">
        <w:rPr>
          <w:rFonts w:ascii="黑体" w:eastAsia="黑体" w:hAnsi="黑体" w:cs="黑体" w:hint="eastAsia"/>
          <w:sz w:val="32"/>
          <w:szCs w:val="32"/>
        </w:rPr>
        <w:t>八、事故损失情况</w:t>
      </w:r>
      <w:bookmarkEnd w:id="40"/>
      <w:bookmarkEnd w:id="44"/>
      <w:bookmarkEnd w:id="45"/>
      <w:bookmarkEnd w:id="46"/>
    </w:p>
    <w:p w14:paraId="26C20DA5" w14:textId="77777777" w:rsidR="007F3091" w:rsidRDefault="007F3091" w:rsidP="007F3091">
      <w:pPr>
        <w:spacing w:line="580" w:lineRule="exact"/>
        <w:jc w:val="center"/>
        <w:rPr>
          <w:rFonts w:ascii="黑体" w:eastAsia="黑体" w:hAnsi="黑体" w:cs="黑体"/>
          <w:sz w:val="32"/>
          <w:szCs w:val="32"/>
        </w:rPr>
      </w:pPr>
      <w:bookmarkStart w:id="47" w:name="_Toc495911375"/>
      <w:r>
        <w:rPr>
          <w:rFonts w:ascii="宋体" w:hAnsi="宋体" w:cs="仿宋_GB2312" w:hint="eastAsia"/>
          <w:sz w:val="28"/>
          <w:szCs w:val="28"/>
        </w:rPr>
        <w:t>图6：探摸报告</w:t>
      </w:r>
    </w:p>
    <w:p w14:paraId="7D923F24" w14:textId="77777777" w:rsidR="002837CB" w:rsidRDefault="004B3ADB">
      <w:pPr>
        <w:spacing w:line="580" w:lineRule="exact"/>
        <w:ind w:firstLine="641"/>
        <w:rPr>
          <w:rFonts w:ascii="仿宋_GB2312" w:eastAsia="仿宋_GB2312" w:hAnsi="仿宋" w:cs="仿宋"/>
          <w:sz w:val="32"/>
          <w:szCs w:val="32"/>
        </w:rPr>
      </w:pPr>
      <w:r>
        <w:rPr>
          <w:rFonts w:ascii="仿宋_GB2312" w:eastAsia="仿宋_GB2312" w:hAnsi="仿宋" w:cs="仿宋" w:hint="eastAsia"/>
          <w:sz w:val="32"/>
          <w:szCs w:val="32"/>
        </w:rPr>
        <w:t>事故造成“环宇巨龙”轮搁浅停航21</w:t>
      </w:r>
      <w:r w:rsidR="00FE428B">
        <w:rPr>
          <w:rFonts w:ascii="仿宋_GB2312" w:eastAsia="仿宋_GB2312" w:hAnsi="仿宋" w:cs="仿宋" w:hint="eastAsia"/>
          <w:sz w:val="32"/>
          <w:szCs w:val="32"/>
        </w:rPr>
        <w:t>天</w:t>
      </w:r>
      <w:r w:rsidR="00F07521">
        <w:rPr>
          <w:rFonts w:ascii="仿宋_GB2312" w:eastAsia="仿宋_GB2312" w:hAnsi="仿宋" w:cs="仿宋" w:hint="eastAsia"/>
          <w:sz w:val="32"/>
          <w:szCs w:val="32"/>
        </w:rPr>
        <w:t>,</w:t>
      </w:r>
      <w:r w:rsidR="00E840AC" w:rsidRPr="003F5715">
        <w:rPr>
          <w:rFonts w:ascii="仿宋_GB2312" w:eastAsia="仿宋_GB2312" w:hAnsi="仿宋" w:cs="仿宋" w:hint="eastAsia"/>
          <w:sz w:val="32"/>
          <w:szCs w:val="32"/>
        </w:rPr>
        <w:t>右艏</w:t>
      </w:r>
      <w:r w:rsidR="00E840AC" w:rsidRPr="003F5715">
        <w:rPr>
          <w:rFonts w:ascii="仿宋_GB2312" w:eastAsia="仿宋_GB2312" w:hAnsi="仿宋" w:cs="仿宋"/>
          <w:sz w:val="32"/>
          <w:szCs w:val="32"/>
        </w:rPr>
        <w:t>锚链断裂丢失</w:t>
      </w:r>
      <w:r w:rsidR="001E7720" w:rsidRPr="003F5715">
        <w:rPr>
          <w:rFonts w:ascii="仿宋_GB2312" w:eastAsia="仿宋_GB2312" w:hAnsi="仿宋" w:cs="仿宋"/>
          <w:sz w:val="32"/>
          <w:szCs w:val="32"/>
        </w:rPr>
        <w:t>，</w:t>
      </w:r>
      <w:r w:rsidR="00E840AC" w:rsidRPr="003F5715">
        <w:rPr>
          <w:rFonts w:ascii="仿宋_GB2312" w:eastAsia="仿宋_GB2312" w:hAnsi="仿宋" w:cs="仿宋" w:hint="eastAsia"/>
          <w:sz w:val="32"/>
          <w:szCs w:val="32"/>
        </w:rPr>
        <w:t>舱室进水</w:t>
      </w:r>
      <w:r w:rsidR="00E840AC" w:rsidRPr="003F5715">
        <w:rPr>
          <w:rFonts w:ascii="仿宋_GB2312" w:eastAsia="仿宋_GB2312" w:hAnsi="仿宋" w:cs="仿宋"/>
          <w:sz w:val="32"/>
          <w:szCs w:val="32"/>
        </w:rPr>
        <w:t>，</w:t>
      </w:r>
      <w:r w:rsidR="003F5715" w:rsidRPr="003F5715">
        <w:rPr>
          <w:rFonts w:ascii="仿宋_GB2312" w:eastAsia="仿宋_GB2312" w:hAnsi="仿宋" w:cs="仿宋" w:hint="eastAsia"/>
          <w:sz w:val="32"/>
          <w:szCs w:val="32"/>
        </w:rPr>
        <w:t>部分船机</w:t>
      </w:r>
      <w:r w:rsidR="00FE428B">
        <w:rPr>
          <w:rFonts w:ascii="仿宋_GB2312" w:eastAsia="仿宋_GB2312" w:hAnsi="仿宋" w:cs="仿宋"/>
          <w:sz w:val="32"/>
          <w:szCs w:val="32"/>
        </w:rPr>
        <w:t>设备泡水</w:t>
      </w:r>
      <w:r>
        <w:rPr>
          <w:rFonts w:ascii="仿宋_GB2312" w:eastAsia="仿宋_GB2312" w:hAnsi="仿宋" w:cs="仿宋"/>
          <w:sz w:val="32"/>
          <w:szCs w:val="32"/>
        </w:rPr>
        <w:t>。</w:t>
      </w:r>
      <w:r>
        <w:rPr>
          <w:rFonts w:ascii="仿宋_GB2312" w:eastAsia="仿宋_GB2312" w:hAnsi="仿宋" w:cs="仿宋" w:hint="eastAsia"/>
          <w:sz w:val="32"/>
          <w:szCs w:val="32"/>
        </w:rPr>
        <w:t>根据《水上交通事故统计办法》，构成</w:t>
      </w:r>
      <w:r>
        <w:rPr>
          <w:rFonts w:ascii="仿宋_GB2312" w:eastAsia="仿宋_GB2312" w:hAnsi="仿宋" w:cs="仿宋_GB2312" w:hint="eastAsia"/>
          <w:sz w:val="32"/>
          <w:szCs w:val="32"/>
        </w:rPr>
        <w:t>一般等级</w:t>
      </w:r>
      <w:r>
        <w:rPr>
          <w:rFonts w:ascii="仿宋_GB2312" w:eastAsia="仿宋_GB2312" w:hAnsi="仿宋" w:cs="仿宋" w:hint="eastAsia"/>
          <w:sz w:val="32"/>
          <w:szCs w:val="32"/>
        </w:rPr>
        <w:t>水上交通事故。</w:t>
      </w:r>
      <w:bookmarkStart w:id="48" w:name="_Toc528052343"/>
    </w:p>
    <w:p w14:paraId="6E8D3DDD" w14:textId="77777777" w:rsidR="002837CB" w:rsidRDefault="004B3ADB">
      <w:pPr>
        <w:pStyle w:val="1"/>
        <w:rPr>
          <w:rFonts w:ascii="黑体" w:eastAsia="黑体" w:hAnsi="黑体" w:cs="黑体"/>
          <w:sz w:val="32"/>
          <w:szCs w:val="32"/>
        </w:rPr>
      </w:pPr>
      <w:bookmarkStart w:id="49" w:name="_Toc27513_WPSOffice_Level1"/>
      <w:bookmarkStart w:id="50" w:name="_Toc123196961"/>
      <w:r>
        <w:rPr>
          <w:rFonts w:ascii="黑体" w:eastAsia="黑体" w:hAnsi="黑体" w:cs="黑体" w:hint="eastAsia"/>
          <w:sz w:val="32"/>
          <w:szCs w:val="32"/>
        </w:rPr>
        <w:lastRenderedPageBreak/>
        <w:t>九、事故原因分析</w:t>
      </w:r>
      <w:bookmarkEnd w:id="47"/>
      <w:bookmarkEnd w:id="48"/>
      <w:bookmarkEnd w:id="49"/>
      <w:bookmarkEnd w:id="50"/>
    </w:p>
    <w:p w14:paraId="3B8B35CE" w14:textId="77777777" w:rsidR="002837CB" w:rsidRDefault="004B3ADB">
      <w:pPr>
        <w:spacing w:line="580" w:lineRule="exact"/>
        <w:ind w:firstLineChars="200" w:firstLine="640"/>
        <w:rPr>
          <w:rFonts w:ascii="仿宋_GB2312" w:eastAsia="仿宋_GB2312" w:hAnsi="仿宋" w:cs="仿宋"/>
          <w:sz w:val="32"/>
          <w:szCs w:val="32"/>
        </w:rPr>
      </w:pPr>
      <w:bookmarkStart w:id="51" w:name="_Toc32054"/>
      <w:bookmarkStart w:id="52" w:name="_Toc10427"/>
      <w:r>
        <w:rPr>
          <w:rFonts w:ascii="仿宋_GB2312" w:eastAsia="仿宋_GB2312" w:hAnsi="仿宋" w:cs="仿宋" w:hint="eastAsia"/>
          <w:sz w:val="32"/>
          <w:szCs w:val="32"/>
        </w:rPr>
        <w:t>根据调查的事实和证据，分析事故原因如下：</w:t>
      </w:r>
    </w:p>
    <w:p w14:paraId="669BF6AD" w14:textId="77777777" w:rsidR="00877B31" w:rsidRPr="00877B31" w:rsidRDefault="00877B31">
      <w:pPr>
        <w:spacing w:line="580" w:lineRule="exact"/>
        <w:ind w:firstLine="641"/>
        <w:rPr>
          <w:rFonts w:ascii="仿宋_GB2312" w:eastAsia="仿宋_GB2312" w:hAnsi="楷体" w:cs="仿宋"/>
          <w:b/>
          <w:sz w:val="32"/>
          <w:szCs w:val="32"/>
        </w:rPr>
      </w:pPr>
      <w:r w:rsidRPr="00877B31">
        <w:rPr>
          <w:rFonts w:ascii="仿宋_GB2312" w:eastAsia="仿宋_GB2312" w:hAnsi="楷体" w:cs="仿宋" w:hint="eastAsia"/>
          <w:b/>
          <w:sz w:val="32"/>
          <w:szCs w:val="32"/>
        </w:rPr>
        <w:t>（一）</w:t>
      </w:r>
      <w:r w:rsidR="008B1C5B">
        <w:rPr>
          <w:rFonts w:ascii="仿宋_GB2312" w:eastAsia="仿宋_GB2312" w:hAnsi="楷体" w:cs="仿宋" w:hint="eastAsia"/>
          <w:b/>
          <w:sz w:val="32"/>
          <w:szCs w:val="32"/>
        </w:rPr>
        <w:t>受恶劣</w:t>
      </w:r>
      <w:r w:rsidR="008B1C5B">
        <w:rPr>
          <w:rFonts w:ascii="仿宋_GB2312" w:eastAsia="仿宋_GB2312" w:hAnsi="楷体" w:cs="仿宋"/>
          <w:b/>
          <w:sz w:val="32"/>
          <w:szCs w:val="32"/>
        </w:rPr>
        <w:t>海况影响</w:t>
      </w:r>
    </w:p>
    <w:p w14:paraId="085338B2" w14:textId="77777777" w:rsidR="002837CB" w:rsidRDefault="008B1C5B">
      <w:pPr>
        <w:spacing w:line="580" w:lineRule="exact"/>
        <w:ind w:firstLine="641"/>
        <w:rPr>
          <w:rFonts w:ascii="仿宋_GB2312" w:eastAsia="仿宋_GB2312" w:hAnsi="仿宋" w:cs="仿宋"/>
          <w:sz w:val="32"/>
          <w:szCs w:val="32"/>
        </w:rPr>
      </w:pPr>
      <w:r>
        <w:rPr>
          <w:rFonts w:ascii="仿宋_GB2312" w:eastAsia="仿宋_GB2312" w:hAnsi="仿宋" w:cs="仿宋" w:hint="eastAsia"/>
          <w:sz w:val="32"/>
          <w:szCs w:val="32"/>
        </w:rPr>
        <w:t xml:space="preserve"> </w:t>
      </w:r>
      <w:r w:rsidR="004B3ADB">
        <w:rPr>
          <w:rFonts w:ascii="仿宋_GB2312" w:eastAsia="仿宋_GB2312" w:hAnsi="仿宋" w:cs="仿宋" w:hint="eastAsia"/>
          <w:sz w:val="32"/>
          <w:szCs w:val="32"/>
        </w:rPr>
        <w:t>“环宇巨龙”轮</w:t>
      </w:r>
      <w:r w:rsidR="00030B8E">
        <w:rPr>
          <w:rFonts w:ascii="仿宋_GB2312" w:eastAsia="仿宋_GB2312" w:hAnsi="仿宋" w:cs="仿宋" w:hint="eastAsia"/>
          <w:sz w:val="32"/>
          <w:szCs w:val="32"/>
        </w:rPr>
        <w:t>在</w:t>
      </w:r>
      <w:r w:rsidR="00030B8E">
        <w:rPr>
          <w:rFonts w:ascii="仿宋_GB2312" w:eastAsia="仿宋_GB2312" w:hAnsi="仿宋" w:cs="仿宋"/>
          <w:sz w:val="32"/>
          <w:szCs w:val="32"/>
        </w:rPr>
        <w:t>锚泊时，仅</w:t>
      </w:r>
      <w:r w:rsidR="004B3ADB">
        <w:rPr>
          <w:rFonts w:ascii="仿宋_GB2312" w:eastAsia="仿宋_GB2312" w:hAnsi="仿宋" w:cs="仿宋" w:hint="eastAsia"/>
          <w:sz w:val="32"/>
          <w:szCs w:val="32"/>
        </w:rPr>
        <w:t>抛</w:t>
      </w:r>
      <w:r w:rsidR="00030B8E">
        <w:rPr>
          <w:rFonts w:ascii="仿宋_GB2312" w:eastAsia="仿宋_GB2312" w:hAnsi="仿宋" w:cs="仿宋" w:hint="eastAsia"/>
          <w:sz w:val="32"/>
          <w:szCs w:val="32"/>
        </w:rPr>
        <w:t>下单</w:t>
      </w:r>
      <w:r w:rsidR="00030B8E">
        <w:rPr>
          <w:rFonts w:ascii="仿宋_GB2312" w:eastAsia="仿宋_GB2312" w:hAnsi="仿宋" w:cs="仿宋"/>
          <w:sz w:val="32"/>
          <w:szCs w:val="32"/>
        </w:rPr>
        <w:t>艉</w:t>
      </w:r>
      <w:r w:rsidR="004B3ADB">
        <w:rPr>
          <w:rFonts w:ascii="仿宋_GB2312" w:eastAsia="仿宋_GB2312" w:hAnsi="仿宋" w:cs="仿宋" w:hint="eastAsia"/>
          <w:sz w:val="32"/>
          <w:szCs w:val="32"/>
        </w:rPr>
        <w:t>锚</w:t>
      </w:r>
      <w:r w:rsidR="00030B8E">
        <w:rPr>
          <w:rFonts w:ascii="仿宋_GB2312" w:eastAsia="仿宋_GB2312" w:hAnsi="仿宋" w:cs="仿宋" w:hint="eastAsia"/>
          <w:sz w:val="32"/>
          <w:szCs w:val="32"/>
        </w:rPr>
        <w:t>进行</w:t>
      </w:r>
      <w:r w:rsidR="00030B8E">
        <w:rPr>
          <w:rFonts w:ascii="仿宋_GB2312" w:eastAsia="仿宋_GB2312" w:hAnsi="仿宋" w:cs="仿宋"/>
          <w:sz w:val="32"/>
          <w:szCs w:val="32"/>
        </w:rPr>
        <w:t>避风</w:t>
      </w:r>
      <w:r w:rsidR="004B3ADB">
        <w:rPr>
          <w:rFonts w:ascii="仿宋_GB2312" w:eastAsia="仿宋_GB2312" w:hAnsi="仿宋" w:cs="仿宋" w:hint="eastAsia"/>
          <w:sz w:val="32"/>
          <w:szCs w:val="32"/>
        </w:rPr>
        <w:t>，</w:t>
      </w:r>
      <w:r w:rsidR="00030B8E">
        <w:rPr>
          <w:rFonts w:ascii="仿宋_GB2312" w:eastAsia="仿宋_GB2312" w:hAnsi="仿宋" w:cs="仿宋" w:hint="eastAsia"/>
          <w:sz w:val="32"/>
          <w:szCs w:val="32"/>
        </w:rPr>
        <w:t>随后全部</w:t>
      </w:r>
      <w:r w:rsidR="00030B8E">
        <w:rPr>
          <w:rFonts w:ascii="仿宋_GB2312" w:eastAsia="仿宋_GB2312" w:hAnsi="仿宋" w:cs="仿宋"/>
          <w:sz w:val="32"/>
          <w:szCs w:val="32"/>
        </w:rPr>
        <w:t>人员撤离上岸，</w:t>
      </w:r>
      <w:r>
        <w:rPr>
          <w:rFonts w:ascii="仿宋_GB2312" w:eastAsia="仿宋_GB2312" w:hAnsi="仿宋" w:cs="仿宋" w:hint="eastAsia"/>
          <w:sz w:val="32"/>
          <w:szCs w:val="32"/>
        </w:rPr>
        <w:t>受今年3号台风“暹芭”的影响，</w:t>
      </w:r>
      <w:r w:rsidR="004B3ADB">
        <w:rPr>
          <w:rFonts w:ascii="仿宋_GB2312" w:eastAsia="仿宋_GB2312" w:hAnsi="仿宋" w:cs="仿宋" w:hint="eastAsia"/>
          <w:sz w:val="32"/>
          <w:szCs w:val="32"/>
        </w:rPr>
        <w:t>事发水域</w:t>
      </w:r>
      <w:r>
        <w:rPr>
          <w:rFonts w:ascii="仿宋_GB2312" w:eastAsia="仿宋_GB2312" w:hAnsi="仿宋" w:cs="仿宋" w:hint="eastAsia"/>
          <w:sz w:val="32"/>
          <w:szCs w:val="32"/>
        </w:rPr>
        <w:t>海况</w:t>
      </w:r>
      <w:r>
        <w:rPr>
          <w:rFonts w:ascii="仿宋_GB2312" w:eastAsia="仿宋_GB2312" w:hAnsi="仿宋" w:cs="仿宋"/>
          <w:sz w:val="32"/>
          <w:szCs w:val="32"/>
        </w:rPr>
        <w:t>十分恶劣，</w:t>
      </w:r>
      <w:r w:rsidR="00306341">
        <w:rPr>
          <w:rFonts w:ascii="仿宋_GB2312" w:eastAsia="仿宋_GB2312" w:hAnsi="仿宋" w:cs="仿宋" w:hint="eastAsia"/>
          <w:sz w:val="32"/>
          <w:szCs w:val="32"/>
        </w:rPr>
        <w:t>风、浪</w:t>
      </w:r>
      <w:r w:rsidR="004B3ADB">
        <w:rPr>
          <w:rFonts w:ascii="仿宋_GB2312" w:eastAsia="仿宋_GB2312" w:hAnsi="仿宋" w:cs="仿宋" w:hint="eastAsia"/>
          <w:sz w:val="32"/>
          <w:szCs w:val="32"/>
        </w:rPr>
        <w:t>对船体产生推力，</w:t>
      </w:r>
      <w:r w:rsidR="00030B8E">
        <w:rPr>
          <w:rFonts w:ascii="仿宋_GB2312" w:eastAsia="仿宋_GB2312" w:hAnsi="仿宋" w:cs="仿宋" w:hint="eastAsia"/>
          <w:sz w:val="32"/>
          <w:szCs w:val="32"/>
        </w:rPr>
        <w:t>单个</w:t>
      </w:r>
      <w:r w:rsidR="00030B8E">
        <w:rPr>
          <w:rFonts w:ascii="仿宋_GB2312" w:eastAsia="仿宋_GB2312" w:hAnsi="仿宋" w:cs="仿宋"/>
          <w:sz w:val="32"/>
          <w:szCs w:val="32"/>
        </w:rPr>
        <w:t>艉锚无法满足</w:t>
      </w:r>
      <w:r w:rsidR="00030B8E">
        <w:rPr>
          <w:rFonts w:ascii="仿宋_GB2312" w:eastAsia="仿宋_GB2312" w:hAnsi="仿宋" w:cs="仿宋" w:hint="eastAsia"/>
          <w:sz w:val="32"/>
          <w:szCs w:val="32"/>
        </w:rPr>
        <w:t>船舶锚泊</w:t>
      </w:r>
      <w:r w:rsidR="00DC4826">
        <w:rPr>
          <w:rFonts w:ascii="仿宋_GB2312" w:eastAsia="仿宋_GB2312" w:hAnsi="仿宋" w:cs="仿宋" w:hint="eastAsia"/>
          <w:sz w:val="32"/>
          <w:szCs w:val="32"/>
        </w:rPr>
        <w:t>固定</w:t>
      </w:r>
      <w:r w:rsidR="00030B8E">
        <w:rPr>
          <w:rFonts w:ascii="仿宋_GB2312" w:eastAsia="仿宋_GB2312" w:hAnsi="仿宋" w:cs="仿宋"/>
          <w:sz w:val="32"/>
          <w:szCs w:val="32"/>
        </w:rPr>
        <w:t>要求，</w:t>
      </w:r>
      <w:r w:rsidR="00030B8E">
        <w:rPr>
          <w:rFonts w:ascii="仿宋_GB2312" w:eastAsia="仿宋_GB2312" w:hAnsi="仿宋" w:cs="仿宋" w:hint="eastAsia"/>
          <w:sz w:val="32"/>
          <w:szCs w:val="32"/>
        </w:rPr>
        <w:t>从而导致船舶走锚</w:t>
      </w:r>
      <w:r w:rsidR="004B3ADB">
        <w:rPr>
          <w:rFonts w:ascii="仿宋_GB2312" w:eastAsia="仿宋_GB2312" w:hAnsi="仿宋" w:cs="仿宋" w:hint="eastAsia"/>
          <w:sz w:val="32"/>
          <w:szCs w:val="32"/>
        </w:rPr>
        <w:t>。</w:t>
      </w:r>
    </w:p>
    <w:p w14:paraId="7BB2C313" w14:textId="77777777" w:rsidR="00877B31" w:rsidRPr="00877B31" w:rsidRDefault="00877B31">
      <w:pPr>
        <w:spacing w:line="580" w:lineRule="exact"/>
        <w:ind w:firstLine="641"/>
        <w:rPr>
          <w:rFonts w:ascii="仿宋_GB2312" w:eastAsia="仿宋_GB2312" w:hAnsi="楷体" w:cs="仿宋"/>
          <w:b/>
          <w:sz w:val="32"/>
          <w:szCs w:val="32"/>
        </w:rPr>
      </w:pPr>
      <w:r w:rsidRPr="00877B31">
        <w:rPr>
          <w:rFonts w:ascii="仿宋_GB2312" w:eastAsia="仿宋_GB2312" w:hAnsi="楷体" w:cs="仿宋" w:hint="eastAsia"/>
          <w:b/>
          <w:sz w:val="32"/>
          <w:szCs w:val="32"/>
        </w:rPr>
        <w:t>（二）</w:t>
      </w:r>
      <w:r w:rsidR="00030B8E">
        <w:rPr>
          <w:rFonts w:ascii="仿宋_GB2312" w:eastAsia="仿宋_GB2312" w:hAnsi="楷体" w:cs="仿宋" w:hint="eastAsia"/>
          <w:b/>
          <w:sz w:val="32"/>
          <w:szCs w:val="32"/>
        </w:rPr>
        <w:t>防台</w:t>
      </w:r>
      <w:r w:rsidR="00661A22">
        <w:rPr>
          <w:rFonts w:ascii="仿宋_GB2312" w:eastAsia="仿宋_GB2312" w:hAnsi="楷体" w:cs="仿宋" w:hint="eastAsia"/>
          <w:b/>
          <w:sz w:val="32"/>
          <w:szCs w:val="32"/>
        </w:rPr>
        <w:t>避风</w:t>
      </w:r>
      <w:r w:rsidR="00030B8E">
        <w:rPr>
          <w:rFonts w:ascii="仿宋_GB2312" w:eastAsia="仿宋_GB2312" w:hAnsi="楷体" w:cs="仿宋"/>
          <w:b/>
          <w:sz w:val="32"/>
          <w:szCs w:val="32"/>
        </w:rPr>
        <w:t>措施</w:t>
      </w:r>
      <w:r w:rsidR="00661A22">
        <w:rPr>
          <w:rFonts w:ascii="仿宋_GB2312" w:eastAsia="仿宋_GB2312" w:hAnsi="楷体" w:cs="仿宋" w:hint="eastAsia"/>
          <w:b/>
          <w:sz w:val="32"/>
          <w:szCs w:val="32"/>
        </w:rPr>
        <w:t>不当</w:t>
      </w:r>
    </w:p>
    <w:p w14:paraId="13F2BBDF" w14:textId="77777777" w:rsidR="002837CB" w:rsidRDefault="004B3ADB">
      <w:pPr>
        <w:spacing w:line="580" w:lineRule="exact"/>
        <w:ind w:firstLine="641"/>
        <w:rPr>
          <w:rFonts w:ascii="仿宋_GB2312" w:eastAsia="仿宋_GB2312" w:hAnsi="仿宋" w:cs="仿宋"/>
          <w:sz w:val="32"/>
          <w:szCs w:val="32"/>
        </w:rPr>
      </w:pPr>
      <w:r>
        <w:rPr>
          <w:rFonts w:ascii="仿宋_GB2312" w:eastAsia="仿宋_GB2312" w:hAnsi="仿宋" w:cs="仿宋" w:hint="eastAsia"/>
          <w:sz w:val="32"/>
          <w:szCs w:val="32"/>
        </w:rPr>
        <w:t>“环宇巨龙”轮为无动力船舶，</w:t>
      </w:r>
      <w:r w:rsidR="00030B8E">
        <w:rPr>
          <w:rFonts w:ascii="仿宋_GB2312" w:eastAsia="仿宋_GB2312" w:hAnsi="仿宋" w:cs="仿宋" w:hint="eastAsia"/>
          <w:sz w:val="32"/>
          <w:szCs w:val="32"/>
        </w:rPr>
        <w:t>由</w:t>
      </w:r>
      <w:r>
        <w:rPr>
          <w:rFonts w:ascii="仿宋_GB2312" w:eastAsia="仿宋_GB2312" w:hAnsi="仿宋" w:cs="仿宋" w:hint="eastAsia"/>
          <w:sz w:val="32"/>
          <w:szCs w:val="32"/>
        </w:rPr>
        <w:t>“盐田拖23”轮拖带至事发水域</w:t>
      </w:r>
      <w:r w:rsidR="00030B8E">
        <w:rPr>
          <w:rFonts w:ascii="仿宋_GB2312" w:eastAsia="仿宋_GB2312" w:hAnsi="仿宋" w:cs="仿宋" w:hint="eastAsia"/>
          <w:sz w:val="32"/>
          <w:szCs w:val="32"/>
        </w:rPr>
        <w:t>后，</w:t>
      </w:r>
      <w:r w:rsidR="00030B8E">
        <w:rPr>
          <w:rFonts w:ascii="仿宋_GB2312" w:eastAsia="仿宋_GB2312" w:hAnsi="仿宋" w:cs="仿宋"/>
          <w:sz w:val="32"/>
          <w:szCs w:val="32"/>
        </w:rPr>
        <w:t>仅</w:t>
      </w:r>
      <w:r w:rsidR="00030B8E">
        <w:rPr>
          <w:rFonts w:ascii="仿宋_GB2312" w:eastAsia="仿宋_GB2312" w:hAnsi="仿宋" w:cs="仿宋" w:hint="eastAsia"/>
          <w:sz w:val="32"/>
          <w:szCs w:val="32"/>
        </w:rPr>
        <w:t>抛下单</w:t>
      </w:r>
      <w:r w:rsidR="00030B8E">
        <w:rPr>
          <w:rFonts w:ascii="仿宋_GB2312" w:eastAsia="仿宋_GB2312" w:hAnsi="仿宋" w:cs="仿宋"/>
          <w:sz w:val="32"/>
          <w:szCs w:val="32"/>
        </w:rPr>
        <w:t>艉</w:t>
      </w:r>
      <w:r w:rsidR="00030B8E">
        <w:rPr>
          <w:rFonts w:ascii="仿宋_GB2312" w:eastAsia="仿宋_GB2312" w:hAnsi="仿宋" w:cs="仿宋" w:hint="eastAsia"/>
          <w:sz w:val="32"/>
          <w:szCs w:val="32"/>
        </w:rPr>
        <w:t>锚进行</w:t>
      </w:r>
      <w:r w:rsidR="00030B8E">
        <w:rPr>
          <w:rFonts w:ascii="仿宋_GB2312" w:eastAsia="仿宋_GB2312" w:hAnsi="仿宋" w:cs="仿宋"/>
          <w:sz w:val="32"/>
          <w:szCs w:val="32"/>
        </w:rPr>
        <w:t>避风</w:t>
      </w:r>
      <w:r w:rsidR="00030B8E">
        <w:rPr>
          <w:rFonts w:ascii="仿宋_GB2312" w:eastAsia="仿宋_GB2312" w:hAnsi="仿宋" w:cs="仿宋" w:hint="eastAsia"/>
          <w:sz w:val="32"/>
          <w:szCs w:val="32"/>
        </w:rPr>
        <w:t>，且未安排</w:t>
      </w:r>
      <w:r w:rsidR="00030B8E">
        <w:rPr>
          <w:rFonts w:ascii="仿宋_GB2312" w:eastAsia="仿宋_GB2312" w:hAnsi="仿宋" w:cs="仿宋"/>
          <w:sz w:val="32"/>
          <w:szCs w:val="32"/>
        </w:rPr>
        <w:t>应急拖轮</w:t>
      </w:r>
      <w:r w:rsidR="00030B8E">
        <w:rPr>
          <w:rFonts w:ascii="仿宋_GB2312" w:eastAsia="仿宋_GB2312" w:hAnsi="仿宋" w:cs="仿宋" w:hint="eastAsia"/>
          <w:sz w:val="32"/>
          <w:szCs w:val="32"/>
        </w:rPr>
        <w:t>和</w:t>
      </w:r>
      <w:r w:rsidR="00030B8E">
        <w:rPr>
          <w:rFonts w:ascii="仿宋_GB2312" w:eastAsia="仿宋_GB2312" w:hAnsi="仿宋" w:cs="仿宋"/>
          <w:sz w:val="32"/>
          <w:szCs w:val="32"/>
        </w:rPr>
        <w:t>相关值班人员值守</w:t>
      </w:r>
      <w:r w:rsidR="00030B8E">
        <w:rPr>
          <w:rFonts w:ascii="仿宋_GB2312" w:eastAsia="仿宋_GB2312" w:hAnsi="仿宋" w:cs="仿宋" w:hint="eastAsia"/>
          <w:sz w:val="32"/>
          <w:szCs w:val="32"/>
        </w:rPr>
        <w:t>，安全</w:t>
      </w:r>
      <w:r w:rsidR="00030B8E">
        <w:rPr>
          <w:rFonts w:ascii="仿宋_GB2312" w:eastAsia="仿宋_GB2312" w:hAnsi="仿宋" w:cs="仿宋"/>
          <w:sz w:val="32"/>
          <w:szCs w:val="32"/>
        </w:rPr>
        <w:t>管理人员</w:t>
      </w:r>
      <w:r>
        <w:rPr>
          <w:rFonts w:ascii="仿宋_GB2312" w:eastAsia="仿宋_GB2312" w:hAnsi="仿宋" w:cs="仿宋" w:hint="eastAsia"/>
          <w:sz w:val="32"/>
          <w:szCs w:val="32"/>
        </w:rPr>
        <w:t>发</w:t>
      </w:r>
      <w:r w:rsidR="00030B8E">
        <w:rPr>
          <w:rFonts w:ascii="仿宋_GB2312" w:eastAsia="仿宋_GB2312" w:hAnsi="仿宋" w:cs="仿宋" w:hint="eastAsia"/>
          <w:sz w:val="32"/>
          <w:szCs w:val="32"/>
        </w:rPr>
        <w:t>现船舶</w:t>
      </w:r>
      <w:r>
        <w:rPr>
          <w:rFonts w:ascii="仿宋_GB2312" w:eastAsia="仿宋_GB2312" w:hAnsi="仿宋" w:cs="仿宋" w:hint="eastAsia"/>
          <w:sz w:val="32"/>
          <w:szCs w:val="32"/>
        </w:rPr>
        <w:t>走锚后，</w:t>
      </w:r>
      <w:r w:rsidR="00030B8E">
        <w:rPr>
          <w:rFonts w:ascii="仿宋_GB2312" w:eastAsia="仿宋_GB2312" w:hAnsi="仿宋" w:cs="仿宋" w:hint="eastAsia"/>
          <w:sz w:val="32"/>
          <w:szCs w:val="32"/>
        </w:rPr>
        <w:t>未能及时协调</w:t>
      </w:r>
      <w:r w:rsidR="00030B8E">
        <w:rPr>
          <w:rFonts w:ascii="仿宋_GB2312" w:eastAsia="仿宋_GB2312" w:hAnsi="仿宋" w:cs="仿宋"/>
          <w:sz w:val="32"/>
          <w:szCs w:val="32"/>
        </w:rPr>
        <w:t>应急</w:t>
      </w:r>
      <w:r w:rsidR="00030B8E">
        <w:rPr>
          <w:rFonts w:ascii="仿宋_GB2312" w:eastAsia="仿宋_GB2312" w:hAnsi="仿宋" w:cs="仿宋" w:hint="eastAsia"/>
          <w:sz w:val="32"/>
          <w:szCs w:val="32"/>
        </w:rPr>
        <w:t>力量开展</w:t>
      </w:r>
      <w:r>
        <w:rPr>
          <w:rFonts w:ascii="仿宋_GB2312" w:eastAsia="仿宋_GB2312" w:hAnsi="仿宋" w:cs="仿宋" w:hint="eastAsia"/>
          <w:sz w:val="32"/>
          <w:szCs w:val="32"/>
        </w:rPr>
        <w:t>救助。</w:t>
      </w:r>
    </w:p>
    <w:bookmarkEnd w:id="51"/>
    <w:bookmarkEnd w:id="52"/>
    <w:p w14:paraId="621E192D" w14:textId="77777777" w:rsidR="00877B31" w:rsidRDefault="00877B31">
      <w:pPr>
        <w:spacing w:line="580" w:lineRule="exact"/>
        <w:ind w:firstLine="641"/>
        <w:rPr>
          <w:rFonts w:ascii="仿宋_GB2312" w:eastAsia="仿宋_GB2312" w:hAnsi="仿宋" w:cs="仿宋"/>
          <w:b/>
          <w:sz w:val="32"/>
          <w:szCs w:val="32"/>
        </w:rPr>
      </w:pPr>
      <w:r w:rsidRPr="00877B31">
        <w:rPr>
          <w:rFonts w:ascii="仿宋_GB2312" w:eastAsia="仿宋_GB2312" w:hAnsi="仿宋" w:cs="仿宋" w:hint="eastAsia"/>
          <w:b/>
          <w:sz w:val="32"/>
          <w:szCs w:val="32"/>
        </w:rPr>
        <w:t>（三）应急</w:t>
      </w:r>
      <w:r w:rsidRPr="00877B31">
        <w:rPr>
          <w:rFonts w:ascii="仿宋_GB2312" w:eastAsia="仿宋_GB2312" w:hAnsi="仿宋" w:cs="仿宋"/>
          <w:b/>
          <w:sz w:val="32"/>
          <w:szCs w:val="32"/>
        </w:rPr>
        <w:t>处置措施不当</w:t>
      </w:r>
    </w:p>
    <w:p w14:paraId="37B8B1E8" w14:textId="77777777" w:rsidR="002837CB" w:rsidRDefault="004B3ADB">
      <w:pPr>
        <w:spacing w:line="580" w:lineRule="exact"/>
        <w:ind w:firstLine="641"/>
        <w:rPr>
          <w:rFonts w:ascii="仿宋_GB2312" w:eastAsia="仿宋_GB2312" w:hAnsi="仿宋" w:cs="仿宋"/>
          <w:sz w:val="32"/>
          <w:szCs w:val="32"/>
        </w:rPr>
      </w:pPr>
      <w:r>
        <w:rPr>
          <w:rFonts w:ascii="仿宋_GB2312" w:eastAsia="仿宋_GB2312" w:hAnsi="仿宋" w:cs="仿宋" w:hint="eastAsia"/>
          <w:sz w:val="32"/>
          <w:szCs w:val="32"/>
        </w:rPr>
        <w:t>1.发生险情未及时报告。“环宇巨龙”轮发生走锚事故后，未按照《中华人民共和国海上交通安全法》第八十条的规定，立即报告揭阳市</w:t>
      </w:r>
      <w:r>
        <w:rPr>
          <w:rFonts w:ascii="仿宋_GB2312" w:eastAsia="仿宋_GB2312" w:hAnsi="仿宋" w:cs="仿宋"/>
          <w:sz w:val="32"/>
          <w:szCs w:val="32"/>
        </w:rPr>
        <w:t>海（</w:t>
      </w:r>
      <w:r>
        <w:rPr>
          <w:rFonts w:ascii="仿宋_GB2312" w:eastAsia="仿宋_GB2312" w:hAnsi="仿宋" w:cs="仿宋" w:hint="eastAsia"/>
          <w:sz w:val="32"/>
          <w:szCs w:val="32"/>
        </w:rPr>
        <w:t>水</w:t>
      </w:r>
      <w:r>
        <w:rPr>
          <w:rFonts w:ascii="仿宋_GB2312" w:eastAsia="仿宋_GB2312" w:hAnsi="仿宋" w:cs="仿宋"/>
          <w:sz w:val="32"/>
          <w:szCs w:val="32"/>
        </w:rPr>
        <w:t>）</w:t>
      </w:r>
      <w:r>
        <w:rPr>
          <w:rFonts w:ascii="仿宋_GB2312" w:eastAsia="仿宋_GB2312" w:hAnsi="仿宋" w:cs="仿宋" w:hint="eastAsia"/>
          <w:sz w:val="32"/>
          <w:szCs w:val="32"/>
        </w:rPr>
        <w:t>上</w:t>
      </w:r>
      <w:r>
        <w:rPr>
          <w:rFonts w:ascii="仿宋_GB2312" w:eastAsia="仿宋_GB2312" w:hAnsi="仿宋" w:cs="仿宋"/>
          <w:sz w:val="32"/>
          <w:szCs w:val="32"/>
        </w:rPr>
        <w:t>搜救分中心</w:t>
      </w:r>
      <w:r>
        <w:rPr>
          <w:rFonts w:ascii="仿宋_GB2312" w:eastAsia="仿宋_GB2312" w:hAnsi="仿宋" w:cs="仿宋" w:hint="eastAsia"/>
          <w:sz w:val="32"/>
          <w:szCs w:val="32"/>
        </w:rPr>
        <w:t>，延误了险情处置。</w:t>
      </w:r>
    </w:p>
    <w:p w14:paraId="438DF3F6" w14:textId="77777777" w:rsidR="002837CB" w:rsidRDefault="004B3ADB">
      <w:pPr>
        <w:spacing w:line="580" w:lineRule="exact"/>
        <w:ind w:firstLine="642"/>
        <w:rPr>
          <w:rFonts w:ascii="仿宋_GB2312" w:eastAsia="仿宋_GB2312" w:hAnsi="仿宋" w:cs="仿宋"/>
          <w:sz w:val="32"/>
          <w:szCs w:val="32"/>
        </w:rPr>
      </w:pPr>
      <w:r>
        <w:rPr>
          <w:rFonts w:ascii="仿宋_GB2312" w:eastAsia="仿宋_GB2312" w:hAnsi="仿宋" w:cs="仿宋" w:hint="eastAsia"/>
          <w:sz w:val="32"/>
          <w:szCs w:val="32"/>
        </w:rPr>
        <w:t>2.“环宇巨龙”轮所属的泰州润鑫港口与航道工程有限公司管理不到位。未对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如何开展险情处置进行部署和提供支持，也未</w:t>
      </w:r>
      <w:r w:rsidR="00E754DB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按</w:t>
      </w:r>
      <w:r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要求及时向主管机关报告险情、事故情况。</w:t>
      </w:r>
    </w:p>
    <w:p w14:paraId="37D506AD" w14:textId="77777777" w:rsidR="002837CB" w:rsidRDefault="004B3ADB">
      <w:pPr>
        <w:pStyle w:val="1"/>
        <w:rPr>
          <w:rFonts w:ascii="黑体" w:eastAsia="黑体" w:hAnsi="黑体" w:cs="黑体"/>
          <w:sz w:val="32"/>
          <w:szCs w:val="32"/>
        </w:rPr>
      </w:pPr>
      <w:bookmarkStart w:id="53" w:name="_Toc18787_WPSOffice_Level1"/>
      <w:bookmarkStart w:id="54" w:name="_Toc123196962"/>
      <w:r>
        <w:rPr>
          <w:rFonts w:ascii="黑体" w:eastAsia="黑体" w:hAnsi="黑体" w:cs="黑体" w:hint="eastAsia"/>
          <w:sz w:val="32"/>
          <w:szCs w:val="32"/>
        </w:rPr>
        <w:lastRenderedPageBreak/>
        <w:t>十、</w:t>
      </w:r>
      <w:bookmarkEnd w:id="53"/>
      <w:r>
        <w:rPr>
          <w:rFonts w:ascii="黑体" w:eastAsia="黑体" w:hAnsi="黑体" w:cs="黑体" w:hint="eastAsia"/>
          <w:sz w:val="32"/>
          <w:szCs w:val="32"/>
        </w:rPr>
        <w:t>事故责任判定</w:t>
      </w:r>
      <w:bookmarkEnd w:id="54"/>
    </w:p>
    <w:p w14:paraId="026DDA51" w14:textId="77777777" w:rsidR="002837CB" w:rsidRDefault="004B3ADB">
      <w:pPr>
        <w:spacing w:line="580" w:lineRule="exact"/>
        <w:ind w:firstLine="641"/>
        <w:rPr>
          <w:rFonts w:ascii="仿宋_GB2312" w:eastAsia="仿宋_GB2312" w:hAnsi="仿宋" w:cs="仿宋"/>
          <w:sz w:val="32"/>
          <w:szCs w:val="32"/>
        </w:rPr>
      </w:pPr>
      <w:r>
        <w:rPr>
          <w:rFonts w:ascii="仿宋_GB2312" w:eastAsia="仿宋_GB2312" w:hAnsi="仿宋" w:cs="仿宋" w:hint="eastAsia"/>
          <w:sz w:val="32"/>
          <w:szCs w:val="32"/>
        </w:rPr>
        <w:t>这是一起单船责任事故，“环宇巨龙”轮负事故的全部责任，</w:t>
      </w:r>
      <w:r w:rsidR="009B1452">
        <w:rPr>
          <w:rFonts w:ascii="仿宋_GB2312" w:eastAsia="仿宋_GB2312" w:hAnsi="仿宋" w:cs="仿宋" w:hint="eastAsia"/>
          <w:sz w:val="32"/>
          <w:szCs w:val="32"/>
        </w:rPr>
        <w:t>马*</w:t>
      </w:r>
      <w:r>
        <w:rPr>
          <w:rFonts w:ascii="仿宋_GB2312" w:eastAsia="仿宋_GB2312" w:hAnsi="仿宋" w:cs="仿宋" w:hint="eastAsia"/>
          <w:sz w:val="32"/>
          <w:szCs w:val="32"/>
        </w:rPr>
        <w:t>为事故主要责任人，泰州润鑫港口与航道工程有限公司负有安全管理责任。</w:t>
      </w:r>
    </w:p>
    <w:p w14:paraId="4B5D0322" w14:textId="77777777" w:rsidR="002837CB" w:rsidRDefault="004B3ADB">
      <w:pPr>
        <w:pStyle w:val="1"/>
        <w:rPr>
          <w:rFonts w:ascii="黑体" w:eastAsia="黑体" w:hAnsi="黑体" w:cs="黑体"/>
          <w:sz w:val="32"/>
          <w:szCs w:val="32"/>
        </w:rPr>
      </w:pPr>
      <w:bookmarkStart w:id="55" w:name="_Toc123196963"/>
      <w:r>
        <w:rPr>
          <w:rFonts w:ascii="黑体" w:eastAsia="黑体" w:hAnsi="黑体" w:cs="黑体" w:hint="eastAsia"/>
          <w:sz w:val="32"/>
          <w:szCs w:val="32"/>
        </w:rPr>
        <w:t>十一、违法行为及处理意见</w:t>
      </w:r>
      <w:bookmarkEnd w:id="55"/>
    </w:p>
    <w:p w14:paraId="4A4E018D" w14:textId="77777777" w:rsidR="002837CB" w:rsidRDefault="004B3ADB">
      <w:pPr>
        <w:pStyle w:val="2"/>
        <w:rPr>
          <w:rFonts w:ascii="仿宋_GB2312" w:eastAsia="仿宋_GB2312" w:hAnsi="仿宋_GB2312" w:cs="仿宋_GB2312"/>
        </w:rPr>
      </w:pPr>
      <w:bookmarkStart w:id="56" w:name="_Toc123196964"/>
      <w:r>
        <w:rPr>
          <w:rFonts w:ascii="仿宋_GB2312" w:eastAsia="仿宋_GB2312" w:hAnsi="仿宋_GB2312" w:cs="仿宋_GB2312" w:hint="eastAsia"/>
        </w:rPr>
        <w:t>（一）违法行为</w:t>
      </w:r>
      <w:bookmarkEnd w:id="56"/>
    </w:p>
    <w:p w14:paraId="2D9E52AB" w14:textId="77777777" w:rsidR="002837CB" w:rsidRDefault="004B3ADB">
      <w:pPr>
        <w:spacing w:line="580" w:lineRule="exact"/>
        <w:ind w:firstLineChars="200" w:firstLine="640"/>
        <w:rPr>
          <w:rFonts w:ascii="仿宋_GB2312" w:eastAsia="仿宋_GB2312" w:hAnsi="仿宋" w:cs="仿宋"/>
          <w:sz w:val="32"/>
          <w:szCs w:val="32"/>
        </w:rPr>
      </w:pPr>
      <w:r>
        <w:rPr>
          <w:rFonts w:ascii="仿宋_GB2312" w:eastAsia="仿宋_GB2312" w:hAnsi="仿宋" w:cs="仿宋" w:hint="eastAsia"/>
          <w:sz w:val="32"/>
          <w:szCs w:val="32"/>
        </w:rPr>
        <w:t>1.“环宇巨龙”轮遇险及发生海上交通事故后未履行报告义务，违反了《中华人民共和国海上交通安全法》第八十条、《中华人民共和国海上交通安全法》第八十六条第一款的规定。</w:t>
      </w:r>
    </w:p>
    <w:p w14:paraId="2DD638CC" w14:textId="77777777" w:rsidR="002837CB" w:rsidRDefault="004B3ADB">
      <w:pPr>
        <w:spacing w:line="580" w:lineRule="exact"/>
        <w:ind w:firstLineChars="200" w:firstLine="640"/>
        <w:rPr>
          <w:rFonts w:ascii="仿宋_GB2312" w:eastAsia="仿宋_GB2312" w:hAnsi="仿宋" w:cs="仿宋"/>
          <w:sz w:val="32"/>
          <w:szCs w:val="32"/>
        </w:rPr>
      </w:pPr>
      <w:r>
        <w:rPr>
          <w:rFonts w:ascii="仿宋_GB2312" w:eastAsia="仿宋_GB2312" w:hAnsi="仿宋" w:cs="仿宋" w:hint="eastAsia"/>
          <w:sz w:val="32"/>
          <w:szCs w:val="32"/>
        </w:rPr>
        <w:t>2.“环宇巨龙”轮本航次到达惠来神泉渔港外水域抛锚，未依法向海事管理机构报告，违反了《中华人民共和国海上交通安全法》第四十六条第三款的规定。</w:t>
      </w:r>
    </w:p>
    <w:p w14:paraId="0E4DB950" w14:textId="77777777" w:rsidR="002837CB" w:rsidRDefault="004B3ADB">
      <w:pPr>
        <w:pStyle w:val="2"/>
        <w:rPr>
          <w:rFonts w:ascii="仿宋_GB2312" w:eastAsia="仿宋_GB2312" w:hAnsi="仿宋_GB2312" w:cs="仿宋_GB2312"/>
        </w:rPr>
      </w:pPr>
      <w:bookmarkStart w:id="57" w:name="_Toc123196965"/>
      <w:r>
        <w:rPr>
          <w:rFonts w:ascii="仿宋_GB2312" w:eastAsia="仿宋_GB2312" w:hAnsi="仿宋_GB2312" w:cs="仿宋_GB2312" w:hint="eastAsia"/>
        </w:rPr>
        <w:t>（二）处理意见</w:t>
      </w:r>
      <w:bookmarkEnd w:id="57"/>
    </w:p>
    <w:p w14:paraId="56CAE550" w14:textId="77777777" w:rsidR="002837CB" w:rsidRDefault="00A35A19">
      <w:pPr>
        <w:pStyle w:val="a3"/>
        <w:spacing w:line="580" w:lineRule="exact"/>
        <w:ind w:firstLineChars="200" w:firstLine="640"/>
        <w:jc w:val="both"/>
        <w:rPr>
          <w:rFonts w:ascii="仿宋_GB2312" w:eastAsia="仿宋_GB2312" w:hAnsi="仿宋" w:cs="仿宋"/>
          <w:sz w:val="32"/>
          <w:szCs w:val="32"/>
        </w:rPr>
      </w:pPr>
      <w:r>
        <w:rPr>
          <w:rFonts w:ascii="仿宋_GB2312" w:eastAsia="仿宋_GB2312" w:hAnsi="仿宋" w:cs="仿宋" w:hint="eastAsia"/>
          <w:sz w:val="32"/>
          <w:szCs w:val="32"/>
        </w:rPr>
        <w:t>1</w:t>
      </w:r>
      <w:r>
        <w:rPr>
          <w:rFonts w:ascii="仿宋_GB2312" w:eastAsia="仿宋_GB2312" w:hAnsi="仿宋" w:cs="仿宋"/>
          <w:sz w:val="32"/>
          <w:szCs w:val="32"/>
        </w:rPr>
        <w:t>.</w:t>
      </w:r>
      <w:r w:rsidR="00C01D73">
        <w:rPr>
          <w:rFonts w:ascii="仿宋_GB2312" w:eastAsia="仿宋_GB2312" w:hAnsi="仿宋" w:cs="仿宋" w:hint="eastAsia"/>
          <w:sz w:val="32"/>
          <w:szCs w:val="32"/>
        </w:rPr>
        <w:t>建议</w:t>
      </w:r>
      <w:r w:rsidR="00631F2C">
        <w:rPr>
          <w:rFonts w:ascii="仿宋_GB2312" w:eastAsia="仿宋_GB2312" w:hAnsi="仿宋" w:cs="仿宋" w:hint="eastAsia"/>
          <w:sz w:val="32"/>
          <w:szCs w:val="32"/>
        </w:rPr>
        <w:t>就</w:t>
      </w:r>
      <w:r w:rsidR="00631F2C">
        <w:rPr>
          <w:rFonts w:ascii="仿宋_GB2312" w:eastAsia="仿宋_GB2312" w:hAnsi="仿宋" w:cs="仿宋"/>
          <w:sz w:val="32"/>
          <w:szCs w:val="32"/>
        </w:rPr>
        <w:t>船舶</w:t>
      </w:r>
      <w:r w:rsidR="00631F2C">
        <w:rPr>
          <w:rFonts w:ascii="仿宋_GB2312" w:eastAsia="仿宋_GB2312" w:hAnsi="仿宋" w:cs="仿宋" w:hint="eastAsia"/>
          <w:sz w:val="32"/>
          <w:szCs w:val="32"/>
        </w:rPr>
        <w:t>发生</w:t>
      </w:r>
      <w:r w:rsidR="00631F2C">
        <w:rPr>
          <w:rFonts w:ascii="仿宋_GB2312" w:eastAsia="仿宋_GB2312" w:hAnsi="仿宋" w:cs="仿宋"/>
          <w:sz w:val="32"/>
          <w:szCs w:val="32"/>
        </w:rPr>
        <w:t>海上交通事故后未履行报告义务以及</w:t>
      </w:r>
      <w:r w:rsidR="00631F2C">
        <w:rPr>
          <w:rFonts w:ascii="仿宋_GB2312" w:eastAsia="仿宋_GB2312" w:hAnsi="仿宋" w:cs="仿宋" w:hint="eastAsia"/>
          <w:sz w:val="32"/>
          <w:szCs w:val="32"/>
        </w:rPr>
        <w:t>船舶</w:t>
      </w:r>
      <w:r w:rsidR="00631F2C">
        <w:rPr>
          <w:rFonts w:ascii="仿宋_GB2312" w:eastAsia="仿宋_GB2312" w:hAnsi="仿宋" w:cs="仿宋"/>
          <w:sz w:val="32"/>
          <w:szCs w:val="32"/>
        </w:rPr>
        <w:t>进出港口</w:t>
      </w:r>
      <w:r w:rsidR="00631F2C">
        <w:rPr>
          <w:rFonts w:ascii="仿宋_GB2312" w:eastAsia="仿宋_GB2312" w:hAnsi="仿宋" w:cs="仿宋" w:hint="eastAsia"/>
          <w:sz w:val="32"/>
          <w:szCs w:val="32"/>
        </w:rPr>
        <w:t>未</w:t>
      </w:r>
      <w:r w:rsidR="00631F2C">
        <w:rPr>
          <w:rFonts w:ascii="仿宋_GB2312" w:eastAsia="仿宋_GB2312" w:hAnsi="仿宋" w:cs="仿宋"/>
          <w:sz w:val="32"/>
          <w:szCs w:val="32"/>
        </w:rPr>
        <w:t>依法向海事管理机构报告等</w:t>
      </w:r>
      <w:r w:rsidR="00631F2C">
        <w:rPr>
          <w:rFonts w:ascii="仿宋_GB2312" w:eastAsia="仿宋_GB2312" w:hAnsi="仿宋" w:cs="仿宋" w:hint="eastAsia"/>
          <w:sz w:val="32"/>
          <w:szCs w:val="32"/>
        </w:rPr>
        <w:t>违法行为，</w:t>
      </w:r>
      <w:r w:rsidR="004B3ADB">
        <w:rPr>
          <w:rFonts w:ascii="仿宋_GB2312" w:eastAsia="仿宋_GB2312" w:hAnsi="仿宋" w:cs="仿宋" w:hint="eastAsia"/>
          <w:sz w:val="32"/>
          <w:szCs w:val="32"/>
        </w:rPr>
        <w:t>依法对“泰州润鑫港口与航道工程有限公司”、</w:t>
      </w:r>
      <w:r w:rsidR="00631F2C">
        <w:rPr>
          <w:rFonts w:ascii="仿宋_GB2312" w:eastAsia="仿宋_GB2312" w:hAnsi="仿宋" w:cs="仿宋" w:hint="eastAsia"/>
          <w:sz w:val="32"/>
          <w:szCs w:val="32"/>
        </w:rPr>
        <w:t>责任人员</w:t>
      </w:r>
      <w:r w:rsidR="004B3ADB">
        <w:rPr>
          <w:rFonts w:ascii="仿宋_GB2312" w:eastAsia="仿宋_GB2312" w:hAnsi="仿宋" w:cs="仿宋" w:hint="eastAsia"/>
          <w:sz w:val="32"/>
          <w:szCs w:val="32"/>
        </w:rPr>
        <w:t>进行处罚，处罚</w:t>
      </w:r>
      <w:r w:rsidR="004B3ADB">
        <w:rPr>
          <w:rFonts w:ascii="仿宋_GB2312" w:eastAsia="仿宋_GB2312" w:hAnsi="仿宋" w:cs="仿宋"/>
          <w:sz w:val="32"/>
          <w:szCs w:val="32"/>
        </w:rPr>
        <w:t>信息</w:t>
      </w:r>
      <w:r w:rsidR="004B3ADB">
        <w:rPr>
          <w:rFonts w:ascii="仿宋_GB2312" w:eastAsia="仿宋_GB2312" w:hAnsi="仿宋" w:cs="仿宋" w:hint="eastAsia"/>
          <w:sz w:val="32"/>
          <w:szCs w:val="32"/>
        </w:rPr>
        <w:t>录入</w:t>
      </w:r>
      <w:r w:rsidR="004B3ADB">
        <w:rPr>
          <w:rFonts w:ascii="仿宋_GB2312" w:eastAsia="仿宋_GB2312" w:hAnsi="仿宋" w:cs="仿宋"/>
          <w:sz w:val="32"/>
          <w:szCs w:val="32"/>
        </w:rPr>
        <w:t>海事信用</w:t>
      </w:r>
      <w:r w:rsidR="004B3ADB">
        <w:rPr>
          <w:rFonts w:ascii="仿宋_GB2312" w:eastAsia="仿宋_GB2312" w:hAnsi="仿宋" w:cs="仿宋" w:hint="eastAsia"/>
          <w:sz w:val="32"/>
          <w:szCs w:val="32"/>
        </w:rPr>
        <w:t>信息</w:t>
      </w:r>
      <w:r w:rsidR="004B3ADB">
        <w:rPr>
          <w:rFonts w:ascii="仿宋_GB2312" w:eastAsia="仿宋_GB2312" w:hAnsi="仿宋" w:cs="仿宋"/>
          <w:sz w:val="32"/>
          <w:szCs w:val="32"/>
        </w:rPr>
        <w:t>管理系统</w:t>
      </w:r>
      <w:r w:rsidR="004B3ADB">
        <w:rPr>
          <w:rFonts w:ascii="仿宋_GB2312" w:eastAsia="仿宋_GB2312" w:hAnsi="仿宋" w:cs="仿宋" w:hint="eastAsia"/>
          <w:sz w:val="32"/>
          <w:szCs w:val="32"/>
        </w:rPr>
        <w:t>。</w:t>
      </w:r>
    </w:p>
    <w:p w14:paraId="40CC1131" w14:textId="77777777" w:rsidR="00187E4C" w:rsidRDefault="00187E4C">
      <w:pPr>
        <w:pStyle w:val="a3"/>
        <w:spacing w:line="580" w:lineRule="exact"/>
        <w:ind w:firstLineChars="200" w:firstLine="640"/>
        <w:jc w:val="both"/>
        <w:rPr>
          <w:rFonts w:ascii="仿宋_GB2312" w:eastAsia="仿宋_GB2312" w:hAnsi="仿宋" w:cs="仿宋"/>
          <w:sz w:val="32"/>
          <w:szCs w:val="32"/>
        </w:rPr>
      </w:pPr>
      <w:r>
        <w:rPr>
          <w:rFonts w:ascii="仿宋_GB2312" w:eastAsia="仿宋_GB2312" w:hAnsi="仿宋" w:cs="仿宋" w:hint="eastAsia"/>
          <w:sz w:val="32"/>
          <w:szCs w:val="32"/>
        </w:rPr>
        <w:t>2.建议依法</w:t>
      </w:r>
      <w:r>
        <w:rPr>
          <w:rFonts w:ascii="仿宋_GB2312" w:eastAsia="仿宋_GB2312" w:hAnsi="仿宋" w:cs="仿宋"/>
          <w:sz w:val="32"/>
          <w:szCs w:val="32"/>
        </w:rPr>
        <w:t>对</w:t>
      </w:r>
      <w:r>
        <w:rPr>
          <w:rFonts w:ascii="仿宋_GB2312" w:eastAsia="仿宋_GB2312" w:hAnsi="仿宋" w:cs="仿宋" w:hint="eastAsia"/>
          <w:sz w:val="32"/>
          <w:szCs w:val="32"/>
        </w:rPr>
        <w:t>事故</w:t>
      </w:r>
      <w:r>
        <w:rPr>
          <w:rFonts w:ascii="仿宋_GB2312" w:eastAsia="仿宋_GB2312" w:hAnsi="仿宋" w:cs="仿宋"/>
          <w:sz w:val="32"/>
          <w:szCs w:val="32"/>
        </w:rPr>
        <w:t>责任人予以处理。</w:t>
      </w:r>
    </w:p>
    <w:p w14:paraId="6FBC6A8D" w14:textId="77777777" w:rsidR="002837CB" w:rsidRDefault="004B3ADB">
      <w:pPr>
        <w:pStyle w:val="1"/>
        <w:rPr>
          <w:rFonts w:ascii="黑体" w:eastAsia="黑体" w:hAnsi="黑体" w:cs="黑体"/>
          <w:sz w:val="32"/>
          <w:szCs w:val="32"/>
        </w:rPr>
      </w:pPr>
      <w:bookmarkStart w:id="58" w:name="_Toc123196966"/>
      <w:r>
        <w:rPr>
          <w:rFonts w:ascii="黑体" w:eastAsia="黑体" w:hAnsi="黑体" w:cs="黑体" w:hint="eastAsia"/>
          <w:sz w:val="32"/>
          <w:szCs w:val="32"/>
        </w:rPr>
        <w:lastRenderedPageBreak/>
        <w:t>十二、安全管理建议</w:t>
      </w:r>
      <w:bookmarkEnd w:id="58"/>
    </w:p>
    <w:p w14:paraId="2A5096B0" w14:textId="77777777" w:rsidR="00877B31" w:rsidRPr="00877B31" w:rsidRDefault="00877B31" w:rsidP="00877B31">
      <w:pPr>
        <w:ind w:firstLineChars="200" w:firstLine="640"/>
      </w:pPr>
      <w:r>
        <w:rPr>
          <w:rFonts w:ascii="仿宋_GB2312" w:eastAsia="仿宋_GB2312" w:hint="eastAsia"/>
          <w:sz w:val="32"/>
          <w:szCs w:val="32"/>
        </w:rPr>
        <w:t>为认真吸取事故教训，防止类似事故再次发生，更好地保障海上人命和财产安全，对</w:t>
      </w:r>
      <w:r>
        <w:rPr>
          <w:rFonts w:ascii="仿宋_GB2312" w:eastAsia="仿宋_GB2312" w:hAnsi="仿宋" w:cs="仿宋" w:hint="eastAsia"/>
          <w:sz w:val="32"/>
          <w:szCs w:val="32"/>
        </w:rPr>
        <w:t>泰州润鑫港口与航道工程有限公司</w:t>
      </w:r>
      <w:r>
        <w:rPr>
          <w:rFonts w:ascii="仿宋_GB2312" w:eastAsia="仿宋_GB2312" w:hint="eastAsia"/>
          <w:sz w:val="32"/>
          <w:szCs w:val="32"/>
        </w:rPr>
        <w:t>提出如下安全管理建议：</w:t>
      </w:r>
    </w:p>
    <w:p w14:paraId="70B1B454" w14:textId="77777777" w:rsidR="00CE3111" w:rsidRPr="00CE3111" w:rsidRDefault="004B3ADB" w:rsidP="00CE3111">
      <w:pPr>
        <w:spacing w:line="580" w:lineRule="exact"/>
        <w:ind w:firstLineChars="200" w:firstLine="640"/>
        <w:rPr>
          <w:rFonts w:ascii="仿宋_GB2312" w:eastAsia="仿宋_GB2312" w:hAnsi="仿宋" w:cs="仿宋"/>
          <w:sz w:val="32"/>
          <w:szCs w:val="32"/>
        </w:rPr>
      </w:pPr>
      <w:r>
        <w:rPr>
          <w:rFonts w:ascii="仿宋_GB2312" w:eastAsia="仿宋_GB2312" w:hAnsi="仿宋" w:cs="仿宋" w:hint="eastAsia"/>
          <w:sz w:val="32"/>
          <w:szCs w:val="32"/>
        </w:rPr>
        <w:t>（一）</w:t>
      </w:r>
      <w:r w:rsidR="00CE3111" w:rsidRPr="00CE3111">
        <w:rPr>
          <w:rFonts w:ascii="仿宋_GB2312" w:eastAsia="仿宋_GB2312" w:hAnsi="仿宋" w:cs="仿宋" w:hint="eastAsia"/>
          <w:sz w:val="32"/>
          <w:szCs w:val="32"/>
        </w:rPr>
        <w:t>将本次事故通报给公司所属各船舶，根据事故原因采取有效的预防措施，</w:t>
      </w:r>
      <w:r w:rsidR="0089357C">
        <w:rPr>
          <w:rFonts w:ascii="仿宋_GB2312" w:eastAsia="仿宋_GB2312" w:hAnsi="仿宋" w:cs="仿宋" w:hint="eastAsia"/>
          <w:sz w:val="32"/>
          <w:szCs w:val="32"/>
        </w:rPr>
        <w:t>举一反三</w:t>
      </w:r>
      <w:r w:rsidR="0089357C">
        <w:rPr>
          <w:rFonts w:ascii="仿宋_GB2312" w:eastAsia="仿宋_GB2312" w:hAnsi="仿宋" w:cs="仿宋"/>
          <w:sz w:val="32"/>
          <w:szCs w:val="32"/>
        </w:rPr>
        <w:t>，</w:t>
      </w:r>
      <w:r w:rsidR="00CE3111" w:rsidRPr="00CE3111">
        <w:rPr>
          <w:rFonts w:ascii="仿宋_GB2312" w:eastAsia="仿宋_GB2312" w:hAnsi="仿宋" w:cs="仿宋" w:hint="eastAsia"/>
          <w:sz w:val="32"/>
          <w:szCs w:val="32"/>
        </w:rPr>
        <w:t>杜绝类似事故再次发生。</w:t>
      </w:r>
    </w:p>
    <w:p w14:paraId="6C5FE4E9" w14:textId="77777777" w:rsidR="002837CB" w:rsidRDefault="00CE3111">
      <w:pPr>
        <w:spacing w:line="580" w:lineRule="exact"/>
        <w:ind w:firstLineChars="200" w:firstLine="640"/>
        <w:rPr>
          <w:rFonts w:ascii="仿宋_GB2312" w:eastAsia="仿宋_GB2312" w:hAnsi="仿宋" w:cs="仿宋"/>
          <w:sz w:val="32"/>
          <w:szCs w:val="32"/>
        </w:rPr>
      </w:pPr>
      <w:r>
        <w:rPr>
          <w:rFonts w:ascii="仿宋_GB2312" w:eastAsia="仿宋_GB2312" w:hAnsi="仿宋" w:cs="仿宋" w:hint="eastAsia"/>
          <w:sz w:val="32"/>
          <w:szCs w:val="32"/>
        </w:rPr>
        <w:t>（二）</w:t>
      </w:r>
      <w:r w:rsidR="004B3ADB">
        <w:rPr>
          <w:rFonts w:ascii="仿宋_GB2312" w:eastAsia="仿宋_GB2312" w:hAnsi="仿宋" w:cs="仿宋" w:hint="eastAsia"/>
          <w:sz w:val="32"/>
          <w:szCs w:val="32"/>
        </w:rPr>
        <w:t>严格落实安全生产主体责任，深刻吸取事故教训，</w:t>
      </w:r>
      <w:r w:rsidR="0089357C">
        <w:rPr>
          <w:rFonts w:ascii="仿宋_GB2312" w:eastAsia="仿宋_GB2312" w:hAnsi="仿宋" w:cs="仿宋" w:hint="eastAsia"/>
          <w:sz w:val="32"/>
          <w:szCs w:val="32"/>
        </w:rPr>
        <w:t>按照</w:t>
      </w:r>
      <w:r w:rsidR="0089357C">
        <w:rPr>
          <w:rFonts w:ascii="仿宋_GB2312" w:eastAsia="仿宋_GB2312" w:hAnsi="仿宋" w:cs="仿宋"/>
          <w:sz w:val="32"/>
          <w:szCs w:val="32"/>
        </w:rPr>
        <w:t>公司</w:t>
      </w:r>
      <w:r w:rsidR="0089357C">
        <w:rPr>
          <w:rFonts w:ascii="仿宋_GB2312" w:eastAsia="仿宋_GB2312" w:hAnsi="仿宋" w:cs="仿宋" w:hint="eastAsia"/>
          <w:sz w:val="32"/>
          <w:szCs w:val="32"/>
        </w:rPr>
        <w:t>有关</w:t>
      </w:r>
      <w:r w:rsidR="0089357C">
        <w:rPr>
          <w:rFonts w:ascii="仿宋_GB2312" w:eastAsia="仿宋_GB2312" w:hAnsi="仿宋" w:cs="仿宋"/>
          <w:sz w:val="32"/>
          <w:szCs w:val="32"/>
        </w:rPr>
        <w:t>管理规定对事故责任人进行</w:t>
      </w:r>
      <w:r w:rsidR="0089357C">
        <w:rPr>
          <w:rFonts w:ascii="仿宋_GB2312" w:eastAsia="仿宋_GB2312" w:hAnsi="仿宋" w:cs="仿宋" w:hint="eastAsia"/>
          <w:sz w:val="32"/>
          <w:szCs w:val="32"/>
        </w:rPr>
        <w:t>相应</w:t>
      </w:r>
      <w:r w:rsidR="0089357C">
        <w:rPr>
          <w:rFonts w:ascii="仿宋_GB2312" w:eastAsia="仿宋_GB2312" w:hAnsi="仿宋" w:cs="仿宋"/>
          <w:sz w:val="32"/>
          <w:szCs w:val="32"/>
        </w:rPr>
        <w:t>处理</w:t>
      </w:r>
      <w:r w:rsidR="0089357C">
        <w:rPr>
          <w:rFonts w:ascii="仿宋_GB2312" w:eastAsia="仿宋_GB2312" w:hAnsi="仿宋" w:cs="仿宋" w:hint="eastAsia"/>
          <w:sz w:val="32"/>
          <w:szCs w:val="32"/>
        </w:rPr>
        <w:t>，</w:t>
      </w:r>
      <w:r w:rsidR="004B3ADB">
        <w:rPr>
          <w:rFonts w:ascii="仿宋_GB2312" w:eastAsia="仿宋_GB2312" w:hAnsi="仿宋" w:cs="仿宋" w:hint="eastAsia"/>
          <w:sz w:val="32"/>
          <w:szCs w:val="32"/>
        </w:rPr>
        <w:t>对船舶安全管理状况进行自查自纠，加强所属船舶安全与防污染管理。</w:t>
      </w:r>
    </w:p>
    <w:p w14:paraId="35DDBC26" w14:textId="77777777" w:rsidR="007F3091" w:rsidRDefault="004B3ADB" w:rsidP="007F3091">
      <w:pPr>
        <w:spacing w:line="580" w:lineRule="exact"/>
        <w:ind w:firstLineChars="200" w:firstLine="640"/>
        <w:rPr>
          <w:rFonts w:ascii="仿宋_GB2312" w:eastAsia="仿宋_GB2312" w:hAnsi="仿宋" w:cs="仿宋"/>
          <w:sz w:val="32"/>
          <w:szCs w:val="32"/>
        </w:rPr>
      </w:pPr>
      <w:r>
        <w:rPr>
          <w:rFonts w:ascii="仿宋_GB2312" w:eastAsia="仿宋_GB2312" w:hAnsi="仿宋" w:cs="仿宋" w:hint="eastAsia"/>
          <w:sz w:val="32"/>
          <w:szCs w:val="32"/>
        </w:rPr>
        <w:t>（</w:t>
      </w:r>
      <w:r w:rsidR="00CE3111">
        <w:rPr>
          <w:rFonts w:ascii="仿宋_GB2312" w:eastAsia="仿宋_GB2312" w:hAnsi="仿宋" w:cs="仿宋" w:hint="eastAsia"/>
          <w:sz w:val="32"/>
          <w:szCs w:val="32"/>
        </w:rPr>
        <w:t>三</w:t>
      </w:r>
      <w:r w:rsidR="00FE428B">
        <w:rPr>
          <w:rFonts w:ascii="仿宋_GB2312" w:eastAsia="仿宋_GB2312" w:hAnsi="仿宋" w:cs="仿宋" w:hint="eastAsia"/>
          <w:sz w:val="32"/>
          <w:szCs w:val="32"/>
        </w:rPr>
        <w:t>）将《中华人民共和国</w:t>
      </w:r>
      <w:r>
        <w:rPr>
          <w:rFonts w:ascii="仿宋_GB2312" w:eastAsia="仿宋_GB2312" w:hAnsi="仿宋" w:cs="仿宋" w:hint="eastAsia"/>
          <w:sz w:val="32"/>
          <w:szCs w:val="32"/>
        </w:rPr>
        <w:t>海上交通安全法》等法律法规相关要求纳入公司管理制度，组织公司和船舶管理人员加强学习，确保</w:t>
      </w:r>
      <w:r w:rsidR="0089357C">
        <w:rPr>
          <w:rFonts w:ascii="仿宋_GB2312" w:eastAsia="仿宋_GB2312" w:hAnsi="仿宋" w:cs="仿宋" w:hint="eastAsia"/>
          <w:sz w:val="32"/>
          <w:szCs w:val="32"/>
        </w:rPr>
        <w:t>严格</w:t>
      </w:r>
      <w:r>
        <w:rPr>
          <w:rFonts w:ascii="仿宋_GB2312" w:eastAsia="仿宋_GB2312" w:hAnsi="仿宋" w:cs="仿宋" w:hint="eastAsia"/>
          <w:sz w:val="32"/>
          <w:szCs w:val="32"/>
        </w:rPr>
        <w:t>履行法律法规所要求的义务</w:t>
      </w:r>
      <w:r w:rsidR="00CE3111">
        <w:rPr>
          <w:rFonts w:ascii="仿宋_GB2312" w:eastAsia="仿宋_GB2312" w:hAnsi="仿宋" w:cs="仿宋" w:hint="eastAsia"/>
          <w:sz w:val="32"/>
          <w:szCs w:val="32"/>
        </w:rPr>
        <w:t>，</w:t>
      </w:r>
      <w:r w:rsidR="00CE3111" w:rsidRPr="00CE3111">
        <w:rPr>
          <w:rFonts w:ascii="仿宋_GB2312" w:eastAsia="仿宋_GB2312" w:hAnsi="仿宋" w:cs="仿宋" w:hint="eastAsia"/>
          <w:sz w:val="32"/>
          <w:szCs w:val="32"/>
        </w:rPr>
        <w:t>督促船员在发生事故后，要</w:t>
      </w:r>
      <w:r w:rsidR="00CE3111">
        <w:rPr>
          <w:rFonts w:ascii="仿宋_GB2312" w:eastAsia="仿宋_GB2312" w:hAnsi="仿宋" w:cs="仿宋" w:hint="eastAsia"/>
          <w:sz w:val="32"/>
          <w:szCs w:val="32"/>
        </w:rPr>
        <w:t>及时通过</w:t>
      </w:r>
      <w:r w:rsidR="00CE3111">
        <w:rPr>
          <w:rFonts w:ascii="仿宋_GB2312" w:eastAsia="仿宋_GB2312" w:hAnsi="仿宋" w:cs="仿宋"/>
          <w:sz w:val="32"/>
          <w:szCs w:val="32"/>
        </w:rPr>
        <w:t>有</w:t>
      </w:r>
      <w:r w:rsidR="00CE3111" w:rsidRPr="00CE3111">
        <w:rPr>
          <w:rFonts w:ascii="仿宋_GB2312" w:eastAsia="仿宋_GB2312" w:hAnsi="仿宋" w:cs="仿宋"/>
          <w:sz w:val="32"/>
          <w:szCs w:val="32"/>
        </w:rPr>
        <w:t>效手段向</w:t>
      </w:r>
      <w:r w:rsidR="00CE3111">
        <w:rPr>
          <w:rFonts w:ascii="仿宋_GB2312" w:eastAsia="仿宋_GB2312" w:hAnsi="仿宋" w:cs="仿宋" w:hint="eastAsia"/>
          <w:sz w:val="32"/>
          <w:szCs w:val="32"/>
        </w:rPr>
        <w:t>海事管理</w:t>
      </w:r>
      <w:r w:rsidR="00CE3111">
        <w:rPr>
          <w:rFonts w:ascii="仿宋_GB2312" w:eastAsia="仿宋_GB2312" w:hAnsi="仿宋" w:cs="仿宋"/>
          <w:sz w:val="32"/>
          <w:szCs w:val="32"/>
        </w:rPr>
        <w:t>机构</w:t>
      </w:r>
      <w:r w:rsidR="00CE3111" w:rsidRPr="00CE3111">
        <w:rPr>
          <w:rFonts w:ascii="仿宋_GB2312" w:eastAsia="仿宋_GB2312" w:hAnsi="仿宋" w:cs="仿宋"/>
          <w:sz w:val="32"/>
          <w:szCs w:val="32"/>
        </w:rPr>
        <w:t>报告</w:t>
      </w:r>
      <w:r>
        <w:rPr>
          <w:rFonts w:ascii="仿宋_GB2312" w:eastAsia="仿宋_GB2312" w:hAnsi="仿宋" w:cs="仿宋" w:hint="eastAsia"/>
          <w:sz w:val="32"/>
          <w:szCs w:val="32"/>
        </w:rPr>
        <w:t>。</w:t>
      </w:r>
      <w:bookmarkStart w:id="59" w:name="_Toc528052345"/>
      <w:bookmarkStart w:id="60" w:name="_Toc20756_WPSOffice_Level1"/>
      <w:bookmarkStart w:id="61" w:name="_Toc495911386"/>
    </w:p>
    <w:p w14:paraId="1687E13D" w14:textId="77777777" w:rsidR="00B60C42" w:rsidRDefault="00B60C42" w:rsidP="007F3091">
      <w:pPr>
        <w:spacing w:line="580" w:lineRule="exact"/>
        <w:ind w:firstLineChars="200" w:firstLine="640"/>
        <w:rPr>
          <w:rFonts w:ascii="仿宋_GB2312" w:eastAsia="仿宋_GB2312" w:hAnsi="仿宋" w:cs="仿宋"/>
          <w:sz w:val="32"/>
          <w:szCs w:val="32"/>
        </w:rPr>
      </w:pPr>
    </w:p>
    <w:p w14:paraId="75D8960E" w14:textId="77777777" w:rsidR="002837CB" w:rsidRDefault="004B3ADB" w:rsidP="007F3091">
      <w:pPr>
        <w:spacing w:line="580" w:lineRule="exac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十三、附件</w:t>
      </w:r>
      <w:bookmarkEnd w:id="59"/>
      <w:bookmarkEnd w:id="60"/>
      <w:bookmarkEnd w:id="61"/>
    </w:p>
    <w:p w14:paraId="1101A06F" w14:textId="77777777" w:rsidR="002837CB" w:rsidRPr="00FE428B" w:rsidRDefault="004B3ADB" w:rsidP="00782DC6">
      <w:pPr>
        <w:spacing w:line="580" w:lineRule="exact"/>
        <w:ind w:firstLineChars="200" w:firstLine="640"/>
        <w:rPr>
          <w:rFonts w:ascii="仿宋_GB2312" w:eastAsia="仿宋_GB2312" w:hAnsi="仿宋" w:cs="仿宋"/>
          <w:sz w:val="32"/>
          <w:szCs w:val="32"/>
        </w:rPr>
      </w:pPr>
      <w:r w:rsidRPr="00FE428B">
        <w:rPr>
          <w:rFonts w:ascii="仿宋_GB2312" w:eastAsia="仿宋_GB2312" w:hAnsi="仿宋" w:cs="仿宋" w:hint="eastAsia"/>
          <w:sz w:val="32"/>
          <w:szCs w:val="32"/>
        </w:rPr>
        <w:t xml:space="preserve">附件1 </w:t>
      </w:r>
      <w:r w:rsidR="00782DC6" w:rsidRPr="00FE428B">
        <w:rPr>
          <w:rFonts w:ascii="仿宋_GB2312" w:eastAsia="仿宋_GB2312" w:hAnsi="仿宋" w:cs="仿宋"/>
          <w:sz w:val="32"/>
          <w:szCs w:val="32"/>
        </w:rPr>
        <w:t>.</w:t>
      </w:r>
      <w:r w:rsidRPr="00FE428B">
        <w:rPr>
          <w:rFonts w:ascii="仿宋_GB2312" w:eastAsia="仿宋_GB2312" w:hAnsi="仿宋" w:cs="仿宋" w:hint="eastAsia"/>
          <w:sz w:val="32"/>
          <w:szCs w:val="32"/>
        </w:rPr>
        <w:t>事故调查组成员名单</w:t>
      </w:r>
    </w:p>
    <w:p w14:paraId="067473DB" w14:textId="77777777" w:rsidR="002837CB" w:rsidRPr="00FE428B" w:rsidRDefault="004B3ADB" w:rsidP="00782DC6">
      <w:pPr>
        <w:spacing w:line="580" w:lineRule="exact"/>
        <w:ind w:firstLineChars="200" w:firstLine="640"/>
        <w:rPr>
          <w:rFonts w:ascii="仿宋_GB2312" w:eastAsia="仿宋_GB2312" w:hAnsi="仿宋" w:cs="仿宋"/>
          <w:sz w:val="32"/>
          <w:szCs w:val="32"/>
        </w:rPr>
      </w:pPr>
      <w:r w:rsidRPr="00FE428B">
        <w:rPr>
          <w:rFonts w:ascii="仿宋_GB2312" w:eastAsia="仿宋_GB2312" w:hAnsi="仿宋" w:cs="仿宋" w:hint="eastAsia"/>
          <w:sz w:val="32"/>
          <w:szCs w:val="32"/>
        </w:rPr>
        <w:t xml:space="preserve">附件2 </w:t>
      </w:r>
      <w:r w:rsidR="00782DC6" w:rsidRPr="00FE428B">
        <w:rPr>
          <w:rFonts w:ascii="仿宋_GB2312" w:eastAsia="仿宋_GB2312" w:hAnsi="仿宋" w:cs="仿宋"/>
          <w:sz w:val="32"/>
          <w:szCs w:val="32"/>
        </w:rPr>
        <w:t>.</w:t>
      </w:r>
      <w:r w:rsidRPr="00FE428B">
        <w:rPr>
          <w:rFonts w:ascii="仿宋_GB2312" w:eastAsia="仿宋_GB2312" w:hAnsi="仿宋" w:cs="仿宋" w:hint="eastAsia"/>
          <w:sz w:val="32"/>
          <w:szCs w:val="32"/>
        </w:rPr>
        <w:t>主要证据材料</w:t>
      </w:r>
    </w:p>
    <w:p w14:paraId="3C8D4E82" w14:textId="77777777" w:rsidR="002837CB" w:rsidRPr="00FE428B" w:rsidRDefault="002837CB">
      <w:pPr>
        <w:rPr>
          <w:rFonts w:ascii="仿宋_GB2312" w:eastAsia="仿宋_GB2312" w:hAnsi="仿宋" w:cs="仿宋"/>
          <w:sz w:val="32"/>
          <w:szCs w:val="32"/>
        </w:rPr>
      </w:pPr>
    </w:p>
    <w:p w14:paraId="1409A2AD" w14:textId="77777777" w:rsidR="00F413E5" w:rsidRDefault="00F413E5" w:rsidP="00A974B0">
      <w:pPr>
        <w:jc w:val="left"/>
        <w:rPr>
          <w:rFonts w:ascii="黑体" w:eastAsia="黑体" w:hAnsi="黑体" w:cs="仿宋"/>
          <w:color w:val="000000" w:themeColor="text1"/>
          <w:sz w:val="32"/>
          <w:szCs w:val="32"/>
        </w:rPr>
      </w:pPr>
      <w:bookmarkStart w:id="62" w:name="_Toc6153_WPSOffice_Level1"/>
      <w:bookmarkStart w:id="63" w:name="_Toc3532_WPSOffice_Level1"/>
      <w:bookmarkStart w:id="64" w:name="_Toc2309_WPSOffice_Level1"/>
    </w:p>
    <w:p w14:paraId="50B28B55" w14:textId="77777777" w:rsidR="00F413E5" w:rsidRDefault="00F413E5" w:rsidP="00A974B0">
      <w:pPr>
        <w:jc w:val="left"/>
        <w:rPr>
          <w:rFonts w:ascii="黑体" w:eastAsia="黑体" w:hAnsi="黑体" w:cs="仿宋"/>
          <w:color w:val="000000" w:themeColor="text1"/>
          <w:sz w:val="32"/>
          <w:szCs w:val="32"/>
        </w:rPr>
      </w:pPr>
    </w:p>
    <w:p w14:paraId="6C981677" w14:textId="77777777" w:rsidR="0089357C" w:rsidRDefault="0089357C" w:rsidP="00A974B0">
      <w:pPr>
        <w:jc w:val="left"/>
        <w:rPr>
          <w:rFonts w:ascii="黑体" w:eastAsia="黑体" w:hAnsi="黑体" w:cs="仿宋"/>
          <w:color w:val="000000" w:themeColor="text1"/>
          <w:sz w:val="32"/>
          <w:szCs w:val="32"/>
        </w:rPr>
      </w:pPr>
    </w:p>
    <w:p w14:paraId="21A2C439" w14:textId="77777777" w:rsidR="00F413E5" w:rsidRDefault="00F413E5" w:rsidP="00A974B0">
      <w:pPr>
        <w:jc w:val="left"/>
        <w:rPr>
          <w:rFonts w:ascii="黑体" w:eastAsia="黑体" w:hAnsi="黑体" w:cs="仿宋"/>
          <w:color w:val="000000" w:themeColor="text1"/>
          <w:sz w:val="32"/>
          <w:szCs w:val="32"/>
        </w:rPr>
      </w:pPr>
    </w:p>
    <w:p w14:paraId="7C4E953F" w14:textId="77777777" w:rsidR="002837CB" w:rsidRDefault="004B3ADB" w:rsidP="00A974B0">
      <w:pPr>
        <w:jc w:val="left"/>
        <w:rPr>
          <w:rFonts w:ascii="黑体" w:eastAsia="黑体" w:hAnsi="黑体" w:cs="仿宋"/>
          <w:color w:val="000000" w:themeColor="text1"/>
          <w:sz w:val="32"/>
          <w:szCs w:val="32"/>
        </w:rPr>
      </w:pPr>
      <w:r>
        <w:rPr>
          <w:rFonts w:ascii="黑体" w:eastAsia="黑体" w:hAnsi="黑体" w:cs="仿宋" w:hint="eastAsia"/>
          <w:color w:val="000000" w:themeColor="text1"/>
          <w:sz w:val="32"/>
          <w:szCs w:val="32"/>
        </w:rPr>
        <w:t>附件1</w:t>
      </w:r>
    </w:p>
    <w:p w14:paraId="6DC08A38" w14:textId="77777777" w:rsidR="002837CB" w:rsidRDefault="004B3ADB">
      <w:pPr>
        <w:jc w:val="center"/>
        <w:rPr>
          <w:rFonts w:ascii="方正小标宋_GBK" w:eastAsia="方正小标宋_GBK" w:hAnsi="仿宋" w:cs="仿宋"/>
          <w:color w:val="000000" w:themeColor="text1"/>
          <w:sz w:val="44"/>
          <w:szCs w:val="44"/>
        </w:rPr>
      </w:pPr>
      <w:r>
        <w:rPr>
          <w:rFonts w:ascii="方正小标宋_GBK" w:eastAsia="方正小标宋_GBK" w:hAnsi="仿宋" w:cs="仿宋" w:hint="eastAsia"/>
          <w:color w:val="000000" w:themeColor="text1"/>
          <w:sz w:val="44"/>
          <w:szCs w:val="44"/>
        </w:rPr>
        <w:t>事故调查组成员名单</w:t>
      </w:r>
      <w:bookmarkEnd w:id="62"/>
      <w:bookmarkEnd w:id="63"/>
      <w:bookmarkEnd w:id="64"/>
    </w:p>
    <w:p w14:paraId="0E837B9C" w14:textId="77777777" w:rsidR="002837CB" w:rsidRDefault="002837CB">
      <w:pPr>
        <w:jc w:val="left"/>
        <w:rPr>
          <w:rFonts w:ascii="仿宋_GB2312" w:eastAsia="仿宋_GB2312" w:hAnsi="仿宋" w:cs="仿宋"/>
          <w:color w:val="000000" w:themeColor="text1"/>
          <w:sz w:val="32"/>
          <w:szCs w:val="32"/>
        </w:rPr>
        <w:sectPr w:rsidR="002837CB">
          <w:pgSz w:w="11906" w:h="16838"/>
          <w:pgMar w:top="1871" w:right="1474" w:bottom="1758" w:left="1588" w:header="851" w:footer="992" w:gutter="0"/>
          <w:cols w:space="720"/>
          <w:docGrid w:type="lines" w:linePitch="312"/>
        </w:sectPr>
      </w:pPr>
    </w:p>
    <w:p w14:paraId="6529CD7C" w14:textId="77777777" w:rsidR="00FE428B" w:rsidRDefault="00FE428B" w:rsidP="00FE428B">
      <w:pPr>
        <w:tabs>
          <w:tab w:val="left" w:pos="1440"/>
        </w:tabs>
        <w:jc w:val="left"/>
        <w:rPr>
          <w:rFonts w:ascii="仿宋_GB2312" w:eastAsia="仿宋_GB2312" w:hAnsi="仿宋" w:cs="仿宋"/>
          <w:color w:val="C00000"/>
          <w:sz w:val="32"/>
          <w:szCs w:val="32"/>
        </w:rPr>
      </w:pPr>
      <w:r>
        <w:rPr>
          <w:rFonts w:ascii="仿宋_GB2312" w:eastAsia="仿宋_GB2312" w:hAnsi="仿宋" w:cs="仿宋"/>
          <w:color w:val="C00000"/>
          <w:sz w:val="32"/>
          <w:szCs w:val="32"/>
        </w:rPr>
        <w:tab/>
      </w:r>
      <w:r w:rsidRPr="00FE428B">
        <w:rPr>
          <w:rFonts w:ascii="仿宋_GB2312" w:eastAsia="仿宋_GB2312" w:hAnsi="仿宋" w:cs="仿宋" w:hint="eastAsia"/>
          <w:sz w:val="32"/>
          <w:szCs w:val="32"/>
        </w:rPr>
        <w:t>略</w:t>
      </w:r>
    </w:p>
    <w:p w14:paraId="0FBD08A2" w14:textId="77777777" w:rsidR="002837CB" w:rsidRPr="00FE428B" w:rsidRDefault="00FE428B" w:rsidP="00FE428B">
      <w:pPr>
        <w:tabs>
          <w:tab w:val="left" w:pos="1440"/>
        </w:tabs>
        <w:rPr>
          <w:rFonts w:ascii="仿宋_GB2312" w:eastAsia="仿宋_GB2312" w:hAnsi="仿宋" w:cs="仿宋"/>
          <w:sz w:val="32"/>
          <w:szCs w:val="32"/>
        </w:rPr>
        <w:sectPr w:rsidR="002837CB" w:rsidRPr="00FE428B">
          <w:footerReference w:type="default" r:id="rId15"/>
          <w:type w:val="continuous"/>
          <w:pgSz w:w="11906" w:h="16838"/>
          <w:pgMar w:top="1871" w:right="1474" w:bottom="1758" w:left="1588" w:header="851" w:footer="992" w:gutter="0"/>
          <w:cols w:space="720"/>
          <w:docGrid w:type="lines" w:linePitch="312"/>
        </w:sectPr>
      </w:pPr>
      <w:r>
        <w:rPr>
          <w:rFonts w:ascii="仿宋_GB2312" w:eastAsia="仿宋_GB2312" w:hAnsi="仿宋" w:cs="仿宋"/>
          <w:sz w:val="32"/>
          <w:szCs w:val="32"/>
        </w:rPr>
        <w:tab/>
      </w:r>
    </w:p>
    <w:p w14:paraId="6200E89F" w14:textId="77777777" w:rsidR="002837CB" w:rsidRDefault="004B3ADB">
      <w:pPr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附件2</w:t>
      </w:r>
    </w:p>
    <w:p w14:paraId="57E8F753" w14:textId="77777777" w:rsidR="002837CB" w:rsidRDefault="004B3ADB">
      <w:pPr>
        <w:jc w:val="center"/>
        <w:rPr>
          <w:rFonts w:ascii="方正小标宋_GBK" w:eastAsia="方正小标宋_GBK" w:hAnsi="仿宋" w:cs="仿宋"/>
          <w:sz w:val="44"/>
          <w:szCs w:val="44"/>
        </w:rPr>
      </w:pPr>
      <w:bookmarkStart w:id="65" w:name="_Toc5285_WPSOffice_Level1"/>
      <w:bookmarkStart w:id="66" w:name="_Toc29013_WPSOffice_Level1"/>
      <w:bookmarkStart w:id="67" w:name="_Toc12710_WPSOffice_Level1"/>
      <w:r>
        <w:rPr>
          <w:rFonts w:ascii="方正小标宋_GBK" w:eastAsia="方正小标宋_GBK" w:hAnsi="仿宋" w:cs="仿宋" w:hint="eastAsia"/>
          <w:sz w:val="44"/>
          <w:szCs w:val="44"/>
        </w:rPr>
        <w:t>主要证据材料清单</w:t>
      </w:r>
      <w:bookmarkEnd w:id="65"/>
      <w:bookmarkEnd w:id="66"/>
      <w:bookmarkEnd w:id="67"/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1"/>
        <w:gridCol w:w="6215"/>
        <w:gridCol w:w="992"/>
        <w:gridCol w:w="872"/>
      </w:tblGrid>
      <w:tr w:rsidR="002837CB" w14:paraId="5E407AF6" w14:textId="77777777">
        <w:tc>
          <w:tcPr>
            <w:tcW w:w="981" w:type="dxa"/>
            <w:shd w:val="clear" w:color="auto" w:fill="auto"/>
          </w:tcPr>
          <w:p w14:paraId="1F6503A5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序号</w:t>
            </w:r>
          </w:p>
        </w:tc>
        <w:tc>
          <w:tcPr>
            <w:tcW w:w="6215" w:type="dxa"/>
            <w:shd w:val="clear" w:color="auto" w:fill="auto"/>
          </w:tcPr>
          <w:p w14:paraId="01499847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名称</w:t>
            </w:r>
          </w:p>
        </w:tc>
        <w:tc>
          <w:tcPr>
            <w:tcW w:w="992" w:type="dxa"/>
            <w:shd w:val="clear" w:color="auto" w:fill="auto"/>
          </w:tcPr>
          <w:p w14:paraId="7F638C45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数量</w:t>
            </w:r>
          </w:p>
        </w:tc>
        <w:tc>
          <w:tcPr>
            <w:tcW w:w="872" w:type="dxa"/>
            <w:shd w:val="clear" w:color="auto" w:fill="auto"/>
          </w:tcPr>
          <w:p w14:paraId="290920EA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单位</w:t>
            </w:r>
          </w:p>
        </w:tc>
      </w:tr>
      <w:tr w:rsidR="002837CB" w14:paraId="08E273D0" w14:textId="77777777">
        <w:tc>
          <w:tcPr>
            <w:tcW w:w="981" w:type="dxa"/>
            <w:shd w:val="clear" w:color="auto" w:fill="auto"/>
          </w:tcPr>
          <w:p w14:paraId="6ABA13EB" w14:textId="77777777" w:rsidR="002837CB" w:rsidRDefault="004B3ADB">
            <w:pPr>
              <w:jc w:val="left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 xml:space="preserve">  1</w:t>
            </w:r>
          </w:p>
        </w:tc>
        <w:tc>
          <w:tcPr>
            <w:tcW w:w="6215" w:type="dxa"/>
            <w:shd w:val="clear" w:color="auto" w:fill="auto"/>
          </w:tcPr>
          <w:p w14:paraId="7F9B156E" w14:textId="77777777" w:rsidR="002837CB" w:rsidRDefault="004B3ADB">
            <w:pPr>
              <w:jc w:val="left"/>
              <w:rPr>
                <w:rFonts w:ascii="仿宋_GB2312" w:eastAsia="仿宋_GB2312" w:hAnsi="仿宋" w:cs="仿宋"/>
                <w:sz w:val="28"/>
                <w:szCs w:val="28"/>
              </w:rPr>
            </w:pPr>
            <w:r>
              <w:rPr>
                <w:rFonts w:ascii="仿宋_GB2312" w:eastAsia="仿宋_GB2312" w:hAnsi="仿宋" w:cs="仿宋" w:hint="eastAsia"/>
                <w:sz w:val="28"/>
                <w:szCs w:val="28"/>
              </w:rPr>
              <w:t>水上</w:t>
            </w:r>
            <w:r>
              <w:rPr>
                <w:rFonts w:ascii="仿宋_GB2312" w:eastAsia="仿宋_GB2312" w:hAnsi="仿宋" w:cs="仿宋"/>
                <w:sz w:val="28"/>
                <w:szCs w:val="28"/>
              </w:rPr>
              <w:t>交通事故报告书</w:t>
            </w:r>
          </w:p>
        </w:tc>
        <w:tc>
          <w:tcPr>
            <w:tcW w:w="992" w:type="dxa"/>
            <w:shd w:val="clear" w:color="auto" w:fill="auto"/>
          </w:tcPr>
          <w:p w14:paraId="7B920ED9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13</w:t>
            </w:r>
          </w:p>
        </w:tc>
        <w:tc>
          <w:tcPr>
            <w:tcW w:w="872" w:type="dxa"/>
            <w:shd w:val="clear" w:color="auto" w:fill="auto"/>
          </w:tcPr>
          <w:p w14:paraId="2D509EA2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份</w:t>
            </w:r>
          </w:p>
        </w:tc>
      </w:tr>
      <w:tr w:rsidR="002837CB" w14:paraId="18EA1035" w14:textId="77777777">
        <w:tc>
          <w:tcPr>
            <w:tcW w:w="981" w:type="dxa"/>
            <w:shd w:val="clear" w:color="auto" w:fill="auto"/>
          </w:tcPr>
          <w:p w14:paraId="7281A68F" w14:textId="77777777" w:rsidR="002837CB" w:rsidRDefault="004B3ADB">
            <w:pPr>
              <w:jc w:val="left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 xml:space="preserve">  2</w:t>
            </w:r>
          </w:p>
        </w:tc>
        <w:tc>
          <w:tcPr>
            <w:tcW w:w="6215" w:type="dxa"/>
            <w:shd w:val="clear" w:color="auto" w:fill="auto"/>
          </w:tcPr>
          <w:p w14:paraId="72DFBE66" w14:textId="77777777" w:rsidR="002837CB" w:rsidRDefault="004B3ADB">
            <w:pPr>
              <w:jc w:val="left"/>
              <w:rPr>
                <w:rFonts w:ascii="仿宋_GB2312" w:eastAsia="仿宋_GB2312" w:hAnsi="仿宋" w:cs="仿宋"/>
                <w:sz w:val="28"/>
                <w:szCs w:val="28"/>
              </w:rPr>
            </w:pPr>
            <w:r>
              <w:rPr>
                <w:rFonts w:ascii="仿宋_GB2312" w:eastAsia="仿宋_GB2312" w:hAnsi="仿宋" w:cs="仿宋" w:hint="eastAsia"/>
                <w:sz w:val="28"/>
                <w:szCs w:val="28"/>
              </w:rPr>
              <w:t>授权委托书</w:t>
            </w:r>
          </w:p>
        </w:tc>
        <w:tc>
          <w:tcPr>
            <w:tcW w:w="992" w:type="dxa"/>
            <w:shd w:val="clear" w:color="auto" w:fill="auto"/>
          </w:tcPr>
          <w:p w14:paraId="0C98320A" w14:textId="77777777" w:rsidR="002837CB" w:rsidRDefault="004B3ADB">
            <w:pPr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 xml:space="preserve">  1</w:t>
            </w:r>
          </w:p>
        </w:tc>
        <w:tc>
          <w:tcPr>
            <w:tcW w:w="872" w:type="dxa"/>
            <w:shd w:val="clear" w:color="auto" w:fill="auto"/>
          </w:tcPr>
          <w:p w14:paraId="45C45B29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份</w:t>
            </w:r>
          </w:p>
        </w:tc>
      </w:tr>
      <w:tr w:rsidR="002837CB" w14:paraId="37175BF7" w14:textId="77777777">
        <w:tc>
          <w:tcPr>
            <w:tcW w:w="981" w:type="dxa"/>
            <w:shd w:val="clear" w:color="auto" w:fill="auto"/>
          </w:tcPr>
          <w:p w14:paraId="667C92B3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3</w:t>
            </w:r>
          </w:p>
        </w:tc>
        <w:tc>
          <w:tcPr>
            <w:tcW w:w="6215" w:type="dxa"/>
            <w:shd w:val="clear" w:color="auto" w:fill="auto"/>
          </w:tcPr>
          <w:p w14:paraId="5414C7E0" w14:textId="77777777" w:rsidR="002837CB" w:rsidRDefault="004B3ADB">
            <w:pPr>
              <w:jc w:val="left"/>
              <w:rPr>
                <w:rFonts w:ascii="仿宋_GB2312" w:eastAsia="仿宋_GB2312" w:hAnsi="仿宋" w:cs="仿宋"/>
                <w:sz w:val="28"/>
                <w:szCs w:val="28"/>
              </w:rPr>
            </w:pPr>
            <w:r>
              <w:rPr>
                <w:rFonts w:ascii="仿宋_GB2312" w:eastAsia="仿宋_GB2312" w:hAnsi="仿宋" w:cs="仿宋" w:hint="eastAsia"/>
                <w:sz w:val="28"/>
                <w:szCs w:val="28"/>
              </w:rPr>
              <w:t>营运执照（正本、副本）</w:t>
            </w:r>
          </w:p>
        </w:tc>
        <w:tc>
          <w:tcPr>
            <w:tcW w:w="992" w:type="dxa"/>
            <w:shd w:val="clear" w:color="auto" w:fill="auto"/>
          </w:tcPr>
          <w:p w14:paraId="3C44B6F7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1</w:t>
            </w:r>
          </w:p>
        </w:tc>
        <w:tc>
          <w:tcPr>
            <w:tcW w:w="872" w:type="dxa"/>
            <w:shd w:val="clear" w:color="auto" w:fill="auto"/>
          </w:tcPr>
          <w:p w14:paraId="332BEC5C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份</w:t>
            </w:r>
          </w:p>
        </w:tc>
      </w:tr>
      <w:tr w:rsidR="002837CB" w14:paraId="58EADA26" w14:textId="77777777">
        <w:tc>
          <w:tcPr>
            <w:tcW w:w="981" w:type="dxa"/>
            <w:shd w:val="clear" w:color="auto" w:fill="auto"/>
          </w:tcPr>
          <w:p w14:paraId="162FE4B4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4</w:t>
            </w:r>
          </w:p>
        </w:tc>
        <w:tc>
          <w:tcPr>
            <w:tcW w:w="6215" w:type="dxa"/>
            <w:shd w:val="clear" w:color="auto" w:fill="auto"/>
          </w:tcPr>
          <w:p w14:paraId="46659C4A" w14:textId="77777777" w:rsidR="002837CB" w:rsidRDefault="004B3ADB">
            <w:pPr>
              <w:jc w:val="left"/>
              <w:rPr>
                <w:rFonts w:ascii="仿宋_GB2312" w:eastAsia="仿宋_GB2312" w:hAnsi="仿宋" w:cs="仿宋"/>
                <w:sz w:val="28"/>
                <w:szCs w:val="28"/>
              </w:rPr>
            </w:pPr>
            <w:r>
              <w:rPr>
                <w:rFonts w:ascii="仿宋_GB2312" w:eastAsia="仿宋_GB2312" w:hAnsi="仿宋" w:cs="仿宋" w:hint="eastAsia"/>
                <w:sz w:val="28"/>
                <w:szCs w:val="28"/>
              </w:rPr>
              <w:t>船舶所有权证书、国籍证书、船检证书</w:t>
            </w:r>
          </w:p>
        </w:tc>
        <w:tc>
          <w:tcPr>
            <w:tcW w:w="992" w:type="dxa"/>
            <w:shd w:val="clear" w:color="auto" w:fill="auto"/>
          </w:tcPr>
          <w:p w14:paraId="4329A6FD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各1</w:t>
            </w:r>
          </w:p>
        </w:tc>
        <w:tc>
          <w:tcPr>
            <w:tcW w:w="872" w:type="dxa"/>
            <w:shd w:val="clear" w:color="auto" w:fill="auto"/>
          </w:tcPr>
          <w:p w14:paraId="2FF8052A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份</w:t>
            </w:r>
          </w:p>
        </w:tc>
      </w:tr>
      <w:tr w:rsidR="002837CB" w14:paraId="5C9AAA0C" w14:textId="77777777">
        <w:tc>
          <w:tcPr>
            <w:tcW w:w="981" w:type="dxa"/>
            <w:shd w:val="clear" w:color="auto" w:fill="auto"/>
          </w:tcPr>
          <w:p w14:paraId="44BFBEFE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5</w:t>
            </w:r>
          </w:p>
        </w:tc>
        <w:tc>
          <w:tcPr>
            <w:tcW w:w="6215" w:type="dxa"/>
            <w:shd w:val="clear" w:color="auto" w:fill="auto"/>
          </w:tcPr>
          <w:p w14:paraId="0B0EF24A" w14:textId="77777777" w:rsidR="002837CB" w:rsidRDefault="004B3ADB">
            <w:pPr>
              <w:jc w:val="left"/>
              <w:rPr>
                <w:rFonts w:ascii="仿宋_GB2312" w:eastAsia="仿宋_GB2312" w:hAnsi="仿宋" w:cs="仿宋"/>
                <w:sz w:val="28"/>
                <w:szCs w:val="28"/>
              </w:rPr>
            </w:pPr>
            <w:r>
              <w:rPr>
                <w:rFonts w:ascii="仿宋_GB2312" w:eastAsia="仿宋_GB2312" w:hAnsi="仿宋" w:cs="仿宋" w:hint="eastAsia"/>
                <w:sz w:val="28"/>
                <w:szCs w:val="28"/>
              </w:rPr>
              <w:t>现场勘验记录</w:t>
            </w:r>
          </w:p>
        </w:tc>
        <w:tc>
          <w:tcPr>
            <w:tcW w:w="992" w:type="dxa"/>
            <w:shd w:val="clear" w:color="auto" w:fill="auto"/>
          </w:tcPr>
          <w:p w14:paraId="5771B675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2</w:t>
            </w:r>
          </w:p>
        </w:tc>
        <w:tc>
          <w:tcPr>
            <w:tcW w:w="872" w:type="dxa"/>
            <w:shd w:val="clear" w:color="auto" w:fill="auto"/>
          </w:tcPr>
          <w:p w14:paraId="40717B79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份</w:t>
            </w:r>
          </w:p>
        </w:tc>
      </w:tr>
      <w:tr w:rsidR="002837CB" w14:paraId="3CA346CD" w14:textId="77777777">
        <w:tc>
          <w:tcPr>
            <w:tcW w:w="981" w:type="dxa"/>
            <w:shd w:val="clear" w:color="auto" w:fill="auto"/>
          </w:tcPr>
          <w:p w14:paraId="347A6713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6</w:t>
            </w:r>
          </w:p>
        </w:tc>
        <w:tc>
          <w:tcPr>
            <w:tcW w:w="6215" w:type="dxa"/>
            <w:shd w:val="clear" w:color="auto" w:fill="auto"/>
          </w:tcPr>
          <w:p w14:paraId="56D12023" w14:textId="77777777" w:rsidR="002837CB" w:rsidRDefault="004B3ADB">
            <w:pPr>
              <w:jc w:val="left"/>
              <w:rPr>
                <w:rFonts w:ascii="仿宋_GB2312" w:eastAsia="仿宋_GB2312" w:hAnsi="仿宋" w:cs="仿宋"/>
                <w:sz w:val="28"/>
                <w:szCs w:val="28"/>
              </w:rPr>
            </w:pPr>
            <w:r>
              <w:rPr>
                <w:rFonts w:ascii="仿宋_GB2312" w:eastAsia="仿宋_GB2312" w:hAnsi="仿宋" w:cs="仿宋" w:hint="eastAsia"/>
                <w:sz w:val="28"/>
                <w:szCs w:val="28"/>
              </w:rPr>
              <w:t>询问笔录</w:t>
            </w:r>
          </w:p>
        </w:tc>
        <w:tc>
          <w:tcPr>
            <w:tcW w:w="992" w:type="dxa"/>
            <w:shd w:val="clear" w:color="auto" w:fill="auto"/>
          </w:tcPr>
          <w:p w14:paraId="2FCACF8F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6</w:t>
            </w:r>
          </w:p>
        </w:tc>
        <w:tc>
          <w:tcPr>
            <w:tcW w:w="872" w:type="dxa"/>
            <w:shd w:val="clear" w:color="auto" w:fill="auto"/>
          </w:tcPr>
          <w:p w14:paraId="1289698F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份</w:t>
            </w:r>
          </w:p>
        </w:tc>
      </w:tr>
      <w:tr w:rsidR="002837CB" w14:paraId="5D518272" w14:textId="77777777">
        <w:tc>
          <w:tcPr>
            <w:tcW w:w="981" w:type="dxa"/>
            <w:shd w:val="clear" w:color="auto" w:fill="auto"/>
          </w:tcPr>
          <w:p w14:paraId="5EDFF49F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7</w:t>
            </w:r>
          </w:p>
        </w:tc>
        <w:tc>
          <w:tcPr>
            <w:tcW w:w="6215" w:type="dxa"/>
            <w:shd w:val="clear" w:color="auto" w:fill="auto"/>
          </w:tcPr>
          <w:p w14:paraId="50B862E9" w14:textId="77777777" w:rsidR="002837CB" w:rsidRDefault="004B3ADB">
            <w:pPr>
              <w:jc w:val="left"/>
              <w:rPr>
                <w:rFonts w:ascii="仿宋_GB2312" w:eastAsia="仿宋_GB2312" w:hAnsi="仿宋" w:cs="仿宋"/>
                <w:sz w:val="28"/>
                <w:szCs w:val="28"/>
              </w:rPr>
            </w:pPr>
            <w:r>
              <w:rPr>
                <w:rFonts w:ascii="仿宋_GB2312" w:eastAsia="仿宋_GB2312" w:hAnsi="仿宋" w:cs="仿宋" w:hint="eastAsia"/>
                <w:sz w:val="28"/>
                <w:szCs w:val="28"/>
              </w:rPr>
              <w:t>AIS轨迹截图</w:t>
            </w:r>
          </w:p>
        </w:tc>
        <w:tc>
          <w:tcPr>
            <w:tcW w:w="992" w:type="dxa"/>
            <w:shd w:val="clear" w:color="auto" w:fill="auto"/>
          </w:tcPr>
          <w:p w14:paraId="4CB754BE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2</w:t>
            </w:r>
          </w:p>
        </w:tc>
        <w:tc>
          <w:tcPr>
            <w:tcW w:w="872" w:type="dxa"/>
            <w:shd w:val="clear" w:color="auto" w:fill="auto"/>
          </w:tcPr>
          <w:p w14:paraId="303ADD88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份</w:t>
            </w:r>
          </w:p>
        </w:tc>
      </w:tr>
      <w:tr w:rsidR="002837CB" w14:paraId="372D61A6" w14:textId="77777777">
        <w:tc>
          <w:tcPr>
            <w:tcW w:w="981" w:type="dxa"/>
            <w:shd w:val="clear" w:color="auto" w:fill="auto"/>
          </w:tcPr>
          <w:p w14:paraId="1B0639AA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8</w:t>
            </w:r>
          </w:p>
        </w:tc>
        <w:tc>
          <w:tcPr>
            <w:tcW w:w="6215" w:type="dxa"/>
            <w:shd w:val="clear" w:color="auto" w:fill="auto"/>
          </w:tcPr>
          <w:p w14:paraId="58DEF7F6" w14:textId="77777777" w:rsidR="002837CB" w:rsidRDefault="004B3ADB">
            <w:pPr>
              <w:jc w:val="left"/>
              <w:rPr>
                <w:rFonts w:ascii="仿宋_GB2312" w:eastAsia="仿宋_GB2312" w:hAnsi="仿宋" w:cs="仿宋"/>
                <w:sz w:val="28"/>
                <w:szCs w:val="28"/>
              </w:rPr>
            </w:pPr>
            <w:r>
              <w:rPr>
                <w:rFonts w:ascii="仿宋_GB2312" w:eastAsia="仿宋_GB2312" w:hAnsi="仿宋" w:cs="仿宋" w:hint="eastAsia"/>
                <w:sz w:val="28"/>
                <w:szCs w:val="28"/>
              </w:rPr>
              <w:t>气象证明</w:t>
            </w:r>
          </w:p>
        </w:tc>
        <w:tc>
          <w:tcPr>
            <w:tcW w:w="992" w:type="dxa"/>
            <w:shd w:val="clear" w:color="auto" w:fill="auto"/>
          </w:tcPr>
          <w:p w14:paraId="7CDB83F6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1</w:t>
            </w:r>
          </w:p>
        </w:tc>
        <w:tc>
          <w:tcPr>
            <w:tcW w:w="872" w:type="dxa"/>
            <w:shd w:val="clear" w:color="auto" w:fill="auto"/>
          </w:tcPr>
          <w:p w14:paraId="0C626E47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份</w:t>
            </w:r>
          </w:p>
        </w:tc>
      </w:tr>
      <w:tr w:rsidR="002837CB" w14:paraId="2D984070" w14:textId="77777777">
        <w:tc>
          <w:tcPr>
            <w:tcW w:w="981" w:type="dxa"/>
            <w:shd w:val="clear" w:color="auto" w:fill="auto"/>
          </w:tcPr>
          <w:p w14:paraId="6307FE8F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9</w:t>
            </w:r>
          </w:p>
        </w:tc>
        <w:tc>
          <w:tcPr>
            <w:tcW w:w="6215" w:type="dxa"/>
            <w:shd w:val="clear" w:color="auto" w:fill="auto"/>
          </w:tcPr>
          <w:p w14:paraId="44BDAB4F" w14:textId="77777777" w:rsidR="002837CB" w:rsidRDefault="004B3ADB">
            <w:pPr>
              <w:jc w:val="left"/>
              <w:rPr>
                <w:rFonts w:ascii="仿宋_GB2312" w:eastAsia="仿宋_GB2312" w:hAnsi="仿宋" w:cs="仿宋"/>
                <w:sz w:val="28"/>
                <w:szCs w:val="28"/>
              </w:rPr>
            </w:pPr>
            <w:r>
              <w:rPr>
                <w:rFonts w:ascii="仿宋_GB2312" w:eastAsia="仿宋_GB2312" w:hAnsi="仿宋" w:cs="仿宋" w:hint="eastAsia"/>
                <w:sz w:val="28"/>
                <w:szCs w:val="28"/>
              </w:rPr>
              <w:t>身份证复印件</w:t>
            </w:r>
          </w:p>
        </w:tc>
        <w:tc>
          <w:tcPr>
            <w:tcW w:w="992" w:type="dxa"/>
            <w:shd w:val="clear" w:color="auto" w:fill="auto"/>
          </w:tcPr>
          <w:p w14:paraId="3B61DD1A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4</w:t>
            </w:r>
          </w:p>
        </w:tc>
        <w:tc>
          <w:tcPr>
            <w:tcW w:w="872" w:type="dxa"/>
            <w:shd w:val="clear" w:color="auto" w:fill="auto"/>
          </w:tcPr>
          <w:p w14:paraId="346BFB66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份</w:t>
            </w:r>
          </w:p>
        </w:tc>
      </w:tr>
      <w:tr w:rsidR="002837CB" w14:paraId="59170CCF" w14:textId="77777777">
        <w:tc>
          <w:tcPr>
            <w:tcW w:w="981" w:type="dxa"/>
            <w:shd w:val="clear" w:color="auto" w:fill="auto"/>
          </w:tcPr>
          <w:p w14:paraId="44ECCDFF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10</w:t>
            </w:r>
          </w:p>
        </w:tc>
        <w:tc>
          <w:tcPr>
            <w:tcW w:w="6215" w:type="dxa"/>
            <w:shd w:val="clear" w:color="auto" w:fill="auto"/>
          </w:tcPr>
          <w:p w14:paraId="4BA78A26" w14:textId="77777777" w:rsidR="002837CB" w:rsidRDefault="004B3ADB">
            <w:pPr>
              <w:jc w:val="left"/>
              <w:rPr>
                <w:rFonts w:ascii="仿宋_GB2312" w:eastAsia="仿宋_GB2312" w:hAnsi="仿宋" w:cs="仿宋"/>
                <w:sz w:val="28"/>
                <w:szCs w:val="28"/>
              </w:rPr>
            </w:pPr>
            <w:r>
              <w:rPr>
                <w:rFonts w:ascii="仿宋_GB2312" w:eastAsia="仿宋_GB2312" w:hAnsi="仿宋" w:cs="仿宋" w:hint="eastAsia"/>
                <w:sz w:val="28"/>
                <w:szCs w:val="28"/>
              </w:rPr>
              <w:t>船舶探摸报告、救助出浅方案、脱浅情况报告</w:t>
            </w:r>
          </w:p>
        </w:tc>
        <w:tc>
          <w:tcPr>
            <w:tcW w:w="992" w:type="dxa"/>
            <w:shd w:val="clear" w:color="auto" w:fill="auto"/>
          </w:tcPr>
          <w:p w14:paraId="756BBDD3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各1</w:t>
            </w:r>
          </w:p>
        </w:tc>
        <w:tc>
          <w:tcPr>
            <w:tcW w:w="872" w:type="dxa"/>
            <w:shd w:val="clear" w:color="auto" w:fill="auto"/>
          </w:tcPr>
          <w:p w14:paraId="415E48AE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份</w:t>
            </w:r>
          </w:p>
        </w:tc>
      </w:tr>
      <w:tr w:rsidR="002837CB" w14:paraId="4B153E55" w14:textId="77777777">
        <w:tc>
          <w:tcPr>
            <w:tcW w:w="981" w:type="dxa"/>
            <w:shd w:val="clear" w:color="auto" w:fill="auto"/>
          </w:tcPr>
          <w:p w14:paraId="6453339E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11</w:t>
            </w:r>
          </w:p>
        </w:tc>
        <w:tc>
          <w:tcPr>
            <w:tcW w:w="6215" w:type="dxa"/>
            <w:shd w:val="clear" w:color="auto" w:fill="auto"/>
          </w:tcPr>
          <w:p w14:paraId="66F02D1B" w14:textId="77777777" w:rsidR="002837CB" w:rsidRDefault="004B3ADB">
            <w:pPr>
              <w:jc w:val="left"/>
              <w:rPr>
                <w:rFonts w:ascii="仿宋_GB2312" w:eastAsia="仿宋_GB2312" w:hAnsi="仿宋" w:cs="仿宋"/>
                <w:sz w:val="28"/>
                <w:szCs w:val="28"/>
              </w:rPr>
            </w:pPr>
            <w:r>
              <w:rPr>
                <w:rFonts w:ascii="仿宋_GB2312" w:eastAsia="仿宋_GB2312" w:hAnsi="仿宋" w:cs="仿宋" w:hint="eastAsia"/>
                <w:sz w:val="28"/>
                <w:szCs w:val="28"/>
              </w:rPr>
              <w:t>交接确认书、探摸协议、救助协议</w:t>
            </w:r>
          </w:p>
        </w:tc>
        <w:tc>
          <w:tcPr>
            <w:tcW w:w="992" w:type="dxa"/>
            <w:shd w:val="clear" w:color="auto" w:fill="auto"/>
          </w:tcPr>
          <w:p w14:paraId="26FF568D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各1</w:t>
            </w:r>
          </w:p>
        </w:tc>
        <w:tc>
          <w:tcPr>
            <w:tcW w:w="872" w:type="dxa"/>
            <w:shd w:val="clear" w:color="auto" w:fill="auto"/>
          </w:tcPr>
          <w:p w14:paraId="2CA82EB9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份</w:t>
            </w:r>
          </w:p>
        </w:tc>
      </w:tr>
      <w:tr w:rsidR="002837CB" w14:paraId="42BE057E" w14:textId="77777777">
        <w:tc>
          <w:tcPr>
            <w:tcW w:w="981" w:type="dxa"/>
            <w:shd w:val="clear" w:color="auto" w:fill="auto"/>
          </w:tcPr>
          <w:p w14:paraId="09051587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12</w:t>
            </w:r>
          </w:p>
        </w:tc>
        <w:tc>
          <w:tcPr>
            <w:tcW w:w="6215" w:type="dxa"/>
            <w:shd w:val="clear" w:color="auto" w:fill="auto"/>
          </w:tcPr>
          <w:p w14:paraId="23179CEF" w14:textId="77777777" w:rsidR="002837CB" w:rsidRDefault="004B3ADB">
            <w:pPr>
              <w:jc w:val="left"/>
              <w:rPr>
                <w:rFonts w:ascii="仿宋_GB2312" w:eastAsia="仿宋_GB2312" w:hAnsi="仿宋" w:cs="仿宋"/>
                <w:sz w:val="28"/>
                <w:szCs w:val="28"/>
              </w:rPr>
            </w:pPr>
            <w:r>
              <w:rPr>
                <w:rFonts w:ascii="仿宋_GB2312" w:eastAsia="仿宋_GB2312" w:hAnsi="仿宋" w:cs="仿宋" w:hint="eastAsia"/>
                <w:sz w:val="28"/>
                <w:szCs w:val="28"/>
              </w:rPr>
              <w:t>“盐田拖23”轮所有权证书、国籍证书、最低安全配员证书、船长身份证明</w:t>
            </w:r>
          </w:p>
        </w:tc>
        <w:tc>
          <w:tcPr>
            <w:tcW w:w="992" w:type="dxa"/>
            <w:shd w:val="clear" w:color="auto" w:fill="auto"/>
          </w:tcPr>
          <w:p w14:paraId="5BEC3BD6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各1</w:t>
            </w:r>
          </w:p>
        </w:tc>
        <w:tc>
          <w:tcPr>
            <w:tcW w:w="872" w:type="dxa"/>
            <w:shd w:val="clear" w:color="auto" w:fill="auto"/>
          </w:tcPr>
          <w:p w14:paraId="10C077BB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份</w:t>
            </w:r>
          </w:p>
        </w:tc>
      </w:tr>
      <w:tr w:rsidR="002837CB" w14:paraId="6A25ECE1" w14:textId="77777777">
        <w:trPr>
          <w:trHeight w:val="409"/>
        </w:trPr>
        <w:tc>
          <w:tcPr>
            <w:tcW w:w="981" w:type="dxa"/>
            <w:shd w:val="clear" w:color="auto" w:fill="auto"/>
          </w:tcPr>
          <w:p w14:paraId="0EE59455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/>
                <w:sz w:val="32"/>
                <w:szCs w:val="32"/>
              </w:rPr>
              <w:t>1</w:t>
            </w: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3</w:t>
            </w:r>
          </w:p>
        </w:tc>
        <w:tc>
          <w:tcPr>
            <w:tcW w:w="6215" w:type="dxa"/>
            <w:shd w:val="clear" w:color="auto" w:fill="auto"/>
          </w:tcPr>
          <w:p w14:paraId="18784764" w14:textId="77777777" w:rsidR="002837CB" w:rsidRDefault="004B3ADB">
            <w:pPr>
              <w:jc w:val="left"/>
              <w:rPr>
                <w:rFonts w:ascii="仿宋_GB2312" w:eastAsia="仿宋_GB2312" w:hAnsi="仿宋" w:cs="仿宋"/>
                <w:sz w:val="28"/>
                <w:szCs w:val="28"/>
              </w:rPr>
            </w:pPr>
            <w:r>
              <w:rPr>
                <w:rFonts w:ascii="仿宋_GB2312" w:eastAsia="仿宋_GB2312" w:hAnsi="仿宋" w:cs="仿宋" w:hint="eastAsia"/>
                <w:sz w:val="28"/>
                <w:szCs w:val="28"/>
              </w:rPr>
              <w:t>其他证据</w:t>
            </w:r>
            <w:r>
              <w:rPr>
                <w:rFonts w:ascii="仿宋_GB2312" w:eastAsia="仿宋_GB2312" w:hAnsi="仿宋" w:cs="仿宋"/>
                <w:sz w:val="28"/>
                <w:szCs w:val="28"/>
              </w:rPr>
              <w:t>资料</w:t>
            </w:r>
          </w:p>
        </w:tc>
        <w:tc>
          <w:tcPr>
            <w:tcW w:w="992" w:type="dxa"/>
            <w:shd w:val="clear" w:color="auto" w:fill="auto"/>
          </w:tcPr>
          <w:p w14:paraId="595777E1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若干</w:t>
            </w:r>
          </w:p>
        </w:tc>
        <w:tc>
          <w:tcPr>
            <w:tcW w:w="872" w:type="dxa"/>
            <w:shd w:val="clear" w:color="auto" w:fill="auto"/>
          </w:tcPr>
          <w:p w14:paraId="0B9EE78E" w14:textId="77777777" w:rsidR="002837CB" w:rsidRDefault="004B3ADB">
            <w:pPr>
              <w:jc w:val="center"/>
              <w:rPr>
                <w:rFonts w:ascii="仿宋_GB2312" w:eastAsia="仿宋_GB2312" w:hAnsi="仿宋" w:cs="仿宋"/>
                <w:sz w:val="32"/>
                <w:szCs w:val="32"/>
              </w:rPr>
            </w:pPr>
            <w:r>
              <w:rPr>
                <w:rFonts w:ascii="仿宋_GB2312" w:eastAsia="仿宋_GB2312" w:hAnsi="仿宋" w:cs="仿宋" w:hint="eastAsia"/>
                <w:sz w:val="32"/>
                <w:szCs w:val="32"/>
              </w:rPr>
              <w:t>份</w:t>
            </w:r>
          </w:p>
        </w:tc>
      </w:tr>
    </w:tbl>
    <w:p w14:paraId="4BFD59B7" w14:textId="77777777" w:rsidR="002837CB" w:rsidRDefault="004B3ADB">
      <w:pPr>
        <w:rPr>
          <w:rFonts w:ascii="仿宋_GB2312" w:eastAsia="仿宋_GB2312"/>
          <w:color w:val="C00000"/>
        </w:rPr>
      </w:pPr>
      <w:r>
        <w:rPr>
          <w:rFonts w:ascii="仿宋_GB2312" w:eastAsia="仿宋_GB2312" w:hint="eastAsia"/>
          <w:color w:val="C00000"/>
        </w:rPr>
        <w:t xml:space="preserve"> </w:t>
      </w:r>
    </w:p>
    <w:sectPr w:rsidR="002837CB">
      <w:footerReference w:type="default" r:id="rId16"/>
      <w:pgSz w:w="11906" w:h="16838"/>
      <w:pgMar w:top="1871" w:right="1474" w:bottom="1758" w:left="158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76AD6" w14:textId="77777777" w:rsidR="00FC2989" w:rsidRDefault="00FC2989">
      <w:r>
        <w:separator/>
      </w:r>
    </w:p>
  </w:endnote>
  <w:endnote w:type="continuationSeparator" w:id="0">
    <w:p w14:paraId="20C2B86D" w14:textId="77777777" w:rsidR="00FC2989" w:rsidRDefault="00FC2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微软雅黑"/>
    <w:panose1 w:val="020B0604020202020204"/>
    <w:charset w:val="86"/>
    <w:family w:val="modern"/>
    <w:pitch w:val="fixed"/>
    <w:sig w:usb0="00002A87" w:usb1="080E0000" w:usb2="00000010" w:usb3="00000000" w:csb0="0004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方正小标宋_GBK">
    <w:altName w:val="微软雅黑"/>
    <w:panose1 w:val="020B0604020202020204"/>
    <w:charset w:val="86"/>
    <w:family w:val="script"/>
    <w:pitch w:val="fixed"/>
    <w:sig w:usb0="00000001" w:usb1="080E0000" w:usb2="00000010" w:usb3="00000000" w:csb0="00040000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panose1 w:val="020B0604020202020204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950A4" w14:textId="77777777" w:rsidR="003879AD" w:rsidRDefault="003879AD">
    <w:pPr>
      <w:pStyle w:val="aa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25A3028" wp14:editId="18F6363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284480"/>
              <wp:effectExtent l="0" t="0" r="18415" b="1270"/>
              <wp:wrapNone/>
              <wp:docPr id="9" name="Text Box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284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sdt>
                          <w:sdtPr>
                            <w:id w:val="1206915391"/>
                          </w:sdtPr>
                          <w:sdtContent>
                            <w:p w14:paraId="35697999" w14:textId="77777777" w:rsidR="003879AD" w:rsidRDefault="003879AD">
                              <w:pPr>
                                <w:pStyle w:val="aa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 w:rsidR="00C5590F" w:rsidRPr="00C5590F">
                                <w:rPr>
                                  <w:noProof/>
                                  <w:lang w:val="zh-CN"/>
                                </w:rPr>
                                <w:t>1</w:t>
                              </w:r>
                              <w:r>
                                <w:rPr>
                                  <w:lang w:val="zh-CN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2A6AA425" w14:textId="77777777" w:rsidR="003879AD" w:rsidRDefault="003879AD"/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25" o:spid="_x0000_s1026" type="#_x0000_t202" style="position:absolute;left:0;text-align:left;margin-left:0;margin-top:0;width:9.05pt;height:22.4pt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76l6AEAALYDAAAOAAAAZHJzL2Uyb0RvYy54bWysU9tu2zAMfR+wfxD0vtjO0iE14hRdiwwD&#10;ugvQ9gNkWY6FWaJAKbGzrx8lx1m3vg17EWiROjw8PN7cjKZnR4Veg614scg5U1ZCo+2+4s9Pu3dr&#10;znwQthE9WFXxk/L8Zvv2zWZwpVpCB32jkBGI9eXgKt6F4Mos87JTRvgFOGUp2QIaEegT91mDYiB0&#10;02fLPP+QDYCNQ5DKe7q9n5J8m/DbVsnwrW29CqyvOHEL6cR01vHMthtR7lG4TsszDfEPLIzQlppe&#10;oO5FEOyA+hWU0RLBQxsWEkwGbaulSjPQNEX+1zSPnXAqzULieHeRyf8/WPn1+B2Zbip+zZkVhlb0&#10;pMbAPsLIinx5FQUanC+p7tFRZRgpQ4tOw3r3APKHZxbuOmH36hYRhk6JhggW8WX24umE4yNIPXyB&#10;hjqJQ4AENLZoonqkByN0WtTpspzIRsaWxer6/RVnklLL9Wq1TsvLRDk/dujDJwWGxaDiSLtP4OL4&#10;4EMkI8q5JPaysNN9n/bf2z8uqDDeJPKR78Q8jPV4FqOG5kRjIEx2IvtT0AH+5GwgK1Xcktc56z9b&#10;EiK6bg5wDuo5EFbSw4oHzqbwLkzuPDjU+45wZ6lvSaydToNEVScOZ5ZkjjTf2cjRfS+/U9Xv3237&#10;CwAA//8DAFBLAwQUAAYACAAAACEAWfFO6tcAAAADAQAADwAAAGRycy9kb3ducmV2LnhtbEyPwWrD&#10;MBBE74X8g9hAb42cEFrjWg4lkEtvTUuht421sUyllZEUx/77Kr20l4Vhhpm39W5yVowUYu9ZwXpV&#10;gCBuve65U/DxfngoQcSErNF6JgUzRdg1i7saK+2v/EbjMXUil3CsUIFJaaikjK0hh3HlB+LsnX1w&#10;mLIMndQBr7ncWbkpikfpsOe8YHCgvaH2+3hxCp6mT09DpD19ncc2mH4u7eus1P1yenkGkWhKf2G4&#10;4Wd0aDLTyV9YR2EV5EfS77155RrEScF2W4JsavmfvfkBAAD//wMAUEsBAi0AFAAGAAgAAAAhALaD&#10;OJL+AAAA4QEAABMAAAAAAAAAAAAAAAAAAAAAAFtDb250ZW50X1R5cGVzXS54bWxQSwECLQAUAAYA&#10;CAAAACEAOP0h/9YAAACUAQAACwAAAAAAAAAAAAAAAAAvAQAAX3JlbHMvLnJlbHNQSwECLQAUAAYA&#10;CAAAACEAESu+pegBAAC2AwAADgAAAAAAAAAAAAAAAAAuAgAAZHJzL2Uyb0RvYy54bWxQSwECLQAU&#10;AAYACAAAACEAWfFO6tcAAAADAQAADwAAAAAAAAAAAAAAAABCBAAAZHJzL2Rvd25yZXYueG1sUEsF&#10;BgAAAAAEAAQA8wAAAEYFAAAAAA==&#10;" filled="f" stroked="f">
              <v:textbox style="mso-fit-shape-to-text:t" inset="0,0,0,0">
                <w:txbxContent>
                  <w:sdt>
                    <w:sdtPr>
                      <w:id w:val="1206915391"/>
                    </w:sdtPr>
                    <w:sdtEndPr/>
                    <w:sdtContent>
                      <w:p w:rsidR="003879AD" w:rsidRDefault="003879AD">
                        <w:pPr>
                          <w:pStyle w:val="a7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 w:rsidR="00C5590F" w:rsidRPr="00C5590F">
                          <w:rPr>
                            <w:noProof/>
                            <w:lang w:val="zh-CN"/>
                          </w:rPr>
                          <w:t>1</w:t>
                        </w:r>
                        <w:r>
                          <w:rPr>
                            <w:lang w:val="zh-CN"/>
                          </w:rPr>
                          <w:fldChar w:fldCharType="end"/>
                        </w:r>
                      </w:p>
                    </w:sdtContent>
                  </w:sdt>
                  <w:p w:rsidR="003879AD" w:rsidRDefault="003879AD"/>
                </w:txbxContent>
              </v:textbox>
              <w10:wrap anchorx="margin"/>
            </v:shape>
          </w:pict>
        </mc:Fallback>
      </mc:AlternateContent>
    </w:r>
  </w:p>
  <w:p w14:paraId="065798B2" w14:textId="77777777" w:rsidR="003879AD" w:rsidRDefault="003879AD">
    <w:pPr>
      <w:pStyle w:val="aa"/>
      <w:jc w:val="center"/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97C41" w14:textId="77777777" w:rsidR="003879AD" w:rsidRDefault="003879AD">
    <w:pPr>
      <w:pStyle w:val="aa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8B957B" wp14:editId="5DF268E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284480"/>
              <wp:effectExtent l="0" t="0" r="18415" b="1270"/>
              <wp:wrapNone/>
              <wp:docPr id="8" name="Text Box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284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sdt>
                          <w:sdtPr>
                            <w:id w:val="949127532"/>
                          </w:sdtPr>
                          <w:sdtContent>
                            <w:p w14:paraId="10343519" w14:textId="77777777" w:rsidR="003879AD" w:rsidRDefault="003879AD">
                              <w:pPr>
                                <w:pStyle w:val="aa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24</w:t>
                              </w:r>
                              <w:r>
                                <w:rPr>
                                  <w:lang w:val="zh-CN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3DE5C803" w14:textId="77777777" w:rsidR="003879AD" w:rsidRDefault="003879AD"/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26" o:spid="_x0000_s1027" type="#_x0000_t202" style="position:absolute;left:0;text-align:left;margin-left:0;margin-top:0;width:9.05pt;height:22.4pt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yl6gEAAL0DAAAOAAAAZHJzL2Uyb0RvYy54bWysU8tu2zAQvBfoPxC815JdN3AFy0GawEWB&#10;9AEk/QCKoiSiIpdY0pbcr++Sspy0vQW5EEtyOTszu9xej6ZnR4Vegy35cpFzpqyEWtu25D8f9+82&#10;nPkgbC16sKrkJ+X59e7tm+3gCrWCDvpaISMQ64vBlbwLwRVZ5mWnjPALcMrSZQNoRKAttlmNYiB0&#10;02erPL/KBsDaIUjlPZ3eTZd8l/CbRsnwvWm8CqwvOXELacW0VnHNdltRtChcp+WZhngBCyO0paIX&#10;qDsRBDug/g/KaIngoQkLCSaDptFSJQ2kZpn/o+ahE04lLWSOdxeb/OvBym/HH8h0XXJqlBWGWvSo&#10;xsA+wciW+eoqGjQ4X1Deg6PMMNINNTqJ9e4e5C/PLNx2wrbqBhGGTomaCC7jy+zZ0wnHR5Bq+Ao1&#10;VRKHAAlobNBE98gPRujUqNOlOZGNjCWX64/vP3Am6Wq1Wa83qXmZKObHDn34rMCwGJQcqfcJXBzv&#10;fYhkRDGnxFoW9rrvU/97+9cBJcaTRD7ynZiHsRqTUUlZFFZBfSI1CNNU0S+goAP8zdlAE1VySyPP&#10;Wf/Fkh9x+OYA56CaA2ElPSx54GwKb8M0pAeHuu0Id3b8hjzb66TnicOZLM1Iknme5ziEz/cp6+nX&#10;7f4AAAD//wMAUEsDBBQABgAIAAAAIQBZ8U7q1wAAAAMBAAAPAAAAZHJzL2Rvd25yZXYueG1sTI/B&#10;asMwEETvhfyD2EBvjZwQWuNaDiWQS29NS6G3jbWxTKWVkRTH/vsqvbSXhWGGmbf1bnJWjBRi71nB&#10;elWAIG697rlT8PF+eChBxISs0XomBTNF2DWLuxor7a/8RuMxdSKXcKxQgUlpqKSMrSGHceUH4uyd&#10;fXCYsgyd1AGvudxZuSmKR+mw57xgcKC9ofb7eHEKnqZPT0OkPX2dxzaYfi7t66zU/XJ6eQaRaEp/&#10;YbjhZ3RoMtPJX1hHYRXkR9LvvXnlGsRJwXZbgmxq+Z+9+QEAAP//AwBQSwECLQAUAAYACAAAACEA&#10;toM4kv4AAADhAQAAEwAAAAAAAAAAAAAAAAAAAAAAW0NvbnRlbnRfVHlwZXNdLnhtbFBLAQItABQA&#10;BgAIAAAAIQA4/SH/1gAAAJQBAAALAAAAAAAAAAAAAAAAAC8BAABfcmVscy8ucmVsc1BLAQItABQA&#10;BgAIAAAAIQD7zHyl6gEAAL0DAAAOAAAAAAAAAAAAAAAAAC4CAABkcnMvZTJvRG9jLnhtbFBLAQIt&#10;ABQABgAIAAAAIQBZ8U7q1wAAAAMBAAAPAAAAAAAAAAAAAAAAAEQEAABkcnMvZG93bnJldi54bWxQ&#10;SwUGAAAAAAQABADzAAAASAUAAAAA&#10;" filled="f" stroked="f">
              <v:textbox style="mso-fit-shape-to-text:t" inset="0,0,0,0">
                <w:txbxContent>
                  <w:sdt>
                    <w:sdtPr>
                      <w:id w:val="949127532"/>
                    </w:sdtPr>
                    <w:sdtEndPr/>
                    <w:sdtContent>
                      <w:p w:rsidR="003879AD" w:rsidRDefault="003879AD">
                        <w:pPr>
                          <w:pStyle w:val="a7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24</w:t>
                        </w:r>
                        <w:r>
                          <w:rPr>
                            <w:lang w:val="zh-CN"/>
                          </w:rPr>
                          <w:fldChar w:fldCharType="end"/>
                        </w:r>
                      </w:p>
                    </w:sdtContent>
                  </w:sdt>
                  <w:p w:rsidR="003879AD" w:rsidRDefault="003879AD"/>
                </w:txbxContent>
              </v:textbox>
              <w10:wrap anchorx="margin"/>
            </v:shape>
          </w:pict>
        </mc:Fallback>
      </mc:AlternateContent>
    </w:r>
  </w:p>
  <w:p w14:paraId="1860BB82" w14:textId="77777777" w:rsidR="003879AD" w:rsidRDefault="003879AD">
    <w:pPr>
      <w:pStyle w:val="aa"/>
      <w:jc w:val="center"/>
      <w:rPr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4DDB" w14:textId="77777777" w:rsidR="003879AD" w:rsidRDefault="003879AD">
    <w:pPr>
      <w:pStyle w:val="aa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B00C63" wp14:editId="77D805F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284480"/>
              <wp:effectExtent l="0" t="0" r="18415" b="1270"/>
              <wp:wrapNone/>
              <wp:docPr id="6" name="Text Box 10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284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sdt>
                          <w:sdtPr>
                            <w:id w:val="-689366735"/>
                          </w:sdtPr>
                          <w:sdtContent>
                            <w:p w14:paraId="6087074D" w14:textId="77777777" w:rsidR="003879AD" w:rsidRDefault="003879AD">
                              <w:pPr>
                                <w:pStyle w:val="aa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 w:rsidR="00FE428B" w:rsidRPr="00FE428B">
                                <w:rPr>
                                  <w:noProof/>
                                  <w:lang w:val="zh-CN"/>
                                </w:rPr>
                                <w:t>21</w:t>
                              </w:r>
                              <w:r>
                                <w:rPr>
                                  <w:lang w:val="zh-CN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372FFCC0" w14:textId="77777777" w:rsidR="003879AD" w:rsidRDefault="003879AD"/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27" o:spid="_x0000_s1028" type="#_x0000_t202" style="position:absolute;left:0;text-align:left;margin-left:0;margin-top:0;width:9.05pt;height:22.4pt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TD/6wEAAL0DAAAOAAAAZHJzL2Uyb0RvYy54bWysU9tu2zAMfR+wfxD0vviyrEuNOEXXIsOA&#10;7gK0+wBZlm1htihQSuzs60fJcdZ1b8NeBEokDw8Pqe3NNPTsqNBpMCXPVilnykiotWlL/v1p/2bD&#10;mfPC1KIHo0p+Uo7f7F6/2o62UDl00NcKGYEYV4y25J33tkgSJzs1CLcCqww5G8BBeLpim9QoRkIf&#10;+iRP06tkBKwtglTO0ev97OS7iN80SvqvTeOUZ33JiZuPJ8azCmey24qiRWE7Lc80xD+wGIQ2VPQC&#10;dS+8YAfUf0ENWiI4aPxKwpBA02ipYg/UTZa+6OaxE1bFXkgcZy8yuf8HK78cvyHTdcmvODNioBE9&#10;qcmzDzCxLM3fB4FG6wqKe7QU6Sfy0KBjs84+gPzhmIG7TphW3SLC2ClRE8EsZCbPUmccF0Cq8TPU&#10;VEkcPESgqcEhqEd6MEKnQZ0uwwlsZCiZra/fvuNMkivfrNebOLxEFEuyRec/KhhYMEqONPsILo4P&#10;zgcyolhCQi0De933cf69+eOBAsNLJB/4zsz9VE1RqHzRpIL6RN0gzFtFv4CMDvAnZyNtVMkNrTxn&#10;/SdDeoTlWwxcjGoxhJGUWHLP2Wze+XlJDxZ12xHuovgtabbXsZ8g7szhTJZ2JLZ53uewhM/vMer3&#10;r9v9AgAA//8DAFBLAwQUAAYACAAAACEAWfFO6tcAAAADAQAADwAAAGRycy9kb3ducmV2LnhtbEyP&#10;wWrDMBBE74X8g9hAb42cEFrjWg4lkEtvTUuht421sUyllZEUx/77Kr20l4Vhhpm39W5yVowUYu9Z&#10;wXpVgCBuve65U/DxfngoQcSErNF6JgUzRdg1i7saK+2v/EbjMXUil3CsUIFJaaikjK0hh3HlB+Ls&#10;nX1wmLIMndQBr7ncWbkpikfpsOe8YHCgvaH2+3hxCp6mT09DpD19ncc2mH4u7eus1P1yenkGkWhK&#10;f2G44Wd0aDLTyV9YR2EV5EfS77155RrEScF2W4JsavmfvfkBAAD//wMAUEsBAi0AFAAGAAgAAAAh&#10;ALaDOJL+AAAA4QEAABMAAAAAAAAAAAAAAAAAAAAAAFtDb250ZW50X1R5cGVzXS54bWxQSwECLQAU&#10;AAYACAAAACEAOP0h/9YAAACUAQAACwAAAAAAAAAAAAAAAAAvAQAAX3JlbHMvLnJlbHNQSwECLQAU&#10;AAYACAAAACEAfyEw/+sBAAC9AwAADgAAAAAAAAAAAAAAAAAuAgAAZHJzL2Uyb0RvYy54bWxQSwEC&#10;LQAUAAYACAAAACEAWfFO6tcAAAADAQAADwAAAAAAAAAAAAAAAABFBAAAZHJzL2Rvd25yZXYueG1s&#10;UEsFBgAAAAAEAAQA8wAAAEkFAAAAAA==&#10;" filled="f" stroked="f">
              <v:textbox style="mso-fit-shape-to-text:t" inset="0,0,0,0">
                <w:txbxContent>
                  <w:sdt>
                    <w:sdtPr>
                      <w:id w:val="-689366735"/>
                    </w:sdtPr>
                    <w:sdtEndPr/>
                    <w:sdtContent>
                      <w:p w:rsidR="003879AD" w:rsidRDefault="003879AD">
                        <w:pPr>
                          <w:pStyle w:val="a7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 w:rsidR="00FE428B" w:rsidRPr="00FE428B">
                          <w:rPr>
                            <w:noProof/>
                            <w:lang w:val="zh-CN"/>
                          </w:rPr>
                          <w:t>21</w:t>
                        </w:r>
                        <w:r>
                          <w:rPr>
                            <w:lang w:val="zh-CN"/>
                          </w:rPr>
                          <w:fldChar w:fldCharType="end"/>
                        </w:r>
                      </w:p>
                    </w:sdtContent>
                  </w:sdt>
                  <w:p w:rsidR="003879AD" w:rsidRDefault="003879AD"/>
                </w:txbxContent>
              </v:textbox>
              <w10:wrap anchorx="margin"/>
            </v:shape>
          </w:pict>
        </mc:Fallback>
      </mc:AlternateContent>
    </w:r>
  </w:p>
  <w:p w14:paraId="1B0F9DF5" w14:textId="77777777" w:rsidR="003879AD" w:rsidRDefault="003879AD">
    <w:pPr>
      <w:pStyle w:val="aa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57CCC" w14:textId="77777777" w:rsidR="00FC2989" w:rsidRDefault="00FC2989">
      <w:r>
        <w:separator/>
      </w:r>
    </w:p>
  </w:footnote>
  <w:footnote w:type="continuationSeparator" w:id="0">
    <w:p w14:paraId="6B6475DB" w14:textId="77777777" w:rsidR="00FC2989" w:rsidRDefault="00FC29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5A4"/>
    <w:rsid w:val="00000CAE"/>
    <w:rsid w:val="0000111B"/>
    <w:rsid w:val="00011060"/>
    <w:rsid w:val="0001295C"/>
    <w:rsid w:val="00013626"/>
    <w:rsid w:val="0001547F"/>
    <w:rsid w:val="000158B1"/>
    <w:rsid w:val="0002131B"/>
    <w:rsid w:val="00021F83"/>
    <w:rsid w:val="00024CB2"/>
    <w:rsid w:val="00025D84"/>
    <w:rsid w:val="00026893"/>
    <w:rsid w:val="00030B8E"/>
    <w:rsid w:val="0003137F"/>
    <w:rsid w:val="00035AD9"/>
    <w:rsid w:val="00041A34"/>
    <w:rsid w:val="00044B3F"/>
    <w:rsid w:val="00050D29"/>
    <w:rsid w:val="00055160"/>
    <w:rsid w:val="0005791E"/>
    <w:rsid w:val="00057F76"/>
    <w:rsid w:val="00057FAE"/>
    <w:rsid w:val="000618F0"/>
    <w:rsid w:val="00065C9E"/>
    <w:rsid w:val="000665CA"/>
    <w:rsid w:val="00071D26"/>
    <w:rsid w:val="00073F82"/>
    <w:rsid w:val="0007661B"/>
    <w:rsid w:val="000773EB"/>
    <w:rsid w:val="00081F03"/>
    <w:rsid w:val="000826AB"/>
    <w:rsid w:val="00084364"/>
    <w:rsid w:val="00085690"/>
    <w:rsid w:val="00086A22"/>
    <w:rsid w:val="00094463"/>
    <w:rsid w:val="00094547"/>
    <w:rsid w:val="00095024"/>
    <w:rsid w:val="00096CFA"/>
    <w:rsid w:val="000A0394"/>
    <w:rsid w:val="000A0A95"/>
    <w:rsid w:val="000A0EF1"/>
    <w:rsid w:val="000A148F"/>
    <w:rsid w:val="000A1E6A"/>
    <w:rsid w:val="000A2BFA"/>
    <w:rsid w:val="000A4B08"/>
    <w:rsid w:val="000A6BCE"/>
    <w:rsid w:val="000B05AE"/>
    <w:rsid w:val="000B0C15"/>
    <w:rsid w:val="000B5ECE"/>
    <w:rsid w:val="000B714D"/>
    <w:rsid w:val="000C0C2E"/>
    <w:rsid w:val="000C45BC"/>
    <w:rsid w:val="000C6C77"/>
    <w:rsid w:val="000C733F"/>
    <w:rsid w:val="000C795B"/>
    <w:rsid w:val="000D0F08"/>
    <w:rsid w:val="000D37BC"/>
    <w:rsid w:val="000D3C3D"/>
    <w:rsid w:val="000D6685"/>
    <w:rsid w:val="000E220D"/>
    <w:rsid w:val="000E47F6"/>
    <w:rsid w:val="000E6CB6"/>
    <w:rsid w:val="000F59F4"/>
    <w:rsid w:val="000F7C9D"/>
    <w:rsid w:val="001051F6"/>
    <w:rsid w:val="0010584C"/>
    <w:rsid w:val="0010606E"/>
    <w:rsid w:val="001069A3"/>
    <w:rsid w:val="00112A58"/>
    <w:rsid w:val="0011549F"/>
    <w:rsid w:val="00115D15"/>
    <w:rsid w:val="00116C73"/>
    <w:rsid w:val="00117A70"/>
    <w:rsid w:val="001202BC"/>
    <w:rsid w:val="00123F5D"/>
    <w:rsid w:val="001259A4"/>
    <w:rsid w:val="0012629A"/>
    <w:rsid w:val="001263D6"/>
    <w:rsid w:val="001275E2"/>
    <w:rsid w:val="0013294B"/>
    <w:rsid w:val="00133A39"/>
    <w:rsid w:val="00133FD9"/>
    <w:rsid w:val="0013409B"/>
    <w:rsid w:val="00134810"/>
    <w:rsid w:val="0013785A"/>
    <w:rsid w:val="00142DB6"/>
    <w:rsid w:val="001437D2"/>
    <w:rsid w:val="00144316"/>
    <w:rsid w:val="001444A1"/>
    <w:rsid w:val="00150BE0"/>
    <w:rsid w:val="00156762"/>
    <w:rsid w:val="001607DC"/>
    <w:rsid w:val="00161467"/>
    <w:rsid w:val="00161E26"/>
    <w:rsid w:val="00161F41"/>
    <w:rsid w:val="0016287A"/>
    <w:rsid w:val="001645B5"/>
    <w:rsid w:val="00165D77"/>
    <w:rsid w:val="00166784"/>
    <w:rsid w:val="00167644"/>
    <w:rsid w:val="001748AF"/>
    <w:rsid w:val="00177247"/>
    <w:rsid w:val="00180480"/>
    <w:rsid w:val="001815AF"/>
    <w:rsid w:val="00183C10"/>
    <w:rsid w:val="00184A04"/>
    <w:rsid w:val="00184C8C"/>
    <w:rsid w:val="0018601A"/>
    <w:rsid w:val="001865A8"/>
    <w:rsid w:val="00187E4C"/>
    <w:rsid w:val="00187EF4"/>
    <w:rsid w:val="001905C6"/>
    <w:rsid w:val="00191927"/>
    <w:rsid w:val="00193567"/>
    <w:rsid w:val="0019393C"/>
    <w:rsid w:val="00194BB8"/>
    <w:rsid w:val="00196C38"/>
    <w:rsid w:val="00196D43"/>
    <w:rsid w:val="00197CCF"/>
    <w:rsid w:val="001A1F4A"/>
    <w:rsid w:val="001A2E08"/>
    <w:rsid w:val="001A37DA"/>
    <w:rsid w:val="001A3C5F"/>
    <w:rsid w:val="001A3D8D"/>
    <w:rsid w:val="001A43D7"/>
    <w:rsid w:val="001A4491"/>
    <w:rsid w:val="001B1EAE"/>
    <w:rsid w:val="001B285A"/>
    <w:rsid w:val="001B7541"/>
    <w:rsid w:val="001C2938"/>
    <w:rsid w:val="001C54A7"/>
    <w:rsid w:val="001C7F03"/>
    <w:rsid w:val="001D21B7"/>
    <w:rsid w:val="001D3B8B"/>
    <w:rsid w:val="001D4075"/>
    <w:rsid w:val="001D6907"/>
    <w:rsid w:val="001D7B9B"/>
    <w:rsid w:val="001E10C3"/>
    <w:rsid w:val="001E12A4"/>
    <w:rsid w:val="001E18E2"/>
    <w:rsid w:val="001E215A"/>
    <w:rsid w:val="001E2D0B"/>
    <w:rsid w:val="001E34AC"/>
    <w:rsid w:val="001E4549"/>
    <w:rsid w:val="001E4857"/>
    <w:rsid w:val="001E7720"/>
    <w:rsid w:val="001F0B53"/>
    <w:rsid w:val="001F3F40"/>
    <w:rsid w:val="00202BDB"/>
    <w:rsid w:val="00204104"/>
    <w:rsid w:val="00205B8F"/>
    <w:rsid w:val="00206441"/>
    <w:rsid w:val="00210071"/>
    <w:rsid w:val="00212B76"/>
    <w:rsid w:val="0021686B"/>
    <w:rsid w:val="00216D7B"/>
    <w:rsid w:val="00217AF4"/>
    <w:rsid w:val="0022033B"/>
    <w:rsid w:val="002225D0"/>
    <w:rsid w:val="002236C5"/>
    <w:rsid w:val="00224DA6"/>
    <w:rsid w:val="00225C14"/>
    <w:rsid w:val="00230A81"/>
    <w:rsid w:val="00230A97"/>
    <w:rsid w:val="00230CBC"/>
    <w:rsid w:val="00232619"/>
    <w:rsid w:val="00235739"/>
    <w:rsid w:val="002369CF"/>
    <w:rsid w:val="00237152"/>
    <w:rsid w:val="002379BD"/>
    <w:rsid w:val="002405E3"/>
    <w:rsid w:val="00240F0B"/>
    <w:rsid w:val="002433BE"/>
    <w:rsid w:val="0024463E"/>
    <w:rsid w:val="002456A5"/>
    <w:rsid w:val="002503F2"/>
    <w:rsid w:val="00250EA9"/>
    <w:rsid w:val="00254399"/>
    <w:rsid w:val="00254624"/>
    <w:rsid w:val="00254659"/>
    <w:rsid w:val="00255380"/>
    <w:rsid w:val="00255423"/>
    <w:rsid w:val="002575E0"/>
    <w:rsid w:val="00257633"/>
    <w:rsid w:val="0026068C"/>
    <w:rsid w:val="0026253C"/>
    <w:rsid w:val="00263F97"/>
    <w:rsid w:val="00264A1D"/>
    <w:rsid w:val="0026502E"/>
    <w:rsid w:val="00265622"/>
    <w:rsid w:val="00270184"/>
    <w:rsid w:val="00270D11"/>
    <w:rsid w:val="002730B5"/>
    <w:rsid w:val="002759A3"/>
    <w:rsid w:val="00276852"/>
    <w:rsid w:val="002777BC"/>
    <w:rsid w:val="00281299"/>
    <w:rsid w:val="00281820"/>
    <w:rsid w:val="002819C6"/>
    <w:rsid w:val="0028272A"/>
    <w:rsid w:val="00282A1B"/>
    <w:rsid w:val="0028301C"/>
    <w:rsid w:val="002837CB"/>
    <w:rsid w:val="00286080"/>
    <w:rsid w:val="00286D89"/>
    <w:rsid w:val="00287E10"/>
    <w:rsid w:val="0029049A"/>
    <w:rsid w:val="002909A3"/>
    <w:rsid w:val="00290C78"/>
    <w:rsid w:val="002911BA"/>
    <w:rsid w:val="00296809"/>
    <w:rsid w:val="002A22F9"/>
    <w:rsid w:val="002A5912"/>
    <w:rsid w:val="002A7FE7"/>
    <w:rsid w:val="002B07CA"/>
    <w:rsid w:val="002B0FA4"/>
    <w:rsid w:val="002B1B71"/>
    <w:rsid w:val="002B1D50"/>
    <w:rsid w:val="002B22E0"/>
    <w:rsid w:val="002B4303"/>
    <w:rsid w:val="002B565A"/>
    <w:rsid w:val="002B6C0F"/>
    <w:rsid w:val="002B79FF"/>
    <w:rsid w:val="002B7E8E"/>
    <w:rsid w:val="002C28C0"/>
    <w:rsid w:val="002C35CA"/>
    <w:rsid w:val="002C4019"/>
    <w:rsid w:val="002D1EAD"/>
    <w:rsid w:val="002D2C97"/>
    <w:rsid w:val="002D3E0B"/>
    <w:rsid w:val="002D6E03"/>
    <w:rsid w:val="002E13BF"/>
    <w:rsid w:val="002E1589"/>
    <w:rsid w:val="002E3FFA"/>
    <w:rsid w:val="002F51CB"/>
    <w:rsid w:val="002F6BC5"/>
    <w:rsid w:val="00304187"/>
    <w:rsid w:val="00305DCF"/>
    <w:rsid w:val="00306341"/>
    <w:rsid w:val="003063A5"/>
    <w:rsid w:val="00306F20"/>
    <w:rsid w:val="00313E15"/>
    <w:rsid w:val="00315477"/>
    <w:rsid w:val="0031593E"/>
    <w:rsid w:val="00323891"/>
    <w:rsid w:val="00331917"/>
    <w:rsid w:val="0033209E"/>
    <w:rsid w:val="0033216C"/>
    <w:rsid w:val="00333A17"/>
    <w:rsid w:val="00334272"/>
    <w:rsid w:val="00334DE9"/>
    <w:rsid w:val="003369BD"/>
    <w:rsid w:val="0034030E"/>
    <w:rsid w:val="00340DCF"/>
    <w:rsid w:val="00342BEF"/>
    <w:rsid w:val="00343835"/>
    <w:rsid w:val="003450AB"/>
    <w:rsid w:val="00345FB1"/>
    <w:rsid w:val="003462F6"/>
    <w:rsid w:val="003510CC"/>
    <w:rsid w:val="00351A50"/>
    <w:rsid w:val="00351B7C"/>
    <w:rsid w:val="00352B36"/>
    <w:rsid w:val="00352F41"/>
    <w:rsid w:val="003544B9"/>
    <w:rsid w:val="00355A50"/>
    <w:rsid w:val="00356AFF"/>
    <w:rsid w:val="00361C83"/>
    <w:rsid w:val="00362769"/>
    <w:rsid w:val="0036296C"/>
    <w:rsid w:val="0036321C"/>
    <w:rsid w:val="00363FE9"/>
    <w:rsid w:val="00365185"/>
    <w:rsid w:val="0036633D"/>
    <w:rsid w:val="00372206"/>
    <w:rsid w:val="00372B15"/>
    <w:rsid w:val="00373287"/>
    <w:rsid w:val="00375E6F"/>
    <w:rsid w:val="00376161"/>
    <w:rsid w:val="003768AD"/>
    <w:rsid w:val="003771EA"/>
    <w:rsid w:val="00377615"/>
    <w:rsid w:val="0038217F"/>
    <w:rsid w:val="00383604"/>
    <w:rsid w:val="0038492B"/>
    <w:rsid w:val="00387374"/>
    <w:rsid w:val="003879AD"/>
    <w:rsid w:val="0039241A"/>
    <w:rsid w:val="00393B32"/>
    <w:rsid w:val="00394C51"/>
    <w:rsid w:val="00396737"/>
    <w:rsid w:val="003A408D"/>
    <w:rsid w:val="003A786F"/>
    <w:rsid w:val="003A7D7F"/>
    <w:rsid w:val="003B1545"/>
    <w:rsid w:val="003B25E8"/>
    <w:rsid w:val="003B4315"/>
    <w:rsid w:val="003B58FA"/>
    <w:rsid w:val="003B7F69"/>
    <w:rsid w:val="003C3476"/>
    <w:rsid w:val="003C6252"/>
    <w:rsid w:val="003C6EE9"/>
    <w:rsid w:val="003C7346"/>
    <w:rsid w:val="003D0501"/>
    <w:rsid w:val="003D06FB"/>
    <w:rsid w:val="003D1BAB"/>
    <w:rsid w:val="003D30B4"/>
    <w:rsid w:val="003D6095"/>
    <w:rsid w:val="003D6C5A"/>
    <w:rsid w:val="003E263A"/>
    <w:rsid w:val="003E41BD"/>
    <w:rsid w:val="003F1C85"/>
    <w:rsid w:val="003F2B2E"/>
    <w:rsid w:val="003F30E0"/>
    <w:rsid w:val="003F3BB9"/>
    <w:rsid w:val="003F5342"/>
    <w:rsid w:val="003F5715"/>
    <w:rsid w:val="003F67C1"/>
    <w:rsid w:val="004008C9"/>
    <w:rsid w:val="00406F88"/>
    <w:rsid w:val="0041020C"/>
    <w:rsid w:val="00410887"/>
    <w:rsid w:val="004119BC"/>
    <w:rsid w:val="00413411"/>
    <w:rsid w:val="00414A32"/>
    <w:rsid w:val="00414E07"/>
    <w:rsid w:val="0041580D"/>
    <w:rsid w:val="00416435"/>
    <w:rsid w:val="00416A61"/>
    <w:rsid w:val="00417EDB"/>
    <w:rsid w:val="004231AA"/>
    <w:rsid w:val="00424E57"/>
    <w:rsid w:val="00426D09"/>
    <w:rsid w:val="00430668"/>
    <w:rsid w:val="00430900"/>
    <w:rsid w:val="00430D94"/>
    <w:rsid w:val="00435B28"/>
    <w:rsid w:val="00443756"/>
    <w:rsid w:val="00443A4D"/>
    <w:rsid w:val="00445439"/>
    <w:rsid w:val="00445783"/>
    <w:rsid w:val="0045200E"/>
    <w:rsid w:val="0045280D"/>
    <w:rsid w:val="0045393B"/>
    <w:rsid w:val="00454618"/>
    <w:rsid w:val="004547F8"/>
    <w:rsid w:val="00455D10"/>
    <w:rsid w:val="00464B60"/>
    <w:rsid w:val="00466866"/>
    <w:rsid w:val="0046727D"/>
    <w:rsid w:val="00467ED4"/>
    <w:rsid w:val="00471AD1"/>
    <w:rsid w:val="004742DF"/>
    <w:rsid w:val="004804B0"/>
    <w:rsid w:val="00481142"/>
    <w:rsid w:val="00482833"/>
    <w:rsid w:val="00487234"/>
    <w:rsid w:val="004927FF"/>
    <w:rsid w:val="00493650"/>
    <w:rsid w:val="00495123"/>
    <w:rsid w:val="00496AA8"/>
    <w:rsid w:val="004A0A7A"/>
    <w:rsid w:val="004A251A"/>
    <w:rsid w:val="004A403F"/>
    <w:rsid w:val="004A4AFD"/>
    <w:rsid w:val="004A64B4"/>
    <w:rsid w:val="004A6B90"/>
    <w:rsid w:val="004A798D"/>
    <w:rsid w:val="004B0B7D"/>
    <w:rsid w:val="004B2011"/>
    <w:rsid w:val="004B380A"/>
    <w:rsid w:val="004B3ADB"/>
    <w:rsid w:val="004B4027"/>
    <w:rsid w:val="004B440F"/>
    <w:rsid w:val="004B62A7"/>
    <w:rsid w:val="004B749E"/>
    <w:rsid w:val="004C0B2A"/>
    <w:rsid w:val="004C2887"/>
    <w:rsid w:val="004C3925"/>
    <w:rsid w:val="004C3D00"/>
    <w:rsid w:val="004C4924"/>
    <w:rsid w:val="004C68A8"/>
    <w:rsid w:val="004C77A6"/>
    <w:rsid w:val="004D1BE5"/>
    <w:rsid w:val="004D386F"/>
    <w:rsid w:val="004D44E9"/>
    <w:rsid w:val="004D56AE"/>
    <w:rsid w:val="004D7569"/>
    <w:rsid w:val="004E4726"/>
    <w:rsid w:val="004E5921"/>
    <w:rsid w:val="004E68DF"/>
    <w:rsid w:val="004E78A5"/>
    <w:rsid w:val="004F13CF"/>
    <w:rsid w:val="004F257B"/>
    <w:rsid w:val="004F26E6"/>
    <w:rsid w:val="004F4CCE"/>
    <w:rsid w:val="004F71A0"/>
    <w:rsid w:val="005005A9"/>
    <w:rsid w:val="00504204"/>
    <w:rsid w:val="0050518A"/>
    <w:rsid w:val="00505256"/>
    <w:rsid w:val="00512159"/>
    <w:rsid w:val="005170A1"/>
    <w:rsid w:val="00517283"/>
    <w:rsid w:val="00517309"/>
    <w:rsid w:val="0052167E"/>
    <w:rsid w:val="0052692E"/>
    <w:rsid w:val="0052775E"/>
    <w:rsid w:val="005304E8"/>
    <w:rsid w:val="00532466"/>
    <w:rsid w:val="00536273"/>
    <w:rsid w:val="005368E5"/>
    <w:rsid w:val="0054099A"/>
    <w:rsid w:val="00541D8C"/>
    <w:rsid w:val="00542E5D"/>
    <w:rsid w:val="005446DB"/>
    <w:rsid w:val="00544ABA"/>
    <w:rsid w:val="00545B90"/>
    <w:rsid w:val="00546ED0"/>
    <w:rsid w:val="00550C12"/>
    <w:rsid w:val="005541B7"/>
    <w:rsid w:val="00555578"/>
    <w:rsid w:val="00561601"/>
    <w:rsid w:val="00561879"/>
    <w:rsid w:val="005620C2"/>
    <w:rsid w:val="005621C0"/>
    <w:rsid w:val="00564D91"/>
    <w:rsid w:val="005657E3"/>
    <w:rsid w:val="00566D15"/>
    <w:rsid w:val="0056764A"/>
    <w:rsid w:val="00567AB0"/>
    <w:rsid w:val="00570002"/>
    <w:rsid w:val="00570519"/>
    <w:rsid w:val="0057249D"/>
    <w:rsid w:val="005729E7"/>
    <w:rsid w:val="00572AD7"/>
    <w:rsid w:val="00575692"/>
    <w:rsid w:val="00576728"/>
    <w:rsid w:val="00576C59"/>
    <w:rsid w:val="00580054"/>
    <w:rsid w:val="005801FA"/>
    <w:rsid w:val="005805E9"/>
    <w:rsid w:val="00582A77"/>
    <w:rsid w:val="00583FFE"/>
    <w:rsid w:val="00585FF8"/>
    <w:rsid w:val="00592A1D"/>
    <w:rsid w:val="0059375C"/>
    <w:rsid w:val="005957EA"/>
    <w:rsid w:val="00595F32"/>
    <w:rsid w:val="00596E4E"/>
    <w:rsid w:val="005A0BF8"/>
    <w:rsid w:val="005A1A1E"/>
    <w:rsid w:val="005A376E"/>
    <w:rsid w:val="005A6720"/>
    <w:rsid w:val="005A6981"/>
    <w:rsid w:val="005A73D0"/>
    <w:rsid w:val="005A78D1"/>
    <w:rsid w:val="005B01CE"/>
    <w:rsid w:val="005B0D75"/>
    <w:rsid w:val="005B1172"/>
    <w:rsid w:val="005B1515"/>
    <w:rsid w:val="005B2F8F"/>
    <w:rsid w:val="005B4A96"/>
    <w:rsid w:val="005B5959"/>
    <w:rsid w:val="005C0AE0"/>
    <w:rsid w:val="005C6791"/>
    <w:rsid w:val="005D163A"/>
    <w:rsid w:val="005D4507"/>
    <w:rsid w:val="005D49D3"/>
    <w:rsid w:val="005D69F3"/>
    <w:rsid w:val="005D7C4C"/>
    <w:rsid w:val="005E17A9"/>
    <w:rsid w:val="005E1D3F"/>
    <w:rsid w:val="005E3704"/>
    <w:rsid w:val="005E3E42"/>
    <w:rsid w:val="005E712F"/>
    <w:rsid w:val="005E7F81"/>
    <w:rsid w:val="005F01D8"/>
    <w:rsid w:val="005F1F76"/>
    <w:rsid w:val="005F3F40"/>
    <w:rsid w:val="005F4C62"/>
    <w:rsid w:val="005F4EB7"/>
    <w:rsid w:val="005F5A32"/>
    <w:rsid w:val="005F613D"/>
    <w:rsid w:val="005F6A5A"/>
    <w:rsid w:val="00601046"/>
    <w:rsid w:val="00602CFB"/>
    <w:rsid w:val="00602ED3"/>
    <w:rsid w:val="00603917"/>
    <w:rsid w:val="00605E3B"/>
    <w:rsid w:val="00606946"/>
    <w:rsid w:val="006101B4"/>
    <w:rsid w:val="00610D89"/>
    <w:rsid w:val="0061333D"/>
    <w:rsid w:val="00613368"/>
    <w:rsid w:val="00614A94"/>
    <w:rsid w:val="00617CF2"/>
    <w:rsid w:val="00620BB7"/>
    <w:rsid w:val="00625D85"/>
    <w:rsid w:val="00625F4F"/>
    <w:rsid w:val="0062691C"/>
    <w:rsid w:val="00626B39"/>
    <w:rsid w:val="00627515"/>
    <w:rsid w:val="00630B45"/>
    <w:rsid w:val="006317DE"/>
    <w:rsid w:val="00631F2C"/>
    <w:rsid w:val="00633968"/>
    <w:rsid w:val="00635114"/>
    <w:rsid w:val="00635B40"/>
    <w:rsid w:val="00636C70"/>
    <w:rsid w:val="00642CF8"/>
    <w:rsid w:val="006462BF"/>
    <w:rsid w:val="00652497"/>
    <w:rsid w:val="00655CCD"/>
    <w:rsid w:val="00655E2B"/>
    <w:rsid w:val="00660B4E"/>
    <w:rsid w:val="00661A22"/>
    <w:rsid w:val="006633F5"/>
    <w:rsid w:val="006648B0"/>
    <w:rsid w:val="00665B45"/>
    <w:rsid w:val="00665F61"/>
    <w:rsid w:val="00667ECA"/>
    <w:rsid w:val="006704F0"/>
    <w:rsid w:val="006733EE"/>
    <w:rsid w:val="006739D3"/>
    <w:rsid w:val="00673B58"/>
    <w:rsid w:val="00674FC2"/>
    <w:rsid w:val="006750C7"/>
    <w:rsid w:val="006768A9"/>
    <w:rsid w:val="006845A4"/>
    <w:rsid w:val="00685917"/>
    <w:rsid w:val="006906CB"/>
    <w:rsid w:val="0069162A"/>
    <w:rsid w:val="00691F70"/>
    <w:rsid w:val="00692B40"/>
    <w:rsid w:val="00695D98"/>
    <w:rsid w:val="00697A4D"/>
    <w:rsid w:val="006A0BB6"/>
    <w:rsid w:val="006A0DF8"/>
    <w:rsid w:val="006A5B92"/>
    <w:rsid w:val="006A6ADA"/>
    <w:rsid w:val="006A78A3"/>
    <w:rsid w:val="006B0800"/>
    <w:rsid w:val="006B1AAA"/>
    <w:rsid w:val="006B202A"/>
    <w:rsid w:val="006B22C3"/>
    <w:rsid w:val="006B349E"/>
    <w:rsid w:val="006B4044"/>
    <w:rsid w:val="006B6098"/>
    <w:rsid w:val="006B66ED"/>
    <w:rsid w:val="006B7566"/>
    <w:rsid w:val="006B772B"/>
    <w:rsid w:val="006C1B03"/>
    <w:rsid w:val="006C1C4C"/>
    <w:rsid w:val="006C258A"/>
    <w:rsid w:val="006C2A40"/>
    <w:rsid w:val="006C2B0F"/>
    <w:rsid w:val="006C71F8"/>
    <w:rsid w:val="006C75F9"/>
    <w:rsid w:val="006D085E"/>
    <w:rsid w:val="006D0B7D"/>
    <w:rsid w:val="006D1630"/>
    <w:rsid w:val="006D2EE7"/>
    <w:rsid w:val="006D721B"/>
    <w:rsid w:val="006D7765"/>
    <w:rsid w:val="006D7C77"/>
    <w:rsid w:val="006E05C9"/>
    <w:rsid w:val="006E0B8A"/>
    <w:rsid w:val="006E3606"/>
    <w:rsid w:val="006E37E7"/>
    <w:rsid w:val="006E42A0"/>
    <w:rsid w:val="006E5CAD"/>
    <w:rsid w:val="006E65C9"/>
    <w:rsid w:val="006F00BC"/>
    <w:rsid w:val="006F71B1"/>
    <w:rsid w:val="006F7A14"/>
    <w:rsid w:val="0070442B"/>
    <w:rsid w:val="007064A5"/>
    <w:rsid w:val="00707840"/>
    <w:rsid w:val="00712050"/>
    <w:rsid w:val="00712130"/>
    <w:rsid w:val="00712831"/>
    <w:rsid w:val="00712CA8"/>
    <w:rsid w:val="00716B1D"/>
    <w:rsid w:val="00724A82"/>
    <w:rsid w:val="00724C22"/>
    <w:rsid w:val="0072654A"/>
    <w:rsid w:val="00727A4C"/>
    <w:rsid w:val="00733F8F"/>
    <w:rsid w:val="00736B49"/>
    <w:rsid w:val="0074310B"/>
    <w:rsid w:val="007455B2"/>
    <w:rsid w:val="007457AF"/>
    <w:rsid w:val="00746FF7"/>
    <w:rsid w:val="00747315"/>
    <w:rsid w:val="007508B6"/>
    <w:rsid w:val="007550AB"/>
    <w:rsid w:val="00756361"/>
    <w:rsid w:val="0076040D"/>
    <w:rsid w:val="0076128C"/>
    <w:rsid w:val="00762384"/>
    <w:rsid w:val="007628B2"/>
    <w:rsid w:val="007649E8"/>
    <w:rsid w:val="007652F3"/>
    <w:rsid w:val="00765452"/>
    <w:rsid w:val="0076664A"/>
    <w:rsid w:val="007741C0"/>
    <w:rsid w:val="007803AC"/>
    <w:rsid w:val="00782DC6"/>
    <w:rsid w:val="00783960"/>
    <w:rsid w:val="007843EF"/>
    <w:rsid w:val="00785B17"/>
    <w:rsid w:val="007872F0"/>
    <w:rsid w:val="00795796"/>
    <w:rsid w:val="00797D88"/>
    <w:rsid w:val="007A0072"/>
    <w:rsid w:val="007A0187"/>
    <w:rsid w:val="007A282F"/>
    <w:rsid w:val="007A46FE"/>
    <w:rsid w:val="007B1959"/>
    <w:rsid w:val="007B26A3"/>
    <w:rsid w:val="007B5982"/>
    <w:rsid w:val="007B6CFE"/>
    <w:rsid w:val="007B75DC"/>
    <w:rsid w:val="007C0E6B"/>
    <w:rsid w:val="007C1B5F"/>
    <w:rsid w:val="007C1FB1"/>
    <w:rsid w:val="007C2916"/>
    <w:rsid w:val="007C4781"/>
    <w:rsid w:val="007C4A5D"/>
    <w:rsid w:val="007C583E"/>
    <w:rsid w:val="007D0F2B"/>
    <w:rsid w:val="007D2AC0"/>
    <w:rsid w:val="007D60D2"/>
    <w:rsid w:val="007D61A6"/>
    <w:rsid w:val="007D6C57"/>
    <w:rsid w:val="007E6830"/>
    <w:rsid w:val="007E6B4F"/>
    <w:rsid w:val="007F0F52"/>
    <w:rsid w:val="007F1D56"/>
    <w:rsid w:val="007F2CD5"/>
    <w:rsid w:val="007F3091"/>
    <w:rsid w:val="007F311E"/>
    <w:rsid w:val="007F34B5"/>
    <w:rsid w:val="007F3678"/>
    <w:rsid w:val="007F4B79"/>
    <w:rsid w:val="007F587C"/>
    <w:rsid w:val="00800E6B"/>
    <w:rsid w:val="00802EF5"/>
    <w:rsid w:val="00810B43"/>
    <w:rsid w:val="0081170E"/>
    <w:rsid w:val="00813FA8"/>
    <w:rsid w:val="008144BA"/>
    <w:rsid w:val="008164A5"/>
    <w:rsid w:val="008178F4"/>
    <w:rsid w:val="00821C35"/>
    <w:rsid w:val="00821D78"/>
    <w:rsid w:val="008223CE"/>
    <w:rsid w:val="00822742"/>
    <w:rsid w:val="0082373F"/>
    <w:rsid w:val="00823C56"/>
    <w:rsid w:val="008253C4"/>
    <w:rsid w:val="00826C21"/>
    <w:rsid w:val="00831988"/>
    <w:rsid w:val="00832C75"/>
    <w:rsid w:val="0083379E"/>
    <w:rsid w:val="00836088"/>
    <w:rsid w:val="0084079C"/>
    <w:rsid w:val="00841D2B"/>
    <w:rsid w:val="00842143"/>
    <w:rsid w:val="008439DC"/>
    <w:rsid w:val="00843B5E"/>
    <w:rsid w:val="00843DC1"/>
    <w:rsid w:val="00843FC6"/>
    <w:rsid w:val="0084433E"/>
    <w:rsid w:val="00846167"/>
    <w:rsid w:val="008464FF"/>
    <w:rsid w:val="00847BF8"/>
    <w:rsid w:val="00850135"/>
    <w:rsid w:val="00851CD6"/>
    <w:rsid w:val="00853370"/>
    <w:rsid w:val="00853562"/>
    <w:rsid w:val="00855F3C"/>
    <w:rsid w:val="008563FA"/>
    <w:rsid w:val="0085753C"/>
    <w:rsid w:val="00857794"/>
    <w:rsid w:val="00857845"/>
    <w:rsid w:val="00862296"/>
    <w:rsid w:val="00864558"/>
    <w:rsid w:val="0086492B"/>
    <w:rsid w:val="00865006"/>
    <w:rsid w:val="00865840"/>
    <w:rsid w:val="00866228"/>
    <w:rsid w:val="00866652"/>
    <w:rsid w:val="00866E81"/>
    <w:rsid w:val="00866F62"/>
    <w:rsid w:val="00867597"/>
    <w:rsid w:val="0087051C"/>
    <w:rsid w:val="00870F18"/>
    <w:rsid w:val="00873919"/>
    <w:rsid w:val="00874821"/>
    <w:rsid w:val="008751EB"/>
    <w:rsid w:val="00875BF5"/>
    <w:rsid w:val="008760C4"/>
    <w:rsid w:val="008764D7"/>
    <w:rsid w:val="008776F3"/>
    <w:rsid w:val="00877B31"/>
    <w:rsid w:val="00877EF0"/>
    <w:rsid w:val="00881DDB"/>
    <w:rsid w:val="00883C6F"/>
    <w:rsid w:val="00885D72"/>
    <w:rsid w:val="00885F89"/>
    <w:rsid w:val="008925E9"/>
    <w:rsid w:val="0089357C"/>
    <w:rsid w:val="00896707"/>
    <w:rsid w:val="008975F9"/>
    <w:rsid w:val="008A28B9"/>
    <w:rsid w:val="008A6244"/>
    <w:rsid w:val="008A6F68"/>
    <w:rsid w:val="008B0BBE"/>
    <w:rsid w:val="008B1378"/>
    <w:rsid w:val="008B1C5B"/>
    <w:rsid w:val="008B4200"/>
    <w:rsid w:val="008B5743"/>
    <w:rsid w:val="008B6326"/>
    <w:rsid w:val="008B795C"/>
    <w:rsid w:val="008C02F9"/>
    <w:rsid w:val="008C1645"/>
    <w:rsid w:val="008C1844"/>
    <w:rsid w:val="008C4642"/>
    <w:rsid w:val="008D0A06"/>
    <w:rsid w:val="008D1B4E"/>
    <w:rsid w:val="008D1F20"/>
    <w:rsid w:val="008D484F"/>
    <w:rsid w:val="008D4BC9"/>
    <w:rsid w:val="008D6106"/>
    <w:rsid w:val="008D61CB"/>
    <w:rsid w:val="008D634F"/>
    <w:rsid w:val="008D688A"/>
    <w:rsid w:val="008D6D39"/>
    <w:rsid w:val="008D7BAD"/>
    <w:rsid w:val="008E125E"/>
    <w:rsid w:val="008E16C2"/>
    <w:rsid w:val="008E5329"/>
    <w:rsid w:val="008E56FD"/>
    <w:rsid w:val="008F1A71"/>
    <w:rsid w:val="008F5D3C"/>
    <w:rsid w:val="008F7EEE"/>
    <w:rsid w:val="009009DB"/>
    <w:rsid w:val="00901E54"/>
    <w:rsid w:val="00901F5B"/>
    <w:rsid w:val="009048B7"/>
    <w:rsid w:val="00905BA2"/>
    <w:rsid w:val="0090754B"/>
    <w:rsid w:val="00912081"/>
    <w:rsid w:val="00912C4D"/>
    <w:rsid w:val="00913705"/>
    <w:rsid w:val="00914AC5"/>
    <w:rsid w:val="00915ADB"/>
    <w:rsid w:val="009164C6"/>
    <w:rsid w:val="0091798B"/>
    <w:rsid w:val="00921CE1"/>
    <w:rsid w:val="00922850"/>
    <w:rsid w:val="00924AB4"/>
    <w:rsid w:val="00924AFA"/>
    <w:rsid w:val="00925314"/>
    <w:rsid w:val="00926D6C"/>
    <w:rsid w:val="009312F6"/>
    <w:rsid w:val="00934998"/>
    <w:rsid w:val="00934C0B"/>
    <w:rsid w:val="00941F1E"/>
    <w:rsid w:val="0094349C"/>
    <w:rsid w:val="00944B41"/>
    <w:rsid w:val="0094558D"/>
    <w:rsid w:val="00945F79"/>
    <w:rsid w:val="009464CF"/>
    <w:rsid w:val="009502D7"/>
    <w:rsid w:val="009538AE"/>
    <w:rsid w:val="00953A15"/>
    <w:rsid w:val="009557E6"/>
    <w:rsid w:val="009603FD"/>
    <w:rsid w:val="00960444"/>
    <w:rsid w:val="0096153E"/>
    <w:rsid w:val="00962215"/>
    <w:rsid w:val="0096556C"/>
    <w:rsid w:val="00965897"/>
    <w:rsid w:val="00966AB3"/>
    <w:rsid w:val="00970A45"/>
    <w:rsid w:val="00970E5E"/>
    <w:rsid w:val="00971288"/>
    <w:rsid w:val="009719F0"/>
    <w:rsid w:val="00972800"/>
    <w:rsid w:val="00974B0D"/>
    <w:rsid w:val="0097502B"/>
    <w:rsid w:val="009756CC"/>
    <w:rsid w:val="00977FEC"/>
    <w:rsid w:val="009817A9"/>
    <w:rsid w:val="00981A61"/>
    <w:rsid w:val="009835DA"/>
    <w:rsid w:val="00985B7F"/>
    <w:rsid w:val="00987CE4"/>
    <w:rsid w:val="009910EE"/>
    <w:rsid w:val="0099223B"/>
    <w:rsid w:val="00993923"/>
    <w:rsid w:val="009948D9"/>
    <w:rsid w:val="00994FA2"/>
    <w:rsid w:val="00997FEF"/>
    <w:rsid w:val="009A1BE4"/>
    <w:rsid w:val="009A2037"/>
    <w:rsid w:val="009A21AB"/>
    <w:rsid w:val="009A25DE"/>
    <w:rsid w:val="009B1452"/>
    <w:rsid w:val="009B3C4A"/>
    <w:rsid w:val="009B3D5B"/>
    <w:rsid w:val="009B3F5E"/>
    <w:rsid w:val="009B72F4"/>
    <w:rsid w:val="009B7E12"/>
    <w:rsid w:val="009C2BB4"/>
    <w:rsid w:val="009C5A10"/>
    <w:rsid w:val="009C7862"/>
    <w:rsid w:val="009C7EBC"/>
    <w:rsid w:val="009D1CF5"/>
    <w:rsid w:val="009D26A3"/>
    <w:rsid w:val="009D2D90"/>
    <w:rsid w:val="009E0EC8"/>
    <w:rsid w:val="009E34E8"/>
    <w:rsid w:val="009E3727"/>
    <w:rsid w:val="009E3836"/>
    <w:rsid w:val="009E4BD3"/>
    <w:rsid w:val="009E4E52"/>
    <w:rsid w:val="009E58FA"/>
    <w:rsid w:val="009E59F6"/>
    <w:rsid w:val="009E75A0"/>
    <w:rsid w:val="009E7E4F"/>
    <w:rsid w:val="009F1C96"/>
    <w:rsid w:val="009F276A"/>
    <w:rsid w:val="00A001A5"/>
    <w:rsid w:val="00A012A9"/>
    <w:rsid w:val="00A0266D"/>
    <w:rsid w:val="00A03405"/>
    <w:rsid w:val="00A0681F"/>
    <w:rsid w:val="00A1029C"/>
    <w:rsid w:val="00A11AC2"/>
    <w:rsid w:val="00A129EF"/>
    <w:rsid w:val="00A14E92"/>
    <w:rsid w:val="00A1688A"/>
    <w:rsid w:val="00A1766E"/>
    <w:rsid w:val="00A233BD"/>
    <w:rsid w:val="00A24BAD"/>
    <w:rsid w:val="00A26196"/>
    <w:rsid w:val="00A26271"/>
    <w:rsid w:val="00A26E60"/>
    <w:rsid w:val="00A342CD"/>
    <w:rsid w:val="00A35A19"/>
    <w:rsid w:val="00A36EBC"/>
    <w:rsid w:val="00A41180"/>
    <w:rsid w:val="00A43FEA"/>
    <w:rsid w:val="00A47150"/>
    <w:rsid w:val="00A50EB2"/>
    <w:rsid w:val="00A51CA2"/>
    <w:rsid w:val="00A563E4"/>
    <w:rsid w:val="00A57681"/>
    <w:rsid w:val="00A579D5"/>
    <w:rsid w:val="00A62F6C"/>
    <w:rsid w:val="00A63444"/>
    <w:rsid w:val="00A643EE"/>
    <w:rsid w:val="00A654D8"/>
    <w:rsid w:val="00A66F74"/>
    <w:rsid w:val="00A8303D"/>
    <w:rsid w:val="00A86B70"/>
    <w:rsid w:val="00A9040D"/>
    <w:rsid w:val="00A939E9"/>
    <w:rsid w:val="00A95207"/>
    <w:rsid w:val="00A952EF"/>
    <w:rsid w:val="00A96FF5"/>
    <w:rsid w:val="00A974B0"/>
    <w:rsid w:val="00AA06CF"/>
    <w:rsid w:val="00AA0DB4"/>
    <w:rsid w:val="00AA1879"/>
    <w:rsid w:val="00AA4043"/>
    <w:rsid w:val="00AB00B9"/>
    <w:rsid w:val="00AB07CF"/>
    <w:rsid w:val="00AB08BA"/>
    <w:rsid w:val="00AB1660"/>
    <w:rsid w:val="00AB36AE"/>
    <w:rsid w:val="00AB5F63"/>
    <w:rsid w:val="00AB688C"/>
    <w:rsid w:val="00AC00BC"/>
    <w:rsid w:val="00AC2215"/>
    <w:rsid w:val="00AC4304"/>
    <w:rsid w:val="00AC5375"/>
    <w:rsid w:val="00AC62F9"/>
    <w:rsid w:val="00AD0D62"/>
    <w:rsid w:val="00AD6E26"/>
    <w:rsid w:val="00AE6BAD"/>
    <w:rsid w:val="00AF16D8"/>
    <w:rsid w:val="00AF2C51"/>
    <w:rsid w:val="00AF758A"/>
    <w:rsid w:val="00B04210"/>
    <w:rsid w:val="00B04853"/>
    <w:rsid w:val="00B065B2"/>
    <w:rsid w:val="00B06637"/>
    <w:rsid w:val="00B1052C"/>
    <w:rsid w:val="00B14089"/>
    <w:rsid w:val="00B15E46"/>
    <w:rsid w:val="00B16358"/>
    <w:rsid w:val="00B1701F"/>
    <w:rsid w:val="00B17FC4"/>
    <w:rsid w:val="00B20AAB"/>
    <w:rsid w:val="00B23449"/>
    <w:rsid w:val="00B24F78"/>
    <w:rsid w:val="00B2591E"/>
    <w:rsid w:val="00B27D10"/>
    <w:rsid w:val="00B30BD4"/>
    <w:rsid w:val="00B31596"/>
    <w:rsid w:val="00B31A6E"/>
    <w:rsid w:val="00B31AFB"/>
    <w:rsid w:val="00B31EB6"/>
    <w:rsid w:val="00B34106"/>
    <w:rsid w:val="00B34D06"/>
    <w:rsid w:val="00B446FC"/>
    <w:rsid w:val="00B44B36"/>
    <w:rsid w:val="00B460C0"/>
    <w:rsid w:val="00B4712D"/>
    <w:rsid w:val="00B500A7"/>
    <w:rsid w:val="00B53D82"/>
    <w:rsid w:val="00B53FDB"/>
    <w:rsid w:val="00B545D0"/>
    <w:rsid w:val="00B57F3F"/>
    <w:rsid w:val="00B60696"/>
    <w:rsid w:val="00B60C42"/>
    <w:rsid w:val="00B63335"/>
    <w:rsid w:val="00B65B67"/>
    <w:rsid w:val="00B66CDC"/>
    <w:rsid w:val="00B67D1C"/>
    <w:rsid w:val="00B70056"/>
    <w:rsid w:val="00B70B69"/>
    <w:rsid w:val="00B71297"/>
    <w:rsid w:val="00B729E8"/>
    <w:rsid w:val="00B73A39"/>
    <w:rsid w:val="00B73B2E"/>
    <w:rsid w:val="00B75049"/>
    <w:rsid w:val="00B76F8A"/>
    <w:rsid w:val="00B779B5"/>
    <w:rsid w:val="00B83052"/>
    <w:rsid w:val="00B83EC2"/>
    <w:rsid w:val="00B87A2D"/>
    <w:rsid w:val="00B90C9F"/>
    <w:rsid w:val="00B92416"/>
    <w:rsid w:val="00B93DC8"/>
    <w:rsid w:val="00B96072"/>
    <w:rsid w:val="00BA227E"/>
    <w:rsid w:val="00BA277E"/>
    <w:rsid w:val="00BA4075"/>
    <w:rsid w:val="00BA570B"/>
    <w:rsid w:val="00BA5ED3"/>
    <w:rsid w:val="00BA7A2A"/>
    <w:rsid w:val="00BB0679"/>
    <w:rsid w:val="00BB0B0A"/>
    <w:rsid w:val="00BB495D"/>
    <w:rsid w:val="00BB77AB"/>
    <w:rsid w:val="00BC6353"/>
    <w:rsid w:val="00BD0F5C"/>
    <w:rsid w:val="00BD163C"/>
    <w:rsid w:val="00BD1743"/>
    <w:rsid w:val="00BD23C5"/>
    <w:rsid w:val="00BD3C34"/>
    <w:rsid w:val="00BD4727"/>
    <w:rsid w:val="00BD61D8"/>
    <w:rsid w:val="00BD727A"/>
    <w:rsid w:val="00BE25F2"/>
    <w:rsid w:val="00BE3652"/>
    <w:rsid w:val="00BE4382"/>
    <w:rsid w:val="00BE4726"/>
    <w:rsid w:val="00BE7601"/>
    <w:rsid w:val="00BE7F35"/>
    <w:rsid w:val="00BF2ABE"/>
    <w:rsid w:val="00BF346D"/>
    <w:rsid w:val="00BF6168"/>
    <w:rsid w:val="00C01D73"/>
    <w:rsid w:val="00C02FCF"/>
    <w:rsid w:val="00C05E56"/>
    <w:rsid w:val="00C060C2"/>
    <w:rsid w:val="00C072D0"/>
    <w:rsid w:val="00C11565"/>
    <w:rsid w:val="00C12FBE"/>
    <w:rsid w:val="00C13693"/>
    <w:rsid w:val="00C163A5"/>
    <w:rsid w:val="00C174FC"/>
    <w:rsid w:val="00C22AC5"/>
    <w:rsid w:val="00C360AC"/>
    <w:rsid w:val="00C366B3"/>
    <w:rsid w:val="00C40861"/>
    <w:rsid w:val="00C41593"/>
    <w:rsid w:val="00C43AFA"/>
    <w:rsid w:val="00C457C1"/>
    <w:rsid w:val="00C46D17"/>
    <w:rsid w:val="00C507F7"/>
    <w:rsid w:val="00C526E7"/>
    <w:rsid w:val="00C5305B"/>
    <w:rsid w:val="00C540B3"/>
    <w:rsid w:val="00C5590F"/>
    <w:rsid w:val="00C55CB2"/>
    <w:rsid w:val="00C5683F"/>
    <w:rsid w:val="00C56F31"/>
    <w:rsid w:val="00C570E6"/>
    <w:rsid w:val="00C60295"/>
    <w:rsid w:val="00C60AB3"/>
    <w:rsid w:val="00C61EA1"/>
    <w:rsid w:val="00C64895"/>
    <w:rsid w:val="00C6628B"/>
    <w:rsid w:val="00C72326"/>
    <w:rsid w:val="00C74727"/>
    <w:rsid w:val="00C749EB"/>
    <w:rsid w:val="00C85130"/>
    <w:rsid w:val="00C9009B"/>
    <w:rsid w:val="00C91890"/>
    <w:rsid w:val="00C92156"/>
    <w:rsid w:val="00C96278"/>
    <w:rsid w:val="00CA004F"/>
    <w:rsid w:val="00CA0140"/>
    <w:rsid w:val="00CA0B17"/>
    <w:rsid w:val="00CA1B64"/>
    <w:rsid w:val="00CA24FC"/>
    <w:rsid w:val="00CA26D3"/>
    <w:rsid w:val="00CA438F"/>
    <w:rsid w:val="00CA5E12"/>
    <w:rsid w:val="00CA663B"/>
    <w:rsid w:val="00CA6EF5"/>
    <w:rsid w:val="00CA7A1F"/>
    <w:rsid w:val="00CA7D33"/>
    <w:rsid w:val="00CB6D0A"/>
    <w:rsid w:val="00CB71E7"/>
    <w:rsid w:val="00CB7EF6"/>
    <w:rsid w:val="00CC2641"/>
    <w:rsid w:val="00CC36F6"/>
    <w:rsid w:val="00CC6F2D"/>
    <w:rsid w:val="00CD047E"/>
    <w:rsid w:val="00CD2225"/>
    <w:rsid w:val="00CD3326"/>
    <w:rsid w:val="00CD5645"/>
    <w:rsid w:val="00CD60A7"/>
    <w:rsid w:val="00CE124F"/>
    <w:rsid w:val="00CE2005"/>
    <w:rsid w:val="00CE3111"/>
    <w:rsid w:val="00CE56D3"/>
    <w:rsid w:val="00CE75A4"/>
    <w:rsid w:val="00CF077B"/>
    <w:rsid w:val="00CF1BD7"/>
    <w:rsid w:val="00CF702B"/>
    <w:rsid w:val="00D03F51"/>
    <w:rsid w:val="00D04A95"/>
    <w:rsid w:val="00D07E53"/>
    <w:rsid w:val="00D129AA"/>
    <w:rsid w:val="00D143A8"/>
    <w:rsid w:val="00D2004A"/>
    <w:rsid w:val="00D22C5B"/>
    <w:rsid w:val="00D232A4"/>
    <w:rsid w:val="00D26660"/>
    <w:rsid w:val="00D27441"/>
    <w:rsid w:val="00D300FC"/>
    <w:rsid w:val="00D323CD"/>
    <w:rsid w:val="00D414A3"/>
    <w:rsid w:val="00D4152B"/>
    <w:rsid w:val="00D41705"/>
    <w:rsid w:val="00D446C8"/>
    <w:rsid w:val="00D44890"/>
    <w:rsid w:val="00D44BFC"/>
    <w:rsid w:val="00D452E7"/>
    <w:rsid w:val="00D50BD3"/>
    <w:rsid w:val="00D545ED"/>
    <w:rsid w:val="00D55A52"/>
    <w:rsid w:val="00D56266"/>
    <w:rsid w:val="00D5634C"/>
    <w:rsid w:val="00D6461C"/>
    <w:rsid w:val="00D65615"/>
    <w:rsid w:val="00D66155"/>
    <w:rsid w:val="00D737F8"/>
    <w:rsid w:val="00D744AF"/>
    <w:rsid w:val="00D7502B"/>
    <w:rsid w:val="00D757FF"/>
    <w:rsid w:val="00D76393"/>
    <w:rsid w:val="00D76C97"/>
    <w:rsid w:val="00D801B1"/>
    <w:rsid w:val="00D8324C"/>
    <w:rsid w:val="00D84C8B"/>
    <w:rsid w:val="00D85521"/>
    <w:rsid w:val="00D85C7A"/>
    <w:rsid w:val="00D866E9"/>
    <w:rsid w:val="00D934CA"/>
    <w:rsid w:val="00D93ABA"/>
    <w:rsid w:val="00D9430B"/>
    <w:rsid w:val="00D94356"/>
    <w:rsid w:val="00D9668D"/>
    <w:rsid w:val="00D96AFF"/>
    <w:rsid w:val="00D97BF1"/>
    <w:rsid w:val="00DA003B"/>
    <w:rsid w:val="00DA0B7B"/>
    <w:rsid w:val="00DA10C8"/>
    <w:rsid w:val="00DA2C7C"/>
    <w:rsid w:val="00DA568D"/>
    <w:rsid w:val="00DA58BB"/>
    <w:rsid w:val="00DA5F3D"/>
    <w:rsid w:val="00DB128A"/>
    <w:rsid w:val="00DB146C"/>
    <w:rsid w:val="00DB1D75"/>
    <w:rsid w:val="00DB2CCA"/>
    <w:rsid w:val="00DB3DB1"/>
    <w:rsid w:val="00DB41AC"/>
    <w:rsid w:val="00DB460F"/>
    <w:rsid w:val="00DC0628"/>
    <w:rsid w:val="00DC0DA3"/>
    <w:rsid w:val="00DC3022"/>
    <w:rsid w:val="00DC4826"/>
    <w:rsid w:val="00DC4E2C"/>
    <w:rsid w:val="00DC5C2F"/>
    <w:rsid w:val="00DC5FE9"/>
    <w:rsid w:val="00DC7F94"/>
    <w:rsid w:val="00DD0B87"/>
    <w:rsid w:val="00DD1D8D"/>
    <w:rsid w:val="00DD2EE9"/>
    <w:rsid w:val="00DD2F3F"/>
    <w:rsid w:val="00DD5282"/>
    <w:rsid w:val="00DD5316"/>
    <w:rsid w:val="00DE1B65"/>
    <w:rsid w:val="00DE2113"/>
    <w:rsid w:val="00DE3099"/>
    <w:rsid w:val="00DE5230"/>
    <w:rsid w:val="00DE56F7"/>
    <w:rsid w:val="00DE5FFC"/>
    <w:rsid w:val="00DE65D9"/>
    <w:rsid w:val="00DE66C5"/>
    <w:rsid w:val="00DE6AC5"/>
    <w:rsid w:val="00DE6BC2"/>
    <w:rsid w:val="00DE7E3A"/>
    <w:rsid w:val="00DF0911"/>
    <w:rsid w:val="00DF1ABD"/>
    <w:rsid w:val="00DF41C9"/>
    <w:rsid w:val="00DF71C9"/>
    <w:rsid w:val="00E01D72"/>
    <w:rsid w:val="00E03AED"/>
    <w:rsid w:val="00E03F73"/>
    <w:rsid w:val="00E06E2A"/>
    <w:rsid w:val="00E14657"/>
    <w:rsid w:val="00E20649"/>
    <w:rsid w:val="00E20AA8"/>
    <w:rsid w:val="00E21F81"/>
    <w:rsid w:val="00E2215C"/>
    <w:rsid w:val="00E22729"/>
    <w:rsid w:val="00E23654"/>
    <w:rsid w:val="00E267AC"/>
    <w:rsid w:val="00E277F3"/>
    <w:rsid w:val="00E3334B"/>
    <w:rsid w:val="00E373BE"/>
    <w:rsid w:val="00E426C7"/>
    <w:rsid w:val="00E43B89"/>
    <w:rsid w:val="00E44CD6"/>
    <w:rsid w:val="00E4673D"/>
    <w:rsid w:val="00E51E6E"/>
    <w:rsid w:val="00E53E90"/>
    <w:rsid w:val="00E54264"/>
    <w:rsid w:val="00E5455E"/>
    <w:rsid w:val="00E61803"/>
    <w:rsid w:val="00E633E0"/>
    <w:rsid w:val="00E64221"/>
    <w:rsid w:val="00E6621E"/>
    <w:rsid w:val="00E70602"/>
    <w:rsid w:val="00E731D0"/>
    <w:rsid w:val="00E7349E"/>
    <w:rsid w:val="00E754DB"/>
    <w:rsid w:val="00E75A74"/>
    <w:rsid w:val="00E767E1"/>
    <w:rsid w:val="00E77517"/>
    <w:rsid w:val="00E80002"/>
    <w:rsid w:val="00E82197"/>
    <w:rsid w:val="00E840AC"/>
    <w:rsid w:val="00E84880"/>
    <w:rsid w:val="00E849FC"/>
    <w:rsid w:val="00E8569A"/>
    <w:rsid w:val="00E85B79"/>
    <w:rsid w:val="00E873D3"/>
    <w:rsid w:val="00E9112B"/>
    <w:rsid w:val="00E949D9"/>
    <w:rsid w:val="00E94D90"/>
    <w:rsid w:val="00EA4EDC"/>
    <w:rsid w:val="00EA6397"/>
    <w:rsid w:val="00EA6601"/>
    <w:rsid w:val="00EB06B3"/>
    <w:rsid w:val="00EB1231"/>
    <w:rsid w:val="00EB64A5"/>
    <w:rsid w:val="00EB746D"/>
    <w:rsid w:val="00EC077D"/>
    <w:rsid w:val="00EC5D51"/>
    <w:rsid w:val="00EC61DE"/>
    <w:rsid w:val="00EC6916"/>
    <w:rsid w:val="00ED0F72"/>
    <w:rsid w:val="00ED2C9D"/>
    <w:rsid w:val="00ED3B6F"/>
    <w:rsid w:val="00ED46A6"/>
    <w:rsid w:val="00ED7DB0"/>
    <w:rsid w:val="00EE06E5"/>
    <w:rsid w:val="00EE0811"/>
    <w:rsid w:val="00EE25DF"/>
    <w:rsid w:val="00EE419D"/>
    <w:rsid w:val="00EE46C5"/>
    <w:rsid w:val="00EE660D"/>
    <w:rsid w:val="00EF2786"/>
    <w:rsid w:val="00EF52AC"/>
    <w:rsid w:val="00EF6A09"/>
    <w:rsid w:val="00F03022"/>
    <w:rsid w:val="00F04634"/>
    <w:rsid w:val="00F07521"/>
    <w:rsid w:val="00F10233"/>
    <w:rsid w:val="00F12E6C"/>
    <w:rsid w:val="00F1553D"/>
    <w:rsid w:val="00F157F4"/>
    <w:rsid w:val="00F17253"/>
    <w:rsid w:val="00F17D41"/>
    <w:rsid w:val="00F2068F"/>
    <w:rsid w:val="00F2329A"/>
    <w:rsid w:val="00F23C21"/>
    <w:rsid w:val="00F26587"/>
    <w:rsid w:val="00F306DB"/>
    <w:rsid w:val="00F30F38"/>
    <w:rsid w:val="00F322D1"/>
    <w:rsid w:val="00F3275A"/>
    <w:rsid w:val="00F33024"/>
    <w:rsid w:val="00F34AF8"/>
    <w:rsid w:val="00F35198"/>
    <w:rsid w:val="00F353BF"/>
    <w:rsid w:val="00F35EE6"/>
    <w:rsid w:val="00F36957"/>
    <w:rsid w:val="00F4044C"/>
    <w:rsid w:val="00F413E5"/>
    <w:rsid w:val="00F4221C"/>
    <w:rsid w:val="00F4476A"/>
    <w:rsid w:val="00F46126"/>
    <w:rsid w:val="00F501AF"/>
    <w:rsid w:val="00F51DEB"/>
    <w:rsid w:val="00F54327"/>
    <w:rsid w:val="00F54BCA"/>
    <w:rsid w:val="00F55612"/>
    <w:rsid w:val="00F610AA"/>
    <w:rsid w:val="00F611E9"/>
    <w:rsid w:val="00F633C8"/>
    <w:rsid w:val="00F64138"/>
    <w:rsid w:val="00F65CCF"/>
    <w:rsid w:val="00F65F01"/>
    <w:rsid w:val="00F714AE"/>
    <w:rsid w:val="00F72DBE"/>
    <w:rsid w:val="00F7337D"/>
    <w:rsid w:val="00F74E51"/>
    <w:rsid w:val="00F7577E"/>
    <w:rsid w:val="00F75F2D"/>
    <w:rsid w:val="00F7759A"/>
    <w:rsid w:val="00F77C02"/>
    <w:rsid w:val="00F8435E"/>
    <w:rsid w:val="00F85EAF"/>
    <w:rsid w:val="00F864DF"/>
    <w:rsid w:val="00F91971"/>
    <w:rsid w:val="00F928CA"/>
    <w:rsid w:val="00F9355F"/>
    <w:rsid w:val="00F94D15"/>
    <w:rsid w:val="00F95462"/>
    <w:rsid w:val="00F95E47"/>
    <w:rsid w:val="00F97E2E"/>
    <w:rsid w:val="00FA173C"/>
    <w:rsid w:val="00FA1A12"/>
    <w:rsid w:val="00FA1D5A"/>
    <w:rsid w:val="00FA1F5B"/>
    <w:rsid w:val="00FA278C"/>
    <w:rsid w:val="00FA30F7"/>
    <w:rsid w:val="00FA42B0"/>
    <w:rsid w:val="00FA5618"/>
    <w:rsid w:val="00FA69DA"/>
    <w:rsid w:val="00FB3073"/>
    <w:rsid w:val="00FB6BCF"/>
    <w:rsid w:val="00FC0322"/>
    <w:rsid w:val="00FC2989"/>
    <w:rsid w:val="00FC4F7B"/>
    <w:rsid w:val="00FC5DDE"/>
    <w:rsid w:val="00FC6113"/>
    <w:rsid w:val="00FD069F"/>
    <w:rsid w:val="00FD1990"/>
    <w:rsid w:val="00FD2918"/>
    <w:rsid w:val="00FD2AB6"/>
    <w:rsid w:val="00FD4E23"/>
    <w:rsid w:val="00FD5A00"/>
    <w:rsid w:val="00FE428B"/>
    <w:rsid w:val="00FE63BA"/>
    <w:rsid w:val="00FE7B34"/>
    <w:rsid w:val="00FF1523"/>
    <w:rsid w:val="00FF25EB"/>
    <w:rsid w:val="00FF2624"/>
    <w:rsid w:val="00FF2626"/>
    <w:rsid w:val="00FF3BD6"/>
    <w:rsid w:val="00FF5493"/>
    <w:rsid w:val="011F7CED"/>
    <w:rsid w:val="01F01BA6"/>
    <w:rsid w:val="026B7C19"/>
    <w:rsid w:val="026D7F47"/>
    <w:rsid w:val="031848C6"/>
    <w:rsid w:val="038C1382"/>
    <w:rsid w:val="04482E38"/>
    <w:rsid w:val="044D09D9"/>
    <w:rsid w:val="04C868B0"/>
    <w:rsid w:val="04FC6225"/>
    <w:rsid w:val="058476F2"/>
    <w:rsid w:val="05CA4888"/>
    <w:rsid w:val="06137C81"/>
    <w:rsid w:val="066B5C47"/>
    <w:rsid w:val="06BA6E1B"/>
    <w:rsid w:val="06C83AA6"/>
    <w:rsid w:val="073D0F0F"/>
    <w:rsid w:val="075903E0"/>
    <w:rsid w:val="07905906"/>
    <w:rsid w:val="07B757CD"/>
    <w:rsid w:val="07C17FE7"/>
    <w:rsid w:val="0831059A"/>
    <w:rsid w:val="08397AA9"/>
    <w:rsid w:val="097D798D"/>
    <w:rsid w:val="098F7D76"/>
    <w:rsid w:val="09A2362A"/>
    <w:rsid w:val="0A2E402E"/>
    <w:rsid w:val="0A892264"/>
    <w:rsid w:val="0A8A004B"/>
    <w:rsid w:val="0B2966C6"/>
    <w:rsid w:val="0B301C69"/>
    <w:rsid w:val="0BB27896"/>
    <w:rsid w:val="0BF07D77"/>
    <w:rsid w:val="0C0F770D"/>
    <w:rsid w:val="0C1E4722"/>
    <w:rsid w:val="0C4747C9"/>
    <w:rsid w:val="0D086580"/>
    <w:rsid w:val="0E405B0B"/>
    <w:rsid w:val="0E566C10"/>
    <w:rsid w:val="0F1F57C1"/>
    <w:rsid w:val="0F2F2C43"/>
    <w:rsid w:val="0F561421"/>
    <w:rsid w:val="0F694A61"/>
    <w:rsid w:val="0FEC6242"/>
    <w:rsid w:val="108116F5"/>
    <w:rsid w:val="10EC7358"/>
    <w:rsid w:val="11D521B5"/>
    <w:rsid w:val="12126860"/>
    <w:rsid w:val="12324E96"/>
    <w:rsid w:val="129570CC"/>
    <w:rsid w:val="13071BAF"/>
    <w:rsid w:val="13BA015D"/>
    <w:rsid w:val="13D1082A"/>
    <w:rsid w:val="141E0860"/>
    <w:rsid w:val="143A6086"/>
    <w:rsid w:val="14582D83"/>
    <w:rsid w:val="145D7DE6"/>
    <w:rsid w:val="14CF4E8E"/>
    <w:rsid w:val="14FC734F"/>
    <w:rsid w:val="1504006E"/>
    <w:rsid w:val="15C13FC8"/>
    <w:rsid w:val="15D555D3"/>
    <w:rsid w:val="16227539"/>
    <w:rsid w:val="165C79B3"/>
    <w:rsid w:val="16603BCA"/>
    <w:rsid w:val="16FF4402"/>
    <w:rsid w:val="174D250D"/>
    <w:rsid w:val="175B7752"/>
    <w:rsid w:val="18283786"/>
    <w:rsid w:val="1834181B"/>
    <w:rsid w:val="18711644"/>
    <w:rsid w:val="18A96427"/>
    <w:rsid w:val="1937606F"/>
    <w:rsid w:val="195E0AAB"/>
    <w:rsid w:val="1A82073C"/>
    <w:rsid w:val="1A976C96"/>
    <w:rsid w:val="1AA902CA"/>
    <w:rsid w:val="1AE9407F"/>
    <w:rsid w:val="1AEC55A3"/>
    <w:rsid w:val="1B5310E4"/>
    <w:rsid w:val="1B545EB2"/>
    <w:rsid w:val="1B68309B"/>
    <w:rsid w:val="1B84207E"/>
    <w:rsid w:val="1BB43B57"/>
    <w:rsid w:val="1C5A6713"/>
    <w:rsid w:val="1CC00EAB"/>
    <w:rsid w:val="1DC64D1F"/>
    <w:rsid w:val="1DD16A6A"/>
    <w:rsid w:val="1DE53573"/>
    <w:rsid w:val="1E205A37"/>
    <w:rsid w:val="1EA573F9"/>
    <w:rsid w:val="1EE7431A"/>
    <w:rsid w:val="2093102B"/>
    <w:rsid w:val="21341748"/>
    <w:rsid w:val="2197141F"/>
    <w:rsid w:val="226249D2"/>
    <w:rsid w:val="22BB2A62"/>
    <w:rsid w:val="22D91A30"/>
    <w:rsid w:val="22FE60C9"/>
    <w:rsid w:val="231F4130"/>
    <w:rsid w:val="237E25A8"/>
    <w:rsid w:val="23A956AF"/>
    <w:rsid w:val="23D81E12"/>
    <w:rsid w:val="24961352"/>
    <w:rsid w:val="24DD507B"/>
    <w:rsid w:val="24E01503"/>
    <w:rsid w:val="25663E6A"/>
    <w:rsid w:val="259E38D8"/>
    <w:rsid w:val="25B54EAD"/>
    <w:rsid w:val="25E21881"/>
    <w:rsid w:val="265A6F30"/>
    <w:rsid w:val="266C4D5E"/>
    <w:rsid w:val="271F667C"/>
    <w:rsid w:val="27880FBB"/>
    <w:rsid w:val="27FE719D"/>
    <w:rsid w:val="297516C6"/>
    <w:rsid w:val="2A121C7A"/>
    <w:rsid w:val="2A34240E"/>
    <w:rsid w:val="2B587190"/>
    <w:rsid w:val="2BFB4A94"/>
    <w:rsid w:val="2C3F7384"/>
    <w:rsid w:val="2C8A3DFE"/>
    <w:rsid w:val="2CAB036F"/>
    <w:rsid w:val="2CAE511D"/>
    <w:rsid w:val="2E041A2D"/>
    <w:rsid w:val="2E8F24C8"/>
    <w:rsid w:val="2EF224C9"/>
    <w:rsid w:val="2F211AD4"/>
    <w:rsid w:val="2F446474"/>
    <w:rsid w:val="2F5B1285"/>
    <w:rsid w:val="304D14EA"/>
    <w:rsid w:val="30D91C15"/>
    <w:rsid w:val="31881E77"/>
    <w:rsid w:val="32923FAE"/>
    <w:rsid w:val="32B51160"/>
    <w:rsid w:val="32EA7B1E"/>
    <w:rsid w:val="337B00BD"/>
    <w:rsid w:val="33DE4969"/>
    <w:rsid w:val="34F354C4"/>
    <w:rsid w:val="35572929"/>
    <w:rsid w:val="35AF779D"/>
    <w:rsid w:val="35D8515B"/>
    <w:rsid w:val="363D005C"/>
    <w:rsid w:val="368047DE"/>
    <w:rsid w:val="36BF1D4B"/>
    <w:rsid w:val="37D63E7B"/>
    <w:rsid w:val="38360958"/>
    <w:rsid w:val="38C8685D"/>
    <w:rsid w:val="392654BB"/>
    <w:rsid w:val="393451DA"/>
    <w:rsid w:val="39A16E3E"/>
    <w:rsid w:val="39AA401C"/>
    <w:rsid w:val="39F10A08"/>
    <w:rsid w:val="3A7B2A8A"/>
    <w:rsid w:val="3AA54B3A"/>
    <w:rsid w:val="3B31109D"/>
    <w:rsid w:val="3B7A6475"/>
    <w:rsid w:val="3CAA44E9"/>
    <w:rsid w:val="3CE96D28"/>
    <w:rsid w:val="3E413762"/>
    <w:rsid w:val="3E9D27E5"/>
    <w:rsid w:val="3F722559"/>
    <w:rsid w:val="403B2AC1"/>
    <w:rsid w:val="40C76692"/>
    <w:rsid w:val="412E075D"/>
    <w:rsid w:val="413E160F"/>
    <w:rsid w:val="419A39B3"/>
    <w:rsid w:val="422A11C0"/>
    <w:rsid w:val="43F643B2"/>
    <w:rsid w:val="446B0CBC"/>
    <w:rsid w:val="44C25A71"/>
    <w:rsid w:val="44E10DF1"/>
    <w:rsid w:val="450D77FB"/>
    <w:rsid w:val="453A7CF6"/>
    <w:rsid w:val="46031DCD"/>
    <w:rsid w:val="46470800"/>
    <w:rsid w:val="47187AAF"/>
    <w:rsid w:val="472C55D6"/>
    <w:rsid w:val="47CC0F7D"/>
    <w:rsid w:val="48122C9B"/>
    <w:rsid w:val="49175D92"/>
    <w:rsid w:val="4920436E"/>
    <w:rsid w:val="49233987"/>
    <w:rsid w:val="49FF2848"/>
    <w:rsid w:val="4AEF3088"/>
    <w:rsid w:val="4B831E28"/>
    <w:rsid w:val="4B9C3DA0"/>
    <w:rsid w:val="4C5C54A0"/>
    <w:rsid w:val="4C7D3D71"/>
    <w:rsid w:val="4CBA0B20"/>
    <w:rsid w:val="4D877511"/>
    <w:rsid w:val="4DF04621"/>
    <w:rsid w:val="4E1C7A7E"/>
    <w:rsid w:val="4E901458"/>
    <w:rsid w:val="4EAC59F1"/>
    <w:rsid w:val="4EF7074E"/>
    <w:rsid w:val="4F292DD2"/>
    <w:rsid w:val="4F702767"/>
    <w:rsid w:val="4F991A82"/>
    <w:rsid w:val="4FE20CAA"/>
    <w:rsid w:val="501618F3"/>
    <w:rsid w:val="507670CF"/>
    <w:rsid w:val="50BD39A5"/>
    <w:rsid w:val="51001CFC"/>
    <w:rsid w:val="517B49AF"/>
    <w:rsid w:val="51B06309"/>
    <w:rsid w:val="52061044"/>
    <w:rsid w:val="52355921"/>
    <w:rsid w:val="52F3215E"/>
    <w:rsid w:val="530D3C70"/>
    <w:rsid w:val="53360A2C"/>
    <w:rsid w:val="53BC6541"/>
    <w:rsid w:val="542A0B9E"/>
    <w:rsid w:val="558F4D30"/>
    <w:rsid w:val="561A4944"/>
    <w:rsid w:val="566C1A9E"/>
    <w:rsid w:val="56731FB8"/>
    <w:rsid w:val="5681614C"/>
    <w:rsid w:val="56941D13"/>
    <w:rsid w:val="56C846BB"/>
    <w:rsid w:val="5718239A"/>
    <w:rsid w:val="57CF7979"/>
    <w:rsid w:val="58146E84"/>
    <w:rsid w:val="58A17736"/>
    <w:rsid w:val="59CA331C"/>
    <w:rsid w:val="5A2E6321"/>
    <w:rsid w:val="5B960FC6"/>
    <w:rsid w:val="5C976F58"/>
    <w:rsid w:val="5CAA6D21"/>
    <w:rsid w:val="5D88670F"/>
    <w:rsid w:val="5DCF3476"/>
    <w:rsid w:val="5E0B27F3"/>
    <w:rsid w:val="5E100079"/>
    <w:rsid w:val="5E6E2336"/>
    <w:rsid w:val="5E9E25E3"/>
    <w:rsid w:val="5E9E75BD"/>
    <w:rsid w:val="5F055BC7"/>
    <w:rsid w:val="5F1A223F"/>
    <w:rsid w:val="5FB24C4E"/>
    <w:rsid w:val="609A44B9"/>
    <w:rsid w:val="60BC5444"/>
    <w:rsid w:val="60F22CE8"/>
    <w:rsid w:val="61D80A1B"/>
    <w:rsid w:val="61FA2803"/>
    <w:rsid w:val="624A4E73"/>
    <w:rsid w:val="62C91573"/>
    <w:rsid w:val="62F22F97"/>
    <w:rsid w:val="63B246C3"/>
    <w:rsid w:val="64CF7A48"/>
    <w:rsid w:val="64D51316"/>
    <w:rsid w:val="64E77B3E"/>
    <w:rsid w:val="64EC13E6"/>
    <w:rsid w:val="65700D0D"/>
    <w:rsid w:val="66AA081A"/>
    <w:rsid w:val="66FF638B"/>
    <w:rsid w:val="674B688B"/>
    <w:rsid w:val="67774EE9"/>
    <w:rsid w:val="67CB0E80"/>
    <w:rsid w:val="68042381"/>
    <w:rsid w:val="68D2266A"/>
    <w:rsid w:val="69766CCF"/>
    <w:rsid w:val="69813C9F"/>
    <w:rsid w:val="6A2D6159"/>
    <w:rsid w:val="6A5357FD"/>
    <w:rsid w:val="6A573B8E"/>
    <w:rsid w:val="6AA474F4"/>
    <w:rsid w:val="6B16461E"/>
    <w:rsid w:val="6B193DDB"/>
    <w:rsid w:val="6BC42E41"/>
    <w:rsid w:val="6C5C5AAD"/>
    <w:rsid w:val="6CD9451C"/>
    <w:rsid w:val="6CF100A2"/>
    <w:rsid w:val="6D182DC2"/>
    <w:rsid w:val="6D3E4E16"/>
    <w:rsid w:val="6E461529"/>
    <w:rsid w:val="6F2049A8"/>
    <w:rsid w:val="6F6F0372"/>
    <w:rsid w:val="6F983FC4"/>
    <w:rsid w:val="72730454"/>
    <w:rsid w:val="72A54F1C"/>
    <w:rsid w:val="72B75C8E"/>
    <w:rsid w:val="72D94302"/>
    <w:rsid w:val="72F749B9"/>
    <w:rsid w:val="7385099E"/>
    <w:rsid w:val="7387399C"/>
    <w:rsid w:val="73B3507C"/>
    <w:rsid w:val="73E30E24"/>
    <w:rsid w:val="743A7CD1"/>
    <w:rsid w:val="75E645F0"/>
    <w:rsid w:val="75F81BAA"/>
    <w:rsid w:val="76CA2C89"/>
    <w:rsid w:val="76FF236F"/>
    <w:rsid w:val="77335F72"/>
    <w:rsid w:val="774A294D"/>
    <w:rsid w:val="77716DD4"/>
    <w:rsid w:val="783D3457"/>
    <w:rsid w:val="787B01AB"/>
    <w:rsid w:val="79B305A7"/>
    <w:rsid w:val="7A5A5358"/>
    <w:rsid w:val="7B25243F"/>
    <w:rsid w:val="7B4F6178"/>
    <w:rsid w:val="7B590C67"/>
    <w:rsid w:val="7C031708"/>
    <w:rsid w:val="7C141928"/>
    <w:rsid w:val="7C270D43"/>
    <w:rsid w:val="7C6502C0"/>
    <w:rsid w:val="7CA72F5B"/>
    <w:rsid w:val="7DBD5BE3"/>
    <w:rsid w:val="7E4D4D4B"/>
    <w:rsid w:val="7EE434C5"/>
    <w:rsid w:val="7F305696"/>
    <w:rsid w:val="7F6957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A687126"/>
  <w15:docId w15:val="{63BAC53B-F028-415D-9CCB-134A047BF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 Indent"/>
    <w:basedOn w:val="a"/>
    <w:link w:val="a6"/>
    <w:qFormat/>
    <w:pPr>
      <w:ind w:firstLineChars="200" w:firstLine="480"/>
    </w:pPr>
    <w:rPr>
      <w:rFonts w:ascii="宋体"/>
      <w:sz w:val="24"/>
    </w:rPr>
  </w:style>
  <w:style w:type="paragraph" w:styleId="TOC3">
    <w:name w:val="toc 3"/>
    <w:basedOn w:val="a"/>
    <w:next w:val="a"/>
    <w:uiPriority w:val="39"/>
    <w:semiHidden/>
    <w:unhideWhenUsed/>
    <w:qFormat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7">
    <w:name w:val="Date"/>
    <w:basedOn w:val="a"/>
    <w:next w:val="a"/>
    <w:qFormat/>
    <w:pPr>
      <w:ind w:leftChars="2500" w:left="100"/>
    </w:pPr>
    <w:rPr>
      <w:rFonts w:ascii="宋体" w:hAnsi="宋体"/>
      <w:spacing w:val="5"/>
      <w:sz w:val="24"/>
    </w:rPr>
  </w:style>
  <w:style w:type="paragraph" w:styleId="a8">
    <w:name w:val="Balloon Text"/>
    <w:basedOn w:val="a"/>
    <w:link w:val="a9"/>
    <w:uiPriority w:val="99"/>
    <w:semiHidden/>
    <w:unhideWhenUsed/>
    <w:qFormat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8296"/>
      </w:tabs>
      <w:spacing w:before="120" w:after="120"/>
      <w:jc w:val="left"/>
    </w:pPr>
    <w:rPr>
      <w:rFonts w:ascii="楷体_GB2312" w:eastAsia="楷体_GB2312"/>
      <w:b/>
      <w:bCs/>
      <w:caps/>
      <w:sz w:val="28"/>
      <w:szCs w:val="28"/>
    </w:rPr>
  </w:style>
  <w:style w:type="paragraph" w:styleId="TOC2">
    <w:name w:val="toc 2"/>
    <w:basedOn w:val="a"/>
    <w:next w:val="a"/>
    <w:uiPriority w:val="39"/>
    <w:unhideWhenUsed/>
    <w:qFormat/>
    <w:pPr>
      <w:ind w:left="210"/>
      <w:jc w:val="left"/>
    </w:pPr>
    <w:rPr>
      <w:rFonts w:eastAsia="仿宋_GB2312"/>
      <w:smallCaps/>
      <w:sz w:val="20"/>
      <w:szCs w:val="20"/>
    </w:rPr>
  </w:style>
  <w:style w:type="paragraph" w:styleId="ae">
    <w:name w:val="annotation subject"/>
    <w:basedOn w:val="a3"/>
    <w:next w:val="a3"/>
    <w:link w:val="af"/>
    <w:uiPriority w:val="99"/>
    <w:semiHidden/>
    <w:unhideWhenUsed/>
    <w:qFormat/>
    <w:rPr>
      <w:b/>
      <w:bCs/>
    </w:rPr>
  </w:style>
  <w:style w:type="table" w:styleId="af0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1">
    <w:name w:val="Hyperlink"/>
    <w:uiPriority w:val="99"/>
    <w:unhideWhenUsed/>
    <w:qFormat/>
    <w:rPr>
      <w:color w:val="338DE6"/>
      <w:u w:val="none"/>
    </w:rPr>
  </w:style>
  <w:style w:type="character" w:styleId="af2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d">
    <w:name w:val="页眉 字符"/>
    <w:basedOn w:val="a0"/>
    <w:link w:val="ac"/>
    <w:uiPriority w:val="99"/>
    <w:qFormat/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qFormat/>
    <w:rPr>
      <w:rFonts w:ascii="Calibri Light" w:eastAsia="宋体" w:hAnsi="Calibri Light" w:cs="Times New Roman"/>
      <w:b/>
      <w:bCs/>
      <w:sz w:val="32"/>
      <w:szCs w:val="32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Times New Roman" w:eastAsia="宋体" w:hAnsi="Times New Roman" w:cs="Times New Roman"/>
      <w:szCs w:val="21"/>
    </w:rPr>
  </w:style>
  <w:style w:type="character" w:customStyle="1" w:styleId="af">
    <w:name w:val="批注主题 字符"/>
    <w:basedOn w:val="a4"/>
    <w:link w:val="ae"/>
    <w:uiPriority w:val="99"/>
    <w:semiHidden/>
    <w:qFormat/>
    <w:rPr>
      <w:rFonts w:ascii="Times New Roman" w:eastAsia="宋体" w:hAnsi="Times New Roman" w:cs="Times New Roman"/>
      <w:b/>
      <w:bCs/>
      <w:szCs w:val="21"/>
    </w:rPr>
  </w:style>
  <w:style w:type="character" w:customStyle="1" w:styleId="a9">
    <w:name w:val="批注框文本 字符"/>
    <w:basedOn w:val="a0"/>
    <w:link w:val="a8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正文文本缩进 字符"/>
    <w:basedOn w:val="a0"/>
    <w:link w:val="a5"/>
    <w:qFormat/>
    <w:rPr>
      <w:rFonts w:ascii="宋体" w:eastAsia="宋体" w:hAnsi="Times New Roman" w:cs="Times New Roman"/>
      <w:sz w:val="24"/>
      <w:szCs w:val="21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paragraph" w:customStyle="1" w:styleId="WPSOffice1">
    <w:name w:val="WPSOffice手动目录 1"/>
    <w:qFormat/>
    <w:rPr>
      <w:rFonts w:ascii="Calibri" w:hAnsi="Calibri"/>
    </w:rPr>
  </w:style>
  <w:style w:type="paragraph" w:customStyle="1" w:styleId="WPSOffice2">
    <w:name w:val="WPSOffice手动目录 2"/>
    <w:qFormat/>
    <w:pPr>
      <w:ind w:leftChars="200" w:left="200"/>
    </w:pPr>
    <w:rPr>
      <w:rFonts w:ascii="Calibri" w:hAnsi="Calibri"/>
    </w:rPr>
  </w:style>
  <w:style w:type="paragraph" w:styleId="af3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EE242F0-4B5C-4734-9CED-ECF2DD151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1175</Words>
  <Characters>6703</Characters>
  <Application>Microsoft Office Word</Application>
  <DocSecurity>0</DocSecurity>
  <Lines>55</Lines>
  <Paragraphs>15</Paragraphs>
  <ScaleCrop>false</ScaleCrop>
  <Company>微软中国</Company>
  <LinksUpToDate>false</LinksUpToDate>
  <CharactersWithSpaces>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Claire Wang</cp:lastModifiedBy>
  <cp:revision>4</cp:revision>
  <cp:lastPrinted>2022-12-28T08:11:00Z</cp:lastPrinted>
  <dcterms:created xsi:type="dcterms:W3CDTF">2023-01-05T02:34:00Z</dcterms:created>
  <dcterms:modified xsi:type="dcterms:W3CDTF">2025-07-06T09:41:00Z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2052-11.8.2.8621</vt:lpwstr>
  </property>
</Properties>
</file>