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CBB8CBC">
      <w:pPr>
        <w:pStyle w:val="4"/>
        <w:bidi w:val="0"/>
        <w:outlineLvl w:val="9"/>
        <w:rPr>
          <w:rFonts w:hint="eastAsia" w:ascii="宋体" w:hAnsi="宋体" w:eastAsia="宋体" w:cs="宋体"/>
          <w:sz w:val="21"/>
          <w:szCs w:val="21"/>
        </w:rPr>
      </w:pPr>
    </w:p>
    <w:p w14:paraId="5B16767C">
      <w:pPr>
        <w:pStyle w:val="4"/>
        <w:bidi w:val="0"/>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w:t>
      </w:r>
    </w:p>
    <w:p w14:paraId="14757A33">
      <w:pPr>
        <w:pStyle w:val="4"/>
        <w:bidi w:val="0"/>
        <w:outlineLvl w:val="9"/>
        <w:rPr>
          <w:rFonts w:hint="eastAsia" w:ascii="宋体" w:hAnsi="宋体" w:eastAsia="宋体" w:cs="宋体"/>
          <w:sz w:val="21"/>
          <w:szCs w:val="21"/>
        </w:rPr>
      </w:pPr>
    </w:p>
    <w:p w14:paraId="041BE4BD">
      <w:pPr>
        <w:pStyle w:val="4"/>
        <w:bidi w:val="0"/>
        <w:outlineLvl w:val="9"/>
        <w:rPr>
          <w:rFonts w:hint="eastAsia" w:ascii="宋体" w:hAnsi="宋体" w:eastAsia="宋体" w:cs="宋体"/>
          <w:sz w:val="21"/>
          <w:szCs w:val="21"/>
        </w:rPr>
      </w:pPr>
    </w:p>
    <w:p w14:paraId="34FF2ACD">
      <w:pPr>
        <w:pStyle w:val="4"/>
        <w:bidi w:val="0"/>
        <w:outlineLvl w:val="9"/>
        <w:rPr>
          <w:rFonts w:hint="eastAsia" w:ascii="宋体" w:hAnsi="宋体" w:eastAsia="宋体" w:cs="宋体"/>
          <w:sz w:val="21"/>
          <w:szCs w:val="21"/>
        </w:rPr>
      </w:pPr>
    </w:p>
    <w:p w14:paraId="4EEAE9EF">
      <w:pPr>
        <w:pStyle w:val="4"/>
        <w:bidi w:val="0"/>
        <w:outlineLvl w:val="9"/>
        <w:rPr>
          <w:rFonts w:hint="eastAsia" w:ascii="宋体" w:hAnsi="宋体" w:eastAsia="宋体" w:cs="宋体"/>
          <w:sz w:val="21"/>
          <w:szCs w:val="21"/>
        </w:rPr>
      </w:pPr>
    </w:p>
    <w:p w14:paraId="6C110D67">
      <w:pPr>
        <w:pStyle w:val="4"/>
        <w:bidi w:val="0"/>
        <w:outlineLvl w:val="9"/>
        <w:rPr>
          <w:rFonts w:hint="eastAsia" w:ascii="宋体" w:hAnsi="宋体" w:eastAsia="宋体" w:cs="宋体"/>
          <w:sz w:val="21"/>
          <w:szCs w:val="21"/>
        </w:rPr>
      </w:pPr>
    </w:p>
    <w:p w14:paraId="65D3F50F">
      <w:pPr>
        <w:pStyle w:val="4"/>
        <w:bidi w:val="0"/>
        <w:outlineLvl w:val="9"/>
        <w:rPr>
          <w:rFonts w:hint="eastAsia" w:ascii="宋体" w:hAnsi="宋体" w:eastAsia="宋体" w:cs="宋体"/>
          <w:sz w:val="21"/>
          <w:szCs w:val="21"/>
        </w:rPr>
      </w:pPr>
    </w:p>
    <w:p w14:paraId="5863B66C">
      <w:pPr>
        <w:pStyle w:val="4"/>
        <w:bidi w:val="0"/>
        <w:outlineLvl w:val="9"/>
        <w:rPr>
          <w:rFonts w:hint="eastAsia" w:ascii="宋体" w:hAnsi="宋体" w:eastAsia="宋体" w:cs="宋体"/>
          <w:sz w:val="21"/>
          <w:szCs w:val="21"/>
        </w:rPr>
      </w:pPr>
    </w:p>
    <w:p w14:paraId="1F73D247">
      <w:pPr>
        <w:pStyle w:val="226"/>
        <w:bidi w:val="0"/>
        <w:jc w:val="center"/>
        <w:rPr>
          <w:rFonts w:hint="eastAsia" w:ascii="宋体" w:hAnsi="宋体" w:eastAsia="宋体" w:cs="宋体"/>
          <w:sz w:val="28"/>
          <w:szCs w:val="28"/>
          <w:lang w:val="en-US" w:eastAsia="zh-CN"/>
        </w:rPr>
      </w:pPr>
      <w:r>
        <w:rPr>
          <w:rFonts w:hint="eastAsia" w:ascii="黑体" w:hAnsi="黑体" w:eastAsia="黑体" w:cs="黑体"/>
          <w:sz w:val="28"/>
          <w:szCs w:val="28"/>
          <w:lang w:val="en-US" w:eastAsia="zh-CN"/>
        </w:rPr>
        <w:t>新疆巴里坤换流站至重庆渝北换流站±800千伏直流线路（施工陕1标）</w:t>
      </w:r>
      <w:r>
        <w:rPr>
          <w:rFonts w:hint="eastAsia" w:ascii="黑体" w:hAnsi="黑体" w:eastAsia="黑体" w:cs="黑体"/>
          <w:sz w:val="28"/>
          <w:szCs w:val="28"/>
        </w:rPr>
        <w:t>项目管理实施规划</w:t>
      </w:r>
    </w:p>
    <w:p w14:paraId="24B28B49">
      <w:pPr>
        <w:pStyle w:val="4"/>
        <w:bidi w:val="0"/>
        <w:outlineLvl w:val="9"/>
        <w:rPr>
          <w:rFonts w:hint="eastAsia" w:ascii="宋体" w:hAnsi="宋体" w:eastAsia="宋体" w:cs="宋体"/>
          <w:sz w:val="21"/>
          <w:szCs w:val="21"/>
        </w:rPr>
      </w:pPr>
    </w:p>
    <w:p w14:paraId="463622CD">
      <w:pPr>
        <w:pStyle w:val="4"/>
        <w:bidi w:val="0"/>
        <w:outlineLvl w:val="9"/>
        <w:rPr>
          <w:rFonts w:hint="eastAsia" w:ascii="宋体" w:hAnsi="宋体" w:eastAsia="宋体" w:cs="宋体"/>
          <w:sz w:val="21"/>
          <w:szCs w:val="21"/>
        </w:rPr>
      </w:pPr>
    </w:p>
    <w:p w14:paraId="05F63C1B">
      <w:pPr>
        <w:pStyle w:val="4"/>
        <w:bidi w:val="0"/>
        <w:outlineLvl w:val="9"/>
        <w:rPr>
          <w:rFonts w:hint="eastAsia" w:ascii="宋体" w:hAnsi="宋体" w:eastAsia="宋体" w:cs="宋体"/>
          <w:sz w:val="21"/>
          <w:szCs w:val="21"/>
        </w:rPr>
      </w:pPr>
    </w:p>
    <w:p w14:paraId="59549BE4">
      <w:pPr>
        <w:pStyle w:val="4"/>
        <w:bidi w:val="0"/>
        <w:outlineLvl w:val="9"/>
        <w:rPr>
          <w:rFonts w:hint="eastAsia" w:ascii="宋体" w:hAnsi="宋体" w:eastAsia="宋体" w:cs="宋体"/>
          <w:sz w:val="21"/>
          <w:szCs w:val="21"/>
        </w:rPr>
      </w:pPr>
    </w:p>
    <w:p w14:paraId="52D192D5">
      <w:pPr>
        <w:pStyle w:val="4"/>
        <w:bidi w:val="0"/>
        <w:outlineLvl w:val="9"/>
        <w:rPr>
          <w:rFonts w:hint="eastAsia" w:ascii="宋体" w:hAnsi="宋体" w:eastAsia="宋体" w:cs="宋体"/>
          <w:sz w:val="21"/>
          <w:szCs w:val="21"/>
        </w:rPr>
      </w:pPr>
    </w:p>
    <w:p w14:paraId="266BE15C">
      <w:pPr>
        <w:pStyle w:val="4"/>
        <w:bidi w:val="0"/>
        <w:outlineLvl w:val="9"/>
        <w:rPr>
          <w:rFonts w:hint="eastAsia" w:ascii="宋体" w:hAnsi="宋体" w:eastAsia="宋体" w:cs="宋体"/>
          <w:sz w:val="21"/>
          <w:szCs w:val="21"/>
        </w:rPr>
      </w:pPr>
    </w:p>
    <w:p w14:paraId="6ABCEE10">
      <w:pPr>
        <w:pStyle w:val="4"/>
        <w:bidi w:val="0"/>
        <w:outlineLvl w:val="9"/>
        <w:rPr>
          <w:rFonts w:hint="eastAsia" w:ascii="宋体" w:hAnsi="宋体" w:eastAsia="宋体" w:cs="宋体"/>
          <w:sz w:val="21"/>
          <w:szCs w:val="21"/>
        </w:rPr>
      </w:pPr>
    </w:p>
    <w:p w14:paraId="1029F2F5">
      <w:pPr>
        <w:pStyle w:val="4"/>
        <w:bidi w:val="0"/>
        <w:outlineLvl w:val="9"/>
        <w:rPr>
          <w:rFonts w:hint="eastAsia" w:ascii="宋体" w:hAnsi="宋体" w:eastAsia="宋体" w:cs="宋体"/>
          <w:sz w:val="21"/>
          <w:szCs w:val="21"/>
        </w:rPr>
      </w:pPr>
    </w:p>
    <w:p w14:paraId="672618CB">
      <w:pPr>
        <w:pStyle w:val="4"/>
        <w:bidi w:val="0"/>
        <w:outlineLvl w:val="9"/>
        <w:rPr>
          <w:rFonts w:hint="eastAsia" w:ascii="宋体" w:hAnsi="宋体" w:eastAsia="宋体" w:cs="宋体"/>
          <w:sz w:val="21"/>
          <w:szCs w:val="21"/>
        </w:rPr>
      </w:pPr>
    </w:p>
    <w:p w14:paraId="578D0C77">
      <w:pPr>
        <w:pStyle w:val="4"/>
        <w:bidi w:val="0"/>
        <w:outlineLvl w:val="9"/>
        <w:rPr>
          <w:rFonts w:hint="eastAsia" w:ascii="宋体" w:hAnsi="宋体" w:eastAsia="宋体" w:cs="宋体"/>
          <w:sz w:val="21"/>
          <w:szCs w:val="21"/>
        </w:rPr>
      </w:pPr>
    </w:p>
    <w:p w14:paraId="30271162">
      <w:pPr>
        <w:pStyle w:val="4"/>
        <w:bidi w:val="0"/>
        <w:outlineLvl w:val="9"/>
        <w:rPr>
          <w:rFonts w:hint="eastAsia" w:ascii="宋体" w:hAnsi="宋体" w:eastAsia="宋体" w:cs="宋体"/>
          <w:b w:val="0"/>
          <w:bCs/>
          <w:sz w:val="24"/>
          <w:szCs w:val="24"/>
          <w:lang w:val="en-US" w:eastAsia="zh-CN"/>
        </w:rPr>
      </w:pPr>
      <w:bookmarkStart w:id="0" w:name="_Toc30839"/>
      <w:bookmarkStart w:id="1" w:name="_Toc6699"/>
    </w:p>
    <w:p w14:paraId="7B731E08">
      <w:pPr>
        <w:pStyle w:val="4"/>
        <w:bidi w:val="0"/>
        <w:outlineLvl w:val="9"/>
        <w:rPr>
          <w:rFonts w:hint="eastAsia" w:ascii="宋体" w:hAnsi="宋体" w:eastAsia="宋体" w:cs="宋体"/>
          <w:b w:val="0"/>
          <w:bCs/>
          <w:sz w:val="24"/>
          <w:szCs w:val="24"/>
          <w:lang w:val="en-US" w:eastAsia="zh-CN"/>
        </w:rPr>
      </w:pPr>
    </w:p>
    <w:p w14:paraId="482BAD6C">
      <w:pPr>
        <w:pStyle w:val="4"/>
        <w:bidi w:val="0"/>
        <w:outlineLvl w:val="9"/>
        <w:rPr>
          <w:rFonts w:hint="eastAsia" w:ascii="宋体" w:hAnsi="宋体" w:eastAsia="宋体" w:cs="宋体"/>
          <w:b w:val="0"/>
          <w:bCs/>
          <w:sz w:val="24"/>
          <w:szCs w:val="24"/>
          <w:lang w:val="en-US" w:eastAsia="zh-CN"/>
        </w:rPr>
      </w:pPr>
      <w:bookmarkStart w:id="1351" w:name="_GoBack"/>
      <w:bookmarkEnd w:id="1351"/>
    </w:p>
    <w:p w14:paraId="6DF025B4">
      <w:pPr>
        <w:pStyle w:val="4"/>
        <w:bidi w:val="0"/>
        <w:outlineLvl w:val="9"/>
        <w:rPr>
          <w:rFonts w:hint="eastAsia" w:ascii="宋体" w:hAnsi="宋体" w:eastAsia="宋体" w:cs="宋体"/>
          <w:b w:val="0"/>
          <w:bCs/>
          <w:sz w:val="24"/>
          <w:szCs w:val="24"/>
          <w:lang w:val="en-US" w:eastAsia="zh-CN"/>
        </w:rPr>
      </w:pPr>
    </w:p>
    <w:p w14:paraId="44A62CAC">
      <w:pPr>
        <w:pStyle w:val="4"/>
        <w:bidi w:val="0"/>
        <w:outlineLvl w:val="9"/>
        <w:rPr>
          <w:rFonts w:hint="eastAsia" w:ascii="宋体" w:hAnsi="宋体" w:eastAsia="宋体" w:cs="宋体"/>
          <w:b w:val="0"/>
          <w:bCs/>
          <w:sz w:val="24"/>
          <w:szCs w:val="24"/>
          <w:lang w:val="en-US" w:eastAsia="zh-CN"/>
        </w:rPr>
      </w:pPr>
    </w:p>
    <w:p w14:paraId="18CB16C8">
      <w:pPr>
        <w:keepNext w:val="0"/>
        <w:keepLines w:val="0"/>
        <w:pageBreakBefore w:val="0"/>
        <w:widowControl w:val="0"/>
        <w:kinsoku/>
        <w:wordWrap/>
        <w:overflowPunct/>
        <w:topLinePunct w:val="0"/>
        <w:autoSpaceDE/>
        <w:autoSpaceDN/>
        <w:bidi w:val="0"/>
        <w:adjustRightInd w:val="0"/>
        <w:snapToGrid/>
        <w:jc w:val="center"/>
        <w:textAlignment w:val="baseline"/>
        <w:outlineLvl w:val="9"/>
        <w:rPr>
          <w:rFonts w:hint="eastAsia"/>
        </w:rPr>
      </w:pPr>
      <w:bookmarkStart w:id="2" w:name="_Toc31481"/>
      <w:bookmarkStart w:id="3" w:name="_Toc2257"/>
      <w:r>
        <w:rPr>
          <w:rFonts w:hint="eastAsia"/>
          <w:lang w:val="en-US" w:eastAsia="zh-CN"/>
        </w:rPr>
        <w:t>陕西送变电工程有限公司</w:t>
      </w:r>
      <w:bookmarkEnd w:id="0"/>
      <w:bookmarkEnd w:id="1"/>
      <w:bookmarkEnd w:id="2"/>
      <w:bookmarkEnd w:id="3"/>
    </w:p>
    <w:p w14:paraId="37E3FF93">
      <w:pPr>
        <w:keepNext w:val="0"/>
        <w:keepLines w:val="0"/>
        <w:pageBreakBefore w:val="0"/>
        <w:widowControl w:val="0"/>
        <w:kinsoku/>
        <w:wordWrap/>
        <w:overflowPunct/>
        <w:topLinePunct w:val="0"/>
        <w:autoSpaceDE/>
        <w:autoSpaceDN/>
        <w:bidi w:val="0"/>
        <w:adjustRightInd w:val="0"/>
        <w:snapToGrid/>
        <w:jc w:val="center"/>
        <w:textAlignment w:val="baseline"/>
        <w:outlineLvl w:val="9"/>
        <w:rPr>
          <w:rFonts w:hint="eastAsia"/>
        </w:rPr>
        <w:sectPr>
          <w:headerReference r:id="rId5" w:type="default"/>
          <w:footerReference r:id="rId6" w:type="default"/>
          <w:pgSz w:w="11906" w:h="16838"/>
          <w:pgMar w:top="1134" w:right="1474" w:bottom="1134" w:left="1587" w:header="850" w:footer="992" w:gutter="0"/>
          <w:pgBorders w:offsetFrom="page">
            <w:top w:val="none" w:sz="0" w:space="0"/>
            <w:left w:val="none" w:sz="0" w:space="0"/>
            <w:bottom w:val="none" w:sz="0" w:space="0"/>
            <w:right w:val="none" w:sz="0" w:space="0"/>
          </w:pgBorders>
          <w:pgNumType w:fmt="numberInDash" w:start="1"/>
          <w:cols w:space="0" w:num="1"/>
          <w:rtlGutter w:val="0"/>
          <w:docGrid w:type="lines" w:linePitch="317" w:charSpace="0"/>
        </w:sectPr>
      </w:pPr>
      <w:bookmarkStart w:id="4" w:name="_Toc15453"/>
      <w:bookmarkStart w:id="5" w:name="_Toc22142"/>
      <w:r>
        <w:rPr>
          <w:rFonts w:hint="eastAsia"/>
          <w:lang w:val="en-US" w:eastAsia="zh-CN"/>
        </w:rPr>
        <w:t>2023</w:t>
      </w:r>
      <w:r>
        <w:rPr>
          <w:rFonts w:hint="eastAsia"/>
        </w:rPr>
        <w:t xml:space="preserve">   年  </w:t>
      </w:r>
      <w:r>
        <w:rPr>
          <w:rFonts w:hint="eastAsia"/>
          <w:lang w:val="en-US" w:eastAsia="zh-CN"/>
        </w:rPr>
        <w:t>11</w:t>
      </w:r>
      <w:r>
        <w:rPr>
          <w:rFonts w:hint="eastAsia"/>
        </w:rPr>
        <w:t xml:space="preserve">  月  </w:t>
      </w:r>
      <w:r>
        <w:rPr>
          <w:rFonts w:hint="eastAsia"/>
          <w:lang w:val="en-US" w:eastAsia="zh-CN"/>
        </w:rPr>
        <w:t xml:space="preserve">01 </w:t>
      </w:r>
      <w:r>
        <w:rPr>
          <w:rFonts w:hint="eastAsia"/>
        </w:rPr>
        <w:t xml:space="preserve"> 日</w:t>
      </w:r>
      <w:bookmarkEnd w:id="4"/>
      <w:bookmarkEnd w:id="5"/>
    </w:p>
    <w:p w14:paraId="39374764">
      <w:pPr>
        <w:pStyle w:val="4"/>
        <w:bidi w:val="0"/>
        <w:outlineLvl w:val="9"/>
        <w:rPr>
          <w:rFonts w:hint="eastAsia" w:ascii="宋体" w:hAnsi="宋体" w:eastAsia="宋体" w:cs="宋体"/>
          <w:sz w:val="21"/>
          <w:szCs w:val="21"/>
        </w:rPr>
        <w:sectPr>
          <w:headerReference r:id="rId7" w:type="default"/>
          <w:footerReference r:id="rId8" w:type="default"/>
          <w:pgSz w:w="11906" w:h="16838"/>
          <w:pgMar w:top="1134" w:right="1474" w:bottom="1134" w:left="1587" w:header="850" w:footer="992" w:gutter="0"/>
          <w:pgBorders w:offsetFrom="page">
            <w:top w:val="none" w:sz="0" w:space="0"/>
            <w:left w:val="none" w:sz="0" w:space="0"/>
            <w:bottom w:val="none" w:sz="0" w:space="0"/>
            <w:right w:val="none" w:sz="0" w:space="0"/>
          </w:pgBorders>
          <w:pgNumType w:fmt="numberInDash" w:start="1"/>
          <w:cols w:space="0" w:num="1"/>
          <w:rtlGutter w:val="0"/>
          <w:docGrid w:type="lines" w:linePitch="317" w:charSpace="0"/>
        </w:sectPr>
      </w:pPr>
    </w:p>
    <w:p w14:paraId="7DC356E3">
      <w:pPr>
        <w:spacing w:beforeLines="100"/>
        <w:ind w:left="0" w:firstLine="0" w:firstLineChars="0"/>
        <w:jc w:val="center"/>
        <w:rPr>
          <w:rFonts w:hint="eastAsia" w:ascii="黑体" w:hAnsi="黑体" w:eastAsia="黑体" w:cs="黑体"/>
          <w:color w:val="000000"/>
          <w:sz w:val="32"/>
          <w:szCs w:val="32"/>
          <w:lang w:val="en-US" w:eastAsia="zh-CN" w:bidi="ar-SA"/>
        </w:rPr>
      </w:pPr>
    </w:p>
    <w:p w14:paraId="4E2306F9">
      <w:pPr>
        <w:spacing w:beforeLines="100"/>
        <w:ind w:left="0" w:firstLine="0" w:firstLineChars="0"/>
        <w:jc w:val="center"/>
        <w:rPr>
          <w:rFonts w:hint="eastAsia" w:ascii="黑体" w:hAnsi="黑体" w:eastAsia="黑体" w:cs="黑体"/>
          <w:color w:val="000000"/>
          <w:sz w:val="28"/>
          <w:szCs w:val="28"/>
          <w:lang w:val="en-US" w:eastAsia="zh-CN" w:bidi="ar-SA"/>
        </w:rPr>
      </w:pPr>
      <w:r>
        <w:rPr>
          <w:rFonts w:hint="eastAsia" w:ascii="黑体" w:hAnsi="黑体" w:eastAsia="黑体" w:cs="黑体"/>
          <w:color w:val="000000"/>
          <w:sz w:val="28"/>
          <w:szCs w:val="28"/>
          <w:lang w:val="en-US" w:eastAsia="zh-CN" w:bidi="ar-SA"/>
        </w:rPr>
        <w:t>新疆巴里坤换流站至重庆渝北换流站±800千伏直流线路（施工陕1标）项目管理实施规划</w:t>
      </w:r>
    </w:p>
    <w:p w14:paraId="1676718A">
      <w:pPr>
        <w:pStyle w:val="3"/>
        <w:rPr>
          <w:rFonts w:hint="eastAsia"/>
          <w:lang w:val="en-US" w:eastAsia="zh-CN"/>
        </w:rPr>
      </w:pPr>
    </w:p>
    <w:p w14:paraId="4C07D4F1">
      <w:pPr>
        <w:spacing w:beforeLines="100"/>
        <w:ind w:left="0" w:firstLine="0" w:firstLineChars="0"/>
        <w:jc w:val="center"/>
        <w:rPr>
          <w:rFonts w:hint="eastAsia" w:ascii="黑体" w:hAnsi="黑体" w:eastAsia="黑体" w:cs="黑体"/>
          <w:color w:val="000000"/>
          <w:sz w:val="32"/>
          <w:szCs w:val="32"/>
          <w:lang w:val="en-US" w:eastAsia="zh-CN" w:bidi="ar-SA"/>
        </w:rPr>
      </w:pPr>
      <w:r>
        <w:rPr>
          <w:rFonts w:hint="eastAsia" w:ascii="黑体" w:hAnsi="黑体" w:eastAsia="黑体" w:cs="黑体"/>
          <w:color w:val="000000"/>
          <w:sz w:val="32"/>
          <w:szCs w:val="32"/>
          <w:lang w:val="en-US" w:eastAsia="zh-CN" w:bidi="ar-SA"/>
        </w:rPr>
        <w:t>签审页</w:t>
      </w:r>
    </w:p>
    <w:p w14:paraId="67DE7E2A">
      <w:pPr>
        <w:rPr>
          <w:rFonts w:hint="eastAsia" w:ascii="宋体" w:hAnsi="宋体" w:eastAsia="宋体" w:cs="宋体"/>
          <w:sz w:val="21"/>
          <w:szCs w:val="21"/>
        </w:rPr>
      </w:pPr>
    </w:p>
    <w:tbl>
      <w:tblPr>
        <w:tblStyle w:val="43"/>
        <w:tblW w:w="985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06"/>
        <w:gridCol w:w="3875"/>
        <w:gridCol w:w="2359"/>
        <w:gridCol w:w="2816"/>
      </w:tblGrid>
      <w:tr w14:paraId="1F0B71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09" w:hRule="atLeast"/>
          <w:jc w:val="center"/>
        </w:trPr>
        <w:tc>
          <w:tcPr>
            <w:tcW w:w="806" w:type="dxa"/>
            <w:tcMar>
              <w:top w:w="0" w:type="dxa"/>
              <w:left w:w="0" w:type="dxa"/>
              <w:bottom w:w="0" w:type="dxa"/>
              <w:right w:w="0" w:type="dxa"/>
            </w:tcMar>
            <w:vAlign w:val="center"/>
          </w:tcPr>
          <w:p w14:paraId="46423FDB">
            <w:pPr>
              <w:pStyle w:val="3"/>
              <w:keepNext w:val="0"/>
              <w:keepLines w:val="0"/>
              <w:suppressLineNumbers w:val="0"/>
              <w:adjustRightInd w:val="0"/>
              <w:spacing w:before="0" w:beforeAutospacing="0" w:after="0" w:afterAutospacing="0" w:line="240" w:lineRule="auto"/>
              <w:ind w:left="0" w:right="0" w:firstLine="0" w:firstLineChars="0"/>
              <w:jc w:val="right"/>
              <w:textAlignment w:val="baseline"/>
              <w:rPr>
                <w:rFonts w:hint="eastAsia" w:ascii="宋体" w:hAnsi="宋体" w:eastAsia="宋体" w:cs="宋体"/>
                <w:b w:val="0"/>
                <w:bCs w:val="0"/>
                <w:color w:val="auto"/>
                <w:sz w:val="32"/>
                <w:szCs w:val="32"/>
                <w:vertAlign w:val="baseline"/>
              </w:rPr>
            </w:pPr>
            <w:r>
              <w:rPr>
                <w:rFonts w:hint="eastAsia" w:ascii="宋体" w:hAnsi="宋体" w:eastAsia="宋体" w:cs="宋体"/>
                <w:b w:val="0"/>
                <w:bCs w:val="0"/>
                <w:color w:val="auto"/>
                <w:sz w:val="32"/>
                <w:szCs w:val="32"/>
              </w:rPr>
              <w:t>批准:</w:t>
            </w:r>
          </w:p>
        </w:tc>
        <w:tc>
          <w:tcPr>
            <w:tcW w:w="3875" w:type="dxa"/>
            <w:tcMar>
              <w:top w:w="0" w:type="dxa"/>
              <w:left w:w="0" w:type="dxa"/>
              <w:bottom w:w="0" w:type="dxa"/>
              <w:right w:w="0" w:type="dxa"/>
            </w:tcMar>
            <w:vAlign w:val="center"/>
          </w:tcPr>
          <w:p w14:paraId="6D933C01">
            <w:pPr>
              <w:pStyle w:val="3"/>
              <w:keepNext w:val="0"/>
              <w:keepLines w:val="0"/>
              <w:suppressLineNumbers w:val="0"/>
              <w:adjustRightInd w:val="0"/>
              <w:spacing w:before="0" w:beforeAutospacing="0" w:after="0" w:afterAutospacing="0" w:line="240" w:lineRule="auto"/>
              <w:ind w:left="0" w:right="0" w:firstLine="0" w:firstLineChars="0"/>
              <w:jc w:val="distribute"/>
              <w:textAlignment w:val="baseline"/>
              <w:rPr>
                <w:rFonts w:hint="eastAsia" w:ascii="宋体" w:hAnsi="宋体" w:eastAsia="宋体" w:cs="宋体"/>
                <w:color w:val="auto"/>
                <w:sz w:val="32"/>
                <w:szCs w:val="32"/>
                <w:vertAlign w:val="baseline"/>
                <w:lang w:val="en-US" w:eastAsia="zh-CN"/>
              </w:rPr>
            </w:pPr>
            <w:r>
              <w:rPr>
                <w:rFonts w:hint="eastAsia" w:ascii="宋体" w:hAnsi="宋体" w:eastAsia="宋体" w:cs="宋体"/>
                <w:color w:val="auto"/>
                <w:sz w:val="32"/>
                <w:szCs w:val="32"/>
                <w:vertAlign w:val="baseline"/>
                <w:lang w:val="en-US" w:eastAsia="zh-CN"/>
              </w:rPr>
              <w:t>（</w:t>
            </w:r>
            <w:r>
              <w:rPr>
                <w:rFonts w:hint="eastAsia" w:ascii="宋体" w:hAnsi="宋体" w:cs="宋体"/>
                <w:color w:val="auto"/>
                <w:sz w:val="32"/>
                <w:szCs w:val="32"/>
                <w:vertAlign w:val="baseline"/>
                <w:lang w:val="en-US" w:eastAsia="zh-CN"/>
              </w:rPr>
              <w:t>施工单位</w:t>
            </w:r>
            <w:r>
              <w:rPr>
                <w:rFonts w:hint="eastAsia" w:ascii="宋体" w:hAnsi="宋体" w:eastAsia="宋体" w:cs="宋体"/>
                <w:color w:val="auto"/>
                <w:sz w:val="32"/>
                <w:szCs w:val="32"/>
                <w:vertAlign w:val="baseline"/>
                <w:lang w:val="en-US" w:eastAsia="zh-CN"/>
              </w:rPr>
              <w:t>技术负责人）</w:t>
            </w:r>
          </w:p>
        </w:tc>
        <w:tc>
          <w:tcPr>
            <w:tcW w:w="2359" w:type="dxa"/>
            <w:vAlign w:val="center"/>
          </w:tcPr>
          <w:p w14:paraId="51E216A3">
            <w:pPr>
              <w:pStyle w:val="3"/>
              <w:keepNext w:val="0"/>
              <w:keepLines w:val="0"/>
              <w:suppressLineNumbers w:val="0"/>
              <w:adjustRightInd w:val="0"/>
              <w:spacing w:before="0" w:beforeAutospacing="0" w:after="0" w:afterAutospacing="0" w:line="240" w:lineRule="auto"/>
              <w:ind w:left="0" w:right="0" w:firstLine="0" w:firstLineChars="0"/>
              <w:jc w:val="left"/>
              <w:textAlignment w:val="baseline"/>
              <w:rPr>
                <w:rFonts w:hint="eastAsia" w:ascii="宋体" w:hAnsi="宋体" w:eastAsia="宋体" w:cs="宋体"/>
                <w:color w:val="auto"/>
                <w:sz w:val="32"/>
                <w:szCs w:val="32"/>
                <w:vertAlign w:val="baseline"/>
                <w:lang w:val="en-US" w:eastAsia="zh-CN"/>
              </w:rPr>
            </w:pPr>
            <w:r>
              <w:rPr>
                <w:rFonts w:hint="eastAsia" w:ascii="宋体" w:hAnsi="宋体" w:eastAsia="宋体" w:cs="宋体"/>
                <w:color w:val="auto"/>
                <w:sz w:val="32"/>
                <w:szCs w:val="32"/>
                <w:vertAlign w:val="baseline"/>
                <w:lang w:val="en-US" w:eastAsia="zh-CN"/>
              </w:rPr>
              <w:t>_____________</w:t>
            </w:r>
          </w:p>
        </w:tc>
        <w:tc>
          <w:tcPr>
            <w:tcW w:w="2816" w:type="dxa"/>
            <w:vAlign w:val="center"/>
          </w:tcPr>
          <w:p w14:paraId="4A2F326C">
            <w:pPr>
              <w:pStyle w:val="3"/>
              <w:keepNext w:val="0"/>
              <w:keepLines w:val="0"/>
              <w:suppressLineNumbers w:val="0"/>
              <w:adjustRightInd w:val="0"/>
              <w:spacing w:before="0" w:beforeAutospacing="0" w:after="0" w:afterAutospacing="0" w:line="240" w:lineRule="auto"/>
              <w:ind w:left="0" w:right="0" w:firstLine="0" w:firstLineChars="0"/>
              <w:jc w:val="center"/>
              <w:textAlignment w:val="baseline"/>
              <w:rPr>
                <w:rFonts w:hint="eastAsia" w:ascii="宋体" w:hAnsi="宋体" w:eastAsia="宋体" w:cs="宋体"/>
                <w:color w:val="auto"/>
                <w:sz w:val="32"/>
                <w:szCs w:val="32"/>
                <w:vertAlign w:val="baseline"/>
                <w:lang w:val="en-US" w:eastAsia="zh-CN"/>
              </w:rPr>
            </w:pPr>
            <w:r>
              <w:rPr>
                <w:rFonts w:hint="eastAsia" w:ascii="宋体" w:hAnsi="宋体" w:eastAsia="宋体" w:cs="宋体"/>
                <w:color w:val="auto"/>
                <w:sz w:val="32"/>
                <w:szCs w:val="32"/>
                <w:u w:val="single"/>
                <w:vertAlign w:val="baseline"/>
                <w:lang w:val="en-US" w:eastAsia="zh-CN"/>
              </w:rPr>
              <w:t xml:space="preserve">    </w:t>
            </w:r>
            <w:r>
              <w:rPr>
                <w:rFonts w:hint="eastAsia" w:ascii="宋体" w:hAnsi="宋体" w:eastAsia="宋体" w:cs="宋体"/>
                <w:color w:val="auto"/>
                <w:sz w:val="32"/>
                <w:szCs w:val="32"/>
                <w:vertAlign w:val="baseline"/>
                <w:lang w:val="en-US" w:eastAsia="zh-CN"/>
              </w:rPr>
              <w:t>年</w:t>
            </w:r>
            <w:r>
              <w:rPr>
                <w:rFonts w:hint="eastAsia" w:ascii="宋体" w:hAnsi="宋体" w:eastAsia="宋体" w:cs="宋体"/>
                <w:color w:val="auto"/>
                <w:sz w:val="32"/>
                <w:szCs w:val="32"/>
                <w:u w:val="single"/>
                <w:vertAlign w:val="baseline"/>
                <w:lang w:val="en-US" w:eastAsia="zh-CN"/>
              </w:rPr>
              <w:t xml:space="preserve">   </w:t>
            </w:r>
            <w:r>
              <w:rPr>
                <w:rFonts w:hint="eastAsia" w:ascii="宋体" w:hAnsi="宋体" w:eastAsia="宋体" w:cs="宋体"/>
                <w:color w:val="auto"/>
                <w:sz w:val="32"/>
                <w:szCs w:val="32"/>
                <w:vertAlign w:val="baseline"/>
                <w:lang w:val="en-US" w:eastAsia="zh-CN"/>
              </w:rPr>
              <w:t>月</w:t>
            </w:r>
            <w:r>
              <w:rPr>
                <w:rFonts w:hint="eastAsia" w:ascii="宋体" w:hAnsi="宋体" w:eastAsia="宋体" w:cs="宋体"/>
                <w:color w:val="auto"/>
                <w:sz w:val="32"/>
                <w:szCs w:val="32"/>
                <w:u w:val="single"/>
                <w:vertAlign w:val="baseline"/>
                <w:lang w:val="en-US" w:eastAsia="zh-CN"/>
              </w:rPr>
              <w:t xml:space="preserve">   </w:t>
            </w:r>
            <w:r>
              <w:rPr>
                <w:rFonts w:hint="eastAsia" w:ascii="宋体" w:hAnsi="宋体" w:eastAsia="宋体" w:cs="宋体"/>
                <w:color w:val="auto"/>
                <w:sz w:val="32"/>
                <w:szCs w:val="32"/>
                <w:vertAlign w:val="baseline"/>
                <w:lang w:val="en-US" w:eastAsia="zh-CN"/>
              </w:rPr>
              <w:t>日</w:t>
            </w:r>
          </w:p>
        </w:tc>
      </w:tr>
      <w:tr w14:paraId="10E146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68" w:hRule="atLeast"/>
          <w:jc w:val="center"/>
        </w:trPr>
        <w:tc>
          <w:tcPr>
            <w:tcW w:w="806" w:type="dxa"/>
            <w:tcMar>
              <w:top w:w="0" w:type="dxa"/>
              <w:left w:w="0" w:type="dxa"/>
              <w:bottom w:w="0" w:type="dxa"/>
              <w:right w:w="0" w:type="dxa"/>
            </w:tcMar>
            <w:vAlign w:val="center"/>
          </w:tcPr>
          <w:p w14:paraId="0003EDF0">
            <w:pPr>
              <w:pStyle w:val="3"/>
              <w:keepNext w:val="0"/>
              <w:keepLines w:val="0"/>
              <w:suppressLineNumbers w:val="0"/>
              <w:adjustRightInd w:val="0"/>
              <w:spacing w:before="0" w:beforeAutospacing="0" w:after="0" w:afterAutospacing="0" w:line="240" w:lineRule="auto"/>
              <w:ind w:left="0" w:right="0" w:firstLine="0" w:firstLineChars="0"/>
              <w:jc w:val="right"/>
              <w:textAlignment w:val="baseline"/>
              <w:rPr>
                <w:rFonts w:hint="eastAsia" w:ascii="宋体" w:hAnsi="宋体" w:eastAsia="宋体" w:cs="宋体"/>
                <w:b w:val="0"/>
                <w:bCs w:val="0"/>
                <w:color w:val="auto"/>
                <w:sz w:val="32"/>
                <w:szCs w:val="32"/>
                <w:vertAlign w:val="baseline"/>
              </w:rPr>
            </w:pPr>
            <w:r>
              <w:rPr>
                <w:rFonts w:hint="eastAsia" w:ascii="宋体" w:hAnsi="宋体" w:eastAsia="宋体" w:cs="宋体"/>
                <w:b w:val="0"/>
                <w:bCs w:val="0"/>
                <w:color w:val="auto"/>
                <w:sz w:val="32"/>
                <w:szCs w:val="32"/>
              </w:rPr>
              <w:t>审核:</w:t>
            </w:r>
          </w:p>
        </w:tc>
        <w:tc>
          <w:tcPr>
            <w:tcW w:w="3875" w:type="dxa"/>
            <w:tcMar>
              <w:top w:w="0" w:type="dxa"/>
              <w:left w:w="0" w:type="dxa"/>
              <w:bottom w:w="0" w:type="dxa"/>
              <w:right w:w="0" w:type="dxa"/>
            </w:tcMar>
            <w:vAlign w:val="center"/>
          </w:tcPr>
          <w:p w14:paraId="2BBB11E4">
            <w:pPr>
              <w:pStyle w:val="3"/>
              <w:keepNext w:val="0"/>
              <w:keepLines w:val="0"/>
              <w:suppressLineNumbers w:val="0"/>
              <w:adjustRightInd w:val="0"/>
              <w:spacing w:before="0" w:beforeAutospacing="0" w:after="0" w:afterAutospacing="0" w:line="240" w:lineRule="auto"/>
              <w:ind w:left="0" w:right="0" w:firstLine="0" w:firstLineChars="0"/>
              <w:jc w:val="distribute"/>
              <w:textAlignment w:val="baseline"/>
              <w:rPr>
                <w:rFonts w:hint="eastAsia" w:ascii="宋体" w:hAnsi="宋体" w:eastAsia="宋体" w:cs="宋体"/>
                <w:color w:val="auto"/>
                <w:sz w:val="32"/>
                <w:szCs w:val="32"/>
                <w:vertAlign w:val="baseline"/>
                <w:lang w:eastAsia="zh-CN"/>
              </w:rPr>
            </w:pPr>
            <w:r>
              <w:rPr>
                <w:rFonts w:hint="eastAsia" w:ascii="宋体" w:hAnsi="宋体" w:eastAsia="宋体" w:cs="宋体"/>
                <w:color w:val="auto"/>
                <w:sz w:val="32"/>
                <w:szCs w:val="32"/>
                <w:vertAlign w:val="baseline"/>
                <w:lang w:eastAsia="zh-CN"/>
              </w:rPr>
              <w:t>（</w:t>
            </w:r>
            <w:r>
              <w:rPr>
                <w:rFonts w:hint="eastAsia" w:ascii="宋体" w:hAnsi="宋体" w:eastAsia="宋体" w:cs="宋体"/>
                <w:color w:val="auto"/>
                <w:sz w:val="32"/>
                <w:szCs w:val="32"/>
                <w:vertAlign w:val="baseline"/>
                <w:lang w:val="en-US" w:eastAsia="zh-CN"/>
              </w:rPr>
              <w:t>施工</w:t>
            </w:r>
            <w:r>
              <w:rPr>
                <w:rFonts w:hint="eastAsia" w:ascii="宋体" w:hAnsi="宋体" w:cs="宋体"/>
                <w:color w:val="auto"/>
                <w:sz w:val="32"/>
                <w:szCs w:val="32"/>
                <w:vertAlign w:val="baseline"/>
                <w:lang w:val="en-US" w:eastAsia="zh-CN"/>
              </w:rPr>
              <w:t>单位安全管理部门</w:t>
            </w:r>
            <w:r>
              <w:rPr>
                <w:rFonts w:hint="eastAsia" w:ascii="宋体" w:hAnsi="宋体" w:eastAsia="宋体" w:cs="宋体"/>
                <w:color w:val="auto"/>
                <w:sz w:val="32"/>
                <w:szCs w:val="32"/>
                <w:vertAlign w:val="baseline"/>
                <w:lang w:eastAsia="zh-CN"/>
              </w:rPr>
              <w:t>）</w:t>
            </w:r>
          </w:p>
        </w:tc>
        <w:tc>
          <w:tcPr>
            <w:tcW w:w="2359" w:type="dxa"/>
            <w:vAlign w:val="center"/>
          </w:tcPr>
          <w:p w14:paraId="5DB50D70">
            <w:pPr>
              <w:pStyle w:val="3"/>
              <w:keepNext w:val="0"/>
              <w:keepLines w:val="0"/>
              <w:suppressLineNumbers w:val="0"/>
              <w:adjustRightInd w:val="0"/>
              <w:spacing w:before="0" w:beforeAutospacing="0" w:after="0" w:afterAutospacing="0" w:line="240" w:lineRule="auto"/>
              <w:ind w:left="0" w:right="0" w:firstLine="0" w:firstLineChars="0"/>
              <w:jc w:val="left"/>
              <w:textAlignment w:val="baseline"/>
              <w:rPr>
                <w:rFonts w:hint="eastAsia" w:ascii="宋体" w:hAnsi="宋体" w:eastAsia="宋体" w:cs="宋体"/>
                <w:color w:val="auto"/>
                <w:sz w:val="32"/>
                <w:szCs w:val="32"/>
                <w:vertAlign w:val="baseline"/>
              </w:rPr>
            </w:pPr>
            <w:r>
              <w:rPr>
                <w:rFonts w:hint="eastAsia" w:ascii="宋体" w:hAnsi="宋体" w:eastAsia="宋体" w:cs="宋体"/>
                <w:color w:val="auto"/>
                <w:sz w:val="32"/>
                <w:szCs w:val="32"/>
                <w:vertAlign w:val="baseline"/>
                <w:lang w:val="en-US" w:eastAsia="zh-CN"/>
              </w:rPr>
              <w:t>_____________</w:t>
            </w:r>
          </w:p>
        </w:tc>
        <w:tc>
          <w:tcPr>
            <w:tcW w:w="2816" w:type="dxa"/>
            <w:vAlign w:val="center"/>
          </w:tcPr>
          <w:p w14:paraId="22CD8BDB">
            <w:pPr>
              <w:pStyle w:val="3"/>
              <w:keepNext w:val="0"/>
              <w:keepLines w:val="0"/>
              <w:suppressLineNumbers w:val="0"/>
              <w:adjustRightInd w:val="0"/>
              <w:spacing w:before="0" w:beforeAutospacing="0" w:after="0" w:afterAutospacing="0" w:line="240" w:lineRule="auto"/>
              <w:ind w:left="0" w:right="0" w:firstLine="0" w:firstLineChars="0"/>
              <w:jc w:val="center"/>
              <w:textAlignment w:val="baseline"/>
              <w:rPr>
                <w:rFonts w:hint="eastAsia" w:ascii="宋体" w:hAnsi="宋体" w:eastAsia="宋体" w:cs="宋体"/>
                <w:color w:val="auto"/>
                <w:sz w:val="32"/>
                <w:szCs w:val="32"/>
                <w:vertAlign w:val="baseline"/>
              </w:rPr>
            </w:pPr>
            <w:r>
              <w:rPr>
                <w:rFonts w:hint="eastAsia" w:ascii="宋体" w:hAnsi="宋体" w:eastAsia="宋体" w:cs="宋体"/>
                <w:color w:val="auto"/>
                <w:sz w:val="32"/>
                <w:szCs w:val="32"/>
                <w:u w:val="single"/>
                <w:vertAlign w:val="baseline"/>
                <w:lang w:val="en-US" w:eastAsia="zh-CN"/>
              </w:rPr>
              <w:t xml:space="preserve">    </w:t>
            </w:r>
            <w:r>
              <w:rPr>
                <w:rFonts w:hint="eastAsia" w:ascii="宋体" w:hAnsi="宋体" w:eastAsia="宋体" w:cs="宋体"/>
                <w:color w:val="auto"/>
                <w:sz w:val="32"/>
                <w:szCs w:val="32"/>
                <w:vertAlign w:val="baseline"/>
                <w:lang w:val="en-US" w:eastAsia="zh-CN"/>
              </w:rPr>
              <w:t>年</w:t>
            </w:r>
            <w:r>
              <w:rPr>
                <w:rFonts w:hint="eastAsia" w:ascii="宋体" w:hAnsi="宋体" w:eastAsia="宋体" w:cs="宋体"/>
                <w:color w:val="auto"/>
                <w:sz w:val="32"/>
                <w:szCs w:val="32"/>
                <w:u w:val="single"/>
                <w:vertAlign w:val="baseline"/>
                <w:lang w:val="en-US" w:eastAsia="zh-CN"/>
              </w:rPr>
              <w:t xml:space="preserve">   </w:t>
            </w:r>
            <w:r>
              <w:rPr>
                <w:rFonts w:hint="eastAsia" w:ascii="宋体" w:hAnsi="宋体" w:eastAsia="宋体" w:cs="宋体"/>
                <w:color w:val="auto"/>
                <w:sz w:val="32"/>
                <w:szCs w:val="32"/>
                <w:vertAlign w:val="baseline"/>
                <w:lang w:val="en-US" w:eastAsia="zh-CN"/>
              </w:rPr>
              <w:t>月</w:t>
            </w:r>
            <w:r>
              <w:rPr>
                <w:rFonts w:hint="eastAsia" w:ascii="宋体" w:hAnsi="宋体" w:eastAsia="宋体" w:cs="宋体"/>
                <w:color w:val="auto"/>
                <w:sz w:val="32"/>
                <w:szCs w:val="32"/>
                <w:u w:val="single"/>
                <w:vertAlign w:val="baseline"/>
                <w:lang w:val="en-US" w:eastAsia="zh-CN"/>
              </w:rPr>
              <w:t xml:space="preserve">   </w:t>
            </w:r>
            <w:r>
              <w:rPr>
                <w:rFonts w:hint="eastAsia" w:ascii="宋体" w:hAnsi="宋体" w:eastAsia="宋体" w:cs="宋体"/>
                <w:color w:val="auto"/>
                <w:sz w:val="32"/>
                <w:szCs w:val="32"/>
                <w:vertAlign w:val="baseline"/>
                <w:lang w:val="en-US" w:eastAsia="zh-CN"/>
              </w:rPr>
              <w:t>日</w:t>
            </w:r>
          </w:p>
        </w:tc>
      </w:tr>
      <w:tr w14:paraId="7FD267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72" w:hRule="atLeast"/>
          <w:jc w:val="center"/>
        </w:trPr>
        <w:tc>
          <w:tcPr>
            <w:tcW w:w="806" w:type="dxa"/>
            <w:tcMar>
              <w:top w:w="0" w:type="dxa"/>
              <w:left w:w="0" w:type="dxa"/>
              <w:bottom w:w="0" w:type="dxa"/>
              <w:right w:w="0" w:type="dxa"/>
            </w:tcMar>
            <w:vAlign w:val="center"/>
          </w:tcPr>
          <w:p w14:paraId="75F06AFF">
            <w:pPr>
              <w:pStyle w:val="3"/>
              <w:keepNext w:val="0"/>
              <w:keepLines w:val="0"/>
              <w:suppressLineNumbers w:val="0"/>
              <w:adjustRightInd w:val="0"/>
              <w:spacing w:before="0" w:beforeAutospacing="0" w:after="0" w:afterAutospacing="0" w:line="240" w:lineRule="auto"/>
              <w:ind w:left="0" w:right="0" w:firstLine="0" w:firstLineChars="0"/>
              <w:jc w:val="right"/>
              <w:textAlignment w:val="baseline"/>
              <w:rPr>
                <w:rFonts w:hint="eastAsia" w:ascii="宋体" w:hAnsi="宋体" w:eastAsia="宋体" w:cs="宋体"/>
                <w:b w:val="0"/>
                <w:bCs w:val="0"/>
                <w:color w:val="auto"/>
                <w:sz w:val="32"/>
                <w:szCs w:val="32"/>
                <w:vertAlign w:val="baseline"/>
              </w:rPr>
            </w:pPr>
          </w:p>
        </w:tc>
        <w:tc>
          <w:tcPr>
            <w:tcW w:w="3875" w:type="dxa"/>
            <w:tcMar>
              <w:top w:w="0" w:type="dxa"/>
              <w:left w:w="0" w:type="dxa"/>
              <w:bottom w:w="0" w:type="dxa"/>
              <w:right w:w="0" w:type="dxa"/>
            </w:tcMar>
            <w:vAlign w:val="center"/>
          </w:tcPr>
          <w:p w14:paraId="3F7D30AC">
            <w:pPr>
              <w:pStyle w:val="3"/>
              <w:keepNext w:val="0"/>
              <w:keepLines w:val="0"/>
              <w:suppressLineNumbers w:val="0"/>
              <w:adjustRightInd w:val="0"/>
              <w:spacing w:before="0" w:beforeAutospacing="0" w:after="0" w:afterAutospacing="0" w:line="240" w:lineRule="auto"/>
              <w:ind w:left="0" w:right="0" w:firstLine="0" w:firstLineChars="0"/>
              <w:jc w:val="distribute"/>
              <w:textAlignment w:val="baseline"/>
              <w:rPr>
                <w:rFonts w:hint="eastAsia" w:ascii="宋体" w:hAnsi="宋体" w:eastAsia="宋体" w:cs="宋体"/>
                <w:color w:val="auto"/>
                <w:sz w:val="32"/>
                <w:szCs w:val="32"/>
                <w:vertAlign w:val="baseline"/>
                <w:lang w:val="en-US" w:eastAsia="zh-CN"/>
              </w:rPr>
            </w:pPr>
            <w:r>
              <w:rPr>
                <w:rFonts w:hint="eastAsia" w:ascii="宋体" w:hAnsi="宋体" w:eastAsia="宋体" w:cs="宋体"/>
                <w:color w:val="auto"/>
                <w:sz w:val="32"/>
                <w:szCs w:val="32"/>
                <w:vertAlign w:val="baseline"/>
                <w:lang w:val="en-US" w:eastAsia="zh-CN"/>
              </w:rPr>
              <w:t>（施工</w:t>
            </w:r>
            <w:r>
              <w:rPr>
                <w:rFonts w:hint="eastAsia" w:ascii="宋体" w:hAnsi="宋体" w:cs="宋体"/>
                <w:color w:val="auto"/>
                <w:sz w:val="32"/>
                <w:szCs w:val="32"/>
                <w:vertAlign w:val="baseline"/>
                <w:lang w:val="en-US" w:eastAsia="zh-CN"/>
              </w:rPr>
              <w:t>单位</w:t>
            </w:r>
            <w:r>
              <w:rPr>
                <w:rFonts w:hint="eastAsia" w:ascii="宋体" w:hAnsi="宋体" w:eastAsia="宋体" w:cs="宋体"/>
                <w:color w:val="auto"/>
                <w:sz w:val="32"/>
                <w:szCs w:val="32"/>
                <w:vertAlign w:val="baseline"/>
                <w:lang w:val="en-US" w:eastAsia="zh-CN"/>
              </w:rPr>
              <w:t>质量</w:t>
            </w:r>
            <w:r>
              <w:rPr>
                <w:rFonts w:hint="eastAsia" w:ascii="宋体" w:hAnsi="宋体" w:cs="宋体"/>
                <w:color w:val="auto"/>
                <w:sz w:val="32"/>
                <w:szCs w:val="32"/>
                <w:vertAlign w:val="baseline"/>
                <w:lang w:val="en-US" w:eastAsia="zh-CN"/>
              </w:rPr>
              <w:t>管理部门</w:t>
            </w:r>
            <w:r>
              <w:rPr>
                <w:rFonts w:hint="eastAsia" w:ascii="宋体" w:hAnsi="宋体" w:eastAsia="宋体" w:cs="宋体"/>
                <w:color w:val="auto"/>
                <w:sz w:val="32"/>
                <w:szCs w:val="32"/>
                <w:vertAlign w:val="baseline"/>
                <w:lang w:val="en-US" w:eastAsia="zh-CN"/>
              </w:rPr>
              <w:t>）</w:t>
            </w:r>
          </w:p>
        </w:tc>
        <w:tc>
          <w:tcPr>
            <w:tcW w:w="2359" w:type="dxa"/>
            <w:vAlign w:val="center"/>
          </w:tcPr>
          <w:p w14:paraId="262F65D5">
            <w:pPr>
              <w:pStyle w:val="3"/>
              <w:keepNext w:val="0"/>
              <w:keepLines w:val="0"/>
              <w:suppressLineNumbers w:val="0"/>
              <w:adjustRightInd w:val="0"/>
              <w:spacing w:before="0" w:beforeAutospacing="0" w:after="0" w:afterAutospacing="0" w:line="240" w:lineRule="auto"/>
              <w:ind w:left="0" w:right="0" w:firstLine="0" w:firstLineChars="0"/>
              <w:jc w:val="left"/>
              <w:textAlignment w:val="baseline"/>
              <w:rPr>
                <w:rFonts w:hint="eastAsia" w:ascii="宋体" w:hAnsi="宋体" w:eastAsia="宋体" w:cs="宋体"/>
                <w:color w:val="auto"/>
                <w:sz w:val="32"/>
                <w:szCs w:val="32"/>
                <w:vertAlign w:val="baseline"/>
              </w:rPr>
            </w:pPr>
            <w:r>
              <w:rPr>
                <w:rFonts w:hint="eastAsia" w:ascii="宋体" w:hAnsi="宋体" w:eastAsia="宋体" w:cs="宋体"/>
                <w:color w:val="auto"/>
                <w:sz w:val="32"/>
                <w:szCs w:val="32"/>
                <w:vertAlign w:val="baseline"/>
                <w:lang w:val="en-US" w:eastAsia="zh-CN"/>
              </w:rPr>
              <w:t>_____________</w:t>
            </w:r>
          </w:p>
        </w:tc>
        <w:tc>
          <w:tcPr>
            <w:tcW w:w="2816" w:type="dxa"/>
            <w:vAlign w:val="center"/>
          </w:tcPr>
          <w:p w14:paraId="3191CC1F">
            <w:pPr>
              <w:pStyle w:val="3"/>
              <w:keepNext w:val="0"/>
              <w:keepLines w:val="0"/>
              <w:suppressLineNumbers w:val="0"/>
              <w:adjustRightInd w:val="0"/>
              <w:spacing w:before="0" w:beforeAutospacing="0" w:after="0" w:afterAutospacing="0" w:line="240" w:lineRule="auto"/>
              <w:ind w:left="0" w:right="0" w:firstLine="0" w:firstLineChars="0"/>
              <w:jc w:val="center"/>
              <w:textAlignment w:val="baseline"/>
              <w:rPr>
                <w:rFonts w:hint="eastAsia" w:ascii="宋体" w:hAnsi="宋体" w:eastAsia="宋体" w:cs="宋体"/>
                <w:color w:val="auto"/>
                <w:sz w:val="32"/>
                <w:szCs w:val="32"/>
                <w:vertAlign w:val="baseline"/>
              </w:rPr>
            </w:pPr>
            <w:r>
              <w:rPr>
                <w:rFonts w:hint="eastAsia" w:ascii="宋体" w:hAnsi="宋体" w:eastAsia="宋体" w:cs="宋体"/>
                <w:color w:val="auto"/>
                <w:sz w:val="32"/>
                <w:szCs w:val="32"/>
                <w:u w:val="single"/>
                <w:vertAlign w:val="baseline"/>
                <w:lang w:val="en-US" w:eastAsia="zh-CN"/>
              </w:rPr>
              <w:t xml:space="preserve">    </w:t>
            </w:r>
            <w:r>
              <w:rPr>
                <w:rFonts w:hint="eastAsia" w:ascii="宋体" w:hAnsi="宋体" w:eastAsia="宋体" w:cs="宋体"/>
                <w:color w:val="auto"/>
                <w:sz w:val="32"/>
                <w:szCs w:val="32"/>
                <w:vertAlign w:val="baseline"/>
                <w:lang w:val="en-US" w:eastAsia="zh-CN"/>
              </w:rPr>
              <w:t>年</w:t>
            </w:r>
            <w:r>
              <w:rPr>
                <w:rFonts w:hint="eastAsia" w:ascii="宋体" w:hAnsi="宋体" w:eastAsia="宋体" w:cs="宋体"/>
                <w:color w:val="auto"/>
                <w:sz w:val="32"/>
                <w:szCs w:val="32"/>
                <w:u w:val="single"/>
                <w:vertAlign w:val="baseline"/>
                <w:lang w:val="en-US" w:eastAsia="zh-CN"/>
              </w:rPr>
              <w:t xml:space="preserve">   </w:t>
            </w:r>
            <w:r>
              <w:rPr>
                <w:rFonts w:hint="eastAsia" w:ascii="宋体" w:hAnsi="宋体" w:eastAsia="宋体" w:cs="宋体"/>
                <w:color w:val="auto"/>
                <w:sz w:val="32"/>
                <w:szCs w:val="32"/>
                <w:vertAlign w:val="baseline"/>
                <w:lang w:val="en-US" w:eastAsia="zh-CN"/>
              </w:rPr>
              <w:t>月</w:t>
            </w:r>
            <w:r>
              <w:rPr>
                <w:rFonts w:hint="eastAsia" w:ascii="宋体" w:hAnsi="宋体" w:eastAsia="宋体" w:cs="宋体"/>
                <w:color w:val="auto"/>
                <w:sz w:val="32"/>
                <w:szCs w:val="32"/>
                <w:u w:val="single"/>
                <w:vertAlign w:val="baseline"/>
                <w:lang w:val="en-US" w:eastAsia="zh-CN"/>
              </w:rPr>
              <w:t xml:space="preserve">   </w:t>
            </w:r>
            <w:r>
              <w:rPr>
                <w:rFonts w:hint="eastAsia" w:ascii="宋体" w:hAnsi="宋体" w:eastAsia="宋体" w:cs="宋体"/>
                <w:color w:val="auto"/>
                <w:sz w:val="32"/>
                <w:szCs w:val="32"/>
                <w:vertAlign w:val="baseline"/>
                <w:lang w:val="en-US" w:eastAsia="zh-CN"/>
              </w:rPr>
              <w:t>日</w:t>
            </w:r>
          </w:p>
        </w:tc>
      </w:tr>
      <w:tr w14:paraId="70F88E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64" w:hRule="atLeast"/>
          <w:jc w:val="center"/>
        </w:trPr>
        <w:tc>
          <w:tcPr>
            <w:tcW w:w="806" w:type="dxa"/>
            <w:tcMar>
              <w:top w:w="0" w:type="dxa"/>
              <w:left w:w="0" w:type="dxa"/>
              <w:bottom w:w="0" w:type="dxa"/>
              <w:right w:w="0" w:type="dxa"/>
            </w:tcMar>
            <w:vAlign w:val="center"/>
          </w:tcPr>
          <w:p w14:paraId="3B234282">
            <w:pPr>
              <w:pStyle w:val="3"/>
              <w:keepNext w:val="0"/>
              <w:keepLines w:val="0"/>
              <w:suppressLineNumbers w:val="0"/>
              <w:adjustRightInd w:val="0"/>
              <w:spacing w:before="0" w:beforeAutospacing="0" w:after="0" w:afterAutospacing="0" w:line="240" w:lineRule="auto"/>
              <w:ind w:left="0" w:right="0" w:firstLine="0" w:firstLineChars="0"/>
              <w:jc w:val="right"/>
              <w:textAlignment w:val="baseline"/>
              <w:rPr>
                <w:rFonts w:hint="eastAsia" w:ascii="宋体" w:hAnsi="宋体" w:eastAsia="宋体" w:cs="宋体"/>
                <w:b w:val="0"/>
                <w:bCs w:val="0"/>
                <w:color w:val="auto"/>
                <w:sz w:val="32"/>
                <w:szCs w:val="32"/>
                <w:vertAlign w:val="baseline"/>
              </w:rPr>
            </w:pPr>
          </w:p>
        </w:tc>
        <w:tc>
          <w:tcPr>
            <w:tcW w:w="3875" w:type="dxa"/>
            <w:tcMar>
              <w:top w:w="0" w:type="dxa"/>
              <w:left w:w="0" w:type="dxa"/>
              <w:bottom w:w="0" w:type="dxa"/>
              <w:right w:w="0" w:type="dxa"/>
            </w:tcMar>
            <w:vAlign w:val="center"/>
          </w:tcPr>
          <w:p w14:paraId="02959C42">
            <w:pPr>
              <w:pStyle w:val="3"/>
              <w:keepNext w:val="0"/>
              <w:keepLines w:val="0"/>
              <w:suppressLineNumbers w:val="0"/>
              <w:adjustRightInd w:val="0"/>
              <w:spacing w:before="0" w:beforeAutospacing="0" w:after="0" w:afterAutospacing="0" w:line="240" w:lineRule="auto"/>
              <w:ind w:left="0" w:right="0" w:firstLine="0" w:firstLineChars="0"/>
              <w:jc w:val="distribute"/>
              <w:textAlignment w:val="baseline"/>
              <w:rPr>
                <w:rFonts w:hint="eastAsia" w:ascii="宋体" w:hAnsi="宋体" w:eastAsia="宋体" w:cs="宋体"/>
                <w:color w:val="auto"/>
                <w:sz w:val="32"/>
                <w:szCs w:val="32"/>
                <w:vertAlign w:val="baseline"/>
              </w:rPr>
            </w:pPr>
            <w:r>
              <w:rPr>
                <w:rFonts w:hint="eastAsia" w:ascii="宋体" w:hAnsi="宋体" w:eastAsia="宋体" w:cs="宋体"/>
                <w:color w:val="auto"/>
                <w:sz w:val="32"/>
                <w:szCs w:val="32"/>
                <w:vertAlign w:val="baseline"/>
                <w:lang w:val="en-US" w:eastAsia="zh-CN"/>
              </w:rPr>
              <w:t>（施工</w:t>
            </w:r>
            <w:r>
              <w:rPr>
                <w:rFonts w:hint="eastAsia" w:ascii="宋体" w:hAnsi="宋体" w:cs="宋体"/>
                <w:color w:val="auto"/>
                <w:sz w:val="32"/>
                <w:szCs w:val="32"/>
                <w:vertAlign w:val="baseline"/>
                <w:lang w:val="en-US" w:eastAsia="zh-CN"/>
              </w:rPr>
              <w:t>单位</w:t>
            </w:r>
            <w:r>
              <w:rPr>
                <w:rFonts w:hint="eastAsia" w:ascii="宋体" w:hAnsi="宋体" w:eastAsia="宋体" w:cs="宋体"/>
                <w:color w:val="auto"/>
                <w:sz w:val="32"/>
                <w:szCs w:val="32"/>
                <w:vertAlign w:val="baseline"/>
                <w:lang w:val="en-US" w:eastAsia="zh-CN"/>
              </w:rPr>
              <w:t>技术</w:t>
            </w:r>
            <w:r>
              <w:rPr>
                <w:rFonts w:hint="eastAsia" w:ascii="宋体" w:hAnsi="宋体" w:cs="宋体"/>
                <w:color w:val="auto"/>
                <w:sz w:val="32"/>
                <w:szCs w:val="32"/>
                <w:vertAlign w:val="baseline"/>
                <w:lang w:val="en-US" w:eastAsia="zh-CN"/>
              </w:rPr>
              <w:t>管理部门</w:t>
            </w:r>
            <w:r>
              <w:rPr>
                <w:rFonts w:hint="eastAsia" w:ascii="宋体" w:hAnsi="宋体" w:eastAsia="宋体" w:cs="宋体"/>
                <w:color w:val="auto"/>
                <w:sz w:val="32"/>
                <w:szCs w:val="32"/>
                <w:vertAlign w:val="baseline"/>
                <w:lang w:val="en-US" w:eastAsia="zh-CN"/>
              </w:rPr>
              <w:t>）</w:t>
            </w:r>
          </w:p>
        </w:tc>
        <w:tc>
          <w:tcPr>
            <w:tcW w:w="2359" w:type="dxa"/>
            <w:vAlign w:val="center"/>
          </w:tcPr>
          <w:p w14:paraId="1C871B80">
            <w:pPr>
              <w:pStyle w:val="3"/>
              <w:keepNext w:val="0"/>
              <w:keepLines w:val="0"/>
              <w:suppressLineNumbers w:val="0"/>
              <w:adjustRightInd w:val="0"/>
              <w:spacing w:before="0" w:beforeAutospacing="0" w:after="0" w:afterAutospacing="0" w:line="240" w:lineRule="auto"/>
              <w:ind w:left="0" w:right="0" w:firstLine="0" w:firstLineChars="0"/>
              <w:jc w:val="left"/>
              <w:textAlignment w:val="baseline"/>
              <w:rPr>
                <w:rFonts w:hint="eastAsia" w:ascii="宋体" w:hAnsi="宋体" w:eastAsia="宋体" w:cs="宋体"/>
                <w:color w:val="auto"/>
                <w:sz w:val="32"/>
                <w:szCs w:val="32"/>
                <w:vertAlign w:val="baseline"/>
              </w:rPr>
            </w:pPr>
            <w:r>
              <w:rPr>
                <w:rFonts w:hint="eastAsia" w:ascii="宋体" w:hAnsi="宋体" w:eastAsia="宋体" w:cs="宋体"/>
                <w:color w:val="auto"/>
                <w:sz w:val="32"/>
                <w:szCs w:val="32"/>
                <w:vertAlign w:val="baseline"/>
                <w:lang w:val="en-US" w:eastAsia="zh-CN"/>
              </w:rPr>
              <w:t>_____________</w:t>
            </w:r>
          </w:p>
        </w:tc>
        <w:tc>
          <w:tcPr>
            <w:tcW w:w="2816" w:type="dxa"/>
            <w:vAlign w:val="center"/>
          </w:tcPr>
          <w:p w14:paraId="0855FAAF">
            <w:pPr>
              <w:pStyle w:val="3"/>
              <w:keepNext w:val="0"/>
              <w:keepLines w:val="0"/>
              <w:suppressLineNumbers w:val="0"/>
              <w:adjustRightInd w:val="0"/>
              <w:spacing w:before="0" w:beforeAutospacing="0" w:after="0" w:afterAutospacing="0" w:line="240" w:lineRule="auto"/>
              <w:ind w:left="0" w:right="0" w:firstLine="0" w:firstLineChars="0"/>
              <w:jc w:val="center"/>
              <w:textAlignment w:val="baseline"/>
              <w:rPr>
                <w:rFonts w:hint="eastAsia" w:ascii="宋体" w:hAnsi="宋体" w:eastAsia="宋体" w:cs="宋体"/>
                <w:color w:val="auto"/>
                <w:sz w:val="32"/>
                <w:szCs w:val="32"/>
                <w:vertAlign w:val="baseline"/>
              </w:rPr>
            </w:pPr>
            <w:r>
              <w:rPr>
                <w:rFonts w:hint="eastAsia" w:ascii="宋体" w:hAnsi="宋体" w:eastAsia="宋体" w:cs="宋体"/>
                <w:color w:val="auto"/>
                <w:sz w:val="32"/>
                <w:szCs w:val="32"/>
                <w:u w:val="single"/>
                <w:vertAlign w:val="baseline"/>
                <w:lang w:val="en-US" w:eastAsia="zh-CN"/>
              </w:rPr>
              <w:t xml:space="preserve">    </w:t>
            </w:r>
            <w:r>
              <w:rPr>
                <w:rFonts w:hint="eastAsia" w:ascii="宋体" w:hAnsi="宋体" w:eastAsia="宋体" w:cs="宋体"/>
                <w:color w:val="auto"/>
                <w:sz w:val="32"/>
                <w:szCs w:val="32"/>
                <w:vertAlign w:val="baseline"/>
                <w:lang w:val="en-US" w:eastAsia="zh-CN"/>
              </w:rPr>
              <w:t>年</w:t>
            </w:r>
            <w:r>
              <w:rPr>
                <w:rFonts w:hint="eastAsia" w:ascii="宋体" w:hAnsi="宋体" w:eastAsia="宋体" w:cs="宋体"/>
                <w:color w:val="auto"/>
                <w:sz w:val="32"/>
                <w:szCs w:val="32"/>
                <w:u w:val="single"/>
                <w:vertAlign w:val="baseline"/>
                <w:lang w:val="en-US" w:eastAsia="zh-CN"/>
              </w:rPr>
              <w:t xml:space="preserve">   </w:t>
            </w:r>
            <w:r>
              <w:rPr>
                <w:rFonts w:hint="eastAsia" w:ascii="宋体" w:hAnsi="宋体" w:eastAsia="宋体" w:cs="宋体"/>
                <w:color w:val="auto"/>
                <w:sz w:val="32"/>
                <w:szCs w:val="32"/>
                <w:vertAlign w:val="baseline"/>
                <w:lang w:val="en-US" w:eastAsia="zh-CN"/>
              </w:rPr>
              <w:t>月</w:t>
            </w:r>
            <w:r>
              <w:rPr>
                <w:rFonts w:hint="eastAsia" w:ascii="宋体" w:hAnsi="宋体" w:eastAsia="宋体" w:cs="宋体"/>
                <w:color w:val="auto"/>
                <w:sz w:val="32"/>
                <w:szCs w:val="32"/>
                <w:u w:val="single"/>
                <w:vertAlign w:val="baseline"/>
                <w:lang w:val="en-US" w:eastAsia="zh-CN"/>
              </w:rPr>
              <w:t xml:space="preserve">   </w:t>
            </w:r>
            <w:r>
              <w:rPr>
                <w:rFonts w:hint="eastAsia" w:ascii="宋体" w:hAnsi="宋体" w:eastAsia="宋体" w:cs="宋体"/>
                <w:color w:val="auto"/>
                <w:sz w:val="32"/>
                <w:szCs w:val="32"/>
                <w:vertAlign w:val="baseline"/>
                <w:lang w:val="en-US" w:eastAsia="zh-CN"/>
              </w:rPr>
              <w:t>日</w:t>
            </w:r>
          </w:p>
        </w:tc>
      </w:tr>
      <w:tr w14:paraId="054723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65" w:hRule="atLeast"/>
          <w:jc w:val="center"/>
        </w:trPr>
        <w:tc>
          <w:tcPr>
            <w:tcW w:w="806" w:type="dxa"/>
            <w:tcMar>
              <w:top w:w="0" w:type="dxa"/>
              <w:left w:w="0" w:type="dxa"/>
              <w:bottom w:w="0" w:type="dxa"/>
              <w:right w:w="0" w:type="dxa"/>
            </w:tcMar>
            <w:vAlign w:val="center"/>
          </w:tcPr>
          <w:p w14:paraId="2C7133FA">
            <w:pPr>
              <w:pStyle w:val="3"/>
              <w:keepNext w:val="0"/>
              <w:keepLines w:val="0"/>
              <w:suppressLineNumbers w:val="0"/>
              <w:adjustRightInd w:val="0"/>
              <w:spacing w:before="0" w:beforeAutospacing="0" w:after="0" w:afterAutospacing="0" w:line="240" w:lineRule="auto"/>
              <w:ind w:left="0" w:right="0" w:firstLine="0" w:firstLineChars="0"/>
              <w:jc w:val="right"/>
              <w:textAlignment w:val="baseline"/>
              <w:rPr>
                <w:rFonts w:hint="eastAsia" w:ascii="宋体" w:hAnsi="宋体" w:eastAsia="宋体" w:cs="宋体"/>
                <w:b w:val="0"/>
                <w:bCs w:val="0"/>
                <w:color w:val="auto"/>
                <w:sz w:val="32"/>
                <w:szCs w:val="32"/>
                <w:vertAlign w:val="baseline"/>
                <w:lang w:val="en-US" w:eastAsia="zh-CN"/>
              </w:rPr>
            </w:pPr>
            <w:r>
              <w:rPr>
                <w:rFonts w:hint="eastAsia" w:ascii="宋体" w:hAnsi="宋体" w:cs="宋体"/>
                <w:b w:val="0"/>
                <w:bCs w:val="0"/>
                <w:color w:val="auto"/>
                <w:sz w:val="32"/>
                <w:szCs w:val="32"/>
                <w:lang w:val="en-US" w:eastAsia="zh-CN"/>
              </w:rPr>
              <w:t>编写</w:t>
            </w:r>
            <w:r>
              <w:rPr>
                <w:rFonts w:hint="eastAsia" w:ascii="宋体" w:hAnsi="宋体" w:eastAsia="宋体" w:cs="宋体"/>
                <w:b w:val="0"/>
                <w:bCs w:val="0"/>
                <w:color w:val="auto"/>
                <w:sz w:val="32"/>
                <w:szCs w:val="32"/>
              </w:rPr>
              <w:t>:</w:t>
            </w:r>
          </w:p>
        </w:tc>
        <w:tc>
          <w:tcPr>
            <w:tcW w:w="3875" w:type="dxa"/>
            <w:tcMar>
              <w:top w:w="0" w:type="dxa"/>
              <w:left w:w="0" w:type="dxa"/>
              <w:bottom w:w="0" w:type="dxa"/>
              <w:right w:w="0" w:type="dxa"/>
            </w:tcMar>
            <w:vAlign w:val="center"/>
          </w:tcPr>
          <w:p w14:paraId="352DBA75">
            <w:pPr>
              <w:pStyle w:val="3"/>
              <w:keepNext w:val="0"/>
              <w:keepLines w:val="0"/>
              <w:suppressLineNumbers w:val="0"/>
              <w:adjustRightInd w:val="0"/>
              <w:spacing w:before="0" w:beforeAutospacing="0" w:after="0" w:afterAutospacing="0" w:line="240" w:lineRule="auto"/>
              <w:ind w:left="0" w:right="0" w:firstLine="0" w:firstLineChars="0"/>
              <w:jc w:val="distribute"/>
              <w:textAlignment w:val="baseline"/>
              <w:rPr>
                <w:rFonts w:hint="eastAsia" w:ascii="宋体" w:hAnsi="宋体" w:eastAsia="宋体" w:cs="宋体"/>
                <w:color w:val="auto"/>
                <w:sz w:val="32"/>
                <w:szCs w:val="32"/>
                <w:vertAlign w:val="baseline"/>
                <w:lang w:eastAsia="zh-CN"/>
              </w:rPr>
            </w:pPr>
            <w:r>
              <w:rPr>
                <w:rFonts w:hint="eastAsia" w:ascii="宋体" w:hAnsi="宋体" w:eastAsia="宋体" w:cs="宋体"/>
                <w:color w:val="auto"/>
                <w:sz w:val="32"/>
                <w:szCs w:val="32"/>
                <w:vertAlign w:val="baseline"/>
                <w:lang w:eastAsia="zh-CN"/>
              </w:rPr>
              <w:t>（</w:t>
            </w:r>
            <w:r>
              <w:rPr>
                <w:rFonts w:hint="eastAsia" w:ascii="宋体" w:hAnsi="宋体" w:eastAsia="宋体" w:cs="宋体"/>
                <w:color w:val="auto"/>
                <w:sz w:val="32"/>
                <w:szCs w:val="32"/>
                <w:vertAlign w:val="baseline"/>
                <w:lang w:val="en-US" w:eastAsia="zh-CN"/>
              </w:rPr>
              <w:t>项目</w:t>
            </w:r>
            <w:r>
              <w:rPr>
                <w:rFonts w:hint="eastAsia" w:ascii="宋体" w:hAnsi="宋体" w:cs="宋体"/>
                <w:color w:val="auto"/>
                <w:sz w:val="32"/>
                <w:szCs w:val="32"/>
                <w:vertAlign w:val="baseline"/>
                <w:lang w:val="en-US" w:eastAsia="zh-CN"/>
              </w:rPr>
              <w:t>经理</w:t>
            </w:r>
            <w:r>
              <w:rPr>
                <w:rFonts w:hint="eastAsia" w:ascii="宋体" w:hAnsi="宋体" w:eastAsia="宋体" w:cs="宋体"/>
                <w:color w:val="auto"/>
                <w:sz w:val="32"/>
                <w:szCs w:val="32"/>
                <w:vertAlign w:val="baseline"/>
                <w:lang w:eastAsia="zh-CN"/>
              </w:rPr>
              <w:t>）</w:t>
            </w:r>
          </w:p>
        </w:tc>
        <w:tc>
          <w:tcPr>
            <w:tcW w:w="2359" w:type="dxa"/>
            <w:vAlign w:val="center"/>
          </w:tcPr>
          <w:p w14:paraId="7514EC09">
            <w:pPr>
              <w:pStyle w:val="3"/>
              <w:keepNext w:val="0"/>
              <w:keepLines w:val="0"/>
              <w:suppressLineNumbers w:val="0"/>
              <w:adjustRightInd w:val="0"/>
              <w:spacing w:before="0" w:beforeAutospacing="0" w:after="0" w:afterAutospacing="0" w:line="240" w:lineRule="auto"/>
              <w:ind w:left="0" w:right="0" w:firstLine="0" w:firstLineChars="0"/>
              <w:jc w:val="left"/>
              <w:textAlignment w:val="baseline"/>
              <w:rPr>
                <w:rFonts w:hint="eastAsia" w:ascii="宋体" w:hAnsi="宋体" w:eastAsia="宋体" w:cs="宋体"/>
                <w:color w:val="auto"/>
                <w:sz w:val="32"/>
                <w:szCs w:val="32"/>
                <w:vertAlign w:val="baseline"/>
              </w:rPr>
            </w:pPr>
            <w:r>
              <w:rPr>
                <w:rFonts w:hint="eastAsia" w:ascii="宋体" w:hAnsi="宋体" w:eastAsia="宋体" w:cs="宋体"/>
                <w:color w:val="auto"/>
                <w:sz w:val="32"/>
                <w:szCs w:val="32"/>
                <w:u w:val="none"/>
                <w:vertAlign w:val="baseline"/>
                <w:lang w:val="en-US" w:eastAsia="zh-CN"/>
              </w:rPr>
              <w:t>_____________</w:t>
            </w:r>
          </w:p>
        </w:tc>
        <w:tc>
          <w:tcPr>
            <w:tcW w:w="2816" w:type="dxa"/>
            <w:vAlign w:val="center"/>
          </w:tcPr>
          <w:p w14:paraId="23AD303A">
            <w:pPr>
              <w:pStyle w:val="3"/>
              <w:keepNext w:val="0"/>
              <w:keepLines w:val="0"/>
              <w:suppressLineNumbers w:val="0"/>
              <w:adjustRightInd w:val="0"/>
              <w:spacing w:before="0" w:beforeAutospacing="0" w:after="0" w:afterAutospacing="0" w:line="240" w:lineRule="auto"/>
              <w:ind w:left="0" w:right="0" w:firstLine="0" w:firstLineChars="0"/>
              <w:jc w:val="center"/>
              <w:textAlignment w:val="baseline"/>
              <w:rPr>
                <w:rFonts w:hint="eastAsia" w:ascii="宋体" w:hAnsi="宋体" w:eastAsia="宋体" w:cs="宋体"/>
                <w:color w:val="auto"/>
                <w:sz w:val="32"/>
                <w:szCs w:val="32"/>
                <w:vertAlign w:val="baseline"/>
              </w:rPr>
            </w:pPr>
            <w:r>
              <w:rPr>
                <w:rFonts w:hint="eastAsia" w:ascii="宋体" w:hAnsi="宋体" w:eastAsia="宋体" w:cs="宋体"/>
                <w:color w:val="auto"/>
                <w:sz w:val="32"/>
                <w:szCs w:val="32"/>
                <w:u w:val="single"/>
                <w:vertAlign w:val="baseline"/>
                <w:lang w:val="en-US" w:eastAsia="zh-CN"/>
              </w:rPr>
              <w:t xml:space="preserve">    </w:t>
            </w:r>
            <w:r>
              <w:rPr>
                <w:rFonts w:hint="eastAsia" w:ascii="宋体" w:hAnsi="宋体" w:eastAsia="宋体" w:cs="宋体"/>
                <w:color w:val="auto"/>
                <w:sz w:val="32"/>
                <w:szCs w:val="32"/>
                <w:vertAlign w:val="baseline"/>
                <w:lang w:val="en-US" w:eastAsia="zh-CN"/>
              </w:rPr>
              <w:t>年</w:t>
            </w:r>
            <w:r>
              <w:rPr>
                <w:rFonts w:hint="eastAsia" w:ascii="宋体" w:hAnsi="宋体" w:eastAsia="宋体" w:cs="宋体"/>
                <w:color w:val="auto"/>
                <w:sz w:val="32"/>
                <w:szCs w:val="32"/>
                <w:u w:val="single"/>
                <w:vertAlign w:val="baseline"/>
                <w:lang w:val="en-US" w:eastAsia="zh-CN"/>
              </w:rPr>
              <w:t xml:space="preserve">   </w:t>
            </w:r>
            <w:r>
              <w:rPr>
                <w:rFonts w:hint="eastAsia" w:ascii="宋体" w:hAnsi="宋体" w:eastAsia="宋体" w:cs="宋体"/>
                <w:color w:val="auto"/>
                <w:sz w:val="32"/>
                <w:szCs w:val="32"/>
                <w:vertAlign w:val="baseline"/>
                <w:lang w:val="en-US" w:eastAsia="zh-CN"/>
              </w:rPr>
              <w:t>月</w:t>
            </w:r>
            <w:r>
              <w:rPr>
                <w:rFonts w:hint="eastAsia" w:ascii="宋体" w:hAnsi="宋体" w:eastAsia="宋体" w:cs="宋体"/>
                <w:color w:val="auto"/>
                <w:sz w:val="32"/>
                <w:szCs w:val="32"/>
                <w:u w:val="single"/>
                <w:vertAlign w:val="baseline"/>
                <w:lang w:val="en-US" w:eastAsia="zh-CN"/>
              </w:rPr>
              <w:t xml:space="preserve">   </w:t>
            </w:r>
            <w:r>
              <w:rPr>
                <w:rFonts w:hint="eastAsia" w:ascii="宋体" w:hAnsi="宋体" w:eastAsia="宋体" w:cs="宋体"/>
                <w:color w:val="auto"/>
                <w:sz w:val="32"/>
                <w:szCs w:val="32"/>
                <w:vertAlign w:val="baseline"/>
                <w:lang w:val="en-US" w:eastAsia="zh-CN"/>
              </w:rPr>
              <w:t>日</w:t>
            </w:r>
          </w:p>
        </w:tc>
      </w:tr>
      <w:tr w14:paraId="745BC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88" w:hRule="atLeast"/>
          <w:jc w:val="center"/>
        </w:trPr>
        <w:tc>
          <w:tcPr>
            <w:tcW w:w="806" w:type="dxa"/>
            <w:tcMar>
              <w:top w:w="0" w:type="dxa"/>
              <w:left w:w="0" w:type="dxa"/>
              <w:bottom w:w="0" w:type="dxa"/>
              <w:right w:w="0" w:type="dxa"/>
            </w:tcMar>
            <w:vAlign w:val="center"/>
          </w:tcPr>
          <w:p w14:paraId="0364510B">
            <w:pPr>
              <w:pStyle w:val="3"/>
              <w:keepNext w:val="0"/>
              <w:keepLines w:val="0"/>
              <w:suppressLineNumbers w:val="0"/>
              <w:adjustRightInd w:val="0"/>
              <w:spacing w:before="0" w:beforeAutospacing="0" w:after="0" w:afterAutospacing="0" w:line="240" w:lineRule="auto"/>
              <w:ind w:left="0" w:right="0" w:firstLine="0" w:firstLineChars="0"/>
              <w:jc w:val="right"/>
              <w:textAlignment w:val="baseline"/>
              <w:rPr>
                <w:rFonts w:hint="eastAsia" w:ascii="宋体" w:hAnsi="宋体" w:cs="宋体"/>
                <w:b/>
                <w:bCs/>
                <w:color w:val="auto"/>
                <w:sz w:val="32"/>
                <w:szCs w:val="32"/>
                <w:lang w:val="en-US" w:eastAsia="zh-CN"/>
              </w:rPr>
            </w:pPr>
          </w:p>
        </w:tc>
        <w:tc>
          <w:tcPr>
            <w:tcW w:w="3875" w:type="dxa"/>
            <w:tcMar>
              <w:top w:w="0" w:type="dxa"/>
              <w:left w:w="0" w:type="dxa"/>
              <w:bottom w:w="0" w:type="dxa"/>
              <w:right w:w="0" w:type="dxa"/>
            </w:tcMar>
            <w:vAlign w:val="center"/>
          </w:tcPr>
          <w:p w14:paraId="023A5454">
            <w:pPr>
              <w:pStyle w:val="3"/>
              <w:keepNext w:val="0"/>
              <w:keepLines w:val="0"/>
              <w:suppressLineNumbers w:val="0"/>
              <w:adjustRightInd w:val="0"/>
              <w:spacing w:before="0" w:beforeAutospacing="0" w:after="0" w:afterAutospacing="0" w:line="240" w:lineRule="auto"/>
              <w:ind w:left="0" w:leftChars="0" w:right="0" w:rightChars="0" w:firstLine="0" w:firstLineChars="0"/>
              <w:jc w:val="distribute"/>
              <w:textAlignment w:val="baseline"/>
              <w:rPr>
                <w:rFonts w:hint="eastAsia" w:ascii="宋体" w:hAnsi="宋体" w:eastAsia="宋体" w:cs="宋体"/>
                <w:color w:val="auto"/>
                <w:sz w:val="32"/>
                <w:szCs w:val="32"/>
                <w:vertAlign w:val="baseline"/>
                <w:lang w:eastAsia="zh-CN"/>
              </w:rPr>
            </w:pPr>
            <w:r>
              <w:rPr>
                <w:rFonts w:hint="eastAsia" w:ascii="宋体" w:hAnsi="宋体" w:eastAsia="宋体" w:cs="宋体"/>
                <w:color w:val="auto"/>
                <w:sz w:val="32"/>
                <w:szCs w:val="32"/>
                <w:vertAlign w:val="baseline"/>
                <w:lang w:eastAsia="zh-CN"/>
              </w:rPr>
              <w:t>（</w:t>
            </w:r>
            <w:r>
              <w:rPr>
                <w:rFonts w:hint="eastAsia" w:ascii="宋体" w:hAnsi="宋体" w:eastAsia="宋体" w:cs="宋体"/>
                <w:color w:val="auto"/>
                <w:sz w:val="32"/>
                <w:szCs w:val="32"/>
                <w:vertAlign w:val="baseline"/>
                <w:lang w:val="en-US" w:eastAsia="zh-CN"/>
              </w:rPr>
              <w:t>项目总工</w:t>
            </w:r>
            <w:r>
              <w:rPr>
                <w:rFonts w:hint="eastAsia" w:ascii="宋体" w:hAnsi="宋体" w:eastAsia="宋体" w:cs="宋体"/>
                <w:color w:val="auto"/>
                <w:sz w:val="32"/>
                <w:szCs w:val="32"/>
                <w:vertAlign w:val="baseline"/>
                <w:lang w:eastAsia="zh-CN"/>
              </w:rPr>
              <w:t>）</w:t>
            </w:r>
          </w:p>
        </w:tc>
        <w:tc>
          <w:tcPr>
            <w:tcW w:w="2359" w:type="dxa"/>
            <w:vAlign w:val="center"/>
          </w:tcPr>
          <w:p w14:paraId="0E5B1FCD">
            <w:pPr>
              <w:pStyle w:val="3"/>
              <w:keepNext w:val="0"/>
              <w:keepLines w:val="0"/>
              <w:suppressLineNumbers w:val="0"/>
              <w:adjustRightInd w:val="0"/>
              <w:spacing w:before="0" w:beforeAutospacing="0" w:after="0" w:afterAutospacing="0" w:line="240" w:lineRule="auto"/>
              <w:ind w:left="0" w:leftChars="0" w:right="0" w:rightChars="0" w:firstLine="0" w:firstLineChars="0"/>
              <w:jc w:val="left"/>
              <w:textAlignment w:val="baseline"/>
              <w:rPr>
                <w:rFonts w:hint="eastAsia" w:ascii="宋体" w:hAnsi="宋体" w:eastAsia="宋体" w:cs="宋体"/>
                <w:color w:val="auto"/>
                <w:sz w:val="32"/>
                <w:szCs w:val="32"/>
                <w:u w:val="none"/>
                <w:vertAlign w:val="baseline"/>
                <w:lang w:val="en-US" w:eastAsia="zh-CN"/>
              </w:rPr>
            </w:pPr>
            <w:r>
              <w:rPr>
                <w:rFonts w:hint="eastAsia" w:ascii="宋体" w:hAnsi="宋体" w:eastAsia="宋体" w:cs="宋体"/>
                <w:color w:val="auto"/>
                <w:sz w:val="32"/>
                <w:szCs w:val="32"/>
                <w:u w:val="none"/>
                <w:vertAlign w:val="baseline"/>
                <w:lang w:val="en-US" w:eastAsia="zh-CN"/>
              </w:rPr>
              <w:t>_____________</w:t>
            </w:r>
          </w:p>
        </w:tc>
        <w:tc>
          <w:tcPr>
            <w:tcW w:w="2816" w:type="dxa"/>
            <w:vAlign w:val="center"/>
          </w:tcPr>
          <w:p w14:paraId="53EF37A2">
            <w:pPr>
              <w:pStyle w:val="3"/>
              <w:keepNext w:val="0"/>
              <w:keepLines w:val="0"/>
              <w:suppressLineNumbers w:val="0"/>
              <w:adjustRightInd w:val="0"/>
              <w:spacing w:before="0" w:beforeAutospacing="0" w:after="0" w:afterAutospacing="0" w:line="240" w:lineRule="auto"/>
              <w:ind w:left="0" w:leftChars="0" w:right="0" w:rightChars="0" w:firstLine="0" w:firstLineChars="0"/>
              <w:jc w:val="center"/>
              <w:textAlignment w:val="baseline"/>
              <w:rPr>
                <w:rFonts w:hint="eastAsia" w:ascii="宋体" w:hAnsi="宋体" w:eastAsia="宋体" w:cs="宋体"/>
                <w:color w:val="auto"/>
                <w:sz w:val="32"/>
                <w:szCs w:val="32"/>
                <w:u w:val="single"/>
                <w:vertAlign w:val="baseline"/>
                <w:lang w:val="en-US" w:eastAsia="zh-CN"/>
              </w:rPr>
            </w:pPr>
            <w:r>
              <w:rPr>
                <w:rFonts w:hint="eastAsia" w:ascii="宋体" w:hAnsi="宋体" w:eastAsia="宋体" w:cs="宋体"/>
                <w:color w:val="auto"/>
                <w:sz w:val="32"/>
                <w:szCs w:val="32"/>
                <w:u w:val="single"/>
                <w:vertAlign w:val="baseline"/>
                <w:lang w:val="en-US" w:eastAsia="zh-CN"/>
              </w:rPr>
              <w:t xml:space="preserve">    </w:t>
            </w:r>
            <w:r>
              <w:rPr>
                <w:rFonts w:hint="eastAsia" w:ascii="宋体" w:hAnsi="宋体" w:eastAsia="宋体" w:cs="宋体"/>
                <w:color w:val="auto"/>
                <w:sz w:val="32"/>
                <w:szCs w:val="32"/>
                <w:vertAlign w:val="baseline"/>
                <w:lang w:val="en-US" w:eastAsia="zh-CN"/>
              </w:rPr>
              <w:t>年</w:t>
            </w:r>
            <w:r>
              <w:rPr>
                <w:rFonts w:hint="eastAsia" w:ascii="宋体" w:hAnsi="宋体" w:eastAsia="宋体" w:cs="宋体"/>
                <w:color w:val="auto"/>
                <w:sz w:val="32"/>
                <w:szCs w:val="32"/>
                <w:u w:val="single"/>
                <w:vertAlign w:val="baseline"/>
                <w:lang w:val="en-US" w:eastAsia="zh-CN"/>
              </w:rPr>
              <w:t xml:space="preserve">   </w:t>
            </w:r>
            <w:r>
              <w:rPr>
                <w:rFonts w:hint="eastAsia" w:ascii="宋体" w:hAnsi="宋体" w:eastAsia="宋体" w:cs="宋体"/>
                <w:color w:val="auto"/>
                <w:sz w:val="32"/>
                <w:szCs w:val="32"/>
                <w:vertAlign w:val="baseline"/>
                <w:lang w:val="en-US" w:eastAsia="zh-CN"/>
              </w:rPr>
              <w:t>月</w:t>
            </w:r>
            <w:r>
              <w:rPr>
                <w:rFonts w:hint="eastAsia" w:ascii="宋体" w:hAnsi="宋体" w:eastAsia="宋体" w:cs="宋体"/>
                <w:color w:val="auto"/>
                <w:sz w:val="32"/>
                <w:szCs w:val="32"/>
                <w:u w:val="single"/>
                <w:vertAlign w:val="baseline"/>
                <w:lang w:val="en-US" w:eastAsia="zh-CN"/>
              </w:rPr>
              <w:t xml:space="preserve">   </w:t>
            </w:r>
            <w:r>
              <w:rPr>
                <w:rFonts w:hint="eastAsia" w:ascii="宋体" w:hAnsi="宋体" w:eastAsia="宋体" w:cs="宋体"/>
                <w:color w:val="auto"/>
                <w:sz w:val="32"/>
                <w:szCs w:val="32"/>
                <w:vertAlign w:val="baseline"/>
                <w:lang w:val="en-US" w:eastAsia="zh-CN"/>
              </w:rPr>
              <w:t>日</w:t>
            </w:r>
          </w:p>
        </w:tc>
      </w:tr>
    </w:tbl>
    <w:p w14:paraId="6D9F0D24">
      <w:pPr>
        <w:pStyle w:val="4"/>
        <w:bidi w:val="0"/>
        <w:outlineLvl w:val="9"/>
        <w:rPr>
          <w:rFonts w:hint="eastAsia" w:ascii="宋体" w:hAnsi="宋体" w:eastAsia="宋体" w:cs="宋体"/>
          <w:sz w:val="21"/>
          <w:szCs w:val="21"/>
        </w:rPr>
      </w:pPr>
    </w:p>
    <w:p w14:paraId="7F4749C0">
      <w:pPr>
        <w:pStyle w:val="4"/>
        <w:bidi w:val="0"/>
        <w:outlineLvl w:val="9"/>
        <w:rPr>
          <w:rFonts w:hint="eastAsia" w:ascii="宋体" w:hAnsi="宋体" w:eastAsia="宋体" w:cs="宋体"/>
          <w:sz w:val="21"/>
          <w:szCs w:val="21"/>
        </w:rPr>
      </w:pPr>
    </w:p>
    <w:p w14:paraId="5B3A13A2">
      <w:pPr>
        <w:rPr>
          <w:rFonts w:hint="eastAsia" w:ascii="宋体" w:hAnsi="宋体" w:eastAsia="宋体" w:cs="宋体"/>
          <w:sz w:val="21"/>
          <w:szCs w:val="21"/>
        </w:rPr>
      </w:pPr>
    </w:p>
    <w:p w14:paraId="433C3E4A">
      <w:pPr>
        <w:rPr>
          <w:rFonts w:hint="eastAsia" w:ascii="宋体" w:hAnsi="宋体" w:eastAsia="宋体" w:cs="宋体"/>
          <w:sz w:val="21"/>
          <w:szCs w:val="21"/>
        </w:rPr>
      </w:pPr>
    </w:p>
    <w:p w14:paraId="31620798">
      <w:pPr>
        <w:rPr>
          <w:rFonts w:hint="eastAsia" w:ascii="宋体" w:hAnsi="宋体" w:eastAsia="宋体" w:cs="宋体"/>
          <w:sz w:val="21"/>
          <w:szCs w:val="21"/>
        </w:rPr>
      </w:pPr>
    </w:p>
    <w:p w14:paraId="39FC73BA">
      <w:pPr>
        <w:rPr>
          <w:rFonts w:hint="eastAsia" w:ascii="宋体" w:hAnsi="宋体" w:eastAsia="宋体" w:cs="宋体"/>
          <w:sz w:val="21"/>
          <w:szCs w:val="21"/>
        </w:rPr>
      </w:pPr>
    </w:p>
    <w:p w14:paraId="62EB9039">
      <w:pPr>
        <w:rPr>
          <w:rFonts w:hint="eastAsia" w:ascii="宋体" w:hAnsi="宋体" w:eastAsia="宋体" w:cs="宋体"/>
          <w:sz w:val="21"/>
          <w:szCs w:val="21"/>
        </w:rPr>
      </w:pPr>
    </w:p>
    <w:p w14:paraId="6416AE0E">
      <w:pPr>
        <w:rPr>
          <w:rFonts w:hint="eastAsia" w:ascii="宋体" w:hAnsi="宋体" w:eastAsia="宋体" w:cs="宋体"/>
          <w:sz w:val="21"/>
          <w:szCs w:val="21"/>
        </w:rPr>
      </w:pPr>
    </w:p>
    <w:p w14:paraId="5DED43D0">
      <w:pPr>
        <w:pStyle w:val="33"/>
        <w:tabs>
          <w:tab w:val="right" w:leader="dot" w:pos="9070"/>
          <w:tab w:val="clear" w:pos="9062"/>
        </w:tabs>
        <w:spacing w:line="240" w:lineRule="auto"/>
        <w:ind w:firstLine="0" w:firstLineChars="0"/>
        <w:jc w:val="center"/>
        <w:rPr>
          <w:rFonts w:eastAsia="黑体"/>
          <w:b/>
          <w:color w:val="003366"/>
          <w:sz w:val="44"/>
          <w:szCs w:val="44"/>
        </w:rPr>
      </w:pPr>
    </w:p>
    <w:p w14:paraId="36E0F28F">
      <w:pPr>
        <w:pStyle w:val="33"/>
        <w:tabs>
          <w:tab w:val="right" w:leader="dot" w:pos="9070"/>
          <w:tab w:val="clear" w:pos="9062"/>
        </w:tabs>
        <w:spacing w:line="240" w:lineRule="auto"/>
        <w:ind w:firstLine="0" w:firstLineChars="0"/>
        <w:jc w:val="center"/>
        <w:rPr>
          <w:rFonts w:eastAsia="黑体"/>
          <w:b/>
          <w:color w:val="003366"/>
          <w:sz w:val="44"/>
          <w:szCs w:val="44"/>
        </w:rPr>
      </w:pPr>
    </w:p>
    <w:p w14:paraId="3EB06482">
      <w:pPr>
        <w:pStyle w:val="33"/>
        <w:tabs>
          <w:tab w:val="right" w:leader="dot" w:pos="9070"/>
          <w:tab w:val="clear" w:pos="9062"/>
        </w:tabs>
        <w:spacing w:line="240" w:lineRule="auto"/>
        <w:ind w:firstLine="0" w:firstLineChars="0"/>
        <w:jc w:val="center"/>
        <w:rPr>
          <w:rFonts w:eastAsia="黑体"/>
          <w:b/>
          <w:color w:val="003366"/>
          <w:sz w:val="44"/>
          <w:szCs w:val="44"/>
        </w:rPr>
      </w:pPr>
    </w:p>
    <w:p w14:paraId="1C197BF3">
      <w:pPr>
        <w:pStyle w:val="137"/>
        <w:tabs>
          <w:tab w:val="left" w:pos="1660"/>
          <w:tab w:val="center" w:pos="4597"/>
          <w:tab w:val="right" w:leader="dot" w:pos="9070"/>
        </w:tabs>
        <w:spacing w:line="240" w:lineRule="auto"/>
        <w:ind w:firstLine="0" w:firstLineChars="0"/>
        <w:jc w:val="center"/>
        <w:sectPr>
          <w:footerReference r:id="rId9" w:type="default"/>
          <w:footerReference r:id="rId10" w:type="even"/>
          <w:pgSz w:w="11906" w:h="16838"/>
          <w:pgMar w:top="1134" w:right="1474" w:bottom="1134" w:left="1587" w:header="907" w:footer="567" w:gutter="0"/>
          <w:pgNumType w:fmt="numberInDash" w:start="3"/>
          <w:cols w:space="0" w:num="1"/>
          <w:rtlGutter w:val="0"/>
          <w:docGrid w:linePitch="312" w:charSpace="0"/>
        </w:sectPr>
      </w:pPr>
    </w:p>
    <w:sdt>
      <w:sdtPr>
        <w:rPr>
          <w:rFonts w:ascii="宋体" w:hAnsi="宋体" w:eastAsia="宋体" w:cs="Times New Roman"/>
          <w:sz w:val="21"/>
          <w:lang w:val="en-US" w:eastAsia="zh-CN"/>
        </w:rPr>
        <w:id w:val="147474154"/>
        <w15:color w:val="DBDBDB"/>
        <w:docPartObj>
          <w:docPartGallery w:val="Table of Contents"/>
          <w:docPartUnique/>
        </w:docPartObj>
      </w:sdtPr>
      <w:sdtEndPr>
        <w:rPr>
          <w:rFonts w:ascii="宋体" w:hAnsi="宋体" w:eastAsia="宋体" w:cs="Times New Roman"/>
          <w:b/>
          <w:sz w:val="21"/>
          <w:lang w:val="en-US" w:eastAsia="zh-CN"/>
        </w:rPr>
      </w:sdtEndPr>
      <w:sdtContent>
        <w:p w14:paraId="39B2D834">
          <w:pPr>
            <w:keepNext w:val="0"/>
            <w:keepLines w:val="0"/>
            <w:pageBreakBefore w:val="0"/>
            <w:kinsoku/>
            <w:wordWrap/>
            <w:overflowPunct/>
            <w:topLinePunct w:val="0"/>
            <w:autoSpaceDE/>
            <w:autoSpaceDN/>
            <w:bidi w:val="0"/>
            <w:snapToGrid/>
            <w:spacing w:before="0" w:beforeLines="0" w:after="0" w:afterLines="0" w:line="360" w:lineRule="auto"/>
            <w:ind w:left="0" w:leftChars="0" w:right="0" w:rightChars="0" w:firstLine="0" w:firstLineChars="0"/>
            <w:jc w:val="center"/>
            <w:rPr>
              <w:sz w:val="48"/>
              <w:szCs w:val="36"/>
            </w:rPr>
          </w:pPr>
          <w:r>
            <w:rPr>
              <w:rFonts w:ascii="宋体" w:hAnsi="宋体" w:eastAsia="宋体"/>
              <w:sz w:val="40"/>
              <w:szCs w:val="36"/>
            </w:rPr>
            <w:t>目录</w:t>
          </w:r>
        </w:p>
        <w:p w14:paraId="714775F2">
          <w:pPr>
            <w:pStyle w:val="29"/>
            <w:tabs>
              <w:tab w:val="right" w:leader="dot" w:pos="8845"/>
              <w:tab w:val="clear" w:pos="9062"/>
            </w:tabs>
            <w:ind w:left="0" w:leftChars="0" w:firstLine="0" w:firstLineChars="0"/>
          </w:pPr>
          <w:r>
            <w:fldChar w:fldCharType="begin"/>
          </w:r>
          <w:r>
            <w:instrText xml:space="preserve">TOC \o "1-2" \h \u </w:instrText>
          </w:r>
          <w:r>
            <w:fldChar w:fldCharType="separate"/>
          </w:r>
          <w:r>
            <w:fldChar w:fldCharType="begin"/>
          </w:r>
          <w:r>
            <w:instrText xml:space="preserve"> HYPERLINK \l _Toc19961 </w:instrText>
          </w:r>
          <w:r>
            <w:fldChar w:fldCharType="separate"/>
          </w:r>
          <w:r>
            <w:rPr>
              <w:rFonts w:hint="eastAsia"/>
              <w:lang w:val="en-US" w:eastAsia="zh-CN"/>
            </w:rPr>
            <w:t>1.编制依据</w:t>
          </w:r>
          <w:r>
            <w:tab/>
          </w:r>
          <w:r>
            <w:fldChar w:fldCharType="begin"/>
          </w:r>
          <w:r>
            <w:instrText xml:space="preserve"> PAGEREF _Toc19961 \h </w:instrText>
          </w:r>
          <w:r>
            <w:fldChar w:fldCharType="separate"/>
          </w:r>
          <w:r>
            <w:t>- 1 -</w:t>
          </w:r>
          <w:r>
            <w:fldChar w:fldCharType="end"/>
          </w:r>
          <w:r>
            <w:fldChar w:fldCharType="end"/>
          </w:r>
        </w:p>
        <w:p w14:paraId="40D9F049">
          <w:pPr>
            <w:pStyle w:val="29"/>
            <w:tabs>
              <w:tab w:val="right" w:leader="dot" w:pos="8845"/>
              <w:tab w:val="clear" w:pos="9062"/>
            </w:tabs>
            <w:ind w:left="0" w:leftChars="0" w:firstLine="0" w:firstLineChars="0"/>
          </w:pPr>
          <w:r>
            <w:fldChar w:fldCharType="begin"/>
          </w:r>
          <w:r>
            <w:instrText xml:space="preserve"> HYPERLINK \l _Toc6480 </w:instrText>
          </w:r>
          <w:r>
            <w:fldChar w:fldCharType="separate"/>
          </w:r>
          <w:r>
            <w:rPr>
              <w:rFonts w:hint="eastAsia"/>
              <w:lang w:val="en-US" w:eastAsia="zh-CN"/>
            </w:rPr>
            <w:t>2 工程概况与工程实施条件分析</w:t>
          </w:r>
          <w:r>
            <w:tab/>
          </w:r>
          <w:r>
            <w:fldChar w:fldCharType="begin"/>
          </w:r>
          <w:r>
            <w:instrText xml:space="preserve"> PAGEREF _Toc6480 \h </w:instrText>
          </w:r>
          <w:r>
            <w:fldChar w:fldCharType="separate"/>
          </w:r>
          <w:r>
            <w:t>- 5 -</w:t>
          </w:r>
          <w:r>
            <w:fldChar w:fldCharType="end"/>
          </w:r>
          <w:r>
            <w:fldChar w:fldCharType="end"/>
          </w:r>
        </w:p>
        <w:p w14:paraId="1D817879">
          <w:pPr>
            <w:pStyle w:val="33"/>
            <w:tabs>
              <w:tab w:val="right" w:leader="dot" w:pos="8845"/>
              <w:tab w:val="clear" w:pos="9062"/>
            </w:tabs>
          </w:pPr>
          <w:r>
            <w:fldChar w:fldCharType="begin"/>
          </w:r>
          <w:r>
            <w:instrText xml:space="preserve"> HYPERLINK \l _Toc11883 </w:instrText>
          </w:r>
          <w:r>
            <w:fldChar w:fldCharType="separate"/>
          </w:r>
          <w:r>
            <w:rPr>
              <w:rFonts w:hint="eastAsia"/>
            </w:rPr>
            <w:t>2.1 工程概述</w:t>
          </w:r>
          <w:r>
            <w:tab/>
          </w:r>
          <w:r>
            <w:fldChar w:fldCharType="begin"/>
          </w:r>
          <w:r>
            <w:instrText xml:space="preserve"> PAGEREF _Toc11883 \h </w:instrText>
          </w:r>
          <w:r>
            <w:fldChar w:fldCharType="separate"/>
          </w:r>
          <w:r>
            <w:t>- 5 -</w:t>
          </w:r>
          <w:r>
            <w:fldChar w:fldCharType="end"/>
          </w:r>
          <w:r>
            <w:fldChar w:fldCharType="end"/>
          </w:r>
        </w:p>
        <w:p w14:paraId="3A9BAA4C">
          <w:pPr>
            <w:pStyle w:val="33"/>
            <w:tabs>
              <w:tab w:val="right" w:leader="dot" w:pos="8845"/>
              <w:tab w:val="clear" w:pos="9062"/>
            </w:tabs>
          </w:pPr>
          <w:r>
            <w:fldChar w:fldCharType="begin"/>
          </w:r>
          <w:r>
            <w:instrText xml:space="preserve"> HYPERLINK \l _Toc24553 </w:instrText>
          </w:r>
          <w:r>
            <w:fldChar w:fldCharType="separate"/>
          </w:r>
          <w:r>
            <w:rPr>
              <w:rFonts w:hint="eastAsia"/>
            </w:rPr>
            <w:t>2.2 工程设计特点、工程量</w:t>
          </w:r>
          <w:r>
            <w:tab/>
          </w:r>
          <w:r>
            <w:fldChar w:fldCharType="begin"/>
          </w:r>
          <w:r>
            <w:instrText xml:space="preserve"> PAGEREF _Toc24553 \h </w:instrText>
          </w:r>
          <w:r>
            <w:fldChar w:fldCharType="separate"/>
          </w:r>
          <w:r>
            <w:t>- 6 -</w:t>
          </w:r>
          <w:r>
            <w:fldChar w:fldCharType="end"/>
          </w:r>
          <w:r>
            <w:fldChar w:fldCharType="end"/>
          </w:r>
        </w:p>
        <w:p w14:paraId="4C3BD3AC">
          <w:pPr>
            <w:pStyle w:val="33"/>
            <w:tabs>
              <w:tab w:val="right" w:leader="dot" w:pos="8845"/>
              <w:tab w:val="clear" w:pos="9062"/>
            </w:tabs>
          </w:pPr>
          <w:r>
            <w:fldChar w:fldCharType="begin"/>
          </w:r>
          <w:r>
            <w:instrText xml:space="preserve"> HYPERLINK \l _Toc13932 </w:instrText>
          </w:r>
          <w:r>
            <w:fldChar w:fldCharType="separate"/>
          </w:r>
          <w:r>
            <w:rPr>
              <w:rFonts w:hint="eastAsia"/>
            </w:rPr>
            <w:t>2.3 施工实施条件及自然环境分析</w:t>
          </w:r>
          <w:r>
            <w:tab/>
          </w:r>
          <w:r>
            <w:fldChar w:fldCharType="begin"/>
          </w:r>
          <w:r>
            <w:instrText xml:space="preserve"> PAGEREF _Toc13932 \h </w:instrText>
          </w:r>
          <w:r>
            <w:fldChar w:fldCharType="separate"/>
          </w:r>
          <w:r>
            <w:t>- 7 -</w:t>
          </w:r>
          <w:r>
            <w:fldChar w:fldCharType="end"/>
          </w:r>
          <w:r>
            <w:fldChar w:fldCharType="end"/>
          </w:r>
        </w:p>
        <w:p w14:paraId="1DC8AFDA">
          <w:pPr>
            <w:pStyle w:val="29"/>
            <w:tabs>
              <w:tab w:val="right" w:leader="dot" w:pos="8845"/>
              <w:tab w:val="clear" w:pos="9062"/>
            </w:tabs>
            <w:ind w:left="0" w:leftChars="0" w:firstLine="0" w:firstLineChars="0"/>
          </w:pPr>
          <w:r>
            <w:fldChar w:fldCharType="begin"/>
          </w:r>
          <w:r>
            <w:instrText xml:space="preserve"> HYPERLINK \l _Toc10697 </w:instrText>
          </w:r>
          <w:r>
            <w:fldChar w:fldCharType="separate"/>
          </w:r>
          <w:r>
            <w:rPr>
              <w:rFonts w:hint="eastAsia"/>
              <w:lang w:val="en-US" w:eastAsia="zh-CN"/>
            </w:rPr>
            <w:t>3 项目施工管理组织结构</w:t>
          </w:r>
          <w:r>
            <w:tab/>
          </w:r>
          <w:r>
            <w:fldChar w:fldCharType="begin"/>
          </w:r>
          <w:r>
            <w:instrText xml:space="preserve"> PAGEREF _Toc10697 \h </w:instrText>
          </w:r>
          <w:r>
            <w:fldChar w:fldCharType="separate"/>
          </w:r>
          <w:r>
            <w:t>- 10 -</w:t>
          </w:r>
          <w:r>
            <w:fldChar w:fldCharType="end"/>
          </w:r>
          <w:r>
            <w:fldChar w:fldCharType="end"/>
          </w:r>
        </w:p>
        <w:p w14:paraId="01D7F6E7">
          <w:pPr>
            <w:pStyle w:val="33"/>
            <w:tabs>
              <w:tab w:val="right" w:leader="dot" w:pos="8845"/>
              <w:tab w:val="clear" w:pos="9062"/>
            </w:tabs>
          </w:pPr>
          <w:r>
            <w:fldChar w:fldCharType="begin"/>
          </w:r>
          <w:r>
            <w:instrText xml:space="preserve"> HYPERLINK \l _Toc22335 </w:instrText>
          </w:r>
          <w:r>
            <w:fldChar w:fldCharType="separate"/>
          </w:r>
          <w:r>
            <w:rPr>
              <w:rFonts w:hint="eastAsia"/>
            </w:rPr>
            <w:t>3.1项目管理组织结构</w:t>
          </w:r>
          <w:r>
            <w:tab/>
          </w:r>
          <w:r>
            <w:fldChar w:fldCharType="begin"/>
          </w:r>
          <w:r>
            <w:instrText xml:space="preserve"> PAGEREF _Toc22335 \h </w:instrText>
          </w:r>
          <w:r>
            <w:fldChar w:fldCharType="separate"/>
          </w:r>
          <w:r>
            <w:t>- 10 -</w:t>
          </w:r>
          <w:r>
            <w:fldChar w:fldCharType="end"/>
          </w:r>
          <w:r>
            <w:fldChar w:fldCharType="end"/>
          </w:r>
        </w:p>
        <w:p w14:paraId="1BCDAE50">
          <w:pPr>
            <w:pStyle w:val="33"/>
            <w:tabs>
              <w:tab w:val="right" w:leader="dot" w:pos="8845"/>
              <w:tab w:val="clear" w:pos="9062"/>
            </w:tabs>
          </w:pPr>
          <w:r>
            <w:fldChar w:fldCharType="begin"/>
          </w:r>
          <w:r>
            <w:instrText xml:space="preserve"> HYPERLINK \l _Toc3958 </w:instrText>
          </w:r>
          <w:r>
            <w:fldChar w:fldCharType="separate"/>
          </w:r>
          <w:r>
            <w:rPr>
              <w:rFonts w:hint="eastAsia"/>
              <w:lang w:val="en-US" w:eastAsia="zh-CN"/>
            </w:rPr>
            <w:t>3.2</w:t>
          </w:r>
          <w:r>
            <w:rPr>
              <w:rFonts w:hint="eastAsia"/>
            </w:rPr>
            <w:t>项目管理职责</w:t>
          </w:r>
          <w:r>
            <w:tab/>
          </w:r>
          <w:r>
            <w:fldChar w:fldCharType="begin"/>
          </w:r>
          <w:r>
            <w:instrText xml:space="preserve"> PAGEREF _Toc3958 \h </w:instrText>
          </w:r>
          <w:r>
            <w:fldChar w:fldCharType="separate"/>
          </w:r>
          <w:r>
            <w:t>- 12 -</w:t>
          </w:r>
          <w:r>
            <w:fldChar w:fldCharType="end"/>
          </w:r>
          <w:r>
            <w:fldChar w:fldCharType="end"/>
          </w:r>
        </w:p>
        <w:p w14:paraId="0152AF4A">
          <w:pPr>
            <w:pStyle w:val="33"/>
            <w:tabs>
              <w:tab w:val="right" w:leader="dot" w:pos="8845"/>
              <w:tab w:val="clear" w:pos="9062"/>
            </w:tabs>
          </w:pPr>
          <w:r>
            <w:fldChar w:fldCharType="begin"/>
          </w:r>
          <w:r>
            <w:instrText xml:space="preserve"> HYPERLINK \l _Toc21762 </w:instrText>
          </w:r>
          <w:r>
            <w:fldChar w:fldCharType="separate"/>
          </w:r>
          <w:r>
            <w:rPr>
              <w:rFonts w:hint="eastAsia"/>
            </w:rPr>
            <w:t>3.3工程</w:t>
          </w:r>
          <w:r>
            <w:rPr>
              <w:rFonts w:hint="eastAsia"/>
              <w:lang w:val="en-US" w:eastAsia="zh-CN"/>
            </w:rPr>
            <w:t>主要负责人简介</w:t>
          </w:r>
          <w:r>
            <w:tab/>
          </w:r>
          <w:r>
            <w:fldChar w:fldCharType="begin"/>
          </w:r>
          <w:r>
            <w:instrText xml:space="preserve"> PAGEREF _Toc21762 \h </w:instrText>
          </w:r>
          <w:r>
            <w:fldChar w:fldCharType="separate"/>
          </w:r>
          <w:r>
            <w:t>- 15 -</w:t>
          </w:r>
          <w:r>
            <w:fldChar w:fldCharType="end"/>
          </w:r>
          <w:r>
            <w:fldChar w:fldCharType="end"/>
          </w:r>
        </w:p>
        <w:p w14:paraId="42D7A484">
          <w:pPr>
            <w:pStyle w:val="29"/>
            <w:tabs>
              <w:tab w:val="right" w:leader="dot" w:pos="8845"/>
              <w:tab w:val="clear" w:pos="9062"/>
            </w:tabs>
            <w:ind w:left="0" w:leftChars="0" w:firstLine="0" w:firstLineChars="0"/>
          </w:pPr>
          <w:r>
            <w:fldChar w:fldCharType="begin"/>
          </w:r>
          <w:r>
            <w:instrText xml:space="preserve"> HYPERLINK \l _Toc5559 </w:instrText>
          </w:r>
          <w:r>
            <w:fldChar w:fldCharType="separate"/>
          </w:r>
          <w:r>
            <w:rPr>
              <w:rFonts w:hint="eastAsia"/>
              <w:lang w:val="en-US" w:eastAsia="zh-CN"/>
            </w:rPr>
            <w:t>4 工期目标和施工进度计划</w:t>
          </w:r>
          <w:r>
            <w:tab/>
          </w:r>
          <w:r>
            <w:fldChar w:fldCharType="begin"/>
          </w:r>
          <w:r>
            <w:instrText xml:space="preserve"> PAGEREF _Toc5559 \h </w:instrText>
          </w:r>
          <w:r>
            <w:fldChar w:fldCharType="separate"/>
          </w:r>
          <w:r>
            <w:t>- 17 -</w:t>
          </w:r>
          <w:r>
            <w:fldChar w:fldCharType="end"/>
          </w:r>
          <w:r>
            <w:fldChar w:fldCharType="end"/>
          </w:r>
        </w:p>
        <w:p w14:paraId="77F6F35A">
          <w:pPr>
            <w:pStyle w:val="33"/>
            <w:tabs>
              <w:tab w:val="right" w:leader="dot" w:pos="8845"/>
              <w:tab w:val="clear" w:pos="9062"/>
            </w:tabs>
          </w:pPr>
          <w:r>
            <w:fldChar w:fldCharType="begin"/>
          </w:r>
          <w:r>
            <w:instrText xml:space="preserve"> HYPERLINK \l _Toc2617 </w:instrText>
          </w:r>
          <w:r>
            <w:fldChar w:fldCharType="separate"/>
          </w:r>
          <w:r>
            <w:rPr>
              <w:rFonts w:hint="eastAsia"/>
              <w:lang w:val="en-US" w:eastAsia="zh-CN"/>
            </w:rPr>
            <w:t>4.1 工期目标及分解</w:t>
          </w:r>
          <w:r>
            <w:tab/>
          </w:r>
          <w:r>
            <w:fldChar w:fldCharType="begin"/>
          </w:r>
          <w:r>
            <w:instrText xml:space="preserve"> PAGEREF _Toc2617 \h </w:instrText>
          </w:r>
          <w:r>
            <w:fldChar w:fldCharType="separate"/>
          </w:r>
          <w:r>
            <w:t>- 17 -</w:t>
          </w:r>
          <w:r>
            <w:fldChar w:fldCharType="end"/>
          </w:r>
          <w:r>
            <w:fldChar w:fldCharType="end"/>
          </w:r>
        </w:p>
        <w:p w14:paraId="53022948">
          <w:pPr>
            <w:pStyle w:val="33"/>
            <w:tabs>
              <w:tab w:val="right" w:leader="dot" w:pos="8845"/>
              <w:tab w:val="clear" w:pos="9062"/>
            </w:tabs>
          </w:pPr>
          <w:r>
            <w:fldChar w:fldCharType="begin"/>
          </w:r>
          <w:r>
            <w:instrText xml:space="preserve"> HYPERLINK \l _Toc14620 </w:instrText>
          </w:r>
          <w:r>
            <w:fldChar w:fldCharType="separate"/>
          </w:r>
          <w:r>
            <w:rPr>
              <w:rFonts w:hint="eastAsia"/>
            </w:rPr>
            <w:t>4.2 施工进度计划及编制说明</w:t>
          </w:r>
          <w:r>
            <w:tab/>
          </w:r>
          <w:r>
            <w:fldChar w:fldCharType="begin"/>
          </w:r>
          <w:r>
            <w:instrText xml:space="preserve"> PAGEREF _Toc14620 \h </w:instrText>
          </w:r>
          <w:r>
            <w:fldChar w:fldCharType="separate"/>
          </w:r>
          <w:r>
            <w:t>- 18 -</w:t>
          </w:r>
          <w:r>
            <w:fldChar w:fldCharType="end"/>
          </w:r>
          <w:r>
            <w:fldChar w:fldCharType="end"/>
          </w:r>
        </w:p>
        <w:p w14:paraId="2347545D">
          <w:pPr>
            <w:pStyle w:val="33"/>
            <w:tabs>
              <w:tab w:val="right" w:leader="dot" w:pos="8845"/>
              <w:tab w:val="clear" w:pos="9062"/>
            </w:tabs>
          </w:pPr>
          <w:r>
            <w:fldChar w:fldCharType="begin"/>
          </w:r>
          <w:r>
            <w:instrText xml:space="preserve"> HYPERLINK \l _Toc9113 </w:instrText>
          </w:r>
          <w:r>
            <w:fldChar w:fldCharType="separate"/>
          </w:r>
          <w:r>
            <w:rPr>
              <w:rFonts w:hint="eastAsia"/>
            </w:rPr>
            <w:t>4.</w:t>
          </w:r>
          <w:r>
            <w:rPr>
              <w:rFonts w:hint="eastAsia"/>
              <w:lang w:val="en-US" w:eastAsia="zh-CN"/>
            </w:rPr>
            <w:t>3</w:t>
          </w:r>
          <w:r>
            <w:rPr>
              <w:rFonts w:hint="eastAsia"/>
            </w:rPr>
            <w:t>进度计划风险分析及控制措施</w:t>
          </w:r>
          <w:r>
            <w:tab/>
          </w:r>
          <w:r>
            <w:fldChar w:fldCharType="begin"/>
          </w:r>
          <w:r>
            <w:instrText xml:space="preserve"> PAGEREF _Toc9113 \h </w:instrText>
          </w:r>
          <w:r>
            <w:fldChar w:fldCharType="separate"/>
          </w:r>
          <w:r>
            <w:t>- 19 -</w:t>
          </w:r>
          <w:r>
            <w:fldChar w:fldCharType="end"/>
          </w:r>
          <w:r>
            <w:fldChar w:fldCharType="end"/>
          </w:r>
        </w:p>
        <w:p w14:paraId="583770D8">
          <w:pPr>
            <w:pStyle w:val="33"/>
            <w:tabs>
              <w:tab w:val="right" w:leader="dot" w:pos="8845"/>
              <w:tab w:val="clear" w:pos="9062"/>
            </w:tabs>
          </w:pPr>
          <w:r>
            <w:fldChar w:fldCharType="begin"/>
          </w:r>
          <w:r>
            <w:instrText xml:space="preserve"> HYPERLINK \l _Toc13124 </w:instrText>
          </w:r>
          <w:r>
            <w:fldChar w:fldCharType="separate"/>
          </w:r>
          <w:r>
            <w:rPr>
              <w:rFonts w:hint="eastAsia"/>
            </w:rPr>
            <w:t>4.</w:t>
          </w:r>
          <w:r>
            <w:rPr>
              <w:rFonts w:hint="eastAsia"/>
              <w:lang w:val="en-US" w:eastAsia="zh-CN"/>
            </w:rPr>
            <w:t>4</w:t>
          </w:r>
          <w:r>
            <w:rPr>
              <w:rFonts w:hint="eastAsia"/>
            </w:rPr>
            <w:t xml:space="preserve"> 进度计划图表</w:t>
          </w:r>
          <w:r>
            <w:tab/>
          </w:r>
          <w:r>
            <w:fldChar w:fldCharType="begin"/>
          </w:r>
          <w:r>
            <w:instrText xml:space="preserve"> PAGEREF _Toc13124 \h </w:instrText>
          </w:r>
          <w:r>
            <w:fldChar w:fldCharType="separate"/>
          </w:r>
          <w:r>
            <w:t>- 23 -</w:t>
          </w:r>
          <w:r>
            <w:fldChar w:fldCharType="end"/>
          </w:r>
          <w:r>
            <w:fldChar w:fldCharType="end"/>
          </w:r>
        </w:p>
        <w:p w14:paraId="3AEC9390">
          <w:pPr>
            <w:pStyle w:val="29"/>
            <w:tabs>
              <w:tab w:val="right" w:leader="dot" w:pos="8845"/>
              <w:tab w:val="clear" w:pos="9062"/>
            </w:tabs>
            <w:ind w:left="0" w:leftChars="0" w:firstLine="0" w:firstLineChars="0"/>
          </w:pPr>
          <w:r>
            <w:fldChar w:fldCharType="begin"/>
          </w:r>
          <w:r>
            <w:instrText xml:space="preserve"> HYPERLINK \l _Toc4557 </w:instrText>
          </w:r>
          <w:r>
            <w:fldChar w:fldCharType="separate"/>
          </w:r>
          <w:r>
            <w:rPr>
              <w:rFonts w:hint="eastAsia"/>
              <w:lang w:val="en-US" w:eastAsia="zh-CN"/>
            </w:rPr>
            <w:t>5质量管理体系</w:t>
          </w:r>
          <w:r>
            <w:tab/>
          </w:r>
          <w:r>
            <w:fldChar w:fldCharType="begin"/>
          </w:r>
          <w:r>
            <w:instrText xml:space="preserve"> PAGEREF _Toc4557 \h </w:instrText>
          </w:r>
          <w:r>
            <w:fldChar w:fldCharType="separate"/>
          </w:r>
          <w:r>
            <w:t>- 24 -</w:t>
          </w:r>
          <w:r>
            <w:fldChar w:fldCharType="end"/>
          </w:r>
          <w:r>
            <w:fldChar w:fldCharType="end"/>
          </w:r>
        </w:p>
        <w:p w14:paraId="364AFBF5">
          <w:pPr>
            <w:pStyle w:val="33"/>
            <w:tabs>
              <w:tab w:val="right" w:leader="dot" w:pos="8845"/>
              <w:tab w:val="clear" w:pos="9062"/>
            </w:tabs>
          </w:pPr>
          <w:r>
            <w:fldChar w:fldCharType="begin"/>
          </w:r>
          <w:r>
            <w:instrText xml:space="preserve"> HYPERLINK \l _Toc7363 </w:instrText>
          </w:r>
          <w:r>
            <w:fldChar w:fldCharType="separate"/>
          </w:r>
          <w:r>
            <w:rPr>
              <w:rFonts w:hint="eastAsia"/>
            </w:rPr>
            <w:t>5.1 质量目标及分解</w:t>
          </w:r>
          <w:r>
            <w:tab/>
          </w:r>
          <w:r>
            <w:fldChar w:fldCharType="begin"/>
          </w:r>
          <w:r>
            <w:instrText xml:space="preserve"> PAGEREF _Toc7363 \h </w:instrText>
          </w:r>
          <w:r>
            <w:fldChar w:fldCharType="separate"/>
          </w:r>
          <w:r>
            <w:t>- 24 -</w:t>
          </w:r>
          <w:r>
            <w:fldChar w:fldCharType="end"/>
          </w:r>
          <w:r>
            <w:fldChar w:fldCharType="end"/>
          </w:r>
        </w:p>
        <w:p w14:paraId="55EB3364">
          <w:pPr>
            <w:pStyle w:val="33"/>
            <w:tabs>
              <w:tab w:val="right" w:leader="dot" w:pos="8845"/>
              <w:tab w:val="clear" w:pos="9062"/>
            </w:tabs>
          </w:pPr>
          <w:r>
            <w:fldChar w:fldCharType="begin"/>
          </w:r>
          <w:r>
            <w:instrText xml:space="preserve"> HYPERLINK \l _Toc23196 </w:instrText>
          </w:r>
          <w:r>
            <w:fldChar w:fldCharType="separate"/>
          </w:r>
          <w:r>
            <w:rPr>
              <w:rFonts w:hint="eastAsia"/>
            </w:rPr>
            <w:t>5.2 质量管理组织机构</w:t>
          </w:r>
          <w:r>
            <w:tab/>
          </w:r>
          <w:r>
            <w:fldChar w:fldCharType="begin"/>
          </w:r>
          <w:r>
            <w:instrText xml:space="preserve"> PAGEREF _Toc23196 \h </w:instrText>
          </w:r>
          <w:r>
            <w:fldChar w:fldCharType="separate"/>
          </w:r>
          <w:r>
            <w:t>- 26 -</w:t>
          </w:r>
          <w:r>
            <w:fldChar w:fldCharType="end"/>
          </w:r>
          <w:r>
            <w:fldChar w:fldCharType="end"/>
          </w:r>
        </w:p>
        <w:p w14:paraId="55DFA5F1">
          <w:pPr>
            <w:pStyle w:val="33"/>
            <w:tabs>
              <w:tab w:val="right" w:leader="dot" w:pos="8845"/>
              <w:tab w:val="clear" w:pos="9062"/>
            </w:tabs>
          </w:pPr>
          <w:r>
            <w:fldChar w:fldCharType="begin"/>
          </w:r>
          <w:r>
            <w:instrText xml:space="preserve"> HYPERLINK \l _Toc26772 </w:instrText>
          </w:r>
          <w:r>
            <w:fldChar w:fldCharType="separate"/>
          </w:r>
          <w:r>
            <w:rPr>
              <w:rFonts w:hint="eastAsia"/>
            </w:rPr>
            <w:t>5.3 质量管理主要职责</w:t>
          </w:r>
          <w:r>
            <w:tab/>
          </w:r>
          <w:r>
            <w:fldChar w:fldCharType="begin"/>
          </w:r>
          <w:r>
            <w:instrText xml:space="preserve"> PAGEREF _Toc26772 \h </w:instrText>
          </w:r>
          <w:r>
            <w:fldChar w:fldCharType="separate"/>
          </w:r>
          <w:r>
            <w:t>- 27 -</w:t>
          </w:r>
          <w:r>
            <w:fldChar w:fldCharType="end"/>
          </w:r>
          <w:r>
            <w:fldChar w:fldCharType="end"/>
          </w:r>
        </w:p>
        <w:p w14:paraId="510DE600">
          <w:pPr>
            <w:pStyle w:val="33"/>
            <w:tabs>
              <w:tab w:val="right" w:leader="dot" w:pos="8845"/>
              <w:tab w:val="clear" w:pos="9062"/>
            </w:tabs>
          </w:pPr>
          <w:r>
            <w:fldChar w:fldCharType="begin"/>
          </w:r>
          <w:r>
            <w:instrText xml:space="preserve"> HYPERLINK \l _Toc12845 </w:instrText>
          </w:r>
          <w:r>
            <w:fldChar w:fldCharType="separate"/>
          </w:r>
          <w:r>
            <w:rPr>
              <w:rFonts w:hint="eastAsia"/>
            </w:rPr>
            <w:t>5.4 质量控制措施</w:t>
          </w:r>
          <w:r>
            <w:tab/>
          </w:r>
          <w:r>
            <w:fldChar w:fldCharType="begin"/>
          </w:r>
          <w:r>
            <w:instrText xml:space="preserve"> PAGEREF _Toc12845 \h </w:instrText>
          </w:r>
          <w:r>
            <w:fldChar w:fldCharType="separate"/>
          </w:r>
          <w:r>
            <w:t>- 30 -</w:t>
          </w:r>
          <w:r>
            <w:fldChar w:fldCharType="end"/>
          </w:r>
          <w:r>
            <w:fldChar w:fldCharType="end"/>
          </w:r>
        </w:p>
        <w:p w14:paraId="1C889C91">
          <w:pPr>
            <w:pStyle w:val="33"/>
            <w:tabs>
              <w:tab w:val="right" w:leader="dot" w:pos="8845"/>
              <w:tab w:val="clear" w:pos="9062"/>
            </w:tabs>
          </w:pPr>
          <w:r>
            <w:fldChar w:fldCharType="begin"/>
          </w:r>
          <w:r>
            <w:instrText xml:space="preserve"> HYPERLINK \l _Toc311 </w:instrText>
          </w:r>
          <w:r>
            <w:fldChar w:fldCharType="separate"/>
          </w:r>
          <w:r>
            <w:rPr>
              <w:rFonts w:hint="eastAsia"/>
            </w:rPr>
            <w:t>5.5质量薄弱环节及预控措施</w:t>
          </w:r>
          <w:r>
            <w:tab/>
          </w:r>
          <w:r>
            <w:fldChar w:fldCharType="begin"/>
          </w:r>
          <w:r>
            <w:instrText xml:space="preserve"> PAGEREF _Toc311 \h </w:instrText>
          </w:r>
          <w:r>
            <w:fldChar w:fldCharType="separate"/>
          </w:r>
          <w:r>
            <w:t>- 42 -</w:t>
          </w:r>
          <w:r>
            <w:fldChar w:fldCharType="end"/>
          </w:r>
          <w:r>
            <w:fldChar w:fldCharType="end"/>
          </w:r>
        </w:p>
        <w:p w14:paraId="2FDDF65A">
          <w:pPr>
            <w:pStyle w:val="33"/>
            <w:tabs>
              <w:tab w:val="right" w:leader="dot" w:pos="8845"/>
              <w:tab w:val="clear" w:pos="9062"/>
            </w:tabs>
          </w:pPr>
          <w:r>
            <w:fldChar w:fldCharType="begin"/>
          </w:r>
          <w:r>
            <w:instrText xml:space="preserve"> HYPERLINK \l _Toc14286 </w:instrText>
          </w:r>
          <w:r>
            <w:fldChar w:fldCharType="separate"/>
          </w:r>
          <w:r>
            <w:rPr>
              <w:rFonts w:hint="eastAsia"/>
            </w:rPr>
            <w:t>5.</w:t>
          </w:r>
          <w:r>
            <w:rPr>
              <w:rFonts w:hint="eastAsia"/>
              <w:lang w:val="en-US" w:eastAsia="zh-CN"/>
            </w:rPr>
            <w:t>6</w:t>
          </w:r>
          <w:r>
            <w:rPr>
              <w:rFonts w:hint="eastAsia"/>
            </w:rPr>
            <w:t xml:space="preserve"> 质量通病防治</w:t>
          </w:r>
          <w:r>
            <w:rPr>
              <w:rFonts w:hint="eastAsia"/>
              <w:lang w:val="en-US" w:eastAsia="zh-CN"/>
            </w:rPr>
            <w:t>措施</w:t>
          </w:r>
          <w:r>
            <w:tab/>
          </w:r>
          <w:r>
            <w:fldChar w:fldCharType="begin"/>
          </w:r>
          <w:r>
            <w:instrText xml:space="preserve"> PAGEREF _Toc14286 \h </w:instrText>
          </w:r>
          <w:r>
            <w:fldChar w:fldCharType="separate"/>
          </w:r>
          <w:r>
            <w:t>- 44 -</w:t>
          </w:r>
          <w:r>
            <w:fldChar w:fldCharType="end"/>
          </w:r>
          <w:r>
            <w:fldChar w:fldCharType="end"/>
          </w:r>
        </w:p>
        <w:p w14:paraId="722137D3">
          <w:pPr>
            <w:pStyle w:val="33"/>
            <w:tabs>
              <w:tab w:val="right" w:leader="dot" w:pos="8845"/>
              <w:tab w:val="clear" w:pos="9062"/>
            </w:tabs>
          </w:pPr>
          <w:r>
            <w:fldChar w:fldCharType="begin"/>
          </w:r>
          <w:r>
            <w:instrText xml:space="preserve"> HYPERLINK \l _Toc27634 </w:instrText>
          </w:r>
          <w:r>
            <w:fldChar w:fldCharType="separate"/>
          </w:r>
          <w:r>
            <w:rPr>
              <w:rFonts w:hint="eastAsia"/>
            </w:rPr>
            <w:t>5.7</w:t>
          </w:r>
          <w:r>
            <w:rPr>
              <w:rFonts w:hint="eastAsia"/>
              <w:lang w:val="en-US" w:eastAsia="zh-CN"/>
            </w:rPr>
            <w:t xml:space="preserve"> </w:t>
          </w:r>
          <w:r>
            <w:rPr>
              <w:rFonts w:hint="eastAsia"/>
            </w:rPr>
            <w:t>施工强制性条文执行措施</w:t>
          </w:r>
          <w:r>
            <w:tab/>
          </w:r>
          <w:r>
            <w:fldChar w:fldCharType="begin"/>
          </w:r>
          <w:r>
            <w:instrText xml:space="preserve"> PAGEREF _Toc27634 \h </w:instrText>
          </w:r>
          <w:r>
            <w:fldChar w:fldCharType="separate"/>
          </w:r>
          <w:r>
            <w:t>- 46 -</w:t>
          </w:r>
          <w:r>
            <w:fldChar w:fldCharType="end"/>
          </w:r>
          <w:r>
            <w:fldChar w:fldCharType="end"/>
          </w:r>
        </w:p>
        <w:p w14:paraId="32C0C3CE">
          <w:pPr>
            <w:pStyle w:val="29"/>
            <w:tabs>
              <w:tab w:val="right" w:leader="dot" w:pos="8845"/>
              <w:tab w:val="clear" w:pos="9062"/>
            </w:tabs>
            <w:ind w:left="0" w:leftChars="0" w:firstLine="0" w:firstLineChars="0"/>
          </w:pPr>
          <w:r>
            <w:fldChar w:fldCharType="begin"/>
          </w:r>
          <w:r>
            <w:instrText xml:space="preserve"> HYPERLINK \l _Toc15044 </w:instrText>
          </w:r>
          <w:r>
            <w:fldChar w:fldCharType="separate"/>
          </w:r>
          <w:r>
            <w:rPr>
              <w:rFonts w:hint="eastAsia"/>
              <w:lang w:val="en-US" w:eastAsia="zh-CN"/>
            </w:rPr>
            <w:t>6 安全管理体系</w:t>
          </w:r>
          <w:r>
            <w:tab/>
          </w:r>
          <w:r>
            <w:fldChar w:fldCharType="begin"/>
          </w:r>
          <w:r>
            <w:instrText xml:space="preserve"> PAGEREF _Toc15044 \h </w:instrText>
          </w:r>
          <w:r>
            <w:fldChar w:fldCharType="separate"/>
          </w:r>
          <w:r>
            <w:t>53</w:t>
          </w:r>
          <w:r>
            <w:fldChar w:fldCharType="end"/>
          </w:r>
          <w:r>
            <w:fldChar w:fldCharType="end"/>
          </w:r>
        </w:p>
        <w:p w14:paraId="4ABF3449">
          <w:pPr>
            <w:pStyle w:val="33"/>
            <w:tabs>
              <w:tab w:val="right" w:leader="dot" w:pos="8845"/>
              <w:tab w:val="clear" w:pos="9062"/>
            </w:tabs>
          </w:pPr>
          <w:r>
            <w:fldChar w:fldCharType="begin"/>
          </w:r>
          <w:r>
            <w:instrText xml:space="preserve"> HYPERLINK \l _Toc9023 </w:instrText>
          </w:r>
          <w:r>
            <w:fldChar w:fldCharType="separate"/>
          </w:r>
          <w:r>
            <w:rPr>
              <w:rFonts w:hint="eastAsia"/>
            </w:rPr>
            <w:t>6.1 安全目标及分解</w:t>
          </w:r>
          <w:r>
            <w:tab/>
          </w:r>
          <w:r>
            <w:fldChar w:fldCharType="begin"/>
          </w:r>
          <w:r>
            <w:instrText xml:space="preserve"> PAGEREF _Toc9023 \h </w:instrText>
          </w:r>
          <w:r>
            <w:fldChar w:fldCharType="separate"/>
          </w:r>
          <w:r>
            <w:t>53</w:t>
          </w:r>
          <w:r>
            <w:fldChar w:fldCharType="end"/>
          </w:r>
          <w:r>
            <w:fldChar w:fldCharType="end"/>
          </w:r>
        </w:p>
        <w:p w14:paraId="6D042B14">
          <w:pPr>
            <w:pStyle w:val="33"/>
            <w:tabs>
              <w:tab w:val="right" w:leader="dot" w:pos="8845"/>
              <w:tab w:val="clear" w:pos="9062"/>
            </w:tabs>
          </w:pPr>
          <w:r>
            <w:fldChar w:fldCharType="begin"/>
          </w:r>
          <w:r>
            <w:instrText xml:space="preserve"> HYPERLINK \l _Toc3238 </w:instrText>
          </w:r>
          <w:r>
            <w:fldChar w:fldCharType="separate"/>
          </w:r>
          <w:r>
            <w:rPr>
              <w:rFonts w:hint="eastAsia"/>
              <w:lang w:val="en-US" w:eastAsia="zh-CN"/>
            </w:rPr>
            <w:t>6.2</w:t>
          </w:r>
          <w:r>
            <w:rPr>
              <w:rFonts w:hint="eastAsia"/>
            </w:rPr>
            <w:t>安全管理组织机构</w:t>
          </w:r>
          <w:r>
            <w:tab/>
          </w:r>
          <w:r>
            <w:fldChar w:fldCharType="begin"/>
          </w:r>
          <w:r>
            <w:instrText xml:space="preserve"> PAGEREF _Toc3238 \h </w:instrText>
          </w:r>
          <w:r>
            <w:fldChar w:fldCharType="separate"/>
          </w:r>
          <w:r>
            <w:t>54</w:t>
          </w:r>
          <w:r>
            <w:fldChar w:fldCharType="end"/>
          </w:r>
          <w:r>
            <w:fldChar w:fldCharType="end"/>
          </w:r>
        </w:p>
        <w:p w14:paraId="2721FC0D">
          <w:pPr>
            <w:pStyle w:val="33"/>
            <w:tabs>
              <w:tab w:val="right" w:leader="dot" w:pos="8845"/>
              <w:tab w:val="clear" w:pos="9062"/>
            </w:tabs>
          </w:pPr>
          <w:r>
            <w:fldChar w:fldCharType="begin"/>
          </w:r>
          <w:r>
            <w:instrText xml:space="preserve"> HYPERLINK \l _Toc29111 </w:instrText>
          </w:r>
          <w:r>
            <w:fldChar w:fldCharType="separate"/>
          </w:r>
          <w:r>
            <w:rPr>
              <w:rFonts w:hint="eastAsia"/>
              <w:lang w:val="en-US" w:eastAsia="zh-CN"/>
            </w:rPr>
            <w:t>6.3 安全管理主要职责</w:t>
          </w:r>
          <w:r>
            <w:tab/>
          </w:r>
          <w:r>
            <w:fldChar w:fldCharType="begin"/>
          </w:r>
          <w:r>
            <w:instrText xml:space="preserve"> PAGEREF _Toc29111 \h </w:instrText>
          </w:r>
          <w:r>
            <w:fldChar w:fldCharType="separate"/>
          </w:r>
          <w:r>
            <w:t>55</w:t>
          </w:r>
          <w:r>
            <w:fldChar w:fldCharType="end"/>
          </w:r>
          <w:r>
            <w:fldChar w:fldCharType="end"/>
          </w:r>
        </w:p>
        <w:p w14:paraId="476AD0CD">
          <w:pPr>
            <w:pStyle w:val="33"/>
            <w:tabs>
              <w:tab w:val="right" w:leader="dot" w:pos="8845"/>
              <w:tab w:val="clear" w:pos="9062"/>
            </w:tabs>
          </w:pPr>
          <w:r>
            <w:fldChar w:fldCharType="begin"/>
          </w:r>
          <w:r>
            <w:instrText xml:space="preserve"> HYPERLINK \l _Toc15458 </w:instrText>
          </w:r>
          <w:r>
            <w:fldChar w:fldCharType="separate"/>
          </w:r>
          <w:r>
            <w:rPr>
              <w:rFonts w:hint="eastAsia"/>
              <w:lang w:val="en-US" w:eastAsia="zh-CN"/>
            </w:rPr>
            <w:t>6.4 安全控制重点措施</w:t>
          </w:r>
          <w:r>
            <w:tab/>
          </w:r>
          <w:r>
            <w:fldChar w:fldCharType="begin"/>
          </w:r>
          <w:r>
            <w:instrText xml:space="preserve"> PAGEREF _Toc15458 \h </w:instrText>
          </w:r>
          <w:r>
            <w:fldChar w:fldCharType="separate"/>
          </w:r>
          <w:r>
            <w:t>57</w:t>
          </w:r>
          <w:r>
            <w:fldChar w:fldCharType="end"/>
          </w:r>
          <w:r>
            <w:fldChar w:fldCharType="end"/>
          </w:r>
        </w:p>
        <w:p w14:paraId="1500877C">
          <w:pPr>
            <w:pStyle w:val="33"/>
            <w:tabs>
              <w:tab w:val="right" w:leader="dot" w:pos="8845"/>
              <w:tab w:val="clear" w:pos="9062"/>
            </w:tabs>
          </w:pPr>
          <w:r>
            <w:fldChar w:fldCharType="begin"/>
          </w:r>
          <w:r>
            <w:instrText xml:space="preserve"> HYPERLINK \l _Toc28413 </w:instrText>
          </w:r>
          <w:r>
            <w:fldChar w:fldCharType="separate"/>
          </w:r>
          <w:r>
            <w:rPr>
              <w:rFonts w:hint="eastAsia"/>
              <w:lang w:val="en-US" w:eastAsia="zh-CN"/>
            </w:rPr>
            <w:t>6.5 危险点、薄弱环节分析预测及预防措施</w:t>
          </w:r>
          <w:r>
            <w:tab/>
          </w:r>
          <w:r>
            <w:fldChar w:fldCharType="begin"/>
          </w:r>
          <w:r>
            <w:instrText xml:space="preserve"> PAGEREF _Toc28413 \h </w:instrText>
          </w:r>
          <w:r>
            <w:fldChar w:fldCharType="separate"/>
          </w:r>
          <w:r>
            <w:t>63</w:t>
          </w:r>
          <w:r>
            <w:fldChar w:fldCharType="end"/>
          </w:r>
          <w:r>
            <w:fldChar w:fldCharType="end"/>
          </w:r>
        </w:p>
        <w:p w14:paraId="7439D83A">
          <w:pPr>
            <w:pStyle w:val="33"/>
            <w:tabs>
              <w:tab w:val="right" w:leader="dot" w:pos="8845"/>
              <w:tab w:val="clear" w:pos="9062"/>
            </w:tabs>
          </w:pPr>
          <w:r>
            <w:fldChar w:fldCharType="begin"/>
          </w:r>
          <w:r>
            <w:instrText xml:space="preserve"> HYPERLINK \l _Toc25293 </w:instrText>
          </w:r>
          <w:r>
            <w:fldChar w:fldCharType="separate"/>
          </w:r>
          <w:r>
            <w:rPr>
              <w:rFonts w:hint="eastAsia" w:eastAsia="宋体" w:cs="Times New Roman"/>
              <w:lang w:val="en-US" w:eastAsia="zh-CN"/>
            </w:rPr>
            <w:t>6.</w:t>
          </w:r>
          <w:r>
            <w:rPr>
              <w:rFonts w:hint="eastAsia"/>
              <w:lang w:val="en-US" w:eastAsia="zh-CN"/>
            </w:rPr>
            <w:t>6现场反违章及隐患排查治理</w:t>
          </w:r>
          <w:r>
            <w:tab/>
          </w:r>
          <w:r>
            <w:fldChar w:fldCharType="begin"/>
          </w:r>
          <w:r>
            <w:instrText xml:space="preserve"> PAGEREF _Toc25293 \h </w:instrText>
          </w:r>
          <w:r>
            <w:fldChar w:fldCharType="separate"/>
          </w:r>
          <w:r>
            <w:t>71</w:t>
          </w:r>
          <w:r>
            <w:fldChar w:fldCharType="end"/>
          </w:r>
          <w:r>
            <w:fldChar w:fldCharType="end"/>
          </w:r>
        </w:p>
        <w:p w14:paraId="19A2A83A">
          <w:pPr>
            <w:pStyle w:val="29"/>
            <w:tabs>
              <w:tab w:val="right" w:leader="dot" w:pos="8845"/>
              <w:tab w:val="clear" w:pos="9062"/>
            </w:tabs>
            <w:ind w:left="0" w:leftChars="0" w:firstLine="0" w:firstLineChars="0"/>
          </w:pPr>
          <w:r>
            <w:fldChar w:fldCharType="begin"/>
          </w:r>
          <w:r>
            <w:instrText xml:space="preserve"> HYPERLINK \l _Toc23205 </w:instrText>
          </w:r>
          <w:r>
            <w:fldChar w:fldCharType="separate"/>
          </w:r>
          <w:r>
            <w:rPr>
              <w:rFonts w:hint="eastAsia"/>
              <w:lang w:val="en-US" w:eastAsia="zh-CN"/>
            </w:rPr>
            <w:t>7 环境保护与文明施工体系</w:t>
          </w:r>
          <w:r>
            <w:tab/>
          </w:r>
          <w:r>
            <w:fldChar w:fldCharType="begin"/>
          </w:r>
          <w:r>
            <w:instrText xml:space="preserve"> PAGEREF _Toc23205 \h </w:instrText>
          </w:r>
          <w:r>
            <w:fldChar w:fldCharType="separate"/>
          </w:r>
          <w:r>
            <w:t>74</w:t>
          </w:r>
          <w:r>
            <w:fldChar w:fldCharType="end"/>
          </w:r>
          <w:r>
            <w:fldChar w:fldCharType="end"/>
          </w:r>
        </w:p>
        <w:p w14:paraId="14FE4022">
          <w:pPr>
            <w:pStyle w:val="33"/>
            <w:tabs>
              <w:tab w:val="right" w:leader="dot" w:pos="8845"/>
              <w:tab w:val="clear" w:pos="9062"/>
            </w:tabs>
          </w:pPr>
          <w:r>
            <w:fldChar w:fldCharType="begin"/>
          </w:r>
          <w:r>
            <w:instrText xml:space="preserve"> HYPERLINK \l _Toc18609 </w:instrText>
          </w:r>
          <w:r>
            <w:fldChar w:fldCharType="separate"/>
          </w:r>
          <w:r>
            <w:rPr>
              <w:rFonts w:hint="eastAsia"/>
              <w:lang w:val="en-US" w:eastAsia="zh-CN"/>
            </w:rPr>
            <w:t>7.1 施工引起的环保问题及保护措施</w:t>
          </w:r>
          <w:r>
            <w:tab/>
          </w:r>
          <w:r>
            <w:fldChar w:fldCharType="begin"/>
          </w:r>
          <w:r>
            <w:instrText xml:space="preserve"> PAGEREF _Toc18609 \h </w:instrText>
          </w:r>
          <w:r>
            <w:fldChar w:fldCharType="separate"/>
          </w:r>
          <w:r>
            <w:t>74</w:t>
          </w:r>
          <w:r>
            <w:fldChar w:fldCharType="end"/>
          </w:r>
          <w:r>
            <w:fldChar w:fldCharType="end"/>
          </w:r>
        </w:p>
        <w:p w14:paraId="34E12B00">
          <w:pPr>
            <w:pStyle w:val="33"/>
            <w:tabs>
              <w:tab w:val="right" w:leader="dot" w:pos="8845"/>
              <w:tab w:val="clear" w:pos="9062"/>
            </w:tabs>
          </w:pPr>
          <w:r>
            <w:fldChar w:fldCharType="begin"/>
          </w:r>
          <w:r>
            <w:instrText xml:space="preserve"> HYPERLINK \l _Toc29221 </w:instrText>
          </w:r>
          <w:r>
            <w:fldChar w:fldCharType="separate"/>
          </w:r>
          <w:r>
            <w:rPr>
              <w:rFonts w:hint="eastAsia"/>
              <w:lang w:val="en-US" w:eastAsia="zh-CN"/>
            </w:rPr>
            <w:t>7.2 文明施工的目标、组织机构和实施方案</w:t>
          </w:r>
          <w:r>
            <w:tab/>
          </w:r>
          <w:r>
            <w:fldChar w:fldCharType="begin"/>
          </w:r>
          <w:r>
            <w:instrText xml:space="preserve"> PAGEREF _Toc29221 \h </w:instrText>
          </w:r>
          <w:r>
            <w:fldChar w:fldCharType="separate"/>
          </w:r>
          <w:r>
            <w:t>77</w:t>
          </w:r>
          <w:r>
            <w:fldChar w:fldCharType="end"/>
          </w:r>
          <w:r>
            <w:fldChar w:fldCharType="end"/>
          </w:r>
        </w:p>
        <w:p w14:paraId="24BBD980">
          <w:pPr>
            <w:pStyle w:val="29"/>
            <w:tabs>
              <w:tab w:val="right" w:leader="dot" w:pos="8845"/>
              <w:tab w:val="clear" w:pos="9062"/>
            </w:tabs>
            <w:ind w:left="0" w:leftChars="0" w:firstLine="0" w:firstLineChars="0"/>
          </w:pPr>
          <w:r>
            <w:fldChar w:fldCharType="begin"/>
          </w:r>
          <w:r>
            <w:instrText xml:space="preserve"> HYPERLINK \l _Toc18966 </w:instrText>
          </w:r>
          <w:r>
            <w:fldChar w:fldCharType="separate"/>
          </w:r>
          <w:r>
            <w:rPr>
              <w:rFonts w:hint="eastAsia"/>
            </w:rPr>
            <w:t>8  绿色施工方案</w:t>
          </w:r>
          <w:r>
            <w:tab/>
          </w:r>
          <w:r>
            <w:fldChar w:fldCharType="begin"/>
          </w:r>
          <w:r>
            <w:instrText xml:space="preserve"> PAGEREF _Toc18966 \h </w:instrText>
          </w:r>
          <w:r>
            <w:fldChar w:fldCharType="separate"/>
          </w:r>
          <w:r>
            <w:t>89</w:t>
          </w:r>
          <w:r>
            <w:fldChar w:fldCharType="end"/>
          </w:r>
          <w:r>
            <w:fldChar w:fldCharType="end"/>
          </w:r>
        </w:p>
        <w:p w14:paraId="3B76D883">
          <w:pPr>
            <w:pStyle w:val="33"/>
            <w:tabs>
              <w:tab w:val="right" w:leader="dot" w:pos="8845"/>
              <w:tab w:val="clear" w:pos="9062"/>
            </w:tabs>
          </w:pPr>
          <w:r>
            <w:fldChar w:fldCharType="begin"/>
          </w:r>
          <w:r>
            <w:instrText xml:space="preserve"> HYPERLINK \l _Toc4969 </w:instrText>
          </w:r>
          <w:r>
            <w:fldChar w:fldCharType="separate"/>
          </w:r>
          <w:r>
            <w:rPr>
              <w:rFonts w:hint="eastAsia"/>
            </w:rPr>
            <w:t>8.1技术要求</w:t>
          </w:r>
          <w:r>
            <w:tab/>
          </w:r>
          <w:r>
            <w:fldChar w:fldCharType="begin"/>
          </w:r>
          <w:r>
            <w:instrText xml:space="preserve"> PAGEREF _Toc4969 \h </w:instrText>
          </w:r>
          <w:r>
            <w:fldChar w:fldCharType="separate"/>
          </w:r>
          <w:r>
            <w:t>89</w:t>
          </w:r>
          <w:r>
            <w:fldChar w:fldCharType="end"/>
          </w:r>
          <w:r>
            <w:fldChar w:fldCharType="end"/>
          </w:r>
        </w:p>
        <w:p w14:paraId="1849E78B">
          <w:pPr>
            <w:pStyle w:val="33"/>
            <w:tabs>
              <w:tab w:val="right" w:leader="dot" w:pos="8845"/>
              <w:tab w:val="clear" w:pos="9062"/>
            </w:tabs>
          </w:pPr>
          <w:r>
            <w:fldChar w:fldCharType="begin"/>
          </w:r>
          <w:r>
            <w:instrText xml:space="preserve"> HYPERLINK \l _Toc7529 </w:instrText>
          </w:r>
          <w:r>
            <w:fldChar w:fldCharType="separate"/>
          </w:r>
          <w:r>
            <w:rPr>
              <w:rFonts w:hint="eastAsia"/>
              <w:lang w:val="en-US" w:eastAsia="zh-CN"/>
            </w:rPr>
            <w:t>8.2组织管理体系</w:t>
          </w:r>
          <w:r>
            <w:tab/>
          </w:r>
          <w:r>
            <w:fldChar w:fldCharType="begin"/>
          </w:r>
          <w:r>
            <w:instrText xml:space="preserve"> PAGEREF _Toc7529 \h </w:instrText>
          </w:r>
          <w:r>
            <w:fldChar w:fldCharType="separate"/>
          </w:r>
          <w:r>
            <w:t>94</w:t>
          </w:r>
          <w:r>
            <w:fldChar w:fldCharType="end"/>
          </w:r>
          <w:r>
            <w:fldChar w:fldCharType="end"/>
          </w:r>
        </w:p>
        <w:p w14:paraId="7157A62E">
          <w:pPr>
            <w:pStyle w:val="33"/>
            <w:tabs>
              <w:tab w:val="right" w:leader="dot" w:pos="8845"/>
              <w:tab w:val="clear" w:pos="9062"/>
            </w:tabs>
          </w:pPr>
          <w:r>
            <w:fldChar w:fldCharType="begin"/>
          </w:r>
          <w:r>
            <w:instrText xml:space="preserve"> HYPERLINK \l _Toc1695 </w:instrText>
          </w:r>
          <w:r>
            <w:fldChar w:fldCharType="separate"/>
          </w:r>
          <w:r>
            <w:rPr>
              <w:rFonts w:hint="eastAsia"/>
            </w:rPr>
            <w:t>8.3减少资源浪费措施</w:t>
          </w:r>
          <w:r>
            <w:tab/>
          </w:r>
          <w:r>
            <w:fldChar w:fldCharType="begin"/>
          </w:r>
          <w:r>
            <w:instrText xml:space="preserve"> PAGEREF _Toc1695 \h </w:instrText>
          </w:r>
          <w:r>
            <w:fldChar w:fldCharType="separate"/>
          </w:r>
          <w:r>
            <w:t>96</w:t>
          </w:r>
          <w:r>
            <w:fldChar w:fldCharType="end"/>
          </w:r>
          <w:r>
            <w:fldChar w:fldCharType="end"/>
          </w:r>
        </w:p>
        <w:p w14:paraId="6143763C">
          <w:pPr>
            <w:pStyle w:val="33"/>
            <w:tabs>
              <w:tab w:val="right" w:leader="dot" w:pos="8845"/>
              <w:tab w:val="clear" w:pos="9062"/>
            </w:tabs>
          </w:pPr>
          <w:r>
            <w:fldChar w:fldCharType="begin"/>
          </w:r>
          <w:r>
            <w:instrText xml:space="preserve"> HYPERLINK \l _Toc30116 </w:instrText>
          </w:r>
          <w:r>
            <w:fldChar w:fldCharType="separate"/>
          </w:r>
          <w:r>
            <w:rPr>
              <w:rFonts w:hint="eastAsia"/>
            </w:rPr>
            <w:t>8.4减少环境污染措施</w:t>
          </w:r>
          <w:r>
            <w:tab/>
          </w:r>
          <w:r>
            <w:fldChar w:fldCharType="begin"/>
          </w:r>
          <w:r>
            <w:instrText xml:space="preserve"> PAGEREF _Toc30116 \h </w:instrText>
          </w:r>
          <w:r>
            <w:fldChar w:fldCharType="separate"/>
          </w:r>
          <w:r>
            <w:t>98</w:t>
          </w:r>
          <w:r>
            <w:fldChar w:fldCharType="end"/>
          </w:r>
          <w:r>
            <w:fldChar w:fldCharType="end"/>
          </w:r>
        </w:p>
        <w:p w14:paraId="738232A5">
          <w:pPr>
            <w:pStyle w:val="29"/>
            <w:tabs>
              <w:tab w:val="right" w:leader="dot" w:pos="8845"/>
              <w:tab w:val="clear" w:pos="9062"/>
            </w:tabs>
            <w:ind w:left="0" w:leftChars="0" w:firstLine="0" w:firstLineChars="0"/>
          </w:pPr>
          <w:r>
            <w:fldChar w:fldCharType="begin"/>
          </w:r>
          <w:r>
            <w:instrText xml:space="preserve"> HYPERLINK \l _Toc31902 </w:instrText>
          </w:r>
          <w:r>
            <w:fldChar w:fldCharType="separate"/>
          </w:r>
          <w:r>
            <w:rPr>
              <w:rFonts w:hint="eastAsia"/>
              <w:lang w:val="en-US" w:eastAsia="zh-CN"/>
            </w:rPr>
            <w:t>9工地管理和施工平面布置</w:t>
          </w:r>
          <w:r>
            <w:tab/>
          </w:r>
          <w:r>
            <w:fldChar w:fldCharType="begin"/>
          </w:r>
          <w:r>
            <w:instrText xml:space="preserve"> PAGEREF _Toc31902 \h </w:instrText>
          </w:r>
          <w:r>
            <w:fldChar w:fldCharType="separate"/>
          </w:r>
          <w:r>
            <w:t>- 102 -</w:t>
          </w:r>
          <w:r>
            <w:fldChar w:fldCharType="end"/>
          </w:r>
          <w:r>
            <w:fldChar w:fldCharType="end"/>
          </w:r>
        </w:p>
        <w:p w14:paraId="491F38E7">
          <w:pPr>
            <w:pStyle w:val="33"/>
            <w:tabs>
              <w:tab w:val="right" w:leader="dot" w:pos="8845"/>
              <w:tab w:val="clear" w:pos="9062"/>
            </w:tabs>
          </w:pPr>
          <w:r>
            <w:fldChar w:fldCharType="begin"/>
          </w:r>
          <w:r>
            <w:instrText xml:space="preserve"> HYPERLINK \l _Toc27073 </w:instrText>
          </w:r>
          <w:r>
            <w:fldChar w:fldCharType="separate"/>
          </w:r>
          <w:r>
            <w:rPr>
              <w:rFonts w:hint="eastAsia"/>
              <w:lang w:val="en-US" w:eastAsia="zh-CN"/>
            </w:rPr>
            <w:t>9.1 施工平面布置</w:t>
          </w:r>
          <w:r>
            <w:tab/>
          </w:r>
          <w:r>
            <w:fldChar w:fldCharType="begin"/>
          </w:r>
          <w:r>
            <w:instrText xml:space="preserve"> PAGEREF _Toc27073 \h </w:instrText>
          </w:r>
          <w:r>
            <w:fldChar w:fldCharType="separate"/>
          </w:r>
          <w:r>
            <w:t>- 102 -</w:t>
          </w:r>
          <w:r>
            <w:fldChar w:fldCharType="end"/>
          </w:r>
          <w:r>
            <w:fldChar w:fldCharType="end"/>
          </w:r>
        </w:p>
        <w:p w14:paraId="244BC873">
          <w:pPr>
            <w:pStyle w:val="33"/>
            <w:tabs>
              <w:tab w:val="right" w:leader="dot" w:pos="8845"/>
              <w:tab w:val="clear" w:pos="9062"/>
            </w:tabs>
          </w:pPr>
          <w:r>
            <w:fldChar w:fldCharType="begin"/>
          </w:r>
          <w:r>
            <w:instrText xml:space="preserve"> HYPERLINK \l _Toc10054 </w:instrText>
          </w:r>
          <w:r>
            <w:fldChar w:fldCharType="separate"/>
          </w:r>
          <w:r>
            <w:rPr>
              <w:rFonts w:hint="eastAsia"/>
            </w:rPr>
            <w:t>9.2工地管理方案与制度</w:t>
          </w:r>
          <w:r>
            <w:tab/>
          </w:r>
          <w:r>
            <w:fldChar w:fldCharType="begin"/>
          </w:r>
          <w:r>
            <w:instrText xml:space="preserve"> PAGEREF _Toc10054 \h </w:instrText>
          </w:r>
          <w:r>
            <w:fldChar w:fldCharType="separate"/>
          </w:r>
          <w:r>
            <w:t>- 108 -</w:t>
          </w:r>
          <w:r>
            <w:fldChar w:fldCharType="end"/>
          </w:r>
          <w:r>
            <w:fldChar w:fldCharType="end"/>
          </w:r>
        </w:p>
        <w:p w14:paraId="1AE90DB0">
          <w:pPr>
            <w:pStyle w:val="29"/>
            <w:tabs>
              <w:tab w:val="right" w:leader="dot" w:pos="8845"/>
              <w:tab w:val="clear" w:pos="9062"/>
            </w:tabs>
            <w:ind w:left="0" w:leftChars="0" w:firstLine="0" w:firstLineChars="0"/>
          </w:pPr>
          <w:r>
            <w:fldChar w:fldCharType="begin"/>
          </w:r>
          <w:r>
            <w:instrText xml:space="preserve"> HYPERLINK \l _Toc18480 </w:instrText>
          </w:r>
          <w:r>
            <w:fldChar w:fldCharType="separate"/>
          </w:r>
          <w:r>
            <w:rPr>
              <w:rFonts w:hint="eastAsia"/>
              <w:lang w:val="en-US" w:eastAsia="zh-CN"/>
            </w:rPr>
            <w:t>10 施工方法与资源需求计划</w:t>
          </w:r>
          <w:r>
            <w:tab/>
          </w:r>
          <w:r>
            <w:fldChar w:fldCharType="begin"/>
          </w:r>
          <w:r>
            <w:instrText xml:space="preserve"> PAGEREF _Toc18480 \h </w:instrText>
          </w:r>
          <w:r>
            <w:fldChar w:fldCharType="separate"/>
          </w:r>
          <w:r>
            <w:t>- 115 -</w:t>
          </w:r>
          <w:r>
            <w:fldChar w:fldCharType="end"/>
          </w:r>
          <w:r>
            <w:fldChar w:fldCharType="end"/>
          </w:r>
        </w:p>
        <w:p w14:paraId="59D1965E">
          <w:pPr>
            <w:pStyle w:val="33"/>
            <w:tabs>
              <w:tab w:val="right" w:leader="dot" w:pos="8845"/>
              <w:tab w:val="clear" w:pos="9062"/>
            </w:tabs>
          </w:pPr>
          <w:r>
            <w:fldChar w:fldCharType="begin"/>
          </w:r>
          <w:r>
            <w:instrText xml:space="preserve"> HYPERLINK \l _Toc28785 </w:instrText>
          </w:r>
          <w:r>
            <w:fldChar w:fldCharType="separate"/>
          </w:r>
          <w:r>
            <w:rPr>
              <w:rFonts w:hint="eastAsia"/>
              <w:lang w:val="en-US" w:eastAsia="zh-CN"/>
            </w:rPr>
            <w:t>10.1  劳动力需求计划及计划投入的施工队伍</w:t>
          </w:r>
          <w:r>
            <w:tab/>
          </w:r>
          <w:r>
            <w:fldChar w:fldCharType="begin"/>
          </w:r>
          <w:r>
            <w:instrText xml:space="preserve"> PAGEREF _Toc28785 \h </w:instrText>
          </w:r>
          <w:r>
            <w:fldChar w:fldCharType="separate"/>
          </w:r>
          <w:r>
            <w:t>- 115 -</w:t>
          </w:r>
          <w:r>
            <w:fldChar w:fldCharType="end"/>
          </w:r>
          <w:r>
            <w:fldChar w:fldCharType="end"/>
          </w:r>
        </w:p>
        <w:p w14:paraId="52FC3242">
          <w:pPr>
            <w:pStyle w:val="33"/>
            <w:tabs>
              <w:tab w:val="right" w:leader="dot" w:pos="8845"/>
              <w:tab w:val="clear" w:pos="9062"/>
            </w:tabs>
          </w:pPr>
          <w:r>
            <w:fldChar w:fldCharType="begin"/>
          </w:r>
          <w:r>
            <w:instrText xml:space="preserve"> HYPERLINK \l _Toc4558 </w:instrText>
          </w:r>
          <w:r>
            <w:fldChar w:fldCharType="separate"/>
          </w:r>
          <w:r>
            <w:rPr>
              <w:rFonts w:hint="eastAsia"/>
              <w:lang w:val="en-US" w:eastAsia="zh-CN"/>
            </w:rPr>
            <w:t>10.2施工方法及主要施工机具选择</w:t>
          </w:r>
          <w:r>
            <w:tab/>
          </w:r>
          <w:r>
            <w:fldChar w:fldCharType="begin"/>
          </w:r>
          <w:r>
            <w:instrText xml:space="preserve"> PAGEREF _Toc4558 \h </w:instrText>
          </w:r>
          <w:r>
            <w:fldChar w:fldCharType="separate"/>
          </w:r>
          <w:r>
            <w:t>- 116 -</w:t>
          </w:r>
          <w:r>
            <w:fldChar w:fldCharType="end"/>
          </w:r>
          <w:r>
            <w:fldChar w:fldCharType="end"/>
          </w:r>
        </w:p>
        <w:p w14:paraId="6E86A5D2">
          <w:pPr>
            <w:pStyle w:val="33"/>
            <w:tabs>
              <w:tab w:val="right" w:leader="dot" w:pos="8845"/>
              <w:tab w:val="clear" w:pos="9062"/>
            </w:tabs>
          </w:pPr>
          <w:r>
            <w:fldChar w:fldCharType="begin"/>
          </w:r>
          <w:r>
            <w:instrText xml:space="preserve"> HYPERLINK \l _Toc19719 </w:instrText>
          </w:r>
          <w:r>
            <w:fldChar w:fldCharType="separate"/>
          </w:r>
          <w:r>
            <w:rPr>
              <w:rFonts w:hint="eastAsia"/>
              <w:lang w:val="en-US" w:eastAsia="zh-CN"/>
            </w:rPr>
            <w:t>10.3 材料、消耗材料需求计划</w:t>
          </w:r>
          <w:r>
            <w:tab/>
          </w:r>
          <w:r>
            <w:fldChar w:fldCharType="begin"/>
          </w:r>
          <w:r>
            <w:instrText xml:space="preserve"> PAGEREF _Toc19719 \h </w:instrText>
          </w:r>
          <w:r>
            <w:fldChar w:fldCharType="separate"/>
          </w:r>
          <w:r>
            <w:t>141</w:t>
          </w:r>
          <w:r>
            <w:fldChar w:fldCharType="end"/>
          </w:r>
          <w:r>
            <w:fldChar w:fldCharType="end"/>
          </w:r>
        </w:p>
        <w:p w14:paraId="447ECACE">
          <w:pPr>
            <w:pStyle w:val="29"/>
            <w:tabs>
              <w:tab w:val="right" w:leader="dot" w:pos="8845"/>
              <w:tab w:val="clear" w:pos="9062"/>
            </w:tabs>
            <w:ind w:left="0" w:leftChars="0" w:firstLine="0" w:firstLineChars="0"/>
          </w:pPr>
          <w:r>
            <w:fldChar w:fldCharType="begin"/>
          </w:r>
          <w:r>
            <w:instrText xml:space="preserve"> HYPERLINK \l _Toc13401 </w:instrText>
          </w:r>
          <w:r>
            <w:fldChar w:fldCharType="separate"/>
          </w:r>
          <w:r>
            <w:rPr>
              <w:rFonts w:hint="eastAsia"/>
              <w:lang w:val="en-US" w:eastAsia="zh-CN"/>
            </w:rPr>
            <w:t>11.施工管理与协调</w:t>
          </w:r>
          <w:r>
            <w:tab/>
          </w:r>
          <w:r>
            <w:fldChar w:fldCharType="begin"/>
          </w:r>
          <w:r>
            <w:instrText xml:space="preserve"> PAGEREF _Toc13401 \h </w:instrText>
          </w:r>
          <w:r>
            <w:fldChar w:fldCharType="separate"/>
          </w:r>
          <w:r>
            <w:t>143</w:t>
          </w:r>
          <w:r>
            <w:fldChar w:fldCharType="end"/>
          </w:r>
          <w:r>
            <w:fldChar w:fldCharType="end"/>
          </w:r>
        </w:p>
        <w:p w14:paraId="7C147880">
          <w:pPr>
            <w:pStyle w:val="33"/>
            <w:tabs>
              <w:tab w:val="right" w:leader="dot" w:pos="8845"/>
              <w:tab w:val="clear" w:pos="9062"/>
            </w:tabs>
          </w:pPr>
          <w:r>
            <w:fldChar w:fldCharType="begin"/>
          </w:r>
          <w:r>
            <w:instrText xml:space="preserve"> HYPERLINK \l _Toc3741 </w:instrText>
          </w:r>
          <w:r>
            <w:fldChar w:fldCharType="separate"/>
          </w:r>
          <w:r>
            <w:rPr>
              <w:rFonts w:hint="eastAsia"/>
              <w:lang w:val="en-US" w:eastAsia="zh-CN"/>
            </w:rPr>
            <w:t>11.1 技术管理及要求</w:t>
          </w:r>
          <w:r>
            <w:tab/>
          </w:r>
          <w:r>
            <w:fldChar w:fldCharType="begin"/>
          </w:r>
          <w:r>
            <w:instrText xml:space="preserve"> PAGEREF _Toc3741 \h </w:instrText>
          </w:r>
          <w:r>
            <w:fldChar w:fldCharType="separate"/>
          </w:r>
          <w:r>
            <w:t>143</w:t>
          </w:r>
          <w:r>
            <w:fldChar w:fldCharType="end"/>
          </w:r>
          <w:r>
            <w:fldChar w:fldCharType="end"/>
          </w:r>
        </w:p>
        <w:p w14:paraId="65F7B291">
          <w:pPr>
            <w:pStyle w:val="33"/>
            <w:tabs>
              <w:tab w:val="right" w:leader="dot" w:pos="8845"/>
              <w:tab w:val="clear" w:pos="9062"/>
            </w:tabs>
          </w:pPr>
          <w:r>
            <w:fldChar w:fldCharType="begin"/>
          </w:r>
          <w:r>
            <w:instrText xml:space="preserve"> HYPERLINK \l _Toc32151 </w:instrText>
          </w:r>
          <w:r>
            <w:fldChar w:fldCharType="separate"/>
          </w:r>
          <w:r>
            <w:rPr>
              <w:rFonts w:hint="eastAsia"/>
              <w:lang w:val="en-US" w:eastAsia="zh-CN"/>
            </w:rPr>
            <w:t>11.2 物资管理及要求</w:t>
          </w:r>
          <w:r>
            <w:tab/>
          </w:r>
          <w:r>
            <w:fldChar w:fldCharType="begin"/>
          </w:r>
          <w:r>
            <w:instrText xml:space="preserve"> PAGEREF _Toc32151 \h </w:instrText>
          </w:r>
          <w:r>
            <w:fldChar w:fldCharType="separate"/>
          </w:r>
          <w:r>
            <w:t>146</w:t>
          </w:r>
          <w:r>
            <w:fldChar w:fldCharType="end"/>
          </w:r>
          <w:r>
            <w:fldChar w:fldCharType="end"/>
          </w:r>
        </w:p>
        <w:p w14:paraId="7EA0CF16">
          <w:pPr>
            <w:pStyle w:val="33"/>
            <w:tabs>
              <w:tab w:val="right" w:leader="dot" w:pos="8845"/>
              <w:tab w:val="clear" w:pos="9062"/>
            </w:tabs>
          </w:pPr>
          <w:r>
            <w:fldChar w:fldCharType="begin"/>
          </w:r>
          <w:r>
            <w:instrText xml:space="preserve"> HYPERLINK \l _Toc27658 </w:instrText>
          </w:r>
          <w:r>
            <w:fldChar w:fldCharType="separate"/>
          </w:r>
          <w:r>
            <w:rPr>
              <w:rFonts w:hint="eastAsia"/>
              <w:lang w:val="en-US" w:eastAsia="zh-CN"/>
            </w:rPr>
            <w:t>11.3 资金管理及要求</w:t>
          </w:r>
          <w:r>
            <w:tab/>
          </w:r>
          <w:r>
            <w:fldChar w:fldCharType="begin"/>
          </w:r>
          <w:r>
            <w:instrText xml:space="preserve"> PAGEREF _Toc27658 \h </w:instrText>
          </w:r>
          <w:r>
            <w:fldChar w:fldCharType="separate"/>
          </w:r>
          <w:r>
            <w:t>150</w:t>
          </w:r>
          <w:r>
            <w:fldChar w:fldCharType="end"/>
          </w:r>
          <w:r>
            <w:fldChar w:fldCharType="end"/>
          </w:r>
        </w:p>
        <w:p w14:paraId="2DBDDF90">
          <w:pPr>
            <w:pStyle w:val="33"/>
            <w:tabs>
              <w:tab w:val="right" w:leader="dot" w:pos="8845"/>
              <w:tab w:val="clear" w:pos="9062"/>
            </w:tabs>
          </w:pPr>
          <w:r>
            <w:fldChar w:fldCharType="begin"/>
          </w:r>
          <w:r>
            <w:instrText xml:space="preserve"> HYPERLINK \l _Toc4225 </w:instrText>
          </w:r>
          <w:r>
            <w:fldChar w:fldCharType="separate"/>
          </w:r>
          <w:r>
            <w:rPr>
              <w:rFonts w:hint="eastAsia"/>
              <w:lang w:val="en-US" w:eastAsia="zh-CN"/>
            </w:rPr>
            <w:t>11.4作业队伍及管理人员管理及要求</w:t>
          </w:r>
          <w:r>
            <w:tab/>
          </w:r>
          <w:r>
            <w:fldChar w:fldCharType="begin"/>
          </w:r>
          <w:r>
            <w:instrText xml:space="preserve"> PAGEREF _Toc4225 \h </w:instrText>
          </w:r>
          <w:r>
            <w:fldChar w:fldCharType="separate"/>
          </w:r>
          <w:r>
            <w:t>150</w:t>
          </w:r>
          <w:r>
            <w:fldChar w:fldCharType="end"/>
          </w:r>
          <w:r>
            <w:fldChar w:fldCharType="end"/>
          </w:r>
        </w:p>
        <w:p w14:paraId="3BD637C5">
          <w:pPr>
            <w:pStyle w:val="33"/>
            <w:tabs>
              <w:tab w:val="right" w:leader="dot" w:pos="8845"/>
              <w:tab w:val="clear" w:pos="9062"/>
            </w:tabs>
          </w:pPr>
          <w:r>
            <w:fldChar w:fldCharType="begin"/>
          </w:r>
          <w:r>
            <w:instrText xml:space="preserve"> HYPERLINK \l _Toc11738 </w:instrText>
          </w:r>
          <w:r>
            <w:fldChar w:fldCharType="separate"/>
          </w:r>
          <w:r>
            <w:rPr>
              <w:rFonts w:hint="eastAsia"/>
              <w:lang w:val="en-US" w:eastAsia="zh-CN"/>
            </w:rPr>
            <w:t>11.5 现场协调工作（参建方、外部）</w:t>
          </w:r>
          <w:r>
            <w:tab/>
          </w:r>
          <w:r>
            <w:fldChar w:fldCharType="begin"/>
          </w:r>
          <w:r>
            <w:instrText xml:space="preserve"> PAGEREF _Toc11738 \h </w:instrText>
          </w:r>
          <w:r>
            <w:fldChar w:fldCharType="separate"/>
          </w:r>
          <w:r>
            <w:t>156</w:t>
          </w:r>
          <w:r>
            <w:fldChar w:fldCharType="end"/>
          </w:r>
          <w:r>
            <w:fldChar w:fldCharType="end"/>
          </w:r>
        </w:p>
        <w:p w14:paraId="5ED5B3AC">
          <w:pPr>
            <w:pStyle w:val="33"/>
            <w:tabs>
              <w:tab w:val="right" w:leader="dot" w:pos="8845"/>
              <w:tab w:val="clear" w:pos="9062"/>
            </w:tabs>
          </w:pPr>
          <w:r>
            <w:fldChar w:fldCharType="begin"/>
          </w:r>
          <w:r>
            <w:instrText xml:space="preserve"> HYPERLINK \l _Toc26375 </w:instrText>
          </w:r>
          <w:r>
            <w:fldChar w:fldCharType="separate"/>
          </w:r>
          <w:r>
            <w:rPr>
              <w:rFonts w:hint="eastAsia"/>
              <w:lang w:val="en-US" w:eastAsia="zh-CN"/>
            </w:rPr>
            <w:t>11.6 分包计划与分包管理</w:t>
          </w:r>
          <w:r>
            <w:tab/>
          </w:r>
          <w:r>
            <w:fldChar w:fldCharType="begin"/>
          </w:r>
          <w:r>
            <w:instrText xml:space="preserve"> PAGEREF _Toc26375 \h </w:instrText>
          </w:r>
          <w:r>
            <w:fldChar w:fldCharType="separate"/>
          </w:r>
          <w:r>
            <w:t>159</w:t>
          </w:r>
          <w:r>
            <w:fldChar w:fldCharType="end"/>
          </w:r>
          <w:r>
            <w:fldChar w:fldCharType="end"/>
          </w:r>
        </w:p>
        <w:p w14:paraId="47F185DF">
          <w:pPr>
            <w:pStyle w:val="33"/>
            <w:tabs>
              <w:tab w:val="right" w:leader="dot" w:pos="8845"/>
              <w:tab w:val="clear" w:pos="9062"/>
            </w:tabs>
          </w:pPr>
          <w:r>
            <w:fldChar w:fldCharType="begin"/>
          </w:r>
          <w:r>
            <w:instrText xml:space="preserve"> HYPERLINK \l _Toc8913 </w:instrText>
          </w:r>
          <w:r>
            <w:fldChar w:fldCharType="separate"/>
          </w:r>
          <w:r>
            <w:rPr>
              <w:rFonts w:hint="eastAsia"/>
              <w:lang w:val="en-US" w:eastAsia="zh-CN"/>
            </w:rPr>
            <w:t>11.7 计划、统计与信息管理</w:t>
          </w:r>
          <w:r>
            <w:tab/>
          </w:r>
          <w:r>
            <w:fldChar w:fldCharType="begin"/>
          </w:r>
          <w:r>
            <w:instrText xml:space="preserve"> PAGEREF _Toc8913 \h </w:instrText>
          </w:r>
          <w:r>
            <w:fldChar w:fldCharType="separate"/>
          </w:r>
          <w:r>
            <w:t>160</w:t>
          </w:r>
          <w:r>
            <w:fldChar w:fldCharType="end"/>
          </w:r>
          <w:r>
            <w:fldChar w:fldCharType="end"/>
          </w:r>
        </w:p>
        <w:p w14:paraId="30B86188">
          <w:pPr>
            <w:pStyle w:val="33"/>
            <w:tabs>
              <w:tab w:val="right" w:leader="dot" w:pos="8845"/>
              <w:tab w:val="clear" w:pos="9062"/>
            </w:tabs>
          </w:pPr>
          <w:r>
            <w:fldChar w:fldCharType="begin"/>
          </w:r>
          <w:r>
            <w:instrText xml:space="preserve"> HYPERLINK \l _Toc24505 </w:instrText>
          </w:r>
          <w:r>
            <w:fldChar w:fldCharType="separate"/>
          </w:r>
          <w:r>
            <w:rPr>
              <w:rFonts w:hint="eastAsia"/>
              <w:lang w:val="en-US" w:eastAsia="zh-CN"/>
            </w:rPr>
            <w:t>11.8 资料管理</w:t>
          </w:r>
          <w:r>
            <w:tab/>
          </w:r>
          <w:r>
            <w:fldChar w:fldCharType="begin"/>
          </w:r>
          <w:r>
            <w:instrText xml:space="preserve"> PAGEREF _Toc24505 \h </w:instrText>
          </w:r>
          <w:r>
            <w:fldChar w:fldCharType="separate"/>
          </w:r>
          <w:r>
            <w:t>164</w:t>
          </w:r>
          <w:r>
            <w:fldChar w:fldCharType="end"/>
          </w:r>
          <w:r>
            <w:fldChar w:fldCharType="end"/>
          </w:r>
        </w:p>
        <w:p w14:paraId="1B33D9E5">
          <w:pPr>
            <w:pStyle w:val="29"/>
            <w:tabs>
              <w:tab w:val="right" w:leader="dot" w:pos="8845"/>
              <w:tab w:val="clear" w:pos="9062"/>
            </w:tabs>
            <w:ind w:left="0" w:leftChars="0" w:firstLine="0" w:firstLineChars="0"/>
          </w:pPr>
          <w:r>
            <w:fldChar w:fldCharType="begin"/>
          </w:r>
          <w:r>
            <w:instrText xml:space="preserve"> HYPERLINK \l _Toc11574 </w:instrText>
          </w:r>
          <w:r>
            <w:fldChar w:fldCharType="separate"/>
          </w:r>
          <w:r>
            <w:rPr>
              <w:rFonts w:hint="eastAsia"/>
              <w:lang w:val="en-US" w:eastAsia="zh-CN"/>
            </w:rPr>
            <w:t>12 标准工艺施工</w:t>
          </w:r>
          <w:r>
            <w:tab/>
          </w:r>
          <w:r>
            <w:fldChar w:fldCharType="begin"/>
          </w:r>
          <w:r>
            <w:instrText xml:space="preserve"> PAGEREF _Toc11574 \h </w:instrText>
          </w:r>
          <w:r>
            <w:fldChar w:fldCharType="separate"/>
          </w:r>
          <w:r>
            <w:t>166</w:t>
          </w:r>
          <w:r>
            <w:fldChar w:fldCharType="end"/>
          </w:r>
          <w:r>
            <w:fldChar w:fldCharType="end"/>
          </w:r>
        </w:p>
        <w:p w14:paraId="1DC31AE5">
          <w:pPr>
            <w:pStyle w:val="33"/>
            <w:tabs>
              <w:tab w:val="right" w:leader="dot" w:pos="8845"/>
              <w:tab w:val="clear" w:pos="9062"/>
            </w:tabs>
          </w:pPr>
          <w:r>
            <w:fldChar w:fldCharType="begin"/>
          </w:r>
          <w:r>
            <w:instrText xml:space="preserve"> HYPERLINK \l _Toc2767 </w:instrText>
          </w:r>
          <w:r>
            <w:fldChar w:fldCharType="separate"/>
          </w:r>
          <w:r>
            <w:rPr>
              <w:rFonts w:hint="eastAsia"/>
              <w:lang w:val="en-US" w:eastAsia="zh-CN"/>
            </w:rPr>
            <w:t>12.1 标准工艺实施目标及要求</w:t>
          </w:r>
          <w:r>
            <w:tab/>
          </w:r>
          <w:r>
            <w:fldChar w:fldCharType="begin"/>
          </w:r>
          <w:r>
            <w:instrText xml:space="preserve"> PAGEREF _Toc2767 \h </w:instrText>
          </w:r>
          <w:r>
            <w:fldChar w:fldCharType="separate"/>
          </w:r>
          <w:r>
            <w:t>166</w:t>
          </w:r>
          <w:r>
            <w:fldChar w:fldCharType="end"/>
          </w:r>
          <w:r>
            <w:fldChar w:fldCharType="end"/>
          </w:r>
        </w:p>
        <w:p w14:paraId="03D3D559">
          <w:pPr>
            <w:pStyle w:val="33"/>
            <w:tabs>
              <w:tab w:val="right" w:leader="dot" w:pos="8845"/>
              <w:tab w:val="clear" w:pos="9062"/>
            </w:tabs>
          </w:pPr>
          <w:r>
            <w:fldChar w:fldCharType="begin"/>
          </w:r>
          <w:r>
            <w:instrText xml:space="preserve"> HYPERLINK \l _Toc26561 </w:instrText>
          </w:r>
          <w:r>
            <w:fldChar w:fldCharType="separate"/>
          </w:r>
          <w:r>
            <w:rPr>
              <w:rFonts w:hint="eastAsia"/>
              <w:lang w:val="en-US" w:eastAsia="zh-CN"/>
            </w:rPr>
            <w:t>12.2 标准工艺及技术控制措施</w:t>
          </w:r>
          <w:r>
            <w:tab/>
          </w:r>
          <w:r>
            <w:fldChar w:fldCharType="begin"/>
          </w:r>
          <w:r>
            <w:instrText xml:space="preserve"> PAGEREF _Toc26561 \h </w:instrText>
          </w:r>
          <w:r>
            <w:fldChar w:fldCharType="separate"/>
          </w:r>
          <w:r>
            <w:t>166</w:t>
          </w:r>
          <w:r>
            <w:fldChar w:fldCharType="end"/>
          </w:r>
          <w:r>
            <w:fldChar w:fldCharType="end"/>
          </w:r>
        </w:p>
        <w:p w14:paraId="13C4DCB8">
          <w:pPr>
            <w:pStyle w:val="33"/>
            <w:tabs>
              <w:tab w:val="right" w:leader="dot" w:pos="8845"/>
              <w:tab w:val="clear" w:pos="9062"/>
            </w:tabs>
          </w:pPr>
          <w:r>
            <w:fldChar w:fldCharType="begin"/>
          </w:r>
          <w:r>
            <w:instrText xml:space="preserve"> HYPERLINK \l _Toc31221 </w:instrText>
          </w:r>
          <w:r>
            <w:fldChar w:fldCharType="separate"/>
          </w:r>
          <w:r>
            <w:rPr>
              <w:rFonts w:hint="eastAsia"/>
              <w:lang w:val="en-US" w:eastAsia="zh-CN"/>
            </w:rPr>
            <w:t>12.3 工艺标准、施工要点及实施效果</w:t>
          </w:r>
          <w:r>
            <w:tab/>
          </w:r>
          <w:r>
            <w:fldChar w:fldCharType="begin"/>
          </w:r>
          <w:r>
            <w:instrText xml:space="preserve"> PAGEREF _Toc31221 \h </w:instrText>
          </w:r>
          <w:r>
            <w:fldChar w:fldCharType="separate"/>
          </w:r>
          <w:r>
            <w:t>167</w:t>
          </w:r>
          <w:r>
            <w:fldChar w:fldCharType="end"/>
          </w:r>
          <w:r>
            <w:fldChar w:fldCharType="end"/>
          </w:r>
        </w:p>
        <w:p w14:paraId="4A1B04A6">
          <w:pPr>
            <w:pStyle w:val="33"/>
            <w:tabs>
              <w:tab w:val="right" w:leader="dot" w:pos="8845"/>
              <w:tab w:val="clear" w:pos="9062"/>
            </w:tabs>
          </w:pPr>
          <w:r>
            <w:fldChar w:fldCharType="begin"/>
          </w:r>
          <w:r>
            <w:instrText xml:space="preserve"> HYPERLINK \l _Toc26109 </w:instrText>
          </w:r>
          <w:r>
            <w:fldChar w:fldCharType="separate"/>
          </w:r>
          <w:r>
            <w:rPr>
              <w:rFonts w:hint="eastAsia"/>
              <w:lang w:val="en-US" w:eastAsia="zh-CN"/>
            </w:rPr>
            <w:t>12.4 标准工艺成品保护措施</w:t>
          </w:r>
          <w:r>
            <w:tab/>
          </w:r>
          <w:r>
            <w:fldChar w:fldCharType="begin"/>
          </w:r>
          <w:r>
            <w:instrText xml:space="preserve"> PAGEREF _Toc26109 \h </w:instrText>
          </w:r>
          <w:r>
            <w:fldChar w:fldCharType="separate"/>
          </w:r>
          <w:r>
            <w:t>167</w:t>
          </w:r>
          <w:r>
            <w:fldChar w:fldCharType="end"/>
          </w:r>
          <w:r>
            <w:fldChar w:fldCharType="end"/>
          </w:r>
        </w:p>
        <w:p w14:paraId="1C2783CE">
          <w:pPr>
            <w:pStyle w:val="29"/>
            <w:tabs>
              <w:tab w:val="right" w:leader="dot" w:pos="8845"/>
              <w:tab w:val="clear" w:pos="9062"/>
            </w:tabs>
            <w:ind w:left="0" w:leftChars="0" w:firstLine="0" w:firstLineChars="0"/>
          </w:pPr>
          <w:r>
            <w:fldChar w:fldCharType="begin"/>
          </w:r>
          <w:r>
            <w:instrText xml:space="preserve"> HYPERLINK \l _Toc28217 </w:instrText>
          </w:r>
          <w:r>
            <w:fldChar w:fldCharType="separate"/>
          </w:r>
          <w:r>
            <w:rPr>
              <w:rFonts w:hint="eastAsia"/>
              <w:lang w:val="en-US" w:eastAsia="zh-CN"/>
            </w:rPr>
            <w:t>13 创优策划</w:t>
          </w:r>
          <w:r>
            <w:tab/>
          </w:r>
          <w:r>
            <w:fldChar w:fldCharType="begin"/>
          </w:r>
          <w:r>
            <w:instrText xml:space="preserve"> PAGEREF _Toc28217 \h </w:instrText>
          </w:r>
          <w:r>
            <w:fldChar w:fldCharType="separate"/>
          </w:r>
          <w:r>
            <w:t>169</w:t>
          </w:r>
          <w:r>
            <w:fldChar w:fldCharType="end"/>
          </w:r>
          <w:r>
            <w:fldChar w:fldCharType="end"/>
          </w:r>
        </w:p>
        <w:p w14:paraId="1CB9854A">
          <w:pPr>
            <w:pStyle w:val="33"/>
            <w:tabs>
              <w:tab w:val="right" w:leader="dot" w:pos="8845"/>
              <w:tab w:val="clear" w:pos="9062"/>
            </w:tabs>
          </w:pPr>
          <w:r>
            <w:fldChar w:fldCharType="begin"/>
          </w:r>
          <w:r>
            <w:instrText xml:space="preserve"> HYPERLINK \l _Toc26553 </w:instrText>
          </w:r>
          <w:r>
            <w:fldChar w:fldCharType="separate"/>
          </w:r>
          <w:r>
            <w:rPr>
              <w:rFonts w:hint="eastAsia"/>
              <w:lang w:val="en-US" w:eastAsia="zh-CN"/>
            </w:rPr>
            <w:t>13.1 施工创优目标</w:t>
          </w:r>
          <w:r>
            <w:tab/>
          </w:r>
          <w:r>
            <w:fldChar w:fldCharType="begin"/>
          </w:r>
          <w:r>
            <w:instrText xml:space="preserve"> PAGEREF _Toc26553 \h </w:instrText>
          </w:r>
          <w:r>
            <w:fldChar w:fldCharType="separate"/>
          </w:r>
          <w:r>
            <w:t>169</w:t>
          </w:r>
          <w:r>
            <w:fldChar w:fldCharType="end"/>
          </w:r>
          <w:r>
            <w:fldChar w:fldCharType="end"/>
          </w:r>
        </w:p>
        <w:p w14:paraId="709B89AF">
          <w:pPr>
            <w:pStyle w:val="33"/>
            <w:tabs>
              <w:tab w:val="right" w:leader="dot" w:pos="8845"/>
              <w:tab w:val="clear" w:pos="9062"/>
            </w:tabs>
          </w:pPr>
          <w:r>
            <w:fldChar w:fldCharType="begin"/>
          </w:r>
          <w:r>
            <w:instrText xml:space="preserve"> HYPERLINK \l _Toc7949 </w:instrText>
          </w:r>
          <w:r>
            <w:fldChar w:fldCharType="separate"/>
          </w:r>
          <w:r>
            <w:rPr>
              <w:rFonts w:hint="eastAsia"/>
              <w:lang w:val="en-US" w:eastAsia="zh-CN"/>
            </w:rPr>
            <w:t>13.2 施工创优管理措施</w:t>
          </w:r>
          <w:r>
            <w:tab/>
          </w:r>
          <w:r>
            <w:fldChar w:fldCharType="begin"/>
          </w:r>
          <w:r>
            <w:instrText xml:space="preserve"> PAGEREF _Toc7949 \h </w:instrText>
          </w:r>
          <w:r>
            <w:fldChar w:fldCharType="separate"/>
          </w:r>
          <w:r>
            <w:t>169</w:t>
          </w:r>
          <w:r>
            <w:fldChar w:fldCharType="end"/>
          </w:r>
          <w:r>
            <w:fldChar w:fldCharType="end"/>
          </w:r>
        </w:p>
        <w:p w14:paraId="07E1C82A">
          <w:pPr>
            <w:pStyle w:val="29"/>
            <w:tabs>
              <w:tab w:val="right" w:leader="dot" w:pos="8845"/>
              <w:tab w:val="clear" w:pos="9062"/>
            </w:tabs>
            <w:ind w:left="0" w:leftChars="0" w:firstLine="0" w:firstLineChars="0"/>
          </w:pPr>
          <w:r>
            <w:fldChar w:fldCharType="begin"/>
          </w:r>
          <w:r>
            <w:instrText xml:space="preserve"> HYPERLINK \l _Toc15940 </w:instrText>
          </w:r>
          <w:r>
            <w:fldChar w:fldCharType="separate"/>
          </w:r>
          <w:r>
            <w:rPr>
              <w:rFonts w:hint="eastAsia"/>
              <w:lang w:val="en-US" w:eastAsia="zh-CN"/>
            </w:rPr>
            <w:t>14 施工新技术应用</w:t>
          </w:r>
          <w:r>
            <w:tab/>
          </w:r>
          <w:r>
            <w:fldChar w:fldCharType="begin"/>
          </w:r>
          <w:r>
            <w:instrText xml:space="preserve"> PAGEREF _Toc15940 \h </w:instrText>
          </w:r>
          <w:r>
            <w:fldChar w:fldCharType="separate"/>
          </w:r>
          <w:r>
            <w:t>176</w:t>
          </w:r>
          <w:r>
            <w:fldChar w:fldCharType="end"/>
          </w:r>
          <w:r>
            <w:fldChar w:fldCharType="end"/>
          </w:r>
        </w:p>
        <w:p w14:paraId="74091BFB">
          <w:pPr>
            <w:pStyle w:val="33"/>
            <w:tabs>
              <w:tab w:val="right" w:leader="dot" w:pos="8845"/>
              <w:tab w:val="clear" w:pos="9062"/>
            </w:tabs>
          </w:pPr>
          <w:r>
            <w:fldChar w:fldCharType="begin"/>
          </w:r>
          <w:r>
            <w:instrText xml:space="preserve"> HYPERLINK \l _Toc16118 </w:instrText>
          </w:r>
          <w:r>
            <w:fldChar w:fldCharType="separate"/>
          </w:r>
          <w:r>
            <w:rPr>
              <w:rFonts w:hint="eastAsia"/>
              <w:lang w:val="en-US" w:eastAsia="zh-CN"/>
            </w:rPr>
            <w:t>14.1 采用新设备</w:t>
          </w:r>
          <w:r>
            <w:tab/>
          </w:r>
          <w:r>
            <w:fldChar w:fldCharType="begin"/>
          </w:r>
          <w:r>
            <w:instrText xml:space="preserve"> PAGEREF _Toc16118 \h </w:instrText>
          </w:r>
          <w:r>
            <w:fldChar w:fldCharType="separate"/>
          </w:r>
          <w:r>
            <w:t>176</w:t>
          </w:r>
          <w:r>
            <w:fldChar w:fldCharType="end"/>
          </w:r>
          <w:r>
            <w:fldChar w:fldCharType="end"/>
          </w:r>
        </w:p>
        <w:p w14:paraId="7C858AB4">
          <w:pPr>
            <w:pStyle w:val="33"/>
            <w:tabs>
              <w:tab w:val="right" w:leader="dot" w:pos="8845"/>
              <w:tab w:val="clear" w:pos="9062"/>
            </w:tabs>
          </w:pPr>
          <w:r>
            <w:fldChar w:fldCharType="begin"/>
          </w:r>
          <w:r>
            <w:instrText xml:space="preserve"> HYPERLINK \l _Toc22537 </w:instrText>
          </w:r>
          <w:r>
            <w:fldChar w:fldCharType="separate"/>
          </w:r>
          <w:r>
            <w:rPr>
              <w:rFonts w:hint="eastAsia"/>
              <w:lang w:val="en-US" w:eastAsia="zh-CN"/>
            </w:rPr>
            <w:t>14.2 采用新工艺</w:t>
          </w:r>
          <w:r>
            <w:tab/>
          </w:r>
          <w:r>
            <w:fldChar w:fldCharType="begin"/>
          </w:r>
          <w:r>
            <w:instrText xml:space="preserve"> PAGEREF _Toc22537 \h </w:instrText>
          </w:r>
          <w:r>
            <w:fldChar w:fldCharType="separate"/>
          </w:r>
          <w:r>
            <w:t>177</w:t>
          </w:r>
          <w:r>
            <w:fldChar w:fldCharType="end"/>
          </w:r>
          <w:r>
            <w:fldChar w:fldCharType="end"/>
          </w:r>
        </w:p>
        <w:p w14:paraId="500087D7">
          <w:pPr>
            <w:pStyle w:val="33"/>
            <w:tabs>
              <w:tab w:val="right" w:leader="dot" w:pos="8845"/>
              <w:tab w:val="clear" w:pos="9062"/>
            </w:tabs>
          </w:pPr>
          <w:r>
            <w:fldChar w:fldCharType="begin"/>
          </w:r>
          <w:r>
            <w:instrText xml:space="preserve"> HYPERLINK \l _Toc22728 </w:instrText>
          </w:r>
          <w:r>
            <w:fldChar w:fldCharType="separate"/>
          </w:r>
          <w:r>
            <w:rPr>
              <w:rFonts w:hint="eastAsia"/>
              <w:lang w:val="en-US" w:eastAsia="zh-CN"/>
            </w:rPr>
            <w:t>14.3 采用新材料</w:t>
          </w:r>
          <w:r>
            <w:tab/>
          </w:r>
          <w:r>
            <w:fldChar w:fldCharType="begin"/>
          </w:r>
          <w:r>
            <w:instrText xml:space="preserve"> PAGEREF _Toc22728 \h </w:instrText>
          </w:r>
          <w:r>
            <w:fldChar w:fldCharType="separate"/>
          </w:r>
          <w:r>
            <w:t>177</w:t>
          </w:r>
          <w:r>
            <w:fldChar w:fldCharType="end"/>
          </w:r>
          <w:r>
            <w:fldChar w:fldCharType="end"/>
          </w:r>
        </w:p>
        <w:p w14:paraId="66A445A0">
          <w:pPr>
            <w:pStyle w:val="29"/>
            <w:tabs>
              <w:tab w:val="right" w:leader="dot" w:pos="8845"/>
              <w:tab w:val="clear" w:pos="9062"/>
            </w:tabs>
            <w:ind w:left="0" w:leftChars="0" w:firstLine="0" w:firstLineChars="0"/>
          </w:pPr>
          <w:r>
            <w:fldChar w:fldCharType="begin"/>
          </w:r>
          <w:r>
            <w:instrText xml:space="preserve"> HYPERLINK \l _Toc23128 </w:instrText>
          </w:r>
          <w:r>
            <w:fldChar w:fldCharType="separate"/>
          </w:r>
          <w:r>
            <w:rPr>
              <w:rFonts w:hint="eastAsia"/>
              <w:lang w:val="en-US" w:eastAsia="zh-CN"/>
            </w:rPr>
            <w:t>15 主要技术经济指标</w:t>
          </w:r>
          <w:r>
            <w:tab/>
          </w:r>
          <w:r>
            <w:fldChar w:fldCharType="begin"/>
          </w:r>
          <w:r>
            <w:instrText xml:space="preserve"> PAGEREF _Toc23128 \h </w:instrText>
          </w:r>
          <w:r>
            <w:fldChar w:fldCharType="separate"/>
          </w:r>
          <w:r>
            <w:t>178</w:t>
          </w:r>
          <w:r>
            <w:fldChar w:fldCharType="end"/>
          </w:r>
          <w:r>
            <w:fldChar w:fldCharType="end"/>
          </w:r>
        </w:p>
        <w:p w14:paraId="58717954">
          <w:pPr>
            <w:pStyle w:val="33"/>
            <w:tabs>
              <w:tab w:val="right" w:leader="dot" w:pos="8845"/>
              <w:tab w:val="clear" w:pos="9062"/>
            </w:tabs>
          </w:pPr>
          <w:r>
            <w:fldChar w:fldCharType="begin"/>
          </w:r>
          <w:r>
            <w:instrText xml:space="preserve"> HYPERLINK \l _Toc21296 </w:instrText>
          </w:r>
          <w:r>
            <w:fldChar w:fldCharType="separate"/>
          </w:r>
          <w:r>
            <w:rPr>
              <w:rFonts w:hint="eastAsia"/>
              <w:lang w:val="en-US" w:eastAsia="zh-CN"/>
            </w:rPr>
            <w:t>15.1 项目技术经济指标</w:t>
          </w:r>
          <w:r>
            <w:tab/>
          </w:r>
          <w:r>
            <w:fldChar w:fldCharType="begin"/>
          </w:r>
          <w:r>
            <w:instrText xml:space="preserve"> PAGEREF _Toc21296 \h </w:instrText>
          </w:r>
          <w:r>
            <w:fldChar w:fldCharType="separate"/>
          </w:r>
          <w:r>
            <w:t>178</w:t>
          </w:r>
          <w:r>
            <w:fldChar w:fldCharType="end"/>
          </w:r>
          <w:r>
            <w:fldChar w:fldCharType="end"/>
          </w:r>
        </w:p>
        <w:p w14:paraId="1E22D3F2">
          <w:pPr>
            <w:pStyle w:val="33"/>
            <w:tabs>
              <w:tab w:val="right" w:leader="dot" w:pos="8845"/>
              <w:tab w:val="clear" w:pos="9062"/>
            </w:tabs>
          </w:pPr>
          <w:r>
            <w:fldChar w:fldCharType="begin"/>
          </w:r>
          <w:r>
            <w:instrText xml:space="preserve"> HYPERLINK \l _Toc5441 </w:instrText>
          </w:r>
          <w:r>
            <w:fldChar w:fldCharType="separate"/>
          </w:r>
          <w:r>
            <w:rPr>
              <w:rFonts w:hint="eastAsia"/>
              <w:lang w:val="en-US" w:eastAsia="zh-CN"/>
            </w:rPr>
            <w:t>15.2 降低成本计划与措施</w:t>
          </w:r>
          <w:r>
            <w:tab/>
          </w:r>
          <w:r>
            <w:fldChar w:fldCharType="begin"/>
          </w:r>
          <w:r>
            <w:instrText xml:space="preserve"> PAGEREF _Toc5441 \h </w:instrText>
          </w:r>
          <w:r>
            <w:fldChar w:fldCharType="separate"/>
          </w:r>
          <w:r>
            <w:t>178</w:t>
          </w:r>
          <w:r>
            <w:fldChar w:fldCharType="end"/>
          </w:r>
          <w:r>
            <w:fldChar w:fldCharType="end"/>
          </w:r>
        </w:p>
        <w:p w14:paraId="56C19368">
          <w:pPr>
            <w:pStyle w:val="29"/>
            <w:tabs>
              <w:tab w:val="right" w:leader="dot" w:pos="8845"/>
              <w:tab w:val="clear" w:pos="9062"/>
            </w:tabs>
            <w:ind w:left="0" w:leftChars="0" w:firstLine="0" w:firstLineChars="0"/>
          </w:pPr>
          <w:r>
            <w:fldChar w:fldCharType="begin"/>
          </w:r>
          <w:r>
            <w:instrText xml:space="preserve"> HYPERLINK \l _Toc6579 </w:instrText>
          </w:r>
          <w:r>
            <w:fldChar w:fldCharType="separate"/>
          </w:r>
          <w:r>
            <w:rPr>
              <w:rFonts w:hint="eastAsia"/>
              <w:lang w:val="en-US" w:eastAsia="zh-CN"/>
            </w:rPr>
            <w:t>附表1：</w:t>
          </w:r>
          <w:r>
            <w:rPr>
              <w:rFonts w:hint="eastAsia"/>
              <w:lang w:val="zh-CN" w:eastAsia="zh-CN"/>
            </w:rPr>
            <w:t>施工单位（施工项目部）项目建设施工安全管控责任清单及执行记录</w:t>
          </w:r>
          <w:r>
            <w:tab/>
          </w:r>
          <w:r>
            <w:fldChar w:fldCharType="begin"/>
          </w:r>
          <w:r>
            <w:instrText xml:space="preserve"> PAGEREF _Toc6579 \h </w:instrText>
          </w:r>
          <w:r>
            <w:fldChar w:fldCharType="separate"/>
          </w:r>
          <w:r>
            <w:t>180</w:t>
          </w:r>
          <w:r>
            <w:fldChar w:fldCharType="end"/>
          </w:r>
          <w:r>
            <w:fldChar w:fldCharType="end"/>
          </w:r>
        </w:p>
        <w:p w14:paraId="09213BC4">
          <w:pPr>
            <w:keepNext w:val="0"/>
            <w:keepLines w:val="0"/>
            <w:pageBreakBefore w:val="0"/>
            <w:kinsoku/>
            <w:wordWrap/>
            <w:overflowPunct/>
            <w:topLinePunct w:val="0"/>
            <w:autoSpaceDE/>
            <w:autoSpaceDN/>
            <w:bidi w:val="0"/>
            <w:snapToGrid/>
            <w:spacing w:line="360" w:lineRule="auto"/>
            <w:ind w:firstLine="0" w:firstLineChars="0"/>
            <w:jc w:val="left"/>
          </w:pPr>
          <w:r>
            <w:fldChar w:fldCharType="end"/>
          </w:r>
        </w:p>
      </w:sdtContent>
    </w:sdt>
    <w:p w14:paraId="77AE6B12">
      <w:pPr>
        <w:tabs>
          <w:tab w:val="left" w:pos="569"/>
        </w:tabs>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ab/>
      </w:r>
    </w:p>
    <w:p w14:paraId="481F204E">
      <w:pPr>
        <w:rPr>
          <w:rFonts w:hint="eastAsia" w:ascii="宋体" w:hAnsi="宋体" w:eastAsia="宋体" w:cs="宋体"/>
          <w:sz w:val="21"/>
          <w:szCs w:val="21"/>
          <w:lang w:val="en-US" w:eastAsia="zh-CN"/>
        </w:rPr>
      </w:pPr>
    </w:p>
    <w:p w14:paraId="6BF99ADC">
      <w:pPr>
        <w:rPr>
          <w:rFonts w:hint="eastAsia" w:ascii="宋体" w:hAnsi="宋体" w:eastAsia="宋体" w:cs="宋体"/>
          <w:sz w:val="21"/>
          <w:szCs w:val="21"/>
          <w:lang w:val="en-US" w:eastAsia="zh-CN"/>
        </w:rPr>
        <w:sectPr>
          <w:pgSz w:w="11906" w:h="16838"/>
          <w:pgMar w:top="1134" w:right="1474" w:bottom="1134" w:left="1587" w:header="850" w:footer="992" w:gutter="0"/>
          <w:pgBorders w:offsetFrom="page">
            <w:top w:val="none" w:sz="0" w:space="0"/>
            <w:left w:val="none" w:sz="0" w:space="0"/>
            <w:bottom w:val="none" w:sz="0" w:space="0"/>
            <w:right w:val="none" w:sz="0" w:space="0"/>
          </w:pgBorders>
          <w:pgNumType w:fmt="numberInDash" w:start="1"/>
          <w:cols w:space="0" w:num="1"/>
          <w:rtlGutter w:val="0"/>
          <w:docGrid w:type="lines" w:linePitch="317" w:charSpace="0"/>
        </w:sectPr>
      </w:pPr>
    </w:p>
    <w:p w14:paraId="536DAC05">
      <w:pPr>
        <w:pStyle w:val="4"/>
        <w:keepNext/>
        <w:keepLines w:val="0"/>
        <w:pageBreakBefore w:val="0"/>
        <w:widowControl w:val="0"/>
        <w:kinsoku/>
        <w:wordWrap/>
        <w:overflowPunct/>
        <w:topLinePunct w:val="0"/>
        <w:autoSpaceDE/>
        <w:autoSpaceDN/>
        <w:bidi w:val="0"/>
        <w:adjustRightInd/>
        <w:snapToGrid/>
        <w:textAlignment w:val="auto"/>
        <w:rPr>
          <w:rFonts w:hint="eastAsia"/>
          <w:highlight w:val="none"/>
          <w:lang w:val="en-US" w:eastAsia="zh-CN"/>
        </w:rPr>
      </w:pPr>
      <w:bookmarkStart w:id="6" w:name="_Toc19961"/>
      <w:bookmarkStart w:id="7" w:name="_Toc20204"/>
      <w:r>
        <w:rPr>
          <w:rFonts w:hint="eastAsia"/>
          <w:highlight w:val="none"/>
          <w:lang w:val="en-US" w:eastAsia="zh-CN"/>
        </w:rPr>
        <w:t>1.编制依据</w:t>
      </w:r>
      <w:bookmarkEnd w:id="6"/>
      <w:bookmarkEnd w:id="7"/>
    </w:p>
    <w:p w14:paraId="54F32679">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rPr>
      </w:pPr>
      <w:r>
        <w:rPr>
          <w:rFonts w:hint="eastAsia"/>
        </w:rPr>
        <w:t>《建设工程项目管理规范》GB/T 50326-2017</w:t>
      </w:r>
    </w:p>
    <w:p w14:paraId="34C7D13D">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rPr>
      </w:pPr>
      <w:r>
        <w:rPr>
          <w:rFonts w:hint="eastAsia"/>
        </w:rPr>
        <w:t>《建筑工程绿色施工规范》GB/T 50905-2014</w:t>
      </w:r>
    </w:p>
    <w:p w14:paraId="1ED9643E">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rPr>
      </w:pPr>
      <w:r>
        <w:rPr>
          <w:rFonts w:hint="eastAsia"/>
        </w:rPr>
        <w:t>《混凝土结构工程施工质量验收规范》GB 50204-2015</w:t>
      </w:r>
    </w:p>
    <w:p w14:paraId="7B2FC8AD">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rPr>
      </w:pPr>
      <w:bookmarkStart w:id="8" w:name="_Toc32292"/>
      <w:r>
        <w:rPr>
          <w:rFonts w:hint="eastAsia"/>
        </w:rPr>
        <w:t>《混凝土结构工程施工规范》GB 50666-2011</w:t>
      </w:r>
      <w:bookmarkEnd w:id="8"/>
    </w:p>
    <w:p w14:paraId="699E43D6">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rPr>
      </w:pPr>
      <w:r>
        <w:rPr>
          <w:rFonts w:hint="eastAsia"/>
          <w:lang w:eastAsia="zh-CN"/>
        </w:rPr>
        <w:t>《</w:t>
      </w:r>
      <w:r>
        <w:rPr>
          <w:rFonts w:hint="eastAsia"/>
        </w:rPr>
        <w:t>混凝土强度检验评定标准》GB/T 50107—2010</w:t>
      </w:r>
    </w:p>
    <w:p w14:paraId="2C860ECA">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rPr>
      </w:pPr>
      <w:r>
        <w:rPr>
          <w:rFonts w:hint="eastAsia"/>
          <w:lang w:eastAsia="zh-CN"/>
        </w:rPr>
        <w:t>《</w:t>
      </w:r>
      <w:r>
        <w:rPr>
          <w:rFonts w:hint="eastAsia"/>
          <w:lang w:val="en-US" w:eastAsia="zh-CN"/>
        </w:rPr>
        <w:t>工程测量通用规范</w:t>
      </w:r>
      <w:r>
        <w:rPr>
          <w:rFonts w:hint="eastAsia"/>
          <w:lang w:eastAsia="zh-CN"/>
        </w:rPr>
        <w:t>》</w:t>
      </w:r>
      <w:r>
        <w:rPr>
          <w:rFonts w:hint="eastAsia"/>
          <w:lang w:val="en-US" w:eastAsia="zh-CN"/>
        </w:rPr>
        <w:t>GB55018-2021</w:t>
      </w:r>
    </w:p>
    <w:p w14:paraId="7C526CCE">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rPr>
      </w:pPr>
      <w:r>
        <w:rPr>
          <w:rFonts w:hint="eastAsia"/>
        </w:rPr>
        <w:t>《普通混凝土用砂、石质量及检验方法标准》JGJ 52-2006</w:t>
      </w:r>
    </w:p>
    <w:p w14:paraId="5A5B0A03">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rPr>
      </w:pPr>
      <w:bookmarkStart w:id="9" w:name="_Toc23168"/>
      <w:r>
        <w:rPr>
          <w:rFonts w:hint="eastAsia"/>
        </w:rPr>
        <w:t>《普通混凝土配合比设计规程》JGJ 55-2011</w:t>
      </w:r>
      <w:bookmarkEnd w:id="9"/>
    </w:p>
    <w:p w14:paraId="6BA99345">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rPr>
      </w:pPr>
      <w:r>
        <w:rPr>
          <w:rFonts w:hint="eastAsia"/>
          <w:lang w:eastAsia="zh-CN"/>
        </w:rPr>
        <w:t>《</w:t>
      </w:r>
      <w:r>
        <w:rPr>
          <w:rFonts w:hint="eastAsia"/>
          <w:lang w:val="en-US" w:eastAsia="zh-CN"/>
        </w:rPr>
        <w:t>钢筋机械连接技术规程</w:t>
      </w:r>
      <w:r>
        <w:rPr>
          <w:rFonts w:hint="eastAsia"/>
          <w:lang w:eastAsia="zh-CN"/>
        </w:rPr>
        <w:t>》</w:t>
      </w:r>
      <w:r>
        <w:rPr>
          <w:rFonts w:hint="eastAsia"/>
          <w:lang w:val="en-US" w:eastAsia="zh-CN"/>
        </w:rPr>
        <w:t>JGJ 107-2016</w:t>
      </w:r>
    </w:p>
    <w:p w14:paraId="5059ABDB">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rPr>
      </w:pPr>
      <w:r>
        <w:rPr>
          <w:rFonts w:hint="eastAsia"/>
        </w:rPr>
        <w:t>《</w:t>
      </w:r>
      <w:r>
        <w:rPr>
          <w:rFonts w:hint="eastAsia"/>
          <w:lang w:val="en-US" w:eastAsia="zh-CN"/>
        </w:rPr>
        <w:t>中国电力优质工程奖评选办法》2022版</w:t>
      </w:r>
    </w:p>
    <w:p w14:paraId="7D337414">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rPr>
      </w:pPr>
      <w:r>
        <w:rPr>
          <w:rFonts w:hint="eastAsia"/>
        </w:rPr>
        <w:t>《电力建设安全工作规程 第2部分:架空电力线路》DL5009.2-2013</w:t>
      </w:r>
    </w:p>
    <w:p w14:paraId="4D6A9E6D">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rPr>
      </w:pPr>
      <w:r>
        <w:rPr>
          <w:rFonts w:hint="eastAsia"/>
        </w:rPr>
        <w:t>《±800kV架空输电线路铁塔组立施工工艺导则》DL/T 5287-2013</w:t>
      </w:r>
    </w:p>
    <w:p w14:paraId="7AA5DF06">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rPr>
      </w:pPr>
      <w:r>
        <w:rPr>
          <w:rFonts w:hint="eastAsia"/>
        </w:rPr>
        <w:t>《±800kV架空输电线路张力架线施工工艺导则》DL/T 5286-2013</w:t>
      </w:r>
    </w:p>
    <w:p w14:paraId="015787C8">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rPr>
      </w:pPr>
      <w:r>
        <w:rPr>
          <w:rFonts w:hint="eastAsia"/>
        </w:rPr>
        <w:t>《±800kV及以下直流架空输电线路工程质量检验及评定规程》DL/T 5236-2010</w:t>
      </w:r>
    </w:p>
    <w:p w14:paraId="1235B4C2">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rPr>
      </w:pPr>
      <w:r>
        <w:rPr>
          <w:rFonts w:hint="eastAsia"/>
        </w:rPr>
        <w:t>《架空输电线路无跨越架不停电跨越架线施工工艺导则》DL/T 5301-2013</w:t>
      </w:r>
    </w:p>
    <w:p w14:paraId="623F2005">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rPr>
      </w:pPr>
      <w:bookmarkStart w:id="10" w:name="_Toc20486"/>
      <w:r>
        <w:rPr>
          <w:rFonts w:hint="eastAsia"/>
        </w:rPr>
        <w:t>《光纤复合架空地线》DL_T832-2016</w:t>
      </w:r>
      <w:bookmarkEnd w:id="10"/>
      <w:r>
        <w:rPr>
          <w:rFonts w:hint="eastAsia"/>
        </w:rPr>
        <w:t xml:space="preserve"> </w:t>
      </w:r>
    </w:p>
    <w:p w14:paraId="77987E8B">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rPr>
      </w:pPr>
      <w:r>
        <w:rPr>
          <w:rFonts w:hint="eastAsia"/>
        </w:rPr>
        <w:t>《电力光纤通信工程验收规范》DL/T-5344-2018</w:t>
      </w:r>
    </w:p>
    <w:p w14:paraId="11112D05">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rPr>
      </w:pPr>
      <w:r>
        <w:rPr>
          <w:rFonts w:hint="eastAsia"/>
        </w:rPr>
        <w:t>《架空输电线路货运索道运输施工工艺导则》(</w:t>
      </w:r>
      <w:r>
        <w:rPr>
          <w:rFonts w:hint="eastAsia"/>
        </w:rPr>
        <w:fldChar w:fldCharType="begin"/>
      </w:r>
      <w:r>
        <w:rPr>
          <w:rFonts w:hint="eastAsia"/>
        </w:rPr>
        <w:instrText xml:space="preserve"> HYPERLINK "http://www.csres.com/detail/335013.html" \t "http://www.csres.com/_blank" </w:instrText>
      </w:r>
      <w:r>
        <w:rPr>
          <w:rFonts w:hint="eastAsia"/>
        </w:rPr>
        <w:fldChar w:fldCharType="separate"/>
      </w:r>
      <w:r>
        <w:rPr>
          <w:rFonts w:hint="eastAsia"/>
        </w:rPr>
        <w:t>DL/T 5792-2019</w:t>
      </w:r>
      <w:r>
        <w:rPr>
          <w:rFonts w:hint="eastAsia"/>
        </w:rPr>
        <w:fldChar w:fldCharType="end"/>
      </w:r>
      <w:r>
        <w:rPr>
          <w:rFonts w:hint="eastAsia"/>
        </w:rPr>
        <w:t>)</w:t>
      </w:r>
    </w:p>
    <w:p w14:paraId="7C58DA35">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rPr>
      </w:pPr>
      <w:r>
        <w:rPr>
          <w:rFonts w:hint="eastAsia"/>
        </w:rPr>
        <w:t>《输变电工程架空导线（800mm²以下）及地线液压压接工艺规程》DL∕T 5285-2018</w:t>
      </w:r>
    </w:p>
    <w:p w14:paraId="53962B5F">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rPr>
      </w:pPr>
      <w:r>
        <w:rPr>
          <w:rFonts w:hint="eastAsia"/>
          <w:lang w:eastAsia="zh-CN"/>
        </w:rPr>
        <w:t>《</w:t>
      </w:r>
      <w:r>
        <w:rPr>
          <w:rFonts w:hint="eastAsia"/>
          <w:lang w:val="en-US" w:eastAsia="zh-CN"/>
        </w:rPr>
        <w:t>大面积导线压接工艺导则</w:t>
      </w:r>
      <w:r>
        <w:rPr>
          <w:rFonts w:hint="eastAsia"/>
          <w:lang w:eastAsia="zh-CN"/>
        </w:rPr>
        <w:t>》</w:t>
      </w:r>
      <w:r>
        <w:rPr>
          <w:rFonts w:hint="eastAsia"/>
          <w:lang w:val="en-US" w:eastAsia="zh-CN"/>
        </w:rPr>
        <w:t>DL/T 2540-2022</w:t>
      </w:r>
    </w:p>
    <w:p w14:paraId="6C85865E">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rPr>
      </w:pPr>
      <w:r>
        <w:rPr>
          <w:rFonts w:hint="eastAsia"/>
        </w:rPr>
        <w:t>《大截面导线压接工艺导则》 Q/GDW 10571-2018</w:t>
      </w:r>
    </w:p>
    <w:p w14:paraId="1ECE8890">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rPr>
      </w:pPr>
      <w:r>
        <w:rPr>
          <w:rFonts w:hint="eastAsia"/>
        </w:rPr>
        <w:t>《110kV～1000kV架空输电线路工程施工质量验收规程》Q/GDW 10121-2022</w:t>
      </w:r>
    </w:p>
    <w:p w14:paraId="15995DC3">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rPr>
      </w:pPr>
      <w:r>
        <w:rPr>
          <w:rFonts w:hint="eastAsia"/>
          <w:lang w:eastAsia="zh-CN"/>
        </w:rPr>
        <w:t>《</w:t>
      </w:r>
      <w:r>
        <w:rPr>
          <w:rFonts w:hint="eastAsia"/>
        </w:rPr>
        <w:t>110kV～1000kV架空输电线路施工及验收规范</w:t>
      </w:r>
      <w:r>
        <w:rPr>
          <w:rFonts w:hint="eastAsia"/>
          <w:lang w:eastAsia="zh-CN"/>
        </w:rPr>
        <w:t>》</w:t>
      </w:r>
      <w:r>
        <w:rPr>
          <w:rFonts w:hint="eastAsia"/>
        </w:rPr>
        <w:t>Q/GDW 10115—2022</w:t>
      </w:r>
    </w:p>
    <w:p w14:paraId="0B5BE036">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rPr>
      </w:pPr>
      <w:r>
        <w:rPr>
          <w:rFonts w:hint="eastAsia"/>
        </w:rPr>
        <w:t>《国家电网有限公司输变电工程建设施工安全风险管理规程》Q/GDW 12152-2021</w:t>
      </w:r>
    </w:p>
    <w:p w14:paraId="458CFE52">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rPr>
      </w:pPr>
      <w:r>
        <w:rPr>
          <w:rFonts w:hint="eastAsia"/>
        </w:rPr>
        <w:t>《国家电网有限公司电力建设安全工作规程第2部分：线路》Q/GDW 11957.</w:t>
      </w:r>
      <w:r>
        <w:rPr>
          <w:rFonts w:hint="eastAsia"/>
          <w:lang w:val="en-US" w:eastAsia="zh-CN"/>
        </w:rPr>
        <w:t>2</w:t>
      </w:r>
      <w:r>
        <w:rPr>
          <w:rFonts w:hint="eastAsia"/>
        </w:rPr>
        <w:t>-2020</w:t>
      </w:r>
    </w:p>
    <w:p w14:paraId="09C33704">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rPr>
      </w:pPr>
      <w:r>
        <w:rPr>
          <w:rFonts w:hint="eastAsia"/>
        </w:rPr>
        <w:t>《输变电工程项目部标准化管理规程第3部分：施工项目部</w:t>
      </w:r>
      <w:r>
        <w:rPr>
          <w:rFonts w:hint="eastAsia"/>
          <w:lang w:eastAsia="zh-CN"/>
        </w:rPr>
        <w:t>》Q/GDW 12257.3—2022</w:t>
      </w:r>
    </w:p>
    <w:p w14:paraId="3AD450A0">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rPr>
      </w:pPr>
      <w:r>
        <w:rPr>
          <w:rFonts w:hint="eastAsia"/>
        </w:rPr>
        <w:t>《国家电网有限公司公司输变电工程施工项目部标准化管理手册》2021版</w:t>
      </w:r>
    </w:p>
    <w:p w14:paraId="0E62BB05">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rPr>
      </w:pPr>
      <w:r>
        <w:rPr>
          <w:rFonts w:hint="eastAsia"/>
          <w:lang w:val="en-US" w:eastAsia="zh-CN"/>
        </w:rPr>
        <w:t>《国家电网</w:t>
      </w:r>
      <w:r>
        <w:rPr>
          <w:rFonts w:hint="eastAsia"/>
        </w:rPr>
        <w:t>有限公司</w:t>
      </w:r>
      <w:r>
        <w:rPr>
          <w:rFonts w:hint="eastAsia"/>
          <w:lang w:val="en-US" w:eastAsia="zh-CN"/>
        </w:rPr>
        <w:t>公司安全事故调查规程》国家电网安监〔2020〕820 号）</w:t>
      </w:r>
    </w:p>
    <w:p w14:paraId="4E5AF43A">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rPr>
      </w:pPr>
      <w:r>
        <w:rPr>
          <w:rFonts w:hint="eastAsia"/>
        </w:rPr>
        <w:t>《国家电网有限公司基建项目管理规定》国网（基建/2）111-2019</w:t>
      </w:r>
    </w:p>
    <w:p w14:paraId="481952FD">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rPr>
      </w:pPr>
      <w:r>
        <w:rPr>
          <w:rFonts w:hint="eastAsia"/>
        </w:rPr>
        <w:t>《国家电网有限公司输变电工程建设质量管理规定》国网（基建/2）112-2022</w:t>
      </w:r>
    </w:p>
    <w:p w14:paraId="5657DA71">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rPr>
      </w:pPr>
      <w:r>
        <w:rPr>
          <w:rFonts w:hint="eastAsia"/>
        </w:rPr>
        <w:t>《国家电网有限公司基建安全管理规定》国网（基建/2）173-2021</w:t>
      </w:r>
    </w:p>
    <w:p w14:paraId="07CD0DAD">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rPr>
      </w:pPr>
      <w:r>
        <w:rPr>
          <w:rFonts w:hint="eastAsia"/>
        </w:rPr>
        <w:t>《国家电网公司基建技术管理规定》国网（基建/2）174-2019</w:t>
      </w:r>
    </w:p>
    <w:p w14:paraId="2CCE1DBA">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rPr>
      </w:pPr>
      <w:r>
        <w:rPr>
          <w:rFonts w:hint="eastAsia"/>
        </w:rPr>
        <w:t>《国家电网</w:t>
      </w:r>
      <w:r>
        <w:rPr>
          <w:rFonts w:hint="eastAsia"/>
          <w:lang w:val="en-US" w:eastAsia="zh-CN"/>
        </w:rPr>
        <w:t>有限</w:t>
      </w:r>
      <w:r>
        <w:rPr>
          <w:rFonts w:hint="eastAsia"/>
        </w:rPr>
        <w:t>公司</w:t>
      </w:r>
      <w:r>
        <w:rPr>
          <w:rFonts w:hint="eastAsia"/>
          <w:lang w:val="en-US" w:eastAsia="zh-CN"/>
        </w:rPr>
        <w:t>安全隐患排查治理办法</w:t>
      </w:r>
      <w:r>
        <w:rPr>
          <w:rFonts w:hint="eastAsia"/>
        </w:rPr>
        <w:t>》</w:t>
      </w:r>
      <w:r>
        <w:rPr>
          <w:rFonts w:hint="eastAsia"/>
          <w:lang w:val="en-US" w:eastAsia="zh-CN"/>
        </w:rPr>
        <w:t>国网（安监/3)481-2022</w:t>
      </w:r>
    </w:p>
    <w:p w14:paraId="7BAD0DF0">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rPr>
      </w:pPr>
      <w:r>
        <w:rPr>
          <w:rFonts w:hint="eastAsia"/>
        </w:rPr>
        <w:t>《</w:t>
      </w:r>
      <w:r>
        <w:rPr>
          <w:rFonts w:hint="eastAsia"/>
          <w:lang w:val="en-US" w:eastAsia="zh-CN"/>
        </w:rPr>
        <w:t>国网安监部关于修订印发《严重违章条款释义》(生产变电等11部分）的通知</w:t>
      </w:r>
      <w:r>
        <w:rPr>
          <w:rFonts w:hint="eastAsia"/>
        </w:rPr>
        <w:t>》安监二〔202</w:t>
      </w:r>
      <w:r>
        <w:rPr>
          <w:rFonts w:hint="eastAsia"/>
          <w:lang w:val="en-US" w:eastAsia="zh-CN"/>
        </w:rPr>
        <w:t>3</w:t>
      </w:r>
      <w:r>
        <w:rPr>
          <w:rFonts w:hint="eastAsia"/>
        </w:rPr>
        <w:t>〕</w:t>
      </w:r>
      <w:r>
        <w:rPr>
          <w:rFonts w:hint="eastAsia"/>
          <w:lang w:val="en-US" w:eastAsia="zh-CN"/>
        </w:rPr>
        <w:t>48</w:t>
      </w:r>
      <w:r>
        <w:rPr>
          <w:rFonts w:hint="eastAsia"/>
        </w:rPr>
        <w:t>号</w:t>
      </w:r>
    </w:p>
    <w:p w14:paraId="7854C521">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rPr>
      </w:pPr>
      <w:r>
        <w:rPr>
          <w:rFonts w:hint="eastAsia"/>
        </w:rPr>
        <w:t>《国家电网公司基建新技术研究及应用管理办法》国家电网（基建/3）178-2015</w:t>
      </w:r>
    </w:p>
    <w:p w14:paraId="090CBE77">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rPr>
      </w:pPr>
      <w:r>
        <w:rPr>
          <w:rFonts w:hint="eastAsia"/>
        </w:rPr>
        <w:t>《国家电网有限公司输变电工程进度计划管理办法》国网（基建/3）179-2019</w:t>
      </w:r>
    </w:p>
    <w:p w14:paraId="7CC67692">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rPr>
      </w:pPr>
      <w:r>
        <w:rPr>
          <w:rFonts w:hint="eastAsia"/>
        </w:rPr>
        <w:t>《国家电网有限公司输变电工程施工分包管理办法》国网（基建/3）181-2019</w:t>
      </w:r>
    </w:p>
    <w:p w14:paraId="6A3519F8">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rPr>
      </w:pPr>
      <w:r>
        <w:rPr>
          <w:rFonts w:hint="eastAsia"/>
        </w:rPr>
        <w:t>《国家电网公司输变电工程设计变更与现场签证管理办法》国网（基建/3）185-2017</w:t>
      </w:r>
    </w:p>
    <w:p w14:paraId="3DC7195E">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rPr>
      </w:pPr>
      <w:r>
        <w:rPr>
          <w:rFonts w:hint="eastAsia"/>
        </w:rPr>
        <w:t>《国家电网公司输变电工程标准工艺管理办法》国网（基建/3）186-2015</w:t>
      </w:r>
    </w:p>
    <w:p w14:paraId="3A17C52C">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rPr>
      </w:pPr>
      <w:r>
        <w:rPr>
          <w:rFonts w:hint="eastAsia"/>
        </w:rPr>
        <w:t>《</w:t>
      </w:r>
      <w:r>
        <w:rPr>
          <w:rFonts w:hint="eastAsia"/>
          <w:lang w:val="en-US" w:eastAsia="zh-CN"/>
        </w:rPr>
        <w:t>输变电工程建设安全文明施工规程</w:t>
      </w:r>
      <w:r>
        <w:rPr>
          <w:rFonts w:hint="eastAsia"/>
        </w:rPr>
        <w:t>》</w:t>
      </w:r>
      <w:r>
        <w:rPr>
          <w:rFonts w:hint="eastAsia"/>
          <w:lang w:val="en-US" w:eastAsia="zh-CN"/>
        </w:rPr>
        <w:t>Q/GDW 10250-2021</w:t>
      </w:r>
    </w:p>
    <w:p w14:paraId="5ED765B1">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lang w:val="en-US" w:eastAsia="zh-CN"/>
        </w:rPr>
      </w:pPr>
      <w:r>
        <w:rPr>
          <w:rFonts w:hint="eastAsia"/>
          <w:lang w:val="en-US" w:eastAsia="zh-CN"/>
        </w:rPr>
        <w:t>《国家电网有限公司输变电工程质量验收管理办法》国网（基建/3）188-2022</w:t>
      </w:r>
    </w:p>
    <w:p w14:paraId="7EF2090D">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rPr>
      </w:pPr>
      <w:r>
        <w:rPr>
          <w:rFonts w:hint="eastAsia"/>
        </w:rPr>
        <w:t>《国家电网公司基建信息化管理办法》国网（基建/3）818-2017</w:t>
      </w:r>
    </w:p>
    <w:p w14:paraId="2A683046">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rPr>
      </w:pPr>
      <w:r>
        <w:rPr>
          <w:rFonts w:hint="eastAsia"/>
        </w:rPr>
        <w:t>《国家电网公司基建施工装备管理管理办法》国网（基建/3）819-2017</w:t>
      </w:r>
    </w:p>
    <w:p w14:paraId="75C988A4">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rPr>
      </w:pPr>
      <w:r>
        <w:rPr>
          <w:rFonts w:hint="eastAsia"/>
        </w:rPr>
        <w:t>《国家电网有限公司输变电工程安全质量责任量化考核办法》国家电网（基建/3）956-2019</w:t>
      </w:r>
    </w:p>
    <w:p w14:paraId="46B53839">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rPr>
      </w:pPr>
      <w:r>
        <w:rPr>
          <w:rFonts w:hint="eastAsia"/>
        </w:rPr>
        <w:t>《国家电网有限公司输变电工程质量通病防治防治手册》（2020年版）</w:t>
      </w:r>
    </w:p>
    <w:p w14:paraId="5A4142FE">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rPr>
      </w:pPr>
      <w:bookmarkStart w:id="11" w:name="_Toc15575"/>
      <w:r>
        <w:rPr>
          <w:rFonts w:hint="eastAsia"/>
          <w:lang w:val="en-US" w:eastAsia="zh-CN"/>
        </w:rPr>
        <w:t>《国家重大建设项目文件归档要求与档案整理规范》</w:t>
      </w:r>
      <w:r>
        <w:rPr>
          <w:rFonts w:hint="eastAsia"/>
        </w:rPr>
        <w:tab/>
      </w:r>
      <w:r>
        <w:rPr>
          <w:rFonts w:hint="eastAsia"/>
        </w:rPr>
        <w:t>DA/T28-2018</w:t>
      </w:r>
      <w:bookmarkEnd w:id="11"/>
    </w:p>
    <w:p w14:paraId="5918833B">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rPr>
      </w:pPr>
      <w:r>
        <w:rPr>
          <w:rFonts w:hint="eastAsia"/>
        </w:rPr>
        <w:t>《国家电网有限公司电网建设项目档案管理办法》</w:t>
      </w:r>
      <w:r>
        <w:rPr>
          <w:rFonts w:hint="eastAsia"/>
        </w:rPr>
        <w:tab/>
      </w:r>
      <w:r>
        <w:rPr>
          <w:rFonts w:hint="eastAsia"/>
        </w:rPr>
        <w:t>国网（办/4）571-2018</w:t>
      </w:r>
    </w:p>
    <w:p w14:paraId="5B92D9F7">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rPr>
      </w:pPr>
      <w:r>
        <w:rPr>
          <w:rFonts w:hint="eastAsia"/>
        </w:rPr>
        <w:t>《国家电网公司电网建设项目竣工环境保护验收管理办法》国网（科/3）645-2018</w:t>
      </w:r>
    </w:p>
    <w:p w14:paraId="38605E5E">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rPr>
      </w:pPr>
      <w:r>
        <w:rPr>
          <w:rFonts w:hint="eastAsia"/>
        </w:rPr>
        <w:t>《国网基建部关于印发输变电工程建设施工作业层班组建设等2项标准化手册的通知》基建安质〔2021〕26号</w:t>
      </w:r>
    </w:p>
    <w:p w14:paraId="3CE5D249">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rPr>
      </w:pPr>
      <w:r>
        <w:rPr>
          <w:rFonts w:hint="eastAsia"/>
        </w:rPr>
        <w:t>《</w:t>
      </w:r>
      <w:r>
        <w:rPr>
          <w:rFonts w:hint="eastAsia"/>
          <w:lang w:val="en-US" w:eastAsia="zh-CN"/>
        </w:rPr>
        <w:t>国网基建部关于印发输变电工程建设施工作业层班组建设等2项标准化手册</w:t>
      </w:r>
      <w:r>
        <w:rPr>
          <w:rFonts w:hint="eastAsia"/>
        </w:rPr>
        <w:t>的通知》国家电网基建【2019】517号</w:t>
      </w:r>
    </w:p>
    <w:p w14:paraId="030C84AB">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rPr>
      </w:pPr>
      <w:r>
        <w:rPr>
          <w:rFonts w:hint="eastAsia"/>
          <w:lang w:eastAsia="zh-CN"/>
        </w:rPr>
        <w:t>《</w:t>
      </w:r>
      <w:r>
        <w:rPr>
          <w:rFonts w:hint="eastAsia"/>
          <w:lang w:val="en-US" w:eastAsia="zh-CN"/>
        </w:rPr>
        <w:t>架空输电线路施工专用货运索道</w:t>
      </w:r>
      <w:r>
        <w:rPr>
          <w:rFonts w:hint="eastAsia"/>
          <w:lang w:eastAsia="zh-CN"/>
        </w:rPr>
        <w:t>》</w:t>
      </w:r>
      <w:r>
        <w:rPr>
          <w:rFonts w:hint="eastAsia"/>
          <w:lang w:val="en-US" w:eastAsia="zh-CN"/>
        </w:rPr>
        <w:t>Q/GDW11189-2018</w:t>
      </w:r>
    </w:p>
    <w:p w14:paraId="3F0E7C3C">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rPr>
      </w:pPr>
      <w:r>
        <w:rPr>
          <w:rFonts w:hint="eastAsia"/>
          <w:lang w:val="en-US" w:eastAsia="zh-CN"/>
        </w:rPr>
        <w:t>《国网特高压部关于加强特高压线路工程施工专用货运索道安全管理的通知》（特高压部〔2019〕47号）</w:t>
      </w:r>
    </w:p>
    <w:p w14:paraId="1BCC5179">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rPr>
      </w:pPr>
      <w:r>
        <w:rPr>
          <w:rFonts w:hint="eastAsia"/>
          <w:lang w:val="en-US" w:eastAsia="zh-CN"/>
        </w:rPr>
        <w:t>《特高压及直流线路工程施工专用货运索道安全管理工作指导意见》和《特高压及直流线路工程施工机具安全管理工作指导意见》（特线路〔2021〕13号）</w:t>
      </w:r>
    </w:p>
    <w:p w14:paraId="633F2A05">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rPr>
      </w:pPr>
      <w:r>
        <w:rPr>
          <w:rFonts w:hint="eastAsia"/>
        </w:rPr>
        <w:t>《输电线路工程地脚螺栓全过程管控办法》（试行）（国家电网基建〔2018〕387号）</w:t>
      </w:r>
    </w:p>
    <w:p w14:paraId="396B32CE">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rPr>
      </w:pPr>
      <w:r>
        <w:rPr>
          <w:rFonts w:hint="eastAsia"/>
        </w:rPr>
        <w:t>《输变电工程安全质量过程控制数码照片管理工作要求》（基建安质〔2016〕56号）</w:t>
      </w:r>
    </w:p>
    <w:p w14:paraId="4F169744">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rPr>
      </w:pPr>
      <w:r>
        <w:rPr>
          <w:rFonts w:hint="eastAsia"/>
        </w:rPr>
        <w:t>《国家电网有限公司关于保障输变电工程建设农民工工资支付的通知》（国家电网基建〔2020〕151号）</w:t>
      </w:r>
    </w:p>
    <w:p w14:paraId="27C7C037">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rPr>
      </w:pPr>
      <w:r>
        <w:rPr>
          <w:rFonts w:hint="eastAsia"/>
        </w:rPr>
        <w:t>《国家电网有限公司关于进一步加强输变电工程施工质量验收管理的通知》国家电网基建〔2020〕509号</w:t>
      </w:r>
    </w:p>
    <w:p w14:paraId="73B36FC5">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rPr>
      </w:pPr>
      <w:r>
        <w:rPr>
          <w:rFonts w:hint="eastAsia"/>
        </w:rPr>
        <w:t>《国家电网有限公司关于加强输变电设备材料检测工作的通知》国家电网基建〔2020〕531号</w:t>
      </w:r>
    </w:p>
    <w:p w14:paraId="1AA8507B">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rPr>
      </w:pPr>
      <w:r>
        <w:rPr>
          <w:rFonts w:hint="eastAsia"/>
        </w:rPr>
        <w:t>《国家电网有限公司关于进一步加强特高压工程常态化疫情防控与现场安全管控工作的通知》国家电网特〔2020〕393号</w:t>
      </w:r>
    </w:p>
    <w:p w14:paraId="076FB85C">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rPr>
      </w:pPr>
      <w:r>
        <w:rPr>
          <w:rFonts w:hint="eastAsia"/>
        </w:rPr>
        <w:t>《国家电网有限公司关于全面推进输变电工程绿色建造的指导意见》（国网基建部[2021]367号文）</w:t>
      </w:r>
    </w:p>
    <w:p w14:paraId="12E3304A">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lang w:val="en-US" w:eastAsia="zh-CN"/>
        </w:rPr>
      </w:pPr>
      <w:r>
        <w:rPr>
          <w:rFonts w:hint="eastAsia"/>
        </w:rPr>
        <w:t>国网特高压部关于印发特高压工程安全管理提升重点措施的通知特综合〔2020〕 2 号</w:t>
      </w:r>
    </w:p>
    <w:p w14:paraId="294D19F6">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lang w:val="en-US" w:eastAsia="zh-CN"/>
        </w:rPr>
      </w:pPr>
      <w:r>
        <w:rPr>
          <w:rFonts w:hint="eastAsia"/>
          <w:lang w:val="en-US" w:eastAsia="zh-CN"/>
        </w:rPr>
        <w:t>国家电网有限公司关于印发《国家电网有限公司基建管理通则》等6项通用制度的通知   国家电网企管</w:t>
      </w:r>
      <w:r>
        <w:rPr>
          <w:rFonts w:hint="eastAsia"/>
        </w:rPr>
        <w:t>〔202</w:t>
      </w:r>
      <w:r>
        <w:rPr>
          <w:rFonts w:hint="eastAsia"/>
          <w:lang w:val="en-US" w:eastAsia="zh-CN"/>
        </w:rPr>
        <w:t>1</w:t>
      </w:r>
      <w:r>
        <w:rPr>
          <w:rFonts w:hint="eastAsia"/>
        </w:rPr>
        <w:t>〕</w:t>
      </w:r>
      <w:r>
        <w:rPr>
          <w:rFonts w:hint="eastAsia"/>
          <w:lang w:val="en-US" w:eastAsia="zh-CN"/>
        </w:rPr>
        <w:t>89</w:t>
      </w:r>
      <w:r>
        <w:rPr>
          <w:rFonts w:hint="eastAsia"/>
        </w:rPr>
        <w:t>号</w:t>
      </w:r>
    </w:p>
    <w:p w14:paraId="349293B0">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lang w:val="en-US" w:eastAsia="zh-CN"/>
        </w:rPr>
      </w:pPr>
      <w:r>
        <w:rPr>
          <w:rFonts w:hint="eastAsia"/>
          <w:lang w:val="en-US" w:eastAsia="zh-CN"/>
        </w:rPr>
        <w:t>关于印发《国家电网有限公司作业安全风险管控工作规定》等6项规章制度的通知  安监二〔2021〕26号</w:t>
      </w:r>
    </w:p>
    <w:p w14:paraId="65C40BCC">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lang w:val="en-US" w:eastAsia="zh-CN"/>
        </w:rPr>
      </w:pPr>
      <w:r>
        <w:rPr>
          <w:rFonts w:hint="eastAsia"/>
          <w:lang w:val="en-US" w:eastAsia="zh-CN"/>
        </w:rPr>
        <w:t>《国家电网有限公司电力安全工器具管理规定》安监二〔2021〕26号</w:t>
      </w:r>
    </w:p>
    <w:p w14:paraId="712AD562">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lang w:val="en-US" w:eastAsia="zh-CN"/>
        </w:rPr>
      </w:pPr>
      <w:r>
        <w:rPr>
          <w:rFonts w:hint="eastAsia"/>
          <w:lang w:val="en-US" w:eastAsia="zh-CN"/>
        </w:rPr>
        <w:t>《国家电网有限公司业务外包安全监督管理办法》国网（安监/4)853-2021 </w:t>
      </w:r>
    </w:p>
    <w:p w14:paraId="4B84C2E8">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lang w:val="en-US" w:eastAsia="zh-CN"/>
        </w:rPr>
      </w:pPr>
      <w:r>
        <w:rPr>
          <w:rFonts w:hint="eastAsia"/>
          <w:lang w:val="en-US" w:eastAsia="zh-CN"/>
        </w:rPr>
        <w:t>《国家电网有限公司关于印发电网架设安全攻坚三十项硬措施的通知》 国家电网基建〔2023〕259号</w:t>
      </w:r>
    </w:p>
    <w:p w14:paraId="309CC5DA">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lang w:val="en-US" w:eastAsia="zh-CN"/>
        </w:rPr>
      </w:pPr>
      <w:r>
        <w:rPr>
          <w:rFonts w:hint="eastAsia"/>
          <w:lang w:val="en-US" w:eastAsia="zh-CN"/>
        </w:rPr>
        <w:t>国家电网有限公司关于印发《国家电网有限公司作业风险管控工作规定》等10项通用制度的通知  国家电网企管〔2023〕55号</w:t>
      </w:r>
    </w:p>
    <w:p w14:paraId="0C516F60">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lang w:val="en-US" w:eastAsia="zh-CN"/>
        </w:rPr>
      </w:pPr>
      <w:r>
        <w:rPr>
          <w:rFonts w:hint="eastAsia"/>
          <w:lang w:val="en-US" w:eastAsia="zh-CN"/>
        </w:rPr>
        <w:t>《国家电网有限公司关于进一步规范和明确反违章工作有关事项的通知》 国家电网安监〔2023〕234号</w:t>
      </w:r>
    </w:p>
    <w:p w14:paraId="55A7BFCF">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lang w:val="en-US" w:eastAsia="zh-CN"/>
        </w:rPr>
      </w:pPr>
      <w:r>
        <w:rPr>
          <w:rFonts w:hint="eastAsia"/>
          <w:lang w:val="en-US" w:eastAsia="zh-CN"/>
        </w:rPr>
        <w:t>《国网基建部关于印发输变电工程达标投站考核工作手册和质量验收实测实量项目清单的通知》 基建安质〔2021〕27号</w:t>
      </w:r>
    </w:p>
    <w:p w14:paraId="02DD346C">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lang w:val="en-US" w:eastAsia="zh-CN"/>
        </w:rPr>
      </w:pPr>
      <w:r>
        <w:rPr>
          <w:rFonts w:hint="eastAsia"/>
          <w:lang w:val="en-US" w:eastAsia="zh-CN"/>
        </w:rPr>
        <w:t>《国网基建部关于发布输变电工程质量检测项目清单的通知》（基建安质〔2023〕39号）</w:t>
      </w:r>
    </w:p>
    <w:p w14:paraId="28CCFC16">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lang w:val="en-US" w:eastAsia="zh-CN"/>
        </w:rPr>
      </w:pPr>
      <w:r>
        <w:rPr>
          <w:rFonts w:hint="eastAsia"/>
          <w:lang w:val="en-US" w:eastAsia="zh-CN"/>
        </w:rPr>
        <w:t>《国网基建部关于进一步加强电网建设质量通病治理的通知》 基建安质〔2022〕44号</w:t>
      </w:r>
    </w:p>
    <w:p w14:paraId="7AFAEA7A">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lang w:val="en-US" w:eastAsia="zh-CN"/>
        </w:rPr>
      </w:pPr>
      <w:r>
        <w:rPr>
          <w:rFonts w:hint="eastAsia"/>
          <w:lang w:val="en-US" w:eastAsia="zh-CN"/>
        </w:rPr>
        <w:t>《国家电网公司关于印发基建质量日常管控体系精简优化实施方案的通知》(国家电网基建〔2018〕294号)</w:t>
      </w:r>
    </w:p>
    <w:p w14:paraId="5FEA5B8B">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lang w:val="en-US" w:eastAsia="zh-CN"/>
        </w:rPr>
      </w:pPr>
      <w:r>
        <w:rPr>
          <w:rFonts w:hint="eastAsia"/>
          <w:lang w:val="en-US" w:eastAsia="zh-CN"/>
        </w:rPr>
        <w:t>《特高压工程（项目）安全管理体系》的通知特综合〔2023〕7号</w:t>
      </w:r>
    </w:p>
    <w:p w14:paraId="6F9601C8">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lang w:val="en-US" w:eastAsia="zh-CN"/>
        </w:rPr>
      </w:pPr>
      <w:r>
        <w:rPr>
          <w:rFonts w:hint="eastAsia"/>
          <w:lang w:val="en-US" w:eastAsia="zh-CN"/>
        </w:rPr>
        <w:t>《国网特高部关于哈密-重庆±800千伏特高压直流输电工程建设管理纲要（试行）》</w:t>
      </w:r>
    </w:p>
    <w:p w14:paraId="6A0631D0">
      <w:pPr>
        <w:keepNext w:val="0"/>
        <w:keepLines w:val="0"/>
        <w:pageBreakBefore w:val="0"/>
        <w:widowControl w:val="0"/>
        <w:numPr>
          <w:ilvl w:val="0"/>
          <w:numId w:val="9"/>
        </w:numPr>
        <w:kinsoku/>
        <w:wordWrap/>
        <w:overflowPunct/>
        <w:topLinePunct w:val="0"/>
        <w:autoSpaceDE/>
        <w:autoSpaceDN/>
        <w:bidi w:val="0"/>
        <w:adjustRightInd w:val="0"/>
        <w:snapToGrid/>
        <w:ind w:left="425"/>
        <w:textAlignment w:val="baseline"/>
        <w:outlineLvl w:val="9"/>
        <w:rPr>
          <w:rFonts w:hint="eastAsia"/>
          <w:lang w:val="en-US" w:eastAsia="zh-CN"/>
        </w:rPr>
        <w:sectPr>
          <w:footerReference r:id="rId11" w:type="default"/>
          <w:pgSz w:w="11906" w:h="16838"/>
          <w:pgMar w:top="1134" w:right="1474" w:bottom="1134" w:left="1587" w:header="850" w:footer="992" w:gutter="0"/>
          <w:pgBorders w:offsetFrom="page">
            <w:top w:val="none" w:sz="0" w:space="0"/>
            <w:left w:val="none" w:sz="0" w:space="0"/>
            <w:bottom w:val="none" w:sz="0" w:space="0"/>
            <w:right w:val="none" w:sz="0" w:space="0"/>
          </w:pgBorders>
          <w:pgNumType w:fmt="numberInDash" w:start="1"/>
          <w:cols w:space="0" w:num="1"/>
          <w:rtlGutter w:val="0"/>
          <w:docGrid w:type="lines" w:linePitch="317" w:charSpace="0"/>
        </w:sectPr>
      </w:pPr>
      <w:r>
        <w:rPr>
          <w:rFonts w:hint="eastAsia"/>
          <w:lang w:val="en-US" w:eastAsia="zh-CN"/>
        </w:rPr>
        <w:t>施工合同和设计文件等</w:t>
      </w:r>
    </w:p>
    <w:p w14:paraId="3BEDE08C">
      <w:pPr>
        <w:pStyle w:val="4"/>
        <w:bidi w:val="0"/>
        <w:rPr>
          <w:rFonts w:hint="eastAsia"/>
          <w:lang w:val="en-US" w:eastAsia="zh-CN"/>
        </w:rPr>
      </w:pPr>
      <w:bookmarkStart w:id="12" w:name="_Toc20243"/>
      <w:bookmarkStart w:id="13" w:name="_Toc11279"/>
      <w:bookmarkStart w:id="14" w:name="_Toc6480"/>
      <w:bookmarkStart w:id="15" w:name="_Toc21170"/>
      <w:r>
        <w:rPr>
          <w:rFonts w:hint="eastAsia"/>
          <w:lang w:val="en-US" w:eastAsia="zh-CN"/>
        </w:rPr>
        <w:t>2 工程概况与工程实施条件分析</w:t>
      </w:r>
      <w:bookmarkEnd w:id="12"/>
      <w:bookmarkEnd w:id="13"/>
      <w:bookmarkEnd w:id="14"/>
      <w:bookmarkEnd w:id="15"/>
    </w:p>
    <w:p w14:paraId="763E766E">
      <w:pPr>
        <w:pStyle w:val="5"/>
        <w:bidi w:val="0"/>
        <w:rPr>
          <w:rFonts w:hint="eastAsia" w:ascii="宋体" w:hAnsi="宋体" w:eastAsia="宋体" w:cs="宋体"/>
          <w:szCs w:val="21"/>
        </w:rPr>
      </w:pPr>
      <w:bookmarkStart w:id="16" w:name="_Toc154302601"/>
      <w:bookmarkStart w:id="17" w:name="_Toc153427294"/>
      <w:bookmarkStart w:id="18" w:name="_Toc3043"/>
      <w:bookmarkStart w:id="19" w:name="_Toc3"/>
      <w:bookmarkStart w:id="20" w:name="_Toc16423"/>
      <w:bookmarkStart w:id="21" w:name="_Toc11883"/>
      <w:r>
        <w:rPr>
          <w:rFonts w:hint="eastAsia"/>
        </w:rPr>
        <w:t xml:space="preserve">2.1 </w:t>
      </w:r>
      <w:bookmarkEnd w:id="16"/>
      <w:bookmarkEnd w:id="17"/>
      <w:r>
        <w:rPr>
          <w:rFonts w:hint="eastAsia"/>
        </w:rPr>
        <w:t>工程概述</w:t>
      </w:r>
      <w:bookmarkEnd w:id="18"/>
      <w:bookmarkEnd w:id="19"/>
      <w:bookmarkEnd w:id="20"/>
      <w:bookmarkEnd w:id="21"/>
    </w:p>
    <w:p w14:paraId="1C577C9A">
      <w:pPr>
        <w:pStyle w:val="6"/>
        <w:keepNext/>
        <w:keepLines/>
        <w:pageBreakBefore w:val="0"/>
        <w:widowControl w:val="0"/>
        <w:kinsoku/>
        <w:wordWrap/>
        <w:overflowPunct/>
        <w:topLinePunct w:val="0"/>
        <w:autoSpaceDE/>
        <w:autoSpaceDN/>
        <w:bidi w:val="0"/>
        <w:adjustRightInd w:val="0"/>
        <w:snapToGrid/>
        <w:jc w:val="both"/>
        <w:textAlignment w:val="baseline"/>
        <w:rPr>
          <w:rFonts w:hint="eastAsia"/>
          <w:lang w:val="zh-CN" w:eastAsia="zh-CN"/>
        </w:rPr>
      </w:pPr>
      <w:bookmarkStart w:id="22" w:name="_Toc12217"/>
      <w:bookmarkStart w:id="23" w:name="_Toc6684"/>
      <w:r>
        <w:rPr>
          <w:rFonts w:hint="eastAsia"/>
          <w:lang w:val="en-US" w:eastAsia="zh-CN"/>
        </w:rPr>
        <w:t>2.1.1</w:t>
      </w:r>
      <w:r>
        <w:rPr>
          <w:rFonts w:hint="eastAsia"/>
          <w:lang w:val="zh-CN" w:eastAsia="zh-CN"/>
        </w:rPr>
        <w:t>工程简介</w:t>
      </w:r>
      <w:bookmarkEnd w:id="22"/>
      <w:bookmarkEnd w:id="23"/>
    </w:p>
    <w:p w14:paraId="3FF6117E">
      <w:pPr>
        <w:bidi w:val="0"/>
        <w:rPr>
          <w:rFonts w:hint="eastAsia"/>
          <w:lang w:val="zh-CN" w:eastAsia="zh-CN"/>
        </w:rPr>
      </w:pPr>
      <w:r>
        <w:rPr>
          <w:rFonts w:hint="eastAsia"/>
          <w:lang w:val="en-US" w:eastAsia="zh-CN"/>
        </w:rPr>
        <w:t>新疆巴里坤换流站至重庆渝北换流站±800千伏直流线路（施工陕1标）</w:t>
      </w:r>
      <w:r>
        <w:rPr>
          <w:rFonts w:hint="eastAsia"/>
          <w:lang w:val="zh-CN" w:eastAsia="zh-CN"/>
        </w:rPr>
        <w:t>（N5085～N5251（不含））起于甘肃省陇南市康县大南峪乡任家湾村（N5085塔），止于四川省广元市朝天区转斗乡任家咀（N5251塔）。线路路径长度共87.983km，途经甘肃省陇南市康县、陕西省汉中市略阳县、宁强县，共计2省2市3区/县。沿线海拔600m～1700m。本施工标段新建铁塔166基，直线塔102基，耐张塔64基。</w:t>
      </w:r>
    </w:p>
    <w:p w14:paraId="5A05390A">
      <w:pPr>
        <w:bidi w:val="0"/>
        <w:rPr>
          <w:rFonts w:hint="eastAsia"/>
          <w:lang w:val="zh-CN" w:eastAsia="zh-CN"/>
        </w:rPr>
      </w:pPr>
      <w:r>
        <w:rPr>
          <w:rFonts w:hint="eastAsia"/>
          <w:lang w:val="zh-CN" w:eastAsia="zh-CN"/>
        </w:rPr>
        <w:t>本标段与施工13标段分界塔为N5085塔，N5085塔小号侧耐张串及绝缘子、导地线及档内金具归施工13标段施工；N5085铁塔、基础、接地、跳线系统、大号侧耐张串及绝缘子、导地线及档内金具归本标段施工。</w:t>
      </w:r>
    </w:p>
    <w:p w14:paraId="05E82B2D">
      <w:pPr>
        <w:bidi w:val="0"/>
        <w:rPr>
          <w:rFonts w:hint="eastAsia"/>
          <w:lang w:val="zh-CN" w:eastAsia="zh-CN"/>
        </w:rPr>
      </w:pPr>
      <w:r>
        <w:rPr>
          <w:rFonts w:hint="eastAsia"/>
          <w:lang w:val="zh-CN" w:eastAsia="zh-CN"/>
        </w:rPr>
        <w:t>本标段与施工15标段分界塔为N5251塔，N5251塔小号侧耐张串及绝缘子、导地线及档内金具归本标段施工，N5251铁塔、基础、接地、跳线系统、大号侧耐张串及绝缘子、导地线及档内金具归施工15标段施工。</w:t>
      </w:r>
    </w:p>
    <w:p w14:paraId="0B1D3CCB">
      <w:pPr>
        <w:bidi w:val="0"/>
        <w:rPr>
          <w:rFonts w:hint="eastAsia"/>
          <w:lang w:val="zh-CN" w:eastAsia="zh-CN"/>
        </w:rPr>
      </w:pPr>
      <w:r>
        <w:rPr>
          <w:rFonts w:hint="eastAsia"/>
          <w:lang w:val="en-US" w:eastAsia="zh-CN"/>
        </w:rPr>
        <w:t>本标段10mm及15mm冰区采用6×JL1/G2A－1250/100钢芯铝绞线，20mm冰区采用6×JL1/G2A-1000/80；全线架设两根地线，一根JLB20A-150铝包钢绞线和一根36芯OPGW-150复合光缆；“三跨”段采用两根72芯OPGW-150复合光缆。</w:t>
      </w:r>
    </w:p>
    <w:p w14:paraId="0462DA7E">
      <w:pPr>
        <w:pStyle w:val="6"/>
        <w:bidi w:val="0"/>
        <w:rPr>
          <w:rFonts w:hint="eastAsia"/>
          <w:lang w:val="en-US" w:eastAsia="zh-CN"/>
        </w:rPr>
      </w:pPr>
      <w:bookmarkStart w:id="24" w:name="_Toc8223"/>
      <w:bookmarkStart w:id="25" w:name="_Toc16172"/>
      <w:r>
        <w:rPr>
          <w:rFonts w:hint="eastAsia"/>
          <w:lang w:val="en-US" w:eastAsia="zh-CN"/>
        </w:rPr>
        <w:t>2.1.2 工程建设管理机构及建设工期</w:t>
      </w:r>
      <w:bookmarkEnd w:id="24"/>
      <w:bookmarkEnd w:id="25"/>
    </w:p>
    <w:p w14:paraId="0190FD83">
      <w:pPr>
        <w:bidi w:val="0"/>
        <w:rPr>
          <w:rFonts w:hint="eastAsia"/>
          <w:lang w:eastAsia="zh-CN"/>
        </w:rPr>
      </w:pPr>
      <w:r>
        <w:rPr>
          <w:rFonts w:hint="eastAsia"/>
          <w:lang w:eastAsia="zh-CN"/>
        </w:rPr>
        <w:t>工程建设单位</w:t>
      </w:r>
    </w:p>
    <w:p w14:paraId="5D937C3C">
      <w:pPr>
        <w:bidi w:val="0"/>
        <w:rPr>
          <w:rFonts w:hint="eastAsia"/>
          <w:lang w:val="zh-CN"/>
        </w:rPr>
      </w:pPr>
      <w:r>
        <w:rPr>
          <w:rFonts w:hint="eastAsia"/>
          <w:lang w:val="zh-CN" w:eastAsia="zh-CN"/>
        </w:rPr>
        <w:t>项目法人：</w:t>
      </w:r>
      <w:r>
        <w:rPr>
          <w:rFonts w:hint="eastAsia"/>
          <w:lang w:val="en-US" w:eastAsia="zh-CN"/>
        </w:rPr>
        <w:t xml:space="preserve">    </w:t>
      </w:r>
      <w:r>
        <w:rPr>
          <w:rFonts w:hint="eastAsia"/>
          <w:lang w:val="zh-CN"/>
        </w:rPr>
        <w:t>国家电网有限公司</w:t>
      </w:r>
    </w:p>
    <w:p w14:paraId="1C164E6E">
      <w:pPr>
        <w:bidi w:val="0"/>
        <w:rPr>
          <w:rFonts w:hint="eastAsia"/>
        </w:rPr>
      </w:pPr>
      <w:r>
        <w:rPr>
          <w:rFonts w:hint="eastAsia"/>
          <w:lang w:val="zh-CN" w:eastAsia="zh-CN"/>
        </w:rPr>
        <w:t>招标代理机构：</w:t>
      </w:r>
      <w:r>
        <w:rPr>
          <w:rFonts w:hint="eastAsia"/>
        </w:rPr>
        <w:t>国网物资有限公司</w:t>
      </w:r>
    </w:p>
    <w:p w14:paraId="2EAA5283">
      <w:pPr>
        <w:bidi w:val="0"/>
        <w:rPr>
          <w:rFonts w:hint="eastAsia"/>
        </w:rPr>
      </w:pPr>
      <w:r>
        <w:rPr>
          <w:rFonts w:hint="eastAsia"/>
        </w:rPr>
        <w:t>建设管理单位：</w:t>
      </w:r>
      <w:r>
        <w:rPr>
          <w:rFonts w:hint="eastAsia"/>
          <w:lang w:val="en-US" w:eastAsia="zh-CN"/>
        </w:rPr>
        <w:t>国网陕西省电力有限公司建设分公司</w:t>
      </w:r>
    </w:p>
    <w:p w14:paraId="48B2A055">
      <w:pPr>
        <w:bidi w:val="0"/>
        <w:rPr>
          <w:rFonts w:hint="eastAsia"/>
          <w:lang w:val="en-US" w:eastAsia="zh-CN"/>
        </w:rPr>
      </w:pPr>
      <w:r>
        <w:rPr>
          <w:rFonts w:hint="eastAsia"/>
        </w:rPr>
        <w:t>设计单位：中国能源建设集团陕西省电力设计院有限公司</w:t>
      </w:r>
    </w:p>
    <w:p w14:paraId="4B0995A3">
      <w:pPr>
        <w:bidi w:val="0"/>
        <w:rPr>
          <w:rFonts w:hint="eastAsia"/>
          <w:lang w:val="en-US" w:eastAsia="zh-CN"/>
        </w:rPr>
      </w:pPr>
      <w:r>
        <w:rPr>
          <w:rFonts w:hint="eastAsia"/>
          <w:lang w:val="en-US" w:eastAsia="zh-CN"/>
        </w:rPr>
        <w:t>监理单位：山西锦通工程项目管理咨询有限公司</w:t>
      </w:r>
    </w:p>
    <w:p w14:paraId="280CE518">
      <w:pPr>
        <w:bidi w:val="0"/>
        <w:rPr>
          <w:rFonts w:hint="eastAsia"/>
          <w:lang w:val="en-US" w:eastAsia="zh-CN"/>
        </w:rPr>
      </w:pPr>
      <w:r>
        <w:rPr>
          <w:rFonts w:hint="eastAsia"/>
          <w:lang w:val="en-US" w:eastAsia="zh-CN"/>
        </w:rPr>
        <w:t>施工单位：陕西送变电工程有限公司</w:t>
      </w:r>
    </w:p>
    <w:p w14:paraId="4BEF85C7">
      <w:pPr>
        <w:bidi w:val="0"/>
        <w:rPr>
          <w:rFonts w:hint="eastAsia"/>
          <w:lang w:eastAsia="zh-CN"/>
        </w:rPr>
      </w:pPr>
      <w:r>
        <w:rPr>
          <w:rFonts w:hint="eastAsia"/>
        </w:rPr>
        <w:t>建设工期：计划开工日期：20</w:t>
      </w:r>
      <w:r>
        <w:rPr>
          <w:rFonts w:hint="eastAsia"/>
          <w:lang w:val="en-US" w:eastAsia="zh-CN"/>
        </w:rPr>
        <w:t>23</w:t>
      </w:r>
      <w:r>
        <w:rPr>
          <w:rFonts w:hint="eastAsia"/>
        </w:rPr>
        <w:t>年</w:t>
      </w:r>
      <w:r>
        <w:rPr>
          <w:rFonts w:hint="eastAsia"/>
          <w:lang w:val="en-US" w:eastAsia="zh-CN"/>
        </w:rPr>
        <w:t>10</w:t>
      </w:r>
      <w:r>
        <w:rPr>
          <w:rFonts w:hint="eastAsia"/>
        </w:rPr>
        <w:t>月</w:t>
      </w:r>
      <w:r>
        <w:rPr>
          <w:rFonts w:hint="eastAsia"/>
          <w:lang w:eastAsia="zh-CN"/>
        </w:rPr>
        <w:t>；</w:t>
      </w:r>
    </w:p>
    <w:p w14:paraId="46C731D4">
      <w:pPr>
        <w:bidi w:val="0"/>
        <w:rPr>
          <w:rFonts w:hint="eastAsia"/>
        </w:rPr>
      </w:pPr>
      <w:r>
        <w:rPr>
          <w:rFonts w:hint="eastAsia"/>
          <w:lang w:val="en-US" w:eastAsia="zh-CN"/>
        </w:rPr>
        <w:t>具备带电条件时间</w:t>
      </w:r>
      <w:r>
        <w:rPr>
          <w:rFonts w:hint="eastAsia"/>
        </w:rPr>
        <w:t>：</w:t>
      </w:r>
      <w:r>
        <w:rPr>
          <w:rFonts w:hint="eastAsia" w:ascii="宋体" w:hAnsi="宋体" w:eastAsia="宋体" w:cs="宋体"/>
        </w:rPr>
        <w:t>202</w:t>
      </w:r>
      <w:r>
        <w:rPr>
          <w:rFonts w:hint="eastAsia" w:ascii="宋体" w:hAnsi="宋体" w:eastAsia="宋体" w:cs="宋体"/>
          <w:lang w:val="en-US" w:eastAsia="zh-CN"/>
        </w:rPr>
        <w:t>5</w:t>
      </w:r>
      <w:r>
        <w:rPr>
          <w:rFonts w:hint="eastAsia" w:ascii="宋体" w:hAnsi="宋体" w:eastAsia="宋体" w:cs="宋体"/>
        </w:rPr>
        <w:t>年</w:t>
      </w:r>
      <w:r>
        <w:rPr>
          <w:rFonts w:hint="eastAsia" w:ascii="宋体" w:hAnsi="宋体" w:eastAsia="宋体" w:cs="宋体"/>
          <w:lang w:val="en-US" w:eastAsia="zh-CN"/>
        </w:rPr>
        <w:t>05</w:t>
      </w:r>
      <w:r>
        <w:rPr>
          <w:rFonts w:hint="eastAsia" w:ascii="宋体" w:hAnsi="宋体" w:eastAsia="宋体" w:cs="宋体"/>
        </w:rPr>
        <w:t>月</w:t>
      </w:r>
    </w:p>
    <w:p w14:paraId="4D98645A">
      <w:pPr>
        <w:pStyle w:val="5"/>
        <w:bidi w:val="0"/>
        <w:rPr>
          <w:rFonts w:hint="eastAsia" w:ascii="宋体" w:hAnsi="宋体" w:eastAsia="宋体" w:cs="宋体"/>
          <w:b/>
          <w:bCs w:val="0"/>
          <w:szCs w:val="24"/>
        </w:rPr>
      </w:pPr>
      <w:bookmarkStart w:id="26" w:name="_Toc9310"/>
      <w:bookmarkStart w:id="27" w:name="_Toc24553"/>
      <w:bookmarkStart w:id="28" w:name="_Toc11659"/>
      <w:bookmarkStart w:id="29" w:name="_Toc16588"/>
      <w:r>
        <w:rPr>
          <w:rFonts w:hint="eastAsia"/>
        </w:rPr>
        <w:t>2.2 工程设计特点、工程量</w:t>
      </w:r>
      <w:bookmarkEnd w:id="26"/>
      <w:bookmarkEnd w:id="27"/>
      <w:bookmarkEnd w:id="28"/>
      <w:bookmarkEnd w:id="29"/>
    </w:p>
    <w:p w14:paraId="01728D4B">
      <w:pPr>
        <w:pStyle w:val="6"/>
        <w:bidi w:val="0"/>
        <w:rPr>
          <w:rFonts w:hint="eastAsia" w:ascii="宋体" w:hAnsi="宋体" w:eastAsia="宋体" w:cs="宋体"/>
          <w:b/>
          <w:bCs w:val="0"/>
          <w:szCs w:val="21"/>
          <w:lang w:val="zh-CN" w:eastAsia="zh-CN"/>
        </w:rPr>
      </w:pPr>
      <w:bookmarkStart w:id="30" w:name="_Toc27859"/>
      <w:bookmarkStart w:id="31" w:name="_Toc30678"/>
      <w:r>
        <w:rPr>
          <w:rFonts w:hint="eastAsia"/>
          <w:lang w:val="zh-CN" w:eastAsia="zh-CN"/>
        </w:rPr>
        <w:t>2.2.1 工程设计特点</w:t>
      </w:r>
      <w:bookmarkEnd w:id="30"/>
      <w:bookmarkEnd w:id="31"/>
    </w:p>
    <w:p w14:paraId="3801A8C3">
      <w:pPr>
        <w:bidi w:val="0"/>
        <w:rPr>
          <w:rFonts w:hint="eastAsia"/>
          <w:lang w:val="en-US" w:eastAsia="zh-CN"/>
        </w:rPr>
      </w:pPr>
      <w:r>
        <w:rPr>
          <w:rFonts w:hint="eastAsia"/>
          <w:lang w:val="zh-CN" w:eastAsia="zh-CN"/>
        </w:rPr>
        <w:t>（</w:t>
      </w:r>
      <w:r>
        <w:rPr>
          <w:rFonts w:hint="eastAsia"/>
          <w:lang w:val="en-US" w:eastAsia="zh-CN"/>
        </w:rPr>
        <w:t>1</w:t>
      </w:r>
      <w:r>
        <w:rPr>
          <w:rFonts w:hint="eastAsia"/>
          <w:lang w:val="zh-CN" w:eastAsia="zh-CN"/>
        </w:rPr>
        <w:t>）</w:t>
      </w:r>
      <w:r>
        <w:rPr>
          <w:rFonts w:hint="eastAsia"/>
          <w:lang w:val="en-US" w:eastAsia="zh-CN"/>
        </w:rPr>
        <w:t>工程技术参数</w:t>
      </w:r>
    </w:p>
    <w:p w14:paraId="36CC06B1">
      <w:pPr>
        <w:bidi w:val="0"/>
        <w:rPr>
          <w:rFonts w:hint="eastAsia"/>
          <w:lang w:val="zh-CN" w:eastAsia="zh-CN"/>
        </w:rPr>
      </w:pPr>
      <w:r>
        <w:rPr>
          <w:rFonts w:hint="eastAsia"/>
          <w:lang w:val="zh-CN" w:eastAsia="zh-CN"/>
        </w:rPr>
        <w:t>电压等级：</w:t>
      </w:r>
      <w:r>
        <w:rPr>
          <w:rFonts w:hint="eastAsia"/>
          <w:lang w:val="en-US" w:eastAsia="zh-CN"/>
        </w:rPr>
        <w:t>±800</w:t>
      </w:r>
      <w:r>
        <w:rPr>
          <w:rFonts w:hint="eastAsia"/>
          <w:lang w:val="zh-CN" w:eastAsia="zh-CN"/>
        </w:rPr>
        <w:t>kV</w:t>
      </w:r>
      <w:r>
        <w:rPr>
          <w:rFonts w:hint="eastAsia"/>
          <w:lang w:val="en-US" w:eastAsia="zh-CN"/>
        </w:rPr>
        <w:t>直</w:t>
      </w:r>
      <w:r>
        <w:rPr>
          <w:rFonts w:hint="eastAsia"/>
          <w:lang w:val="zh-CN" w:eastAsia="zh-CN"/>
        </w:rPr>
        <w:t>流</w:t>
      </w:r>
    </w:p>
    <w:p w14:paraId="61759EE8">
      <w:pPr>
        <w:bidi w:val="0"/>
        <w:rPr>
          <w:rFonts w:hint="eastAsia"/>
          <w:lang w:val="en-US" w:eastAsia="zh-CN"/>
        </w:rPr>
      </w:pPr>
      <w:r>
        <w:rPr>
          <w:rFonts w:hint="eastAsia"/>
          <w:lang w:val="zh-CN" w:eastAsia="zh-CN"/>
        </w:rPr>
        <w:t>输送方式：</w:t>
      </w:r>
      <w:r>
        <w:rPr>
          <w:rFonts w:hint="eastAsia"/>
          <w:lang w:val="en-US" w:eastAsia="zh-CN"/>
        </w:rPr>
        <w:t>全线为单回路</w:t>
      </w:r>
    </w:p>
    <w:p w14:paraId="4FD63F12">
      <w:pPr>
        <w:bidi w:val="0"/>
        <w:rPr>
          <w:rFonts w:hint="eastAsia"/>
        </w:rPr>
      </w:pPr>
      <w:r>
        <w:rPr>
          <w:rFonts w:hint="eastAsia"/>
          <w:lang w:val="en-US" w:eastAsia="zh-CN"/>
        </w:rPr>
        <w:t>表2-1</w:t>
      </w:r>
      <w:r>
        <w:rPr>
          <w:rFonts w:hint="eastAsia"/>
        </w:rPr>
        <w:t>工程主要技术参数</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1"/>
        <w:gridCol w:w="7382"/>
      </w:tblGrid>
      <w:tr w14:paraId="4DE28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0" w:hRule="atLeast"/>
          <w:jc w:val="center"/>
        </w:trPr>
        <w:tc>
          <w:tcPr>
            <w:tcW w:w="1141" w:type="dxa"/>
            <w:tcBorders>
              <w:tl2br w:val="single" w:color="auto" w:sz="4" w:space="0"/>
            </w:tcBorders>
            <w:noWrap w:val="0"/>
            <w:vAlign w:val="center"/>
          </w:tcPr>
          <w:p w14:paraId="563924A8">
            <w:pPr>
              <w:bidi w:val="0"/>
              <w:spacing w:line="240" w:lineRule="auto"/>
              <w:ind w:firstLine="0" w:firstLineChars="0"/>
              <w:jc w:val="center"/>
              <w:rPr>
                <w:rFonts w:hint="eastAsia"/>
              </w:rPr>
            </w:pPr>
            <w:r>
              <w:rPr>
                <w:rFonts w:hint="eastAsia"/>
              </w:rPr>
              <w:t>工程</w:t>
            </w:r>
          </w:p>
          <w:p w14:paraId="38B3260E">
            <w:pPr>
              <w:bidi w:val="0"/>
              <w:spacing w:line="240" w:lineRule="auto"/>
              <w:ind w:firstLine="0" w:firstLineChars="0"/>
              <w:jc w:val="center"/>
              <w:rPr>
                <w:rFonts w:hint="eastAsia"/>
              </w:rPr>
            </w:pPr>
            <w:r>
              <w:rPr>
                <w:rFonts w:hint="eastAsia"/>
              </w:rPr>
              <w:t>名称</w:t>
            </w:r>
          </w:p>
          <w:p w14:paraId="5CB19020">
            <w:pPr>
              <w:bidi w:val="0"/>
              <w:spacing w:line="240" w:lineRule="auto"/>
              <w:ind w:firstLine="0" w:firstLineChars="0"/>
              <w:jc w:val="center"/>
              <w:rPr>
                <w:rFonts w:hint="eastAsia"/>
              </w:rPr>
            </w:pPr>
          </w:p>
          <w:p w14:paraId="7772C346">
            <w:pPr>
              <w:bidi w:val="0"/>
              <w:spacing w:line="240" w:lineRule="auto"/>
              <w:ind w:firstLine="0" w:firstLineChars="0"/>
              <w:jc w:val="center"/>
              <w:rPr>
                <w:rFonts w:hint="eastAsia"/>
              </w:rPr>
            </w:pPr>
            <w:r>
              <w:rPr>
                <w:rFonts w:hint="eastAsia"/>
              </w:rPr>
              <w:t>项目</w:t>
            </w:r>
          </w:p>
        </w:tc>
        <w:tc>
          <w:tcPr>
            <w:tcW w:w="7382" w:type="dxa"/>
            <w:noWrap w:val="0"/>
            <w:vAlign w:val="center"/>
          </w:tcPr>
          <w:p w14:paraId="4BCFE082">
            <w:pPr>
              <w:bidi w:val="0"/>
              <w:spacing w:line="240" w:lineRule="auto"/>
              <w:ind w:firstLine="0" w:firstLineChars="0"/>
              <w:jc w:val="center"/>
              <w:rPr>
                <w:rFonts w:hint="eastAsia"/>
                <w:lang w:eastAsia="zh-CN"/>
              </w:rPr>
            </w:pPr>
            <w:r>
              <w:rPr>
                <w:rFonts w:hint="eastAsia"/>
                <w:lang w:val="en-US" w:eastAsia="zh-CN"/>
              </w:rPr>
              <w:t>新疆巴里坤换流站至重庆渝北换流站±800千伏直流线路</w:t>
            </w:r>
          </w:p>
        </w:tc>
      </w:tr>
      <w:tr w14:paraId="7F7E2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8" w:hRule="atLeast"/>
          <w:jc w:val="center"/>
        </w:trPr>
        <w:tc>
          <w:tcPr>
            <w:tcW w:w="1141" w:type="dxa"/>
            <w:noWrap w:val="0"/>
            <w:vAlign w:val="center"/>
          </w:tcPr>
          <w:p w14:paraId="28820D75">
            <w:pPr>
              <w:bidi w:val="0"/>
              <w:spacing w:line="240" w:lineRule="auto"/>
              <w:ind w:firstLine="0" w:firstLineChars="0"/>
              <w:jc w:val="center"/>
              <w:rPr>
                <w:rFonts w:hint="eastAsia"/>
              </w:rPr>
            </w:pPr>
            <w:r>
              <w:rPr>
                <w:rFonts w:hint="eastAsia"/>
              </w:rPr>
              <w:t>导、地线型号</w:t>
            </w:r>
          </w:p>
        </w:tc>
        <w:tc>
          <w:tcPr>
            <w:tcW w:w="7382" w:type="dxa"/>
            <w:noWrap w:val="0"/>
            <w:vAlign w:val="center"/>
          </w:tcPr>
          <w:p w14:paraId="63D0DD41">
            <w:pPr>
              <w:bidi w:val="0"/>
              <w:spacing w:line="240" w:lineRule="auto"/>
              <w:ind w:firstLine="0" w:firstLineChars="0"/>
              <w:jc w:val="center"/>
              <w:rPr>
                <w:rFonts w:hint="eastAsia"/>
              </w:rPr>
            </w:pPr>
            <w:r>
              <w:rPr>
                <w:rFonts w:hint="eastAsia"/>
              </w:rPr>
              <w:t>导线10mm冰区一般山地及15mm冰区采用6×JL1/G2A－1250/100钢芯铝绞线，20mm冰区采用6×JL1/G2A-1000/80；全线架设两根地线，其中一根采用JLB20A-150铝包钢绞线，另一根采用OPGW-150光缆；“三跨”耐张段两根地线均采用OPGW-150光缆。</w:t>
            </w:r>
          </w:p>
        </w:tc>
      </w:tr>
      <w:tr w14:paraId="6F03F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7" w:hRule="atLeast"/>
          <w:jc w:val="center"/>
        </w:trPr>
        <w:tc>
          <w:tcPr>
            <w:tcW w:w="1141" w:type="dxa"/>
            <w:noWrap w:val="0"/>
            <w:vAlign w:val="center"/>
          </w:tcPr>
          <w:p w14:paraId="4F99F277">
            <w:pPr>
              <w:bidi w:val="0"/>
              <w:spacing w:line="240" w:lineRule="auto"/>
              <w:ind w:firstLine="0" w:firstLineChars="0"/>
              <w:jc w:val="center"/>
              <w:rPr>
                <w:rFonts w:hint="eastAsia"/>
              </w:rPr>
            </w:pPr>
            <w:r>
              <w:rPr>
                <w:rFonts w:hint="eastAsia"/>
              </w:rPr>
              <w:t>基础</w:t>
            </w:r>
          </w:p>
          <w:p w14:paraId="4B2FB130">
            <w:pPr>
              <w:bidi w:val="0"/>
              <w:spacing w:line="240" w:lineRule="auto"/>
              <w:ind w:firstLine="0" w:firstLineChars="0"/>
              <w:jc w:val="center"/>
              <w:rPr>
                <w:rFonts w:hint="eastAsia"/>
              </w:rPr>
            </w:pPr>
            <w:r>
              <w:rPr>
                <w:rFonts w:hint="eastAsia"/>
              </w:rPr>
              <w:t>型式</w:t>
            </w:r>
          </w:p>
        </w:tc>
        <w:tc>
          <w:tcPr>
            <w:tcW w:w="7382" w:type="dxa"/>
            <w:noWrap w:val="0"/>
            <w:vAlign w:val="center"/>
          </w:tcPr>
          <w:p w14:paraId="3966AC94">
            <w:pPr>
              <w:bidi w:val="0"/>
              <w:spacing w:line="240" w:lineRule="auto"/>
              <w:ind w:firstLine="0" w:firstLineChars="0"/>
              <w:jc w:val="center"/>
              <w:rPr>
                <w:rFonts w:hint="eastAsia"/>
              </w:rPr>
            </w:pPr>
            <w:r>
              <w:rPr>
                <w:rFonts w:hint="eastAsia"/>
              </w:rPr>
              <w:t>挖孔基础、嵌岩桩基础、岩石锚杆基础。</w:t>
            </w:r>
          </w:p>
        </w:tc>
      </w:tr>
      <w:tr w14:paraId="437C5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7" w:hRule="atLeast"/>
          <w:jc w:val="center"/>
        </w:trPr>
        <w:tc>
          <w:tcPr>
            <w:tcW w:w="1141" w:type="dxa"/>
            <w:noWrap w:val="0"/>
            <w:vAlign w:val="center"/>
          </w:tcPr>
          <w:p w14:paraId="223C7326">
            <w:pPr>
              <w:bidi w:val="0"/>
              <w:spacing w:line="240" w:lineRule="auto"/>
              <w:ind w:firstLine="0" w:firstLineChars="0"/>
              <w:jc w:val="center"/>
              <w:rPr>
                <w:rFonts w:hint="eastAsia"/>
              </w:rPr>
            </w:pPr>
            <w:r>
              <w:rPr>
                <w:rFonts w:hint="eastAsia"/>
              </w:rPr>
              <w:t>铁塔</w:t>
            </w:r>
          </w:p>
          <w:p w14:paraId="792785D8">
            <w:pPr>
              <w:bidi w:val="0"/>
              <w:spacing w:line="240" w:lineRule="auto"/>
              <w:ind w:firstLine="0" w:firstLineChars="0"/>
              <w:jc w:val="center"/>
              <w:rPr>
                <w:rFonts w:hint="eastAsia"/>
              </w:rPr>
            </w:pPr>
            <w:r>
              <w:rPr>
                <w:rFonts w:hint="eastAsia"/>
              </w:rPr>
              <w:t>型式</w:t>
            </w:r>
          </w:p>
        </w:tc>
        <w:tc>
          <w:tcPr>
            <w:tcW w:w="7382" w:type="dxa"/>
            <w:noWrap w:val="0"/>
            <w:vAlign w:val="center"/>
          </w:tcPr>
          <w:p w14:paraId="26A223D4">
            <w:pPr>
              <w:bidi w:val="0"/>
              <w:spacing w:line="240" w:lineRule="auto"/>
              <w:ind w:firstLine="0" w:firstLineChars="0"/>
              <w:jc w:val="center"/>
              <w:rPr>
                <w:rFonts w:hint="eastAsia"/>
              </w:rPr>
            </w:pPr>
            <w:r>
              <w:rPr>
                <w:rFonts w:hint="eastAsia"/>
              </w:rPr>
              <w:t>单回路直线塔，单回路耐张塔</w:t>
            </w:r>
          </w:p>
        </w:tc>
      </w:tr>
    </w:tbl>
    <w:p w14:paraId="3527C33B">
      <w:pPr>
        <w:pStyle w:val="6"/>
        <w:bidi w:val="0"/>
        <w:rPr>
          <w:rFonts w:hint="eastAsia" w:ascii="宋体" w:hAnsi="宋体" w:eastAsia="宋体" w:cs="宋体"/>
          <w:b/>
          <w:bCs w:val="0"/>
          <w:szCs w:val="21"/>
          <w:lang w:val="en-US" w:eastAsia="zh-CN"/>
        </w:rPr>
      </w:pPr>
      <w:bookmarkStart w:id="32" w:name="_Toc21321"/>
      <w:bookmarkStart w:id="33" w:name="_Toc22076"/>
      <w:r>
        <w:rPr>
          <w:rFonts w:hint="eastAsia"/>
          <w:lang w:val="en-US" w:eastAsia="zh-CN"/>
        </w:rPr>
        <w:t>2.2.2 工程主要工程量</w:t>
      </w:r>
      <w:bookmarkEnd w:id="32"/>
      <w:bookmarkEnd w:id="33"/>
    </w:p>
    <w:p w14:paraId="39A6AE65">
      <w:pPr>
        <w:bidi w:val="0"/>
        <w:rPr>
          <w:rFonts w:hint="eastAsia"/>
        </w:rPr>
      </w:pPr>
      <w:r>
        <w:rPr>
          <w:rFonts w:hint="eastAsia"/>
          <w:lang w:val="en-US" w:eastAsia="zh-CN"/>
        </w:rPr>
        <w:t xml:space="preserve">表2-2 </w:t>
      </w:r>
      <w:r>
        <w:rPr>
          <w:rFonts w:hint="eastAsia"/>
        </w:rPr>
        <w:t>主要工程量表</w:t>
      </w:r>
    </w:p>
    <w:tbl>
      <w:tblPr>
        <w:tblStyle w:val="42"/>
        <w:tblW w:w="903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729"/>
        <w:gridCol w:w="2066"/>
        <w:gridCol w:w="1053"/>
        <w:gridCol w:w="3489"/>
        <w:gridCol w:w="1694"/>
      </w:tblGrid>
      <w:tr w14:paraId="7FE61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35" w:hRule="atLeast"/>
          <w:tblHeader/>
          <w:jc w:val="center"/>
        </w:trPr>
        <w:tc>
          <w:tcPr>
            <w:tcW w:w="2795" w:type="dxa"/>
            <w:gridSpan w:val="2"/>
            <w:noWrap w:val="0"/>
            <w:tcMar>
              <w:top w:w="20" w:type="dxa"/>
              <w:left w:w="20" w:type="dxa"/>
              <w:bottom w:w="0" w:type="dxa"/>
              <w:right w:w="20" w:type="dxa"/>
            </w:tcMar>
            <w:vAlign w:val="center"/>
          </w:tcPr>
          <w:p w14:paraId="61A884E5">
            <w:pPr>
              <w:bidi w:val="0"/>
              <w:spacing w:line="240" w:lineRule="auto"/>
              <w:ind w:firstLine="0" w:firstLineChars="0"/>
              <w:jc w:val="center"/>
              <w:rPr>
                <w:rFonts w:hint="eastAsia"/>
              </w:rPr>
            </w:pPr>
            <w:r>
              <w:rPr>
                <w:rFonts w:hint="eastAsia"/>
              </w:rPr>
              <w:t>项              目</w:t>
            </w:r>
          </w:p>
        </w:tc>
        <w:tc>
          <w:tcPr>
            <w:tcW w:w="1053" w:type="dxa"/>
            <w:noWrap w:val="0"/>
            <w:tcMar>
              <w:top w:w="20" w:type="dxa"/>
              <w:left w:w="20" w:type="dxa"/>
              <w:bottom w:w="0" w:type="dxa"/>
              <w:right w:w="20" w:type="dxa"/>
            </w:tcMar>
            <w:vAlign w:val="center"/>
          </w:tcPr>
          <w:p w14:paraId="56241874">
            <w:pPr>
              <w:bidi w:val="0"/>
              <w:spacing w:line="240" w:lineRule="auto"/>
              <w:ind w:firstLine="0" w:firstLineChars="0"/>
              <w:jc w:val="center"/>
              <w:rPr>
                <w:rFonts w:hint="eastAsia"/>
              </w:rPr>
            </w:pPr>
            <w:r>
              <w:rPr>
                <w:rFonts w:hint="eastAsia"/>
              </w:rPr>
              <w:t>单位</w:t>
            </w:r>
          </w:p>
        </w:tc>
        <w:tc>
          <w:tcPr>
            <w:tcW w:w="3489" w:type="dxa"/>
            <w:noWrap w:val="0"/>
            <w:tcMar>
              <w:top w:w="20" w:type="dxa"/>
              <w:left w:w="20" w:type="dxa"/>
              <w:bottom w:w="0" w:type="dxa"/>
              <w:right w:w="20" w:type="dxa"/>
            </w:tcMar>
            <w:vAlign w:val="center"/>
          </w:tcPr>
          <w:p w14:paraId="1A477F71">
            <w:pPr>
              <w:bidi w:val="0"/>
              <w:spacing w:line="240" w:lineRule="auto"/>
              <w:ind w:firstLine="0" w:firstLineChars="0"/>
              <w:jc w:val="center"/>
              <w:rPr>
                <w:rFonts w:hint="eastAsia"/>
                <w:lang w:val="en-US" w:eastAsia="zh-CN"/>
              </w:rPr>
            </w:pPr>
            <w:r>
              <w:rPr>
                <w:rFonts w:hint="eastAsia"/>
                <w:lang w:val="en-US" w:eastAsia="zh-CN"/>
              </w:rPr>
              <w:t>工程量</w:t>
            </w:r>
          </w:p>
        </w:tc>
        <w:tc>
          <w:tcPr>
            <w:tcW w:w="1694" w:type="dxa"/>
            <w:noWrap w:val="0"/>
            <w:tcMar>
              <w:top w:w="20" w:type="dxa"/>
              <w:left w:w="20" w:type="dxa"/>
              <w:bottom w:w="0" w:type="dxa"/>
              <w:right w:w="20" w:type="dxa"/>
            </w:tcMar>
            <w:vAlign w:val="center"/>
          </w:tcPr>
          <w:p w14:paraId="348BD827">
            <w:pPr>
              <w:bidi w:val="0"/>
              <w:spacing w:line="240" w:lineRule="auto"/>
              <w:ind w:firstLine="0" w:firstLineChars="0"/>
              <w:jc w:val="center"/>
              <w:rPr>
                <w:rFonts w:hint="eastAsia"/>
              </w:rPr>
            </w:pPr>
            <w:r>
              <w:rPr>
                <w:rFonts w:hint="eastAsia"/>
              </w:rPr>
              <w:t>备 注</w:t>
            </w:r>
          </w:p>
        </w:tc>
      </w:tr>
      <w:tr w14:paraId="35C8C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90" w:hRule="atLeast"/>
          <w:jc w:val="center"/>
        </w:trPr>
        <w:tc>
          <w:tcPr>
            <w:tcW w:w="2795" w:type="dxa"/>
            <w:gridSpan w:val="2"/>
            <w:noWrap w:val="0"/>
            <w:tcMar>
              <w:top w:w="20" w:type="dxa"/>
              <w:left w:w="20" w:type="dxa"/>
              <w:bottom w:w="0" w:type="dxa"/>
              <w:right w:w="20" w:type="dxa"/>
            </w:tcMar>
            <w:vAlign w:val="center"/>
          </w:tcPr>
          <w:p w14:paraId="075A905B">
            <w:pPr>
              <w:bidi w:val="0"/>
              <w:spacing w:line="240" w:lineRule="auto"/>
              <w:ind w:firstLine="0" w:firstLineChars="0"/>
              <w:jc w:val="center"/>
              <w:rPr>
                <w:rFonts w:hint="eastAsia"/>
              </w:rPr>
            </w:pPr>
            <w:bookmarkStart w:id="34" w:name="OLE_LINK25"/>
            <w:r>
              <w:rPr>
                <w:rFonts w:hint="eastAsia"/>
              </w:rPr>
              <w:t>线   路   长   度</w:t>
            </w:r>
          </w:p>
        </w:tc>
        <w:tc>
          <w:tcPr>
            <w:tcW w:w="1053" w:type="dxa"/>
            <w:noWrap w:val="0"/>
            <w:tcMar>
              <w:top w:w="20" w:type="dxa"/>
              <w:left w:w="20" w:type="dxa"/>
              <w:bottom w:w="0" w:type="dxa"/>
              <w:right w:w="20" w:type="dxa"/>
            </w:tcMar>
            <w:vAlign w:val="center"/>
          </w:tcPr>
          <w:p w14:paraId="2469C659">
            <w:pPr>
              <w:bidi w:val="0"/>
              <w:spacing w:line="240" w:lineRule="auto"/>
              <w:ind w:firstLine="0" w:firstLineChars="0"/>
              <w:jc w:val="center"/>
              <w:rPr>
                <w:rFonts w:hint="eastAsia"/>
              </w:rPr>
            </w:pPr>
            <w:r>
              <w:rPr>
                <w:rFonts w:hint="eastAsia"/>
              </w:rPr>
              <w:t>km</w:t>
            </w:r>
          </w:p>
        </w:tc>
        <w:tc>
          <w:tcPr>
            <w:tcW w:w="3489" w:type="dxa"/>
            <w:noWrap w:val="0"/>
            <w:tcMar>
              <w:top w:w="20" w:type="dxa"/>
              <w:left w:w="20" w:type="dxa"/>
              <w:bottom w:w="0" w:type="dxa"/>
              <w:right w:w="20" w:type="dxa"/>
            </w:tcMar>
            <w:vAlign w:val="center"/>
          </w:tcPr>
          <w:p w14:paraId="53960272">
            <w:pPr>
              <w:bidi w:val="0"/>
              <w:spacing w:line="240" w:lineRule="auto"/>
              <w:ind w:firstLine="0" w:firstLineChars="0"/>
              <w:jc w:val="center"/>
              <w:rPr>
                <w:rFonts w:hint="eastAsia"/>
                <w:lang w:val="en-US" w:eastAsia="zh-CN"/>
              </w:rPr>
            </w:pPr>
            <w:r>
              <w:rPr>
                <w:rFonts w:hint="eastAsia"/>
                <w:lang w:val="zh-CN"/>
              </w:rPr>
              <w:t>87.983</w:t>
            </w:r>
          </w:p>
        </w:tc>
        <w:tc>
          <w:tcPr>
            <w:tcW w:w="1694" w:type="dxa"/>
            <w:noWrap w:val="0"/>
            <w:tcMar>
              <w:top w:w="20" w:type="dxa"/>
              <w:left w:w="20" w:type="dxa"/>
              <w:bottom w:w="0" w:type="dxa"/>
              <w:right w:w="20" w:type="dxa"/>
            </w:tcMar>
            <w:vAlign w:val="center"/>
          </w:tcPr>
          <w:p w14:paraId="269CF7BE">
            <w:pPr>
              <w:bidi w:val="0"/>
              <w:spacing w:line="240" w:lineRule="auto"/>
              <w:ind w:firstLine="0" w:firstLineChars="0"/>
              <w:jc w:val="center"/>
              <w:rPr>
                <w:rFonts w:hint="eastAsia"/>
              </w:rPr>
            </w:pPr>
          </w:p>
        </w:tc>
      </w:tr>
      <w:bookmarkEnd w:id="34"/>
      <w:tr w14:paraId="6AEE6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1160" w:hRule="atLeast"/>
          <w:jc w:val="center"/>
        </w:trPr>
        <w:tc>
          <w:tcPr>
            <w:tcW w:w="729" w:type="dxa"/>
            <w:noWrap w:val="0"/>
            <w:tcMar>
              <w:top w:w="20" w:type="dxa"/>
              <w:left w:w="20" w:type="dxa"/>
              <w:bottom w:w="0" w:type="dxa"/>
              <w:right w:w="20" w:type="dxa"/>
            </w:tcMar>
            <w:vAlign w:val="center"/>
          </w:tcPr>
          <w:p w14:paraId="5B992B27">
            <w:pPr>
              <w:bidi w:val="0"/>
              <w:spacing w:line="240" w:lineRule="auto"/>
              <w:ind w:left="0" w:firstLine="0" w:firstLineChars="0"/>
              <w:jc w:val="center"/>
              <w:rPr>
                <w:rFonts w:hint="eastAsia"/>
              </w:rPr>
            </w:pPr>
            <w:bookmarkStart w:id="35" w:name="OLE_LINK21"/>
            <w:bookmarkStart w:id="36" w:name="OLE_LINK24"/>
            <w:r>
              <w:rPr>
                <w:rFonts w:hint="eastAsia"/>
              </w:rPr>
              <w:t>导线</w:t>
            </w:r>
          </w:p>
        </w:tc>
        <w:tc>
          <w:tcPr>
            <w:tcW w:w="2066" w:type="dxa"/>
            <w:noWrap w:val="0"/>
            <w:tcMar>
              <w:top w:w="20" w:type="dxa"/>
              <w:left w:w="20" w:type="dxa"/>
              <w:bottom w:w="0" w:type="dxa"/>
              <w:right w:w="20" w:type="dxa"/>
            </w:tcMar>
            <w:vAlign w:val="center"/>
          </w:tcPr>
          <w:p w14:paraId="0AC12E4B">
            <w:pPr>
              <w:bidi w:val="0"/>
              <w:spacing w:line="240" w:lineRule="auto"/>
              <w:ind w:firstLine="0" w:firstLineChars="0"/>
              <w:jc w:val="center"/>
              <w:rPr>
                <w:rFonts w:hint="eastAsia"/>
                <w:lang w:eastAsia="zh-CN"/>
              </w:rPr>
            </w:pPr>
            <w:r>
              <w:rPr>
                <w:rFonts w:hint="eastAsia"/>
                <w:lang w:val="en-US" w:eastAsia="zh-CN"/>
              </w:rPr>
              <w:t>6×JL1/G2A-1250/100</w:t>
            </w:r>
            <w:r>
              <w:rPr>
                <w:rFonts w:hint="eastAsia"/>
                <w:lang w:eastAsia="zh-CN"/>
              </w:rPr>
              <w:t>、</w:t>
            </w:r>
          </w:p>
          <w:p w14:paraId="17723213">
            <w:pPr>
              <w:bidi w:val="0"/>
              <w:spacing w:line="240" w:lineRule="auto"/>
              <w:ind w:firstLine="0" w:firstLineChars="0"/>
              <w:jc w:val="center"/>
              <w:rPr>
                <w:rFonts w:hint="eastAsia"/>
                <w:lang w:eastAsia="zh-CN"/>
              </w:rPr>
            </w:pPr>
            <w:r>
              <w:rPr>
                <w:rFonts w:hint="eastAsia"/>
                <w:lang w:val="en-US" w:eastAsia="zh-CN"/>
              </w:rPr>
              <w:t>6×JL1/G2A-1000/80</w:t>
            </w:r>
          </w:p>
        </w:tc>
        <w:tc>
          <w:tcPr>
            <w:tcW w:w="1053" w:type="dxa"/>
            <w:noWrap w:val="0"/>
            <w:tcMar>
              <w:top w:w="20" w:type="dxa"/>
              <w:left w:w="20" w:type="dxa"/>
              <w:bottom w:w="0" w:type="dxa"/>
              <w:right w:w="20" w:type="dxa"/>
            </w:tcMar>
            <w:vAlign w:val="center"/>
          </w:tcPr>
          <w:p w14:paraId="18DD2533">
            <w:pPr>
              <w:bidi w:val="0"/>
              <w:spacing w:line="240" w:lineRule="auto"/>
              <w:ind w:firstLine="0" w:firstLineChars="0"/>
              <w:jc w:val="center"/>
              <w:rPr>
                <w:rFonts w:hint="eastAsia"/>
              </w:rPr>
            </w:pPr>
            <w:r>
              <w:rPr>
                <w:rFonts w:hint="eastAsia"/>
              </w:rPr>
              <w:t>km</w:t>
            </w:r>
          </w:p>
        </w:tc>
        <w:tc>
          <w:tcPr>
            <w:tcW w:w="3489" w:type="dxa"/>
            <w:noWrap w:val="0"/>
            <w:tcMar>
              <w:top w:w="20" w:type="dxa"/>
              <w:left w:w="20" w:type="dxa"/>
              <w:bottom w:w="0" w:type="dxa"/>
              <w:right w:w="20" w:type="dxa"/>
            </w:tcMar>
            <w:vAlign w:val="center"/>
          </w:tcPr>
          <w:p w14:paraId="0B6BB880">
            <w:pPr>
              <w:bidi w:val="0"/>
              <w:spacing w:line="240" w:lineRule="auto"/>
              <w:ind w:firstLine="0" w:firstLineChars="0"/>
              <w:jc w:val="center"/>
              <w:rPr>
                <w:rFonts w:hint="eastAsia"/>
              </w:rPr>
            </w:pPr>
            <w:bookmarkStart w:id="37" w:name="OLE_LINK22"/>
            <w:r>
              <w:rPr>
                <w:rFonts w:hint="eastAsia"/>
              </w:rPr>
              <w:t>10mm、15mm冰区采用6×JL1/G2A-1250/100 钢芯铝绞线</w:t>
            </w:r>
          </w:p>
          <w:p w14:paraId="0C0405BE">
            <w:pPr>
              <w:bidi w:val="0"/>
              <w:spacing w:line="240" w:lineRule="auto"/>
              <w:ind w:firstLine="0" w:firstLineChars="0"/>
              <w:jc w:val="center"/>
              <w:rPr>
                <w:rFonts w:hint="eastAsia"/>
              </w:rPr>
            </w:pPr>
            <w:r>
              <w:rPr>
                <w:rFonts w:hint="eastAsia"/>
                <w:lang w:val="en-US" w:eastAsia="zh-CN"/>
              </w:rPr>
              <w:t>20mm冰区采用6×JL1/G2A-1000/80</w:t>
            </w:r>
            <w:r>
              <w:rPr>
                <w:rFonts w:hint="eastAsia"/>
              </w:rPr>
              <w:t>钢芯铝绞线</w:t>
            </w:r>
          </w:p>
          <w:bookmarkEnd w:id="37"/>
        </w:tc>
        <w:tc>
          <w:tcPr>
            <w:tcW w:w="1694" w:type="dxa"/>
            <w:noWrap w:val="0"/>
            <w:tcMar>
              <w:top w:w="20" w:type="dxa"/>
              <w:left w:w="20" w:type="dxa"/>
              <w:bottom w:w="0" w:type="dxa"/>
              <w:right w:w="20" w:type="dxa"/>
            </w:tcMar>
            <w:vAlign w:val="center"/>
          </w:tcPr>
          <w:p w14:paraId="16DA846B">
            <w:pPr>
              <w:bidi w:val="0"/>
              <w:spacing w:line="240" w:lineRule="auto"/>
              <w:ind w:firstLine="0" w:firstLineChars="0"/>
              <w:jc w:val="center"/>
              <w:rPr>
                <w:rFonts w:hint="eastAsia"/>
              </w:rPr>
            </w:pPr>
          </w:p>
        </w:tc>
      </w:tr>
      <w:bookmarkEnd w:id="35"/>
      <w:bookmarkEnd w:id="36"/>
      <w:tr w14:paraId="7D653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03" w:hRule="atLeast"/>
          <w:jc w:val="center"/>
        </w:trPr>
        <w:tc>
          <w:tcPr>
            <w:tcW w:w="729" w:type="dxa"/>
            <w:noWrap w:val="0"/>
            <w:tcMar>
              <w:top w:w="20" w:type="dxa"/>
              <w:left w:w="20" w:type="dxa"/>
              <w:bottom w:w="0" w:type="dxa"/>
              <w:right w:w="20" w:type="dxa"/>
            </w:tcMar>
            <w:vAlign w:val="center"/>
          </w:tcPr>
          <w:p w14:paraId="0C5BCDB9">
            <w:pPr>
              <w:bidi w:val="0"/>
              <w:spacing w:line="240" w:lineRule="auto"/>
              <w:ind w:left="0" w:firstLine="0" w:firstLineChars="0"/>
              <w:jc w:val="center"/>
              <w:rPr>
                <w:rFonts w:hint="eastAsia"/>
                <w:lang w:val="en-US" w:eastAsia="zh-CN"/>
              </w:rPr>
            </w:pPr>
            <w:r>
              <w:rPr>
                <w:rFonts w:hint="eastAsia"/>
                <w:lang w:val="en-US" w:eastAsia="zh-CN"/>
              </w:rPr>
              <w:t>地线</w:t>
            </w:r>
          </w:p>
        </w:tc>
        <w:tc>
          <w:tcPr>
            <w:tcW w:w="2066" w:type="dxa"/>
            <w:noWrap w:val="0"/>
            <w:tcMar>
              <w:top w:w="20" w:type="dxa"/>
              <w:left w:w="20" w:type="dxa"/>
              <w:bottom w:w="0" w:type="dxa"/>
              <w:right w:w="20" w:type="dxa"/>
            </w:tcMar>
            <w:vAlign w:val="center"/>
          </w:tcPr>
          <w:p w14:paraId="7CEC3BBA">
            <w:pPr>
              <w:bidi w:val="0"/>
              <w:spacing w:line="240" w:lineRule="auto"/>
              <w:ind w:firstLine="0" w:firstLineChars="0"/>
              <w:jc w:val="center"/>
              <w:rPr>
                <w:rFonts w:hint="eastAsia"/>
              </w:rPr>
            </w:pPr>
            <w:r>
              <w:rPr>
                <w:rFonts w:hint="eastAsia"/>
              </w:rPr>
              <w:t>OPGW-150（36芯）</w:t>
            </w:r>
          </w:p>
        </w:tc>
        <w:tc>
          <w:tcPr>
            <w:tcW w:w="1053" w:type="dxa"/>
            <w:noWrap w:val="0"/>
            <w:tcMar>
              <w:top w:w="20" w:type="dxa"/>
              <w:left w:w="20" w:type="dxa"/>
              <w:bottom w:w="0" w:type="dxa"/>
              <w:right w:w="20" w:type="dxa"/>
            </w:tcMar>
            <w:vAlign w:val="center"/>
          </w:tcPr>
          <w:p w14:paraId="7EB4E7AC">
            <w:pPr>
              <w:bidi w:val="0"/>
              <w:spacing w:line="240" w:lineRule="auto"/>
              <w:ind w:firstLine="0" w:firstLineChars="0"/>
              <w:jc w:val="center"/>
              <w:rPr>
                <w:rFonts w:hint="eastAsia"/>
              </w:rPr>
            </w:pPr>
          </w:p>
        </w:tc>
        <w:tc>
          <w:tcPr>
            <w:tcW w:w="3489" w:type="dxa"/>
            <w:noWrap w:val="0"/>
            <w:tcMar>
              <w:top w:w="20" w:type="dxa"/>
              <w:left w:w="20" w:type="dxa"/>
              <w:bottom w:w="0" w:type="dxa"/>
              <w:right w:w="20" w:type="dxa"/>
            </w:tcMar>
            <w:vAlign w:val="center"/>
          </w:tcPr>
          <w:p w14:paraId="2FF6FBA7">
            <w:pPr>
              <w:bidi w:val="0"/>
              <w:spacing w:line="240" w:lineRule="auto"/>
              <w:ind w:firstLine="0" w:firstLineChars="0"/>
              <w:jc w:val="center"/>
              <w:rPr>
                <w:rFonts w:hint="eastAsia"/>
                <w:lang w:val="zh-CN" w:eastAsia="zh-CN"/>
              </w:rPr>
            </w:pPr>
            <w:r>
              <w:rPr>
                <w:rFonts w:hint="eastAsia"/>
                <w:lang w:val="zh-CN" w:eastAsia="zh-CN"/>
              </w:rPr>
              <w:t>本标段“三跨”段两根地线均采用72芯OPGW-150复合光缆，其余段一根地线采用 JLB20A-150铝包钢绞线，另一根地线采用36芯OPGW-150复合光缆</w:t>
            </w:r>
          </w:p>
        </w:tc>
        <w:tc>
          <w:tcPr>
            <w:tcW w:w="1694" w:type="dxa"/>
            <w:noWrap w:val="0"/>
            <w:tcMar>
              <w:top w:w="20" w:type="dxa"/>
              <w:left w:w="20" w:type="dxa"/>
              <w:bottom w:w="0" w:type="dxa"/>
              <w:right w:w="20" w:type="dxa"/>
            </w:tcMar>
            <w:vAlign w:val="center"/>
          </w:tcPr>
          <w:p w14:paraId="669FC040">
            <w:pPr>
              <w:bidi w:val="0"/>
              <w:spacing w:line="240" w:lineRule="auto"/>
              <w:ind w:firstLine="0" w:firstLineChars="0"/>
              <w:jc w:val="center"/>
              <w:rPr>
                <w:rFonts w:hint="eastAsia"/>
              </w:rPr>
            </w:pPr>
          </w:p>
        </w:tc>
      </w:tr>
      <w:tr w14:paraId="7DBAF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05" w:hRule="atLeast"/>
          <w:jc w:val="center"/>
        </w:trPr>
        <w:tc>
          <w:tcPr>
            <w:tcW w:w="729" w:type="dxa"/>
            <w:vMerge w:val="restart"/>
            <w:noWrap w:val="0"/>
            <w:tcMar>
              <w:top w:w="20" w:type="dxa"/>
              <w:left w:w="20" w:type="dxa"/>
              <w:bottom w:w="0" w:type="dxa"/>
              <w:right w:w="20" w:type="dxa"/>
            </w:tcMar>
            <w:vAlign w:val="center"/>
          </w:tcPr>
          <w:p w14:paraId="4DDE3271">
            <w:pPr>
              <w:bidi w:val="0"/>
              <w:spacing w:line="240" w:lineRule="auto"/>
              <w:ind w:left="0" w:firstLine="0" w:firstLineChars="0"/>
              <w:jc w:val="center"/>
              <w:rPr>
                <w:rFonts w:hint="eastAsia"/>
              </w:rPr>
            </w:pPr>
            <w:r>
              <w:rPr>
                <w:rFonts w:hint="eastAsia"/>
              </w:rPr>
              <w:t>土石方</w:t>
            </w:r>
          </w:p>
        </w:tc>
        <w:tc>
          <w:tcPr>
            <w:tcW w:w="2066" w:type="dxa"/>
            <w:noWrap w:val="0"/>
            <w:tcMar>
              <w:top w:w="20" w:type="dxa"/>
              <w:left w:w="20" w:type="dxa"/>
              <w:bottom w:w="0" w:type="dxa"/>
              <w:right w:w="20" w:type="dxa"/>
            </w:tcMar>
            <w:vAlign w:val="center"/>
          </w:tcPr>
          <w:p w14:paraId="276253C2">
            <w:pPr>
              <w:bidi w:val="0"/>
              <w:spacing w:line="240" w:lineRule="auto"/>
              <w:ind w:firstLine="0" w:firstLineChars="0"/>
              <w:jc w:val="center"/>
              <w:rPr>
                <w:rFonts w:hint="eastAsia"/>
              </w:rPr>
            </w:pPr>
            <w:r>
              <w:rPr>
                <w:rFonts w:hint="eastAsia"/>
              </w:rPr>
              <w:t>线路分坑</w:t>
            </w:r>
          </w:p>
        </w:tc>
        <w:tc>
          <w:tcPr>
            <w:tcW w:w="1053" w:type="dxa"/>
            <w:noWrap w:val="0"/>
            <w:tcMar>
              <w:top w:w="20" w:type="dxa"/>
              <w:left w:w="20" w:type="dxa"/>
              <w:bottom w:w="0" w:type="dxa"/>
              <w:right w:w="20" w:type="dxa"/>
            </w:tcMar>
            <w:vAlign w:val="center"/>
          </w:tcPr>
          <w:p w14:paraId="2D03D83F">
            <w:pPr>
              <w:bidi w:val="0"/>
              <w:spacing w:line="240" w:lineRule="auto"/>
              <w:ind w:firstLine="0" w:firstLineChars="0"/>
              <w:jc w:val="center"/>
              <w:rPr>
                <w:rFonts w:hint="eastAsia"/>
              </w:rPr>
            </w:pPr>
            <w:r>
              <w:rPr>
                <w:rFonts w:hint="eastAsia"/>
              </w:rPr>
              <w:t>基</w:t>
            </w:r>
          </w:p>
        </w:tc>
        <w:tc>
          <w:tcPr>
            <w:tcW w:w="3489" w:type="dxa"/>
            <w:noWrap w:val="0"/>
            <w:tcMar>
              <w:top w:w="20" w:type="dxa"/>
              <w:left w:w="20" w:type="dxa"/>
              <w:bottom w:w="0" w:type="dxa"/>
              <w:right w:w="20" w:type="dxa"/>
            </w:tcMar>
            <w:vAlign w:val="center"/>
          </w:tcPr>
          <w:p w14:paraId="77C9BBF8">
            <w:pPr>
              <w:bidi w:val="0"/>
              <w:spacing w:line="240" w:lineRule="auto"/>
              <w:ind w:firstLine="0" w:firstLineChars="0"/>
              <w:jc w:val="center"/>
              <w:rPr>
                <w:rFonts w:hint="eastAsia"/>
                <w:lang w:val="en-US" w:eastAsia="zh-CN"/>
              </w:rPr>
            </w:pPr>
            <w:r>
              <w:rPr>
                <w:rFonts w:hint="eastAsia"/>
                <w:lang w:val="en-US" w:eastAsia="zh-CN"/>
              </w:rPr>
              <w:t>102</w:t>
            </w:r>
          </w:p>
        </w:tc>
        <w:tc>
          <w:tcPr>
            <w:tcW w:w="1694" w:type="dxa"/>
            <w:noWrap w:val="0"/>
            <w:tcMar>
              <w:top w:w="20" w:type="dxa"/>
              <w:left w:w="20" w:type="dxa"/>
              <w:bottom w:w="0" w:type="dxa"/>
              <w:right w:w="20" w:type="dxa"/>
            </w:tcMar>
            <w:vAlign w:val="center"/>
          </w:tcPr>
          <w:p w14:paraId="4007193B">
            <w:pPr>
              <w:bidi w:val="0"/>
              <w:spacing w:line="240" w:lineRule="auto"/>
              <w:ind w:firstLine="0" w:firstLineChars="0"/>
              <w:jc w:val="center"/>
              <w:rPr>
                <w:rFonts w:hint="eastAsia"/>
              </w:rPr>
            </w:pPr>
            <w:r>
              <w:rPr>
                <w:rFonts w:hint="eastAsia"/>
              </w:rPr>
              <w:t>直线自立塔</w:t>
            </w:r>
          </w:p>
        </w:tc>
      </w:tr>
      <w:tr w14:paraId="6DDCA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05" w:hRule="atLeast"/>
          <w:jc w:val="center"/>
        </w:trPr>
        <w:tc>
          <w:tcPr>
            <w:tcW w:w="729" w:type="dxa"/>
            <w:vMerge w:val="continue"/>
            <w:noWrap w:val="0"/>
            <w:tcMar>
              <w:top w:w="20" w:type="dxa"/>
              <w:left w:w="20" w:type="dxa"/>
              <w:bottom w:w="0" w:type="dxa"/>
              <w:right w:w="20" w:type="dxa"/>
            </w:tcMar>
            <w:vAlign w:val="center"/>
          </w:tcPr>
          <w:p w14:paraId="22D68074">
            <w:pPr>
              <w:bidi w:val="0"/>
              <w:spacing w:line="240" w:lineRule="auto"/>
              <w:ind w:left="0" w:firstLine="0" w:firstLineChars="0"/>
              <w:jc w:val="center"/>
              <w:rPr>
                <w:rFonts w:hint="eastAsia"/>
              </w:rPr>
            </w:pPr>
          </w:p>
        </w:tc>
        <w:tc>
          <w:tcPr>
            <w:tcW w:w="2066" w:type="dxa"/>
            <w:noWrap w:val="0"/>
            <w:tcMar>
              <w:top w:w="20" w:type="dxa"/>
              <w:left w:w="20" w:type="dxa"/>
              <w:bottom w:w="0" w:type="dxa"/>
              <w:right w:w="20" w:type="dxa"/>
            </w:tcMar>
            <w:vAlign w:val="center"/>
          </w:tcPr>
          <w:p w14:paraId="651F1B70">
            <w:pPr>
              <w:bidi w:val="0"/>
              <w:spacing w:line="240" w:lineRule="auto"/>
              <w:ind w:firstLine="0" w:firstLineChars="0"/>
              <w:jc w:val="center"/>
              <w:rPr>
                <w:rFonts w:hint="eastAsia"/>
              </w:rPr>
            </w:pPr>
            <w:r>
              <w:rPr>
                <w:rFonts w:hint="eastAsia"/>
              </w:rPr>
              <w:t>线路分坑</w:t>
            </w:r>
          </w:p>
        </w:tc>
        <w:tc>
          <w:tcPr>
            <w:tcW w:w="1053" w:type="dxa"/>
            <w:noWrap w:val="0"/>
            <w:tcMar>
              <w:top w:w="20" w:type="dxa"/>
              <w:left w:w="20" w:type="dxa"/>
              <w:bottom w:w="0" w:type="dxa"/>
              <w:right w:w="20" w:type="dxa"/>
            </w:tcMar>
            <w:vAlign w:val="center"/>
          </w:tcPr>
          <w:p w14:paraId="3BF1D33B">
            <w:pPr>
              <w:bidi w:val="0"/>
              <w:spacing w:line="240" w:lineRule="auto"/>
              <w:ind w:firstLine="0" w:firstLineChars="0"/>
              <w:jc w:val="center"/>
              <w:rPr>
                <w:rFonts w:hint="eastAsia"/>
              </w:rPr>
            </w:pPr>
            <w:r>
              <w:rPr>
                <w:rFonts w:hint="eastAsia"/>
              </w:rPr>
              <w:t>基</w:t>
            </w:r>
          </w:p>
        </w:tc>
        <w:tc>
          <w:tcPr>
            <w:tcW w:w="3489" w:type="dxa"/>
            <w:noWrap w:val="0"/>
            <w:tcMar>
              <w:top w:w="20" w:type="dxa"/>
              <w:left w:w="20" w:type="dxa"/>
              <w:bottom w:w="0" w:type="dxa"/>
              <w:right w:w="20" w:type="dxa"/>
            </w:tcMar>
            <w:vAlign w:val="center"/>
          </w:tcPr>
          <w:p w14:paraId="2B0B4E43">
            <w:pPr>
              <w:bidi w:val="0"/>
              <w:spacing w:line="240" w:lineRule="auto"/>
              <w:ind w:firstLine="0" w:firstLineChars="0"/>
              <w:jc w:val="center"/>
              <w:rPr>
                <w:rFonts w:hint="eastAsia"/>
                <w:lang w:val="en-US" w:eastAsia="zh-CN"/>
              </w:rPr>
            </w:pPr>
            <w:r>
              <w:rPr>
                <w:rFonts w:hint="eastAsia"/>
                <w:lang w:val="en-US" w:eastAsia="zh-CN"/>
              </w:rPr>
              <w:t>64</w:t>
            </w:r>
          </w:p>
        </w:tc>
        <w:tc>
          <w:tcPr>
            <w:tcW w:w="1694" w:type="dxa"/>
            <w:noWrap w:val="0"/>
            <w:tcMar>
              <w:top w:w="20" w:type="dxa"/>
              <w:left w:w="20" w:type="dxa"/>
              <w:bottom w:w="0" w:type="dxa"/>
              <w:right w:w="20" w:type="dxa"/>
            </w:tcMar>
            <w:vAlign w:val="center"/>
          </w:tcPr>
          <w:p w14:paraId="755C4E1D">
            <w:pPr>
              <w:bidi w:val="0"/>
              <w:spacing w:line="240" w:lineRule="auto"/>
              <w:ind w:firstLine="0" w:firstLineChars="0"/>
              <w:jc w:val="center"/>
              <w:rPr>
                <w:rFonts w:hint="eastAsia"/>
              </w:rPr>
            </w:pPr>
            <w:r>
              <w:rPr>
                <w:rFonts w:hint="eastAsia"/>
              </w:rPr>
              <w:t>耐张(转角)自立塔</w:t>
            </w:r>
          </w:p>
        </w:tc>
      </w:tr>
      <w:tr w14:paraId="65CA0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05" w:hRule="atLeast"/>
          <w:jc w:val="center"/>
        </w:trPr>
        <w:tc>
          <w:tcPr>
            <w:tcW w:w="729" w:type="dxa"/>
            <w:vMerge w:val="continue"/>
            <w:noWrap w:val="0"/>
            <w:tcMar>
              <w:top w:w="20" w:type="dxa"/>
              <w:left w:w="20" w:type="dxa"/>
              <w:bottom w:w="0" w:type="dxa"/>
              <w:right w:w="20" w:type="dxa"/>
            </w:tcMar>
            <w:vAlign w:val="center"/>
          </w:tcPr>
          <w:p w14:paraId="2BEA523C">
            <w:pPr>
              <w:bidi w:val="0"/>
              <w:spacing w:line="240" w:lineRule="auto"/>
              <w:ind w:left="0" w:firstLine="0" w:firstLineChars="0"/>
              <w:jc w:val="center"/>
              <w:rPr>
                <w:rFonts w:hint="eastAsia"/>
              </w:rPr>
            </w:pPr>
            <w:bookmarkStart w:id="38" w:name="OLE_LINK35"/>
          </w:p>
        </w:tc>
        <w:tc>
          <w:tcPr>
            <w:tcW w:w="2066" w:type="dxa"/>
            <w:noWrap w:val="0"/>
            <w:tcMar>
              <w:top w:w="20" w:type="dxa"/>
              <w:left w:w="20" w:type="dxa"/>
              <w:bottom w:w="0" w:type="dxa"/>
              <w:right w:w="20" w:type="dxa"/>
            </w:tcMar>
            <w:vAlign w:val="center"/>
          </w:tcPr>
          <w:p w14:paraId="6259230A">
            <w:pPr>
              <w:bidi w:val="0"/>
              <w:spacing w:line="240" w:lineRule="auto"/>
              <w:ind w:firstLine="0" w:firstLineChars="0"/>
              <w:jc w:val="center"/>
              <w:rPr>
                <w:rFonts w:hint="eastAsia"/>
              </w:rPr>
            </w:pPr>
            <w:r>
              <w:rPr>
                <w:rFonts w:hint="eastAsia"/>
              </w:rPr>
              <w:t>挖孔基础</w:t>
            </w:r>
          </w:p>
        </w:tc>
        <w:tc>
          <w:tcPr>
            <w:tcW w:w="1053" w:type="dxa"/>
            <w:noWrap w:val="0"/>
            <w:tcMar>
              <w:top w:w="20" w:type="dxa"/>
              <w:left w:w="20" w:type="dxa"/>
              <w:bottom w:w="0" w:type="dxa"/>
              <w:right w:w="20" w:type="dxa"/>
            </w:tcMar>
            <w:vAlign w:val="center"/>
          </w:tcPr>
          <w:p w14:paraId="0DF2E71E">
            <w:pPr>
              <w:bidi w:val="0"/>
              <w:spacing w:line="240" w:lineRule="auto"/>
              <w:ind w:firstLine="0" w:firstLineChars="0"/>
              <w:jc w:val="center"/>
              <w:rPr>
                <w:rFonts w:hint="eastAsia"/>
              </w:rPr>
            </w:pPr>
            <w:r>
              <w:rPr>
                <w:rFonts w:hint="eastAsia"/>
              </w:rPr>
              <w:t>m³</w:t>
            </w:r>
          </w:p>
        </w:tc>
        <w:tc>
          <w:tcPr>
            <w:tcW w:w="3489" w:type="dxa"/>
            <w:noWrap w:val="0"/>
            <w:tcMar>
              <w:top w:w="20" w:type="dxa"/>
              <w:left w:w="20" w:type="dxa"/>
              <w:bottom w:w="0" w:type="dxa"/>
              <w:right w:w="20" w:type="dxa"/>
            </w:tcMar>
            <w:vAlign w:val="center"/>
          </w:tcPr>
          <w:p w14:paraId="04CAE19A">
            <w:pPr>
              <w:bidi w:val="0"/>
              <w:spacing w:line="240" w:lineRule="auto"/>
              <w:ind w:firstLine="0" w:firstLineChars="0"/>
              <w:jc w:val="center"/>
              <w:rPr>
                <w:rFonts w:hint="eastAsia"/>
                <w:lang w:val="en-US" w:eastAsia="zh-CN"/>
              </w:rPr>
            </w:pPr>
            <w:r>
              <w:rPr>
                <w:rFonts w:hint="eastAsia"/>
                <w:lang w:val="en-US" w:eastAsia="zh-CN"/>
              </w:rPr>
              <w:t>15489.75</w:t>
            </w:r>
          </w:p>
        </w:tc>
        <w:tc>
          <w:tcPr>
            <w:tcW w:w="1694" w:type="dxa"/>
            <w:noWrap w:val="0"/>
            <w:tcMar>
              <w:top w:w="20" w:type="dxa"/>
              <w:left w:w="20" w:type="dxa"/>
              <w:bottom w:w="0" w:type="dxa"/>
              <w:right w:w="20" w:type="dxa"/>
            </w:tcMar>
            <w:vAlign w:val="center"/>
          </w:tcPr>
          <w:p w14:paraId="3F571629">
            <w:pPr>
              <w:bidi w:val="0"/>
              <w:spacing w:line="240" w:lineRule="auto"/>
              <w:ind w:firstLine="0" w:firstLineChars="0"/>
              <w:jc w:val="center"/>
              <w:rPr>
                <w:rFonts w:hint="eastAsia"/>
              </w:rPr>
            </w:pPr>
            <w:r>
              <w:rPr>
                <w:rFonts w:hint="eastAsia"/>
              </w:rPr>
              <w:t>C25</w:t>
            </w:r>
          </w:p>
        </w:tc>
      </w:tr>
      <w:tr w14:paraId="5FF67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05" w:hRule="atLeast"/>
          <w:jc w:val="center"/>
        </w:trPr>
        <w:tc>
          <w:tcPr>
            <w:tcW w:w="729" w:type="dxa"/>
            <w:vMerge w:val="continue"/>
            <w:noWrap w:val="0"/>
            <w:tcMar>
              <w:top w:w="20" w:type="dxa"/>
              <w:left w:w="20" w:type="dxa"/>
              <w:bottom w:w="0" w:type="dxa"/>
              <w:right w:w="20" w:type="dxa"/>
            </w:tcMar>
            <w:vAlign w:val="center"/>
          </w:tcPr>
          <w:p w14:paraId="717365E5">
            <w:pPr>
              <w:bidi w:val="0"/>
              <w:spacing w:line="240" w:lineRule="auto"/>
              <w:ind w:left="0" w:firstLine="0" w:firstLineChars="0"/>
              <w:jc w:val="center"/>
              <w:rPr>
                <w:rFonts w:hint="eastAsia"/>
              </w:rPr>
            </w:pPr>
          </w:p>
        </w:tc>
        <w:tc>
          <w:tcPr>
            <w:tcW w:w="2066" w:type="dxa"/>
            <w:noWrap w:val="0"/>
            <w:tcMar>
              <w:top w:w="20" w:type="dxa"/>
              <w:left w:w="20" w:type="dxa"/>
              <w:bottom w:w="0" w:type="dxa"/>
              <w:right w:w="20" w:type="dxa"/>
            </w:tcMar>
            <w:vAlign w:val="center"/>
          </w:tcPr>
          <w:p w14:paraId="467CEF0B">
            <w:pPr>
              <w:bidi w:val="0"/>
              <w:spacing w:line="240" w:lineRule="auto"/>
              <w:ind w:firstLine="0" w:firstLineChars="0"/>
              <w:jc w:val="center"/>
              <w:rPr>
                <w:rFonts w:hint="eastAsia"/>
                <w:lang w:val="en-US" w:eastAsia="zh-CN"/>
              </w:rPr>
            </w:pPr>
            <w:r>
              <w:rPr>
                <w:rFonts w:hint="eastAsia"/>
                <w:lang w:val="en-US" w:eastAsia="zh-CN"/>
              </w:rPr>
              <w:t>基础护壁</w:t>
            </w:r>
          </w:p>
        </w:tc>
        <w:tc>
          <w:tcPr>
            <w:tcW w:w="1053" w:type="dxa"/>
            <w:noWrap w:val="0"/>
            <w:tcMar>
              <w:top w:w="20" w:type="dxa"/>
              <w:left w:w="20" w:type="dxa"/>
              <w:bottom w:w="0" w:type="dxa"/>
              <w:right w:w="20" w:type="dxa"/>
            </w:tcMar>
            <w:vAlign w:val="center"/>
          </w:tcPr>
          <w:p w14:paraId="678FF898">
            <w:pPr>
              <w:bidi w:val="0"/>
              <w:spacing w:line="240" w:lineRule="auto"/>
              <w:ind w:firstLine="0" w:firstLineChars="0"/>
              <w:jc w:val="center"/>
              <w:rPr>
                <w:rFonts w:hint="eastAsia"/>
              </w:rPr>
            </w:pPr>
            <w:r>
              <w:rPr>
                <w:rFonts w:hint="eastAsia"/>
              </w:rPr>
              <w:t>m³</w:t>
            </w:r>
          </w:p>
        </w:tc>
        <w:tc>
          <w:tcPr>
            <w:tcW w:w="3489" w:type="dxa"/>
            <w:noWrap w:val="0"/>
            <w:tcMar>
              <w:top w:w="20" w:type="dxa"/>
              <w:left w:w="20" w:type="dxa"/>
              <w:bottom w:w="0" w:type="dxa"/>
              <w:right w:w="20" w:type="dxa"/>
            </w:tcMar>
            <w:vAlign w:val="center"/>
          </w:tcPr>
          <w:p w14:paraId="044D8932">
            <w:pPr>
              <w:bidi w:val="0"/>
              <w:spacing w:line="240" w:lineRule="auto"/>
              <w:ind w:firstLine="0" w:firstLineChars="0"/>
              <w:jc w:val="center"/>
              <w:rPr>
                <w:rFonts w:hint="eastAsia"/>
                <w:lang w:val="en-US" w:eastAsia="zh-CN"/>
              </w:rPr>
            </w:pPr>
            <w:r>
              <w:rPr>
                <w:rFonts w:hint="eastAsia"/>
                <w:lang w:val="en-US" w:eastAsia="zh-CN"/>
              </w:rPr>
              <w:t>3257.34</w:t>
            </w:r>
          </w:p>
        </w:tc>
        <w:tc>
          <w:tcPr>
            <w:tcW w:w="1694" w:type="dxa"/>
            <w:noWrap w:val="0"/>
            <w:tcMar>
              <w:top w:w="20" w:type="dxa"/>
              <w:left w:w="20" w:type="dxa"/>
              <w:bottom w:w="0" w:type="dxa"/>
              <w:right w:w="20" w:type="dxa"/>
            </w:tcMar>
            <w:vAlign w:val="center"/>
          </w:tcPr>
          <w:p w14:paraId="706FA5ED">
            <w:pPr>
              <w:bidi w:val="0"/>
              <w:spacing w:line="240" w:lineRule="auto"/>
              <w:ind w:firstLine="0" w:firstLineChars="0"/>
              <w:jc w:val="center"/>
              <w:rPr>
                <w:rFonts w:hint="eastAsia"/>
                <w:lang w:val="en-US" w:eastAsia="zh-CN"/>
              </w:rPr>
            </w:pPr>
            <w:r>
              <w:rPr>
                <w:rFonts w:hint="eastAsia"/>
                <w:lang w:val="en-US" w:eastAsia="zh-CN"/>
              </w:rPr>
              <w:t>C25</w:t>
            </w:r>
          </w:p>
        </w:tc>
      </w:tr>
      <w:bookmarkEnd w:id="38"/>
      <w:tr w14:paraId="73264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05" w:hRule="atLeast"/>
          <w:jc w:val="center"/>
        </w:trPr>
        <w:tc>
          <w:tcPr>
            <w:tcW w:w="729" w:type="dxa"/>
            <w:vMerge w:val="continue"/>
            <w:noWrap w:val="0"/>
            <w:tcMar>
              <w:top w:w="20" w:type="dxa"/>
              <w:left w:w="20" w:type="dxa"/>
              <w:bottom w:w="0" w:type="dxa"/>
              <w:right w:w="20" w:type="dxa"/>
            </w:tcMar>
            <w:vAlign w:val="center"/>
          </w:tcPr>
          <w:p w14:paraId="22691F8A">
            <w:pPr>
              <w:bidi w:val="0"/>
              <w:spacing w:line="240" w:lineRule="auto"/>
              <w:ind w:left="0" w:firstLine="0" w:firstLineChars="0"/>
              <w:jc w:val="center"/>
              <w:rPr>
                <w:rFonts w:hint="eastAsia"/>
              </w:rPr>
            </w:pPr>
          </w:p>
        </w:tc>
        <w:tc>
          <w:tcPr>
            <w:tcW w:w="2066" w:type="dxa"/>
            <w:noWrap w:val="0"/>
            <w:tcMar>
              <w:top w:w="20" w:type="dxa"/>
              <w:left w:w="20" w:type="dxa"/>
              <w:bottom w:w="0" w:type="dxa"/>
              <w:right w:w="20" w:type="dxa"/>
            </w:tcMar>
            <w:vAlign w:val="center"/>
          </w:tcPr>
          <w:p w14:paraId="76B971D6">
            <w:pPr>
              <w:bidi w:val="0"/>
              <w:spacing w:line="240" w:lineRule="auto"/>
              <w:ind w:firstLine="0" w:firstLineChars="0"/>
              <w:jc w:val="center"/>
              <w:rPr>
                <w:rFonts w:hint="eastAsia"/>
              </w:rPr>
            </w:pPr>
            <w:r>
              <w:rPr>
                <w:rFonts w:hint="eastAsia"/>
              </w:rPr>
              <w:t>保护帽</w:t>
            </w:r>
          </w:p>
        </w:tc>
        <w:tc>
          <w:tcPr>
            <w:tcW w:w="1053" w:type="dxa"/>
            <w:noWrap w:val="0"/>
            <w:tcMar>
              <w:top w:w="20" w:type="dxa"/>
              <w:left w:w="20" w:type="dxa"/>
              <w:bottom w:w="0" w:type="dxa"/>
              <w:right w:w="20" w:type="dxa"/>
            </w:tcMar>
            <w:vAlign w:val="center"/>
          </w:tcPr>
          <w:p w14:paraId="4D2D0731">
            <w:pPr>
              <w:bidi w:val="0"/>
              <w:spacing w:line="240" w:lineRule="auto"/>
              <w:ind w:firstLine="0" w:firstLineChars="0"/>
              <w:jc w:val="center"/>
              <w:rPr>
                <w:rFonts w:hint="eastAsia"/>
              </w:rPr>
            </w:pPr>
            <w:r>
              <w:rPr>
                <w:rFonts w:hint="eastAsia"/>
              </w:rPr>
              <w:t>m³</w:t>
            </w:r>
          </w:p>
        </w:tc>
        <w:tc>
          <w:tcPr>
            <w:tcW w:w="3489" w:type="dxa"/>
            <w:noWrap w:val="0"/>
            <w:tcMar>
              <w:top w:w="20" w:type="dxa"/>
              <w:left w:w="20" w:type="dxa"/>
              <w:bottom w:w="0" w:type="dxa"/>
              <w:right w:w="20" w:type="dxa"/>
            </w:tcMar>
            <w:vAlign w:val="center"/>
          </w:tcPr>
          <w:p w14:paraId="27C4EE5D">
            <w:pPr>
              <w:bidi w:val="0"/>
              <w:spacing w:line="240" w:lineRule="auto"/>
              <w:ind w:firstLine="0" w:firstLineChars="0"/>
              <w:jc w:val="center"/>
              <w:rPr>
                <w:rFonts w:hint="eastAsia"/>
                <w:lang w:val="en-US" w:eastAsia="zh-CN"/>
              </w:rPr>
            </w:pPr>
            <w:r>
              <w:rPr>
                <w:rFonts w:hint="eastAsia"/>
                <w:lang w:val="en-US" w:eastAsia="zh-CN"/>
              </w:rPr>
              <w:t>214.40</w:t>
            </w:r>
          </w:p>
        </w:tc>
        <w:tc>
          <w:tcPr>
            <w:tcW w:w="1694" w:type="dxa"/>
            <w:noWrap w:val="0"/>
            <w:tcMar>
              <w:top w:w="20" w:type="dxa"/>
              <w:left w:w="20" w:type="dxa"/>
              <w:bottom w:w="0" w:type="dxa"/>
              <w:right w:w="20" w:type="dxa"/>
            </w:tcMar>
            <w:vAlign w:val="center"/>
          </w:tcPr>
          <w:p w14:paraId="124F26E8">
            <w:pPr>
              <w:bidi w:val="0"/>
              <w:spacing w:line="240" w:lineRule="auto"/>
              <w:ind w:firstLine="0" w:firstLineChars="0"/>
              <w:jc w:val="center"/>
              <w:rPr>
                <w:rFonts w:hint="eastAsia"/>
              </w:rPr>
            </w:pPr>
            <w:r>
              <w:rPr>
                <w:rFonts w:hint="eastAsia"/>
              </w:rPr>
              <w:t>C15</w:t>
            </w:r>
          </w:p>
        </w:tc>
      </w:tr>
      <w:tr w14:paraId="346FF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75" w:hRule="atLeast"/>
          <w:jc w:val="center"/>
        </w:trPr>
        <w:tc>
          <w:tcPr>
            <w:tcW w:w="729" w:type="dxa"/>
            <w:vMerge w:val="continue"/>
            <w:noWrap w:val="0"/>
            <w:tcMar>
              <w:top w:w="20" w:type="dxa"/>
              <w:left w:w="20" w:type="dxa"/>
              <w:bottom w:w="0" w:type="dxa"/>
              <w:right w:w="20" w:type="dxa"/>
            </w:tcMar>
            <w:vAlign w:val="center"/>
          </w:tcPr>
          <w:p w14:paraId="3C4B4A55">
            <w:pPr>
              <w:bidi w:val="0"/>
              <w:spacing w:line="240" w:lineRule="auto"/>
              <w:ind w:left="0" w:firstLine="0" w:firstLineChars="0"/>
              <w:jc w:val="center"/>
              <w:rPr>
                <w:rFonts w:hint="eastAsia"/>
              </w:rPr>
            </w:pPr>
          </w:p>
        </w:tc>
        <w:tc>
          <w:tcPr>
            <w:tcW w:w="2066" w:type="dxa"/>
            <w:noWrap w:val="0"/>
            <w:tcMar>
              <w:top w:w="20" w:type="dxa"/>
              <w:left w:w="20" w:type="dxa"/>
              <w:bottom w:w="0" w:type="dxa"/>
              <w:right w:w="20" w:type="dxa"/>
            </w:tcMar>
            <w:vAlign w:val="center"/>
          </w:tcPr>
          <w:p w14:paraId="090E092F">
            <w:pPr>
              <w:bidi w:val="0"/>
              <w:spacing w:line="240" w:lineRule="auto"/>
              <w:ind w:firstLine="0" w:firstLineChars="0"/>
              <w:jc w:val="center"/>
              <w:rPr>
                <w:rFonts w:hint="eastAsia"/>
                <w:lang w:val="en-US" w:eastAsia="zh-CN"/>
              </w:rPr>
            </w:pPr>
            <w:r>
              <w:rPr>
                <w:rFonts w:hint="eastAsia"/>
                <w:lang w:val="en-US" w:eastAsia="zh-CN"/>
              </w:rPr>
              <w:t>岩石锚杆基础</w:t>
            </w:r>
          </w:p>
        </w:tc>
        <w:tc>
          <w:tcPr>
            <w:tcW w:w="1053" w:type="dxa"/>
            <w:noWrap w:val="0"/>
            <w:tcMar>
              <w:top w:w="20" w:type="dxa"/>
              <w:left w:w="20" w:type="dxa"/>
              <w:bottom w:w="0" w:type="dxa"/>
              <w:right w:w="20" w:type="dxa"/>
            </w:tcMar>
            <w:vAlign w:val="center"/>
          </w:tcPr>
          <w:p w14:paraId="26D20F0E">
            <w:pPr>
              <w:bidi w:val="0"/>
              <w:spacing w:line="240" w:lineRule="auto"/>
              <w:ind w:firstLine="0" w:firstLineChars="0"/>
              <w:jc w:val="center"/>
              <w:rPr>
                <w:rFonts w:hint="eastAsia"/>
              </w:rPr>
            </w:pPr>
            <w:r>
              <w:rPr>
                <w:rFonts w:hint="eastAsia"/>
              </w:rPr>
              <w:t>m³</w:t>
            </w:r>
          </w:p>
        </w:tc>
        <w:tc>
          <w:tcPr>
            <w:tcW w:w="3489" w:type="dxa"/>
            <w:noWrap w:val="0"/>
            <w:tcMar>
              <w:top w:w="20" w:type="dxa"/>
              <w:left w:w="20" w:type="dxa"/>
              <w:bottom w:w="0" w:type="dxa"/>
              <w:right w:w="20" w:type="dxa"/>
            </w:tcMar>
            <w:vAlign w:val="center"/>
          </w:tcPr>
          <w:p w14:paraId="4AEEEE90">
            <w:pPr>
              <w:bidi w:val="0"/>
              <w:spacing w:line="240" w:lineRule="auto"/>
              <w:ind w:firstLine="0" w:firstLineChars="0"/>
              <w:jc w:val="center"/>
              <w:rPr>
                <w:rFonts w:hint="eastAsia"/>
                <w:lang w:val="en-US" w:eastAsia="zh-CN"/>
              </w:rPr>
            </w:pPr>
            <w:r>
              <w:rPr>
                <w:rFonts w:hint="eastAsia"/>
                <w:lang w:val="en-US" w:eastAsia="zh-CN"/>
              </w:rPr>
              <w:t>352.72</w:t>
            </w:r>
          </w:p>
        </w:tc>
        <w:tc>
          <w:tcPr>
            <w:tcW w:w="1694" w:type="dxa"/>
            <w:noWrap w:val="0"/>
            <w:tcMar>
              <w:top w:w="20" w:type="dxa"/>
              <w:left w:w="20" w:type="dxa"/>
              <w:bottom w:w="0" w:type="dxa"/>
              <w:right w:w="20" w:type="dxa"/>
            </w:tcMar>
            <w:vAlign w:val="center"/>
          </w:tcPr>
          <w:p w14:paraId="0675995D">
            <w:pPr>
              <w:bidi w:val="0"/>
              <w:spacing w:line="240" w:lineRule="auto"/>
              <w:ind w:firstLine="0" w:firstLineChars="0"/>
              <w:jc w:val="center"/>
              <w:rPr>
                <w:rFonts w:hint="eastAsia"/>
                <w:lang w:val="en-US" w:eastAsia="zh-CN"/>
              </w:rPr>
            </w:pPr>
            <w:r>
              <w:rPr>
                <w:rFonts w:hint="eastAsia"/>
                <w:lang w:val="en-US" w:eastAsia="zh-CN"/>
              </w:rPr>
              <w:t>C30</w:t>
            </w:r>
          </w:p>
        </w:tc>
      </w:tr>
      <w:tr w14:paraId="08532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75" w:hRule="atLeast"/>
          <w:jc w:val="center"/>
        </w:trPr>
        <w:tc>
          <w:tcPr>
            <w:tcW w:w="729" w:type="dxa"/>
            <w:vMerge w:val="restart"/>
            <w:noWrap w:val="0"/>
            <w:tcMar>
              <w:top w:w="20" w:type="dxa"/>
              <w:left w:w="20" w:type="dxa"/>
              <w:bottom w:w="0" w:type="dxa"/>
              <w:right w:w="20" w:type="dxa"/>
            </w:tcMar>
            <w:vAlign w:val="center"/>
          </w:tcPr>
          <w:p w14:paraId="3D8846EE">
            <w:pPr>
              <w:bidi w:val="0"/>
              <w:spacing w:line="240" w:lineRule="auto"/>
              <w:ind w:left="0" w:firstLine="0" w:firstLineChars="0"/>
              <w:jc w:val="center"/>
              <w:rPr>
                <w:rFonts w:hint="eastAsia"/>
              </w:rPr>
            </w:pPr>
            <w:r>
              <w:rPr>
                <w:rFonts w:hint="eastAsia"/>
              </w:rPr>
              <w:t>基础</w:t>
            </w:r>
          </w:p>
          <w:p w14:paraId="6EC92C47">
            <w:pPr>
              <w:bidi w:val="0"/>
              <w:spacing w:line="240" w:lineRule="auto"/>
              <w:ind w:left="0" w:firstLine="0" w:firstLineChars="0"/>
              <w:jc w:val="center"/>
              <w:rPr>
                <w:rFonts w:hint="eastAsia"/>
              </w:rPr>
            </w:pPr>
            <w:r>
              <w:rPr>
                <w:rFonts w:hint="eastAsia"/>
              </w:rPr>
              <w:t>钢材</w:t>
            </w:r>
          </w:p>
        </w:tc>
        <w:tc>
          <w:tcPr>
            <w:tcW w:w="2066" w:type="dxa"/>
            <w:noWrap w:val="0"/>
            <w:tcMar>
              <w:top w:w="20" w:type="dxa"/>
              <w:left w:w="20" w:type="dxa"/>
              <w:bottom w:w="0" w:type="dxa"/>
              <w:right w:w="20" w:type="dxa"/>
            </w:tcMar>
            <w:vAlign w:val="center"/>
          </w:tcPr>
          <w:p w14:paraId="0EAD2018">
            <w:pPr>
              <w:bidi w:val="0"/>
              <w:spacing w:line="240" w:lineRule="auto"/>
              <w:ind w:firstLine="0" w:firstLineChars="0"/>
              <w:jc w:val="center"/>
              <w:rPr>
                <w:rFonts w:hint="eastAsia"/>
              </w:rPr>
            </w:pPr>
            <w:r>
              <w:rPr>
                <w:rFonts w:hint="eastAsia"/>
                <w:lang w:val="en-US" w:eastAsia="zh-CN"/>
              </w:rPr>
              <w:t>基础</w:t>
            </w:r>
            <w:r>
              <w:rPr>
                <w:rFonts w:hint="eastAsia"/>
              </w:rPr>
              <w:t>钢筋</w:t>
            </w:r>
          </w:p>
        </w:tc>
        <w:tc>
          <w:tcPr>
            <w:tcW w:w="1053" w:type="dxa"/>
            <w:noWrap w:val="0"/>
            <w:tcMar>
              <w:top w:w="20" w:type="dxa"/>
              <w:left w:w="20" w:type="dxa"/>
              <w:bottom w:w="0" w:type="dxa"/>
              <w:right w:w="20" w:type="dxa"/>
            </w:tcMar>
            <w:vAlign w:val="center"/>
          </w:tcPr>
          <w:p w14:paraId="22CBF294">
            <w:pPr>
              <w:bidi w:val="0"/>
              <w:spacing w:line="240" w:lineRule="auto"/>
              <w:ind w:firstLine="0" w:firstLineChars="0"/>
              <w:jc w:val="center"/>
              <w:rPr>
                <w:rFonts w:hint="eastAsia"/>
              </w:rPr>
            </w:pPr>
            <w:r>
              <w:rPr>
                <w:rFonts w:hint="eastAsia"/>
              </w:rPr>
              <w:t>t</w:t>
            </w:r>
          </w:p>
        </w:tc>
        <w:tc>
          <w:tcPr>
            <w:tcW w:w="3489" w:type="dxa"/>
            <w:noWrap w:val="0"/>
            <w:tcMar>
              <w:top w:w="20" w:type="dxa"/>
              <w:left w:w="20" w:type="dxa"/>
              <w:bottom w:w="0" w:type="dxa"/>
              <w:right w:w="20" w:type="dxa"/>
            </w:tcMar>
            <w:vAlign w:val="center"/>
          </w:tcPr>
          <w:p w14:paraId="31697D5A">
            <w:pPr>
              <w:bidi w:val="0"/>
              <w:spacing w:line="240" w:lineRule="auto"/>
              <w:ind w:firstLine="0" w:firstLineChars="0"/>
              <w:jc w:val="center"/>
              <w:rPr>
                <w:rFonts w:hint="eastAsia"/>
                <w:lang w:val="en-US" w:eastAsia="zh-CN"/>
              </w:rPr>
            </w:pPr>
            <w:r>
              <w:rPr>
                <w:rFonts w:hint="eastAsia"/>
                <w:lang w:val="en-US" w:eastAsia="zh-CN"/>
              </w:rPr>
              <w:t>1630.37</w:t>
            </w:r>
          </w:p>
        </w:tc>
        <w:tc>
          <w:tcPr>
            <w:tcW w:w="1694" w:type="dxa"/>
            <w:noWrap w:val="0"/>
            <w:tcMar>
              <w:top w:w="20" w:type="dxa"/>
              <w:left w:w="20" w:type="dxa"/>
              <w:bottom w:w="0" w:type="dxa"/>
              <w:right w:w="20" w:type="dxa"/>
            </w:tcMar>
            <w:vAlign w:val="center"/>
          </w:tcPr>
          <w:p w14:paraId="0D3F8197">
            <w:pPr>
              <w:bidi w:val="0"/>
              <w:spacing w:line="240" w:lineRule="auto"/>
              <w:ind w:firstLine="0" w:firstLineChars="0"/>
              <w:jc w:val="center"/>
              <w:rPr>
                <w:rFonts w:hint="eastAsia"/>
              </w:rPr>
            </w:pPr>
          </w:p>
        </w:tc>
      </w:tr>
      <w:tr w14:paraId="2ADA6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75" w:hRule="atLeast"/>
          <w:jc w:val="center"/>
        </w:trPr>
        <w:tc>
          <w:tcPr>
            <w:tcW w:w="729" w:type="dxa"/>
            <w:vMerge w:val="continue"/>
            <w:noWrap w:val="0"/>
            <w:vAlign w:val="center"/>
          </w:tcPr>
          <w:p w14:paraId="6DE2769A">
            <w:pPr>
              <w:bidi w:val="0"/>
              <w:spacing w:line="240" w:lineRule="auto"/>
              <w:ind w:left="0" w:firstLine="0" w:firstLineChars="0"/>
              <w:jc w:val="center"/>
              <w:rPr>
                <w:rFonts w:hint="eastAsia"/>
              </w:rPr>
            </w:pPr>
          </w:p>
        </w:tc>
        <w:tc>
          <w:tcPr>
            <w:tcW w:w="2066" w:type="dxa"/>
            <w:noWrap w:val="0"/>
            <w:tcMar>
              <w:top w:w="20" w:type="dxa"/>
              <w:left w:w="20" w:type="dxa"/>
              <w:bottom w:w="0" w:type="dxa"/>
              <w:right w:w="20" w:type="dxa"/>
            </w:tcMar>
            <w:vAlign w:val="center"/>
          </w:tcPr>
          <w:p w14:paraId="7486B088">
            <w:pPr>
              <w:bidi w:val="0"/>
              <w:spacing w:line="240" w:lineRule="auto"/>
              <w:ind w:firstLine="0" w:firstLineChars="0"/>
              <w:jc w:val="center"/>
              <w:rPr>
                <w:rFonts w:hint="eastAsia"/>
              </w:rPr>
            </w:pPr>
            <w:r>
              <w:rPr>
                <w:rFonts w:hint="eastAsia"/>
              </w:rPr>
              <w:t>地脚螺栓</w:t>
            </w:r>
          </w:p>
        </w:tc>
        <w:tc>
          <w:tcPr>
            <w:tcW w:w="1053" w:type="dxa"/>
            <w:noWrap w:val="0"/>
            <w:tcMar>
              <w:top w:w="20" w:type="dxa"/>
              <w:left w:w="20" w:type="dxa"/>
              <w:bottom w:w="0" w:type="dxa"/>
              <w:right w:w="20" w:type="dxa"/>
            </w:tcMar>
            <w:vAlign w:val="center"/>
          </w:tcPr>
          <w:p w14:paraId="2A50D41E">
            <w:pPr>
              <w:bidi w:val="0"/>
              <w:spacing w:line="240" w:lineRule="auto"/>
              <w:ind w:firstLine="0" w:firstLineChars="0"/>
              <w:jc w:val="center"/>
              <w:rPr>
                <w:rFonts w:hint="eastAsia"/>
              </w:rPr>
            </w:pPr>
            <w:r>
              <w:rPr>
                <w:rFonts w:hint="eastAsia"/>
              </w:rPr>
              <w:t>t</w:t>
            </w:r>
          </w:p>
        </w:tc>
        <w:tc>
          <w:tcPr>
            <w:tcW w:w="3489" w:type="dxa"/>
            <w:noWrap w:val="0"/>
            <w:tcMar>
              <w:top w:w="20" w:type="dxa"/>
              <w:left w:w="20" w:type="dxa"/>
              <w:bottom w:w="0" w:type="dxa"/>
              <w:right w:w="20" w:type="dxa"/>
            </w:tcMar>
            <w:vAlign w:val="center"/>
          </w:tcPr>
          <w:p w14:paraId="6FDD6127">
            <w:pPr>
              <w:bidi w:val="0"/>
              <w:spacing w:line="240" w:lineRule="auto"/>
              <w:ind w:firstLine="0" w:firstLineChars="0"/>
              <w:jc w:val="center"/>
              <w:rPr>
                <w:rFonts w:hint="eastAsia"/>
                <w:lang w:val="en-US" w:eastAsia="zh-CN"/>
              </w:rPr>
            </w:pPr>
            <w:r>
              <w:rPr>
                <w:rFonts w:hint="eastAsia"/>
                <w:lang w:val="en-US" w:eastAsia="zh-CN"/>
              </w:rPr>
              <w:t>251.60</w:t>
            </w:r>
          </w:p>
        </w:tc>
        <w:tc>
          <w:tcPr>
            <w:tcW w:w="1694" w:type="dxa"/>
            <w:noWrap w:val="0"/>
            <w:tcMar>
              <w:top w:w="20" w:type="dxa"/>
              <w:left w:w="20" w:type="dxa"/>
              <w:bottom w:w="0" w:type="dxa"/>
              <w:right w:w="20" w:type="dxa"/>
            </w:tcMar>
            <w:vAlign w:val="center"/>
          </w:tcPr>
          <w:p w14:paraId="288BD5E5">
            <w:pPr>
              <w:bidi w:val="0"/>
              <w:spacing w:line="240" w:lineRule="auto"/>
              <w:ind w:firstLine="0" w:firstLineChars="0"/>
              <w:jc w:val="center"/>
              <w:rPr>
                <w:rFonts w:hint="eastAsia"/>
              </w:rPr>
            </w:pPr>
            <w:r>
              <w:rPr>
                <w:rFonts w:hint="eastAsia"/>
              </w:rPr>
              <w:t>不含地脚螺栓箍筋</w:t>
            </w:r>
          </w:p>
        </w:tc>
      </w:tr>
      <w:tr w14:paraId="519FC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75" w:hRule="atLeast"/>
          <w:jc w:val="center"/>
        </w:trPr>
        <w:tc>
          <w:tcPr>
            <w:tcW w:w="729" w:type="dxa"/>
            <w:noWrap w:val="0"/>
            <w:vAlign w:val="center"/>
          </w:tcPr>
          <w:p w14:paraId="3FD3D2C5">
            <w:pPr>
              <w:bidi w:val="0"/>
              <w:spacing w:line="240" w:lineRule="auto"/>
              <w:ind w:left="0" w:firstLine="0" w:firstLineChars="0"/>
              <w:jc w:val="center"/>
              <w:rPr>
                <w:rFonts w:hint="eastAsia"/>
              </w:rPr>
            </w:pPr>
            <w:r>
              <w:rPr>
                <w:rFonts w:hint="eastAsia"/>
              </w:rPr>
              <w:t>接地工程</w:t>
            </w:r>
          </w:p>
        </w:tc>
        <w:tc>
          <w:tcPr>
            <w:tcW w:w="2066" w:type="dxa"/>
            <w:noWrap w:val="0"/>
            <w:tcMar>
              <w:top w:w="20" w:type="dxa"/>
              <w:left w:w="20" w:type="dxa"/>
              <w:bottom w:w="0" w:type="dxa"/>
              <w:right w:w="20" w:type="dxa"/>
            </w:tcMar>
            <w:vAlign w:val="center"/>
          </w:tcPr>
          <w:p w14:paraId="39997D19">
            <w:pPr>
              <w:bidi w:val="0"/>
              <w:spacing w:line="240" w:lineRule="auto"/>
              <w:ind w:firstLine="0" w:firstLineChars="0"/>
              <w:jc w:val="center"/>
              <w:rPr>
                <w:rFonts w:hint="eastAsia"/>
              </w:rPr>
            </w:pPr>
            <w:r>
              <w:rPr>
                <w:rFonts w:hint="eastAsia"/>
              </w:rPr>
              <w:t>接地安装</w:t>
            </w:r>
          </w:p>
        </w:tc>
        <w:tc>
          <w:tcPr>
            <w:tcW w:w="1053" w:type="dxa"/>
            <w:noWrap w:val="0"/>
            <w:tcMar>
              <w:top w:w="20" w:type="dxa"/>
              <w:left w:w="20" w:type="dxa"/>
              <w:bottom w:w="0" w:type="dxa"/>
              <w:right w:w="20" w:type="dxa"/>
            </w:tcMar>
            <w:vAlign w:val="center"/>
          </w:tcPr>
          <w:p w14:paraId="3DFCB754">
            <w:pPr>
              <w:bidi w:val="0"/>
              <w:spacing w:line="240" w:lineRule="auto"/>
              <w:ind w:firstLine="0" w:firstLineChars="0"/>
              <w:jc w:val="center"/>
              <w:rPr>
                <w:rFonts w:hint="eastAsia"/>
              </w:rPr>
            </w:pPr>
            <w:r>
              <w:rPr>
                <w:rFonts w:hint="eastAsia"/>
              </w:rPr>
              <w:t>基</w:t>
            </w:r>
          </w:p>
        </w:tc>
        <w:tc>
          <w:tcPr>
            <w:tcW w:w="3489" w:type="dxa"/>
            <w:noWrap w:val="0"/>
            <w:tcMar>
              <w:top w:w="20" w:type="dxa"/>
              <w:left w:w="20" w:type="dxa"/>
              <w:bottom w:w="0" w:type="dxa"/>
              <w:right w:w="20" w:type="dxa"/>
            </w:tcMar>
            <w:vAlign w:val="center"/>
          </w:tcPr>
          <w:p w14:paraId="497A5135">
            <w:pPr>
              <w:bidi w:val="0"/>
              <w:spacing w:line="240" w:lineRule="auto"/>
              <w:ind w:firstLine="0" w:firstLineChars="0"/>
              <w:jc w:val="center"/>
              <w:rPr>
                <w:rFonts w:hint="eastAsia"/>
                <w:lang w:val="en-US" w:eastAsia="zh-CN"/>
              </w:rPr>
            </w:pPr>
            <w:r>
              <w:rPr>
                <w:rFonts w:hint="eastAsia"/>
                <w:lang w:val="en-US" w:eastAsia="zh-CN"/>
              </w:rPr>
              <w:t>166</w:t>
            </w:r>
          </w:p>
        </w:tc>
        <w:tc>
          <w:tcPr>
            <w:tcW w:w="1694" w:type="dxa"/>
            <w:noWrap w:val="0"/>
            <w:tcMar>
              <w:top w:w="20" w:type="dxa"/>
              <w:left w:w="20" w:type="dxa"/>
              <w:bottom w:w="0" w:type="dxa"/>
              <w:right w:w="20" w:type="dxa"/>
            </w:tcMar>
            <w:vAlign w:val="center"/>
          </w:tcPr>
          <w:p w14:paraId="5D7EC0D2">
            <w:pPr>
              <w:bidi w:val="0"/>
              <w:spacing w:line="240" w:lineRule="auto"/>
              <w:ind w:firstLine="0" w:firstLineChars="0"/>
              <w:jc w:val="center"/>
              <w:rPr>
                <w:rFonts w:hint="eastAsia"/>
              </w:rPr>
            </w:pPr>
          </w:p>
        </w:tc>
      </w:tr>
      <w:tr w14:paraId="008A0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75" w:hRule="atLeast"/>
          <w:jc w:val="center"/>
        </w:trPr>
        <w:tc>
          <w:tcPr>
            <w:tcW w:w="729" w:type="dxa"/>
            <w:noWrap w:val="0"/>
            <w:vAlign w:val="center"/>
          </w:tcPr>
          <w:p w14:paraId="37478663">
            <w:pPr>
              <w:bidi w:val="0"/>
              <w:spacing w:line="240" w:lineRule="auto"/>
              <w:ind w:left="0" w:firstLine="0" w:firstLineChars="0"/>
              <w:jc w:val="center"/>
              <w:rPr>
                <w:rFonts w:hint="eastAsia"/>
              </w:rPr>
            </w:pPr>
            <w:r>
              <w:rPr>
                <w:rFonts w:hint="eastAsia"/>
              </w:rPr>
              <w:t>杆塔工程</w:t>
            </w:r>
          </w:p>
        </w:tc>
        <w:tc>
          <w:tcPr>
            <w:tcW w:w="2066" w:type="dxa"/>
            <w:noWrap w:val="0"/>
            <w:tcMar>
              <w:top w:w="20" w:type="dxa"/>
              <w:left w:w="20" w:type="dxa"/>
              <w:bottom w:w="0" w:type="dxa"/>
              <w:right w:w="20" w:type="dxa"/>
            </w:tcMar>
            <w:vAlign w:val="center"/>
          </w:tcPr>
          <w:p w14:paraId="530968D1">
            <w:pPr>
              <w:bidi w:val="0"/>
              <w:spacing w:line="240" w:lineRule="auto"/>
              <w:ind w:firstLine="0" w:firstLineChars="0"/>
              <w:jc w:val="center"/>
              <w:rPr>
                <w:rFonts w:hint="eastAsia"/>
              </w:rPr>
            </w:pPr>
            <w:r>
              <w:rPr>
                <w:rFonts w:hint="eastAsia"/>
              </w:rPr>
              <w:t>自立塔组立</w:t>
            </w:r>
          </w:p>
        </w:tc>
        <w:tc>
          <w:tcPr>
            <w:tcW w:w="1053" w:type="dxa"/>
            <w:noWrap w:val="0"/>
            <w:tcMar>
              <w:top w:w="20" w:type="dxa"/>
              <w:left w:w="20" w:type="dxa"/>
              <w:bottom w:w="0" w:type="dxa"/>
              <w:right w:w="20" w:type="dxa"/>
            </w:tcMar>
            <w:vAlign w:val="center"/>
          </w:tcPr>
          <w:p w14:paraId="4F53FA7B">
            <w:pPr>
              <w:bidi w:val="0"/>
              <w:spacing w:line="240" w:lineRule="auto"/>
              <w:ind w:firstLine="0" w:firstLineChars="0"/>
              <w:jc w:val="center"/>
              <w:rPr>
                <w:rFonts w:hint="eastAsia"/>
              </w:rPr>
            </w:pPr>
            <w:r>
              <w:rPr>
                <w:rFonts w:hint="eastAsia"/>
              </w:rPr>
              <w:t>t</w:t>
            </w:r>
          </w:p>
        </w:tc>
        <w:tc>
          <w:tcPr>
            <w:tcW w:w="3489" w:type="dxa"/>
            <w:noWrap w:val="0"/>
            <w:tcMar>
              <w:top w:w="20" w:type="dxa"/>
              <w:left w:w="20" w:type="dxa"/>
              <w:bottom w:w="0" w:type="dxa"/>
              <w:right w:w="20" w:type="dxa"/>
            </w:tcMar>
            <w:vAlign w:val="center"/>
          </w:tcPr>
          <w:p w14:paraId="04AD399A">
            <w:pPr>
              <w:bidi w:val="0"/>
              <w:spacing w:line="240" w:lineRule="auto"/>
              <w:ind w:firstLine="0" w:firstLineChars="0"/>
              <w:jc w:val="center"/>
              <w:rPr>
                <w:rFonts w:hint="eastAsia"/>
                <w:lang w:val="en-US" w:eastAsia="zh-CN"/>
              </w:rPr>
            </w:pPr>
            <w:r>
              <w:rPr>
                <w:rFonts w:hint="eastAsia"/>
                <w:lang w:val="en-US" w:eastAsia="zh-CN"/>
              </w:rPr>
              <w:t>15420.92</w:t>
            </w:r>
          </w:p>
        </w:tc>
        <w:tc>
          <w:tcPr>
            <w:tcW w:w="1694" w:type="dxa"/>
            <w:noWrap w:val="0"/>
            <w:tcMar>
              <w:top w:w="20" w:type="dxa"/>
              <w:left w:w="20" w:type="dxa"/>
              <w:bottom w:w="0" w:type="dxa"/>
              <w:right w:w="20" w:type="dxa"/>
            </w:tcMar>
            <w:vAlign w:val="center"/>
          </w:tcPr>
          <w:p w14:paraId="1F96498D">
            <w:pPr>
              <w:bidi w:val="0"/>
              <w:spacing w:line="240" w:lineRule="auto"/>
              <w:ind w:firstLine="0" w:firstLineChars="0"/>
              <w:jc w:val="center"/>
              <w:rPr>
                <w:rFonts w:hint="eastAsia"/>
              </w:rPr>
            </w:pPr>
          </w:p>
        </w:tc>
      </w:tr>
    </w:tbl>
    <w:p w14:paraId="0736D4F2">
      <w:pPr>
        <w:pStyle w:val="5"/>
        <w:bidi w:val="0"/>
        <w:rPr>
          <w:rFonts w:hint="eastAsia"/>
        </w:rPr>
      </w:pPr>
      <w:bookmarkStart w:id="39" w:name="_Toc13932"/>
      <w:bookmarkStart w:id="40" w:name="_Toc25897"/>
      <w:bookmarkStart w:id="41" w:name="_Toc10392"/>
      <w:bookmarkStart w:id="42" w:name="_Toc9848"/>
      <w:r>
        <w:rPr>
          <w:rFonts w:hint="eastAsia"/>
        </w:rPr>
        <w:t>2.3 施工实施条件及自然环境分析</w:t>
      </w:r>
      <w:bookmarkEnd w:id="39"/>
      <w:bookmarkEnd w:id="40"/>
      <w:bookmarkEnd w:id="41"/>
      <w:bookmarkEnd w:id="42"/>
    </w:p>
    <w:p w14:paraId="79FC4773">
      <w:pPr>
        <w:pStyle w:val="4"/>
        <w:bidi w:val="0"/>
        <w:outlineLvl w:val="2"/>
        <w:rPr>
          <w:rStyle w:val="60"/>
          <w:rFonts w:hint="eastAsia"/>
          <w:b/>
        </w:rPr>
      </w:pPr>
      <w:r>
        <w:rPr>
          <w:rFonts w:hint="eastAsia" w:ascii="宋体" w:hAnsi="宋体" w:eastAsia="宋体" w:cs="宋体"/>
          <w:sz w:val="21"/>
          <w:szCs w:val="21"/>
        </w:rPr>
        <w:t xml:space="preserve">   </w:t>
      </w:r>
      <w:r>
        <w:rPr>
          <w:rStyle w:val="60"/>
          <w:rFonts w:hint="eastAsia" w:ascii="宋体" w:hAnsi="宋体" w:eastAsia="宋体" w:cs="宋体"/>
          <w:b/>
          <w:bCs w:val="0"/>
          <w:sz w:val="21"/>
          <w:szCs w:val="21"/>
        </w:rPr>
        <w:t xml:space="preserve"> </w:t>
      </w:r>
      <w:bookmarkStart w:id="43" w:name="_Toc30212"/>
      <w:bookmarkStart w:id="44" w:name="_Toc11397"/>
      <w:bookmarkStart w:id="45" w:name="_Toc32155"/>
      <w:bookmarkStart w:id="46" w:name="_Toc31129"/>
      <w:bookmarkStart w:id="47" w:name="_Toc16789"/>
      <w:bookmarkStart w:id="48" w:name="_Toc23538"/>
      <w:r>
        <w:rPr>
          <w:rStyle w:val="60"/>
          <w:rFonts w:hint="eastAsia"/>
          <w:b/>
        </w:rPr>
        <w:t>2.3.1 建设地点</w:t>
      </w:r>
      <w:bookmarkEnd w:id="43"/>
      <w:bookmarkEnd w:id="44"/>
      <w:bookmarkEnd w:id="45"/>
      <w:bookmarkEnd w:id="46"/>
      <w:bookmarkEnd w:id="47"/>
      <w:bookmarkEnd w:id="48"/>
    </w:p>
    <w:p w14:paraId="02CBE0F4">
      <w:pPr>
        <w:keepNext/>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hint="eastAsia"/>
          <w:lang w:val="zh-CN" w:eastAsia="zh-CN"/>
        </w:rPr>
      </w:pPr>
      <w:r>
        <w:rPr>
          <w:rFonts w:hint="eastAsia" w:ascii="宋体" w:hAnsi="宋体" w:eastAsia="宋体" w:cs="宋体"/>
          <w:sz w:val="21"/>
          <w:szCs w:val="21"/>
          <w:lang w:val="en-US" w:eastAsia="zh-CN"/>
        </w:rPr>
        <w:t xml:space="preserve">  </w:t>
      </w:r>
      <w:r>
        <w:rPr>
          <w:rFonts w:hint="eastAsia"/>
          <w:lang w:val="en-US" w:eastAsia="zh-CN"/>
        </w:rPr>
        <w:t xml:space="preserve"> </w:t>
      </w:r>
      <w:r>
        <w:rPr>
          <w:rFonts w:hint="eastAsia"/>
          <w:b w:val="0"/>
          <w:bCs/>
          <w:sz w:val="24"/>
          <w:szCs w:val="16"/>
          <w:lang w:val="en-US" w:eastAsia="zh-CN"/>
        </w:rPr>
        <w:t xml:space="preserve"> </w:t>
      </w:r>
      <w:bookmarkStart w:id="49" w:name="_Toc12139"/>
      <w:r>
        <w:rPr>
          <w:rFonts w:hint="eastAsia"/>
          <w:lang w:val="zh-CN" w:eastAsia="zh-CN"/>
        </w:rPr>
        <w:t>本标段建设地点：甘肃省陇南市康县、陕西省汉中市略阳县、宁强县</w:t>
      </w:r>
      <w:bookmarkEnd w:id="49"/>
    </w:p>
    <w:p w14:paraId="186C1E3A">
      <w:pPr>
        <w:pStyle w:val="5"/>
        <w:bidi w:val="0"/>
        <w:outlineLvl w:val="1"/>
        <w:rPr>
          <w:rFonts w:hint="eastAsia"/>
          <w:lang w:val="en-US" w:eastAsia="zh-CN"/>
        </w:rPr>
      </w:pPr>
      <w:bookmarkStart w:id="50" w:name="_Toc16673"/>
      <w:bookmarkStart w:id="51" w:name="_Toc7908"/>
      <w:bookmarkStart w:id="52" w:name="_Toc1250"/>
      <w:bookmarkStart w:id="53" w:name="_Toc16463"/>
      <w:bookmarkStart w:id="54" w:name="_Toc5749"/>
      <w:bookmarkStart w:id="55" w:name="_Toc26389"/>
      <w:r>
        <w:rPr>
          <w:rFonts w:hint="eastAsia"/>
          <w:lang w:val="en-US" w:eastAsia="zh-CN"/>
        </w:rPr>
        <w:t>2.3.2 施工实施条件分析</w:t>
      </w:r>
      <w:bookmarkEnd w:id="50"/>
      <w:bookmarkEnd w:id="51"/>
      <w:bookmarkEnd w:id="52"/>
      <w:bookmarkEnd w:id="53"/>
      <w:bookmarkEnd w:id="54"/>
      <w:bookmarkEnd w:id="55"/>
    </w:p>
    <w:p w14:paraId="7EB071A1">
      <w:pPr>
        <w:bidi w:val="0"/>
        <w:rPr>
          <w:rFonts w:hint="eastAsia" w:ascii="Times New Roman" w:hAnsi="Times New Roman" w:eastAsia="宋体"/>
          <w:lang w:val="en-US" w:eastAsia="zh-CN"/>
        </w:rPr>
      </w:pPr>
      <w:r>
        <w:rPr>
          <w:rFonts w:hint="eastAsia" w:ascii="Times New Roman" w:hAnsi="Times New Roman" w:eastAsia="宋体"/>
          <w:lang w:val="en-US" w:eastAsia="zh-CN"/>
        </w:rPr>
        <w:t xml:space="preserve">（1）气候条件  </w:t>
      </w:r>
    </w:p>
    <w:p w14:paraId="3F5523C7">
      <w:pPr>
        <w:bidi w:val="0"/>
        <w:rPr>
          <w:rFonts w:hint="eastAsia" w:ascii="Times New Roman" w:hAnsi="Times New Roman" w:eastAsia="宋体"/>
          <w:lang w:val="en-US" w:eastAsia="zh-CN"/>
        </w:rPr>
      </w:pPr>
      <w:r>
        <w:rPr>
          <w:rFonts w:hint="eastAsia" w:ascii="Times New Roman" w:hAnsi="Times New Roman" w:eastAsia="宋体"/>
          <w:lang w:val="en-US" w:eastAsia="zh-CN"/>
        </w:rPr>
        <w:t>本线路区域地处内陆腹地，受大陆性气候和海洋性气候的影响，四季分明，属大陆性过渡气候。年平均气温13.6℃；雨季一般在 7～9 月份，年平均降雨量 860mm，极端最高气温 38.6℃，极端最低气温-11.8℃。无霜期 236 天。最大风速27m/s。</w:t>
      </w:r>
    </w:p>
    <w:p w14:paraId="3690D193">
      <w:pPr>
        <w:bidi w:val="0"/>
        <w:rPr>
          <w:rFonts w:hint="eastAsia" w:ascii="Times New Roman" w:hAnsi="Times New Roman" w:eastAsia="宋体"/>
          <w:lang w:val="en-US" w:eastAsia="zh-CN"/>
        </w:rPr>
      </w:pPr>
      <w:r>
        <w:rPr>
          <w:rFonts w:hint="eastAsia" w:ascii="Times New Roman" w:hAnsi="Times New Roman" w:eastAsia="宋体"/>
          <w:lang w:val="en-US" w:eastAsia="zh-CN"/>
        </w:rPr>
        <w:t>（2）地形、地貌、地质及水文条件</w:t>
      </w:r>
    </w:p>
    <w:p w14:paraId="13406F48">
      <w:pPr>
        <w:bidi w:val="0"/>
        <w:rPr>
          <w:rFonts w:hint="eastAsia" w:ascii="Times New Roman" w:hAnsi="Times New Roman" w:eastAsia="宋体"/>
          <w:lang w:val="zh-CN" w:eastAsia="zh-CN"/>
        </w:rPr>
      </w:pPr>
      <w:r>
        <w:rPr>
          <w:rFonts w:hint="eastAsia" w:ascii="Times New Roman" w:hAnsi="Times New Roman" w:eastAsia="宋体"/>
          <w:lang w:val="en-US" w:eastAsia="zh-CN"/>
        </w:rPr>
        <w:t>沿线地形：一般山地60.9%、高山39.1%。沿线海拔在600m～1700m之间；</w:t>
      </w:r>
      <w:r>
        <w:rPr>
          <w:rFonts w:hint="eastAsia" w:ascii="Times New Roman" w:hAnsi="Times New Roman" w:eastAsia="宋体"/>
          <w:lang w:val="zh-CN" w:eastAsia="zh-CN"/>
        </w:rPr>
        <w:t>沿线地质：粉质黏土、泥质砂岩</w:t>
      </w:r>
      <w:bookmarkStart w:id="56" w:name="_Hlk142344280"/>
      <w:r>
        <w:rPr>
          <w:rFonts w:hint="eastAsia" w:ascii="Times New Roman" w:hAnsi="Times New Roman" w:eastAsia="宋体"/>
          <w:lang w:val="zh-CN" w:eastAsia="zh-CN"/>
        </w:rPr>
        <w:t>、碎石土、</w:t>
      </w:r>
      <w:bookmarkEnd w:id="56"/>
      <w:r>
        <w:rPr>
          <w:rFonts w:hint="eastAsia" w:ascii="Times New Roman" w:hAnsi="Times New Roman" w:eastAsia="宋体"/>
          <w:lang w:val="zh-CN" w:eastAsia="zh-CN"/>
        </w:rPr>
        <w:t>片岩、千枚岩、凝灰岩、砂岩、板岩、灰岩、白云岩、泥岩。</w:t>
      </w:r>
      <w:r>
        <w:rPr>
          <w:rFonts w:hint="eastAsia" w:ascii="Times New Roman" w:hAnsi="Times New Roman" w:eastAsia="宋体"/>
          <w:lang w:val="en-US" w:eastAsia="zh-CN"/>
        </w:rPr>
        <w:t>本工程线路沿线跨越的其他河流，均可一档跨越，不受河流百年一遇洪水影响。</w:t>
      </w:r>
    </w:p>
    <w:p w14:paraId="4D81D525">
      <w:pPr>
        <w:bidi w:val="0"/>
        <w:rPr>
          <w:rFonts w:hint="eastAsia" w:ascii="Times New Roman" w:hAnsi="Times New Roman" w:eastAsia="宋体"/>
          <w:lang w:val="en-US" w:eastAsia="zh-CN"/>
        </w:rPr>
      </w:pPr>
      <w:r>
        <w:rPr>
          <w:rFonts w:hint="eastAsia" w:ascii="Times New Roman" w:hAnsi="Times New Roman" w:eastAsia="宋体"/>
          <w:lang w:val="en-US" w:eastAsia="zh-CN"/>
        </w:rPr>
        <w:t>（3）交叉跨越情况</w:t>
      </w:r>
    </w:p>
    <w:p w14:paraId="3D1FE935">
      <w:pPr>
        <w:bidi w:val="0"/>
        <w:rPr>
          <w:rFonts w:hint="eastAsia" w:ascii="Times New Roman" w:hAnsi="Times New Roman" w:eastAsia="宋体"/>
          <w:lang w:val="en-US" w:eastAsia="zh-CN"/>
        </w:rPr>
      </w:pPr>
      <w:r>
        <w:rPr>
          <w:rFonts w:hint="eastAsia" w:ascii="Times New Roman" w:hAnsi="Times New Roman" w:eastAsia="宋体"/>
          <w:lang w:val="en-US" w:eastAsia="zh-CN"/>
        </w:rPr>
        <w:t>本标段沿线主要交叉跨越有：±500kV线路1次、</w:t>
      </w:r>
      <w:r>
        <w:rPr>
          <w:rFonts w:hint="eastAsia" w:ascii="Times New Roman" w:hAnsi="Times New Roman" w:eastAsia="宋体"/>
          <w:lang w:val="zh-CN" w:eastAsia="zh-CN"/>
        </w:rPr>
        <w:t>宝成铁路1次、</w:t>
      </w:r>
      <w:r>
        <w:rPr>
          <w:rFonts w:hint="eastAsia" w:ascii="Times New Roman" w:hAnsi="Times New Roman" w:eastAsia="宋体"/>
          <w:lang w:val="en-US" w:eastAsia="zh-CN"/>
        </w:rPr>
        <w:t>110kV线路3次、35kV线路3次、10kV线路25次、高速公路1次、国道1次、河流(不通航)5次。线路沿线主要树种有杨树、柏树、青冈、杉树等，线路主要在陇南、陕南地区，大多为成片林，植被发育良好，全线林区长度约占线路总长的100%。</w:t>
      </w:r>
    </w:p>
    <w:p w14:paraId="438ADD31">
      <w:pPr>
        <w:bidi w:val="0"/>
        <w:rPr>
          <w:rFonts w:hint="eastAsia" w:ascii="Times New Roman" w:hAnsi="Times New Roman" w:eastAsia="宋体"/>
          <w:lang w:val="en-US" w:eastAsia="zh-CN"/>
        </w:rPr>
      </w:pPr>
      <w:r>
        <w:rPr>
          <w:rFonts w:hint="eastAsia" w:ascii="Times New Roman" w:hAnsi="Times New Roman" w:eastAsia="宋体"/>
          <w:lang w:val="en-US" w:eastAsia="zh-CN"/>
        </w:rPr>
        <w:t>（4）现场调查情况说明</w:t>
      </w:r>
    </w:p>
    <w:p w14:paraId="463CD633">
      <w:pPr>
        <w:bidi w:val="0"/>
        <w:rPr>
          <w:rFonts w:hint="eastAsia" w:ascii="Times New Roman" w:hAnsi="Times New Roman" w:eastAsia="宋体"/>
          <w:lang w:val="en-US" w:eastAsia="zh-CN"/>
        </w:rPr>
      </w:pPr>
      <w:r>
        <w:rPr>
          <w:rFonts w:hint="eastAsia" w:ascii="Times New Roman" w:hAnsi="Times New Roman" w:eastAsia="宋体"/>
          <w:lang w:val="en-US" w:eastAsia="zh-CN"/>
        </w:rPr>
        <w:t xml:space="preserve"> ①施工外围环境较为复杂，基层协调工作十分困难。进入施工现场要学习并尊重当地风俗习惯，与当地群众和谐相处。</w:t>
      </w:r>
    </w:p>
    <w:p w14:paraId="1F82E550">
      <w:pPr>
        <w:bidi w:val="0"/>
        <w:rPr>
          <w:rFonts w:hint="eastAsia" w:ascii="Times New Roman" w:hAnsi="Times New Roman" w:eastAsia="宋体"/>
          <w:lang w:val="en-US" w:eastAsia="zh-CN"/>
        </w:rPr>
      </w:pPr>
      <w:r>
        <w:rPr>
          <w:rFonts w:hint="eastAsia" w:ascii="Times New Roman" w:hAnsi="Times New Roman" w:eastAsia="宋体"/>
          <w:lang w:val="en-US" w:eastAsia="zh-CN"/>
        </w:rPr>
        <w:t xml:space="preserve"> ②混凝土平均方量较大，需采取措施，确保单基基础浇筑连续性。</w:t>
      </w:r>
    </w:p>
    <w:p w14:paraId="44A91DF4">
      <w:pPr>
        <w:bidi w:val="0"/>
        <w:rPr>
          <w:rFonts w:hint="eastAsia" w:ascii="Times New Roman" w:hAnsi="Times New Roman" w:eastAsia="宋体"/>
          <w:lang w:val="en-US" w:eastAsia="zh-CN"/>
        </w:rPr>
      </w:pPr>
      <w:r>
        <w:rPr>
          <w:rFonts w:hint="eastAsia" w:ascii="Times New Roman" w:hAnsi="Times New Roman" w:eastAsia="宋体"/>
          <w:lang w:val="en-US" w:eastAsia="zh-CN"/>
        </w:rPr>
        <w:t xml:space="preserve"> ③本段线路涉及多处保护区，施工时应遵守保护区相关管理规定，落实各项环评水保批复要求，减少对保护区的影响。</w:t>
      </w:r>
    </w:p>
    <w:p w14:paraId="0FC1B59E">
      <w:pPr>
        <w:bidi w:val="0"/>
        <w:rPr>
          <w:rFonts w:hint="eastAsia" w:ascii="Times New Roman" w:hAnsi="Times New Roman" w:eastAsia="宋体"/>
          <w:lang w:val="en-US" w:eastAsia="zh-CN"/>
        </w:rPr>
      </w:pPr>
      <w:r>
        <w:rPr>
          <w:rFonts w:hint="eastAsia" w:ascii="Times New Roman" w:hAnsi="Times New Roman" w:eastAsia="宋体"/>
          <w:lang w:val="en-US" w:eastAsia="zh-CN"/>
        </w:rPr>
        <w:t xml:space="preserve"> ④线路沿线跨越林区以及其他经济林，施工时需注意植被保护。施工过程中尽可能不破坏地质环境，弃土应远离塔位规则堆放或外运，严禁就地顺坡弃土。施工结束后应及时恢复现场植被，以确保塔位安全稳定。</w:t>
      </w:r>
    </w:p>
    <w:p w14:paraId="358DA25D">
      <w:pPr>
        <w:bidi w:val="0"/>
        <w:rPr>
          <w:rFonts w:hint="eastAsia" w:ascii="Times New Roman" w:hAnsi="Times New Roman" w:eastAsia="宋体"/>
          <w:lang w:val="en-US" w:eastAsia="zh-CN"/>
        </w:rPr>
      </w:pPr>
      <w:r>
        <w:rPr>
          <w:rFonts w:hint="eastAsia" w:ascii="Times New Roman" w:hAnsi="Times New Roman" w:eastAsia="宋体"/>
          <w:lang w:val="en-US" w:eastAsia="zh-CN"/>
        </w:rPr>
        <w:t xml:space="preserve"> ⑤本工程线路走径地区医疗卫生条件较差。项目部将根据当地的地方病发生情况，制定相应的应急预案，并与当地县级的专业医疗机构建立通畅的通讯联系。</w:t>
      </w:r>
    </w:p>
    <w:p w14:paraId="1DCB8E86">
      <w:pPr>
        <w:bidi w:val="0"/>
        <w:rPr>
          <w:rFonts w:hint="eastAsia" w:ascii="Times New Roman" w:hAnsi="Times New Roman" w:eastAsia="宋体"/>
          <w:lang w:val="en-US" w:eastAsia="zh-CN"/>
        </w:rPr>
      </w:pPr>
      <w:r>
        <w:rPr>
          <w:rFonts w:hint="eastAsia" w:ascii="Times New Roman" w:hAnsi="Times New Roman" w:eastAsia="宋体"/>
          <w:lang w:val="en-US" w:eastAsia="zh-CN"/>
        </w:rPr>
        <w:t>⑥线路施工时不可破坏所在地的社会安定局面，项目部要加强跟当地政府、公安部门的沟通，做好应急预案，确保人员的生命财产安全。</w:t>
      </w:r>
      <w:bookmarkStart w:id="57" w:name="_Toc19481"/>
      <w:bookmarkStart w:id="58" w:name="_Toc153427300"/>
      <w:bookmarkStart w:id="59" w:name="_Toc151195451"/>
      <w:bookmarkStart w:id="60" w:name="_Toc154302607"/>
    </w:p>
    <w:p w14:paraId="3F822649">
      <w:pPr>
        <w:bidi w:val="0"/>
        <w:rPr>
          <w:rFonts w:hint="eastAsia" w:ascii="Times New Roman" w:hAnsi="Times New Roman" w:eastAsia="宋体"/>
          <w:lang w:val="en-US" w:eastAsia="zh-CN"/>
        </w:rPr>
      </w:pPr>
      <w:r>
        <w:rPr>
          <w:rFonts w:hint="eastAsia" w:ascii="Times New Roman" w:hAnsi="Times New Roman" w:eastAsia="宋体"/>
          <w:lang w:val="en-US" w:eastAsia="zh-CN"/>
        </w:rPr>
        <w:t>（5）工程特点难点</w:t>
      </w:r>
    </w:p>
    <w:p w14:paraId="7ABAF0B2">
      <w:pPr>
        <w:bidi w:val="0"/>
        <w:rPr>
          <w:rFonts w:hint="eastAsia" w:ascii="Times New Roman" w:hAnsi="Times New Roman" w:eastAsia="宋体"/>
          <w:lang w:val="en-US" w:eastAsia="zh-CN"/>
        </w:rPr>
      </w:pPr>
      <w:bookmarkStart w:id="61" w:name="_Toc32276"/>
      <w:bookmarkStart w:id="62" w:name="_Toc10405"/>
      <w:r>
        <w:rPr>
          <w:rFonts w:hint="eastAsia" w:ascii="Times New Roman" w:hAnsi="Times New Roman" w:eastAsia="宋体"/>
          <w:lang w:val="en-US" w:eastAsia="zh-CN"/>
        </w:rPr>
        <w:t>①施工地形受限众多，安全管理压力巨大</w:t>
      </w:r>
      <w:bookmarkEnd w:id="61"/>
      <w:bookmarkEnd w:id="62"/>
    </w:p>
    <w:p w14:paraId="5EDA6F64">
      <w:pPr>
        <w:bidi w:val="0"/>
        <w:rPr>
          <w:rFonts w:hint="eastAsia" w:ascii="Times New Roman" w:hAnsi="Times New Roman" w:eastAsia="宋体"/>
          <w:lang w:val="en-US" w:eastAsia="zh-CN"/>
        </w:rPr>
      </w:pPr>
      <w:r>
        <w:rPr>
          <w:rFonts w:hint="eastAsia" w:ascii="Times New Roman" w:hAnsi="Times New Roman" w:eastAsia="宋体"/>
          <w:lang w:val="en-US" w:eastAsia="zh-CN"/>
        </w:rPr>
        <w:t>陕西省汉中市地区线路工程基础施工受到地形、地质、场地等条件限制，索道及施工便道运输困难，且略阳县夏季汛期易发生山体滑坡、洪涝，地质灾害频发，施工道路及材料运输会受到严重制约，影响施工节奏。高陡边坡、刀背梁塔位施工场地受限。一是地势陡峭，交通不便，机械和设备难以进入施工区域，因此施工质量控制难度加大；二是地质条件不良，有软弱夹层、断裂构造或其他地质灾害隐患，甚至威胁到施工人员的安全；三是在施工过程中可能会出现滑动或崩塌的情况，这不仅会影响施工进度，还会对周围的环境和人员安全造成威胁；四是山体滚石坠落、滑坡、岩石崩塌等都可能对施工人员造成伤害，因此会对施工难度极度增加，施工进度受到影响。</w:t>
      </w:r>
    </w:p>
    <w:p w14:paraId="18261E24">
      <w:pPr>
        <w:bidi w:val="0"/>
        <w:rPr>
          <w:rFonts w:hint="eastAsia" w:ascii="Times New Roman" w:hAnsi="Times New Roman" w:eastAsia="宋体"/>
          <w:lang w:val="en-US" w:eastAsia="zh-CN"/>
        </w:rPr>
      </w:pPr>
      <w:r>
        <w:rPr>
          <w:rFonts w:hint="eastAsia" w:ascii="Times New Roman" w:hAnsi="Times New Roman" w:eastAsia="宋体"/>
          <w:lang w:val="en-US" w:eastAsia="zh-CN"/>
        </w:rPr>
        <w:t>②工程跨度周期长，停复工重复率高</w:t>
      </w:r>
    </w:p>
    <w:p w14:paraId="2B923E12">
      <w:pPr>
        <w:bidi w:val="0"/>
        <w:rPr>
          <w:rFonts w:hint="eastAsia" w:ascii="Times New Roman" w:hAnsi="Times New Roman" w:eastAsia="宋体"/>
          <w:lang w:val="en-US" w:eastAsia="zh-CN"/>
        </w:rPr>
      </w:pPr>
      <w:r>
        <w:rPr>
          <w:rFonts w:hint="eastAsia" w:ascii="Times New Roman" w:hAnsi="Times New Roman" w:eastAsia="宋体"/>
          <w:lang w:val="en-US" w:eastAsia="zh-CN"/>
        </w:rPr>
        <w:t>本工程建设期间，需要经过两个春节（不包含国家重要活动），至少需要完成两次较大的停复工流程，对人员组织及到位要求上势必产生一定影响，对工程进度的刚性执行落实带来制约，充分反映了施工时间跨度长不代表有效工期长。</w:t>
      </w:r>
    </w:p>
    <w:p w14:paraId="4704EEE1">
      <w:pPr>
        <w:bidi w:val="0"/>
        <w:rPr>
          <w:rFonts w:hint="eastAsia" w:ascii="Times New Roman" w:hAnsi="Times New Roman" w:eastAsia="宋体"/>
          <w:lang w:val="en-US" w:eastAsia="zh-CN"/>
        </w:rPr>
      </w:pPr>
      <w:r>
        <w:rPr>
          <w:rFonts w:hint="eastAsia" w:ascii="Times New Roman" w:hAnsi="Times New Roman" w:eastAsia="宋体"/>
          <w:lang w:val="en-US" w:eastAsia="zh-CN"/>
        </w:rPr>
        <w:t>③特高压工程全面开工，物资设备供应势必紧张</w:t>
      </w:r>
    </w:p>
    <w:p w14:paraId="115FFF52">
      <w:pPr>
        <w:bidi w:val="0"/>
        <w:rPr>
          <w:rFonts w:hint="eastAsia" w:ascii="Times New Roman" w:hAnsi="Times New Roman" w:eastAsia="宋体"/>
          <w:lang w:val="en-US" w:eastAsia="zh-CN"/>
        </w:rPr>
      </w:pPr>
      <w:r>
        <w:rPr>
          <w:rFonts w:hint="eastAsia" w:ascii="Times New Roman" w:hAnsi="Times New Roman" w:eastAsia="宋体"/>
          <w:lang w:val="en-US" w:eastAsia="zh-CN"/>
        </w:rPr>
        <w:t>2024年上半年，至少5条特高压工程将进入组塔阶段，交直流共存，对物资供应带来一定压力，考虑到工程还涉及提前跨越段，对塔材、导地线金具类、设备工器具供应提出了更高的管理要求。</w:t>
      </w:r>
    </w:p>
    <w:p w14:paraId="6A5EB669">
      <w:pPr>
        <w:bidi w:val="0"/>
        <w:rPr>
          <w:rFonts w:hint="eastAsia" w:ascii="Times New Roman" w:hAnsi="Times New Roman" w:eastAsia="宋体"/>
          <w:lang w:val="en-US" w:eastAsia="zh-CN"/>
        </w:rPr>
      </w:pPr>
      <w:r>
        <w:rPr>
          <w:rFonts w:hint="eastAsia" w:ascii="Times New Roman" w:hAnsi="Times New Roman" w:eastAsia="宋体"/>
          <w:lang w:val="en-US" w:eastAsia="zh-CN"/>
        </w:rPr>
        <w:t>④陕南地区雨季长，山地施工风险高</w:t>
      </w:r>
    </w:p>
    <w:p w14:paraId="29A09C06">
      <w:pPr>
        <w:bidi w:val="0"/>
        <w:rPr>
          <w:rFonts w:hint="eastAsia" w:ascii="Times New Roman" w:hAnsi="Times New Roman" w:eastAsia="宋体"/>
          <w:lang w:val="en-US" w:eastAsia="zh-CN"/>
        </w:rPr>
      </w:pPr>
      <w:r>
        <w:rPr>
          <w:rFonts w:hint="eastAsia" w:ascii="Times New Roman" w:hAnsi="Times New Roman" w:eastAsia="宋体"/>
          <w:lang w:val="en-US" w:eastAsia="zh-CN"/>
        </w:rPr>
        <w:t>一是陕西省汉中市地区6月—9月份属于多雨季节，存在泥石流、道路坍塌，制约施工材料运输；二是陕西段秦岭山脉山体陡峭海拔较高，往年12月中旬至来年3月初高山积雪冰冻加剧冬期施工难度，对施工人员上山及材料运输影响较大，施工工效降低。</w:t>
      </w:r>
    </w:p>
    <w:p w14:paraId="7DC9700B">
      <w:pPr>
        <w:bidi w:val="0"/>
        <w:rPr>
          <w:rFonts w:hint="eastAsia"/>
          <w:lang w:val="en-US" w:eastAsia="zh-CN"/>
        </w:rPr>
      </w:pPr>
    </w:p>
    <w:p w14:paraId="11ECBDA1">
      <w:pPr>
        <w:bidi w:val="0"/>
        <w:rPr>
          <w:rFonts w:hint="eastAsia"/>
          <w:lang w:val="en-US" w:eastAsia="zh-CN"/>
        </w:rPr>
      </w:pPr>
    </w:p>
    <w:p w14:paraId="2161BDEE">
      <w:pPr>
        <w:bidi w:val="0"/>
        <w:rPr>
          <w:rFonts w:hint="eastAsia"/>
          <w:lang w:val="en-US" w:eastAsia="zh-CN"/>
        </w:rPr>
      </w:pPr>
    </w:p>
    <w:p w14:paraId="1155860E">
      <w:pPr>
        <w:bidi w:val="0"/>
        <w:rPr>
          <w:rFonts w:hint="eastAsia"/>
          <w:lang w:val="en-US" w:eastAsia="zh-CN"/>
        </w:rPr>
      </w:pPr>
    </w:p>
    <w:p w14:paraId="13616EA6">
      <w:pPr>
        <w:bidi w:val="0"/>
        <w:rPr>
          <w:rFonts w:hint="eastAsia"/>
          <w:lang w:val="en-US" w:eastAsia="zh-CN"/>
        </w:rPr>
      </w:pPr>
    </w:p>
    <w:p w14:paraId="2A7CE6CE">
      <w:pPr>
        <w:bidi w:val="0"/>
        <w:rPr>
          <w:rFonts w:hint="eastAsia"/>
          <w:lang w:val="en-US" w:eastAsia="zh-CN"/>
        </w:rPr>
      </w:pPr>
    </w:p>
    <w:p w14:paraId="0D640A92">
      <w:pPr>
        <w:bidi w:val="0"/>
        <w:rPr>
          <w:rFonts w:hint="eastAsia"/>
          <w:lang w:val="en-US" w:eastAsia="zh-CN"/>
        </w:rPr>
      </w:pPr>
    </w:p>
    <w:p w14:paraId="614184BF">
      <w:pPr>
        <w:bidi w:val="0"/>
        <w:rPr>
          <w:rFonts w:hint="eastAsia"/>
          <w:lang w:val="en-US" w:eastAsia="zh-CN"/>
        </w:rPr>
      </w:pPr>
    </w:p>
    <w:p w14:paraId="7B85000A">
      <w:pPr>
        <w:bidi w:val="0"/>
        <w:rPr>
          <w:rFonts w:hint="eastAsia"/>
          <w:lang w:val="en-US" w:eastAsia="zh-CN"/>
        </w:rPr>
      </w:pPr>
    </w:p>
    <w:p w14:paraId="46E40807">
      <w:pPr>
        <w:bidi w:val="0"/>
        <w:rPr>
          <w:rFonts w:hint="eastAsia"/>
          <w:lang w:val="en-US" w:eastAsia="zh-CN"/>
        </w:rPr>
      </w:pPr>
    </w:p>
    <w:p w14:paraId="7E79FE58">
      <w:pPr>
        <w:bidi w:val="0"/>
        <w:rPr>
          <w:rFonts w:hint="eastAsia"/>
          <w:lang w:val="en-US" w:eastAsia="zh-CN"/>
        </w:rPr>
      </w:pPr>
    </w:p>
    <w:p w14:paraId="04523BA9">
      <w:pPr>
        <w:bidi w:val="0"/>
        <w:rPr>
          <w:rFonts w:hint="eastAsia"/>
          <w:lang w:val="en-US" w:eastAsia="zh-CN"/>
        </w:rPr>
      </w:pPr>
    </w:p>
    <w:p w14:paraId="51115965">
      <w:pPr>
        <w:bidi w:val="0"/>
        <w:rPr>
          <w:rFonts w:hint="eastAsia"/>
          <w:lang w:val="en-US" w:eastAsia="zh-CN"/>
        </w:rPr>
      </w:pPr>
    </w:p>
    <w:p w14:paraId="17BC6ECF">
      <w:pPr>
        <w:bidi w:val="0"/>
        <w:rPr>
          <w:rFonts w:hint="eastAsia"/>
          <w:lang w:val="en-US" w:eastAsia="zh-CN"/>
        </w:rPr>
      </w:pPr>
    </w:p>
    <w:p w14:paraId="588E71C2">
      <w:pPr>
        <w:bidi w:val="0"/>
        <w:rPr>
          <w:rFonts w:hint="eastAsia"/>
          <w:lang w:val="en-US" w:eastAsia="zh-CN"/>
        </w:rPr>
      </w:pPr>
    </w:p>
    <w:p w14:paraId="70B60E9A">
      <w:pPr>
        <w:bidi w:val="0"/>
        <w:rPr>
          <w:rFonts w:hint="eastAsia"/>
          <w:lang w:val="en-US" w:eastAsia="zh-CN"/>
        </w:rPr>
      </w:pPr>
    </w:p>
    <w:p w14:paraId="4358A37D">
      <w:pPr>
        <w:bidi w:val="0"/>
        <w:rPr>
          <w:rFonts w:hint="eastAsia"/>
          <w:lang w:val="en-US" w:eastAsia="zh-CN"/>
        </w:rPr>
      </w:pPr>
    </w:p>
    <w:p w14:paraId="5717F97F">
      <w:pPr>
        <w:bidi w:val="0"/>
        <w:rPr>
          <w:rFonts w:hint="eastAsia"/>
          <w:lang w:val="en-US" w:eastAsia="zh-CN"/>
        </w:rPr>
      </w:pPr>
    </w:p>
    <w:p w14:paraId="3826C8EA">
      <w:pPr>
        <w:bidi w:val="0"/>
        <w:rPr>
          <w:rFonts w:hint="eastAsia"/>
          <w:lang w:val="en-US" w:eastAsia="zh-CN"/>
        </w:rPr>
      </w:pPr>
    </w:p>
    <w:p w14:paraId="460AE0C5">
      <w:pPr>
        <w:bidi w:val="0"/>
        <w:rPr>
          <w:rFonts w:hint="eastAsia"/>
          <w:lang w:val="en-US" w:eastAsia="zh-CN"/>
        </w:rPr>
      </w:pPr>
    </w:p>
    <w:p w14:paraId="7E71EC17">
      <w:pPr>
        <w:bidi w:val="0"/>
        <w:rPr>
          <w:rFonts w:hint="eastAsia"/>
          <w:lang w:val="en-US" w:eastAsia="zh-CN"/>
        </w:rPr>
      </w:pPr>
    </w:p>
    <w:p w14:paraId="6F6B8FC4">
      <w:pPr>
        <w:bidi w:val="0"/>
        <w:rPr>
          <w:rFonts w:hint="eastAsia"/>
          <w:lang w:val="en-US" w:eastAsia="zh-CN"/>
        </w:rPr>
      </w:pPr>
    </w:p>
    <w:p w14:paraId="5FFA33C9">
      <w:pPr>
        <w:bidi w:val="0"/>
        <w:rPr>
          <w:rFonts w:hint="eastAsia"/>
          <w:lang w:val="en-US" w:eastAsia="zh-CN"/>
        </w:rPr>
      </w:pPr>
    </w:p>
    <w:p w14:paraId="059060DD">
      <w:pPr>
        <w:bidi w:val="0"/>
        <w:rPr>
          <w:rFonts w:hint="eastAsia"/>
          <w:lang w:val="en-US" w:eastAsia="zh-CN"/>
        </w:rPr>
      </w:pPr>
    </w:p>
    <w:p w14:paraId="55116486">
      <w:pPr>
        <w:bidi w:val="0"/>
        <w:rPr>
          <w:rFonts w:hint="eastAsia"/>
          <w:lang w:val="en-US" w:eastAsia="zh-CN"/>
        </w:rPr>
      </w:pPr>
    </w:p>
    <w:p w14:paraId="19D54AB9">
      <w:pPr>
        <w:bidi w:val="0"/>
        <w:rPr>
          <w:rFonts w:hint="eastAsia"/>
          <w:lang w:val="en-US" w:eastAsia="zh-CN"/>
        </w:rPr>
      </w:pPr>
    </w:p>
    <w:p w14:paraId="764403B0">
      <w:pPr>
        <w:bidi w:val="0"/>
        <w:rPr>
          <w:rFonts w:hint="eastAsia"/>
          <w:lang w:val="en-US" w:eastAsia="zh-CN"/>
        </w:rPr>
      </w:pPr>
    </w:p>
    <w:p w14:paraId="4FCCA3E6">
      <w:pPr>
        <w:pStyle w:val="4"/>
        <w:bidi w:val="0"/>
        <w:rPr>
          <w:rFonts w:hint="eastAsia"/>
          <w:lang w:val="en-US" w:eastAsia="zh-CN"/>
        </w:rPr>
      </w:pPr>
      <w:bookmarkStart w:id="63" w:name="_Toc10697"/>
      <w:bookmarkStart w:id="64" w:name="_Toc10605"/>
      <w:bookmarkStart w:id="65" w:name="_Toc26301"/>
      <w:bookmarkStart w:id="66" w:name="_Toc6987"/>
      <w:r>
        <w:rPr>
          <w:rFonts w:hint="eastAsia"/>
          <w:lang w:val="en-US" w:eastAsia="zh-CN"/>
        </w:rPr>
        <w:t>3 项目施工管理组织结构</w:t>
      </w:r>
      <w:bookmarkEnd w:id="57"/>
      <w:bookmarkEnd w:id="63"/>
      <w:bookmarkEnd w:id="64"/>
      <w:bookmarkEnd w:id="65"/>
      <w:bookmarkEnd w:id="66"/>
    </w:p>
    <w:p w14:paraId="2B4921CA">
      <w:pPr>
        <w:pStyle w:val="5"/>
        <w:bidi w:val="0"/>
        <w:rPr>
          <w:rFonts w:hint="eastAsia"/>
        </w:rPr>
      </w:pPr>
      <w:bookmarkStart w:id="67" w:name="_Toc21173"/>
      <w:bookmarkStart w:id="68" w:name="_Toc21999"/>
      <w:bookmarkStart w:id="69" w:name="_Toc22335"/>
      <w:bookmarkStart w:id="70" w:name="_Toc24838"/>
      <w:r>
        <w:rPr>
          <w:rFonts w:hint="eastAsia"/>
        </w:rPr>
        <w:t>3.1项目管理组织结构</w:t>
      </w:r>
      <w:bookmarkEnd w:id="67"/>
      <w:bookmarkEnd w:id="68"/>
      <w:bookmarkEnd w:id="69"/>
      <w:bookmarkEnd w:id="70"/>
    </w:p>
    <w:p w14:paraId="579EF8C7">
      <w:pPr>
        <w:bidi w:val="0"/>
        <w:rPr>
          <w:rFonts w:hint="eastAsia"/>
          <w:lang w:val="en-US" w:eastAsia="zh-CN"/>
        </w:rPr>
      </w:pPr>
      <w:r>
        <w:rPr>
          <w:rFonts w:hint="eastAsia"/>
          <w:lang w:val="en-US" w:eastAsia="zh-CN"/>
        </w:rPr>
        <w:t>为实现本工程各项管理目标，公司成立“哈密~重庆±800 千伏特高压直流输电线路工程施工项目部（陕1标）”聘任孙浩同志为项目经理，郭宁洲同志为项目常务副经理，郭兴同志志为安全总监，胡佳俊、蔡彬同志为项目总工。本工程实行项目经理负责制，施工项目部代表公司负责本段线路工程的全面管理。</w:t>
      </w:r>
    </w:p>
    <w:p w14:paraId="67AE5589">
      <w:pPr>
        <w:bidi w:val="0"/>
        <w:rPr>
          <w:rFonts w:hint="eastAsia"/>
          <w:lang w:val="en-US" w:eastAsia="zh-CN"/>
        </w:rPr>
      </w:pPr>
      <w:r>
        <w:rPr>
          <w:rFonts w:hint="eastAsia"/>
          <w:lang w:val="en-US" w:eastAsia="zh-CN"/>
        </w:rPr>
        <w:t>项目经理是本工程项目第一责任人，常驻现场组织施工管理。项目经理部下设安全总监、项目总工、安全员、质检员（兼环水保）、技术员、造价员、机具管理员、线路施工协调员、信息资料员、综合管理员、材料员专业岗位。在项目经理的全面领导下负责本工程建设的各项管理工作。项目部成立由安全总监负责的安全管理部及由项目总工负责的质量管理部，建设过程中全面负责项目安全、质量管理及有关规定的落实，负责项目安全、质量、环水保工作的策划及监管。公司组织技术专家组对工程进行技术指导。各部门主要人员均为从事送电线路施工管理工作多年，业务熟练、经验丰富。</w:t>
      </w:r>
    </w:p>
    <w:p w14:paraId="539046CB">
      <w:pPr>
        <w:bidi w:val="0"/>
        <w:rPr>
          <w:rFonts w:hint="eastAsia"/>
          <w:lang w:val="en-US" w:eastAsia="zh-CN"/>
        </w:rPr>
      </w:pPr>
      <w:r>
        <w:rPr>
          <w:rFonts w:hint="eastAsia"/>
          <w:lang w:val="en-US" w:eastAsia="zh-CN"/>
        </w:rPr>
        <w:t>项目管理施工项目部负责组织实施施工合同范围内的具体工作，执行有关法律法规及规章制度，对项目施工安全、质量、进度、技术、造价等实施现场管理。</w:t>
      </w:r>
    </w:p>
    <w:p w14:paraId="63081E5C">
      <w:pPr>
        <w:bidi w:val="0"/>
        <w:rPr>
          <w:rFonts w:hint="eastAsia"/>
          <w:lang w:val="en-US" w:eastAsia="zh-CN"/>
        </w:rPr>
      </w:pPr>
      <w:r>
        <w:rPr>
          <w:rFonts w:hint="eastAsia"/>
          <w:lang w:val="en-US" w:eastAsia="zh-CN"/>
        </w:rPr>
        <w:t>（1）贯彻执行国家、行业、地方相关建设标准、规程、规范及合同、设计要求，落实国家电网公司各项基建管理制度，严格执行及施工项目标准化建设各项要求。</w:t>
      </w:r>
    </w:p>
    <w:p w14:paraId="5D2DB0CD">
      <w:pPr>
        <w:bidi w:val="0"/>
        <w:rPr>
          <w:rFonts w:hint="eastAsia"/>
          <w:lang w:val="en-US" w:eastAsia="zh-CN"/>
        </w:rPr>
      </w:pPr>
      <w:r>
        <w:rPr>
          <w:rFonts w:hint="eastAsia"/>
          <w:lang w:val="en-US" w:eastAsia="zh-CN"/>
        </w:rPr>
        <w:t>（2）建立健全项目、安全、质量、机械、消防等管理网络，落实管理责任。</w:t>
      </w:r>
    </w:p>
    <w:p w14:paraId="013CA726">
      <w:pPr>
        <w:bidi w:val="0"/>
        <w:rPr>
          <w:rFonts w:hint="eastAsia"/>
          <w:lang w:val="en-US" w:eastAsia="zh-CN"/>
        </w:rPr>
      </w:pPr>
      <w:r>
        <w:rPr>
          <w:rFonts w:hint="eastAsia"/>
          <w:lang w:val="en-US" w:eastAsia="zh-CN"/>
        </w:rPr>
        <w:t>（3）组织施工图预检，参加设计交底及施工图会检，严格按图施工。</w:t>
      </w:r>
    </w:p>
    <w:p w14:paraId="3436AC50">
      <w:pPr>
        <w:bidi w:val="0"/>
        <w:rPr>
          <w:rFonts w:hint="eastAsia"/>
          <w:lang w:val="en-US" w:eastAsia="zh-CN"/>
        </w:rPr>
      </w:pPr>
      <w:r>
        <w:rPr>
          <w:rFonts w:hint="eastAsia"/>
          <w:lang w:val="en-US" w:eastAsia="zh-CN"/>
        </w:rPr>
        <w:t>（4）编制、报审项目管理策划文件、施工方案或安全技术措施，按要求进行交底后严格实施。</w:t>
      </w:r>
    </w:p>
    <w:p w14:paraId="61B303C2">
      <w:pPr>
        <w:bidi w:val="0"/>
        <w:rPr>
          <w:rFonts w:hint="eastAsia"/>
          <w:lang w:val="en-US" w:eastAsia="zh-CN"/>
        </w:rPr>
      </w:pPr>
      <w:r>
        <w:rPr>
          <w:rFonts w:hint="eastAsia"/>
          <w:lang w:val="en-US" w:eastAsia="zh-CN"/>
        </w:rPr>
        <w:t>（5）参与编制和执行各类现场应急处置方案，配置现场应急资源，开展应急教育培训和应急演练，执行应急报告制度。</w:t>
      </w:r>
    </w:p>
    <w:p w14:paraId="3FC4DC6B">
      <w:pPr>
        <w:bidi w:val="0"/>
        <w:rPr>
          <w:rFonts w:hint="eastAsia"/>
          <w:lang w:val="en-US" w:eastAsia="zh-CN"/>
        </w:rPr>
      </w:pPr>
      <w:r>
        <w:rPr>
          <w:rFonts w:hint="eastAsia"/>
          <w:lang w:val="en-US" w:eastAsia="zh-CN"/>
        </w:rPr>
        <w:t>（6）负责施工项目部人员及施工人员的安全、质量培训和教育，提供必需的安全防护用品和检测、计量设备。</w:t>
      </w:r>
    </w:p>
    <w:p w14:paraId="7A315FB1">
      <w:pPr>
        <w:bidi w:val="0"/>
        <w:rPr>
          <w:rFonts w:hint="eastAsia"/>
          <w:lang w:val="en-US" w:eastAsia="zh-CN"/>
        </w:rPr>
      </w:pPr>
      <w:r>
        <w:rPr>
          <w:rFonts w:hint="eastAsia"/>
          <w:lang w:val="en-US" w:eastAsia="zh-CN"/>
        </w:rPr>
        <w:t>（7）报送施工进度计划及停电计划，并进行动态管理；及时反馈物资供应情况。</w:t>
      </w:r>
    </w:p>
    <w:p w14:paraId="3D1D24D6">
      <w:pPr>
        <w:bidi w:val="0"/>
        <w:rPr>
          <w:rFonts w:hint="eastAsia"/>
          <w:lang w:val="en-US" w:eastAsia="zh-CN"/>
        </w:rPr>
      </w:pPr>
      <w:r>
        <w:rPr>
          <w:rFonts w:hint="eastAsia"/>
          <w:lang w:val="en-US" w:eastAsia="zh-CN"/>
        </w:rPr>
        <w:t>（8）定期召开或参加工程例会、专题协调会，落实上级和项目安委会、业主、监理项目部的管理工作要求，协调解决施工过程中出现的问题。</w:t>
      </w:r>
    </w:p>
    <w:p w14:paraId="4E6B5769">
      <w:pPr>
        <w:bidi w:val="0"/>
        <w:rPr>
          <w:rFonts w:hint="eastAsia"/>
          <w:lang w:val="en-US" w:eastAsia="zh-CN"/>
        </w:rPr>
      </w:pPr>
      <w:bookmarkStart w:id="71" w:name="_Toc23978"/>
      <w:r>
        <w:rPr>
          <w:rFonts w:hint="eastAsia"/>
          <w:lang w:val="en-US" w:eastAsia="zh-CN"/>
        </w:rPr>
        <w:t>（9）对分包工程实施有效管控，确保分包工程的施工安全和质量。</w:t>
      </w:r>
      <w:bookmarkEnd w:id="71"/>
    </w:p>
    <w:p w14:paraId="40E1CE17">
      <w:pPr>
        <w:bidi w:val="0"/>
        <w:rPr>
          <w:rFonts w:hint="eastAsia"/>
          <w:lang w:val="en-US" w:eastAsia="zh-CN"/>
        </w:rPr>
      </w:pPr>
      <w:r>
        <w:rPr>
          <w:rFonts w:hint="eastAsia"/>
          <w:lang w:val="en-US" w:eastAsia="zh-CN"/>
        </w:rPr>
        <w:t>（10）开展施工风险识别、评估工作，制订预控措施，并在施工中落实。</w:t>
      </w:r>
    </w:p>
    <w:p w14:paraId="56DFA6F5">
      <w:pPr>
        <w:bidi w:val="0"/>
        <w:rPr>
          <w:rFonts w:hint="eastAsia"/>
          <w:lang w:val="en-US" w:eastAsia="zh-CN"/>
        </w:rPr>
      </w:pPr>
      <w:r>
        <w:rPr>
          <w:rFonts w:hint="eastAsia"/>
          <w:lang w:val="en-US" w:eastAsia="zh-CN"/>
        </w:rPr>
        <w:t>（11）对进入现场的施工机械和工器具安全状况进行准入检查，并监控施工过程中起重机械的安装、拆卸、重要吊装、关键工序作业；负责施工班组安全工器具的定期试验、送检工作。</w:t>
      </w:r>
    </w:p>
    <w:p w14:paraId="07BC4A5F">
      <w:pPr>
        <w:bidi w:val="0"/>
        <w:rPr>
          <w:rFonts w:hint="eastAsia"/>
          <w:lang w:val="en-US" w:eastAsia="zh-CN"/>
        </w:rPr>
      </w:pPr>
      <w:r>
        <w:rPr>
          <w:rFonts w:hint="eastAsia"/>
          <w:lang w:val="en-US" w:eastAsia="zh-CN"/>
        </w:rPr>
        <w:t>（12）负责组织现场安全文明施工，落实环保、水保措施，按照安全文明施工标准化配置的相关要求开展工作；开展并参加各类安全检查，对存在的问题闭环整改，对重复发生的问题制订防范措施。</w:t>
      </w:r>
    </w:p>
    <w:p w14:paraId="42755FCC">
      <w:pPr>
        <w:bidi w:val="0"/>
        <w:rPr>
          <w:rFonts w:hint="eastAsia"/>
          <w:lang w:val="en-US" w:eastAsia="zh-CN"/>
        </w:rPr>
      </w:pPr>
      <w:r>
        <w:rPr>
          <w:rFonts w:hint="eastAsia"/>
          <w:lang w:val="en-US" w:eastAsia="zh-CN"/>
        </w:rPr>
        <w:t>（13）严格执行工程建设标准强制性条文，全面应用标准工艺，落实质量通病防治措施，落实开展机械化施工，通过数码照片等管理手段严格控制施工过程。</w:t>
      </w:r>
    </w:p>
    <w:p w14:paraId="6A8EEA08">
      <w:pPr>
        <w:bidi w:val="0"/>
        <w:rPr>
          <w:rFonts w:hint="eastAsia"/>
          <w:lang w:val="en-US" w:eastAsia="zh-CN"/>
        </w:rPr>
      </w:pPr>
      <w:r>
        <w:rPr>
          <w:rFonts w:hint="eastAsia"/>
          <w:lang w:val="en-US" w:eastAsia="zh-CN"/>
        </w:rPr>
        <w:t>（14）按照视频监控等基建信息化各项管理要求，执行项目部现场人员、软硬件设备配置标准，及时、准确、完整填报本项目部涉及信息。</w:t>
      </w:r>
    </w:p>
    <w:p w14:paraId="04A683AD">
      <w:pPr>
        <w:bidi w:val="0"/>
        <w:rPr>
          <w:rFonts w:hint="eastAsia"/>
          <w:lang w:val="en-US" w:eastAsia="zh-CN"/>
        </w:rPr>
      </w:pPr>
      <w:r>
        <w:rPr>
          <w:rFonts w:hint="eastAsia"/>
          <w:lang w:val="en-US" w:eastAsia="zh-CN"/>
        </w:rPr>
        <w:t>（15）规范开展施工自检工作，配合各级质量检查、质量监督、质量验收等工作。</w:t>
      </w:r>
    </w:p>
    <w:p w14:paraId="61ACF267">
      <w:pPr>
        <w:bidi w:val="0"/>
        <w:rPr>
          <w:rFonts w:hint="eastAsia"/>
          <w:lang w:val="en-US" w:eastAsia="zh-CN"/>
        </w:rPr>
      </w:pPr>
      <w:r>
        <w:rPr>
          <w:rFonts w:hint="eastAsia"/>
          <w:lang w:val="en-US" w:eastAsia="zh-CN"/>
        </w:rPr>
        <w:t>（16）报审工程资金使用计划，提交进度款申请，配合工程结算、审计以及财务稽核工作。</w:t>
      </w:r>
    </w:p>
    <w:p w14:paraId="7F6793B7">
      <w:pPr>
        <w:bidi w:val="0"/>
        <w:rPr>
          <w:rFonts w:hint="eastAsia"/>
          <w:lang w:val="en-US" w:eastAsia="zh-CN"/>
        </w:rPr>
      </w:pPr>
      <w:bookmarkStart w:id="72" w:name="_Toc18867"/>
      <w:r>
        <w:rPr>
          <w:rFonts w:hint="eastAsia"/>
          <w:lang w:val="en-US" w:eastAsia="zh-CN"/>
        </w:rPr>
        <w:t>（17）负责施工档案资料的收集、整理、归档、移交工作。</w:t>
      </w:r>
      <w:bookmarkEnd w:id="72"/>
    </w:p>
    <w:p w14:paraId="1A18BE1A">
      <w:pPr>
        <w:bidi w:val="0"/>
        <w:rPr>
          <w:rFonts w:hint="eastAsia"/>
          <w:lang w:val="en-US" w:eastAsia="zh-CN"/>
        </w:rPr>
      </w:pPr>
      <w:r>
        <w:rPr>
          <w:rFonts w:hint="eastAsia"/>
          <w:lang w:val="en-US" w:eastAsia="zh-CN"/>
        </w:rPr>
        <w:t>（18）工程发生质量事件、安全事故时，按规定程序及时上报， 同时参与并配合项目质量事件、安全事故调查和处理工作。</w:t>
      </w:r>
    </w:p>
    <w:p w14:paraId="672775FC">
      <w:pPr>
        <w:bidi w:val="0"/>
        <w:rPr>
          <w:rFonts w:hint="eastAsia"/>
          <w:lang w:val="en-US" w:eastAsia="zh-CN"/>
        </w:rPr>
      </w:pPr>
      <w:r>
        <w:rPr>
          <w:rFonts w:hint="eastAsia"/>
          <w:lang w:val="en-US" w:eastAsia="zh-CN"/>
        </w:rPr>
        <w:t>（19）负责项目质保期内保修工作；参与工程达标投产和创优工作。</w:t>
      </w:r>
    </w:p>
    <w:p w14:paraId="052989DC">
      <w:pPr>
        <w:bidi w:val="0"/>
        <w:rPr>
          <w:rFonts w:hint="eastAsia"/>
          <w:lang w:val="en-US" w:eastAsia="zh-CN"/>
        </w:rPr>
      </w:pPr>
      <w:r>
        <w:rPr>
          <w:rFonts w:hint="eastAsia"/>
          <w:lang w:val="en-US" w:eastAsia="zh-CN"/>
        </w:rPr>
        <w:t>施工项目部  见下图3-1（项目管理组织机构图）</w:t>
      </w:r>
    </w:p>
    <w:p w14:paraId="71BC6AD8">
      <w:pPr>
        <w:bidi w:val="0"/>
        <w:ind w:left="0" w:leftChars="0" w:firstLine="0" w:firstLineChars="0"/>
        <w:jc w:val="center"/>
        <w:rPr>
          <w:rFonts w:hint="eastAsia"/>
        </w:rPr>
      </w:pPr>
      <w:r>
        <w:object>
          <v:shape id="_x0000_i1025" o:spt="75" type="#_x0000_t75" style="height:278.75pt;width:453.05pt;" o:ole="t" filled="f" o:preferrelative="t" stroked="f" coordsize="21600,21600">
            <v:path/>
            <v:fill on="f" focussize="0,0"/>
            <v:stroke on="f"/>
            <v:imagedata r:id="rId22" o:title=""/>
            <o:lock v:ext="edit" aspectratio="t"/>
            <w10:wrap type="none"/>
            <w10:anchorlock/>
          </v:shape>
          <o:OLEObject Type="Embed" ProgID="Visio.Drawing.15" ShapeID="_x0000_i1025" DrawAspect="Content" ObjectID="_1468075725" r:id="rId21">
            <o:LockedField>false</o:LockedField>
          </o:OLEObject>
        </w:object>
      </w:r>
      <w:r>
        <w:rPr>
          <w:rFonts w:hint="eastAsia" w:ascii="宋体" w:hAnsi="宋体" w:cs="宋体"/>
          <w:sz w:val="21"/>
          <w:szCs w:val="21"/>
          <w:lang w:val="en-US" w:eastAsia="zh-CN"/>
        </w:rPr>
        <w:tab/>
      </w:r>
      <w:r>
        <w:rPr>
          <w:rFonts w:hint="eastAsia"/>
        </w:rPr>
        <w:t>图</w:t>
      </w:r>
      <w:r>
        <w:rPr>
          <w:rFonts w:hint="eastAsia"/>
          <w:lang w:val="en-US" w:eastAsia="zh-CN"/>
        </w:rPr>
        <w:t>3</w:t>
      </w:r>
      <w:r>
        <w:rPr>
          <w:rFonts w:hint="eastAsia"/>
        </w:rPr>
        <w:t>-1施工人员组织机构图</w:t>
      </w:r>
    </w:p>
    <w:p w14:paraId="5D2D5E8B">
      <w:pPr>
        <w:pStyle w:val="5"/>
        <w:bidi w:val="0"/>
        <w:rPr>
          <w:rFonts w:hint="default" w:ascii="宋体" w:hAnsi="宋体" w:eastAsia="宋体" w:cs="宋体"/>
          <w:b/>
          <w:bCs w:val="0"/>
          <w:szCs w:val="24"/>
          <w:lang w:val="en-US" w:eastAsia="zh-CN"/>
        </w:rPr>
      </w:pPr>
      <w:bookmarkStart w:id="73" w:name="_Toc16311"/>
      <w:bookmarkStart w:id="74" w:name="_Toc13272"/>
      <w:bookmarkStart w:id="75" w:name="_Toc3958"/>
      <w:bookmarkStart w:id="76" w:name="_Toc15327"/>
      <w:bookmarkStart w:id="77" w:name="_Toc12907"/>
      <w:r>
        <w:rPr>
          <w:rFonts w:hint="eastAsia"/>
          <w:lang w:val="en-US" w:eastAsia="zh-CN"/>
        </w:rPr>
        <w:t>3.2</w:t>
      </w:r>
      <w:r>
        <w:rPr>
          <w:rFonts w:hint="eastAsia"/>
        </w:rPr>
        <w:t>项目管理职责</w:t>
      </w:r>
      <w:bookmarkEnd w:id="73"/>
      <w:bookmarkEnd w:id="74"/>
      <w:bookmarkEnd w:id="75"/>
      <w:bookmarkEnd w:id="76"/>
      <w:bookmarkEnd w:id="77"/>
      <w:r>
        <w:rPr>
          <w:rFonts w:hint="eastAsia"/>
          <w:lang w:val="en-US" w:eastAsia="zh-CN"/>
        </w:rPr>
        <w:t xml:space="preserve">   </w:t>
      </w:r>
    </w:p>
    <w:p w14:paraId="72529989">
      <w:pPr>
        <w:bidi w:val="0"/>
        <w:rPr>
          <w:rFonts w:hint="eastAsia"/>
          <w:lang w:val="en-US" w:eastAsia="zh-CN"/>
        </w:rPr>
      </w:pPr>
      <w:r>
        <w:rPr>
          <w:rFonts w:hint="eastAsia"/>
          <w:lang w:val="en-US" w:eastAsia="zh-CN"/>
        </w:rPr>
        <w:t>表3-1岗位职责表</w:t>
      </w:r>
    </w:p>
    <w:tbl>
      <w:tblPr>
        <w:tblStyle w:val="42"/>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4"/>
        <w:gridCol w:w="6873"/>
      </w:tblGrid>
      <w:tr w14:paraId="14388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blHeader/>
        </w:trPr>
        <w:tc>
          <w:tcPr>
            <w:tcW w:w="1444" w:type="dxa"/>
            <w:noWrap w:val="0"/>
            <w:tcMar>
              <w:left w:w="0" w:type="dxa"/>
              <w:right w:w="0" w:type="dxa"/>
            </w:tcMar>
            <w:vAlign w:val="center"/>
          </w:tcPr>
          <w:p w14:paraId="69D45892">
            <w:pPr>
              <w:bidi w:val="0"/>
              <w:spacing w:line="240" w:lineRule="auto"/>
              <w:ind w:firstLine="0" w:firstLineChars="0"/>
              <w:jc w:val="center"/>
              <w:rPr>
                <w:rFonts w:hint="eastAsia"/>
                <w:sz w:val="21"/>
                <w:szCs w:val="16"/>
              </w:rPr>
            </w:pPr>
            <w:bookmarkStart w:id="78" w:name="_Toc3991"/>
            <w:bookmarkStart w:id="79" w:name="_Toc298330873"/>
            <w:r>
              <w:rPr>
                <w:rFonts w:hint="eastAsia"/>
                <w:sz w:val="21"/>
                <w:szCs w:val="16"/>
              </w:rPr>
              <w:t>岗    位</w:t>
            </w:r>
          </w:p>
        </w:tc>
        <w:tc>
          <w:tcPr>
            <w:tcW w:w="6873" w:type="dxa"/>
            <w:noWrap w:val="0"/>
            <w:tcMar>
              <w:left w:w="0" w:type="dxa"/>
              <w:right w:w="0" w:type="dxa"/>
            </w:tcMar>
            <w:vAlign w:val="center"/>
          </w:tcPr>
          <w:p w14:paraId="4A672E09">
            <w:pPr>
              <w:bidi w:val="0"/>
              <w:spacing w:line="240" w:lineRule="auto"/>
              <w:ind w:firstLine="0" w:firstLineChars="0"/>
              <w:jc w:val="center"/>
              <w:rPr>
                <w:rFonts w:hint="eastAsia"/>
                <w:sz w:val="21"/>
                <w:szCs w:val="16"/>
              </w:rPr>
            </w:pPr>
            <w:r>
              <w:rPr>
                <w:rFonts w:hint="eastAsia"/>
                <w:sz w:val="21"/>
                <w:szCs w:val="16"/>
              </w:rPr>
              <w:t>主  要  职  责</w:t>
            </w:r>
          </w:p>
        </w:tc>
      </w:tr>
      <w:tr w14:paraId="7C3C6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444" w:type="dxa"/>
            <w:noWrap w:val="0"/>
            <w:tcMar>
              <w:left w:w="0" w:type="dxa"/>
              <w:right w:w="0" w:type="dxa"/>
            </w:tcMar>
            <w:vAlign w:val="center"/>
          </w:tcPr>
          <w:p w14:paraId="67E1E5EE">
            <w:pPr>
              <w:bidi w:val="0"/>
              <w:spacing w:line="240" w:lineRule="auto"/>
              <w:ind w:firstLine="0" w:firstLineChars="0"/>
              <w:jc w:val="center"/>
              <w:rPr>
                <w:rFonts w:hint="eastAsia"/>
                <w:sz w:val="21"/>
                <w:szCs w:val="16"/>
              </w:rPr>
            </w:pPr>
            <w:r>
              <w:rPr>
                <w:rFonts w:hint="eastAsia"/>
                <w:sz w:val="21"/>
                <w:szCs w:val="16"/>
              </w:rPr>
              <w:t>项目经理</w:t>
            </w:r>
          </w:p>
          <w:p w14:paraId="2BB3CBC5">
            <w:pPr>
              <w:bidi w:val="0"/>
              <w:spacing w:line="240" w:lineRule="auto"/>
              <w:ind w:firstLine="0" w:firstLineChars="0"/>
              <w:jc w:val="center"/>
              <w:rPr>
                <w:rFonts w:hint="eastAsia"/>
                <w:sz w:val="21"/>
                <w:szCs w:val="16"/>
              </w:rPr>
            </w:pPr>
            <w:r>
              <w:rPr>
                <w:rFonts w:hint="eastAsia"/>
                <w:sz w:val="21"/>
                <w:szCs w:val="16"/>
              </w:rPr>
              <w:t>（项目副经理）</w:t>
            </w:r>
          </w:p>
        </w:tc>
        <w:tc>
          <w:tcPr>
            <w:tcW w:w="6873" w:type="dxa"/>
            <w:noWrap w:val="0"/>
            <w:tcMar>
              <w:left w:w="0" w:type="dxa"/>
              <w:right w:w="0" w:type="dxa"/>
            </w:tcMar>
            <w:vAlign w:val="center"/>
          </w:tcPr>
          <w:p w14:paraId="60645DAC">
            <w:pPr>
              <w:bidi w:val="0"/>
              <w:spacing w:line="240" w:lineRule="auto"/>
              <w:ind w:firstLine="0" w:firstLineChars="0"/>
              <w:rPr>
                <w:rFonts w:hint="eastAsia"/>
                <w:sz w:val="21"/>
                <w:szCs w:val="16"/>
              </w:rPr>
            </w:pPr>
            <w:r>
              <w:rPr>
                <w:rFonts w:hint="eastAsia"/>
                <w:sz w:val="21"/>
                <w:szCs w:val="16"/>
              </w:rPr>
              <w:t>施工项目经理是施工现场管理的第一责任人，全面负责施工项目部各项管理工作：</w:t>
            </w:r>
          </w:p>
          <w:p w14:paraId="269DCD79">
            <w:pPr>
              <w:bidi w:val="0"/>
              <w:spacing w:line="240" w:lineRule="auto"/>
              <w:ind w:firstLine="0" w:firstLineChars="0"/>
              <w:rPr>
                <w:rFonts w:hint="eastAsia"/>
                <w:sz w:val="21"/>
                <w:szCs w:val="16"/>
              </w:rPr>
            </w:pPr>
            <w:r>
              <w:rPr>
                <w:rFonts w:hint="eastAsia"/>
                <w:sz w:val="21"/>
                <w:szCs w:val="16"/>
              </w:rPr>
              <w:t>（1）主持施工项目部工作，在授权范围内代表施工单位全面履行施工承包合同；对施工生产和组织调度实施全过程管理；确保工程施工顺利进行。</w:t>
            </w:r>
          </w:p>
          <w:p w14:paraId="2A9BBCF3">
            <w:pPr>
              <w:bidi w:val="0"/>
              <w:spacing w:line="240" w:lineRule="auto"/>
              <w:ind w:firstLine="0" w:firstLineChars="0"/>
              <w:rPr>
                <w:rFonts w:hint="eastAsia"/>
                <w:sz w:val="21"/>
                <w:szCs w:val="16"/>
              </w:rPr>
            </w:pPr>
            <w:r>
              <w:rPr>
                <w:rFonts w:hint="eastAsia"/>
                <w:sz w:val="21"/>
                <w:szCs w:val="16"/>
              </w:rPr>
              <w:t>（2）组织建立相关施工责任制和各专业管理体系，组织落实各项管理组织和资源配备，并监督有效运行，同时在有关工程施工管理文件和质量合格文件上签字加盖注册建造师执业印章（签章文件目录见附录B中SSZX2）。负责项目部员工管理绩效的考核及奖惩。</w:t>
            </w:r>
          </w:p>
          <w:p w14:paraId="060EEF2C">
            <w:pPr>
              <w:bidi w:val="0"/>
              <w:spacing w:line="240" w:lineRule="auto"/>
              <w:ind w:firstLine="0" w:firstLineChars="0"/>
              <w:rPr>
                <w:rFonts w:hint="eastAsia"/>
                <w:sz w:val="21"/>
                <w:szCs w:val="16"/>
              </w:rPr>
            </w:pPr>
            <w:r>
              <w:rPr>
                <w:rFonts w:hint="eastAsia"/>
                <w:sz w:val="21"/>
                <w:szCs w:val="16"/>
              </w:rPr>
              <w:t>（3）组织编制项目管理实施规划，并负责监督落实。</w:t>
            </w:r>
          </w:p>
          <w:p w14:paraId="11D6567F">
            <w:pPr>
              <w:bidi w:val="0"/>
              <w:spacing w:line="240" w:lineRule="auto"/>
              <w:ind w:firstLine="0" w:firstLineChars="0"/>
              <w:rPr>
                <w:rFonts w:hint="eastAsia"/>
                <w:sz w:val="21"/>
                <w:szCs w:val="16"/>
              </w:rPr>
            </w:pPr>
            <w:r>
              <w:rPr>
                <w:rFonts w:hint="eastAsia"/>
                <w:sz w:val="21"/>
                <w:szCs w:val="16"/>
              </w:rPr>
              <w:t>（4）组织制订施工进度、安全、质量及造价管理实施计划，实时掌握施工过程中安全、质量、进度、技术、造价、组织协调等总体情况。组织召开项目部工作例会，安排部署施工工作。</w:t>
            </w:r>
          </w:p>
          <w:p w14:paraId="33331416">
            <w:pPr>
              <w:bidi w:val="0"/>
              <w:spacing w:line="240" w:lineRule="auto"/>
              <w:ind w:firstLine="0" w:firstLineChars="0"/>
              <w:rPr>
                <w:rFonts w:hint="eastAsia"/>
                <w:sz w:val="21"/>
                <w:szCs w:val="16"/>
              </w:rPr>
            </w:pPr>
            <w:r>
              <w:rPr>
                <w:rFonts w:hint="eastAsia"/>
                <w:sz w:val="21"/>
                <w:szCs w:val="16"/>
              </w:rPr>
              <w:t>（5）审核签发施工作业B票，对施工过程中的安全、质量、进度、技术、造价等管理要求执行情况进行检查、分析及组织纠偏。</w:t>
            </w:r>
          </w:p>
          <w:p w14:paraId="7391DE81">
            <w:pPr>
              <w:bidi w:val="0"/>
              <w:spacing w:line="240" w:lineRule="auto"/>
              <w:ind w:firstLine="0" w:firstLineChars="0"/>
              <w:rPr>
                <w:rFonts w:hint="eastAsia"/>
                <w:sz w:val="21"/>
                <w:szCs w:val="16"/>
              </w:rPr>
            </w:pPr>
            <w:r>
              <w:rPr>
                <w:rFonts w:hint="eastAsia"/>
                <w:sz w:val="21"/>
                <w:szCs w:val="16"/>
              </w:rPr>
              <w:t>（6）负责组织处理工程实施和检查中出现的重大问题，制订预防措施。特殊困难及时提请有关方协调解决。</w:t>
            </w:r>
          </w:p>
          <w:p w14:paraId="0A49C58A">
            <w:pPr>
              <w:bidi w:val="0"/>
              <w:spacing w:line="240" w:lineRule="auto"/>
              <w:ind w:firstLine="0" w:firstLineChars="0"/>
              <w:rPr>
                <w:rFonts w:hint="eastAsia"/>
                <w:sz w:val="21"/>
                <w:szCs w:val="16"/>
              </w:rPr>
            </w:pPr>
            <w:r>
              <w:rPr>
                <w:rFonts w:hint="eastAsia"/>
                <w:sz w:val="21"/>
                <w:szCs w:val="16"/>
              </w:rPr>
              <w:t>（7）合理安排项目资金使用；落实安全文明施工费申请、使用。</w:t>
            </w:r>
          </w:p>
          <w:p w14:paraId="1566F76E">
            <w:pPr>
              <w:bidi w:val="0"/>
              <w:spacing w:line="240" w:lineRule="auto"/>
              <w:ind w:firstLine="0" w:firstLineChars="0"/>
              <w:rPr>
                <w:rFonts w:hint="eastAsia"/>
                <w:sz w:val="21"/>
                <w:szCs w:val="16"/>
              </w:rPr>
            </w:pPr>
            <w:r>
              <w:rPr>
                <w:rFonts w:hint="eastAsia"/>
                <w:sz w:val="21"/>
                <w:szCs w:val="16"/>
              </w:rPr>
              <w:t>（8）负责组织落实安全文明施工、职业健康</w:t>
            </w:r>
            <w:r>
              <w:rPr>
                <w:rFonts w:hint="eastAsia"/>
                <w:sz w:val="21"/>
                <w:szCs w:val="16"/>
                <w:lang w:eastAsia="zh-CN"/>
              </w:rPr>
              <w:t>、</w:t>
            </w:r>
            <w:r>
              <w:rPr>
                <w:rFonts w:hint="eastAsia"/>
                <w:sz w:val="21"/>
                <w:szCs w:val="16"/>
              </w:rPr>
              <w:t>环</w:t>
            </w:r>
            <w:r>
              <w:rPr>
                <w:rFonts w:hint="eastAsia"/>
                <w:sz w:val="21"/>
                <w:szCs w:val="16"/>
                <w:lang w:val="en-US" w:eastAsia="zh-CN"/>
              </w:rPr>
              <w:t>境保护和水土保持</w:t>
            </w:r>
            <w:r>
              <w:rPr>
                <w:rFonts w:hint="eastAsia"/>
                <w:sz w:val="21"/>
                <w:szCs w:val="16"/>
              </w:rPr>
              <w:t>有关要求；负责组织对重要工序、危险作业和特殊作业项目开工前的安全文明施工条件进行检查并签证确认；负责组织对分包单位进场条件进行检查，对分包队伍实行全过程安全管理。</w:t>
            </w:r>
          </w:p>
          <w:p w14:paraId="6DD8EB37">
            <w:pPr>
              <w:bidi w:val="0"/>
              <w:spacing w:line="240" w:lineRule="auto"/>
              <w:ind w:firstLine="0" w:firstLineChars="0"/>
              <w:rPr>
                <w:rFonts w:hint="eastAsia"/>
                <w:sz w:val="21"/>
                <w:szCs w:val="16"/>
              </w:rPr>
            </w:pPr>
            <w:r>
              <w:rPr>
                <w:rFonts w:hint="eastAsia"/>
                <w:sz w:val="21"/>
                <w:szCs w:val="16"/>
              </w:rPr>
              <w:t>（9）参与对核心劳务分包队伍及人员的评价，参与对现场施工分包队伍的选择推荐和对现场分包人员的配置推荐。</w:t>
            </w:r>
          </w:p>
          <w:p w14:paraId="4875CF77">
            <w:pPr>
              <w:bidi w:val="0"/>
              <w:spacing w:line="240" w:lineRule="auto"/>
              <w:ind w:firstLine="0" w:firstLineChars="0"/>
              <w:rPr>
                <w:rFonts w:hint="eastAsia"/>
                <w:sz w:val="21"/>
                <w:szCs w:val="16"/>
              </w:rPr>
            </w:pPr>
            <w:r>
              <w:rPr>
                <w:rFonts w:hint="eastAsia"/>
                <w:sz w:val="21"/>
                <w:szCs w:val="16"/>
              </w:rPr>
              <w:t>（10）负责组织工程班组自检、项目部复检和质量评定工作，配合公司级专检、监理验收、业主质量验收专项检查、竣工预验收、启动验收和启动试运行工作，并及时组织对相关问题进行闭环整改。</w:t>
            </w:r>
          </w:p>
          <w:p w14:paraId="178104C4">
            <w:pPr>
              <w:bidi w:val="0"/>
              <w:spacing w:line="240" w:lineRule="auto"/>
              <w:ind w:firstLine="0" w:firstLineChars="0"/>
              <w:rPr>
                <w:rFonts w:hint="eastAsia"/>
                <w:sz w:val="21"/>
                <w:szCs w:val="16"/>
              </w:rPr>
            </w:pPr>
            <w:r>
              <w:rPr>
                <w:rFonts w:hint="eastAsia"/>
                <w:sz w:val="21"/>
                <w:szCs w:val="16"/>
              </w:rPr>
              <w:t>（11）参与或配合工程安全事件和质量事件的调查处理工作。</w:t>
            </w:r>
          </w:p>
          <w:p w14:paraId="6F603FAB">
            <w:pPr>
              <w:bidi w:val="0"/>
              <w:spacing w:line="240" w:lineRule="auto"/>
              <w:ind w:firstLine="0" w:firstLineChars="0"/>
              <w:rPr>
                <w:rFonts w:hint="eastAsia"/>
                <w:sz w:val="21"/>
                <w:szCs w:val="16"/>
              </w:rPr>
            </w:pPr>
            <w:r>
              <w:rPr>
                <w:rFonts w:hint="eastAsia"/>
                <w:sz w:val="21"/>
                <w:szCs w:val="16"/>
              </w:rPr>
              <w:t>（12）项目投产后，组织对项目管理工作进行总结；配合审计工作，安排项目部解散后的收尾工作。</w:t>
            </w:r>
          </w:p>
          <w:p w14:paraId="5CFC977F">
            <w:pPr>
              <w:bidi w:val="0"/>
              <w:spacing w:line="240" w:lineRule="auto"/>
              <w:ind w:firstLine="0" w:firstLineChars="0"/>
              <w:rPr>
                <w:rFonts w:hint="eastAsia"/>
                <w:sz w:val="21"/>
                <w:szCs w:val="16"/>
              </w:rPr>
            </w:pPr>
            <w:r>
              <w:rPr>
                <w:rFonts w:hint="eastAsia"/>
                <w:sz w:val="21"/>
                <w:szCs w:val="16"/>
              </w:rPr>
              <w:t>（13）负责项目质保期内保修工作；负责配合工程达标投产和创优工作。</w:t>
            </w:r>
          </w:p>
          <w:p w14:paraId="2AFD708A">
            <w:pPr>
              <w:bidi w:val="0"/>
              <w:spacing w:line="240" w:lineRule="auto"/>
              <w:ind w:firstLine="0" w:firstLineChars="0"/>
              <w:rPr>
                <w:rFonts w:hint="eastAsia"/>
                <w:sz w:val="21"/>
                <w:szCs w:val="16"/>
              </w:rPr>
            </w:pPr>
            <w:r>
              <w:rPr>
                <w:rFonts w:hint="eastAsia"/>
                <w:sz w:val="21"/>
                <w:szCs w:val="16"/>
              </w:rPr>
              <w:t>注：施工项目副经理协助施工项目经理履行职责</w:t>
            </w:r>
          </w:p>
        </w:tc>
      </w:tr>
      <w:tr w14:paraId="79847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8" w:hRule="atLeast"/>
        </w:trPr>
        <w:tc>
          <w:tcPr>
            <w:tcW w:w="1444" w:type="dxa"/>
            <w:noWrap w:val="0"/>
            <w:tcMar>
              <w:left w:w="0" w:type="dxa"/>
              <w:right w:w="0" w:type="dxa"/>
            </w:tcMar>
            <w:vAlign w:val="center"/>
          </w:tcPr>
          <w:p w14:paraId="1585303D">
            <w:pPr>
              <w:bidi w:val="0"/>
              <w:spacing w:line="240" w:lineRule="auto"/>
              <w:ind w:firstLine="0" w:firstLineChars="0"/>
              <w:jc w:val="center"/>
              <w:rPr>
                <w:rFonts w:hint="eastAsia"/>
                <w:sz w:val="21"/>
                <w:szCs w:val="16"/>
              </w:rPr>
            </w:pPr>
            <w:r>
              <w:rPr>
                <w:rFonts w:hint="eastAsia"/>
                <w:sz w:val="21"/>
                <w:szCs w:val="16"/>
              </w:rPr>
              <w:t>项目总工</w:t>
            </w:r>
          </w:p>
        </w:tc>
        <w:tc>
          <w:tcPr>
            <w:tcW w:w="6873" w:type="dxa"/>
            <w:noWrap w:val="0"/>
            <w:tcMar>
              <w:left w:w="0" w:type="dxa"/>
              <w:right w:w="0" w:type="dxa"/>
            </w:tcMar>
            <w:vAlign w:val="center"/>
          </w:tcPr>
          <w:p w14:paraId="3484A93B">
            <w:pPr>
              <w:bidi w:val="0"/>
              <w:spacing w:line="240" w:lineRule="auto"/>
              <w:ind w:firstLine="0" w:firstLineChars="0"/>
              <w:rPr>
                <w:rFonts w:hint="eastAsia"/>
                <w:sz w:val="21"/>
                <w:szCs w:val="16"/>
              </w:rPr>
            </w:pPr>
            <w:r>
              <w:rPr>
                <w:rFonts w:hint="eastAsia"/>
                <w:sz w:val="21"/>
                <w:szCs w:val="16"/>
              </w:rPr>
              <w:t>在项目经理的领导下，负责项目施工技术及生产管理等工作，负责落实业主、监理项目部对工程技术方面的有关要求。</w:t>
            </w:r>
          </w:p>
          <w:p w14:paraId="15AC3DA2">
            <w:pPr>
              <w:bidi w:val="0"/>
              <w:spacing w:line="240" w:lineRule="auto"/>
              <w:ind w:firstLine="0" w:firstLineChars="0"/>
              <w:rPr>
                <w:rFonts w:hint="eastAsia"/>
                <w:sz w:val="21"/>
                <w:szCs w:val="16"/>
              </w:rPr>
            </w:pPr>
            <w:r>
              <w:rPr>
                <w:rFonts w:hint="eastAsia"/>
                <w:sz w:val="21"/>
                <w:szCs w:val="16"/>
              </w:rPr>
              <w:t>（1）贯彻执行国家法律、法规、规程、规范和国家电网公司通用制度，负责编制施工安全管控措施等管理策划文件，并负责监督落实。</w:t>
            </w:r>
          </w:p>
          <w:p w14:paraId="438469FB">
            <w:pPr>
              <w:bidi w:val="0"/>
              <w:spacing w:line="240" w:lineRule="auto"/>
              <w:ind w:firstLine="0" w:firstLineChars="0"/>
              <w:rPr>
                <w:rFonts w:hint="eastAsia"/>
                <w:sz w:val="21"/>
                <w:szCs w:val="16"/>
              </w:rPr>
            </w:pPr>
            <w:r>
              <w:rPr>
                <w:rFonts w:hint="eastAsia"/>
                <w:sz w:val="21"/>
                <w:szCs w:val="16"/>
              </w:rPr>
              <w:t>（2）负责编制施工进度计划、技术培训计划并督促实施。</w:t>
            </w:r>
          </w:p>
          <w:p w14:paraId="40417CDF">
            <w:pPr>
              <w:bidi w:val="0"/>
              <w:spacing w:line="240" w:lineRule="auto"/>
              <w:ind w:firstLine="0" w:firstLineChars="0"/>
              <w:rPr>
                <w:rFonts w:hint="eastAsia"/>
                <w:sz w:val="21"/>
                <w:szCs w:val="16"/>
              </w:rPr>
            </w:pPr>
            <w:r>
              <w:rPr>
                <w:rFonts w:hint="eastAsia"/>
                <w:sz w:val="21"/>
                <w:szCs w:val="16"/>
              </w:rPr>
              <w:t>（3）组织对项目全员进行安全、质量、技术及环保</w:t>
            </w:r>
            <w:r>
              <w:rPr>
                <w:rFonts w:hint="eastAsia"/>
                <w:sz w:val="21"/>
                <w:szCs w:val="16"/>
                <w:lang w:eastAsia="zh-CN"/>
              </w:rPr>
              <w:t>、</w:t>
            </w:r>
            <w:r>
              <w:rPr>
                <w:rFonts w:hint="eastAsia"/>
                <w:sz w:val="21"/>
                <w:szCs w:val="16"/>
                <w:lang w:val="en-US" w:eastAsia="zh-CN"/>
              </w:rPr>
              <w:t>水保</w:t>
            </w:r>
            <w:r>
              <w:rPr>
                <w:rFonts w:hint="eastAsia"/>
                <w:sz w:val="21"/>
                <w:szCs w:val="16"/>
              </w:rPr>
              <w:t>等相关法律、法规及其他要求培训工作。</w:t>
            </w:r>
          </w:p>
          <w:p w14:paraId="57DE8A16">
            <w:pPr>
              <w:bidi w:val="0"/>
              <w:spacing w:line="240" w:lineRule="auto"/>
              <w:ind w:firstLine="0" w:firstLineChars="0"/>
              <w:rPr>
                <w:rFonts w:hint="eastAsia"/>
                <w:sz w:val="21"/>
                <w:szCs w:val="16"/>
              </w:rPr>
            </w:pPr>
            <w:r>
              <w:rPr>
                <w:rFonts w:hint="eastAsia"/>
                <w:sz w:val="21"/>
                <w:szCs w:val="16"/>
              </w:rPr>
              <w:t>（4）组织施工图预检，参加设计交底及施工图会检。施工发现与图纸不符问题，及时上报监理、设计及建设管理单位，必要时履行设计变更及现场签证手续。</w:t>
            </w:r>
          </w:p>
          <w:p w14:paraId="74FAFA6F">
            <w:pPr>
              <w:bidi w:val="0"/>
              <w:spacing w:line="240" w:lineRule="auto"/>
              <w:ind w:firstLine="0" w:firstLineChars="0"/>
              <w:rPr>
                <w:rFonts w:hint="eastAsia"/>
                <w:sz w:val="21"/>
                <w:szCs w:val="16"/>
              </w:rPr>
            </w:pPr>
            <w:r>
              <w:rPr>
                <w:rFonts w:hint="eastAsia"/>
                <w:sz w:val="21"/>
                <w:szCs w:val="16"/>
              </w:rPr>
              <w:t>（5）负责审批一般施工方案，编写专项施工方案、专项安全技术措施，组织安全技术交底。负责对施工方案进行技术经济分析与评价。</w:t>
            </w:r>
          </w:p>
          <w:p w14:paraId="48AC5E18">
            <w:pPr>
              <w:bidi w:val="0"/>
              <w:spacing w:line="240" w:lineRule="auto"/>
              <w:ind w:firstLine="0" w:firstLineChars="0"/>
              <w:rPr>
                <w:rFonts w:hint="eastAsia"/>
                <w:sz w:val="21"/>
                <w:szCs w:val="16"/>
              </w:rPr>
            </w:pPr>
            <w:r>
              <w:rPr>
                <w:rFonts w:hint="eastAsia"/>
                <w:sz w:val="21"/>
                <w:szCs w:val="16"/>
              </w:rPr>
              <w:t>（6）负责审核签发施工作业A票，定期组织检查或抽查工程安全、质量情况，组织解决工程施工安全、质量有关问题。</w:t>
            </w:r>
          </w:p>
          <w:p w14:paraId="7A78EE51">
            <w:pPr>
              <w:bidi w:val="0"/>
              <w:spacing w:line="240" w:lineRule="auto"/>
              <w:ind w:firstLine="0" w:firstLineChars="0"/>
              <w:rPr>
                <w:rFonts w:hint="eastAsia"/>
                <w:sz w:val="21"/>
                <w:szCs w:val="16"/>
              </w:rPr>
            </w:pPr>
            <w:r>
              <w:rPr>
                <w:rFonts w:hint="eastAsia"/>
                <w:sz w:val="21"/>
                <w:szCs w:val="16"/>
              </w:rPr>
              <w:t>（7）负责施工新工艺、新技术的研究、试验、应用及总结。</w:t>
            </w:r>
          </w:p>
          <w:p w14:paraId="0955738A">
            <w:pPr>
              <w:bidi w:val="0"/>
              <w:spacing w:line="240" w:lineRule="auto"/>
              <w:ind w:firstLine="0" w:firstLineChars="0"/>
              <w:rPr>
                <w:rFonts w:hint="eastAsia"/>
                <w:sz w:val="21"/>
                <w:szCs w:val="16"/>
              </w:rPr>
            </w:pPr>
            <w:r>
              <w:rPr>
                <w:rFonts w:hint="eastAsia"/>
                <w:sz w:val="21"/>
                <w:szCs w:val="16"/>
              </w:rPr>
              <w:t>（8）负责组织收集、整理施工过程资料，工程投产后组织移交竣工资料。</w:t>
            </w:r>
          </w:p>
          <w:p w14:paraId="34EE5524">
            <w:pPr>
              <w:bidi w:val="0"/>
              <w:spacing w:line="240" w:lineRule="auto"/>
              <w:ind w:firstLine="0" w:firstLineChars="0"/>
              <w:rPr>
                <w:rFonts w:hint="eastAsia"/>
                <w:sz w:val="21"/>
                <w:szCs w:val="16"/>
              </w:rPr>
            </w:pPr>
            <w:r>
              <w:rPr>
                <w:rFonts w:hint="eastAsia"/>
                <w:sz w:val="21"/>
                <w:szCs w:val="16"/>
              </w:rPr>
              <w:t>（9）协助项目经理做好其他施工管理工作</w:t>
            </w:r>
          </w:p>
        </w:tc>
      </w:tr>
      <w:tr w14:paraId="560BE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6" w:hRule="atLeast"/>
        </w:trPr>
        <w:tc>
          <w:tcPr>
            <w:tcW w:w="1444" w:type="dxa"/>
            <w:noWrap w:val="0"/>
            <w:tcMar>
              <w:left w:w="0" w:type="dxa"/>
              <w:right w:w="0" w:type="dxa"/>
            </w:tcMar>
            <w:vAlign w:val="center"/>
          </w:tcPr>
          <w:p w14:paraId="451A4443">
            <w:pPr>
              <w:bidi w:val="0"/>
              <w:spacing w:line="240" w:lineRule="auto"/>
              <w:ind w:firstLine="0" w:firstLineChars="0"/>
              <w:jc w:val="center"/>
              <w:rPr>
                <w:rFonts w:hint="eastAsia"/>
                <w:sz w:val="21"/>
                <w:szCs w:val="16"/>
              </w:rPr>
            </w:pPr>
            <w:r>
              <w:rPr>
                <w:rFonts w:hint="eastAsia"/>
                <w:sz w:val="21"/>
                <w:szCs w:val="16"/>
              </w:rPr>
              <w:t>技术员</w:t>
            </w:r>
          </w:p>
        </w:tc>
        <w:tc>
          <w:tcPr>
            <w:tcW w:w="6873" w:type="dxa"/>
            <w:noWrap w:val="0"/>
            <w:tcMar>
              <w:left w:w="0" w:type="dxa"/>
              <w:right w:w="0" w:type="dxa"/>
            </w:tcMar>
            <w:vAlign w:val="center"/>
          </w:tcPr>
          <w:p w14:paraId="09D49AA4">
            <w:pPr>
              <w:bidi w:val="0"/>
              <w:spacing w:line="240" w:lineRule="auto"/>
              <w:ind w:firstLine="0" w:firstLineChars="0"/>
              <w:rPr>
                <w:rFonts w:hint="eastAsia"/>
                <w:sz w:val="21"/>
                <w:szCs w:val="16"/>
              </w:rPr>
            </w:pPr>
            <w:r>
              <w:rPr>
                <w:rFonts w:hint="eastAsia"/>
                <w:sz w:val="21"/>
                <w:szCs w:val="16"/>
              </w:rPr>
              <w:t>贯彻执行有关技术管理规定，协助项目经理或项目总工做好施工技术管理工作。</w:t>
            </w:r>
          </w:p>
          <w:p w14:paraId="16040C63">
            <w:pPr>
              <w:bidi w:val="0"/>
              <w:spacing w:line="240" w:lineRule="auto"/>
              <w:ind w:firstLine="0" w:firstLineChars="0"/>
              <w:rPr>
                <w:rFonts w:hint="eastAsia"/>
                <w:sz w:val="21"/>
                <w:szCs w:val="16"/>
              </w:rPr>
            </w:pPr>
            <w:r>
              <w:rPr>
                <w:rFonts w:hint="eastAsia"/>
                <w:sz w:val="21"/>
                <w:szCs w:val="16"/>
              </w:rPr>
              <w:t>（1）熟悉有关设计文件，及时提出设计文件存在的问题。协助项目总工做好设计变更的现场执行及闭环管理。</w:t>
            </w:r>
          </w:p>
          <w:p w14:paraId="72E22A99">
            <w:pPr>
              <w:bidi w:val="0"/>
              <w:spacing w:line="240" w:lineRule="auto"/>
              <w:ind w:firstLine="0" w:firstLineChars="0"/>
              <w:rPr>
                <w:rFonts w:hint="eastAsia"/>
                <w:sz w:val="21"/>
                <w:szCs w:val="16"/>
              </w:rPr>
            </w:pPr>
            <w:r>
              <w:rPr>
                <w:rFonts w:hint="eastAsia"/>
                <w:sz w:val="21"/>
                <w:szCs w:val="16"/>
              </w:rPr>
              <w:t>（2）编制一般施工方案等技术文件并组织进行交底，施工过程中监督落实。</w:t>
            </w:r>
          </w:p>
          <w:p w14:paraId="5E77C35D">
            <w:pPr>
              <w:bidi w:val="0"/>
              <w:spacing w:line="240" w:lineRule="auto"/>
              <w:ind w:firstLine="0" w:firstLineChars="0"/>
              <w:rPr>
                <w:rFonts w:hint="eastAsia"/>
                <w:sz w:val="21"/>
                <w:szCs w:val="16"/>
              </w:rPr>
            </w:pPr>
            <w:r>
              <w:rPr>
                <w:rFonts w:hint="eastAsia"/>
                <w:sz w:val="21"/>
                <w:szCs w:val="16"/>
              </w:rPr>
              <w:t>（3）施工过程中随时对施工现场进行检查和提供技术指导，存在问题或隐患时，及时提出技术解决和防范措施。</w:t>
            </w:r>
          </w:p>
          <w:p w14:paraId="5E94A5B7">
            <w:pPr>
              <w:bidi w:val="0"/>
              <w:spacing w:line="240" w:lineRule="auto"/>
              <w:ind w:firstLine="0" w:firstLineChars="0"/>
              <w:rPr>
                <w:rFonts w:hint="eastAsia"/>
                <w:sz w:val="21"/>
                <w:szCs w:val="16"/>
              </w:rPr>
            </w:pPr>
            <w:r>
              <w:rPr>
                <w:rFonts w:hint="eastAsia"/>
                <w:sz w:val="21"/>
                <w:szCs w:val="16"/>
              </w:rPr>
              <w:t>（4）负责组织施工班组和分包队伍做好项目施工过程中的施工记录和签证。</w:t>
            </w:r>
          </w:p>
          <w:p w14:paraId="551C4582">
            <w:pPr>
              <w:bidi w:val="0"/>
              <w:spacing w:line="240" w:lineRule="auto"/>
              <w:ind w:firstLine="0" w:firstLineChars="0"/>
              <w:rPr>
                <w:rFonts w:hint="eastAsia"/>
                <w:sz w:val="21"/>
                <w:szCs w:val="16"/>
              </w:rPr>
            </w:pPr>
            <w:r>
              <w:rPr>
                <w:rFonts w:hint="eastAsia"/>
                <w:sz w:val="21"/>
                <w:szCs w:val="16"/>
              </w:rPr>
              <w:t>（5）参与审查施工作业票</w:t>
            </w:r>
          </w:p>
        </w:tc>
      </w:tr>
      <w:tr w14:paraId="5807A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5" w:hRule="atLeast"/>
        </w:trPr>
        <w:tc>
          <w:tcPr>
            <w:tcW w:w="1444" w:type="dxa"/>
            <w:noWrap w:val="0"/>
            <w:tcMar>
              <w:left w:w="0" w:type="dxa"/>
              <w:right w:w="0" w:type="dxa"/>
            </w:tcMar>
            <w:vAlign w:val="center"/>
          </w:tcPr>
          <w:p w14:paraId="4D840B81">
            <w:pPr>
              <w:bidi w:val="0"/>
              <w:spacing w:line="240" w:lineRule="auto"/>
              <w:ind w:firstLine="0" w:firstLineChars="0"/>
              <w:jc w:val="center"/>
              <w:rPr>
                <w:rFonts w:hint="eastAsia"/>
                <w:sz w:val="21"/>
                <w:szCs w:val="16"/>
              </w:rPr>
            </w:pPr>
            <w:r>
              <w:rPr>
                <w:rFonts w:hint="eastAsia"/>
                <w:sz w:val="21"/>
                <w:szCs w:val="16"/>
              </w:rPr>
              <w:t>质检员</w:t>
            </w:r>
          </w:p>
        </w:tc>
        <w:tc>
          <w:tcPr>
            <w:tcW w:w="6873" w:type="dxa"/>
            <w:noWrap w:val="0"/>
            <w:tcMar>
              <w:left w:w="0" w:type="dxa"/>
              <w:right w:w="0" w:type="dxa"/>
            </w:tcMar>
            <w:vAlign w:val="center"/>
          </w:tcPr>
          <w:p w14:paraId="7111296E">
            <w:pPr>
              <w:bidi w:val="0"/>
              <w:spacing w:line="240" w:lineRule="auto"/>
              <w:ind w:firstLine="0" w:firstLineChars="0"/>
              <w:rPr>
                <w:rFonts w:hint="eastAsia"/>
                <w:sz w:val="21"/>
                <w:szCs w:val="16"/>
              </w:rPr>
            </w:pPr>
            <w:r>
              <w:rPr>
                <w:rFonts w:hint="eastAsia"/>
                <w:sz w:val="21"/>
                <w:szCs w:val="16"/>
              </w:rPr>
              <w:t>协助项目经理负责项目实施过程中的质量控制和管理工作。</w:t>
            </w:r>
          </w:p>
          <w:p w14:paraId="38FCB523">
            <w:pPr>
              <w:bidi w:val="0"/>
              <w:spacing w:line="240" w:lineRule="auto"/>
              <w:ind w:firstLine="0" w:firstLineChars="0"/>
              <w:rPr>
                <w:rFonts w:hint="eastAsia"/>
                <w:sz w:val="21"/>
                <w:szCs w:val="16"/>
              </w:rPr>
            </w:pPr>
            <w:r>
              <w:rPr>
                <w:rFonts w:hint="eastAsia"/>
                <w:sz w:val="21"/>
                <w:szCs w:val="16"/>
              </w:rPr>
              <w:t>（1）贯彻落实工程质量管理有关法律、法规、规程、规范和国家电网公司通用制度，参与策划文件质量部分的编制并指导实施。</w:t>
            </w:r>
          </w:p>
          <w:p w14:paraId="2C4D36BB">
            <w:pPr>
              <w:bidi w:val="0"/>
              <w:spacing w:line="240" w:lineRule="auto"/>
              <w:ind w:firstLine="0" w:firstLineChars="0"/>
              <w:rPr>
                <w:rFonts w:hint="eastAsia"/>
                <w:sz w:val="21"/>
                <w:szCs w:val="16"/>
              </w:rPr>
            </w:pPr>
            <w:r>
              <w:rPr>
                <w:rFonts w:hint="eastAsia"/>
                <w:sz w:val="21"/>
                <w:szCs w:val="16"/>
              </w:rPr>
              <w:t>（2）对分包工程质量实施有效管控，监督检查分包工程的施工质量。</w:t>
            </w:r>
          </w:p>
          <w:p w14:paraId="4F2E4F27">
            <w:pPr>
              <w:bidi w:val="0"/>
              <w:spacing w:line="240" w:lineRule="auto"/>
              <w:ind w:firstLine="0" w:firstLineChars="0"/>
              <w:rPr>
                <w:rFonts w:hint="eastAsia"/>
                <w:sz w:val="21"/>
                <w:szCs w:val="16"/>
              </w:rPr>
            </w:pPr>
            <w:r>
              <w:rPr>
                <w:rFonts w:hint="eastAsia"/>
                <w:sz w:val="21"/>
                <w:szCs w:val="16"/>
              </w:rPr>
              <w:t>（3）定期检查工程施工质量情况，监督质量检查问题闭环整改情况，配合各级质量检查、质量监督、质量竞赛、质量验收等工作。</w:t>
            </w:r>
          </w:p>
          <w:p w14:paraId="261DECD3">
            <w:pPr>
              <w:bidi w:val="0"/>
              <w:spacing w:line="240" w:lineRule="auto"/>
              <w:ind w:firstLine="0" w:firstLineChars="0"/>
              <w:rPr>
                <w:rFonts w:hint="eastAsia"/>
                <w:sz w:val="21"/>
                <w:szCs w:val="16"/>
              </w:rPr>
            </w:pPr>
            <w:r>
              <w:rPr>
                <w:rFonts w:hint="eastAsia"/>
                <w:sz w:val="21"/>
                <w:szCs w:val="16"/>
              </w:rPr>
              <w:t>（4）组织进行隐蔽工程和关键工序检查，对不合格的项目责成返工，督促施工班组做好质量自检和施工记录的填写工作。</w:t>
            </w:r>
          </w:p>
          <w:p w14:paraId="063BE1C8">
            <w:pPr>
              <w:bidi w:val="0"/>
              <w:spacing w:line="240" w:lineRule="auto"/>
              <w:ind w:firstLine="0" w:firstLineChars="0"/>
              <w:rPr>
                <w:rFonts w:hint="eastAsia"/>
                <w:sz w:val="21"/>
                <w:szCs w:val="16"/>
              </w:rPr>
            </w:pPr>
            <w:r>
              <w:rPr>
                <w:rFonts w:hint="eastAsia"/>
                <w:sz w:val="21"/>
                <w:szCs w:val="16"/>
              </w:rPr>
              <w:t>（5）按照工程质量管理及资料归档有关要求，收集、审查、整理施工记录、试验报告等资料。</w:t>
            </w:r>
          </w:p>
          <w:p w14:paraId="47D7EEB6">
            <w:pPr>
              <w:bidi w:val="0"/>
              <w:spacing w:line="240" w:lineRule="auto"/>
              <w:ind w:firstLine="0" w:firstLineChars="0"/>
              <w:rPr>
                <w:rFonts w:hint="eastAsia"/>
                <w:sz w:val="21"/>
                <w:szCs w:val="16"/>
              </w:rPr>
            </w:pPr>
            <w:r>
              <w:rPr>
                <w:rFonts w:hint="eastAsia"/>
                <w:sz w:val="21"/>
                <w:szCs w:val="16"/>
              </w:rPr>
              <w:t>（6）配合工程质量事件调查</w:t>
            </w:r>
          </w:p>
        </w:tc>
      </w:tr>
      <w:tr w14:paraId="4A7F2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8" w:hRule="atLeast"/>
        </w:trPr>
        <w:tc>
          <w:tcPr>
            <w:tcW w:w="1444" w:type="dxa"/>
            <w:noWrap w:val="0"/>
            <w:tcMar>
              <w:left w:w="0" w:type="dxa"/>
              <w:right w:w="0" w:type="dxa"/>
            </w:tcMar>
            <w:vAlign w:val="center"/>
          </w:tcPr>
          <w:p w14:paraId="1B8A9AE6">
            <w:pPr>
              <w:bidi w:val="0"/>
              <w:spacing w:line="240" w:lineRule="auto"/>
              <w:ind w:firstLine="0" w:firstLineChars="0"/>
              <w:jc w:val="center"/>
              <w:rPr>
                <w:rFonts w:hint="eastAsia"/>
                <w:sz w:val="21"/>
                <w:szCs w:val="16"/>
                <w:lang w:val="en-US" w:eastAsia="zh-CN"/>
              </w:rPr>
            </w:pPr>
            <w:r>
              <w:rPr>
                <w:rFonts w:hint="eastAsia"/>
                <w:sz w:val="21"/>
                <w:szCs w:val="16"/>
                <w:lang w:val="en-US" w:eastAsia="zh-CN"/>
              </w:rPr>
              <w:t>安全总监</w:t>
            </w:r>
          </w:p>
          <w:p w14:paraId="16324A06">
            <w:pPr>
              <w:bidi w:val="0"/>
              <w:spacing w:line="240" w:lineRule="auto"/>
              <w:ind w:firstLine="0" w:firstLineChars="0"/>
              <w:jc w:val="center"/>
              <w:rPr>
                <w:rFonts w:hint="eastAsia"/>
                <w:sz w:val="21"/>
                <w:szCs w:val="16"/>
              </w:rPr>
            </w:pPr>
            <w:r>
              <w:rPr>
                <w:rFonts w:hint="eastAsia"/>
                <w:sz w:val="21"/>
                <w:szCs w:val="16"/>
              </w:rPr>
              <w:t>安全员</w:t>
            </w:r>
          </w:p>
        </w:tc>
        <w:tc>
          <w:tcPr>
            <w:tcW w:w="6873" w:type="dxa"/>
            <w:noWrap w:val="0"/>
            <w:tcMar>
              <w:left w:w="0" w:type="dxa"/>
              <w:right w:w="0" w:type="dxa"/>
            </w:tcMar>
            <w:vAlign w:val="center"/>
          </w:tcPr>
          <w:p w14:paraId="23ED86CB">
            <w:pPr>
              <w:bidi w:val="0"/>
              <w:spacing w:line="240" w:lineRule="auto"/>
              <w:ind w:firstLine="0" w:firstLineChars="0"/>
              <w:rPr>
                <w:rFonts w:hint="eastAsia"/>
                <w:sz w:val="21"/>
                <w:szCs w:val="16"/>
              </w:rPr>
            </w:pPr>
            <w:r>
              <w:rPr>
                <w:rFonts w:hint="eastAsia"/>
                <w:sz w:val="21"/>
                <w:szCs w:val="16"/>
              </w:rPr>
              <w:t>协助项目经理负责施工过程中的安全文明施工和管理工作。</w:t>
            </w:r>
          </w:p>
          <w:p w14:paraId="30A86084">
            <w:pPr>
              <w:bidi w:val="0"/>
              <w:spacing w:line="240" w:lineRule="auto"/>
              <w:ind w:firstLine="0" w:firstLineChars="0"/>
              <w:rPr>
                <w:rFonts w:hint="eastAsia"/>
                <w:sz w:val="21"/>
                <w:szCs w:val="16"/>
              </w:rPr>
            </w:pPr>
            <w:r>
              <w:rPr>
                <w:rFonts w:hint="eastAsia"/>
                <w:sz w:val="21"/>
                <w:szCs w:val="16"/>
              </w:rPr>
              <w:t>（1）贯彻执行工程安全管理有关法律、法规、规程、规范和国家电网公司通用制度，参与策划文件安全部分的编制并指导实施。</w:t>
            </w:r>
          </w:p>
          <w:p w14:paraId="6D57CDD2">
            <w:pPr>
              <w:bidi w:val="0"/>
              <w:spacing w:line="240" w:lineRule="auto"/>
              <w:ind w:firstLine="0" w:firstLineChars="0"/>
              <w:rPr>
                <w:rFonts w:hint="eastAsia"/>
                <w:sz w:val="21"/>
                <w:szCs w:val="16"/>
              </w:rPr>
            </w:pPr>
            <w:r>
              <w:rPr>
                <w:rFonts w:hint="eastAsia"/>
                <w:sz w:val="21"/>
                <w:szCs w:val="16"/>
              </w:rPr>
              <w:t>（2）负责施工人员的安全教育和上岗培训；汇总特种作业人员资质信息，报监理项目部审查。</w:t>
            </w:r>
          </w:p>
          <w:p w14:paraId="307FDA5A">
            <w:pPr>
              <w:bidi w:val="0"/>
              <w:spacing w:line="240" w:lineRule="auto"/>
              <w:ind w:firstLine="0" w:firstLineChars="0"/>
              <w:rPr>
                <w:rFonts w:hint="eastAsia"/>
                <w:sz w:val="21"/>
                <w:szCs w:val="16"/>
              </w:rPr>
            </w:pPr>
            <w:r>
              <w:rPr>
                <w:rFonts w:hint="eastAsia"/>
                <w:sz w:val="21"/>
                <w:szCs w:val="16"/>
              </w:rPr>
              <w:t>（3）参与施工作业票审查，协助项目总工审核一般方案的安全技术措施，参加安全交底，检查施工过程中安全技术措施落实情况。</w:t>
            </w:r>
          </w:p>
          <w:p w14:paraId="046C9D5F">
            <w:pPr>
              <w:bidi w:val="0"/>
              <w:spacing w:line="240" w:lineRule="auto"/>
              <w:ind w:firstLine="0" w:firstLineChars="0"/>
              <w:rPr>
                <w:rFonts w:hint="eastAsia"/>
                <w:sz w:val="21"/>
                <w:szCs w:val="16"/>
              </w:rPr>
            </w:pPr>
            <w:r>
              <w:rPr>
                <w:rFonts w:hint="eastAsia"/>
                <w:sz w:val="21"/>
                <w:szCs w:val="16"/>
              </w:rPr>
              <w:t>（4）负责编制安全防护用品和安全工器具的需求计划，建立项目安全管理台账。</w:t>
            </w:r>
          </w:p>
          <w:p w14:paraId="5B0F9189">
            <w:pPr>
              <w:bidi w:val="0"/>
              <w:spacing w:line="240" w:lineRule="auto"/>
              <w:ind w:firstLine="0" w:firstLineChars="0"/>
              <w:rPr>
                <w:rFonts w:hint="eastAsia"/>
                <w:sz w:val="21"/>
                <w:szCs w:val="16"/>
              </w:rPr>
            </w:pPr>
            <w:r>
              <w:rPr>
                <w:rFonts w:hint="eastAsia"/>
                <w:sz w:val="21"/>
                <w:szCs w:val="16"/>
              </w:rPr>
              <w:t xml:space="preserve">（5）审查施工分包队伍及人员进出场工作，检查分包作业现场安全措施落实情况，制止不安全行为。 </w:t>
            </w:r>
          </w:p>
          <w:p w14:paraId="1CA65341">
            <w:pPr>
              <w:bidi w:val="0"/>
              <w:spacing w:line="240" w:lineRule="auto"/>
              <w:ind w:firstLine="0" w:firstLineChars="0"/>
              <w:rPr>
                <w:rFonts w:hint="eastAsia"/>
                <w:sz w:val="21"/>
                <w:szCs w:val="16"/>
              </w:rPr>
            </w:pPr>
            <w:r>
              <w:rPr>
                <w:rFonts w:hint="eastAsia"/>
                <w:sz w:val="21"/>
                <w:szCs w:val="16"/>
              </w:rPr>
              <w:t>（6）负责项目安全标准化配置，负责施工现场的安全文明施工状况，督促问题整改；制止和处罚违章作业和违章指挥行为；做好安全工作总结。</w:t>
            </w:r>
          </w:p>
          <w:p w14:paraId="5248919D">
            <w:pPr>
              <w:bidi w:val="0"/>
              <w:spacing w:line="240" w:lineRule="auto"/>
              <w:ind w:firstLine="0" w:firstLineChars="0"/>
              <w:rPr>
                <w:rFonts w:hint="eastAsia"/>
                <w:sz w:val="21"/>
                <w:szCs w:val="16"/>
              </w:rPr>
            </w:pPr>
            <w:r>
              <w:rPr>
                <w:rFonts w:hint="eastAsia"/>
                <w:sz w:val="21"/>
                <w:szCs w:val="16"/>
              </w:rPr>
              <w:t>（7）配合安全事故（事件）的调查处理。</w:t>
            </w:r>
          </w:p>
          <w:p w14:paraId="7D32D6BB">
            <w:pPr>
              <w:bidi w:val="0"/>
              <w:spacing w:line="240" w:lineRule="auto"/>
              <w:ind w:firstLine="0" w:firstLineChars="0"/>
              <w:rPr>
                <w:rFonts w:hint="eastAsia"/>
                <w:sz w:val="21"/>
                <w:szCs w:val="16"/>
              </w:rPr>
            </w:pPr>
            <w:r>
              <w:rPr>
                <w:rFonts w:hint="eastAsia"/>
                <w:sz w:val="21"/>
                <w:szCs w:val="16"/>
              </w:rPr>
              <w:t>（8）负责项目建设安全信息收集、整理与上报，每月按时上报安全信息月报</w:t>
            </w:r>
          </w:p>
        </w:tc>
      </w:tr>
      <w:tr w14:paraId="77569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8" w:hRule="atLeast"/>
        </w:trPr>
        <w:tc>
          <w:tcPr>
            <w:tcW w:w="1444" w:type="dxa"/>
            <w:noWrap w:val="0"/>
            <w:tcMar>
              <w:left w:w="0" w:type="dxa"/>
              <w:right w:w="0" w:type="dxa"/>
            </w:tcMar>
            <w:vAlign w:val="center"/>
          </w:tcPr>
          <w:p w14:paraId="25C03BA2">
            <w:pPr>
              <w:bidi w:val="0"/>
              <w:spacing w:line="240" w:lineRule="auto"/>
              <w:ind w:firstLine="0" w:firstLineChars="0"/>
              <w:jc w:val="center"/>
              <w:rPr>
                <w:rFonts w:hint="eastAsia"/>
                <w:sz w:val="21"/>
                <w:szCs w:val="16"/>
              </w:rPr>
            </w:pPr>
            <w:r>
              <w:rPr>
                <w:rFonts w:hint="eastAsia"/>
                <w:sz w:val="21"/>
                <w:szCs w:val="16"/>
              </w:rPr>
              <w:t>造价员</w:t>
            </w:r>
          </w:p>
        </w:tc>
        <w:tc>
          <w:tcPr>
            <w:tcW w:w="6873" w:type="dxa"/>
            <w:noWrap w:val="0"/>
            <w:tcMar>
              <w:left w:w="0" w:type="dxa"/>
              <w:right w:w="0" w:type="dxa"/>
            </w:tcMar>
            <w:vAlign w:val="center"/>
          </w:tcPr>
          <w:p w14:paraId="7F0CBCC9">
            <w:pPr>
              <w:bidi w:val="0"/>
              <w:spacing w:line="240" w:lineRule="auto"/>
              <w:ind w:firstLine="0" w:firstLineChars="0"/>
              <w:rPr>
                <w:rFonts w:hint="eastAsia"/>
                <w:sz w:val="21"/>
                <w:szCs w:val="16"/>
              </w:rPr>
            </w:pPr>
            <w:r>
              <w:rPr>
                <w:rFonts w:hint="eastAsia"/>
                <w:sz w:val="21"/>
                <w:szCs w:val="16"/>
              </w:rPr>
              <w:t>（1）严格执行国家、行业标准和企业标准，贯彻落实建设管理单位有关造价管理和控制的要求，负责项目施工过程中的造价管理与控制工作。</w:t>
            </w:r>
          </w:p>
          <w:p w14:paraId="3DC947A5">
            <w:pPr>
              <w:bidi w:val="0"/>
              <w:spacing w:line="240" w:lineRule="auto"/>
              <w:ind w:firstLine="0" w:firstLineChars="0"/>
              <w:rPr>
                <w:rFonts w:hint="eastAsia"/>
                <w:sz w:val="21"/>
                <w:szCs w:val="16"/>
              </w:rPr>
            </w:pPr>
            <w:r>
              <w:rPr>
                <w:rFonts w:hint="eastAsia"/>
                <w:sz w:val="21"/>
                <w:szCs w:val="16"/>
              </w:rPr>
              <w:t>（2）负责工程设计变更费用核实，负责工程现场签证费用的计算，并按规定向业主和监理项目部报审。</w:t>
            </w:r>
          </w:p>
          <w:p w14:paraId="540390DF">
            <w:pPr>
              <w:bidi w:val="0"/>
              <w:spacing w:line="240" w:lineRule="auto"/>
              <w:ind w:firstLine="0" w:firstLineChars="0"/>
              <w:rPr>
                <w:rFonts w:hint="eastAsia"/>
                <w:sz w:val="21"/>
                <w:szCs w:val="16"/>
              </w:rPr>
            </w:pPr>
            <w:r>
              <w:rPr>
                <w:rFonts w:hint="eastAsia"/>
                <w:sz w:val="21"/>
                <w:szCs w:val="16"/>
              </w:rPr>
              <w:t>（3）配合业主项目部工程量管理文件的编审。</w:t>
            </w:r>
          </w:p>
          <w:p w14:paraId="4D378D79">
            <w:pPr>
              <w:bidi w:val="0"/>
              <w:spacing w:line="240" w:lineRule="auto"/>
              <w:ind w:firstLine="0" w:firstLineChars="0"/>
              <w:rPr>
                <w:rFonts w:hint="eastAsia"/>
                <w:sz w:val="21"/>
                <w:szCs w:val="16"/>
              </w:rPr>
            </w:pPr>
            <w:r>
              <w:rPr>
                <w:rFonts w:hint="eastAsia"/>
                <w:sz w:val="21"/>
                <w:szCs w:val="16"/>
                <w:lang w:val="en-US"/>
              </w:rPr>
              <w:t>（4）工程实施中，依据合同约定，结合工程形象进度，编制分部结算文件。</w:t>
            </w:r>
          </w:p>
          <w:p w14:paraId="32ABDBE5">
            <w:pPr>
              <w:bidi w:val="0"/>
              <w:spacing w:line="240" w:lineRule="auto"/>
              <w:ind w:firstLine="0" w:firstLineChars="0"/>
              <w:rPr>
                <w:rFonts w:hint="eastAsia"/>
                <w:sz w:val="21"/>
                <w:szCs w:val="16"/>
              </w:rPr>
            </w:pPr>
            <w:r>
              <w:rPr>
                <w:rFonts w:hint="eastAsia"/>
                <w:sz w:val="21"/>
                <w:szCs w:val="16"/>
              </w:rPr>
              <w:t>（5）编制工程进度款支付申请和月度用款计划，按规定向业主和监理项目部报审。</w:t>
            </w:r>
          </w:p>
          <w:p w14:paraId="19ADB06E">
            <w:pPr>
              <w:bidi w:val="0"/>
              <w:spacing w:line="240" w:lineRule="auto"/>
              <w:ind w:firstLine="0" w:firstLineChars="0"/>
              <w:rPr>
                <w:rFonts w:hint="eastAsia"/>
                <w:sz w:val="21"/>
                <w:szCs w:val="16"/>
              </w:rPr>
            </w:pPr>
            <w:r>
              <w:rPr>
                <w:rFonts w:hint="eastAsia"/>
                <w:sz w:val="21"/>
                <w:szCs w:val="16"/>
              </w:rPr>
              <w:t>（6）依据工程建设合同及竣工工程量文件编制工程施工结算文件，上报至本施工单位对口管理部门。配合建设管理单位、本施工单位等有关单位的财务、审计部门完成工程财务决算、审计以及财务稽核工作。</w:t>
            </w:r>
          </w:p>
          <w:p w14:paraId="11EA094D">
            <w:pPr>
              <w:bidi w:val="0"/>
              <w:spacing w:line="240" w:lineRule="auto"/>
              <w:ind w:firstLine="0" w:firstLineChars="0"/>
              <w:rPr>
                <w:rFonts w:hint="eastAsia"/>
                <w:sz w:val="21"/>
                <w:szCs w:val="16"/>
              </w:rPr>
            </w:pPr>
            <w:r>
              <w:rPr>
                <w:rFonts w:hint="eastAsia"/>
                <w:sz w:val="21"/>
                <w:szCs w:val="16"/>
              </w:rPr>
              <w:t>（7）负责收集、整理工程实施过程中造价管理工作有关基础资料</w:t>
            </w:r>
          </w:p>
        </w:tc>
      </w:tr>
      <w:tr w14:paraId="3160F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trPr>
        <w:tc>
          <w:tcPr>
            <w:tcW w:w="1444" w:type="dxa"/>
            <w:noWrap w:val="0"/>
            <w:tcMar>
              <w:left w:w="0" w:type="dxa"/>
              <w:right w:w="0" w:type="dxa"/>
            </w:tcMar>
            <w:vAlign w:val="center"/>
          </w:tcPr>
          <w:p w14:paraId="742445B6">
            <w:pPr>
              <w:bidi w:val="0"/>
              <w:spacing w:line="240" w:lineRule="auto"/>
              <w:ind w:firstLine="0" w:firstLineChars="0"/>
              <w:jc w:val="center"/>
              <w:rPr>
                <w:rFonts w:hint="eastAsia"/>
                <w:sz w:val="21"/>
                <w:szCs w:val="16"/>
              </w:rPr>
            </w:pPr>
            <w:r>
              <w:rPr>
                <w:rFonts w:hint="eastAsia"/>
                <w:sz w:val="21"/>
                <w:szCs w:val="16"/>
              </w:rPr>
              <w:t>信息资料员</w:t>
            </w:r>
          </w:p>
        </w:tc>
        <w:tc>
          <w:tcPr>
            <w:tcW w:w="6873" w:type="dxa"/>
            <w:noWrap w:val="0"/>
            <w:tcMar>
              <w:left w:w="0" w:type="dxa"/>
              <w:right w:w="0" w:type="dxa"/>
            </w:tcMar>
            <w:vAlign w:val="center"/>
          </w:tcPr>
          <w:p w14:paraId="427C94BD">
            <w:pPr>
              <w:bidi w:val="0"/>
              <w:spacing w:line="240" w:lineRule="auto"/>
              <w:ind w:firstLine="0" w:firstLineChars="0"/>
              <w:rPr>
                <w:rFonts w:hint="eastAsia"/>
                <w:sz w:val="21"/>
                <w:szCs w:val="16"/>
              </w:rPr>
            </w:pPr>
            <w:r>
              <w:rPr>
                <w:rFonts w:hint="eastAsia"/>
                <w:sz w:val="21"/>
                <w:szCs w:val="16"/>
              </w:rPr>
              <w:t>（1）负责对工程设计文件、施工信息及有关行政文件（资料）的接收、传递和保管；保证其安全性和有效性。</w:t>
            </w:r>
          </w:p>
          <w:p w14:paraId="276FFC7D">
            <w:pPr>
              <w:bidi w:val="0"/>
              <w:spacing w:line="240" w:lineRule="auto"/>
              <w:ind w:firstLine="0" w:firstLineChars="0"/>
              <w:rPr>
                <w:rFonts w:hint="eastAsia"/>
                <w:sz w:val="21"/>
                <w:szCs w:val="16"/>
              </w:rPr>
            </w:pPr>
            <w:r>
              <w:rPr>
                <w:rFonts w:hint="eastAsia"/>
                <w:sz w:val="21"/>
                <w:szCs w:val="16"/>
              </w:rPr>
              <w:t>（2）负责有关会议纪要整理工作；负责有关工程资料的收集和整理工作；负责指导项目部各专业开展基建数字化平台管理工作。</w:t>
            </w:r>
          </w:p>
          <w:p w14:paraId="71882B95">
            <w:pPr>
              <w:bidi w:val="0"/>
              <w:spacing w:line="240" w:lineRule="auto"/>
              <w:ind w:firstLine="0" w:firstLineChars="0"/>
              <w:rPr>
                <w:rFonts w:hint="eastAsia"/>
                <w:sz w:val="21"/>
                <w:szCs w:val="16"/>
              </w:rPr>
            </w:pPr>
            <w:r>
              <w:rPr>
                <w:rFonts w:hint="eastAsia"/>
                <w:sz w:val="21"/>
                <w:szCs w:val="16"/>
              </w:rPr>
              <w:t>（3）建立文件资料管理台账，按时完成档案移交工作</w:t>
            </w:r>
          </w:p>
        </w:tc>
      </w:tr>
      <w:tr w14:paraId="5D39D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444" w:type="dxa"/>
            <w:noWrap w:val="0"/>
            <w:tcMar>
              <w:left w:w="0" w:type="dxa"/>
              <w:right w:w="0" w:type="dxa"/>
            </w:tcMar>
            <w:vAlign w:val="center"/>
          </w:tcPr>
          <w:p w14:paraId="12D929DC">
            <w:pPr>
              <w:bidi w:val="0"/>
              <w:spacing w:line="240" w:lineRule="auto"/>
              <w:ind w:firstLine="0" w:firstLineChars="0"/>
              <w:jc w:val="center"/>
              <w:rPr>
                <w:rFonts w:hint="eastAsia"/>
                <w:sz w:val="21"/>
                <w:szCs w:val="16"/>
              </w:rPr>
            </w:pPr>
            <w:r>
              <w:rPr>
                <w:rFonts w:hint="eastAsia"/>
                <w:sz w:val="21"/>
                <w:szCs w:val="16"/>
              </w:rPr>
              <w:t>综合管理员</w:t>
            </w:r>
          </w:p>
        </w:tc>
        <w:tc>
          <w:tcPr>
            <w:tcW w:w="6873" w:type="dxa"/>
            <w:noWrap w:val="0"/>
            <w:tcMar>
              <w:left w:w="0" w:type="dxa"/>
              <w:right w:w="0" w:type="dxa"/>
            </w:tcMar>
            <w:vAlign w:val="center"/>
          </w:tcPr>
          <w:p w14:paraId="4BD6DDD3">
            <w:pPr>
              <w:bidi w:val="0"/>
              <w:spacing w:line="240" w:lineRule="auto"/>
              <w:ind w:firstLine="0" w:firstLineChars="0"/>
              <w:rPr>
                <w:rFonts w:hint="eastAsia"/>
                <w:sz w:val="21"/>
                <w:szCs w:val="16"/>
              </w:rPr>
            </w:pPr>
            <w:r>
              <w:rPr>
                <w:rFonts w:hint="eastAsia"/>
                <w:sz w:val="21"/>
                <w:szCs w:val="16"/>
              </w:rPr>
              <w:t>（1）负责项目管理人员的生活、后勤、安全保卫工作。</w:t>
            </w:r>
          </w:p>
          <w:p w14:paraId="381E5072">
            <w:pPr>
              <w:bidi w:val="0"/>
              <w:spacing w:line="240" w:lineRule="auto"/>
              <w:ind w:firstLine="0" w:firstLineChars="0"/>
              <w:rPr>
                <w:rFonts w:hint="eastAsia"/>
                <w:sz w:val="21"/>
                <w:szCs w:val="16"/>
              </w:rPr>
            </w:pPr>
            <w:r>
              <w:rPr>
                <w:rFonts w:hint="eastAsia"/>
                <w:sz w:val="21"/>
                <w:szCs w:val="16"/>
              </w:rPr>
              <w:t>（2）负责现场的各种会议会务管理及筹备工作</w:t>
            </w:r>
          </w:p>
        </w:tc>
      </w:tr>
      <w:tr w14:paraId="55714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4" w:hRule="atLeast"/>
        </w:trPr>
        <w:tc>
          <w:tcPr>
            <w:tcW w:w="1444" w:type="dxa"/>
            <w:noWrap w:val="0"/>
            <w:tcMar>
              <w:left w:w="0" w:type="dxa"/>
              <w:right w:w="0" w:type="dxa"/>
            </w:tcMar>
            <w:vAlign w:val="center"/>
          </w:tcPr>
          <w:p w14:paraId="6C8248E0">
            <w:pPr>
              <w:bidi w:val="0"/>
              <w:spacing w:line="240" w:lineRule="auto"/>
              <w:ind w:firstLine="0" w:firstLineChars="0"/>
              <w:jc w:val="center"/>
              <w:rPr>
                <w:rFonts w:hint="eastAsia"/>
                <w:sz w:val="21"/>
                <w:szCs w:val="16"/>
              </w:rPr>
            </w:pPr>
            <w:r>
              <w:rPr>
                <w:rFonts w:hint="eastAsia"/>
                <w:sz w:val="21"/>
                <w:szCs w:val="16"/>
              </w:rPr>
              <w:t>材料员</w:t>
            </w:r>
          </w:p>
        </w:tc>
        <w:tc>
          <w:tcPr>
            <w:tcW w:w="6873" w:type="dxa"/>
            <w:noWrap w:val="0"/>
            <w:tcMar>
              <w:left w:w="0" w:type="dxa"/>
              <w:right w:w="0" w:type="dxa"/>
            </w:tcMar>
            <w:vAlign w:val="center"/>
          </w:tcPr>
          <w:p w14:paraId="463B69B3">
            <w:pPr>
              <w:bidi w:val="0"/>
              <w:spacing w:line="240" w:lineRule="auto"/>
              <w:ind w:firstLine="0" w:firstLineChars="0"/>
              <w:rPr>
                <w:rFonts w:hint="eastAsia"/>
                <w:sz w:val="21"/>
                <w:szCs w:val="16"/>
              </w:rPr>
            </w:pPr>
            <w:r>
              <w:rPr>
                <w:rFonts w:hint="eastAsia"/>
                <w:sz w:val="21"/>
                <w:szCs w:val="16"/>
              </w:rPr>
              <w:t>（1）严格遵守物资管理及验收制度，加强对设备、材料和危险品的保管，建立各种物资供应台账，做到账、卡、物相符。</w:t>
            </w:r>
          </w:p>
          <w:p w14:paraId="265B4783">
            <w:pPr>
              <w:bidi w:val="0"/>
              <w:spacing w:line="240" w:lineRule="auto"/>
              <w:ind w:firstLine="0" w:firstLineChars="0"/>
              <w:rPr>
                <w:rFonts w:hint="eastAsia"/>
                <w:sz w:val="21"/>
                <w:szCs w:val="16"/>
              </w:rPr>
            </w:pPr>
            <w:r>
              <w:rPr>
                <w:rFonts w:hint="eastAsia"/>
                <w:sz w:val="21"/>
                <w:szCs w:val="16"/>
              </w:rPr>
              <w:t>（2）负责组织办理甲供设备材料的催运、装卸、保管、发放，配合业主、监理项目部进行甲供设备材料的开箱检查，负责自购材料的供应、运输、发放、补料等工作。</w:t>
            </w:r>
          </w:p>
          <w:p w14:paraId="1784DAF2">
            <w:pPr>
              <w:bidi w:val="0"/>
              <w:spacing w:line="240" w:lineRule="auto"/>
              <w:ind w:firstLine="0" w:firstLineChars="0"/>
              <w:rPr>
                <w:rFonts w:hint="eastAsia"/>
                <w:sz w:val="21"/>
                <w:szCs w:val="16"/>
              </w:rPr>
            </w:pPr>
            <w:r>
              <w:rPr>
                <w:rFonts w:hint="eastAsia"/>
                <w:sz w:val="21"/>
                <w:szCs w:val="16"/>
              </w:rPr>
              <w:t>（3）负责收集项目设备、材料及机具的质保等文件。</w:t>
            </w:r>
          </w:p>
          <w:p w14:paraId="0F6A79A4">
            <w:pPr>
              <w:bidi w:val="0"/>
              <w:spacing w:line="240" w:lineRule="auto"/>
              <w:ind w:firstLine="0" w:firstLineChars="0"/>
              <w:rPr>
                <w:rFonts w:hint="eastAsia"/>
                <w:sz w:val="21"/>
                <w:szCs w:val="16"/>
              </w:rPr>
            </w:pPr>
            <w:r>
              <w:rPr>
                <w:rFonts w:hint="eastAsia"/>
                <w:sz w:val="21"/>
                <w:szCs w:val="16"/>
              </w:rPr>
              <w:t>（4）依据设计图纸、质保文件等资料组织对到达现场（仓库）的设备、材料进行型号、数量、质量的核对与检查。</w:t>
            </w:r>
          </w:p>
          <w:p w14:paraId="00ABE08D">
            <w:pPr>
              <w:bidi w:val="0"/>
              <w:spacing w:line="240" w:lineRule="auto"/>
              <w:ind w:firstLine="0" w:firstLineChars="0"/>
              <w:rPr>
                <w:rFonts w:hint="eastAsia"/>
                <w:sz w:val="21"/>
                <w:szCs w:val="16"/>
              </w:rPr>
            </w:pPr>
            <w:r>
              <w:rPr>
                <w:rFonts w:hint="eastAsia"/>
                <w:sz w:val="21"/>
                <w:szCs w:val="16"/>
              </w:rPr>
              <w:t>（5）负责工程项目完工后剩余材料的冲减退料工作。</w:t>
            </w:r>
          </w:p>
          <w:p w14:paraId="6B059ABC">
            <w:pPr>
              <w:bidi w:val="0"/>
              <w:spacing w:line="240" w:lineRule="auto"/>
              <w:ind w:firstLine="0" w:firstLineChars="0"/>
              <w:rPr>
                <w:rFonts w:hint="eastAsia"/>
                <w:sz w:val="21"/>
                <w:szCs w:val="16"/>
              </w:rPr>
            </w:pPr>
            <w:r>
              <w:rPr>
                <w:rFonts w:hint="eastAsia"/>
                <w:sz w:val="21"/>
                <w:szCs w:val="16"/>
              </w:rPr>
              <w:t>（6）做好到场物资使用的跟踪管理</w:t>
            </w:r>
          </w:p>
        </w:tc>
      </w:tr>
      <w:tr w14:paraId="4DE6C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4" w:hRule="atLeast"/>
        </w:trPr>
        <w:tc>
          <w:tcPr>
            <w:tcW w:w="1444" w:type="dxa"/>
            <w:noWrap w:val="0"/>
            <w:tcMar>
              <w:left w:w="0" w:type="dxa"/>
              <w:right w:w="0" w:type="dxa"/>
            </w:tcMar>
            <w:vAlign w:val="center"/>
          </w:tcPr>
          <w:p w14:paraId="7520D83E">
            <w:pPr>
              <w:bidi w:val="0"/>
              <w:spacing w:line="240" w:lineRule="auto"/>
              <w:ind w:firstLine="0" w:firstLineChars="0"/>
              <w:jc w:val="center"/>
              <w:rPr>
                <w:rFonts w:hint="eastAsia"/>
                <w:sz w:val="21"/>
                <w:szCs w:val="16"/>
              </w:rPr>
            </w:pPr>
            <w:r>
              <w:rPr>
                <w:rFonts w:hint="eastAsia"/>
                <w:sz w:val="21"/>
                <w:szCs w:val="16"/>
              </w:rPr>
              <w:t>施工协调员</w:t>
            </w:r>
          </w:p>
        </w:tc>
        <w:tc>
          <w:tcPr>
            <w:tcW w:w="6873" w:type="dxa"/>
            <w:noWrap w:val="0"/>
            <w:tcMar>
              <w:left w:w="0" w:type="dxa"/>
              <w:right w:w="0" w:type="dxa"/>
            </w:tcMar>
            <w:vAlign w:val="center"/>
          </w:tcPr>
          <w:p w14:paraId="4028A630">
            <w:pPr>
              <w:bidi w:val="0"/>
              <w:spacing w:line="240" w:lineRule="auto"/>
              <w:ind w:firstLine="0" w:firstLineChars="0"/>
              <w:rPr>
                <w:rFonts w:hint="eastAsia"/>
                <w:sz w:val="21"/>
                <w:szCs w:val="16"/>
              </w:rPr>
            </w:pPr>
            <w:r>
              <w:rPr>
                <w:rFonts w:hint="eastAsia"/>
                <w:sz w:val="21"/>
                <w:szCs w:val="16"/>
              </w:rPr>
              <w:t>（1）配合召开工程协调会议，协调好地方关系，配合业主项目部做好相关外部协调工作。</w:t>
            </w:r>
          </w:p>
          <w:p w14:paraId="1F070AE7">
            <w:pPr>
              <w:bidi w:val="0"/>
              <w:spacing w:line="240" w:lineRule="auto"/>
              <w:ind w:firstLine="0" w:firstLineChars="0"/>
              <w:rPr>
                <w:rFonts w:hint="eastAsia"/>
                <w:sz w:val="21"/>
                <w:szCs w:val="16"/>
              </w:rPr>
            </w:pPr>
            <w:r>
              <w:rPr>
                <w:rFonts w:hint="eastAsia"/>
                <w:sz w:val="21"/>
                <w:szCs w:val="16"/>
              </w:rPr>
              <w:t>（2）根据施工合同，做好房屋拆迁、青苗补偿、塔基占地、树木砍伐、施工跨越等通道清理的协调及赔偿工作。</w:t>
            </w:r>
          </w:p>
          <w:p w14:paraId="14B5645F">
            <w:pPr>
              <w:bidi w:val="0"/>
              <w:spacing w:line="240" w:lineRule="auto"/>
              <w:ind w:firstLine="0" w:firstLineChars="0"/>
              <w:rPr>
                <w:rFonts w:hint="eastAsia"/>
                <w:sz w:val="21"/>
                <w:szCs w:val="16"/>
              </w:rPr>
            </w:pPr>
            <w:r>
              <w:rPr>
                <w:rFonts w:hint="eastAsia"/>
                <w:sz w:val="21"/>
                <w:szCs w:val="16"/>
              </w:rPr>
              <w:t>（3）负责通道清理资料的收集、整理</w:t>
            </w:r>
          </w:p>
        </w:tc>
      </w:tr>
      <w:tr w14:paraId="4BB53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4" w:hRule="atLeast"/>
        </w:trPr>
        <w:tc>
          <w:tcPr>
            <w:tcW w:w="1444" w:type="dxa"/>
            <w:noWrap w:val="0"/>
            <w:tcMar>
              <w:left w:w="0" w:type="dxa"/>
              <w:right w:w="0" w:type="dxa"/>
            </w:tcMar>
            <w:vAlign w:val="center"/>
          </w:tcPr>
          <w:p w14:paraId="42FAAA81">
            <w:pPr>
              <w:bidi w:val="0"/>
              <w:spacing w:line="240" w:lineRule="auto"/>
              <w:ind w:firstLine="0" w:firstLineChars="0"/>
              <w:jc w:val="center"/>
              <w:rPr>
                <w:rFonts w:hint="eastAsia"/>
                <w:sz w:val="21"/>
                <w:szCs w:val="16"/>
              </w:rPr>
            </w:pPr>
            <w:r>
              <w:rPr>
                <w:rFonts w:hint="eastAsia"/>
                <w:sz w:val="21"/>
                <w:szCs w:val="16"/>
              </w:rPr>
              <w:t>作业层班组</w:t>
            </w:r>
          </w:p>
          <w:p w14:paraId="6A88BC97">
            <w:pPr>
              <w:bidi w:val="0"/>
              <w:spacing w:line="240" w:lineRule="auto"/>
              <w:ind w:firstLine="0" w:firstLineChars="0"/>
              <w:jc w:val="center"/>
              <w:rPr>
                <w:rFonts w:hint="eastAsia"/>
                <w:sz w:val="21"/>
                <w:szCs w:val="16"/>
              </w:rPr>
            </w:pPr>
            <w:r>
              <w:rPr>
                <w:rFonts w:hint="eastAsia"/>
                <w:sz w:val="21"/>
                <w:szCs w:val="16"/>
              </w:rPr>
              <w:t>骨干人员</w:t>
            </w:r>
          </w:p>
        </w:tc>
        <w:tc>
          <w:tcPr>
            <w:tcW w:w="6873" w:type="dxa"/>
            <w:noWrap w:val="0"/>
            <w:tcMar>
              <w:left w:w="0" w:type="dxa"/>
              <w:right w:w="0" w:type="dxa"/>
            </w:tcMar>
            <w:vAlign w:val="center"/>
          </w:tcPr>
          <w:p w14:paraId="536BEF7B">
            <w:pPr>
              <w:bidi w:val="0"/>
              <w:spacing w:line="240" w:lineRule="auto"/>
              <w:ind w:firstLine="0" w:firstLineChars="0"/>
              <w:rPr>
                <w:rFonts w:hint="eastAsia"/>
                <w:sz w:val="21"/>
                <w:szCs w:val="16"/>
              </w:rPr>
            </w:pPr>
            <w:r>
              <w:rPr>
                <w:rFonts w:hint="eastAsia"/>
                <w:sz w:val="21"/>
                <w:szCs w:val="16"/>
              </w:rPr>
              <w:t>（1）负责班组安全施工，带领全班人员严格执行各项安全、质量的规章制度，组织、指挥、管控劳务分包队伍作业，做到安全生产、文明施工。</w:t>
            </w:r>
          </w:p>
          <w:p w14:paraId="3C94911F">
            <w:pPr>
              <w:bidi w:val="0"/>
              <w:spacing w:line="240" w:lineRule="auto"/>
              <w:ind w:firstLine="0" w:firstLineChars="0"/>
              <w:rPr>
                <w:rFonts w:hint="eastAsia"/>
                <w:sz w:val="21"/>
                <w:szCs w:val="16"/>
              </w:rPr>
            </w:pPr>
            <w:r>
              <w:rPr>
                <w:rFonts w:hint="eastAsia"/>
                <w:sz w:val="21"/>
                <w:szCs w:val="16"/>
              </w:rPr>
              <w:t>（2）落实风险管控和施工作业票要求，确保施工安全。</w:t>
            </w:r>
          </w:p>
          <w:p w14:paraId="6A56BFB0">
            <w:pPr>
              <w:bidi w:val="0"/>
              <w:spacing w:line="240" w:lineRule="auto"/>
              <w:ind w:firstLine="0" w:firstLineChars="0"/>
              <w:rPr>
                <w:rFonts w:hint="eastAsia"/>
                <w:sz w:val="21"/>
                <w:szCs w:val="16"/>
              </w:rPr>
            </w:pPr>
            <w:r>
              <w:rPr>
                <w:rFonts w:hint="eastAsia"/>
                <w:sz w:val="21"/>
                <w:szCs w:val="16"/>
              </w:rPr>
              <w:t>（3）按照验收管理办法，在检验批（单元工程）、分项、分部、单位工程完工后，组织开展班组自检。</w:t>
            </w:r>
          </w:p>
          <w:p w14:paraId="3F329A48">
            <w:pPr>
              <w:bidi w:val="0"/>
              <w:spacing w:line="240" w:lineRule="auto"/>
              <w:ind w:firstLine="0" w:firstLineChars="0"/>
              <w:rPr>
                <w:rFonts w:hint="eastAsia"/>
                <w:sz w:val="21"/>
                <w:szCs w:val="16"/>
              </w:rPr>
            </w:pPr>
            <w:r>
              <w:rPr>
                <w:rFonts w:hint="eastAsia"/>
                <w:sz w:val="21"/>
                <w:szCs w:val="16"/>
              </w:rPr>
              <w:t>（4）参加事故（事件）的调查处理工作</w:t>
            </w:r>
          </w:p>
        </w:tc>
      </w:tr>
    </w:tbl>
    <w:p w14:paraId="414537B6">
      <w:pPr>
        <w:pStyle w:val="5"/>
        <w:bidi w:val="0"/>
        <w:rPr>
          <w:rFonts w:hint="eastAsia"/>
          <w:lang w:val="en-US" w:eastAsia="zh-CN"/>
        </w:rPr>
      </w:pPr>
      <w:bookmarkStart w:id="80" w:name="_Toc31039"/>
      <w:bookmarkStart w:id="81" w:name="_Toc21762"/>
      <w:bookmarkStart w:id="82" w:name="_Toc25233"/>
      <w:bookmarkStart w:id="83" w:name="_Toc14781"/>
      <w:r>
        <w:rPr>
          <w:rFonts w:hint="eastAsia"/>
        </w:rPr>
        <w:t>3.3工程</w:t>
      </w:r>
      <w:bookmarkEnd w:id="78"/>
      <w:r>
        <w:rPr>
          <w:rFonts w:hint="eastAsia"/>
          <w:lang w:val="en-US" w:eastAsia="zh-CN"/>
        </w:rPr>
        <w:t>主要负责人简介</w:t>
      </w:r>
      <w:bookmarkEnd w:id="80"/>
      <w:bookmarkEnd w:id="81"/>
      <w:bookmarkEnd w:id="82"/>
      <w:bookmarkEnd w:id="83"/>
    </w:p>
    <w:bookmarkEnd w:id="58"/>
    <w:bookmarkEnd w:id="59"/>
    <w:bookmarkEnd w:id="60"/>
    <w:bookmarkEnd w:id="79"/>
    <w:p w14:paraId="0D44953C">
      <w:pPr>
        <w:bidi w:val="0"/>
        <w:jc w:val="center"/>
        <w:rPr>
          <w:rFonts w:hint="eastAsia"/>
        </w:rPr>
      </w:pPr>
      <w:r>
        <w:rPr>
          <w:rFonts w:hint="eastAsia"/>
        </w:rPr>
        <w:t>项目</w:t>
      </w:r>
      <w:r>
        <w:rPr>
          <w:rFonts w:hint="eastAsia"/>
          <w:lang w:val="en-US" w:eastAsia="zh-CN"/>
        </w:rPr>
        <w:t>经理</w:t>
      </w:r>
      <w:r>
        <w:rPr>
          <w:rFonts w:hint="eastAsia"/>
        </w:rPr>
        <w:t>简历表</w:t>
      </w:r>
    </w:p>
    <w:tbl>
      <w:tblPr>
        <w:tblStyle w:val="42"/>
        <w:tblW w:w="9213" w:type="dxa"/>
        <w:tblInd w:w="0" w:type="dxa"/>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Layout w:type="fixed"/>
        <w:tblCellMar>
          <w:top w:w="0" w:type="dxa"/>
          <w:left w:w="108" w:type="dxa"/>
          <w:bottom w:w="0" w:type="dxa"/>
          <w:right w:w="108" w:type="dxa"/>
        </w:tblCellMar>
      </w:tblPr>
      <w:tblGrid>
        <w:gridCol w:w="1890"/>
        <w:gridCol w:w="996"/>
        <w:gridCol w:w="1396"/>
        <w:gridCol w:w="2201"/>
        <w:gridCol w:w="847"/>
        <w:gridCol w:w="440"/>
        <w:gridCol w:w="1443"/>
      </w:tblGrid>
      <w:tr w14:paraId="6418DFEB">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9213" w:type="dxa"/>
            <w:gridSpan w:val="7"/>
            <w:noWrap w:val="0"/>
            <w:vAlign w:val="center"/>
          </w:tcPr>
          <w:p w14:paraId="253A1F7D">
            <w:pPr>
              <w:bidi w:val="0"/>
              <w:jc w:val="center"/>
              <w:rPr>
                <w:rFonts w:hint="eastAsia"/>
              </w:rPr>
            </w:pPr>
            <w:r>
              <w:rPr>
                <w:rFonts w:hint="eastAsia"/>
              </w:rPr>
              <w:t>项目经理</w:t>
            </w:r>
          </w:p>
        </w:tc>
      </w:tr>
      <w:tr w14:paraId="3393F8AB">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890" w:type="dxa"/>
            <w:noWrap w:val="0"/>
            <w:vAlign w:val="center"/>
          </w:tcPr>
          <w:p w14:paraId="50BF03A3">
            <w:pPr>
              <w:bidi w:val="0"/>
              <w:spacing w:line="240" w:lineRule="auto"/>
              <w:ind w:firstLine="0" w:firstLineChars="0"/>
              <w:jc w:val="center"/>
              <w:rPr>
                <w:rFonts w:hint="eastAsia"/>
              </w:rPr>
            </w:pPr>
            <w:r>
              <w:rPr>
                <w:rFonts w:hint="eastAsia"/>
              </w:rPr>
              <w:t>姓名</w:t>
            </w:r>
          </w:p>
        </w:tc>
        <w:tc>
          <w:tcPr>
            <w:tcW w:w="996" w:type="dxa"/>
            <w:noWrap w:val="0"/>
            <w:vAlign w:val="center"/>
          </w:tcPr>
          <w:p w14:paraId="11C78FAD">
            <w:pPr>
              <w:bidi w:val="0"/>
              <w:spacing w:line="240" w:lineRule="auto"/>
              <w:ind w:firstLine="0" w:firstLineChars="0"/>
              <w:jc w:val="center"/>
              <w:rPr>
                <w:rFonts w:hint="eastAsia"/>
                <w:lang w:val="en-US" w:eastAsia="zh-CN"/>
              </w:rPr>
            </w:pPr>
            <w:r>
              <w:rPr>
                <w:rFonts w:hint="eastAsia"/>
                <w:lang w:val="en-US" w:eastAsia="zh-CN"/>
              </w:rPr>
              <w:t>孙浩</w:t>
            </w:r>
          </w:p>
        </w:tc>
        <w:tc>
          <w:tcPr>
            <w:tcW w:w="1396" w:type="dxa"/>
            <w:noWrap w:val="0"/>
            <w:vAlign w:val="center"/>
          </w:tcPr>
          <w:p w14:paraId="24250ED7">
            <w:pPr>
              <w:bidi w:val="0"/>
              <w:spacing w:line="240" w:lineRule="auto"/>
              <w:ind w:firstLine="0" w:firstLineChars="0"/>
              <w:jc w:val="center"/>
              <w:rPr>
                <w:rFonts w:hint="eastAsia"/>
              </w:rPr>
            </w:pPr>
            <w:r>
              <w:rPr>
                <w:rFonts w:hint="eastAsia"/>
              </w:rPr>
              <w:t>身份证号</w:t>
            </w:r>
          </w:p>
        </w:tc>
        <w:tc>
          <w:tcPr>
            <w:tcW w:w="2201" w:type="dxa"/>
            <w:noWrap w:val="0"/>
            <w:vAlign w:val="center"/>
          </w:tcPr>
          <w:p w14:paraId="60A393D6">
            <w:pPr>
              <w:bidi w:val="0"/>
              <w:spacing w:line="240" w:lineRule="auto"/>
              <w:ind w:firstLine="0" w:firstLineChars="0"/>
              <w:jc w:val="center"/>
              <w:rPr>
                <w:rFonts w:hint="eastAsia"/>
                <w:lang w:val="en-US" w:eastAsia="zh-CN"/>
              </w:rPr>
            </w:pPr>
            <w:r>
              <w:rPr>
                <w:rFonts w:hint="eastAsia"/>
                <w:lang w:val="en-US" w:eastAsia="zh-CN"/>
              </w:rPr>
              <w:t>610104198710293452</w:t>
            </w:r>
          </w:p>
        </w:tc>
        <w:tc>
          <w:tcPr>
            <w:tcW w:w="847" w:type="dxa"/>
            <w:noWrap w:val="0"/>
            <w:vAlign w:val="center"/>
          </w:tcPr>
          <w:p w14:paraId="38EA9C6B">
            <w:pPr>
              <w:bidi w:val="0"/>
              <w:spacing w:line="240" w:lineRule="auto"/>
              <w:ind w:firstLine="0" w:firstLineChars="0"/>
              <w:jc w:val="center"/>
              <w:rPr>
                <w:rFonts w:hint="eastAsia"/>
              </w:rPr>
            </w:pPr>
            <w:r>
              <w:rPr>
                <w:rFonts w:hint="eastAsia"/>
              </w:rPr>
              <w:t>学历</w:t>
            </w:r>
          </w:p>
        </w:tc>
        <w:tc>
          <w:tcPr>
            <w:tcW w:w="1883" w:type="dxa"/>
            <w:gridSpan w:val="2"/>
            <w:noWrap w:val="0"/>
            <w:vAlign w:val="center"/>
          </w:tcPr>
          <w:p w14:paraId="39FEBF08">
            <w:pPr>
              <w:bidi w:val="0"/>
              <w:spacing w:line="240" w:lineRule="auto"/>
              <w:ind w:firstLine="0" w:firstLineChars="0"/>
              <w:jc w:val="center"/>
              <w:rPr>
                <w:rFonts w:hint="eastAsia"/>
                <w:lang w:val="en-US" w:eastAsia="zh-CN"/>
              </w:rPr>
            </w:pPr>
            <w:r>
              <w:rPr>
                <w:rFonts w:hint="eastAsia"/>
                <w:lang w:val="en-US" w:eastAsia="zh-CN"/>
              </w:rPr>
              <w:t>本科</w:t>
            </w:r>
          </w:p>
        </w:tc>
      </w:tr>
      <w:tr w14:paraId="1C9C684B">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890" w:type="dxa"/>
            <w:noWrap w:val="0"/>
            <w:vAlign w:val="center"/>
          </w:tcPr>
          <w:p w14:paraId="08221DB0">
            <w:pPr>
              <w:bidi w:val="0"/>
              <w:spacing w:line="240" w:lineRule="auto"/>
              <w:ind w:firstLine="0" w:firstLineChars="0"/>
              <w:jc w:val="center"/>
              <w:rPr>
                <w:rFonts w:hint="eastAsia"/>
              </w:rPr>
            </w:pPr>
            <w:r>
              <w:rPr>
                <w:rFonts w:hint="eastAsia"/>
              </w:rPr>
              <w:t>职称</w:t>
            </w:r>
          </w:p>
        </w:tc>
        <w:tc>
          <w:tcPr>
            <w:tcW w:w="996" w:type="dxa"/>
            <w:noWrap w:val="0"/>
            <w:vAlign w:val="center"/>
          </w:tcPr>
          <w:p w14:paraId="336D81F9">
            <w:pPr>
              <w:bidi w:val="0"/>
              <w:spacing w:line="240" w:lineRule="auto"/>
              <w:ind w:firstLine="0" w:firstLineChars="0"/>
              <w:jc w:val="center"/>
              <w:rPr>
                <w:rFonts w:hint="eastAsia"/>
                <w:lang w:val="en-US" w:eastAsia="zh-CN"/>
              </w:rPr>
            </w:pPr>
            <w:r>
              <w:rPr>
                <w:rFonts w:hint="eastAsia"/>
                <w:lang w:val="en-US" w:eastAsia="zh-CN"/>
              </w:rPr>
              <w:t>工程师</w:t>
            </w:r>
          </w:p>
        </w:tc>
        <w:tc>
          <w:tcPr>
            <w:tcW w:w="1396" w:type="dxa"/>
            <w:noWrap w:val="0"/>
            <w:vAlign w:val="center"/>
          </w:tcPr>
          <w:p w14:paraId="1C9F3B4D">
            <w:pPr>
              <w:bidi w:val="0"/>
              <w:spacing w:line="240" w:lineRule="auto"/>
              <w:ind w:firstLine="0" w:firstLineChars="0"/>
              <w:jc w:val="center"/>
              <w:rPr>
                <w:rFonts w:hint="eastAsia"/>
              </w:rPr>
            </w:pPr>
            <w:r>
              <w:rPr>
                <w:rFonts w:hint="eastAsia"/>
              </w:rPr>
              <w:t>资格证书</w:t>
            </w:r>
          </w:p>
        </w:tc>
        <w:tc>
          <w:tcPr>
            <w:tcW w:w="2201" w:type="dxa"/>
            <w:noWrap w:val="0"/>
            <w:vAlign w:val="center"/>
          </w:tcPr>
          <w:p w14:paraId="0E6283C0">
            <w:pPr>
              <w:bidi w:val="0"/>
              <w:spacing w:line="240" w:lineRule="auto"/>
              <w:ind w:firstLine="0" w:firstLineChars="0"/>
              <w:jc w:val="center"/>
              <w:rPr>
                <w:rFonts w:hint="eastAsia"/>
                <w:lang w:val="en-US" w:eastAsia="zh-CN"/>
              </w:rPr>
            </w:pPr>
            <w:r>
              <w:rPr>
                <w:rFonts w:hint="eastAsia"/>
                <w:lang w:val="en-US" w:eastAsia="zh-CN"/>
              </w:rPr>
              <w:t>注册一级建造师</w:t>
            </w:r>
          </w:p>
        </w:tc>
        <w:tc>
          <w:tcPr>
            <w:tcW w:w="847" w:type="dxa"/>
            <w:noWrap w:val="0"/>
            <w:vAlign w:val="center"/>
          </w:tcPr>
          <w:p w14:paraId="54E28610">
            <w:pPr>
              <w:bidi w:val="0"/>
              <w:spacing w:line="240" w:lineRule="auto"/>
              <w:ind w:firstLine="0" w:firstLineChars="0"/>
              <w:jc w:val="center"/>
              <w:rPr>
                <w:rFonts w:hint="eastAsia"/>
              </w:rPr>
            </w:pPr>
            <w:r>
              <w:rPr>
                <w:rFonts w:hint="eastAsia"/>
              </w:rPr>
              <w:t>证书编号</w:t>
            </w:r>
          </w:p>
        </w:tc>
        <w:tc>
          <w:tcPr>
            <w:tcW w:w="1883" w:type="dxa"/>
            <w:gridSpan w:val="2"/>
            <w:noWrap w:val="0"/>
            <w:vAlign w:val="center"/>
          </w:tcPr>
          <w:p w14:paraId="148AA556">
            <w:pPr>
              <w:bidi w:val="0"/>
              <w:spacing w:line="240" w:lineRule="auto"/>
              <w:ind w:firstLine="0" w:firstLineChars="0"/>
              <w:jc w:val="center"/>
              <w:rPr>
                <w:rFonts w:hint="eastAsia"/>
              </w:rPr>
            </w:pPr>
            <w:r>
              <w:rPr>
                <w:rFonts w:hint="eastAsia"/>
                <w:lang w:val="en-US" w:eastAsia="zh-CN"/>
              </w:rPr>
              <w:t>陕1612019202000311</w:t>
            </w:r>
          </w:p>
        </w:tc>
      </w:tr>
      <w:tr w14:paraId="2F26648D">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890" w:type="dxa"/>
            <w:noWrap w:val="0"/>
            <w:vAlign w:val="center"/>
          </w:tcPr>
          <w:p w14:paraId="5D73E222">
            <w:pPr>
              <w:bidi w:val="0"/>
              <w:spacing w:line="240" w:lineRule="auto"/>
              <w:ind w:firstLine="0" w:firstLineChars="0"/>
              <w:jc w:val="center"/>
              <w:rPr>
                <w:rFonts w:hint="eastAsia"/>
              </w:rPr>
            </w:pPr>
            <w:r>
              <w:rPr>
                <w:rFonts w:hint="eastAsia"/>
              </w:rPr>
              <w:t>计划入场时间</w:t>
            </w:r>
          </w:p>
        </w:tc>
        <w:tc>
          <w:tcPr>
            <w:tcW w:w="996" w:type="dxa"/>
            <w:noWrap w:val="0"/>
            <w:vAlign w:val="center"/>
          </w:tcPr>
          <w:p w14:paraId="391008A2">
            <w:pPr>
              <w:bidi w:val="0"/>
              <w:spacing w:line="240" w:lineRule="auto"/>
              <w:ind w:firstLine="0" w:firstLineChars="0"/>
              <w:jc w:val="center"/>
              <w:rPr>
                <w:rFonts w:hint="eastAsia"/>
                <w:lang w:val="en-US" w:eastAsia="zh-CN"/>
              </w:rPr>
            </w:pPr>
            <w:r>
              <w:rPr>
                <w:rFonts w:hint="eastAsia"/>
                <w:lang w:val="en-US" w:eastAsia="zh-CN"/>
              </w:rPr>
              <w:t>2023.10</w:t>
            </w:r>
          </w:p>
        </w:tc>
        <w:tc>
          <w:tcPr>
            <w:tcW w:w="1396" w:type="dxa"/>
            <w:noWrap w:val="0"/>
            <w:vAlign w:val="center"/>
          </w:tcPr>
          <w:p w14:paraId="46F10EAE">
            <w:pPr>
              <w:bidi w:val="0"/>
              <w:spacing w:line="240" w:lineRule="auto"/>
              <w:ind w:firstLine="0" w:firstLineChars="0"/>
              <w:jc w:val="center"/>
              <w:rPr>
                <w:rFonts w:hint="eastAsia"/>
              </w:rPr>
            </w:pPr>
            <w:r>
              <w:rPr>
                <w:rFonts w:hint="eastAsia"/>
              </w:rPr>
              <w:t>计划退场时间</w:t>
            </w:r>
          </w:p>
        </w:tc>
        <w:tc>
          <w:tcPr>
            <w:tcW w:w="2201" w:type="dxa"/>
            <w:noWrap w:val="0"/>
            <w:vAlign w:val="center"/>
          </w:tcPr>
          <w:p w14:paraId="78228320">
            <w:pPr>
              <w:bidi w:val="0"/>
              <w:spacing w:line="240" w:lineRule="auto"/>
              <w:ind w:firstLine="0" w:firstLineChars="0"/>
              <w:jc w:val="center"/>
              <w:rPr>
                <w:rFonts w:hint="eastAsia"/>
                <w:lang w:val="en-US" w:eastAsia="zh-CN"/>
              </w:rPr>
            </w:pPr>
            <w:r>
              <w:rPr>
                <w:rFonts w:hint="eastAsia"/>
                <w:lang w:val="en-US" w:eastAsia="zh-CN"/>
              </w:rPr>
              <w:t>2025.05</w:t>
            </w:r>
          </w:p>
        </w:tc>
        <w:tc>
          <w:tcPr>
            <w:tcW w:w="847" w:type="dxa"/>
            <w:noWrap w:val="0"/>
            <w:vAlign w:val="center"/>
          </w:tcPr>
          <w:p w14:paraId="697A760C">
            <w:pPr>
              <w:bidi w:val="0"/>
              <w:spacing w:line="240" w:lineRule="auto"/>
              <w:ind w:firstLine="0" w:firstLineChars="0"/>
              <w:jc w:val="center"/>
              <w:rPr>
                <w:rFonts w:hint="eastAsia"/>
              </w:rPr>
            </w:pPr>
          </w:p>
        </w:tc>
        <w:tc>
          <w:tcPr>
            <w:tcW w:w="1883" w:type="dxa"/>
            <w:gridSpan w:val="2"/>
            <w:noWrap w:val="0"/>
            <w:vAlign w:val="center"/>
          </w:tcPr>
          <w:p w14:paraId="7386F47F">
            <w:pPr>
              <w:bidi w:val="0"/>
              <w:spacing w:line="240" w:lineRule="auto"/>
              <w:ind w:firstLine="0" w:firstLineChars="0"/>
              <w:jc w:val="center"/>
              <w:rPr>
                <w:rFonts w:hint="eastAsia"/>
              </w:rPr>
            </w:pPr>
          </w:p>
        </w:tc>
      </w:tr>
      <w:tr w14:paraId="6C2B4301">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9213" w:type="dxa"/>
            <w:gridSpan w:val="7"/>
            <w:tcBorders>
              <w:bottom w:val="single" w:color="000000" w:sz="4" w:space="0"/>
            </w:tcBorders>
            <w:noWrap w:val="0"/>
            <w:vAlign w:val="center"/>
          </w:tcPr>
          <w:p w14:paraId="408AD818">
            <w:pPr>
              <w:bidi w:val="0"/>
              <w:spacing w:line="240" w:lineRule="auto"/>
              <w:ind w:firstLine="0" w:firstLineChars="0"/>
              <w:jc w:val="center"/>
              <w:rPr>
                <w:rFonts w:hint="eastAsia"/>
              </w:rPr>
            </w:pPr>
            <w:r>
              <w:rPr>
                <w:rFonts w:hint="eastAsia"/>
              </w:rPr>
              <w:t>主要业绩</w:t>
            </w:r>
          </w:p>
        </w:tc>
      </w:tr>
      <w:tr w14:paraId="168E3BF2">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890" w:type="dxa"/>
            <w:tcBorders>
              <w:top w:val="single" w:color="000000" w:sz="4" w:space="0"/>
              <w:bottom w:val="single" w:color="000000" w:sz="4" w:space="0"/>
            </w:tcBorders>
            <w:noWrap w:val="0"/>
            <w:vAlign w:val="center"/>
          </w:tcPr>
          <w:p w14:paraId="0E6EAD91">
            <w:pPr>
              <w:bidi w:val="0"/>
              <w:spacing w:line="240" w:lineRule="auto"/>
              <w:ind w:firstLine="0" w:firstLineChars="0"/>
              <w:jc w:val="center"/>
              <w:rPr>
                <w:rFonts w:hint="eastAsia"/>
              </w:rPr>
            </w:pPr>
            <w:r>
              <w:rPr>
                <w:rFonts w:hint="eastAsia"/>
              </w:rPr>
              <w:t>起止时间</w:t>
            </w:r>
          </w:p>
        </w:tc>
        <w:tc>
          <w:tcPr>
            <w:tcW w:w="2392" w:type="dxa"/>
            <w:gridSpan w:val="2"/>
            <w:tcBorders>
              <w:top w:val="single" w:color="000000" w:sz="4" w:space="0"/>
              <w:bottom w:val="single" w:color="000000" w:sz="4" w:space="0"/>
            </w:tcBorders>
            <w:noWrap w:val="0"/>
            <w:vAlign w:val="center"/>
          </w:tcPr>
          <w:p w14:paraId="5EB0C471">
            <w:pPr>
              <w:bidi w:val="0"/>
              <w:spacing w:line="240" w:lineRule="auto"/>
              <w:ind w:firstLine="0" w:firstLineChars="0"/>
              <w:jc w:val="center"/>
              <w:rPr>
                <w:rFonts w:hint="eastAsia"/>
              </w:rPr>
            </w:pPr>
            <w:r>
              <w:rPr>
                <w:rFonts w:hint="eastAsia"/>
              </w:rPr>
              <w:t>工程名称</w:t>
            </w:r>
          </w:p>
        </w:tc>
        <w:tc>
          <w:tcPr>
            <w:tcW w:w="2201" w:type="dxa"/>
            <w:tcBorders>
              <w:top w:val="single" w:color="000000" w:sz="4" w:space="0"/>
              <w:bottom w:val="single" w:color="000000" w:sz="4" w:space="0"/>
              <w:right w:val="single" w:color="auto" w:sz="4" w:space="0"/>
            </w:tcBorders>
            <w:noWrap w:val="0"/>
            <w:vAlign w:val="center"/>
          </w:tcPr>
          <w:p w14:paraId="68FEB270">
            <w:pPr>
              <w:bidi w:val="0"/>
              <w:spacing w:line="240" w:lineRule="auto"/>
              <w:ind w:firstLine="0" w:firstLineChars="0"/>
              <w:jc w:val="center"/>
              <w:rPr>
                <w:rFonts w:hint="eastAsia"/>
              </w:rPr>
            </w:pPr>
            <w:r>
              <w:rPr>
                <w:rFonts w:hint="eastAsia"/>
              </w:rPr>
              <w:t>工程规模</w:t>
            </w:r>
          </w:p>
        </w:tc>
        <w:tc>
          <w:tcPr>
            <w:tcW w:w="1287" w:type="dxa"/>
            <w:gridSpan w:val="2"/>
            <w:tcBorders>
              <w:top w:val="single" w:color="000000" w:sz="4" w:space="0"/>
              <w:left w:val="single" w:color="auto" w:sz="4" w:space="0"/>
              <w:bottom w:val="single" w:color="000000" w:sz="4" w:space="0"/>
            </w:tcBorders>
            <w:noWrap w:val="0"/>
            <w:vAlign w:val="center"/>
          </w:tcPr>
          <w:p w14:paraId="3B1E8A2D">
            <w:pPr>
              <w:bidi w:val="0"/>
              <w:spacing w:line="240" w:lineRule="auto"/>
              <w:ind w:firstLine="0" w:firstLineChars="0"/>
              <w:jc w:val="center"/>
              <w:rPr>
                <w:rFonts w:hint="eastAsia"/>
              </w:rPr>
            </w:pPr>
            <w:r>
              <w:rPr>
                <w:rFonts w:hint="eastAsia"/>
              </w:rPr>
              <w:t>工作内容</w:t>
            </w:r>
          </w:p>
        </w:tc>
        <w:tc>
          <w:tcPr>
            <w:tcW w:w="1443" w:type="dxa"/>
            <w:tcBorders>
              <w:top w:val="single" w:color="000000" w:sz="4" w:space="0"/>
              <w:bottom w:val="single" w:color="000000" w:sz="4" w:space="0"/>
            </w:tcBorders>
            <w:noWrap w:val="0"/>
            <w:vAlign w:val="center"/>
          </w:tcPr>
          <w:p w14:paraId="098E1640">
            <w:pPr>
              <w:bidi w:val="0"/>
              <w:spacing w:line="240" w:lineRule="auto"/>
              <w:ind w:firstLine="0" w:firstLineChars="0"/>
              <w:jc w:val="center"/>
              <w:rPr>
                <w:rFonts w:hint="eastAsia"/>
              </w:rPr>
            </w:pPr>
            <w:r>
              <w:rPr>
                <w:rFonts w:hint="eastAsia"/>
              </w:rPr>
              <w:t>担任职务</w:t>
            </w:r>
          </w:p>
        </w:tc>
      </w:tr>
      <w:tr w14:paraId="2A955B9A">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890" w:type="dxa"/>
            <w:tcBorders>
              <w:top w:val="single" w:color="000000" w:sz="4" w:space="0"/>
              <w:bottom w:val="single" w:color="000000" w:sz="4" w:space="0"/>
            </w:tcBorders>
            <w:noWrap w:val="0"/>
            <w:vAlign w:val="center"/>
          </w:tcPr>
          <w:p w14:paraId="014812C3">
            <w:pPr>
              <w:bidi w:val="0"/>
              <w:spacing w:line="240" w:lineRule="auto"/>
              <w:ind w:firstLine="0" w:firstLineChars="0"/>
              <w:jc w:val="center"/>
              <w:rPr>
                <w:rFonts w:hint="eastAsia"/>
                <w:lang w:val="en-US" w:eastAsia="zh-CN"/>
              </w:rPr>
            </w:pPr>
            <w:r>
              <w:rPr>
                <w:rFonts w:hint="eastAsia"/>
                <w:lang w:val="en-US" w:eastAsia="zh-CN"/>
              </w:rPr>
              <w:t>2020.3-2021.9</w:t>
            </w:r>
          </w:p>
        </w:tc>
        <w:tc>
          <w:tcPr>
            <w:tcW w:w="2392" w:type="dxa"/>
            <w:gridSpan w:val="2"/>
            <w:tcBorders>
              <w:top w:val="single" w:color="000000" w:sz="4" w:space="0"/>
              <w:bottom w:val="single" w:color="000000" w:sz="4" w:space="0"/>
            </w:tcBorders>
            <w:noWrap w:val="0"/>
            <w:vAlign w:val="center"/>
          </w:tcPr>
          <w:p w14:paraId="6D6BD689">
            <w:pPr>
              <w:bidi w:val="0"/>
              <w:spacing w:line="240" w:lineRule="auto"/>
              <w:ind w:firstLine="0" w:firstLineChars="0"/>
              <w:jc w:val="center"/>
              <w:rPr>
                <w:rFonts w:hint="eastAsia"/>
                <w:lang w:val="en-US" w:eastAsia="zh-CN"/>
              </w:rPr>
            </w:pPr>
            <w:r>
              <w:rPr>
                <w:rFonts w:hint="eastAsia"/>
                <w:lang w:val="en-US" w:eastAsia="zh-CN"/>
              </w:rPr>
              <w:t>陕北换流站750kV配套送出工程</w:t>
            </w:r>
          </w:p>
        </w:tc>
        <w:tc>
          <w:tcPr>
            <w:tcW w:w="2201" w:type="dxa"/>
            <w:tcBorders>
              <w:top w:val="single" w:color="000000" w:sz="4" w:space="0"/>
              <w:bottom w:val="single" w:color="000000" w:sz="4" w:space="0"/>
              <w:right w:val="single" w:color="auto" w:sz="4" w:space="0"/>
            </w:tcBorders>
            <w:noWrap w:val="0"/>
            <w:vAlign w:val="center"/>
          </w:tcPr>
          <w:p w14:paraId="03B0B15B">
            <w:pPr>
              <w:bidi w:val="0"/>
              <w:spacing w:line="240" w:lineRule="auto"/>
              <w:ind w:firstLine="0" w:firstLineChars="0"/>
              <w:jc w:val="center"/>
              <w:rPr>
                <w:rFonts w:hint="eastAsia"/>
                <w:lang w:val="en-US" w:eastAsia="zh-CN"/>
              </w:rPr>
            </w:pPr>
            <w:r>
              <w:rPr>
                <w:rFonts w:hint="eastAsia"/>
                <w:lang w:val="en-US" w:eastAsia="zh-CN"/>
              </w:rPr>
              <w:t>铁塔131基，71.8km</w:t>
            </w:r>
          </w:p>
        </w:tc>
        <w:tc>
          <w:tcPr>
            <w:tcW w:w="1287" w:type="dxa"/>
            <w:gridSpan w:val="2"/>
            <w:tcBorders>
              <w:top w:val="single" w:color="000000" w:sz="4" w:space="0"/>
              <w:left w:val="single" w:color="auto" w:sz="4" w:space="0"/>
              <w:bottom w:val="single" w:color="000000" w:sz="4" w:space="0"/>
            </w:tcBorders>
            <w:noWrap w:val="0"/>
            <w:vAlign w:val="center"/>
          </w:tcPr>
          <w:p w14:paraId="0BA50523">
            <w:pPr>
              <w:bidi w:val="0"/>
              <w:spacing w:line="240" w:lineRule="auto"/>
              <w:ind w:firstLine="0" w:firstLineChars="0"/>
              <w:jc w:val="center"/>
              <w:rPr>
                <w:rFonts w:hint="eastAsia"/>
              </w:rPr>
            </w:pPr>
            <w:r>
              <w:rPr>
                <w:rFonts w:hint="eastAsia"/>
              </w:rPr>
              <w:t>生产管理</w:t>
            </w:r>
          </w:p>
          <w:p w14:paraId="37598EDA">
            <w:pPr>
              <w:bidi w:val="0"/>
              <w:spacing w:line="240" w:lineRule="auto"/>
              <w:ind w:firstLine="0" w:firstLineChars="0"/>
              <w:jc w:val="center"/>
              <w:rPr>
                <w:rFonts w:hint="eastAsia"/>
              </w:rPr>
            </w:pPr>
            <w:r>
              <w:rPr>
                <w:rFonts w:hint="eastAsia"/>
              </w:rPr>
              <w:t>安全管理</w:t>
            </w:r>
          </w:p>
        </w:tc>
        <w:tc>
          <w:tcPr>
            <w:tcW w:w="1443" w:type="dxa"/>
            <w:tcBorders>
              <w:top w:val="single" w:color="000000" w:sz="4" w:space="0"/>
              <w:bottom w:val="single" w:color="000000" w:sz="4" w:space="0"/>
            </w:tcBorders>
            <w:noWrap w:val="0"/>
            <w:vAlign w:val="center"/>
          </w:tcPr>
          <w:p w14:paraId="5EE591D0">
            <w:pPr>
              <w:bidi w:val="0"/>
              <w:spacing w:line="240" w:lineRule="auto"/>
              <w:ind w:firstLine="0" w:firstLineChars="0"/>
              <w:jc w:val="center"/>
              <w:rPr>
                <w:rFonts w:hint="eastAsia"/>
                <w:lang w:val="en-US" w:eastAsia="zh-CN"/>
              </w:rPr>
            </w:pPr>
            <w:r>
              <w:rPr>
                <w:rFonts w:hint="eastAsia"/>
                <w:lang w:val="en-US" w:eastAsia="zh-CN"/>
              </w:rPr>
              <w:t>项目经理</w:t>
            </w:r>
          </w:p>
        </w:tc>
      </w:tr>
      <w:tr w14:paraId="5F743F85">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890" w:type="dxa"/>
            <w:tcBorders>
              <w:top w:val="single" w:color="000000" w:sz="4" w:space="0"/>
              <w:bottom w:val="single" w:color="auto" w:sz="4" w:space="0"/>
            </w:tcBorders>
            <w:noWrap w:val="0"/>
            <w:vAlign w:val="center"/>
          </w:tcPr>
          <w:p w14:paraId="41C81D26">
            <w:pPr>
              <w:bidi w:val="0"/>
              <w:spacing w:line="240" w:lineRule="auto"/>
              <w:ind w:firstLine="0" w:firstLineChars="0"/>
              <w:jc w:val="center"/>
              <w:rPr>
                <w:rFonts w:hint="eastAsia"/>
                <w:lang w:val="en-US" w:eastAsia="zh-CN"/>
              </w:rPr>
            </w:pPr>
            <w:r>
              <w:rPr>
                <w:rFonts w:hint="eastAsia"/>
                <w:lang w:val="en-US" w:eastAsia="zh-CN"/>
              </w:rPr>
              <w:t>2018.6-2020.2</w:t>
            </w:r>
          </w:p>
        </w:tc>
        <w:tc>
          <w:tcPr>
            <w:tcW w:w="2392" w:type="dxa"/>
            <w:gridSpan w:val="2"/>
            <w:tcBorders>
              <w:top w:val="single" w:color="000000" w:sz="4" w:space="0"/>
              <w:bottom w:val="single" w:color="auto" w:sz="4" w:space="0"/>
            </w:tcBorders>
            <w:noWrap w:val="0"/>
            <w:vAlign w:val="center"/>
          </w:tcPr>
          <w:p w14:paraId="28379E0E">
            <w:pPr>
              <w:bidi w:val="0"/>
              <w:spacing w:line="240" w:lineRule="auto"/>
              <w:ind w:firstLine="0" w:firstLineChars="0"/>
              <w:jc w:val="center"/>
              <w:rPr>
                <w:rFonts w:hint="eastAsia"/>
                <w:lang w:val="en-US" w:eastAsia="zh-CN"/>
              </w:rPr>
            </w:pPr>
            <w:r>
              <w:rPr>
                <w:rFonts w:hint="eastAsia"/>
                <w:lang w:val="en-US" w:eastAsia="zh-CN"/>
              </w:rPr>
              <w:t>羊曲水电站750kV送出工程</w:t>
            </w:r>
          </w:p>
        </w:tc>
        <w:tc>
          <w:tcPr>
            <w:tcW w:w="2201" w:type="dxa"/>
            <w:tcBorders>
              <w:top w:val="single" w:color="000000" w:sz="4" w:space="0"/>
              <w:bottom w:val="single" w:color="auto" w:sz="4" w:space="0"/>
              <w:right w:val="single" w:color="auto" w:sz="4" w:space="0"/>
            </w:tcBorders>
            <w:noWrap w:val="0"/>
            <w:vAlign w:val="center"/>
          </w:tcPr>
          <w:p w14:paraId="3DF12CE8">
            <w:pPr>
              <w:bidi w:val="0"/>
              <w:spacing w:line="240" w:lineRule="auto"/>
              <w:ind w:firstLine="0" w:firstLineChars="0"/>
              <w:jc w:val="center"/>
              <w:rPr>
                <w:rFonts w:hint="eastAsia"/>
              </w:rPr>
            </w:pPr>
            <w:r>
              <w:rPr>
                <w:rFonts w:hint="eastAsia"/>
              </w:rPr>
              <w:t>铁塔141基，66.155km</w:t>
            </w:r>
          </w:p>
        </w:tc>
        <w:tc>
          <w:tcPr>
            <w:tcW w:w="1287" w:type="dxa"/>
            <w:gridSpan w:val="2"/>
            <w:tcBorders>
              <w:top w:val="single" w:color="000000" w:sz="4" w:space="0"/>
              <w:left w:val="single" w:color="auto" w:sz="4" w:space="0"/>
              <w:bottom w:val="single" w:color="auto" w:sz="4" w:space="0"/>
            </w:tcBorders>
            <w:noWrap w:val="0"/>
            <w:vAlign w:val="center"/>
          </w:tcPr>
          <w:p w14:paraId="32F6E53D">
            <w:pPr>
              <w:bidi w:val="0"/>
              <w:spacing w:line="240" w:lineRule="auto"/>
              <w:ind w:firstLine="0" w:firstLineChars="0"/>
              <w:jc w:val="center"/>
              <w:rPr>
                <w:rFonts w:hint="eastAsia"/>
              </w:rPr>
            </w:pPr>
            <w:r>
              <w:rPr>
                <w:rFonts w:hint="eastAsia"/>
              </w:rPr>
              <w:t>生产管理</w:t>
            </w:r>
          </w:p>
          <w:p w14:paraId="3866B78B">
            <w:pPr>
              <w:bidi w:val="0"/>
              <w:spacing w:line="240" w:lineRule="auto"/>
              <w:ind w:firstLine="0" w:firstLineChars="0"/>
              <w:jc w:val="center"/>
              <w:rPr>
                <w:rFonts w:hint="eastAsia"/>
              </w:rPr>
            </w:pPr>
            <w:r>
              <w:rPr>
                <w:rFonts w:hint="eastAsia"/>
              </w:rPr>
              <w:t>安全管理</w:t>
            </w:r>
          </w:p>
        </w:tc>
        <w:tc>
          <w:tcPr>
            <w:tcW w:w="1443" w:type="dxa"/>
            <w:tcBorders>
              <w:top w:val="single" w:color="000000" w:sz="4" w:space="0"/>
              <w:bottom w:val="single" w:color="auto" w:sz="4" w:space="0"/>
            </w:tcBorders>
            <w:noWrap w:val="0"/>
            <w:vAlign w:val="center"/>
          </w:tcPr>
          <w:p w14:paraId="7B23E9FA">
            <w:pPr>
              <w:bidi w:val="0"/>
              <w:spacing w:line="240" w:lineRule="auto"/>
              <w:ind w:firstLine="0" w:firstLineChars="0"/>
              <w:jc w:val="center"/>
              <w:rPr>
                <w:rFonts w:hint="eastAsia"/>
                <w:lang w:val="en-US" w:eastAsia="zh-CN"/>
              </w:rPr>
            </w:pPr>
            <w:r>
              <w:rPr>
                <w:rFonts w:hint="eastAsia"/>
                <w:lang w:val="en-US" w:eastAsia="zh-CN"/>
              </w:rPr>
              <w:t>项目副经理</w:t>
            </w:r>
          </w:p>
        </w:tc>
      </w:tr>
      <w:tr w14:paraId="119AD726">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890" w:type="dxa"/>
            <w:tcBorders>
              <w:top w:val="single" w:color="000000" w:sz="4" w:space="0"/>
              <w:bottom w:val="single" w:color="auto" w:sz="4" w:space="0"/>
            </w:tcBorders>
            <w:noWrap w:val="0"/>
            <w:vAlign w:val="center"/>
          </w:tcPr>
          <w:p w14:paraId="0CC8B753">
            <w:pPr>
              <w:bidi w:val="0"/>
              <w:spacing w:line="240" w:lineRule="auto"/>
              <w:ind w:firstLine="0" w:firstLineChars="0"/>
              <w:jc w:val="center"/>
              <w:rPr>
                <w:rFonts w:hint="eastAsia"/>
              </w:rPr>
            </w:pPr>
            <w:r>
              <w:rPr>
                <w:rFonts w:hint="eastAsia"/>
              </w:rPr>
              <w:t>2016.1-2017.4</w:t>
            </w:r>
          </w:p>
        </w:tc>
        <w:tc>
          <w:tcPr>
            <w:tcW w:w="2392" w:type="dxa"/>
            <w:gridSpan w:val="2"/>
            <w:tcBorders>
              <w:top w:val="single" w:color="000000" w:sz="4" w:space="0"/>
              <w:bottom w:val="single" w:color="auto" w:sz="4" w:space="0"/>
            </w:tcBorders>
            <w:noWrap w:val="0"/>
            <w:vAlign w:val="center"/>
          </w:tcPr>
          <w:p w14:paraId="5BD0AF36">
            <w:pPr>
              <w:bidi w:val="0"/>
              <w:spacing w:line="240" w:lineRule="auto"/>
              <w:ind w:firstLine="0" w:firstLineChars="0"/>
              <w:jc w:val="center"/>
              <w:rPr>
                <w:rFonts w:hint="eastAsia"/>
              </w:rPr>
            </w:pPr>
            <w:r>
              <w:rPr>
                <w:rFonts w:hint="eastAsia"/>
              </w:rPr>
              <w:t>内蒙古上海庙～山东临沂±800kV特高压直流输电线路工程（陕1标段）</w:t>
            </w:r>
          </w:p>
        </w:tc>
        <w:tc>
          <w:tcPr>
            <w:tcW w:w="2201" w:type="dxa"/>
            <w:tcBorders>
              <w:top w:val="single" w:color="000000" w:sz="4" w:space="0"/>
              <w:bottom w:val="single" w:color="auto" w:sz="4" w:space="0"/>
              <w:right w:val="single" w:color="auto" w:sz="4" w:space="0"/>
            </w:tcBorders>
            <w:noWrap w:val="0"/>
            <w:vAlign w:val="center"/>
          </w:tcPr>
          <w:p w14:paraId="2585CAB4">
            <w:pPr>
              <w:bidi w:val="0"/>
              <w:spacing w:line="240" w:lineRule="auto"/>
              <w:ind w:firstLine="0" w:firstLineChars="0"/>
              <w:jc w:val="center"/>
              <w:rPr>
                <w:rFonts w:hint="eastAsia"/>
              </w:rPr>
            </w:pPr>
            <w:r>
              <w:rPr>
                <w:rFonts w:hint="eastAsia"/>
              </w:rPr>
              <w:t>铁塔334基，181km</w:t>
            </w:r>
          </w:p>
        </w:tc>
        <w:tc>
          <w:tcPr>
            <w:tcW w:w="1287" w:type="dxa"/>
            <w:gridSpan w:val="2"/>
            <w:tcBorders>
              <w:top w:val="single" w:color="000000" w:sz="4" w:space="0"/>
              <w:left w:val="single" w:color="auto" w:sz="4" w:space="0"/>
              <w:bottom w:val="single" w:color="auto" w:sz="4" w:space="0"/>
            </w:tcBorders>
            <w:noWrap w:val="0"/>
            <w:vAlign w:val="center"/>
          </w:tcPr>
          <w:p w14:paraId="5E268972">
            <w:pPr>
              <w:bidi w:val="0"/>
              <w:spacing w:line="240" w:lineRule="auto"/>
              <w:ind w:firstLine="0" w:firstLineChars="0"/>
              <w:jc w:val="center"/>
              <w:rPr>
                <w:rFonts w:hint="eastAsia"/>
                <w:lang w:val="en-US" w:eastAsia="zh-CN"/>
              </w:rPr>
            </w:pPr>
            <w:r>
              <w:rPr>
                <w:rFonts w:hint="eastAsia"/>
                <w:lang w:val="en-US" w:eastAsia="zh-CN"/>
              </w:rPr>
              <w:t>技术管理</w:t>
            </w:r>
          </w:p>
          <w:p w14:paraId="0D9707FB">
            <w:pPr>
              <w:bidi w:val="0"/>
              <w:spacing w:line="240" w:lineRule="auto"/>
              <w:ind w:firstLine="0" w:firstLineChars="0"/>
              <w:jc w:val="center"/>
              <w:rPr>
                <w:rFonts w:hint="eastAsia"/>
                <w:lang w:val="en-US" w:eastAsia="zh-CN"/>
              </w:rPr>
            </w:pPr>
            <w:r>
              <w:rPr>
                <w:rFonts w:hint="eastAsia"/>
                <w:lang w:val="en-US" w:eastAsia="zh-CN"/>
              </w:rPr>
              <w:t>生产管理</w:t>
            </w:r>
          </w:p>
        </w:tc>
        <w:tc>
          <w:tcPr>
            <w:tcW w:w="1443" w:type="dxa"/>
            <w:tcBorders>
              <w:top w:val="single" w:color="000000" w:sz="4" w:space="0"/>
              <w:bottom w:val="single" w:color="auto" w:sz="4" w:space="0"/>
            </w:tcBorders>
            <w:noWrap w:val="0"/>
            <w:vAlign w:val="center"/>
          </w:tcPr>
          <w:p w14:paraId="1603825C">
            <w:pPr>
              <w:bidi w:val="0"/>
              <w:spacing w:line="240" w:lineRule="auto"/>
              <w:ind w:firstLine="0" w:firstLineChars="0"/>
              <w:jc w:val="center"/>
              <w:rPr>
                <w:rFonts w:hint="eastAsia"/>
                <w:lang w:val="en-US" w:eastAsia="zh-CN"/>
              </w:rPr>
            </w:pPr>
            <w:r>
              <w:rPr>
                <w:rFonts w:hint="eastAsia"/>
                <w:lang w:val="en-US" w:eastAsia="zh-CN"/>
              </w:rPr>
              <w:t>项目总工兼副经理</w:t>
            </w:r>
          </w:p>
        </w:tc>
      </w:tr>
    </w:tbl>
    <w:p w14:paraId="2831DEA7">
      <w:pPr>
        <w:bidi w:val="0"/>
        <w:jc w:val="center"/>
        <w:rPr>
          <w:rFonts w:hint="eastAsia"/>
        </w:rPr>
      </w:pPr>
      <w:bookmarkStart w:id="84" w:name="_Toc18306"/>
    </w:p>
    <w:p w14:paraId="75EF8690">
      <w:pPr>
        <w:keepNext w:val="0"/>
        <w:keepLines w:val="0"/>
        <w:pageBreakBefore w:val="0"/>
        <w:widowControl w:val="0"/>
        <w:kinsoku/>
        <w:wordWrap/>
        <w:overflowPunct/>
        <w:topLinePunct w:val="0"/>
        <w:autoSpaceDE/>
        <w:autoSpaceDN/>
        <w:bidi w:val="0"/>
        <w:adjustRightInd w:val="0"/>
        <w:snapToGrid/>
        <w:jc w:val="center"/>
        <w:textAlignment w:val="baseline"/>
        <w:outlineLvl w:val="9"/>
        <w:rPr>
          <w:rFonts w:hint="eastAsia"/>
        </w:rPr>
      </w:pPr>
      <w:r>
        <w:rPr>
          <w:rFonts w:hint="eastAsia"/>
        </w:rPr>
        <w:t>项目</w:t>
      </w:r>
      <w:r>
        <w:rPr>
          <w:rFonts w:hint="eastAsia"/>
          <w:lang w:val="en-US" w:eastAsia="zh-CN"/>
        </w:rPr>
        <w:t>总工</w:t>
      </w:r>
      <w:r>
        <w:rPr>
          <w:rFonts w:hint="eastAsia"/>
        </w:rPr>
        <w:t>简历表</w:t>
      </w:r>
      <w:bookmarkEnd w:id="84"/>
    </w:p>
    <w:tbl>
      <w:tblPr>
        <w:tblStyle w:val="42"/>
        <w:tblW w:w="9285" w:type="dxa"/>
        <w:tblInd w:w="0" w:type="dxa"/>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Layout w:type="fixed"/>
        <w:tblCellMar>
          <w:top w:w="0" w:type="dxa"/>
          <w:left w:w="108" w:type="dxa"/>
          <w:bottom w:w="0" w:type="dxa"/>
          <w:right w:w="108" w:type="dxa"/>
        </w:tblCellMar>
      </w:tblPr>
      <w:tblGrid>
        <w:gridCol w:w="1904"/>
        <w:gridCol w:w="1050"/>
        <w:gridCol w:w="1315"/>
        <w:gridCol w:w="11"/>
        <w:gridCol w:w="2117"/>
        <w:gridCol w:w="85"/>
        <w:gridCol w:w="214"/>
        <w:gridCol w:w="1073"/>
        <w:gridCol w:w="259"/>
        <w:gridCol w:w="1257"/>
      </w:tblGrid>
      <w:tr w14:paraId="1DD2219A">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9285" w:type="dxa"/>
            <w:gridSpan w:val="10"/>
            <w:tcBorders>
              <w:top w:val="single" w:color="auto" w:sz="8" w:space="0"/>
              <w:left w:val="single" w:color="auto" w:sz="8" w:space="0"/>
              <w:bottom w:val="single" w:color="000000" w:sz="4" w:space="0"/>
              <w:right w:val="single" w:color="auto" w:sz="8" w:space="0"/>
            </w:tcBorders>
            <w:vAlign w:val="center"/>
          </w:tcPr>
          <w:p w14:paraId="31744AE3">
            <w:pPr>
              <w:bidi w:val="0"/>
              <w:jc w:val="center"/>
              <w:rPr>
                <w:rFonts w:hint="default" w:eastAsia="宋体"/>
                <w:lang w:val="en-US" w:eastAsia="zh-CN"/>
              </w:rPr>
            </w:pPr>
            <w:r>
              <w:rPr>
                <w:rFonts w:hint="eastAsia"/>
              </w:rPr>
              <w:t>项目总工</w:t>
            </w:r>
            <w:r>
              <w:rPr>
                <w:rFonts w:hint="eastAsia"/>
                <w:lang w:val="en-US" w:eastAsia="zh-CN"/>
              </w:rPr>
              <w:t>1</w:t>
            </w:r>
          </w:p>
        </w:tc>
      </w:tr>
      <w:tr w14:paraId="4508F5E0">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904" w:type="dxa"/>
            <w:tcBorders>
              <w:top w:val="single" w:color="000000" w:sz="4" w:space="0"/>
              <w:left w:val="single" w:color="auto" w:sz="8" w:space="0"/>
              <w:bottom w:val="single" w:color="000000" w:sz="4" w:space="0"/>
              <w:right w:val="single" w:color="000000" w:sz="4" w:space="0"/>
            </w:tcBorders>
            <w:vAlign w:val="center"/>
          </w:tcPr>
          <w:p w14:paraId="28224340">
            <w:pPr>
              <w:bidi w:val="0"/>
              <w:spacing w:line="240" w:lineRule="auto"/>
              <w:ind w:firstLine="0" w:firstLineChars="0"/>
              <w:jc w:val="center"/>
              <w:rPr>
                <w:rFonts w:hint="eastAsia"/>
                <w:lang w:val="en-US" w:eastAsia="zh-CN"/>
              </w:rPr>
            </w:pPr>
            <w:r>
              <w:rPr>
                <w:rFonts w:hint="eastAsia"/>
                <w:lang w:val="en-US" w:eastAsia="zh-CN"/>
              </w:rPr>
              <w:t>姓名</w:t>
            </w:r>
          </w:p>
        </w:tc>
        <w:tc>
          <w:tcPr>
            <w:tcW w:w="1050" w:type="dxa"/>
            <w:tcBorders>
              <w:top w:val="single" w:color="000000" w:sz="4" w:space="0"/>
              <w:left w:val="single" w:color="000000" w:sz="4" w:space="0"/>
              <w:bottom w:val="single" w:color="000000" w:sz="4" w:space="0"/>
              <w:right w:val="single" w:color="000000" w:sz="4" w:space="0"/>
            </w:tcBorders>
            <w:vAlign w:val="center"/>
          </w:tcPr>
          <w:p w14:paraId="45186481">
            <w:pPr>
              <w:bidi w:val="0"/>
              <w:spacing w:line="240" w:lineRule="auto"/>
              <w:ind w:firstLine="0" w:firstLineChars="0"/>
              <w:jc w:val="center"/>
              <w:rPr>
                <w:rFonts w:hint="eastAsia"/>
                <w:lang w:val="en-US" w:eastAsia="zh-CN"/>
              </w:rPr>
            </w:pPr>
            <w:r>
              <w:rPr>
                <w:rFonts w:hint="eastAsia"/>
                <w:lang w:val="en-US" w:eastAsia="zh-CN"/>
              </w:rPr>
              <w:t>蔡彬</w:t>
            </w:r>
          </w:p>
        </w:tc>
        <w:tc>
          <w:tcPr>
            <w:tcW w:w="1326" w:type="dxa"/>
            <w:gridSpan w:val="2"/>
            <w:tcBorders>
              <w:top w:val="single" w:color="000000" w:sz="4" w:space="0"/>
              <w:left w:val="single" w:color="000000" w:sz="4" w:space="0"/>
              <w:bottom w:val="single" w:color="000000" w:sz="4" w:space="0"/>
              <w:right w:val="single" w:color="000000" w:sz="4" w:space="0"/>
            </w:tcBorders>
            <w:vAlign w:val="center"/>
          </w:tcPr>
          <w:p w14:paraId="020916EF">
            <w:pPr>
              <w:bidi w:val="0"/>
              <w:spacing w:line="240" w:lineRule="auto"/>
              <w:ind w:firstLine="0" w:firstLineChars="0"/>
              <w:jc w:val="center"/>
              <w:rPr>
                <w:rFonts w:hint="eastAsia"/>
                <w:lang w:val="en-US" w:eastAsia="zh-CN"/>
              </w:rPr>
            </w:pPr>
            <w:r>
              <w:rPr>
                <w:rFonts w:hint="eastAsia"/>
                <w:lang w:val="en-US" w:eastAsia="zh-CN"/>
              </w:rPr>
              <w:t>身份证号</w:t>
            </w:r>
          </w:p>
        </w:tc>
        <w:tc>
          <w:tcPr>
            <w:tcW w:w="2117" w:type="dxa"/>
            <w:tcBorders>
              <w:top w:val="single" w:color="000000" w:sz="4" w:space="0"/>
              <w:left w:val="single" w:color="000000" w:sz="4" w:space="0"/>
              <w:bottom w:val="single" w:color="000000" w:sz="4" w:space="0"/>
              <w:right w:val="single" w:color="000000" w:sz="4" w:space="0"/>
            </w:tcBorders>
            <w:vAlign w:val="center"/>
          </w:tcPr>
          <w:p w14:paraId="24218688">
            <w:pPr>
              <w:bidi w:val="0"/>
              <w:spacing w:line="240" w:lineRule="auto"/>
              <w:ind w:firstLine="0" w:firstLineChars="0"/>
              <w:jc w:val="center"/>
              <w:rPr>
                <w:rFonts w:hint="eastAsia"/>
                <w:lang w:val="en-US" w:eastAsia="zh-CN"/>
              </w:rPr>
            </w:pPr>
            <w:r>
              <w:rPr>
                <w:rFonts w:hint="eastAsia"/>
                <w:lang w:val="en-US" w:eastAsia="zh-CN"/>
              </w:rPr>
              <w:t>610102198911042737</w:t>
            </w:r>
          </w:p>
        </w:tc>
        <w:tc>
          <w:tcPr>
            <w:tcW w:w="1372" w:type="dxa"/>
            <w:gridSpan w:val="3"/>
            <w:tcBorders>
              <w:top w:val="single" w:color="000000" w:sz="4" w:space="0"/>
              <w:left w:val="single" w:color="000000" w:sz="4" w:space="0"/>
              <w:bottom w:val="single" w:color="000000" w:sz="4" w:space="0"/>
              <w:right w:val="single" w:color="000000" w:sz="4" w:space="0"/>
            </w:tcBorders>
            <w:vAlign w:val="center"/>
          </w:tcPr>
          <w:p w14:paraId="137D92B3">
            <w:pPr>
              <w:bidi w:val="0"/>
              <w:spacing w:line="240" w:lineRule="auto"/>
              <w:ind w:firstLine="0" w:firstLineChars="0"/>
              <w:jc w:val="center"/>
              <w:rPr>
                <w:rFonts w:hint="eastAsia"/>
                <w:lang w:val="en-US" w:eastAsia="zh-CN"/>
              </w:rPr>
            </w:pPr>
            <w:r>
              <w:rPr>
                <w:rFonts w:hint="eastAsia"/>
                <w:lang w:val="en-US" w:eastAsia="zh-CN"/>
              </w:rPr>
              <w:t>学历</w:t>
            </w:r>
          </w:p>
        </w:tc>
        <w:tc>
          <w:tcPr>
            <w:tcW w:w="1516" w:type="dxa"/>
            <w:gridSpan w:val="2"/>
            <w:tcBorders>
              <w:top w:val="single" w:color="000000" w:sz="4" w:space="0"/>
              <w:left w:val="single" w:color="000000" w:sz="4" w:space="0"/>
              <w:bottom w:val="single" w:color="000000" w:sz="4" w:space="0"/>
              <w:right w:val="single" w:color="auto" w:sz="8" w:space="0"/>
            </w:tcBorders>
            <w:vAlign w:val="center"/>
          </w:tcPr>
          <w:p w14:paraId="3A0E40C0">
            <w:pPr>
              <w:bidi w:val="0"/>
              <w:spacing w:line="240" w:lineRule="auto"/>
              <w:ind w:firstLine="0" w:firstLineChars="0"/>
              <w:jc w:val="center"/>
              <w:rPr>
                <w:rFonts w:hint="eastAsia"/>
                <w:lang w:val="en-US" w:eastAsia="zh-CN"/>
              </w:rPr>
            </w:pPr>
            <w:r>
              <w:rPr>
                <w:rFonts w:hint="eastAsia"/>
                <w:lang w:val="en-US" w:eastAsia="zh-CN"/>
              </w:rPr>
              <w:t>本科</w:t>
            </w:r>
          </w:p>
        </w:tc>
      </w:tr>
      <w:tr w14:paraId="5034C7DC">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904" w:type="dxa"/>
            <w:tcBorders>
              <w:top w:val="single" w:color="000000" w:sz="4" w:space="0"/>
              <w:left w:val="single" w:color="auto" w:sz="8" w:space="0"/>
              <w:bottom w:val="single" w:color="000000" w:sz="4" w:space="0"/>
              <w:right w:val="single" w:color="000000" w:sz="4" w:space="0"/>
            </w:tcBorders>
            <w:vAlign w:val="center"/>
          </w:tcPr>
          <w:p w14:paraId="3BD25472">
            <w:pPr>
              <w:bidi w:val="0"/>
              <w:spacing w:line="240" w:lineRule="auto"/>
              <w:ind w:firstLine="0" w:firstLineChars="0"/>
              <w:jc w:val="center"/>
              <w:rPr>
                <w:rFonts w:hint="eastAsia"/>
                <w:lang w:val="en-US" w:eastAsia="zh-CN"/>
              </w:rPr>
            </w:pPr>
            <w:r>
              <w:rPr>
                <w:rFonts w:hint="eastAsia"/>
                <w:lang w:val="en-US" w:eastAsia="zh-CN"/>
              </w:rPr>
              <w:t>职称</w:t>
            </w:r>
          </w:p>
        </w:tc>
        <w:tc>
          <w:tcPr>
            <w:tcW w:w="1050" w:type="dxa"/>
            <w:tcBorders>
              <w:top w:val="single" w:color="000000" w:sz="4" w:space="0"/>
              <w:left w:val="single" w:color="000000" w:sz="4" w:space="0"/>
              <w:bottom w:val="single" w:color="000000" w:sz="4" w:space="0"/>
              <w:right w:val="single" w:color="000000" w:sz="4" w:space="0"/>
            </w:tcBorders>
            <w:vAlign w:val="center"/>
          </w:tcPr>
          <w:p w14:paraId="6379869D">
            <w:pPr>
              <w:bidi w:val="0"/>
              <w:spacing w:line="240" w:lineRule="auto"/>
              <w:ind w:firstLine="0" w:firstLineChars="0"/>
              <w:jc w:val="center"/>
              <w:rPr>
                <w:rFonts w:hint="eastAsia"/>
                <w:lang w:val="en-US" w:eastAsia="zh-CN"/>
              </w:rPr>
            </w:pPr>
            <w:r>
              <w:rPr>
                <w:rFonts w:hint="eastAsia"/>
                <w:lang w:val="en-US" w:eastAsia="zh-CN"/>
              </w:rPr>
              <w:t>工程师</w:t>
            </w:r>
          </w:p>
        </w:tc>
        <w:tc>
          <w:tcPr>
            <w:tcW w:w="1326" w:type="dxa"/>
            <w:gridSpan w:val="2"/>
            <w:tcBorders>
              <w:top w:val="single" w:color="000000" w:sz="4" w:space="0"/>
              <w:left w:val="single" w:color="000000" w:sz="4" w:space="0"/>
              <w:bottom w:val="single" w:color="000000" w:sz="4" w:space="0"/>
              <w:right w:val="single" w:color="000000" w:sz="4" w:space="0"/>
            </w:tcBorders>
            <w:vAlign w:val="center"/>
          </w:tcPr>
          <w:p w14:paraId="310F4707">
            <w:pPr>
              <w:bidi w:val="0"/>
              <w:spacing w:line="240" w:lineRule="auto"/>
              <w:ind w:firstLine="0" w:firstLineChars="0"/>
              <w:jc w:val="center"/>
              <w:rPr>
                <w:rFonts w:hint="eastAsia"/>
                <w:lang w:val="en-US" w:eastAsia="zh-CN"/>
              </w:rPr>
            </w:pPr>
            <w:r>
              <w:rPr>
                <w:rFonts w:hint="eastAsia"/>
                <w:lang w:val="en-US" w:eastAsia="zh-CN"/>
              </w:rPr>
              <w:t>计划入场时间</w:t>
            </w:r>
          </w:p>
        </w:tc>
        <w:tc>
          <w:tcPr>
            <w:tcW w:w="2117" w:type="dxa"/>
            <w:tcBorders>
              <w:top w:val="single" w:color="000000" w:sz="4" w:space="0"/>
              <w:left w:val="single" w:color="000000" w:sz="4" w:space="0"/>
              <w:bottom w:val="single" w:color="000000" w:sz="4" w:space="0"/>
              <w:right w:val="single" w:color="000000" w:sz="4" w:space="0"/>
            </w:tcBorders>
            <w:vAlign w:val="center"/>
          </w:tcPr>
          <w:p w14:paraId="160A7FA5">
            <w:pPr>
              <w:bidi w:val="0"/>
              <w:spacing w:line="240" w:lineRule="auto"/>
              <w:ind w:firstLine="0" w:firstLineChars="0"/>
              <w:jc w:val="center"/>
              <w:rPr>
                <w:rFonts w:hint="eastAsia"/>
                <w:lang w:val="en-US" w:eastAsia="zh-CN"/>
              </w:rPr>
            </w:pPr>
            <w:r>
              <w:rPr>
                <w:rFonts w:hint="eastAsia"/>
                <w:lang w:val="en-US" w:eastAsia="zh-CN"/>
              </w:rPr>
              <w:t>2023.10</w:t>
            </w:r>
          </w:p>
        </w:tc>
        <w:tc>
          <w:tcPr>
            <w:tcW w:w="1372" w:type="dxa"/>
            <w:gridSpan w:val="3"/>
            <w:tcBorders>
              <w:top w:val="single" w:color="000000" w:sz="4" w:space="0"/>
              <w:left w:val="single" w:color="000000" w:sz="4" w:space="0"/>
              <w:bottom w:val="single" w:color="000000" w:sz="4" w:space="0"/>
              <w:right w:val="single" w:color="000000" w:sz="4" w:space="0"/>
            </w:tcBorders>
            <w:vAlign w:val="center"/>
          </w:tcPr>
          <w:p w14:paraId="773C054E">
            <w:pPr>
              <w:bidi w:val="0"/>
              <w:spacing w:line="240" w:lineRule="auto"/>
              <w:ind w:firstLine="0" w:firstLineChars="0"/>
              <w:jc w:val="center"/>
              <w:rPr>
                <w:rFonts w:hint="eastAsia"/>
                <w:lang w:val="en-US" w:eastAsia="zh-CN"/>
              </w:rPr>
            </w:pPr>
            <w:r>
              <w:rPr>
                <w:rFonts w:hint="eastAsia"/>
                <w:lang w:val="en-US" w:eastAsia="zh-CN"/>
              </w:rPr>
              <w:t>计划退场时间</w:t>
            </w:r>
          </w:p>
        </w:tc>
        <w:tc>
          <w:tcPr>
            <w:tcW w:w="1516" w:type="dxa"/>
            <w:gridSpan w:val="2"/>
            <w:tcBorders>
              <w:top w:val="single" w:color="000000" w:sz="4" w:space="0"/>
              <w:left w:val="single" w:color="000000" w:sz="4" w:space="0"/>
              <w:bottom w:val="single" w:color="000000" w:sz="4" w:space="0"/>
              <w:right w:val="single" w:color="auto" w:sz="8" w:space="0"/>
            </w:tcBorders>
            <w:vAlign w:val="center"/>
          </w:tcPr>
          <w:p w14:paraId="0808FE29">
            <w:pPr>
              <w:bidi w:val="0"/>
              <w:spacing w:line="240" w:lineRule="auto"/>
              <w:ind w:firstLine="0" w:firstLineChars="0"/>
              <w:jc w:val="center"/>
              <w:rPr>
                <w:rFonts w:hint="eastAsia"/>
                <w:lang w:val="en-US" w:eastAsia="zh-CN"/>
              </w:rPr>
            </w:pPr>
            <w:r>
              <w:rPr>
                <w:rFonts w:hint="eastAsia"/>
                <w:lang w:val="en-US" w:eastAsia="zh-CN"/>
              </w:rPr>
              <w:t>2025.05</w:t>
            </w:r>
          </w:p>
        </w:tc>
      </w:tr>
      <w:tr w14:paraId="0EAB4EC9">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9285" w:type="dxa"/>
            <w:gridSpan w:val="10"/>
            <w:tcBorders>
              <w:top w:val="single" w:color="000000" w:sz="4" w:space="0"/>
              <w:left w:val="single" w:color="auto" w:sz="8" w:space="0"/>
              <w:bottom w:val="single" w:color="000000" w:sz="4" w:space="0"/>
              <w:right w:val="single" w:color="auto" w:sz="8" w:space="0"/>
            </w:tcBorders>
            <w:vAlign w:val="center"/>
          </w:tcPr>
          <w:p w14:paraId="04977144">
            <w:pPr>
              <w:bidi w:val="0"/>
              <w:spacing w:line="240" w:lineRule="auto"/>
              <w:ind w:firstLine="0" w:firstLineChars="0"/>
              <w:jc w:val="center"/>
              <w:rPr>
                <w:rFonts w:hint="eastAsia"/>
                <w:lang w:val="en-US" w:eastAsia="zh-CN"/>
              </w:rPr>
            </w:pPr>
            <w:r>
              <w:rPr>
                <w:rFonts w:hint="eastAsia"/>
                <w:lang w:val="en-US" w:eastAsia="zh-CN"/>
              </w:rPr>
              <w:t>主要业绩及工作经历</w:t>
            </w:r>
          </w:p>
        </w:tc>
      </w:tr>
      <w:tr w14:paraId="3EA935CA">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904" w:type="dxa"/>
            <w:tcBorders>
              <w:top w:val="single" w:color="000000" w:sz="4" w:space="0"/>
              <w:left w:val="single" w:color="auto" w:sz="8" w:space="0"/>
              <w:bottom w:val="single" w:color="000000" w:sz="4" w:space="0"/>
              <w:right w:val="single" w:color="000000" w:sz="4" w:space="0"/>
            </w:tcBorders>
            <w:vAlign w:val="center"/>
          </w:tcPr>
          <w:p w14:paraId="090C133A">
            <w:pPr>
              <w:bidi w:val="0"/>
              <w:spacing w:line="240" w:lineRule="auto"/>
              <w:ind w:firstLine="0" w:firstLineChars="0"/>
              <w:jc w:val="center"/>
              <w:rPr>
                <w:rFonts w:hint="eastAsia"/>
                <w:lang w:val="en-US" w:eastAsia="zh-CN"/>
              </w:rPr>
            </w:pPr>
            <w:r>
              <w:rPr>
                <w:rFonts w:hint="eastAsia"/>
                <w:lang w:val="en-US" w:eastAsia="zh-CN"/>
              </w:rPr>
              <w:t>起止时间</w:t>
            </w:r>
          </w:p>
        </w:tc>
        <w:tc>
          <w:tcPr>
            <w:tcW w:w="2365" w:type="dxa"/>
            <w:gridSpan w:val="2"/>
            <w:tcBorders>
              <w:top w:val="single" w:color="000000" w:sz="4" w:space="0"/>
              <w:left w:val="single" w:color="000000" w:sz="4" w:space="0"/>
              <w:bottom w:val="single" w:color="000000" w:sz="4" w:space="0"/>
              <w:right w:val="single" w:color="auto" w:sz="4" w:space="0"/>
            </w:tcBorders>
            <w:vAlign w:val="center"/>
          </w:tcPr>
          <w:p w14:paraId="328C380B">
            <w:pPr>
              <w:bidi w:val="0"/>
              <w:spacing w:line="240" w:lineRule="auto"/>
              <w:ind w:firstLine="0" w:firstLineChars="0"/>
              <w:jc w:val="center"/>
              <w:rPr>
                <w:rFonts w:hint="eastAsia"/>
                <w:lang w:val="en-US" w:eastAsia="zh-CN"/>
              </w:rPr>
            </w:pPr>
            <w:r>
              <w:rPr>
                <w:rFonts w:hint="eastAsia"/>
                <w:lang w:val="en-US" w:eastAsia="zh-CN"/>
              </w:rPr>
              <w:t>工程名称</w:t>
            </w:r>
          </w:p>
        </w:tc>
        <w:tc>
          <w:tcPr>
            <w:tcW w:w="2213" w:type="dxa"/>
            <w:gridSpan w:val="3"/>
            <w:tcBorders>
              <w:top w:val="single" w:color="000000" w:sz="4" w:space="0"/>
              <w:left w:val="single" w:color="000000" w:sz="4" w:space="0"/>
              <w:bottom w:val="single" w:color="000000" w:sz="4" w:space="0"/>
              <w:right w:val="single" w:color="auto" w:sz="4" w:space="0"/>
            </w:tcBorders>
            <w:vAlign w:val="center"/>
          </w:tcPr>
          <w:p w14:paraId="0C2A0070">
            <w:pPr>
              <w:bidi w:val="0"/>
              <w:spacing w:line="240" w:lineRule="auto"/>
              <w:ind w:firstLine="0" w:firstLineChars="0"/>
              <w:jc w:val="center"/>
              <w:rPr>
                <w:rFonts w:hint="eastAsia"/>
                <w:lang w:val="en-US" w:eastAsia="zh-CN"/>
              </w:rPr>
            </w:pPr>
            <w:r>
              <w:rPr>
                <w:rFonts w:hint="eastAsia"/>
                <w:lang w:val="en-US" w:eastAsia="zh-CN"/>
              </w:rPr>
              <w:t>工程规模</w:t>
            </w:r>
          </w:p>
        </w:tc>
        <w:tc>
          <w:tcPr>
            <w:tcW w:w="1287" w:type="dxa"/>
            <w:gridSpan w:val="2"/>
            <w:tcBorders>
              <w:top w:val="single" w:color="000000" w:sz="4" w:space="0"/>
              <w:left w:val="single" w:color="auto" w:sz="4" w:space="0"/>
              <w:bottom w:val="single" w:color="000000" w:sz="4" w:space="0"/>
              <w:right w:val="single" w:color="000000" w:sz="4" w:space="0"/>
            </w:tcBorders>
            <w:vAlign w:val="center"/>
          </w:tcPr>
          <w:p w14:paraId="79B4799E">
            <w:pPr>
              <w:bidi w:val="0"/>
              <w:spacing w:line="240" w:lineRule="auto"/>
              <w:ind w:firstLine="0" w:firstLineChars="0"/>
              <w:jc w:val="center"/>
              <w:rPr>
                <w:rFonts w:hint="eastAsia"/>
                <w:lang w:val="en-US" w:eastAsia="zh-CN"/>
              </w:rPr>
            </w:pPr>
            <w:r>
              <w:rPr>
                <w:rFonts w:hint="eastAsia"/>
                <w:lang w:val="en-US" w:eastAsia="zh-CN"/>
              </w:rPr>
              <w:t>工作内容</w:t>
            </w:r>
          </w:p>
        </w:tc>
        <w:tc>
          <w:tcPr>
            <w:tcW w:w="1516" w:type="dxa"/>
            <w:gridSpan w:val="2"/>
            <w:tcBorders>
              <w:top w:val="single" w:color="000000" w:sz="4" w:space="0"/>
              <w:left w:val="single" w:color="000000" w:sz="4" w:space="0"/>
              <w:bottom w:val="single" w:color="000000" w:sz="4" w:space="0"/>
              <w:right w:val="single" w:color="auto" w:sz="8" w:space="0"/>
            </w:tcBorders>
            <w:vAlign w:val="center"/>
          </w:tcPr>
          <w:p w14:paraId="3277F997">
            <w:pPr>
              <w:bidi w:val="0"/>
              <w:spacing w:line="240" w:lineRule="auto"/>
              <w:ind w:firstLine="0" w:firstLineChars="0"/>
              <w:jc w:val="center"/>
              <w:rPr>
                <w:rFonts w:hint="eastAsia"/>
                <w:lang w:val="en-US" w:eastAsia="zh-CN"/>
              </w:rPr>
            </w:pPr>
            <w:r>
              <w:rPr>
                <w:rFonts w:hint="eastAsia"/>
                <w:lang w:val="en-US" w:eastAsia="zh-CN"/>
              </w:rPr>
              <w:t>担任职务</w:t>
            </w:r>
          </w:p>
        </w:tc>
      </w:tr>
      <w:tr w14:paraId="0E78CD03">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904" w:type="dxa"/>
            <w:tcBorders>
              <w:top w:val="single" w:color="000000" w:sz="4" w:space="0"/>
              <w:left w:val="single" w:color="auto" w:sz="8" w:space="0"/>
              <w:bottom w:val="single" w:color="000000" w:sz="4" w:space="0"/>
              <w:right w:val="single" w:color="000000" w:sz="4" w:space="0"/>
            </w:tcBorders>
            <w:vAlign w:val="center"/>
          </w:tcPr>
          <w:p w14:paraId="49987F1D">
            <w:pPr>
              <w:bidi w:val="0"/>
              <w:spacing w:line="240" w:lineRule="auto"/>
              <w:ind w:firstLine="0" w:firstLineChars="0"/>
              <w:jc w:val="center"/>
              <w:rPr>
                <w:rFonts w:hint="eastAsia"/>
                <w:lang w:val="en-US" w:eastAsia="zh-CN"/>
              </w:rPr>
            </w:pPr>
            <w:r>
              <w:rPr>
                <w:rFonts w:hint="eastAsia"/>
                <w:lang w:val="en-US" w:eastAsia="zh-CN"/>
              </w:rPr>
              <w:t>2018.7-2019.8</w:t>
            </w:r>
          </w:p>
        </w:tc>
        <w:tc>
          <w:tcPr>
            <w:tcW w:w="2365" w:type="dxa"/>
            <w:gridSpan w:val="2"/>
            <w:tcBorders>
              <w:top w:val="single" w:color="000000" w:sz="4" w:space="0"/>
              <w:left w:val="single" w:color="000000" w:sz="4" w:space="0"/>
              <w:bottom w:val="single" w:color="000000" w:sz="4" w:space="0"/>
              <w:right w:val="single" w:color="auto" w:sz="4" w:space="0"/>
            </w:tcBorders>
            <w:vAlign w:val="center"/>
          </w:tcPr>
          <w:p w14:paraId="66239928">
            <w:pPr>
              <w:bidi w:val="0"/>
              <w:spacing w:line="240" w:lineRule="auto"/>
              <w:ind w:firstLine="0" w:firstLineChars="0"/>
              <w:jc w:val="center"/>
              <w:rPr>
                <w:rFonts w:hint="eastAsia"/>
                <w:lang w:val="en-US" w:eastAsia="zh-CN"/>
              </w:rPr>
            </w:pPr>
            <w:r>
              <w:rPr>
                <w:rFonts w:hint="eastAsia"/>
                <w:lang w:val="en-US" w:eastAsia="zh-CN"/>
              </w:rPr>
              <w:t>神木750kV输变电工程线路工程</w:t>
            </w:r>
          </w:p>
        </w:tc>
        <w:tc>
          <w:tcPr>
            <w:tcW w:w="2213" w:type="dxa"/>
            <w:gridSpan w:val="3"/>
            <w:tcBorders>
              <w:top w:val="single" w:color="000000" w:sz="4" w:space="0"/>
              <w:left w:val="single" w:color="000000" w:sz="4" w:space="0"/>
              <w:bottom w:val="single" w:color="000000" w:sz="4" w:space="0"/>
              <w:right w:val="single" w:color="auto" w:sz="4" w:space="0"/>
            </w:tcBorders>
            <w:vAlign w:val="center"/>
          </w:tcPr>
          <w:p w14:paraId="6FCBBD5F">
            <w:pPr>
              <w:bidi w:val="0"/>
              <w:spacing w:line="240" w:lineRule="auto"/>
              <w:ind w:firstLine="0" w:firstLineChars="0"/>
              <w:jc w:val="center"/>
              <w:rPr>
                <w:rFonts w:hint="eastAsia"/>
                <w:lang w:val="en-US" w:eastAsia="zh-CN"/>
              </w:rPr>
            </w:pPr>
            <w:r>
              <w:rPr>
                <w:rFonts w:hint="eastAsia"/>
                <w:lang w:val="en-US" w:eastAsia="zh-CN"/>
              </w:rPr>
              <w:t>单回线路长100.921km，双回线路长2×3.702km，新建铁塔215基</w:t>
            </w:r>
          </w:p>
        </w:tc>
        <w:tc>
          <w:tcPr>
            <w:tcW w:w="1287" w:type="dxa"/>
            <w:gridSpan w:val="2"/>
            <w:tcBorders>
              <w:top w:val="single" w:color="000000" w:sz="4" w:space="0"/>
              <w:left w:val="single" w:color="auto" w:sz="4" w:space="0"/>
              <w:bottom w:val="single" w:color="000000" w:sz="4" w:space="0"/>
              <w:right w:val="single" w:color="000000" w:sz="4" w:space="0"/>
            </w:tcBorders>
            <w:vAlign w:val="center"/>
          </w:tcPr>
          <w:p w14:paraId="46D2D35B">
            <w:pPr>
              <w:bidi w:val="0"/>
              <w:spacing w:line="240" w:lineRule="auto"/>
              <w:ind w:firstLine="0" w:firstLineChars="0"/>
              <w:jc w:val="center"/>
              <w:rPr>
                <w:rFonts w:hint="eastAsia"/>
                <w:lang w:val="en-US" w:eastAsia="zh-CN"/>
              </w:rPr>
            </w:pPr>
            <w:r>
              <w:rPr>
                <w:rFonts w:hint="eastAsia"/>
                <w:lang w:val="en-US" w:eastAsia="zh-CN"/>
              </w:rPr>
              <w:t>技术管理</w:t>
            </w:r>
          </w:p>
        </w:tc>
        <w:tc>
          <w:tcPr>
            <w:tcW w:w="1516" w:type="dxa"/>
            <w:gridSpan w:val="2"/>
            <w:tcBorders>
              <w:top w:val="single" w:color="000000" w:sz="4" w:space="0"/>
              <w:left w:val="single" w:color="000000" w:sz="4" w:space="0"/>
              <w:bottom w:val="single" w:color="000000" w:sz="4" w:space="0"/>
              <w:right w:val="single" w:color="auto" w:sz="8" w:space="0"/>
            </w:tcBorders>
            <w:vAlign w:val="center"/>
          </w:tcPr>
          <w:p w14:paraId="13E11A9C">
            <w:pPr>
              <w:bidi w:val="0"/>
              <w:spacing w:line="240" w:lineRule="auto"/>
              <w:ind w:firstLine="0" w:firstLineChars="0"/>
              <w:jc w:val="center"/>
              <w:rPr>
                <w:rFonts w:hint="eastAsia"/>
                <w:lang w:val="en-US" w:eastAsia="zh-CN"/>
              </w:rPr>
            </w:pPr>
            <w:r>
              <w:rPr>
                <w:rFonts w:hint="eastAsia"/>
                <w:lang w:val="en-US" w:eastAsia="zh-CN"/>
              </w:rPr>
              <w:t>项目总工</w:t>
            </w:r>
          </w:p>
        </w:tc>
      </w:tr>
      <w:tr w14:paraId="1068C7BA">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1904" w:type="dxa"/>
            <w:tcBorders>
              <w:top w:val="single" w:color="000000" w:sz="4" w:space="0"/>
              <w:left w:val="single" w:color="auto" w:sz="8" w:space="0"/>
              <w:bottom w:val="single" w:color="000000" w:sz="4" w:space="0"/>
              <w:right w:val="single" w:color="000000" w:sz="4" w:space="0"/>
            </w:tcBorders>
            <w:vAlign w:val="center"/>
          </w:tcPr>
          <w:p w14:paraId="70D5B065">
            <w:pPr>
              <w:bidi w:val="0"/>
              <w:spacing w:line="240" w:lineRule="auto"/>
              <w:ind w:firstLine="0" w:firstLineChars="0"/>
              <w:jc w:val="center"/>
              <w:rPr>
                <w:rFonts w:hint="eastAsia"/>
                <w:lang w:val="en-US" w:eastAsia="zh-CN"/>
              </w:rPr>
            </w:pPr>
            <w:r>
              <w:rPr>
                <w:rFonts w:hint="eastAsia"/>
                <w:lang w:val="en-US" w:eastAsia="zh-CN"/>
              </w:rPr>
              <w:t>2019.10-2020.12</w:t>
            </w:r>
          </w:p>
        </w:tc>
        <w:tc>
          <w:tcPr>
            <w:tcW w:w="2365" w:type="dxa"/>
            <w:gridSpan w:val="2"/>
            <w:tcBorders>
              <w:top w:val="single" w:color="000000" w:sz="4" w:space="0"/>
              <w:left w:val="single" w:color="000000" w:sz="4" w:space="0"/>
              <w:bottom w:val="single" w:color="000000" w:sz="4" w:space="0"/>
              <w:right w:val="single" w:color="auto" w:sz="4" w:space="0"/>
            </w:tcBorders>
            <w:vAlign w:val="center"/>
          </w:tcPr>
          <w:p w14:paraId="303E4344">
            <w:pPr>
              <w:bidi w:val="0"/>
              <w:spacing w:line="240" w:lineRule="auto"/>
              <w:ind w:firstLine="0" w:firstLineChars="0"/>
              <w:jc w:val="center"/>
              <w:rPr>
                <w:rFonts w:hint="eastAsia"/>
                <w:lang w:val="en-US" w:eastAsia="zh-CN"/>
              </w:rPr>
            </w:pPr>
            <w:r>
              <w:rPr>
                <w:rFonts w:hint="eastAsia"/>
                <w:lang w:val="en-US" w:eastAsia="zh-CN"/>
              </w:rPr>
              <w:t>雅中～江西±800千伏特高压直流输电线路工程</w:t>
            </w:r>
          </w:p>
        </w:tc>
        <w:tc>
          <w:tcPr>
            <w:tcW w:w="2213" w:type="dxa"/>
            <w:gridSpan w:val="3"/>
            <w:tcBorders>
              <w:top w:val="single" w:color="000000" w:sz="4" w:space="0"/>
              <w:left w:val="single" w:color="000000" w:sz="4" w:space="0"/>
              <w:bottom w:val="single" w:color="000000" w:sz="4" w:space="0"/>
              <w:right w:val="single" w:color="auto" w:sz="4" w:space="0"/>
            </w:tcBorders>
            <w:vAlign w:val="center"/>
          </w:tcPr>
          <w:p w14:paraId="1B29D29D">
            <w:pPr>
              <w:bidi w:val="0"/>
              <w:spacing w:line="240" w:lineRule="auto"/>
              <w:ind w:firstLine="0" w:firstLineChars="0"/>
              <w:jc w:val="center"/>
              <w:rPr>
                <w:rFonts w:hint="eastAsia"/>
                <w:lang w:val="en-US" w:eastAsia="zh-CN"/>
              </w:rPr>
            </w:pPr>
            <w:r>
              <w:rPr>
                <w:rFonts w:hint="eastAsia"/>
                <w:lang w:val="en-US" w:eastAsia="zh-CN"/>
              </w:rPr>
              <w:t>43.746km,102基</w:t>
            </w:r>
          </w:p>
        </w:tc>
        <w:tc>
          <w:tcPr>
            <w:tcW w:w="1287" w:type="dxa"/>
            <w:gridSpan w:val="2"/>
            <w:tcBorders>
              <w:top w:val="single" w:color="000000" w:sz="4" w:space="0"/>
              <w:left w:val="single" w:color="auto" w:sz="4" w:space="0"/>
              <w:bottom w:val="single" w:color="000000" w:sz="4" w:space="0"/>
              <w:right w:val="single" w:color="000000" w:sz="4" w:space="0"/>
            </w:tcBorders>
            <w:vAlign w:val="center"/>
          </w:tcPr>
          <w:p w14:paraId="4285BEDA">
            <w:pPr>
              <w:bidi w:val="0"/>
              <w:spacing w:line="240" w:lineRule="auto"/>
              <w:ind w:firstLine="0" w:firstLineChars="0"/>
              <w:jc w:val="center"/>
              <w:rPr>
                <w:rFonts w:hint="eastAsia"/>
                <w:lang w:val="en-US" w:eastAsia="zh-CN"/>
              </w:rPr>
            </w:pPr>
            <w:r>
              <w:rPr>
                <w:rFonts w:hint="eastAsia"/>
                <w:lang w:val="en-US" w:eastAsia="zh-CN"/>
              </w:rPr>
              <w:t>技术管理</w:t>
            </w:r>
          </w:p>
        </w:tc>
        <w:tc>
          <w:tcPr>
            <w:tcW w:w="1516" w:type="dxa"/>
            <w:gridSpan w:val="2"/>
            <w:tcBorders>
              <w:top w:val="single" w:color="000000" w:sz="4" w:space="0"/>
              <w:left w:val="single" w:color="000000" w:sz="4" w:space="0"/>
              <w:bottom w:val="single" w:color="000000" w:sz="4" w:space="0"/>
              <w:right w:val="single" w:color="auto" w:sz="8" w:space="0"/>
            </w:tcBorders>
            <w:vAlign w:val="center"/>
          </w:tcPr>
          <w:p w14:paraId="4C1BEF96">
            <w:pPr>
              <w:bidi w:val="0"/>
              <w:spacing w:line="240" w:lineRule="auto"/>
              <w:ind w:firstLine="0" w:firstLineChars="0"/>
              <w:jc w:val="center"/>
              <w:rPr>
                <w:rFonts w:hint="default"/>
                <w:lang w:val="en-US" w:eastAsia="zh-CN"/>
              </w:rPr>
            </w:pPr>
            <w:r>
              <w:rPr>
                <w:rFonts w:hint="eastAsia"/>
                <w:lang w:val="en-US" w:eastAsia="zh-CN"/>
              </w:rPr>
              <w:t>项目总工2</w:t>
            </w:r>
          </w:p>
        </w:tc>
      </w:tr>
      <w:tr w14:paraId="3E7B16EE">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1904" w:type="dxa"/>
            <w:tcBorders>
              <w:top w:val="single" w:color="000000" w:sz="4" w:space="0"/>
              <w:left w:val="single" w:color="auto" w:sz="8" w:space="0"/>
              <w:bottom w:val="single" w:color="000000" w:sz="4" w:space="0"/>
              <w:right w:val="single" w:color="000000" w:sz="4" w:space="0"/>
            </w:tcBorders>
            <w:vAlign w:val="center"/>
          </w:tcPr>
          <w:p w14:paraId="4F7E6874">
            <w:pPr>
              <w:bidi w:val="0"/>
              <w:spacing w:line="240" w:lineRule="auto"/>
              <w:ind w:firstLine="0" w:firstLineChars="0"/>
              <w:jc w:val="center"/>
              <w:rPr>
                <w:rFonts w:hint="eastAsia"/>
                <w:lang w:val="en-US" w:eastAsia="zh-CN"/>
              </w:rPr>
            </w:pPr>
            <w:r>
              <w:rPr>
                <w:rFonts w:hint="eastAsia"/>
                <w:lang w:val="en-US" w:eastAsia="zh-CN"/>
              </w:rPr>
              <w:t>2021.10-2022.11</w:t>
            </w:r>
          </w:p>
        </w:tc>
        <w:tc>
          <w:tcPr>
            <w:tcW w:w="2365" w:type="dxa"/>
            <w:gridSpan w:val="2"/>
            <w:tcBorders>
              <w:top w:val="single" w:color="000000" w:sz="4" w:space="0"/>
              <w:left w:val="single" w:color="000000" w:sz="4" w:space="0"/>
              <w:bottom w:val="single" w:color="000000" w:sz="4" w:space="0"/>
              <w:right w:val="single" w:color="auto" w:sz="4" w:space="0"/>
            </w:tcBorders>
            <w:vAlign w:val="center"/>
          </w:tcPr>
          <w:p w14:paraId="69F6EC6D">
            <w:pPr>
              <w:bidi w:val="0"/>
              <w:spacing w:line="240" w:lineRule="auto"/>
              <w:ind w:firstLine="0" w:firstLineChars="0"/>
              <w:jc w:val="center"/>
              <w:rPr>
                <w:rFonts w:hint="eastAsia"/>
                <w:lang w:val="en-US" w:eastAsia="zh-CN"/>
              </w:rPr>
            </w:pPr>
            <w:r>
              <w:rPr>
                <w:rFonts w:hint="eastAsia"/>
                <w:lang w:val="en-US" w:eastAsia="zh-CN"/>
              </w:rPr>
              <w:t>白鹤滩-浙江±800千伏特高压直流输电线路工程（皖5标段）</w:t>
            </w:r>
          </w:p>
        </w:tc>
        <w:tc>
          <w:tcPr>
            <w:tcW w:w="2213" w:type="dxa"/>
            <w:gridSpan w:val="3"/>
            <w:tcBorders>
              <w:top w:val="single" w:color="000000" w:sz="4" w:space="0"/>
              <w:left w:val="single" w:color="000000" w:sz="4" w:space="0"/>
              <w:bottom w:val="single" w:color="000000" w:sz="4" w:space="0"/>
              <w:right w:val="single" w:color="auto" w:sz="4" w:space="0"/>
            </w:tcBorders>
            <w:vAlign w:val="center"/>
          </w:tcPr>
          <w:p w14:paraId="41CF27F5">
            <w:pPr>
              <w:bidi w:val="0"/>
              <w:spacing w:line="240" w:lineRule="auto"/>
              <w:ind w:firstLine="0" w:firstLineChars="0"/>
              <w:jc w:val="center"/>
              <w:rPr>
                <w:rFonts w:hint="eastAsia"/>
                <w:lang w:val="en-US" w:eastAsia="zh-CN"/>
              </w:rPr>
            </w:pPr>
            <w:r>
              <w:rPr>
                <w:rFonts w:hint="eastAsia"/>
                <w:lang w:val="en-US" w:eastAsia="zh-CN"/>
              </w:rPr>
              <w:t>73.327km，146基</w:t>
            </w:r>
          </w:p>
        </w:tc>
        <w:tc>
          <w:tcPr>
            <w:tcW w:w="1287" w:type="dxa"/>
            <w:gridSpan w:val="2"/>
            <w:tcBorders>
              <w:top w:val="single" w:color="000000" w:sz="4" w:space="0"/>
              <w:left w:val="single" w:color="auto" w:sz="4" w:space="0"/>
              <w:bottom w:val="single" w:color="000000" w:sz="4" w:space="0"/>
              <w:right w:val="single" w:color="000000" w:sz="4" w:space="0"/>
            </w:tcBorders>
            <w:vAlign w:val="center"/>
          </w:tcPr>
          <w:p w14:paraId="5B593BDF">
            <w:pPr>
              <w:bidi w:val="0"/>
              <w:spacing w:line="240" w:lineRule="auto"/>
              <w:ind w:firstLine="0" w:firstLineChars="0"/>
              <w:jc w:val="center"/>
              <w:rPr>
                <w:rFonts w:hint="eastAsia"/>
                <w:lang w:val="en-US" w:eastAsia="zh-CN"/>
              </w:rPr>
            </w:pPr>
            <w:r>
              <w:rPr>
                <w:rFonts w:hint="eastAsia"/>
                <w:lang w:val="en-US" w:eastAsia="zh-CN"/>
              </w:rPr>
              <w:t>技术管理</w:t>
            </w:r>
          </w:p>
        </w:tc>
        <w:tc>
          <w:tcPr>
            <w:tcW w:w="1516" w:type="dxa"/>
            <w:gridSpan w:val="2"/>
            <w:tcBorders>
              <w:top w:val="single" w:color="000000" w:sz="4" w:space="0"/>
              <w:left w:val="single" w:color="000000" w:sz="4" w:space="0"/>
              <w:bottom w:val="single" w:color="000000" w:sz="4" w:space="0"/>
              <w:right w:val="single" w:color="auto" w:sz="8" w:space="0"/>
            </w:tcBorders>
            <w:vAlign w:val="center"/>
          </w:tcPr>
          <w:p w14:paraId="21BCB496">
            <w:pPr>
              <w:bidi w:val="0"/>
              <w:spacing w:line="240" w:lineRule="auto"/>
              <w:ind w:firstLine="0" w:firstLineChars="0"/>
              <w:jc w:val="center"/>
              <w:rPr>
                <w:rFonts w:hint="eastAsia"/>
                <w:lang w:val="en-US" w:eastAsia="zh-CN"/>
              </w:rPr>
            </w:pPr>
            <w:r>
              <w:rPr>
                <w:rFonts w:hint="eastAsia"/>
                <w:lang w:val="en-US" w:eastAsia="zh-CN"/>
              </w:rPr>
              <w:t>技术专责</w:t>
            </w:r>
          </w:p>
        </w:tc>
      </w:tr>
      <w:tr w14:paraId="30460B08">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4" w:hRule="atLeast"/>
        </w:trPr>
        <w:tc>
          <w:tcPr>
            <w:tcW w:w="9285" w:type="dxa"/>
            <w:gridSpan w:val="10"/>
            <w:tcBorders>
              <w:top w:val="single" w:color="auto" w:sz="8" w:space="0"/>
              <w:left w:val="single" w:color="auto" w:sz="8" w:space="0"/>
              <w:bottom w:val="single" w:color="000000" w:sz="4" w:space="0"/>
              <w:right w:val="single" w:color="auto" w:sz="8" w:space="0"/>
            </w:tcBorders>
            <w:noWrap w:val="0"/>
            <w:vAlign w:val="center"/>
          </w:tcPr>
          <w:p w14:paraId="292671BD">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项目总工2</w:t>
            </w:r>
          </w:p>
        </w:tc>
      </w:tr>
      <w:tr w14:paraId="29439C20">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54" w:hRule="atLeast"/>
        </w:trPr>
        <w:tc>
          <w:tcPr>
            <w:tcW w:w="1904" w:type="dxa"/>
            <w:tcBorders>
              <w:top w:val="single" w:color="000000" w:sz="4" w:space="0"/>
              <w:left w:val="single" w:color="auto" w:sz="8" w:space="0"/>
              <w:bottom w:val="single" w:color="000000" w:sz="4" w:space="0"/>
              <w:right w:val="single" w:color="000000" w:sz="4" w:space="0"/>
            </w:tcBorders>
            <w:noWrap w:val="0"/>
            <w:vAlign w:val="center"/>
          </w:tcPr>
          <w:p w14:paraId="78DA2D7F">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姓名</w:t>
            </w:r>
          </w:p>
        </w:tc>
        <w:tc>
          <w:tcPr>
            <w:tcW w:w="1050" w:type="dxa"/>
            <w:tcBorders>
              <w:top w:val="single" w:color="000000" w:sz="4" w:space="0"/>
              <w:left w:val="single" w:color="000000" w:sz="4" w:space="0"/>
              <w:bottom w:val="single" w:color="000000" w:sz="4" w:space="0"/>
              <w:right w:val="single" w:color="000000" w:sz="4" w:space="0"/>
            </w:tcBorders>
            <w:noWrap w:val="0"/>
            <w:vAlign w:val="center"/>
          </w:tcPr>
          <w:p w14:paraId="73CBF053">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胡佳俊</w:t>
            </w:r>
          </w:p>
        </w:tc>
        <w:tc>
          <w:tcPr>
            <w:tcW w:w="1326" w:type="dxa"/>
            <w:gridSpan w:val="2"/>
            <w:tcBorders>
              <w:top w:val="single" w:color="000000" w:sz="4" w:space="0"/>
              <w:left w:val="single" w:color="000000" w:sz="4" w:space="0"/>
              <w:bottom w:val="single" w:color="000000" w:sz="4" w:space="0"/>
              <w:right w:val="single" w:color="000000" w:sz="4" w:space="0"/>
            </w:tcBorders>
            <w:noWrap w:val="0"/>
            <w:vAlign w:val="center"/>
          </w:tcPr>
          <w:p w14:paraId="6A58F171">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身份证号</w:t>
            </w:r>
          </w:p>
        </w:tc>
        <w:tc>
          <w:tcPr>
            <w:tcW w:w="2416" w:type="dxa"/>
            <w:gridSpan w:val="3"/>
            <w:tcBorders>
              <w:top w:val="single" w:color="000000" w:sz="4" w:space="0"/>
              <w:left w:val="single" w:color="000000" w:sz="4" w:space="0"/>
              <w:bottom w:val="single" w:color="000000" w:sz="4" w:space="0"/>
              <w:right w:val="single" w:color="000000" w:sz="4" w:space="0"/>
            </w:tcBorders>
            <w:noWrap w:val="0"/>
            <w:vAlign w:val="center"/>
          </w:tcPr>
          <w:p w14:paraId="7BBE9748">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610102199005012311</w:t>
            </w:r>
          </w:p>
        </w:tc>
        <w:tc>
          <w:tcPr>
            <w:tcW w:w="1332" w:type="dxa"/>
            <w:gridSpan w:val="2"/>
            <w:tcBorders>
              <w:top w:val="single" w:color="000000" w:sz="4" w:space="0"/>
              <w:left w:val="single" w:color="000000" w:sz="4" w:space="0"/>
              <w:bottom w:val="single" w:color="000000" w:sz="4" w:space="0"/>
              <w:right w:val="single" w:color="000000" w:sz="4" w:space="0"/>
            </w:tcBorders>
            <w:noWrap w:val="0"/>
            <w:vAlign w:val="center"/>
          </w:tcPr>
          <w:p w14:paraId="5B693114">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学历</w:t>
            </w:r>
          </w:p>
        </w:tc>
        <w:tc>
          <w:tcPr>
            <w:tcW w:w="1257" w:type="dxa"/>
            <w:tcBorders>
              <w:top w:val="single" w:color="000000" w:sz="4" w:space="0"/>
              <w:left w:val="single" w:color="000000" w:sz="4" w:space="0"/>
              <w:bottom w:val="single" w:color="000000" w:sz="4" w:space="0"/>
              <w:right w:val="single" w:color="auto" w:sz="8" w:space="0"/>
            </w:tcBorders>
            <w:noWrap w:val="0"/>
            <w:vAlign w:val="center"/>
          </w:tcPr>
          <w:p w14:paraId="195FC64D">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本科</w:t>
            </w:r>
          </w:p>
        </w:tc>
      </w:tr>
      <w:tr w14:paraId="735DCEFC">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904" w:type="dxa"/>
            <w:tcBorders>
              <w:top w:val="single" w:color="000000" w:sz="4" w:space="0"/>
              <w:left w:val="single" w:color="auto" w:sz="8" w:space="0"/>
              <w:bottom w:val="single" w:color="000000" w:sz="4" w:space="0"/>
              <w:right w:val="single" w:color="000000" w:sz="4" w:space="0"/>
            </w:tcBorders>
            <w:noWrap w:val="0"/>
            <w:vAlign w:val="center"/>
          </w:tcPr>
          <w:p w14:paraId="456BAEE4">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职称</w:t>
            </w:r>
          </w:p>
        </w:tc>
        <w:tc>
          <w:tcPr>
            <w:tcW w:w="1050" w:type="dxa"/>
            <w:tcBorders>
              <w:top w:val="single" w:color="000000" w:sz="4" w:space="0"/>
              <w:left w:val="single" w:color="000000" w:sz="4" w:space="0"/>
              <w:bottom w:val="single" w:color="000000" w:sz="4" w:space="0"/>
              <w:right w:val="single" w:color="000000" w:sz="4" w:space="0"/>
            </w:tcBorders>
            <w:noWrap w:val="0"/>
            <w:vAlign w:val="center"/>
          </w:tcPr>
          <w:p w14:paraId="77569DB3">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工程师</w:t>
            </w:r>
          </w:p>
        </w:tc>
        <w:tc>
          <w:tcPr>
            <w:tcW w:w="1326" w:type="dxa"/>
            <w:gridSpan w:val="2"/>
            <w:tcBorders>
              <w:top w:val="single" w:color="000000" w:sz="4" w:space="0"/>
              <w:left w:val="single" w:color="000000" w:sz="4" w:space="0"/>
              <w:bottom w:val="single" w:color="000000" w:sz="4" w:space="0"/>
              <w:right w:val="single" w:color="000000" w:sz="4" w:space="0"/>
            </w:tcBorders>
            <w:noWrap w:val="0"/>
            <w:vAlign w:val="center"/>
          </w:tcPr>
          <w:p w14:paraId="26196A9D">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计划入场时间</w:t>
            </w:r>
          </w:p>
        </w:tc>
        <w:tc>
          <w:tcPr>
            <w:tcW w:w="2416" w:type="dxa"/>
            <w:gridSpan w:val="3"/>
            <w:tcBorders>
              <w:top w:val="single" w:color="000000" w:sz="4" w:space="0"/>
              <w:left w:val="single" w:color="000000" w:sz="4" w:space="0"/>
              <w:bottom w:val="single" w:color="000000" w:sz="4" w:space="0"/>
              <w:right w:val="single" w:color="000000" w:sz="4" w:space="0"/>
            </w:tcBorders>
            <w:noWrap w:val="0"/>
            <w:vAlign w:val="center"/>
          </w:tcPr>
          <w:p w14:paraId="69C0319F">
            <w:pPr>
              <w:bidi w:val="0"/>
              <w:spacing w:line="240" w:lineRule="auto"/>
              <w:ind w:left="0" w:leftChars="0" w:firstLine="0" w:firstLineChars="0"/>
              <w:jc w:val="center"/>
              <w:rPr>
                <w:rFonts w:hint="eastAsia" w:ascii="Times New Roman" w:hAnsi="Times New Roman" w:cs="Times New Roman"/>
                <w:lang w:val="en-US" w:eastAsia="zh-CN"/>
              </w:rPr>
            </w:pPr>
            <w:r>
              <w:rPr>
                <w:rFonts w:hint="eastAsia"/>
                <w:lang w:val="en-US" w:eastAsia="zh-CN"/>
              </w:rPr>
              <w:t>2023.10</w:t>
            </w:r>
          </w:p>
        </w:tc>
        <w:tc>
          <w:tcPr>
            <w:tcW w:w="1332" w:type="dxa"/>
            <w:gridSpan w:val="2"/>
            <w:tcBorders>
              <w:top w:val="single" w:color="000000" w:sz="4" w:space="0"/>
              <w:left w:val="single" w:color="000000" w:sz="4" w:space="0"/>
              <w:bottom w:val="single" w:color="000000" w:sz="4" w:space="0"/>
              <w:right w:val="single" w:color="000000" w:sz="4" w:space="0"/>
            </w:tcBorders>
            <w:noWrap w:val="0"/>
            <w:vAlign w:val="center"/>
          </w:tcPr>
          <w:p w14:paraId="7171E215">
            <w:pPr>
              <w:bidi w:val="0"/>
              <w:spacing w:line="240" w:lineRule="auto"/>
              <w:ind w:left="0" w:leftChars="0" w:firstLine="0" w:firstLineChars="0"/>
              <w:jc w:val="center"/>
              <w:rPr>
                <w:rFonts w:hint="eastAsia" w:ascii="Times New Roman" w:hAnsi="Times New Roman" w:cs="Times New Roman"/>
                <w:lang w:val="en-US" w:eastAsia="zh-CN"/>
              </w:rPr>
            </w:pPr>
            <w:r>
              <w:rPr>
                <w:rFonts w:hint="eastAsia"/>
                <w:lang w:val="en-US" w:eastAsia="zh-CN"/>
              </w:rPr>
              <w:t>计划退场时间</w:t>
            </w:r>
          </w:p>
        </w:tc>
        <w:tc>
          <w:tcPr>
            <w:tcW w:w="1257" w:type="dxa"/>
            <w:tcBorders>
              <w:top w:val="single" w:color="000000" w:sz="4" w:space="0"/>
              <w:left w:val="single" w:color="000000" w:sz="4" w:space="0"/>
              <w:bottom w:val="single" w:color="000000" w:sz="4" w:space="0"/>
              <w:right w:val="single" w:color="auto" w:sz="8" w:space="0"/>
            </w:tcBorders>
            <w:noWrap w:val="0"/>
            <w:vAlign w:val="center"/>
          </w:tcPr>
          <w:p w14:paraId="7709914C">
            <w:pPr>
              <w:bidi w:val="0"/>
              <w:spacing w:line="240" w:lineRule="auto"/>
              <w:ind w:left="0" w:leftChars="0" w:firstLine="0" w:firstLineChars="0"/>
              <w:jc w:val="center"/>
              <w:rPr>
                <w:rFonts w:hint="eastAsia" w:ascii="Times New Roman" w:hAnsi="Times New Roman" w:cs="Times New Roman"/>
                <w:lang w:val="en-US" w:eastAsia="zh-CN"/>
              </w:rPr>
            </w:pPr>
            <w:r>
              <w:rPr>
                <w:rFonts w:hint="eastAsia"/>
                <w:lang w:val="en-US" w:eastAsia="zh-CN"/>
              </w:rPr>
              <w:t>2025.05</w:t>
            </w:r>
          </w:p>
        </w:tc>
      </w:tr>
      <w:tr w14:paraId="58A74AC0">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9285" w:type="dxa"/>
            <w:gridSpan w:val="10"/>
            <w:tcBorders>
              <w:top w:val="single" w:color="000000" w:sz="4" w:space="0"/>
              <w:left w:val="single" w:color="auto" w:sz="8" w:space="0"/>
              <w:bottom w:val="single" w:color="000000" w:sz="4" w:space="0"/>
              <w:right w:val="single" w:color="auto" w:sz="8" w:space="0"/>
            </w:tcBorders>
            <w:noWrap w:val="0"/>
            <w:vAlign w:val="center"/>
          </w:tcPr>
          <w:p w14:paraId="68F869DE">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主要业绩及工作经历</w:t>
            </w:r>
          </w:p>
        </w:tc>
      </w:tr>
      <w:tr w14:paraId="46FE3A81">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904" w:type="dxa"/>
            <w:tcBorders>
              <w:top w:val="single" w:color="000000" w:sz="4" w:space="0"/>
              <w:left w:val="single" w:color="auto" w:sz="8" w:space="0"/>
              <w:bottom w:val="single" w:color="000000" w:sz="4" w:space="0"/>
              <w:right w:val="single" w:color="000000" w:sz="4" w:space="0"/>
            </w:tcBorders>
            <w:noWrap w:val="0"/>
            <w:vAlign w:val="center"/>
          </w:tcPr>
          <w:p w14:paraId="3785961C">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起止时间</w:t>
            </w:r>
          </w:p>
        </w:tc>
        <w:tc>
          <w:tcPr>
            <w:tcW w:w="2376" w:type="dxa"/>
            <w:gridSpan w:val="3"/>
            <w:tcBorders>
              <w:top w:val="single" w:color="000000" w:sz="4" w:space="0"/>
              <w:left w:val="single" w:color="000000" w:sz="4" w:space="0"/>
              <w:bottom w:val="single" w:color="000000" w:sz="4" w:space="0"/>
              <w:right w:val="single" w:color="auto" w:sz="4" w:space="0"/>
            </w:tcBorders>
            <w:noWrap w:val="0"/>
            <w:vAlign w:val="center"/>
          </w:tcPr>
          <w:p w14:paraId="231196A3">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工程名称</w:t>
            </w:r>
          </w:p>
        </w:tc>
        <w:tc>
          <w:tcPr>
            <w:tcW w:w="2416" w:type="dxa"/>
            <w:gridSpan w:val="3"/>
            <w:tcBorders>
              <w:top w:val="single" w:color="000000" w:sz="4" w:space="0"/>
              <w:left w:val="single" w:color="000000" w:sz="4" w:space="0"/>
              <w:bottom w:val="single" w:color="000000" w:sz="4" w:space="0"/>
              <w:right w:val="single" w:color="auto" w:sz="4" w:space="0"/>
            </w:tcBorders>
            <w:noWrap w:val="0"/>
            <w:vAlign w:val="center"/>
          </w:tcPr>
          <w:p w14:paraId="23D47033">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工程规模</w:t>
            </w:r>
          </w:p>
        </w:tc>
        <w:tc>
          <w:tcPr>
            <w:tcW w:w="1332" w:type="dxa"/>
            <w:gridSpan w:val="2"/>
            <w:tcBorders>
              <w:top w:val="single" w:color="000000" w:sz="4" w:space="0"/>
              <w:left w:val="single" w:color="auto" w:sz="4" w:space="0"/>
              <w:bottom w:val="single" w:color="000000" w:sz="4" w:space="0"/>
              <w:right w:val="single" w:color="000000" w:sz="4" w:space="0"/>
            </w:tcBorders>
            <w:noWrap w:val="0"/>
            <w:vAlign w:val="center"/>
          </w:tcPr>
          <w:p w14:paraId="6DFD2C70">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工作内容</w:t>
            </w:r>
          </w:p>
        </w:tc>
        <w:tc>
          <w:tcPr>
            <w:tcW w:w="1257" w:type="dxa"/>
            <w:tcBorders>
              <w:top w:val="single" w:color="000000" w:sz="4" w:space="0"/>
              <w:left w:val="single" w:color="000000" w:sz="4" w:space="0"/>
              <w:bottom w:val="single" w:color="000000" w:sz="4" w:space="0"/>
              <w:right w:val="single" w:color="auto" w:sz="8" w:space="0"/>
            </w:tcBorders>
            <w:noWrap w:val="0"/>
            <w:vAlign w:val="center"/>
          </w:tcPr>
          <w:p w14:paraId="348EE958">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担任职务</w:t>
            </w:r>
          </w:p>
        </w:tc>
      </w:tr>
      <w:tr w14:paraId="6A1D41AE">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1904" w:type="dxa"/>
            <w:tcBorders>
              <w:top w:val="single" w:color="000000" w:sz="4" w:space="0"/>
              <w:left w:val="single" w:color="auto" w:sz="8" w:space="0"/>
              <w:bottom w:val="single" w:color="000000" w:sz="4" w:space="0"/>
              <w:right w:val="single" w:color="000000" w:sz="4" w:space="0"/>
            </w:tcBorders>
            <w:noWrap w:val="0"/>
            <w:vAlign w:val="center"/>
          </w:tcPr>
          <w:p w14:paraId="2B762978">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2018.07-2019.08</w:t>
            </w:r>
          </w:p>
        </w:tc>
        <w:tc>
          <w:tcPr>
            <w:tcW w:w="2376" w:type="dxa"/>
            <w:gridSpan w:val="3"/>
            <w:tcBorders>
              <w:top w:val="single" w:color="000000" w:sz="4" w:space="0"/>
              <w:left w:val="single" w:color="000000" w:sz="4" w:space="0"/>
              <w:bottom w:val="single" w:color="000000" w:sz="4" w:space="0"/>
              <w:right w:val="single" w:color="auto" w:sz="4" w:space="0"/>
            </w:tcBorders>
            <w:noWrap w:val="0"/>
            <w:vAlign w:val="center"/>
          </w:tcPr>
          <w:p w14:paraId="3D1748AB">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西安北750kV输变电工程（线路工程）</w:t>
            </w:r>
          </w:p>
        </w:tc>
        <w:tc>
          <w:tcPr>
            <w:tcW w:w="2416" w:type="dxa"/>
            <w:gridSpan w:val="3"/>
            <w:tcBorders>
              <w:top w:val="single" w:color="000000" w:sz="4" w:space="0"/>
              <w:left w:val="single" w:color="000000" w:sz="4" w:space="0"/>
              <w:bottom w:val="single" w:color="000000" w:sz="4" w:space="0"/>
              <w:right w:val="single" w:color="auto" w:sz="4" w:space="0"/>
            </w:tcBorders>
            <w:noWrap w:val="0"/>
            <w:vAlign w:val="center"/>
          </w:tcPr>
          <w:p w14:paraId="4AB3B5F7">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7.385+6.605km，34基</w:t>
            </w:r>
          </w:p>
        </w:tc>
        <w:tc>
          <w:tcPr>
            <w:tcW w:w="1332" w:type="dxa"/>
            <w:gridSpan w:val="2"/>
            <w:tcBorders>
              <w:top w:val="single" w:color="000000" w:sz="4" w:space="0"/>
              <w:left w:val="single" w:color="auto" w:sz="4" w:space="0"/>
              <w:bottom w:val="single" w:color="000000" w:sz="4" w:space="0"/>
              <w:right w:val="single" w:color="000000" w:sz="4" w:space="0"/>
            </w:tcBorders>
            <w:noWrap w:val="0"/>
            <w:vAlign w:val="center"/>
          </w:tcPr>
          <w:p w14:paraId="3A1ED3D2">
            <w:pPr>
              <w:bidi w:val="0"/>
              <w:spacing w:line="240" w:lineRule="auto"/>
              <w:ind w:firstLine="0" w:firstLineChars="0"/>
              <w:jc w:val="center"/>
              <w:rPr>
                <w:rFonts w:hint="eastAsia" w:ascii="Times New Roman" w:hAnsi="Times New Roman" w:cs="Times New Roman"/>
                <w:lang w:val="en-GB" w:eastAsia="zh-CN"/>
              </w:rPr>
            </w:pPr>
            <w:r>
              <w:rPr>
                <w:rFonts w:hint="eastAsia" w:ascii="Times New Roman" w:hAnsi="Times New Roman" w:cs="Times New Roman"/>
                <w:lang w:val="en-US" w:eastAsia="zh-CN"/>
              </w:rPr>
              <w:t>技术管理</w:t>
            </w:r>
          </w:p>
        </w:tc>
        <w:tc>
          <w:tcPr>
            <w:tcW w:w="1257" w:type="dxa"/>
            <w:tcBorders>
              <w:top w:val="single" w:color="000000" w:sz="4" w:space="0"/>
              <w:left w:val="single" w:color="000000" w:sz="4" w:space="0"/>
              <w:bottom w:val="single" w:color="000000" w:sz="4" w:space="0"/>
              <w:right w:val="single" w:color="auto" w:sz="8" w:space="0"/>
            </w:tcBorders>
            <w:noWrap w:val="0"/>
            <w:vAlign w:val="center"/>
          </w:tcPr>
          <w:p w14:paraId="559F1BA6">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项目总工</w:t>
            </w:r>
          </w:p>
        </w:tc>
      </w:tr>
      <w:tr w14:paraId="43F56E9A">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1904" w:type="dxa"/>
            <w:tcBorders>
              <w:top w:val="single" w:color="000000" w:sz="4" w:space="0"/>
              <w:left w:val="single" w:color="auto" w:sz="8" w:space="0"/>
              <w:bottom w:val="single" w:color="000000" w:sz="4" w:space="0"/>
              <w:right w:val="single" w:color="000000" w:sz="4" w:space="0"/>
            </w:tcBorders>
            <w:noWrap w:val="0"/>
            <w:vAlign w:val="center"/>
          </w:tcPr>
          <w:p w14:paraId="00952C2B">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2019.10-2020.12</w:t>
            </w:r>
          </w:p>
        </w:tc>
        <w:tc>
          <w:tcPr>
            <w:tcW w:w="2376" w:type="dxa"/>
            <w:gridSpan w:val="3"/>
            <w:tcBorders>
              <w:top w:val="single" w:color="000000" w:sz="4" w:space="0"/>
              <w:left w:val="single" w:color="000000" w:sz="4" w:space="0"/>
              <w:bottom w:val="single" w:color="000000" w:sz="4" w:space="0"/>
              <w:right w:val="single" w:color="auto" w:sz="4" w:space="0"/>
            </w:tcBorders>
            <w:noWrap w:val="0"/>
            <w:vAlign w:val="center"/>
          </w:tcPr>
          <w:p w14:paraId="278D548B">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雅中～江西±800千伏特高压直流输电线路工程</w:t>
            </w:r>
          </w:p>
        </w:tc>
        <w:tc>
          <w:tcPr>
            <w:tcW w:w="2416" w:type="dxa"/>
            <w:gridSpan w:val="3"/>
            <w:tcBorders>
              <w:top w:val="single" w:color="000000" w:sz="4" w:space="0"/>
              <w:left w:val="single" w:color="000000" w:sz="4" w:space="0"/>
              <w:bottom w:val="single" w:color="000000" w:sz="4" w:space="0"/>
              <w:right w:val="single" w:color="auto" w:sz="4" w:space="0"/>
            </w:tcBorders>
            <w:noWrap w:val="0"/>
            <w:vAlign w:val="center"/>
          </w:tcPr>
          <w:p w14:paraId="75931DDE">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43.746km,102基</w:t>
            </w:r>
          </w:p>
        </w:tc>
        <w:tc>
          <w:tcPr>
            <w:tcW w:w="1332" w:type="dxa"/>
            <w:gridSpan w:val="2"/>
            <w:tcBorders>
              <w:top w:val="single" w:color="000000" w:sz="4" w:space="0"/>
              <w:left w:val="single" w:color="auto" w:sz="4" w:space="0"/>
              <w:bottom w:val="single" w:color="000000" w:sz="4" w:space="0"/>
              <w:right w:val="single" w:color="000000" w:sz="4" w:space="0"/>
            </w:tcBorders>
            <w:noWrap w:val="0"/>
            <w:vAlign w:val="center"/>
          </w:tcPr>
          <w:p w14:paraId="1B763D71">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技术管理</w:t>
            </w:r>
          </w:p>
        </w:tc>
        <w:tc>
          <w:tcPr>
            <w:tcW w:w="1257" w:type="dxa"/>
            <w:tcBorders>
              <w:top w:val="single" w:color="000000" w:sz="4" w:space="0"/>
              <w:left w:val="single" w:color="000000" w:sz="4" w:space="0"/>
              <w:bottom w:val="single" w:color="000000" w:sz="4" w:space="0"/>
              <w:right w:val="single" w:color="auto" w:sz="8" w:space="0"/>
            </w:tcBorders>
            <w:noWrap w:val="0"/>
            <w:vAlign w:val="center"/>
          </w:tcPr>
          <w:p w14:paraId="67127421">
            <w:pPr>
              <w:bidi w:val="0"/>
              <w:spacing w:line="240" w:lineRule="auto"/>
              <w:ind w:firstLine="0" w:firstLineChars="0"/>
              <w:jc w:val="center"/>
              <w:rPr>
                <w:rFonts w:hint="default" w:ascii="Times New Roman" w:hAnsi="Times New Roman" w:cs="Times New Roman"/>
                <w:lang w:val="en-US" w:eastAsia="zh-CN"/>
              </w:rPr>
            </w:pPr>
            <w:r>
              <w:rPr>
                <w:rFonts w:hint="eastAsia" w:ascii="Times New Roman" w:hAnsi="Times New Roman" w:cs="Times New Roman"/>
                <w:lang w:val="en-US" w:eastAsia="zh-CN"/>
              </w:rPr>
              <w:t>项目总工1</w:t>
            </w:r>
          </w:p>
        </w:tc>
      </w:tr>
      <w:tr w14:paraId="52B942BE">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1904" w:type="dxa"/>
            <w:tcBorders>
              <w:top w:val="single" w:color="000000" w:sz="4" w:space="0"/>
              <w:left w:val="single" w:color="auto" w:sz="8" w:space="0"/>
              <w:bottom w:val="single" w:color="000000" w:sz="4" w:space="0"/>
              <w:right w:val="single" w:color="000000" w:sz="4" w:space="0"/>
            </w:tcBorders>
            <w:noWrap w:val="0"/>
            <w:vAlign w:val="center"/>
          </w:tcPr>
          <w:p w14:paraId="45E70D05">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2021.10-2022.11</w:t>
            </w:r>
          </w:p>
        </w:tc>
        <w:tc>
          <w:tcPr>
            <w:tcW w:w="2376" w:type="dxa"/>
            <w:gridSpan w:val="3"/>
            <w:tcBorders>
              <w:top w:val="single" w:color="000000" w:sz="4" w:space="0"/>
              <w:left w:val="single" w:color="000000" w:sz="4" w:space="0"/>
              <w:bottom w:val="single" w:color="000000" w:sz="4" w:space="0"/>
              <w:right w:val="single" w:color="auto" w:sz="4" w:space="0"/>
            </w:tcBorders>
            <w:noWrap w:val="0"/>
            <w:vAlign w:val="center"/>
          </w:tcPr>
          <w:p w14:paraId="3DFBFB01">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白鹤滩-浙江±800千伏特高压直流输电线路工程（皖5标段）</w:t>
            </w:r>
          </w:p>
        </w:tc>
        <w:tc>
          <w:tcPr>
            <w:tcW w:w="2416" w:type="dxa"/>
            <w:gridSpan w:val="3"/>
            <w:tcBorders>
              <w:top w:val="single" w:color="000000" w:sz="4" w:space="0"/>
              <w:left w:val="single" w:color="000000" w:sz="4" w:space="0"/>
              <w:bottom w:val="single" w:color="000000" w:sz="4" w:space="0"/>
              <w:right w:val="single" w:color="auto" w:sz="4" w:space="0"/>
            </w:tcBorders>
            <w:noWrap w:val="0"/>
            <w:vAlign w:val="center"/>
          </w:tcPr>
          <w:p w14:paraId="385ECB8E">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73.327km，146基</w:t>
            </w:r>
          </w:p>
        </w:tc>
        <w:tc>
          <w:tcPr>
            <w:tcW w:w="1332" w:type="dxa"/>
            <w:gridSpan w:val="2"/>
            <w:tcBorders>
              <w:top w:val="single" w:color="000000" w:sz="4" w:space="0"/>
              <w:left w:val="single" w:color="auto" w:sz="4" w:space="0"/>
              <w:bottom w:val="single" w:color="000000" w:sz="4" w:space="0"/>
              <w:right w:val="single" w:color="000000" w:sz="4" w:space="0"/>
            </w:tcBorders>
            <w:noWrap w:val="0"/>
            <w:vAlign w:val="center"/>
          </w:tcPr>
          <w:p w14:paraId="7393AF16">
            <w:pPr>
              <w:bidi w:val="0"/>
              <w:spacing w:line="240" w:lineRule="auto"/>
              <w:ind w:firstLine="0" w:firstLineChars="0"/>
              <w:jc w:val="center"/>
              <w:rPr>
                <w:rFonts w:hint="eastAsia" w:ascii="Times New Roman" w:hAnsi="Times New Roman" w:cs="Times New Roman"/>
                <w:lang w:val="en-GB" w:eastAsia="zh-CN"/>
              </w:rPr>
            </w:pPr>
            <w:r>
              <w:rPr>
                <w:rFonts w:hint="eastAsia" w:ascii="Times New Roman" w:hAnsi="Times New Roman" w:cs="Times New Roman"/>
                <w:lang w:val="en-US" w:eastAsia="zh-CN"/>
              </w:rPr>
              <w:t>技术管理</w:t>
            </w:r>
          </w:p>
        </w:tc>
        <w:tc>
          <w:tcPr>
            <w:tcW w:w="1257" w:type="dxa"/>
            <w:tcBorders>
              <w:top w:val="single" w:color="000000" w:sz="4" w:space="0"/>
              <w:left w:val="single" w:color="000000" w:sz="4" w:space="0"/>
              <w:bottom w:val="single" w:color="000000" w:sz="4" w:space="0"/>
              <w:right w:val="single" w:color="auto" w:sz="8" w:space="0"/>
            </w:tcBorders>
            <w:noWrap w:val="0"/>
            <w:vAlign w:val="center"/>
          </w:tcPr>
          <w:p w14:paraId="56B9ABF4">
            <w:pPr>
              <w:bidi w:val="0"/>
              <w:spacing w:line="240" w:lineRule="auto"/>
              <w:ind w:firstLine="0" w:firstLineChars="0"/>
              <w:jc w:val="center"/>
              <w:rPr>
                <w:rFonts w:hint="eastAsia" w:ascii="Times New Roman" w:hAnsi="Times New Roman" w:cs="Times New Roman"/>
                <w:lang w:val="en-GB" w:eastAsia="zh-CN"/>
              </w:rPr>
            </w:pPr>
            <w:r>
              <w:rPr>
                <w:rFonts w:hint="eastAsia" w:ascii="Times New Roman" w:hAnsi="Times New Roman" w:cs="Times New Roman"/>
                <w:lang w:val="en-US" w:eastAsia="zh-CN"/>
              </w:rPr>
              <w:t>项目总工</w:t>
            </w:r>
          </w:p>
        </w:tc>
      </w:tr>
    </w:tbl>
    <w:p w14:paraId="77FAC4FF">
      <w:pPr>
        <w:bidi w:val="0"/>
        <w:jc w:val="center"/>
        <w:rPr>
          <w:rFonts w:hint="eastAsia"/>
        </w:rPr>
      </w:pPr>
    </w:p>
    <w:p w14:paraId="1E1D9732">
      <w:pPr>
        <w:bidi w:val="0"/>
        <w:jc w:val="center"/>
        <w:rPr>
          <w:rFonts w:hint="eastAsia"/>
        </w:rPr>
      </w:pPr>
    </w:p>
    <w:p w14:paraId="153508E1">
      <w:pPr>
        <w:bidi w:val="0"/>
        <w:jc w:val="center"/>
        <w:rPr>
          <w:rFonts w:hint="eastAsia"/>
        </w:rPr>
      </w:pPr>
    </w:p>
    <w:p w14:paraId="7B12E304">
      <w:pPr>
        <w:bidi w:val="0"/>
        <w:jc w:val="center"/>
        <w:rPr>
          <w:rFonts w:hint="eastAsia"/>
        </w:rPr>
      </w:pPr>
    </w:p>
    <w:p w14:paraId="10DE2B0B">
      <w:pPr>
        <w:bidi w:val="0"/>
        <w:jc w:val="center"/>
        <w:rPr>
          <w:rFonts w:hint="eastAsia"/>
          <w:lang w:eastAsia="zh-CN"/>
        </w:rPr>
      </w:pPr>
      <w:r>
        <w:rPr>
          <w:rFonts w:hint="eastAsia"/>
        </w:rPr>
        <w:t>安全总监简历表</w:t>
      </w:r>
    </w:p>
    <w:tbl>
      <w:tblPr>
        <w:tblStyle w:val="42"/>
        <w:tblW w:w="5000" w:type="pct"/>
        <w:tblInd w:w="0" w:type="dxa"/>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Layout w:type="autofit"/>
        <w:tblCellMar>
          <w:top w:w="0" w:type="dxa"/>
          <w:left w:w="108" w:type="dxa"/>
          <w:bottom w:w="0" w:type="dxa"/>
          <w:right w:w="108" w:type="dxa"/>
        </w:tblCellMar>
      </w:tblPr>
      <w:tblGrid>
        <w:gridCol w:w="1423"/>
        <w:gridCol w:w="433"/>
        <w:gridCol w:w="1257"/>
        <w:gridCol w:w="1227"/>
        <w:gridCol w:w="515"/>
        <w:gridCol w:w="1861"/>
        <w:gridCol w:w="1116"/>
        <w:gridCol w:w="1229"/>
      </w:tblGrid>
      <w:tr w14:paraId="53483DD0">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1" w:hRule="atLeast"/>
        </w:trPr>
        <w:tc>
          <w:tcPr>
            <w:tcW w:w="5000" w:type="pct"/>
            <w:gridSpan w:val="8"/>
            <w:noWrap w:val="0"/>
            <w:vAlign w:val="center"/>
          </w:tcPr>
          <w:p w14:paraId="57DC7018">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项目安全总监</w:t>
            </w:r>
          </w:p>
        </w:tc>
      </w:tr>
      <w:tr w14:paraId="324499B1">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13" w:hRule="atLeast"/>
        </w:trPr>
        <w:tc>
          <w:tcPr>
            <w:tcW w:w="785" w:type="pct"/>
            <w:noWrap w:val="0"/>
            <w:vAlign w:val="center"/>
          </w:tcPr>
          <w:p w14:paraId="464350B0">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姓名</w:t>
            </w:r>
          </w:p>
        </w:tc>
        <w:tc>
          <w:tcPr>
            <w:tcW w:w="933" w:type="pct"/>
            <w:gridSpan w:val="2"/>
            <w:noWrap w:val="0"/>
            <w:vAlign w:val="center"/>
          </w:tcPr>
          <w:p w14:paraId="56EC1134">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郭兴</w:t>
            </w:r>
          </w:p>
        </w:tc>
        <w:tc>
          <w:tcPr>
            <w:tcW w:w="677" w:type="pct"/>
            <w:noWrap w:val="0"/>
            <w:vAlign w:val="center"/>
          </w:tcPr>
          <w:p w14:paraId="7A9A9967">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身份证号</w:t>
            </w:r>
          </w:p>
        </w:tc>
        <w:tc>
          <w:tcPr>
            <w:tcW w:w="1311" w:type="pct"/>
            <w:gridSpan w:val="2"/>
            <w:noWrap w:val="0"/>
            <w:vAlign w:val="center"/>
          </w:tcPr>
          <w:p w14:paraId="7F165EA5">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610104197506153415</w:t>
            </w:r>
          </w:p>
        </w:tc>
        <w:tc>
          <w:tcPr>
            <w:tcW w:w="616" w:type="pct"/>
            <w:noWrap w:val="0"/>
            <w:vAlign w:val="center"/>
          </w:tcPr>
          <w:p w14:paraId="3F26E0FF">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学历</w:t>
            </w:r>
          </w:p>
        </w:tc>
        <w:tc>
          <w:tcPr>
            <w:tcW w:w="676" w:type="pct"/>
            <w:noWrap w:val="0"/>
            <w:vAlign w:val="center"/>
          </w:tcPr>
          <w:p w14:paraId="345CF1C5">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大专</w:t>
            </w:r>
          </w:p>
        </w:tc>
      </w:tr>
      <w:tr w14:paraId="766B0899">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13" w:hRule="atLeast"/>
        </w:trPr>
        <w:tc>
          <w:tcPr>
            <w:tcW w:w="785" w:type="pct"/>
            <w:noWrap w:val="0"/>
            <w:vAlign w:val="center"/>
          </w:tcPr>
          <w:p w14:paraId="7E57C89B">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职称</w:t>
            </w:r>
          </w:p>
        </w:tc>
        <w:tc>
          <w:tcPr>
            <w:tcW w:w="933" w:type="pct"/>
            <w:gridSpan w:val="2"/>
            <w:noWrap w:val="0"/>
            <w:vAlign w:val="center"/>
          </w:tcPr>
          <w:p w14:paraId="2A903300">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w:t>
            </w:r>
          </w:p>
        </w:tc>
        <w:tc>
          <w:tcPr>
            <w:tcW w:w="677" w:type="pct"/>
            <w:noWrap w:val="0"/>
            <w:vAlign w:val="center"/>
          </w:tcPr>
          <w:p w14:paraId="0F7513D4">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计划入场时间</w:t>
            </w:r>
          </w:p>
        </w:tc>
        <w:tc>
          <w:tcPr>
            <w:tcW w:w="1311" w:type="pct"/>
            <w:gridSpan w:val="2"/>
            <w:noWrap w:val="0"/>
            <w:vAlign w:val="center"/>
          </w:tcPr>
          <w:p w14:paraId="24215836">
            <w:pPr>
              <w:bidi w:val="0"/>
              <w:spacing w:line="240" w:lineRule="auto"/>
              <w:ind w:firstLine="0" w:firstLineChars="0"/>
              <w:jc w:val="center"/>
              <w:rPr>
                <w:rFonts w:hint="eastAsia" w:ascii="Times New Roman" w:hAnsi="Times New Roman" w:cs="Times New Roman"/>
                <w:lang w:val="en-US" w:eastAsia="zh-CN"/>
              </w:rPr>
            </w:pPr>
          </w:p>
        </w:tc>
        <w:tc>
          <w:tcPr>
            <w:tcW w:w="616" w:type="pct"/>
            <w:noWrap w:val="0"/>
            <w:vAlign w:val="center"/>
          </w:tcPr>
          <w:p w14:paraId="099C85CD">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计划退场时间</w:t>
            </w:r>
          </w:p>
        </w:tc>
        <w:tc>
          <w:tcPr>
            <w:tcW w:w="676" w:type="pct"/>
            <w:noWrap w:val="0"/>
            <w:vAlign w:val="center"/>
          </w:tcPr>
          <w:p w14:paraId="2B287F60">
            <w:pPr>
              <w:bidi w:val="0"/>
              <w:spacing w:line="240" w:lineRule="auto"/>
              <w:ind w:firstLine="0" w:firstLineChars="0"/>
              <w:jc w:val="center"/>
              <w:rPr>
                <w:rFonts w:hint="eastAsia" w:ascii="Times New Roman" w:hAnsi="Times New Roman" w:cs="Times New Roman"/>
                <w:lang w:val="en-US" w:eastAsia="zh-CN"/>
              </w:rPr>
            </w:pPr>
          </w:p>
        </w:tc>
      </w:tr>
      <w:tr w14:paraId="73E1601E">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13" w:hRule="atLeast"/>
        </w:trPr>
        <w:tc>
          <w:tcPr>
            <w:tcW w:w="5000" w:type="pct"/>
            <w:gridSpan w:val="8"/>
            <w:noWrap w:val="0"/>
            <w:vAlign w:val="center"/>
          </w:tcPr>
          <w:p w14:paraId="6C2FD9C4">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主要业绩及工作经历</w:t>
            </w:r>
          </w:p>
        </w:tc>
      </w:tr>
      <w:tr w14:paraId="7ED35FE2">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13" w:hRule="atLeast"/>
        </w:trPr>
        <w:tc>
          <w:tcPr>
            <w:tcW w:w="1024" w:type="pct"/>
            <w:gridSpan w:val="2"/>
            <w:noWrap w:val="0"/>
            <w:vAlign w:val="center"/>
          </w:tcPr>
          <w:p w14:paraId="26FC8307">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起止时间</w:t>
            </w:r>
          </w:p>
        </w:tc>
        <w:tc>
          <w:tcPr>
            <w:tcW w:w="1655" w:type="pct"/>
            <w:gridSpan w:val="3"/>
            <w:tcBorders>
              <w:right w:val="single" w:color="auto" w:sz="4" w:space="0"/>
            </w:tcBorders>
            <w:noWrap w:val="0"/>
            <w:vAlign w:val="center"/>
          </w:tcPr>
          <w:p w14:paraId="4AA5D316">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工程名称</w:t>
            </w:r>
          </w:p>
        </w:tc>
        <w:tc>
          <w:tcPr>
            <w:tcW w:w="1026" w:type="pct"/>
            <w:tcBorders>
              <w:right w:val="single" w:color="auto" w:sz="4" w:space="0"/>
            </w:tcBorders>
            <w:noWrap w:val="0"/>
            <w:vAlign w:val="center"/>
          </w:tcPr>
          <w:p w14:paraId="6582C77C">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工程规模</w:t>
            </w:r>
          </w:p>
        </w:tc>
        <w:tc>
          <w:tcPr>
            <w:tcW w:w="616" w:type="pct"/>
            <w:tcBorders>
              <w:left w:val="single" w:color="auto" w:sz="4" w:space="0"/>
            </w:tcBorders>
            <w:noWrap w:val="0"/>
            <w:vAlign w:val="center"/>
          </w:tcPr>
          <w:p w14:paraId="5B7F8D5D">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工作内容</w:t>
            </w:r>
          </w:p>
        </w:tc>
        <w:tc>
          <w:tcPr>
            <w:tcW w:w="676" w:type="pct"/>
            <w:noWrap w:val="0"/>
            <w:vAlign w:val="center"/>
          </w:tcPr>
          <w:p w14:paraId="35EF2D21">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担任职务</w:t>
            </w:r>
          </w:p>
        </w:tc>
      </w:tr>
      <w:tr w14:paraId="5245B8D7">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13" w:hRule="atLeast"/>
        </w:trPr>
        <w:tc>
          <w:tcPr>
            <w:tcW w:w="1024" w:type="pct"/>
            <w:gridSpan w:val="2"/>
            <w:noWrap w:val="0"/>
            <w:vAlign w:val="center"/>
          </w:tcPr>
          <w:p w14:paraId="188950DC">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2013.3-2013.7</w:t>
            </w:r>
          </w:p>
        </w:tc>
        <w:tc>
          <w:tcPr>
            <w:tcW w:w="1655" w:type="pct"/>
            <w:gridSpan w:val="3"/>
            <w:tcBorders>
              <w:right w:val="single" w:color="auto" w:sz="4" w:space="0"/>
            </w:tcBorders>
            <w:noWrap w:val="0"/>
            <w:vAlign w:val="center"/>
          </w:tcPr>
          <w:p w14:paraId="4AFAB09F">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太原北5000kV输变电线路工程</w:t>
            </w:r>
          </w:p>
        </w:tc>
        <w:tc>
          <w:tcPr>
            <w:tcW w:w="1026" w:type="pct"/>
            <w:tcBorders>
              <w:right w:val="single" w:color="auto" w:sz="4" w:space="0"/>
            </w:tcBorders>
            <w:noWrap w:val="0"/>
            <w:vAlign w:val="center"/>
          </w:tcPr>
          <w:p w14:paraId="5EF5ED42">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50基</w:t>
            </w:r>
          </w:p>
        </w:tc>
        <w:tc>
          <w:tcPr>
            <w:tcW w:w="616" w:type="pct"/>
            <w:tcBorders>
              <w:left w:val="single" w:color="auto" w:sz="4" w:space="0"/>
            </w:tcBorders>
            <w:noWrap w:val="0"/>
            <w:vAlign w:val="center"/>
          </w:tcPr>
          <w:p w14:paraId="505B213B">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安全</w:t>
            </w:r>
          </w:p>
          <w:p w14:paraId="2A77AF05">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管理</w:t>
            </w:r>
          </w:p>
        </w:tc>
        <w:tc>
          <w:tcPr>
            <w:tcW w:w="676" w:type="pct"/>
            <w:noWrap w:val="0"/>
            <w:vAlign w:val="center"/>
          </w:tcPr>
          <w:p w14:paraId="135A9DD7">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安全员</w:t>
            </w:r>
          </w:p>
        </w:tc>
      </w:tr>
      <w:tr w14:paraId="27864AA3">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13" w:hRule="atLeast"/>
        </w:trPr>
        <w:tc>
          <w:tcPr>
            <w:tcW w:w="1024" w:type="pct"/>
            <w:gridSpan w:val="2"/>
            <w:noWrap w:val="0"/>
            <w:vAlign w:val="center"/>
          </w:tcPr>
          <w:p w14:paraId="3C219BDF">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2016.1-2017.4</w:t>
            </w:r>
          </w:p>
        </w:tc>
        <w:tc>
          <w:tcPr>
            <w:tcW w:w="1655" w:type="pct"/>
            <w:gridSpan w:val="3"/>
            <w:tcBorders>
              <w:right w:val="single" w:color="auto" w:sz="4" w:space="0"/>
            </w:tcBorders>
            <w:noWrap w:val="0"/>
            <w:vAlign w:val="center"/>
          </w:tcPr>
          <w:p w14:paraId="0DA2C714">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内蒙古上海庙～山东临沂±800kV特高压直流输电线路工程（陕1标段）</w:t>
            </w:r>
          </w:p>
        </w:tc>
        <w:tc>
          <w:tcPr>
            <w:tcW w:w="1026" w:type="pct"/>
            <w:tcBorders>
              <w:right w:val="single" w:color="auto" w:sz="4" w:space="0"/>
            </w:tcBorders>
            <w:noWrap w:val="0"/>
            <w:vAlign w:val="center"/>
          </w:tcPr>
          <w:p w14:paraId="5631B4CB">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181km</w:t>
            </w:r>
          </w:p>
        </w:tc>
        <w:tc>
          <w:tcPr>
            <w:tcW w:w="616" w:type="pct"/>
            <w:tcBorders>
              <w:left w:val="single" w:color="auto" w:sz="4" w:space="0"/>
            </w:tcBorders>
            <w:noWrap w:val="0"/>
            <w:vAlign w:val="center"/>
          </w:tcPr>
          <w:p w14:paraId="435615EE">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安全</w:t>
            </w:r>
          </w:p>
          <w:p w14:paraId="3E85874C">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管理</w:t>
            </w:r>
          </w:p>
        </w:tc>
        <w:tc>
          <w:tcPr>
            <w:tcW w:w="676" w:type="pct"/>
            <w:noWrap w:val="0"/>
            <w:vAlign w:val="center"/>
          </w:tcPr>
          <w:p w14:paraId="7A0AE2A3">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安全总监</w:t>
            </w:r>
          </w:p>
        </w:tc>
      </w:tr>
      <w:tr w14:paraId="1D233AD0">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348" w:hRule="atLeast"/>
        </w:trPr>
        <w:tc>
          <w:tcPr>
            <w:tcW w:w="1024" w:type="pct"/>
            <w:gridSpan w:val="2"/>
            <w:noWrap w:val="0"/>
            <w:vAlign w:val="center"/>
          </w:tcPr>
          <w:p w14:paraId="68556D69">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2018.10-2020.12</w:t>
            </w:r>
          </w:p>
        </w:tc>
        <w:tc>
          <w:tcPr>
            <w:tcW w:w="1655" w:type="pct"/>
            <w:gridSpan w:val="3"/>
            <w:tcBorders>
              <w:right w:val="single" w:color="auto" w:sz="4" w:space="0"/>
            </w:tcBorders>
            <w:noWrap w:val="0"/>
            <w:vAlign w:val="center"/>
          </w:tcPr>
          <w:p w14:paraId="1F22DBAF">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西安北750kV输变电工程（线路工程）</w:t>
            </w:r>
          </w:p>
        </w:tc>
        <w:tc>
          <w:tcPr>
            <w:tcW w:w="1026" w:type="pct"/>
            <w:tcBorders>
              <w:right w:val="single" w:color="auto" w:sz="4" w:space="0"/>
            </w:tcBorders>
            <w:noWrap w:val="0"/>
            <w:vAlign w:val="center"/>
          </w:tcPr>
          <w:p w14:paraId="77A69C01">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15.2km</w:t>
            </w:r>
          </w:p>
        </w:tc>
        <w:tc>
          <w:tcPr>
            <w:tcW w:w="616" w:type="pct"/>
            <w:tcBorders>
              <w:left w:val="single" w:color="auto" w:sz="4" w:space="0"/>
            </w:tcBorders>
            <w:noWrap w:val="0"/>
            <w:vAlign w:val="center"/>
          </w:tcPr>
          <w:p w14:paraId="5AB28664">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安全</w:t>
            </w:r>
          </w:p>
          <w:p w14:paraId="17EA597E">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管理</w:t>
            </w:r>
          </w:p>
        </w:tc>
        <w:tc>
          <w:tcPr>
            <w:tcW w:w="676" w:type="pct"/>
            <w:noWrap w:val="0"/>
            <w:vAlign w:val="center"/>
          </w:tcPr>
          <w:p w14:paraId="40B5D1F2">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安全员</w:t>
            </w:r>
          </w:p>
        </w:tc>
      </w:tr>
      <w:tr w14:paraId="43BB75B6">
        <w:tblPrEx>
          <w:tblBorders>
            <w:top w:val="single" w:color="auto" w:sz="8" w:space="0"/>
            <w:left w:val="single" w:color="auto" w:sz="8" w:space="0"/>
            <w:bottom w:val="single" w:color="auto" w:sz="8" w:space="0"/>
            <w:right w:val="single" w:color="auto" w:sz="8" w:space="0"/>
            <w:insideH w:val="single" w:color="000000" w:sz="4" w:space="0"/>
            <w:insideV w:val="single" w:color="000000" w:sz="4" w:space="0"/>
          </w:tblBorders>
          <w:tblCellMar>
            <w:top w:w="0" w:type="dxa"/>
            <w:left w:w="108" w:type="dxa"/>
            <w:bottom w:w="0" w:type="dxa"/>
            <w:right w:w="108" w:type="dxa"/>
          </w:tblCellMar>
        </w:tblPrEx>
        <w:trPr>
          <w:trHeight w:val="646" w:hRule="atLeast"/>
        </w:trPr>
        <w:tc>
          <w:tcPr>
            <w:tcW w:w="1024" w:type="pct"/>
            <w:gridSpan w:val="2"/>
            <w:noWrap w:val="0"/>
            <w:vAlign w:val="center"/>
          </w:tcPr>
          <w:p w14:paraId="3B821915">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2021.10-2022.11</w:t>
            </w:r>
          </w:p>
        </w:tc>
        <w:tc>
          <w:tcPr>
            <w:tcW w:w="1655" w:type="pct"/>
            <w:gridSpan w:val="3"/>
            <w:tcBorders>
              <w:right w:val="single" w:color="auto" w:sz="4" w:space="0"/>
            </w:tcBorders>
            <w:noWrap w:val="0"/>
            <w:vAlign w:val="center"/>
          </w:tcPr>
          <w:p w14:paraId="728776C0">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白鹤滩-浙江±800千伏特高压直流输电线路工程（皖5标段）</w:t>
            </w:r>
          </w:p>
        </w:tc>
        <w:tc>
          <w:tcPr>
            <w:tcW w:w="1026" w:type="pct"/>
            <w:tcBorders>
              <w:right w:val="single" w:color="auto" w:sz="4" w:space="0"/>
            </w:tcBorders>
            <w:noWrap w:val="0"/>
            <w:vAlign w:val="center"/>
          </w:tcPr>
          <w:p w14:paraId="4E96446E">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73.327km</w:t>
            </w:r>
          </w:p>
        </w:tc>
        <w:tc>
          <w:tcPr>
            <w:tcW w:w="616" w:type="pct"/>
            <w:tcBorders>
              <w:left w:val="single" w:color="auto" w:sz="4" w:space="0"/>
            </w:tcBorders>
            <w:noWrap w:val="0"/>
            <w:vAlign w:val="center"/>
          </w:tcPr>
          <w:p w14:paraId="156FB1AC">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安全</w:t>
            </w:r>
          </w:p>
          <w:p w14:paraId="21CA6B05">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管理</w:t>
            </w:r>
          </w:p>
        </w:tc>
        <w:tc>
          <w:tcPr>
            <w:tcW w:w="676" w:type="pct"/>
            <w:noWrap w:val="0"/>
            <w:vAlign w:val="center"/>
          </w:tcPr>
          <w:p w14:paraId="29DB85D7">
            <w:pPr>
              <w:bidi w:val="0"/>
              <w:spacing w:line="240" w:lineRule="auto"/>
              <w:ind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安全总监</w:t>
            </w:r>
          </w:p>
        </w:tc>
      </w:tr>
    </w:tbl>
    <w:p w14:paraId="527269C5">
      <w:pPr>
        <w:pStyle w:val="4"/>
        <w:bidi w:val="0"/>
        <w:rPr>
          <w:rFonts w:hint="eastAsia"/>
          <w:lang w:val="en-US" w:eastAsia="zh-CN"/>
        </w:rPr>
      </w:pPr>
      <w:bookmarkStart w:id="85" w:name="_Toc14962"/>
      <w:bookmarkStart w:id="86" w:name="_Toc9243"/>
      <w:bookmarkStart w:id="87" w:name="_Toc5559"/>
      <w:bookmarkStart w:id="88" w:name="_Toc26423"/>
      <w:r>
        <w:rPr>
          <w:rFonts w:hint="eastAsia"/>
          <w:lang w:val="en-US" w:eastAsia="zh-CN"/>
        </w:rPr>
        <w:t>4 工期目标和施工进度计划</w:t>
      </w:r>
      <w:bookmarkEnd w:id="85"/>
      <w:bookmarkEnd w:id="86"/>
      <w:bookmarkEnd w:id="87"/>
      <w:bookmarkEnd w:id="88"/>
    </w:p>
    <w:p w14:paraId="5884C610">
      <w:pPr>
        <w:pStyle w:val="5"/>
        <w:bidi w:val="0"/>
        <w:rPr>
          <w:rFonts w:hint="eastAsia"/>
          <w:lang w:val="en-US" w:eastAsia="zh-CN"/>
        </w:rPr>
      </w:pPr>
      <w:bookmarkStart w:id="89" w:name="_Toc1860"/>
      <w:bookmarkStart w:id="90" w:name="_Toc153427310"/>
      <w:bookmarkStart w:id="91" w:name="_Toc154302617"/>
      <w:bookmarkStart w:id="92" w:name="_Toc10306"/>
      <w:bookmarkStart w:id="93" w:name="_Toc2617"/>
      <w:bookmarkStart w:id="94" w:name="_Toc13973"/>
      <w:r>
        <w:rPr>
          <w:rFonts w:hint="eastAsia"/>
          <w:lang w:val="en-US" w:eastAsia="zh-CN"/>
        </w:rPr>
        <w:t>4.1 工期目标及分解</w:t>
      </w:r>
      <w:bookmarkEnd w:id="89"/>
      <w:bookmarkEnd w:id="90"/>
      <w:bookmarkEnd w:id="91"/>
      <w:bookmarkEnd w:id="92"/>
      <w:bookmarkEnd w:id="93"/>
      <w:bookmarkEnd w:id="94"/>
    </w:p>
    <w:p w14:paraId="1EAA10F5">
      <w:pPr>
        <w:pStyle w:val="4"/>
        <w:bidi w:val="0"/>
        <w:outlineLvl w:val="2"/>
        <w:rPr>
          <w:rStyle w:val="60"/>
          <w:rFonts w:hint="eastAsia" w:ascii="宋体" w:hAnsi="宋体" w:eastAsia="宋体" w:cs="宋体"/>
          <w:b/>
          <w:bCs w:val="0"/>
          <w:sz w:val="21"/>
          <w:szCs w:val="21"/>
        </w:rPr>
      </w:pPr>
      <w:r>
        <w:rPr>
          <w:rFonts w:hint="eastAsia" w:ascii="宋体" w:hAnsi="宋体" w:eastAsia="宋体" w:cs="宋体"/>
          <w:sz w:val="21"/>
          <w:szCs w:val="21"/>
        </w:rPr>
        <w:t xml:space="preserve">   </w:t>
      </w:r>
      <w:r>
        <w:rPr>
          <w:rStyle w:val="60"/>
          <w:rFonts w:hint="eastAsia" w:ascii="宋体" w:hAnsi="宋体" w:eastAsia="宋体" w:cs="宋体"/>
          <w:b/>
          <w:bCs w:val="0"/>
          <w:sz w:val="21"/>
          <w:szCs w:val="21"/>
        </w:rPr>
        <w:t xml:space="preserve"> </w:t>
      </w:r>
      <w:r>
        <w:rPr>
          <w:rStyle w:val="60"/>
          <w:rFonts w:hint="eastAsia" w:ascii="宋体" w:hAnsi="宋体" w:eastAsia="宋体" w:cs="宋体"/>
          <w:b/>
          <w:bCs w:val="0"/>
          <w:sz w:val="21"/>
          <w:szCs w:val="21"/>
          <w:lang w:val="en-US" w:eastAsia="zh-CN"/>
        </w:rPr>
        <w:t xml:space="preserve"> </w:t>
      </w:r>
      <w:bookmarkStart w:id="95" w:name="_Toc2244"/>
      <w:bookmarkStart w:id="96" w:name="_Toc25927"/>
      <w:bookmarkStart w:id="97" w:name="_Toc6619"/>
      <w:bookmarkStart w:id="98" w:name="_Toc1601"/>
      <w:bookmarkStart w:id="99" w:name="_Toc15753"/>
      <w:bookmarkStart w:id="100" w:name="_Toc19582"/>
      <w:r>
        <w:rPr>
          <w:rStyle w:val="60"/>
          <w:rFonts w:hint="eastAsia" w:ascii="宋体" w:hAnsi="宋体" w:eastAsia="宋体" w:cs="宋体"/>
          <w:b/>
          <w:bCs w:val="0"/>
          <w:sz w:val="21"/>
          <w:szCs w:val="21"/>
          <w:lang w:val="en-US" w:eastAsia="zh-CN"/>
        </w:rPr>
        <w:t>4.1.1 工期目标</w:t>
      </w:r>
      <w:bookmarkEnd w:id="95"/>
      <w:bookmarkEnd w:id="96"/>
      <w:bookmarkEnd w:id="97"/>
      <w:bookmarkEnd w:id="98"/>
      <w:bookmarkEnd w:id="99"/>
      <w:bookmarkEnd w:id="100"/>
    </w:p>
    <w:p w14:paraId="59CD1A47">
      <w:pPr>
        <w:bidi w:val="0"/>
        <w:rPr>
          <w:rFonts w:hint="eastAsia"/>
        </w:rPr>
      </w:pPr>
      <w:r>
        <w:rPr>
          <w:rFonts w:hint="eastAsia" w:ascii="Times New Roman" w:hAnsi="Times New Roman" w:eastAsia="宋体" w:cs="Times New Roman"/>
          <w:lang w:val="zh-CN"/>
        </w:rPr>
        <w:t>坚持以“工程进度服从安全、质量”为原则，</w:t>
      </w:r>
      <w:r>
        <w:rPr>
          <w:rFonts w:hint="eastAsia" w:ascii="Times New Roman" w:hAnsi="Times New Roman" w:eastAsia="宋体" w:cs="Times New Roman"/>
        </w:rPr>
        <w:t>积极采取相应措施，</w:t>
      </w:r>
      <w:r>
        <w:rPr>
          <w:rFonts w:hint="eastAsia" w:ascii="Times New Roman" w:hAnsi="Times New Roman" w:eastAsia="宋体" w:cs="Times New Roman"/>
          <w:lang w:val="zh-CN"/>
        </w:rPr>
        <w:t>确保工程开、竣工时间和工程阶段性里程碑进度计划按时完成。</w:t>
      </w:r>
      <w:r>
        <w:rPr>
          <w:rFonts w:hint="eastAsia"/>
        </w:rPr>
        <w:t>20</w:t>
      </w:r>
      <w:r>
        <w:rPr>
          <w:rFonts w:hint="eastAsia"/>
          <w:lang w:val="en-US" w:eastAsia="zh-CN"/>
        </w:rPr>
        <w:t>23</w:t>
      </w:r>
      <w:r>
        <w:rPr>
          <w:rFonts w:hint="eastAsia"/>
        </w:rPr>
        <w:t>年</w:t>
      </w:r>
      <w:r>
        <w:rPr>
          <w:rFonts w:hint="eastAsia"/>
          <w:lang w:val="en-US" w:eastAsia="zh-CN"/>
        </w:rPr>
        <w:t>10</w:t>
      </w:r>
      <w:r>
        <w:rPr>
          <w:rFonts w:hint="eastAsia"/>
        </w:rPr>
        <w:t>月开工，20</w:t>
      </w:r>
      <w:r>
        <w:rPr>
          <w:rFonts w:hint="eastAsia"/>
          <w:lang w:val="en-US" w:eastAsia="zh-CN"/>
        </w:rPr>
        <w:t>25</w:t>
      </w:r>
      <w:r>
        <w:rPr>
          <w:rFonts w:hint="eastAsia"/>
        </w:rPr>
        <w:t>年</w:t>
      </w:r>
      <w:r>
        <w:rPr>
          <w:rFonts w:hint="eastAsia"/>
          <w:lang w:val="en-US" w:eastAsia="zh-CN"/>
        </w:rPr>
        <w:t>05</w:t>
      </w:r>
      <w:r>
        <w:rPr>
          <w:rFonts w:hint="eastAsia"/>
        </w:rPr>
        <w:t>月</w:t>
      </w:r>
      <w:r>
        <w:rPr>
          <w:rFonts w:hint="eastAsia"/>
          <w:lang w:val="en-US" w:eastAsia="zh-CN"/>
        </w:rPr>
        <w:t>具备带电条件</w:t>
      </w:r>
      <w:r>
        <w:rPr>
          <w:rFonts w:hint="eastAsia"/>
        </w:rPr>
        <w:t>。</w:t>
      </w:r>
    </w:p>
    <w:p w14:paraId="5E700A55">
      <w:pPr>
        <w:bidi w:val="0"/>
        <w:rPr>
          <w:rFonts w:hint="eastAsia"/>
        </w:rPr>
      </w:pPr>
      <w:r>
        <w:rPr>
          <w:rFonts w:hint="eastAsia"/>
        </w:rPr>
        <w:t xml:space="preserve"> 工程里程碑计划：</w:t>
      </w:r>
    </w:p>
    <w:p w14:paraId="313BC693">
      <w:pPr>
        <w:bidi w:val="0"/>
        <w:jc w:val="center"/>
        <w:rPr>
          <w:rFonts w:hint="eastAsia"/>
          <w:lang w:val="en-US" w:eastAsia="zh-CN"/>
        </w:rPr>
      </w:pPr>
      <w:r>
        <w:rPr>
          <w:rFonts w:hint="eastAsia"/>
          <w:lang w:val="en-US" w:eastAsia="zh-CN"/>
        </w:rPr>
        <w:t>表4-1 工程里程碑计划表</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5"/>
        <w:gridCol w:w="3028"/>
        <w:gridCol w:w="2558"/>
        <w:gridCol w:w="2556"/>
      </w:tblGrid>
      <w:tr w14:paraId="109B8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jc w:val="center"/>
        </w:trPr>
        <w:tc>
          <w:tcPr>
            <w:tcW w:w="1145" w:type="dxa"/>
            <w:shd w:val="clear" w:color="auto" w:fill="CCFFCC"/>
            <w:noWrap w:val="0"/>
            <w:vAlign w:val="center"/>
          </w:tcPr>
          <w:p w14:paraId="792C7159">
            <w:pPr>
              <w:bidi w:val="0"/>
              <w:spacing w:line="240" w:lineRule="auto"/>
              <w:ind w:firstLine="0" w:firstLineChars="0"/>
              <w:jc w:val="center"/>
              <w:rPr>
                <w:rFonts w:hint="eastAsia"/>
              </w:rPr>
            </w:pPr>
            <w:bookmarkStart w:id="101" w:name="_4.2__进度计划编制说明"/>
            <w:bookmarkEnd w:id="101"/>
            <w:r>
              <w:rPr>
                <w:rFonts w:hint="eastAsia"/>
              </w:rPr>
              <w:t>序号</w:t>
            </w:r>
          </w:p>
        </w:tc>
        <w:tc>
          <w:tcPr>
            <w:tcW w:w="3028" w:type="dxa"/>
            <w:shd w:val="clear" w:color="auto" w:fill="CCFFCC"/>
            <w:noWrap w:val="0"/>
            <w:vAlign w:val="center"/>
          </w:tcPr>
          <w:p w14:paraId="250EFA57">
            <w:pPr>
              <w:bidi w:val="0"/>
              <w:spacing w:line="240" w:lineRule="auto"/>
              <w:ind w:firstLine="0" w:firstLineChars="0"/>
              <w:jc w:val="center"/>
              <w:rPr>
                <w:rFonts w:hint="eastAsia"/>
              </w:rPr>
            </w:pPr>
            <w:r>
              <w:rPr>
                <w:rFonts w:hint="eastAsia"/>
              </w:rPr>
              <w:t>重点工作内容</w:t>
            </w:r>
          </w:p>
        </w:tc>
        <w:tc>
          <w:tcPr>
            <w:tcW w:w="2558" w:type="dxa"/>
            <w:shd w:val="clear" w:color="auto" w:fill="CCFFCC"/>
            <w:noWrap w:val="0"/>
            <w:vAlign w:val="center"/>
          </w:tcPr>
          <w:p w14:paraId="658D7DD2">
            <w:pPr>
              <w:bidi w:val="0"/>
              <w:spacing w:line="240" w:lineRule="auto"/>
              <w:ind w:firstLine="0" w:firstLineChars="0"/>
              <w:jc w:val="center"/>
              <w:rPr>
                <w:rFonts w:hint="eastAsia"/>
              </w:rPr>
            </w:pPr>
            <w:r>
              <w:rPr>
                <w:rFonts w:hint="eastAsia"/>
              </w:rPr>
              <w:t>开始时间</w:t>
            </w:r>
          </w:p>
        </w:tc>
        <w:tc>
          <w:tcPr>
            <w:tcW w:w="2556" w:type="dxa"/>
            <w:shd w:val="clear" w:color="auto" w:fill="CCFFCC"/>
            <w:noWrap w:val="0"/>
            <w:vAlign w:val="center"/>
          </w:tcPr>
          <w:p w14:paraId="567A1AAA">
            <w:pPr>
              <w:bidi w:val="0"/>
              <w:spacing w:line="240" w:lineRule="auto"/>
              <w:ind w:firstLine="0" w:firstLineChars="0"/>
              <w:jc w:val="center"/>
              <w:rPr>
                <w:rFonts w:hint="eastAsia"/>
              </w:rPr>
            </w:pPr>
            <w:r>
              <w:rPr>
                <w:rFonts w:hint="eastAsia"/>
              </w:rPr>
              <w:t>完成时间</w:t>
            </w:r>
          </w:p>
        </w:tc>
      </w:tr>
      <w:tr w14:paraId="0F1B1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145" w:type="dxa"/>
            <w:noWrap w:val="0"/>
            <w:vAlign w:val="center"/>
          </w:tcPr>
          <w:p w14:paraId="5BF1C3D5">
            <w:pPr>
              <w:bidi w:val="0"/>
              <w:spacing w:line="240" w:lineRule="auto"/>
              <w:ind w:firstLine="0" w:firstLineChars="0"/>
              <w:jc w:val="center"/>
              <w:rPr>
                <w:rFonts w:hint="eastAsia"/>
              </w:rPr>
            </w:pPr>
            <w:r>
              <w:rPr>
                <w:rFonts w:hint="eastAsia"/>
              </w:rPr>
              <w:t>1</w:t>
            </w:r>
          </w:p>
        </w:tc>
        <w:tc>
          <w:tcPr>
            <w:tcW w:w="3028" w:type="dxa"/>
            <w:noWrap w:val="0"/>
            <w:vAlign w:val="center"/>
          </w:tcPr>
          <w:p w14:paraId="67FF41A4">
            <w:pPr>
              <w:bidi w:val="0"/>
              <w:jc w:val="left"/>
              <w:rPr>
                <w:rFonts w:hint="eastAsia"/>
              </w:rPr>
            </w:pPr>
            <w:r>
              <w:rPr>
                <w:rFonts w:hint="eastAsia"/>
              </w:rPr>
              <w:t>线路基础施工</w:t>
            </w:r>
          </w:p>
        </w:tc>
        <w:tc>
          <w:tcPr>
            <w:tcW w:w="2558" w:type="dxa"/>
            <w:noWrap w:val="0"/>
            <w:vAlign w:val="center"/>
          </w:tcPr>
          <w:p w14:paraId="140B2AC5">
            <w:pPr>
              <w:bidi w:val="0"/>
              <w:jc w:val="left"/>
              <w:rPr>
                <w:rFonts w:hint="eastAsia"/>
                <w:lang w:val="en-US" w:eastAsia="zh-CN"/>
              </w:rPr>
            </w:pPr>
            <w:r>
              <w:rPr>
                <w:rFonts w:hint="eastAsia"/>
              </w:rPr>
              <w:t>2023</w:t>
            </w:r>
            <w:r>
              <w:rPr>
                <w:rFonts w:hint="eastAsia"/>
                <w:lang w:val="en-US" w:eastAsia="zh-CN"/>
              </w:rPr>
              <w:t>年</w:t>
            </w:r>
            <w:r>
              <w:rPr>
                <w:rFonts w:hint="eastAsia"/>
              </w:rPr>
              <w:t>10</w:t>
            </w:r>
            <w:r>
              <w:rPr>
                <w:rFonts w:hint="eastAsia"/>
                <w:lang w:val="en-US" w:eastAsia="zh-CN"/>
              </w:rPr>
              <w:t>月</w:t>
            </w:r>
          </w:p>
        </w:tc>
        <w:tc>
          <w:tcPr>
            <w:tcW w:w="2556" w:type="dxa"/>
            <w:noWrap w:val="0"/>
            <w:vAlign w:val="center"/>
          </w:tcPr>
          <w:p w14:paraId="4277DD82">
            <w:pPr>
              <w:bidi w:val="0"/>
              <w:jc w:val="left"/>
              <w:rPr>
                <w:rFonts w:hint="eastAsia"/>
                <w:lang w:val="en-US" w:eastAsia="zh-CN"/>
              </w:rPr>
            </w:pPr>
            <w:r>
              <w:rPr>
                <w:rFonts w:hint="eastAsia"/>
              </w:rPr>
              <w:t>2024</w:t>
            </w:r>
            <w:r>
              <w:rPr>
                <w:rFonts w:hint="eastAsia"/>
                <w:lang w:val="en-US" w:eastAsia="zh-CN"/>
              </w:rPr>
              <w:t>年</w:t>
            </w:r>
            <w:r>
              <w:rPr>
                <w:rFonts w:hint="eastAsia"/>
              </w:rPr>
              <w:t>07</w:t>
            </w:r>
            <w:r>
              <w:rPr>
                <w:rFonts w:hint="eastAsia"/>
                <w:lang w:val="en-US" w:eastAsia="zh-CN"/>
              </w:rPr>
              <w:t>月</w:t>
            </w:r>
          </w:p>
        </w:tc>
      </w:tr>
      <w:tr w14:paraId="69444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145" w:type="dxa"/>
            <w:noWrap w:val="0"/>
            <w:vAlign w:val="center"/>
          </w:tcPr>
          <w:p w14:paraId="1C4DD9DC">
            <w:pPr>
              <w:bidi w:val="0"/>
              <w:spacing w:line="240" w:lineRule="auto"/>
              <w:ind w:firstLine="0" w:firstLineChars="0"/>
              <w:jc w:val="center"/>
              <w:rPr>
                <w:rFonts w:hint="eastAsia"/>
              </w:rPr>
            </w:pPr>
            <w:r>
              <w:rPr>
                <w:rFonts w:hint="eastAsia"/>
              </w:rPr>
              <w:t>2</w:t>
            </w:r>
          </w:p>
        </w:tc>
        <w:tc>
          <w:tcPr>
            <w:tcW w:w="3028" w:type="dxa"/>
            <w:noWrap w:val="0"/>
            <w:vAlign w:val="center"/>
          </w:tcPr>
          <w:p w14:paraId="2B1CCEA0">
            <w:pPr>
              <w:bidi w:val="0"/>
              <w:jc w:val="left"/>
              <w:rPr>
                <w:rFonts w:hint="eastAsia"/>
              </w:rPr>
            </w:pPr>
            <w:r>
              <w:rPr>
                <w:rFonts w:hint="eastAsia"/>
              </w:rPr>
              <w:t>线路组塔施工</w:t>
            </w:r>
          </w:p>
        </w:tc>
        <w:tc>
          <w:tcPr>
            <w:tcW w:w="2558" w:type="dxa"/>
            <w:noWrap w:val="0"/>
            <w:vAlign w:val="center"/>
          </w:tcPr>
          <w:p w14:paraId="594808E8">
            <w:pPr>
              <w:bidi w:val="0"/>
              <w:jc w:val="left"/>
              <w:rPr>
                <w:rFonts w:hint="eastAsia"/>
                <w:lang w:val="en-US" w:eastAsia="zh-CN"/>
              </w:rPr>
            </w:pPr>
            <w:r>
              <w:rPr>
                <w:rFonts w:hint="eastAsia"/>
              </w:rPr>
              <w:t>2024</w:t>
            </w:r>
            <w:r>
              <w:rPr>
                <w:rFonts w:hint="eastAsia"/>
                <w:lang w:val="en-US" w:eastAsia="zh-CN"/>
              </w:rPr>
              <w:t>年</w:t>
            </w:r>
            <w:r>
              <w:rPr>
                <w:rFonts w:hint="eastAsia"/>
              </w:rPr>
              <w:t>05</w:t>
            </w:r>
            <w:r>
              <w:rPr>
                <w:rFonts w:hint="eastAsia"/>
                <w:lang w:val="en-US" w:eastAsia="zh-CN"/>
              </w:rPr>
              <w:t>月</w:t>
            </w:r>
          </w:p>
        </w:tc>
        <w:tc>
          <w:tcPr>
            <w:tcW w:w="2556" w:type="dxa"/>
            <w:noWrap w:val="0"/>
            <w:vAlign w:val="center"/>
          </w:tcPr>
          <w:p w14:paraId="218BCE11">
            <w:pPr>
              <w:bidi w:val="0"/>
              <w:jc w:val="left"/>
              <w:rPr>
                <w:rFonts w:hint="eastAsia"/>
                <w:lang w:val="en-US" w:eastAsia="zh-CN"/>
              </w:rPr>
            </w:pPr>
            <w:r>
              <w:rPr>
                <w:rFonts w:hint="eastAsia"/>
              </w:rPr>
              <w:t>2024</w:t>
            </w:r>
            <w:r>
              <w:rPr>
                <w:rFonts w:hint="eastAsia"/>
                <w:lang w:val="en-US" w:eastAsia="zh-CN"/>
              </w:rPr>
              <w:t>年</w:t>
            </w:r>
            <w:r>
              <w:rPr>
                <w:rFonts w:hint="eastAsia"/>
              </w:rPr>
              <w:t>12</w:t>
            </w:r>
            <w:r>
              <w:rPr>
                <w:rFonts w:hint="eastAsia"/>
                <w:lang w:val="en-US" w:eastAsia="zh-CN"/>
              </w:rPr>
              <w:t>月</w:t>
            </w:r>
          </w:p>
        </w:tc>
      </w:tr>
      <w:tr w14:paraId="0466D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145" w:type="dxa"/>
            <w:noWrap w:val="0"/>
            <w:vAlign w:val="center"/>
          </w:tcPr>
          <w:p w14:paraId="27F2A703">
            <w:pPr>
              <w:bidi w:val="0"/>
              <w:spacing w:line="240" w:lineRule="auto"/>
              <w:ind w:firstLine="0" w:firstLineChars="0"/>
              <w:jc w:val="center"/>
              <w:rPr>
                <w:rFonts w:hint="eastAsia"/>
              </w:rPr>
            </w:pPr>
            <w:r>
              <w:rPr>
                <w:rFonts w:hint="eastAsia"/>
              </w:rPr>
              <w:t>3</w:t>
            </w:r>
          </w:p>
        </w:tc>
        <w:tc>
          <w:tcPr>
            <w:tcW w:w="3028" w:type="dxa"/>
            <w:noWrap w:val="0"/>
            <w:vAlign w:val="center"/>
          </w:tcPr>
          <w:p w14:paraId="6F84C630">
            <w:pPr>
              <w:bidi w:val="0"/>
              <w:jc w:val="left"/>
              <w:rPr>
                <w:rFonts w:hint="eastAsia"/>
              </w:rPr>
            </w:pPr>
            <w:r>
              <w:rPr>
                <w:rFonts w:hint="eastAsia"/>
              </w:rPr>
              <w:t>线路架线施工</w:t>
            </w:r>
          </w:p>
        </w:tc>
        <w:tc>
          <w:tcPr>
            <w:tcW w:w="2558" w:type="dxa"/>
            <w:noWrap w:val="0"/>
            <w:vAlign w:val="center"/>
          </w:tcPr>
          <w:p w14:paraId="18E4D112">
            <w:pPr>
              <w:bidi w:val="0"/>
              <w:jc w:val="left"/>
              <w:rPr>
                <w:rFonts w:hint="eastAsia"/>
                <w:lang w:val="en-US" w:eastAsia="zh-CN"/>
              </w:rPr>
            </w:pPr>
            <w:r>
              <w:rPr>
                <w:rFonts w:hint="eastAsia"/>
              </w:rPr>
              <w:t>2024</w:t>
            </w:r>
            <w:r>
              <w:rPr>
                <w:rFonts w:hint="eastAsia"/>
                <w:lang w:val="en-US" w:eastAsia="zh-CN"/>
              </w:rPr>
              <w:t>年</w:t>
            </w:r>
            <w:r>
              <w:rPr>
                <w:rFonts w:hint="eastAsia"/>
              </w:rPr>
              <w:t>08</w:t>
            </w:r>
            <w:r>
              <w:rPr>
                <w:rFonts w:hint="eastAsia"/>
                <w:lang w:val="en-US" w:eastAsia="zh-CN"/>
              </w:rPr>
              <w:t>月</w:t>
            </w:r>
          </w:p>
        </w:tc>
        <w:tc>
          <w:tcPr>
            <w:tcW w:w="2556" w:type="dxa"/>
            <w:noWrap w:val="0"/>
            <w:vAlign w:val="center"/>
          </w:tcPr>
          <w:p w14:paraId="3DFB04A0">
            <w:pPr>
              <w:bidi w:val="0"/>
              <w:jc w:val="left"/>
              <w:rPr>
                <w:rFonts w:hint="eastAsia"/>
                <w:lang w:val="en-US" w:eastAsia="zh-CN"/>
              </w:rPr>
            </w:pPr>
            <w:r>
              <w:rPr>
                <w:rFonts w:hint="eastAsia"/>
              </w:rPr>
              <w:t>2025</w:t>
            </w:r>
            <w:r>
              <w:rPr>
                <w:rFonts w:hint="eastAsia"/>
                <w:lang w:val="en-US" w:eastAsia="zh-CN"/>
              </w:rPr>
              <w:t>年</w:t>
            </w:r>
            <w:r>
              <w:rPr>
                <w:rFonts w:hint="eastAsia"/>
              </w:rPr>
              <w:t>0</w:t>
            </w:r>
            <w:r>
              <w:rPr>
                <w:rFonts w:hint="eastAsia"/>
                <w:lang w:val="en-US" w:eastAsia="zh-CN"/>
              </w:rPr>
              <w:t>4月</w:t>
            </w:r>
          </w:p>
        </w:tc>
      </w:tr>
      <w:tr w14:paraId="557CA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145" w:type="dxa"/>
            <w:noWrap w:val="0"/>
            <w:vAlign w:val="center"/>
          </w:tcPr>
          <w:p w14:paraId="03DCCA0F">
            <w:pPr>
              <w:bidi w:val="0"/>
              <w:spacing w:line="240" w:lineRule="auto"/>
              <w:ind w:firstLine="0" w:firstLineChars="0"/>
              <w:jc w:val="center"/>
              <w:rPr>
                <w:rFonts w:hint="eastAsia"/>
                <w:lang w:eastAsia="zh-CN"/>
              </w:rPr>
            </w:pPr>
            <w:r>
              <w:rPr>
                <w:rFonts w:hint="eastAsia"/>
                <w:lang w:val="en-US" w:eastAsia="zh-CN"/>
              </w:rPr>
              <w:t>4</w:t>
            </w:r>
          </w:p>
        </w:tc>
        <w:tc>
          <w:tcPr>
            <w:tcW w:w="3028" w:type="dxa"/>
            <w:noWrap w:val="0"/>
            <w:vAlign w:val="center"/>
          </w:tcPr>
          <w:p w14:paraId="47A68D0B">
            <w:pPr>
              <w:bidi w:val="0"/>
              <w:ind w:left="0" w:leftChars="0" w:firstLine="0" w:firstLineChars="0"/>
              <w:jc w:val="center"/>
              <w:rPr>
                <w:rFonts w:hint="eastAsia"/>
              </w:rPr>
            </w:pPr>
            <w:r>
              <w:rPr>
                <w:rFonts w:hint="eastAsia"/>
              </w:rPr>
              <w:t>线路工程具备带电条件</w:t>
            </w:r>
          </w:p>
        </w:tc>
        <w:tc>
          <w:tcPr>
            <w:tcW w:w="5114" w:type="dxa"/>
            <w:gridSpan w:val="2"/>
            <w:noWrap w:val="0"/>
            <w:vAlign w:val="center"/>
          </w:tcPr>
          <w:p w14:paraId="2B5356BE">
            <w:pPr>
              <w:bidi w:val="0"/>
              <w:jc w:val="center"/>
              <w:rPr>
                <w:rFonts w:hint="eastAsia"/>
              </w:rPr>
            </w:pPr>
            <w:r>
              <w:rPr>
                <w:rFonts w:hint="eastAsia"/>
              </w:rPr>
              <w:t>202</w:t>
            </w:r>
            <w:r>
              <w:rPr>
                <w:rFonts w:hint="eastAsia"/>
                <w:lang w:val="en-US" w:eastAsia="zh-CN"/>
              </w:rPr>
              <w:t>5</w:t>
            </w:r>
            <w:r>
              <w:rPr>
                <w:rFonts w:hint="eastAsia"/>
              </w:rPr>
              <w:t>年</w:t>
            </w:r>
            <w:r>
              <w:rPr>
                <w:rFonts w:hint="eastAsia"/>
                <w:lang w:val="en-US" w:eastAsia="zh-CN"/>
              </w:rPr>
              <w:t>05</w:t>
            </w:r>
            <w:r>
              <w:rPr>
                <w:rFonts w:hint="eastAsia"/>
              </w:rPr>
              <w:t>月</w:t>
            </w:r>
          </w:p>
        </w:tc>
      </w:tr>
    </w:tbl>
    <w:p w14:paraId="1B7AE93B">
      <w:pPr>
        <w:pStyle w:val="6"/>
        <w:bidi w:val="0"/>
        <w:rPr>
          <w:rFonts w:hint="eastAsia" w:ascii="宋体" w:hAnsi="宋体" w:eastAsia="宋体" w:cs="宋体"/>
          <w:b/>
          <w:bCs w:val="0"/>
          <w:sz w:val="21"/>
          <w:szCs w:val="21"/>
        </w:rPr>
      </w:pPr>
      <w:r>
        <w:rPr>
          <w:rFonts w:hint="eastAsia" w:ascii="宋体" w:hAnsi="宋体" w:eastAsia="宋体" w:cs="宋体"/>
          <w:b/>
          <w:bCs w:val="0"/>
          <w:sz w:val="21"/>
          <w:szCs w:val="21"/>
        </w:rPr>
        <w:t xml:space="preserve">     </w:t>
      </w:r>
      <w:bookmarkStart w:id="102" w:name="_Toc8925"/>
      <w:bookmarkStart w:id="103" w:name="_Toc16947"/>
      <w:r>
        <w:rPr>
          <w:rFonts w:hint="eastAsia" w:ascii="宋体" w:hAnsi="宋体" w:eastAsia="宋体" w:cs="宋体"/>
          <w:b/>
          <w:bCs w:val="0"/>
          <w:sz w:val="21"/>
          <w:szCs w:val="21"/>
        </w:rPr>
        <w:t>4.1.2 目标分解</w:t>
      </w:r>
      <w:bookmarkEnd w:id="102"/>
      <w:bookmarkEnd w:id="103"/>
    </w:p>
    <w:p w14:paraId="3C97AE2E">
      <w:pPr>
        <w:bidi w:val="0"/>
        <w:jc w:val="center"/>
        <w:rPr>
          <w:rFonts w:hint="eastAsia"/>
          <w:lang w:val="en-US" w:eastAsia="zh-CN"/>
        </w:rPr>
      </w:pPr>
    </w:p>
    <w:p w14:paraId="14FA0DBF">
      <w:pPr>
        <w:bidi w:val="0"/>
        <w:jc w:val="center"/>
        <w:rPr>
          <w:rFonts w:hint="eastAsia"/>
          <w:lang w:val="en-US" w:eastAsia="zh-CN"/>
        </w:rPr>
      </w:pPr>
    </w:p>
    <w:p w14:paraId="636E2EF3">
      <w:pPr>
        <w:bidi w:val="0"/>
        <w:jc w:val="center"/>
        <w:rPr>
          <w:rFonts w:hint="eastAsia"/>
          <w:lang w:val="en-US" w:eastAsia="zh-CN"/>
        </w:rPr>
      </w:pPr>
    </w:p>
    <w:p w14:paraId="2836D170">
      <w:pPr>
        <w:bidi w:val="0"/>
        <w:jc w:val="center"/>
        <w:rPr>
          <w:rFonts w:hint="eastAsia"/>
          <w:lang w:val="en-US" w:eastAsia="zh-CN"/>
        </w:rPr>
      </w:pPr>
      <w:r>
        <w:rPr>
          <w:rFonts w:hint="eastAsia"/>
          <w:lang w:val="en-US" w:eastAsia="zh-CN"/>
        </w:rPr>
        <w:t>表4-2 工程进度目标分解表</w:t>
      </w:r>
    </w:p>
    <w:tbl>
      <w:tblPr>
        <w:tblStyle w:val="42"/>
        <w:tblW w:w="4998" w:type="pct"/>
        <w:jc w:val="center"/>
        <w:tblBorders>
          <w:top w:val="single" w:color="000000" w:sz="2" w:space="0"/>
          <w:left w:val="single" w:color="000000" w:sz="2" w:space="0"/>
          <w:bottom w:val="single" w:color="000000" w:sz="2" w:space="0"/>
          <w:right w:val="single" w:color="000000" w:sz="2" w:space="0"/>
          <w:insideH w:val="single" w:color="000000" w:sz="6" w:space="0"/>
          <w:insideV w:val="single" w:color="000000" w:sz="6" w:space="0"/>
        </w:tblBorders>
        <w:tblLayout w:type="autofit"/>
        <w:tblCellMar>
          <w:top w:w="0" w:type="dxa"/>
          <w:left w:w="108" w:type="dxa"/>
          <w:bottom w:w="0" w:type="dxa"/>
          <w:right w:w="108" w:type="dxa"/>
        </w:tblCellMar>
      </w:tblPr>
      <w:tblGrid>
        <w:gridCol w:w="1381"/>
        <w:gridCol w:w="864"/>
        <w:gridCol w:w="1636"/>
        <w:gridCol w:w="2588"/>
        <w:gridCol w:w="2588"/>
      </w:tblGrid>
      <w:tr w14:paraId="35949E96">
        <w:tblPrEx>
          <w:tblBorders>
            <w:top w:val="single" w:color="000000" w:sz="2" w:space="0"/>
            <w:left w:val="single" w:color="000000" w:sz="2" w:space="0"/>
            <w:bottom w:val="single" w:color="000000" w:sz="2" w:space="0"/>
            <w:right w:val="single" w:color="000000" w:sz="2"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1239" w:type="pct"/>
            <w:gridSpan w:val="2"/>
            <w:shd w:val="clear" w:color="auto" w:fill="CCFFCC"/>
            <w:noWrap w:val="0"/>
            <w:vAlign w:val="center"/>
          </w:tcPr>
          <w:p w14:paraId="4299398B">
            <w:pPr>
              <w:bidi w:val="0"/>
              <w:rPr>
                <w:rFonts w:hint="eastAsia"/>
              </w:rPr>
            </w:pPr>
            <w:bookmarkStart w:id="104" w:name="_Toc153427311"/>
            <w:bookmarkStart w:id="105" w:name="_Toc154302618"/>
            <w:r>
              <w:rPr>
                <w:rFonts w:hint="eastAsia"/>
              </w:rPr>
              <w:t>工序项目</w:t>
            </w:r>
          </w:p>
        </w:tc>
        <w:tc>
          <w:tcPr>
            <w:tcW w:w="903" w:type="pct"/>
            <w:shd w:val="clear" w:color="auto" w:fill="CCFFCC"/>
            <w:noWrap w:val="0"/>
            <w:vAlign w:val="center"/>
          </w:tcPr>
          <w:p w14:paraId="0BAEC619">
            <w:pPr>
              <w:bidi w:val="0"/>
              <w:ind w:left="0" w:leftChars="0" w:firstLine="0" w:firstLineChars="0"/>
              <w:rPr>
                <w:rFonts w:hint="eastAsia"/>
              </w:rPr>
            </w:pPr>
            <w:r>
              <w:rPr>
                <w:rFonts w:hint="eastAsia"/>
              </w:rPr>
              <w:t>项目法人</w:t>
            </w:r>
          </w:p>
        </w:tc>
        <w:tc>
          <w:tcPr>
            <w:tcW w:w="1428" w:type="pct"/>
            <w:shd w:val="clear" w:color="auto" w:fill="CCFFCC"/>
            <w:noWrap w:val="0"/>
            <w:vAlign w:val="center"/>
          </w:tcPr>
          <w:p w14:paraId="60190505">
            <w:pPr>
              <w:bidi w:val="0"/>
              <w:rPr>
                <w:rFonts w:hint="eastAsia"/>
              </w:rPr>
            </w:pPr>
            <w:r>
              <w:rPr>
                <w:rFonts w:hint="eastAsia"/>
              </w:rPr>
              <w:t>公司总部</w:t>
            </w:r>
          </w:p>
        </w:tc>
        <w:tc>
          <w:tcPr>
            <w:tcW w:w="1428" w:type="pct"/>
            <w:shd w:val="clear" w:color="auto" w:fill="CCFFCC"/>
            <w:noWrap w:val="0"/>
            <w:vAlign w:val="center"/>
          </w:tcPr>
          <w:p w14:paraId="0E49A8EC">
            <w:pPr>
              <w:bidi w:val="0"/>
              <w:rPr>
                <w:rFonts w:hint="eastAsia"/>
              </w:rPr>
            </w:pPr>
            <w:r>
              <w:rPr>
                <w:rFonts w:hint="eastAsia"/>
              </w:rPr>
              <w:t>项目部</w:t>
            </w:r>
          </w:p>
        </w:tc>
      </w:tr>
      <w:tr w14:paraId="10124C6A">
        <w:tblPrEx>
          <w:tblBorders>
            <w:top w:val="single" w:color="000000" w:sz="2" w:space="0"/>
            <w:left w:val="single" w:color="000000" w:sz="2" w:space="0"/>
            <w:bottom w:val="single" w:color="000000" w:sz="2" w:space="0"/>
            <w:right w:val="single" w:color="000000" w:sz="2" w:space="0"/>
            <w:insideH w:val="single" w:color="000000" w:sz="6" w:space="0"/>
            <w:insideV w:val="single" w:color="000000" w:sz="6" w:space="0"/>
          </w:tblBorders>
          <w:tblCellMar>
            <w:top w:w="0" w:type="dxa"/>
            <w:left w:w="108" w:type="dxa"/>
            <w:bottom w:w="0" w:type="dxa"/>
            <w:right w:w="108" w:type="dxa"/>
          </w:tblCellMar>
        </w:tblPrEx>
        <w:trPr>
          <w:cantSplit/>
          <w:trHeight w:val="90" w:hRule="atLeast"/>
          <w:jc w:val="center"/>
        </w:trPr>
        <w:tc>
          <w:tcPr>
            <w:tcW w:w="1239" w:type="pct"/>
            <w:gridSpan w:val="2"/>
            <w:noWrap w:val="0"/>
            <w:vAlign w:val="center"/>
          </w:tcPr>
          <w:p w14:paraId="50AFB6C1">
            <w:pPr>
              <w:bidi w:val="0"/>
              <w:spacing w:line="240" w:lineRule="auto"/>
              <w:ind w:firstLine="0" w:firstLineChars="0"/>
              <w:rPr>
                <w:rFonts w:hint="eastAsia"/>
              </w:rPr>
            </w:pPr>
            <w:r>
              <w:rPr>
                <w:rFonts w:hint="eastAsia"/>
              </w:rPr>
              <w:t>施工准备开始</w:t>
            </w:r>
          </w:p>
        </w:tc>
        <w:tc>
          <w:tcPr>
            <w:tcW w:w="903" w:type="pct"/>
            <w:noWrap w:val="0"/>
            <w:vAlign w:val="center"/>
          </w:tcPr>
          <w:p w14:paraId="4862E164">
            <w:pPr>
              <w:bidi w:val="0"/>
              <w:spacing w:line="240" w:lineRule="auto"/>
              <w:ind w:firstLine="0" w:firstLineChars="0"/>
              <w:rPr>
                <w:rFonts w:hint="eastAsia"/>
              </w:rPr>
            </w:pPr>
          </w:p>
        </w:tc>
        <w:tc>
          <w:tcPr>
            <w:tcW w:w="1428" w:type="pct"/>
            <w:noWrap w:val="0"/>
            <w:vAlign w:val="center"/>
          </w:tcPr>
          <w:p w14:paraId="393E0996">
            <w:pPr>
              <w:bidi w:val="0"/>
              <w:spacing w:line="240" w:lineRule="auto"/>
              <w:ind w:firstLine="0" w:firstLineChars="0"/>
              <w:rPr>
                <w:rFonts w:hint="eastAsia"/>
              </w:rPr>
            </w:pPr>
            <w:r>
              <w:rPr>
                <w:rFonts w:hint="eastAsia"/>
              </w:rPr>
              <w:t>接到中标通知之日起</w:t>
            </w:r>
          </w:p>
        </w:tc>
        <w:tc>
          <w:tcPr>
            <w:tcW w:w="1428" w:type="pct"/>
            <w:noWrap w:val="0"/>
            <w:vAlign w:val="center"/>
          </w:tcPr>
          <w:p w14:paraId="46805300">
            <w:pPr>
              <w:bidi w:val="0"/>
              <w:spacing w:line="240" w:lineRule="auto"/>
              <w:ind w:firstLine="0" w:firstLineChars="0"/>
              <w:rPr>
                <w:rFonts w:hint="eastAsia"/>
              </w:rPr>
            </w:pPr>
            <w:r>
              <w:rPr>
                <w:rFonts w:hint="eastAsia"/>
              </w:rPr>
              <w:t>接到中标通知之日起</w:t>
            </w:r>
          </w:p>
        </w:tc>
      </w:tr>
      <w:tr w14:paraId="08871612">
        <w:tblPrEx>
          <w:tblBorders>
            <w:top w:val="single" w:color="000000" w:sz="2" w:space="0"/>
            <w:left w:val="single" w:color="000000" w:sz="2" w:space="0"/>
            <w:bottom w:val="single" w:color="000000" w:sz="2" w:space="0"/>
            <w:right w:val="single" w:color="000000" w:sz="2"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762" w:type="pct"/>
            <w:noWrap w:val="0"/>
            <w:vAlign w:val="center"/>
          </w:tcPr>
          <w:p w14:paraId="6C79F531">
            <w:pPr>
              <w:bidi w:val="0"/>
              <w:spacing w:line="240" w:lineRule="auto"/>
              <w:ind w:firstLine="0" w:firstLineChars="0"/>
              <w:rPr>
                <w:rFonts w:hint="eastAsia"/>
              </w:rPr>
            </w:pPr>
            <w:r>
              <w:rPr>
                <w:rFonts w:hint="eastAsia"/>
              </w:rPr>
              <w:t>基础施工</w:t>
            </w:r>
          </w:p>
        </w:tc>
        <w:tc>
          <w:tcPr>
            <w:tcW w:w="477" w:type="pct"/>
            <w:noWrap w:val="0"/>
            <w:vAlign w:val="center"/>
          </w:tcPr>
          <w:p w14:paraId="1382F265">
            <w:pPr>
              <w:bidi w:val="0"/>
              <w:spacing w:line="240" w:lineRule="auto"/>
              <w:ind w:firstLine="0" w:firstLineChars="0"/>
              <w:rPr>
                <w:rFonts w:hint="eastAsia"/>
              </w:rPr>
            </w:pPr>
            <w:r>
              <w:rPr>
                <w:rFonts w:hint="eastAsia"/>
              </w:rPr>
              <w:t>开工</w:t>
            </w:r>
          </w:p>
          <w:p w14:paraId="2B6DF349">
            <w:pPr>
              <w:bidi w:val="0"/>
              <w:spacing w:line="240" w:lineRule="auto"/>
              <w:ind w:firstLine="0" w:firstLineChars="0"/>
              <w:rPr>
                <w:rFonts w:hint="eastAsia"/>
              </w:rPr>
            </w:pPr>
            <w:r>
              <w:rPr>
                <w:rFonts w:hint="eastAsia"/>
              </w:rPr>
              <w:t>完工</w:t>
            </w:r>
          </w:p>
        </w:tc>
        <w:tc>
          <w:tcPr>
            <w:tcW w:w="1677" w:type="dxa"/>
            <w:noWrap w:val="0"/>
            <w:vAlign w:val="center"/>
          </w:tcPr>
          <w:p w14:paraId="76717763">
            <w:pPr>
              <w:bidi w:val="0"/>
              <w:spacing w:line="240" w:lineRule="auto"/>
              <w:ind w:firstLine="0" w:firstLineChars="0"/>
              <w:rPr>
                <w:rFonts w:hint="eastAsia"/>
              </w:rPr>
            </w:pPr>
            <w:r>
              <w:rPr>
                <w:rFonts w:hint="eastAsia"/>
              </w:rPr>
              <w:t>202</w:t>
            </w:r>
            <w:r>
              <w:rPr>
                <w:rFonts w:hint="eastAsia"/>
                <w:lang w:val="en-US" w:eastAsia="zh-CN"/>
              </w:rPr>
              <w:t>3</w:t>
            </w:r>
            <w:r>
              <w:rPr>
                <w:rFonts w:hint="eastAsia"/>
              </w:rPr>
              <w:t>年</w:t>
            </w:r>
            <w:r>
              <w:rPr>
                <w:rFonts w:hint="eastAsia"/>
                <w:lang w:val="en-US" w:eastAsia="zh-CN"/>
              </w:rPr>
              <w:t>10</w:t>
            </w:r>
            <w:r>
              <w:rPr>
                <w:rFonts w:hint="eastAsia"/>
              </w:rPr>
              <w:t>月</w:t>
            </w:r>
          </w:p>
          <w:p w14:paraId="4A2C29A1">
            <w:pPr>
              <w:bidi w:val="0"/>
              <w:spacing w:line="240" w:lineRule="auto"/>
              <w:ind w:firstLine="0" w:firstLineChars="0"/>
              <w:rPr>
                <w:rFonts w:hint="eastAsia"/>
              </w:rPr>
            </w:pPr>
            <w:r>
              <w:rPr>
                <w:rFonts w:hint="eastAsia"/>
              </w:rPr>
              <w:t>202</w:t>
            </w:r>
            <w:r>
              <w:rPr>
                <w:rFonts w:hint="eastAsia"/>
                <w:lang w:val="en-US" w:eastAsia="zh-CN"/>
              </w:rPr>
              <w:t>4</w:t>
            </w:r>
            <w:r>
              <w:rPr>
                <w:rFonts w:hint="eastAsia"/>
              </w:rPr>
              <w:t>年0</w:t>
            </w:r>
            <w:r>
              <w:rPr>
                <w:rFonts w:hint="eastAsia"/>
                <w:lang w:val="en-US" w:eastAsia="zh-CN"/>
              </w:rPr>
              <w:t>6</w:t>
            </w:r>
            <w:r>
              <w:rPr>
                <w:rFonts w:hint="eastAsia"/>
              </w:rPr>
              <w:t>月</w:t>
            </w:r>
          </w:p>
        </w:tc>
        <w:tc>
          <w:tcPr>
            <w:tcW w:w="2652" w:type="dxa"/>
            <w:noWrap w:val="0"/>
            <w:vAlign w:val="center"/>
          </w:tcPr>
          <w:p w14:paraId="47704425">
            <w:pPr>
              <w:bidi w:val="0"/>
              <w:spacing w:line="240" w:lineRule="auto"/>
              <w:ind w:firstLine="0" w:firstLineChars="0"/>
              <w:rPr>
                <w:rFonts w:hint="eastAsia"/>
              </w:rPr>
            </w:pPr>
            <w:r>
              <w:rPr>
                <w:rFonts w:hint="eastAsia"/>
              </w:rPr>
              <w:t>202</w:t>
            </w:r>
            <w:r>
              <w:rPr>
                <w:rFonts w:hint="eastAsia"/>
                <w:lang w:val="en-US" w:eastAsia="zh-CN"/>
              </w:rPr>
              <w:t>3</w:t>
            </w:r>
            <w:r>
              <w:rPr>
                <w:rFonts w:hint="eastAsia"/>
              </w:rPr>
              <w:t>年</w:t>
            </w:r>
            <w:r>
              <w:rPr>
                <w:rFonts w:hint="eastAsia"/>
                <w:lang w:val="en-US" w:eastAsia="zh-CN"/>
              </w:rPr>
              <w:t>10</w:t>
            </w:r>
            <w:r>
              <w:rPr>
                <w:rFonts w:hint="eastAsia"/>
              </w:rPr>
              <w:t>月</w:t>
            </w:r>
            <w:r>
              <w:rPr>
                <w:rFonts w:hint="eastAsia"/>
                <w:lang w:val="en-US" w:eastAsia="zh-CN"/>
              </w:rPr>
              <w:t>15</w:t>
            </w:r>
            <w:r>
              <w:rPr>
                <w:rFonts w:hint="eastAsia"/>
              </w:rPr>
              <w:t>日</w:t>
            </w:r>
          </w:p>
          <w:p w14:paraId="0A1A44B0">
            <w:pPr>
              <w:bidi w:val="0"/>
              <w:spacing w:line="240" w:lineRule="auto"/>
              <w:ind w:firstLine="0" w:firstLineChars="0"/>
              <w:rPr>
                <w:rFonts w:hint="eastAsia"/>
              </w:rPr>
            </w:pPr>
            <w:r>
              <w:rPr>
                <w:rFonts w:hint="eastAsia"/>
              </w:rPr>
              <w:t>202</w:t>
            </w:r>
            <w:r>
              <w:rPr>
                <w:rFonts w:hint="eastAsia"/>
                <w:lang w:val="en-US" w:eastAsia="zh-CN"/>
              </w:rPr>
              <w:t>3</w:t>
            </w:r>
            <w:r>
              <w:rPr>
                <w:rFonts w:hint="eastAsia"/>
              </w:rPr>
              <w:t>年0</w:t>
            </w:r>
            <w:r>
              <w:rPr>
                <w:rFonts w:hint="eastAsia"/>
                <w:lang w:val="en-US" w:eastAsia="zh-CN"/>
              </w:rPr>
              <w:t>7</w:t>
            </w:r>
            <w:r>
              <w:rPr>
                <w:rFonts w:hint="eastAsia"/>
              </w:rPr>
              <w:t>月</w:t>
            </w:r>
            <w:r>
              <w:rPr>
                <w:rFonts w:hint="eastAsia"/>
                <w:lang w:val="en-US" w:eastAsia="zh-CN"/>
              </w:rPr>
              <w:t>30</w:t>
            </w:r>
            <w:r>
              <w:rPr>
                <w:rFonts w:hint="eastAsia"/>
              </w:rPr>
              <w:t>日</w:t>
            </w:r>
          </w:p>
        </w:tc>
        <w:tc>
          <w:tcPr>
            <w:tcW w:w="2653" w:type="dxa"/>
            <w:noWrap w:val="0"/>
            <w:vAlign w:val="center"/>
          </w:tcPr>
          <w:p w14:paraId="7E1AAAC1">
            <w:pPr>
              <w:bidi w:val="0"/>
              <w:spacing w:line="240" w:lineRule="auto"/>
              <w:ind w:firstLine="0" w:firstLineChars="0"/>
              <w:rPr>
                <w:rFonts w:hint="eastAsia"/>
              </w:rPr>
            </w:pPr>
            <w:r>
              <w:rPr>
                <w:rFonts w:hint="eastAsia"/>
              </w:rPr>
              <w:t>202</w:t>
            </w:r>
            <w:r>
              <w:rPr>
                <w:rFonts w:hint="eastAsia"/>
                <w:lang w:val="en-US" w:eastAsia="zh-CN"/>
              </w:rPr>
              <w:t>3</w:t>
            </w:r>
            <w:r>
              <w:rPr>
                <w:rFonts w:hint="eastAsia"/>
              </w:rPr>
              <w:t>年</w:t>
            </w:r>
            <w:r>
              <w:rPr>
                <w:rFonts w:hint="eastAsia"/>
                <w:lang w:val="en-US" w:eastAsia="zh-CN"/>
              </w:rPr>
              <w:t>10</w:t>
            </w:r>
            <w:r>
              <w:rPr>
                <w:rFonts w:hint="eastAsia"/>
              </w:rPr>
              <w:t>月</w:t>
            </w:r>
            <w:r>
              <w:rPr>
                <w:rFonts w:hint="eastAsia"/>
                <w:lang w:val="en-US" w:eastAsia="zh-CN"/>
              </w:rPr>
              <w:t>15</w:t>
            </w:r>
            <w:r>
              <w:rPr>
                <w:rFonts w:hint="eastAsia"/>
              </w:rPr>
              <w:t>日</w:t>
            </w:r>
          </w:p>
          <w:p w14:paraId="17AFA9E7">
            <w:pPr>
              <w:bidi w:val="0"/>
              <w:spacing w:line="240" w:lineRule="auto"/>
              <w:ind w:firstLine="0" w:firstLineChars="0"/>
              <w:rPr>
                <w:rFonts w:hint="eastAsia"/>
              </w:rPr>
            </w:pPr>
            <w:r>
              <w:rPr>
                <w:rFonts w:hint="eastAsia"/>
              </w:rPr>
              <w:t>202</w:t>
            </w:r>
            <w:r>
              <w:rPr>
                <w:rFonts w:hint="eastAsia"/>
                <w:lang w:val="en-US" w:eastAsia="zh-CN"/>
              </w:rPr>
              <w:t>4</w:t>
            </w:r>
            <w:r>
              <w:rPr>
                <w:rFonts w:hint="eastAsia"/>
              </w:rPr>
              <w:t>年0</w:t>
            </w:r>
            <w:r>
              <w:rPr>
                <w:rFonts w:hint="eastAsia"/>
                <w:lang w:val="en-US" w:eastAsia="zh-CN"/>
              </w:rPr>
              <w:t>7</w:t>
            </w:r>
            <w:r>
              <w:rPr>
                <w:rFonts w:hint="eastAsia"/>
              </w:rPr>
              <w:t>月</w:t>
            </w:r>
            <w:r>
              <w:rPr>
                <w:rFonts w:hint="eastAsia"/>
                <w:lang w:val="en-US" w:eastAsia="zh-CN"/>
              </w:rPr>
              <w:t>30</w:t>
            </w:r>
            <w:r>
              <w:rPr>
                <w:rFonts w:hint="eastAsia"/>
              </w:rPr>
              <w:t>日</w:t>
            </w:r>
          </w:p>
        </w:tc>
      </w:tr>
      <w:tr w14:paraId="453F5015">
        <w:tblPrEx>
          <w:tblBorders>
            <w:top w:val="single" w:color="000000" w:sz="2" w:space="0"/>
            <w:left w:val="single" w:color="000000" w:sz="2" w:space="0"/>
            <w:bottom w:val="single" w:color="000000" w:sz="2" w:space="0"/>
            <w:right w:val="single" w:color="000000" w:sz="2"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762" w:type="pct"/>
            <w:noWrap w:val="0"/>
            <w:vAlign w:val="center"/>
          </w:tcPr>
          <w:p w14:paraId="1B9F4C45">
            <w:pPr>
              <w:bidi w:val="0"/>
              <w:spacing w:line="240" w:lineRule="auto"/>
              <w:ind w:firstLine="0" w:firstLineChars="0"/>
              <w:rPr>
                <w:rFonts w:hint="eastAsia"/>
              </w:rPr>
            </w:pPr>
            <w:r>
              <w:rPr>
                <w:rFonts w:hint="eastAsia"/>
              </w:rPr>
              <w:t>杆塔施工</w:t>
            </w:r>
          </w:p>
        </w:tc>
        <w:tc>
          <w:tcPr>
            <w:tcW w:w="477" w:type="pct"/>
            <w:noWrap w:val="0"/>
            <w:vAlign w:val="center"/>
          </w:tcPr>
          <w:p w14:paraId="03A7CCC7">
            <w:pPr>
              <w:bidi w:val="0"/>
              <w:spacing w:line="240" w:lineRule="auto"/>
              <w:ind w:firstLine="0" w:firstLineChars="0"/>
              <w:rPr>
                <w:rFonts w:hint="eastAsia"/>
              </w:rPr>
            </w:pPr>
            <w:r>
              <w:rPr>
                <w:rFonts w:hint="eastAsia"/>
              </w:rPr>
              <w:t>开工</w:t>
            </w:r>
          </w:p>
          <w:p w14:paraId="69BE71E1">
            <w:pPr>
              <w:bidi w:val="0"/>
              <w:spacing w:line="240" w:lineRule="auto"/>
              <w:ind w:firstLine="0" w:firstLineChars="0"/>
              <w:rPr>
                <w:rFonts w:hint="eastAsia"/>
              </w:rPr>
            </w:pPr>
            <w:r>
              <w:rPr>
                <w:rFonts w:hint="eastAsia"/>
              </w:rPr>
              <w:t>完工</w:t>
            </w:r>
          </w:p>
        </w:tc>
        <w:tc>
          <w:tcPr>
            <w:tcW w:w="1677" w:type="dxa"/>
            <w:noWrap w:val="0"/>
            <w:vAlign w:val="center"/>
          </w:tcPr>
          <w:p w14:paraId="657D45E1">
            <w:pPr>
              <w:bidi w:val="0"/>
              <w:spacing w:line="240" w:lineRule="auto"/>
              <w:ind w:firstLine="0" w:firstLineChars="0"/>
              <w:rPr>
                <w:rFonts w:hint="eastAsia"/>
              </w:rPr>
            </w:pPr>
            <w:r>
              <w:rPr>
                <w:rFonts w:hint="eastAsia"/>
              </w:rPr>
              <w:t>202</w:t>
            </w:r>
            <w:r>
              <w:rPr>
                <w:rFonts w:hint="eastAsia"/>
                <w:lang w:val="en-US" w:eastAsia="zh-CN"/>
              </w:rPr>
              <w:t>4</w:t>
            </w:r>
            <w:r>
              <w:rPr>
                <w:rFonts w:hint="eastAsia"/>
              </w:rPr>
              <w:t>年0</w:t>
            </w:r>
            <w:r>
              <w:rPr>
                <w:rFonts w:hint="eastAsia"/>
                <w:lang w:val="en-US" w:eastAsia="zh-CN"/>
              </w:rPr>
              <w:t>4</w:t>
            </w:r>
            <w:r>
              <w:rPr>
                <w:rFonts w:hint="eastAsia"/>
              </w:rPr>
              <w:t>月</w:t>
            </w:r>
          </w:p>
          <w:p w14:paraId="10DB166E">
            <w:pPr>
              <w:bidi w:val="0"/>
              <w:spacing w:line="240" w:lineRule="auto"/>
              <w:ind w:firstLine="0" w:firstLineChars="0"/>
              <w:rPr>
                <w:rFonts w:hint="eastAsia"/>
              </w:rPr>
            </w:pPr>
            <w:r>
              <w:rPr>
                <w:rFonts w:hint="eastAsia"/>
              </w:rPr>
              <w:t>202</w:t>
            </w:r>
            <w:r>
              <w:rPr>
                <w:rFonts w:hint="eastAsia"/>
                <w:lang w:val="en-US" w:eastAsia="zh-CN"/>
              </w:rPr>
              <w:t>4</w:t>
            </w:r>
            <w:r>
              <w:rPr>
                <w:rFonts w:hint="eastAsia"/>
              </w:rPr>
              <w:t>年</w:t>
            </w:r>
            <w:r>
              <w:rPr>
                <w:rFonts w:hint="eastAsia"/>
                <w:lang w:val="en-US" w:eastAsia="zh-CN"/>
              </w:rPr>
              <w:t>10</w:t>
            </w:r>
            <w:r>
              <w:rPr>
                <w:rFonts w:hint="eastAsia"/>
              </w:rPr>
              <w:t>月</w:t>
            </w:r>
          </w:p>
        </w:tc>
        <w:tc>
          <w:tcPr>
            <w:tcW w:w="2652" w:type="dxa"/>
            <w:noWrap w:val="0"/>
            <w:vAlign w:val="center"/>
          </w:tcPr>
          <w:p w14:paraId="60F83C5B">
            <w:pPr>
              <w:bidi w:val="0"/>
              <w:spacing w:line="240" w:lineRule="auto"/>
              <w:ind w:firstLine="0" w:firstLineChars="0"/>
              <w:rPr>
                <w:rFonts w:hint="eastAsia"/>
              </w:rPr>
            </w:pPr>
            <w:r>
              <w:rPr>
                <w:rFonts w:hint="eastAsia"/>
              </w:rPr>
              <w:t>202</w:t>
            </w:r>
            <w:r>
              <w:rPr>
                <w:rFonts w:hint="eastAsia"/>
                <w:lang w:val="en-US" w:eastAsia="zh-CN"/>
              </w:rPr>
              <w:t>4</w:t>
            </w:r>
            <w:r>
              <w:rPr>
                <w:rFonts w:hint="eastAsia"/>
              </w:rPr>
              <w:t>年0</w:t>
            </w:r>
            <w:r>
              <w:rPr>
                <w:rFonts w:hint="eastAsia"/>
                <w:lang w:val="en-US" w:eastAsia="zh-CN"/>
              </w:rPr>
              <w:t>5</w:t>
            </w:r>
            <w:r>
              <w:rPr>
                <w:rFonts w:hint="eastAsia"/>
              </w:rPr>
              <w:t>月01日</w:t>
            </w:r>
          </w:p>
          <w:p w14:paraId="0920FBBE">
            <w:pPr>
              <w:bidi w:val="0"/>
              <w:spacing w:line="240" w:lineRule="auto"/>
              <w:ind w:firstLine="0" w:firstLineChars="0"/>
              <w:rPr>
                <w:rFonts w:hint="eastAsia"/>
              </w:rPr>
            </w:pPr>
            <w:r>
              <w:rPr>
                <w:rFonts w:hint="eastAsia"/>
              </w:rPr>
              <w:t>202</w:t>
            </w:r>
            <w:r>
              <w:rPr>
                <w:rFonts w:hint="eastAsia"/>
                <w:lang w:val="en-US" w:eastAsia="zh-CN"/>
              </w:rPr>
              <w:t>4</w:t>
            </w:r>
            <w:r>
              <w:rPr>
                <w:rFonts w:hint="eastAsia"/>
              </w:rPr>
              <w:t>年</w:t>
            </w:r>
            <w:r>
              <w:rPr>
                <w:rFonts w:hint="eastAsia"/>
                <w:lang w:val="en-US" w:eastAsia="zh-CN"/>
              </w:rPr>
              <w:t>12</w:t>
            </w:r>
            <w:r>
              <w:rPr>
                <w:rFonts w:hint="eastAsia"/>
              </w:rPr>
              <w:t>月</w:t>
            </w:r>
            <w:r>
              <w:rPr>
                <w:rFonts w:hint="eastAsia"/>
                <w:lang w:val="en-US" w:eastAsia="zh-CN"/>
              </w:rPr>
              <w:t>30</w:t>
            </w:r>
            <w:r>
              <w:rPr>
                <w:rFonts w:hint="eastAsia"/>
              </w:rPr>
              <w:t>日</w:t>
            </w:r>
          </w:p>
        </w:tc>
        <w:tc>
          <w:tcPr>
            <w:tcW w:w="2653" w:type="dxa"/>
            <w:noWrap w:val="0"/>
            <w:vAlign w:val="center"/>
          </w:tcPr>
          <w:p w14:paraId="4307D84A">
            <w:pPr>
              <w:bidi w:val="0"/>
              <w:spacing w:line="240" w:lineRule="auto"/>
              <w:ind w:firstLine="0" w:firstLineChars="0"/>
              <w:rPr>
                <w:rFonts w:hint="eastAsia"/>
              </w:rPr>
            </w:pPr>
            <w:r>
              <w:rPr>
                <w:rFonts w:hint="eastAsia"/>
              </w:rPr>
              <w:t>202</w:t>
            </w:r>
            <w:r>
              <w:rPr>
                <w:rFonts w:hint="eastAsia"/>
                <w:lang w:val="en-US" w:eastAsia="zh-CN"/>
              </w:rPr>
              <w:t>4</w:t>
            </w:r>
            <w:r>
              <w:rPr>
                <w:rFonts w:hint="eastAsia"/>
              </w:rPr>
              <w:t>年0</w:t>
            </w:r>
            <w:r>
              <w:rPr>
                <w:rFonts w:hint="eastAsia"/>
                <w:lang w:val="en-US" w:eastAsia="zh-CN"/>
              </w:rPr>
              <w:t>5</w:t>
            </w:r>
            <w:r>
              <w:rPr>
                <w:rFonts w:hint="eastAsia"/>
              </w:rPr>
              <w:t>月01日</w:t>
            </w:r>
          </w:p>
          <w:p w14:paraId="28F3C675">
            <w:pPr>
              <w:bidi w:val="0"/>
              <w:spacing w:line="240" w:lineRule="auto"/>
              <w:ind w:firstLine="0" w:firstLineChars="0"/>
              <w:rPr>
                <w:rFonts w:hint="eastAsia"/>
              </w:rPr>
            </w:pPr>
            <w:r>
              <w:rPr>
                <w:rFonts w:hint="eastAsia"/>
              </w:rPr>
              <w:t>202</w:t>
            </w:r>
            <w:r>
              <w:rPr>
                <w:rFonts w:hint="eastAsia"/>
                <w:lang w:val="en-US" w:eastAsia="zh-CN"/>
              </w:rPr>
              <w:t>4</w:t>
            </w:r>
            <w:r>
              <w:rPr>
                <w:rFonts w:hint="eastAsia"/>
              </w:rPr>
              <w:t>年</w:t>
            </w:r>
            <w:r>
              <w:rPr>
                <w:rFonts w:hint="eastAsia"/>
                <w:lang w:val="en-US" w:eastAsia="zh-CN"/>
              </w:rPr>
              <w:t>12</w:t>
            </w:r>
            <w:r>
              <w:rPr>
                <w:rFonts w:hint="eastAsia"/>
              </w:rPr>
              <w:t>月</w:t>
            </w:r>
            <w:r>
              <w:rPr>
                <w:rFonts w:hint="eastAsia"/>
                <w:lang w:val="en-US" w:eastAsia="zh-CN"/>
              </w:rPr>
              <w:t>30</w:t>
            </w:r>
            <w:r>
              <w:rPr>
                <w:rFonts w:hint="eastAsia"/>
              </w:rPr>
              <w:t>日</w:t>
            </w:r>
          </w:p>
        </w:tc>
      </w:tr>
      <w:tr w14:paraId="21AE3C94">
        <w:tblPrEx>
          <w:tblBorders>
            <w:top w:val="single" w:color="000000" w:sz="2" w:space="0"/>
            <w:left w:val="single" w:color="000000" w:sz="2" w:space="0"/>
            <w:bottom w:val="single" w:color="000000" w:sz="2" w:space="0"/>
            <w:right w:val="single" w:color="000000" w:sz="2"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762" w:type="pct"/>
            <w:noWrap w:val="0"/>
            <w:vAlign w:val="center"/>
          </w:tcPr>
          <w:p w14:paraId="0991D6C9">
            <w:pPr>
              <w:bidi w:val="0"/>
              <w:spacing w:line="240" w:lineRule="auto"/>
              <w:ind w:firstLine="0" w:firstLineChars="0"/>
              <w:rPr>
                <w:rFonts w:hint="eastAsia"/>
              </w:rPr>
            </w:pPr>
            <w:r>
              <w:rPr>
                <w:rFonts w:hint="eastAsia"/>
              </w:rPr>
              <w:t>架线施工</w:t>
            </w:r>
          </w:p>
        </w:tc>
        <w:tc>
          <w:tcPr>
            <w:tcW w:w="477" w:type="pct"/>
            <w:noWrap w:val="0"/>
            <w:vAlign w:val="center"/>
          </w:tcPr>
          <w:p w14:paraId="46182A56">
            <w:pPr>
              <w:bidi w:val="0"/>
              <w:spacing w:line="240" w:lineRule="auto"/>
              <w:ind w:firstLine="0" w:firstLineChars="0"/>
              <w:rPr>
                <w:rFonts w:hint="eastAsia"/>
              </w:rPr>
            </w:pPr>
            <w:r>
              <w:rPr>
                <w:rFonts w:hint="eastAsia"/>
              </w:rPr>
              <w:t>开工</w:t>
            </w:r>
          </w:p>
          <w:p w14:paraId="56245CD8">
            <w:pPr>
              <w:bidi w:val="0"/>
              <w:spacing w:line="240" w:lineRule="auto"/>
              <w:ind w:firstLine="0" w:firstLineChars="0"/>
              <w:rPr>
                <w:rFonts w:hint="eastAsia"/>
              </w:rPr>
            </w:pPr>
            <w:r>
              <w:rPr>
                <w:rFonts w:hint="eastAsia"/>
              </w:rPr>
              <w:t>完工</w:t>
            </w:r>
          </w:p>
        </w:tc>
        <w:tc>
          <w:tcPr>
            <w:tcW w:w="1677" w:type="dxa"/>
            <w:noWrap w:val="0"/>
            <w:vAlign w:val="center"/>
          </w:tcPr>
          <w:p w14:paraId="4C714060">
            <w:pPr>
              <w:bidi w:val="0"/>
              <w:spacing w:line="240" w:lineRule="auto"/>
              <w:ind w:firstLine="0" w:firstLineChars="0"/>
              <w:rPr>
                <w:rFonts w:hint="eastAsia"/>
              </w:rPr>
            </w:pPr>
            <w:r>
              <w:rPr>
                <w:rFonts w:hint="eastAsia"/>
              </w:rPr>
              <w:t>202</w:t>
            </w:r>
            <w:r>
              <w:rPr>
                <w:rFonts w:hint="eastAsia"/>
                <w:lang w:val="en-US" w:eastAsia="zh-CN"/>
              </w:rPr>
              <w:t>4</w:t>
            </w:r>
            <w:r>
              <w:rPr>
                <w:rFonts w:hint="eastAsia"/>
              </w:rPr>
              <w:t>年0</w:t>
            </w:r>
            <w:r>
              <w:rPr>
                <w:rFonts w:hint="eastAsia"/>
                <w:lang w:val="en-US" w:eastAsia="zh-CN"/>
              </w:rPr>
              <w:t>8</w:t>
            </w:r>
            <w:r>
              <w:rPr>
                <w:rFonts w:hint="eastAsia"/>
              </w:rPr>
              <w:t>月</w:t>
            </w:r>
          </w:p>
          <w:p w14:paraId="2EE5C90C">
            <w:pPr>
              <w:bidi w:val="0"/>
              <w:spacing w:line="240" w:lineRule="auto"/>
              <w:ind w:firstLine="0" w:firstLineChars="0"/>
              <w:rPr>
                <w:rFonts w:hint="eastAsia"/>
              </w:rPr>
            </w:pPr>
            <w:r>
              <w:rPr>
                <w:rFonts w:hint="eastAsia"/>
              </w:rPr>
              <w:t>202</w:t>
            </w:r>
            <w:r>
              <w:rPr>
                <w:rFonts w:hint="eastAsia"/>
                <w:lang w:val="en-US" w:eastAsia="zh-CN"/>
              </w:rPr>
              <w:t>5</w:t>
            </w:r>
            <w:r>
              <w:rPr>
                <w:rFonts w:hint="eastAsia"/>
              </w:rPr>
              <w:t>年</w:t>
            </w:r>
            <w:r>
              <w:rPr>
                <w:rFonts w:hint="eastAsia"/>
                <w:lang w:val="en-US" w:eastAsia="zh-CN"/>
              </w:rPr>
              <w:t>04</w:t>
            </w:r>
            <w:r>
              <w:rPr>
                <w:rFonts w:hint="eastAsia"/>
              </w:rPr>
              <w:t>月</w:t>
            </w:r>
          </w:p>
        </w:tc>
        <w:tc>
          <w:tcPr>
            <w:tcW w:w="2652" w:type="dxa"/>
            <w:noWrap w:val="0"/>
            <w:vAlign w:val="center"/>
          </w:tcPr>
          <w:p w14:paraId="33E6053C">
            <w:pPr>
              <w:bidi w:val="0"/>
              <w:spacing w:line="240" w:lineRule="auto"/>
              <w:ind w:firstLine="0" w:firstLineChars="0"/>
              <w:rPr>
                <w:rFonts w:hint="eastAsia"/>
              </w:rPr>
            </w:pPr>
            <w:r>
              <w:rPr>
                <w:rFonts w:hint="eastAsia"/>
              </w:rPr>
              <w:t>202</w:t>
            </w:r>
            <w:r>
              <w:rPr>
                <w:rFonts w:hint="eastAsia"/>
                <w:lang w:val="en-US" w:eastAsia="zh-CN"/>
              </w:rPr>
              <w:t>4</w:t>
            </w:r>
            <w:r>
              <w:rPr>
                <w:rFonts w:hint="eastAsia"/>
              </w:rPr>
              <w:t>年0</w:t>
            </w:r>
            <w:r>
              <w:rPr>
                <w:rFonts w:hint="eastAsia"/>
                <w:lang w:val="en-US" w:eastAsia="zh-CN"/>
              </w:rPr>
              <w:t>8</w:t>
            </w:r>
            <w:r>
              <w:rPr>
                <w:rFonts w:hint="eastAsia"/>
              </w:rPr>
              <w:t>月01日</w:t>
            </w:r>
          </w:p>
          <w:p w14:paraId="09DA6DFA">
            <w:pPr>
              <w:bidi w:val="0"/>
              <w:spacing w:line="240" w:lineRule="auto"/>
              <w:ind w:firstLine="0" w:firstLineChars="0"/>
              <w:rPr>
                <w:rFonts w:hint="eastAsia"/>
              </w:rPr>
            </w:pPr>
            <w:r>
              <w:rPr>
                <w:rFonts w:hint="eastAsia"/>
              </w:rPr>
              <w:t>202</w:t>
            </w:r>
            <w:r>
              <w:rPr>
                <w:rFonts w:hint="eastAsia"/>
                <w:lang w:val="en-US" w:eastAsia="zh-CN"/>
              </w:rPr>
              <w:t>5</w:t>
            </w:r>
            <w:r>
              <w:rPr>
                <w:rFonts w:hint="eastAsia"/>
              </w:rPr>
              <w:t>年</w:t>
            </w:r>
            <w:r>
              <w:rPr>
                <w:rFonts w:hint="eastAsia"/>
                <w:lang w:val="en-US" w:eastAsia="zh-CN"/>
              </w:rPr>
              <w:t>04</w:t>
            </w:r>
            <w:r>
              <w:rPr>
                <w:rFonts w:hint="eastAsia"/>
              </w:rPr>
              <w:t>月</w:t>
            </w:r>
            <w:r>
              <w:rPr>
                <w:rFonts w:hint="eastAsia"/>
                <w:lang w:val="en-US" w:eastAsia="zh-CN"/>
              </w:rPr>
              <w:t>20</w:t>
            </w:r>
            <w:r>
              <w:rPr>
                <w:rFonts w:hint="eastAsia"/>
              </w:rPr>
              <w:t>日</w:t>
            </w:r>
          </w:p>
        </w:tc>
        <w:tc>
          <w:tcPr>
            <w:tcW w:w="2653" w:type="dxa"/>
            <w:noWrap w:val="0"/>
            <w:vAlign w:val="center"/>
          </w:tcPr>
          <w:p w14:paraId="55B0B34B">
            <w:pPr>
              <w:bidi w:val="0"/>
              <w:spacing w:line="240" w:lineRule="auto"/>
              <w:ind w:firstLine="0" w:firstLineChars="0"/>
              <w:rPr>
                <w:rFonts w:hint="eastAsia"/>
              </w:rPr>
            </w:pPr>
            <w:r>
              <w:rPr>
                <w:rFonts w:hint="eastAsia"/>
              </w:rPr>
              <w:t>202</w:t>
            </w:r>
            <w:r>
              <w:rPr>
                <w:rFonts w:hint="eastAsia"/>
                <w:lang w:val="en-US" w:eastAsia="zh-CN"/>
              </w:rPr>
              <w:t>4</w:t>
            </w:r>
            <w:r>
              <w:rPr>
                <w:rFonts w:hint="eastAsia"/>
              </w:rPr>
              <w:t>年0</w:t>
            </w:r>
            <w:r>
              <w:rPr>
                <w:rFonts w:hint="eastAsia"/>
                <w:lang w:val="en-US" w:eastAsia="zh-CN"/>
              </w:rPr>
              <w:t>8</w:t>
            </w:r>
            <w:r>
              <w:rPr>
                <w:rFonts w:hint="eastAsia"/>
              </w:rPr>
              <w:t>月01日</w:t>
            </w:r>
          </w:p>
          <w:p w14:paraId="2009B4DF">
            <w:pPr>
              <w:bidi w:val="0"/>
              <w:spacing w:line="240" w:lineRule="auto"/>
              <w:ind w:firstLine="0" w:firstLineChars="0"/>
              <w:rPr>
                <w:rFonts w:hint="eastAsia"/>
              </w:rPr>
            </w:pPr>
            <w:r>
              <w:rPr>
                <w:rFonts w:hint="eastAsia"/>
              </w:rPr>
              <w:t>202</w:t>
            </w:r>
            <w:r>
              <w:rPr>
                <w:rFonts w:hint="eastAsia"/>
                <w:lang w:val="en-US" w:eastAsia="zh-CN"/>
              </w:rPr>
              <w:t>5</w:t>
            </w:r>
            <w:r>
              <w:rPr>
                <w:rFonts w:hint="eastAsia"/>
              </w:rPr>
              <w:t>年</w:t>
            </w:r>
            <w:r>
              <w:rPr>
                <w:rFonts w:hint="eastAsia"/>
                <w:lang w:val="en-US" w:eastAsia="zh-CN"/>
              </w:rPr>
              <w:t>04</w:t>
            </w:r>
            <w:r>
              <w:rPr>
                <w:rFonts w:hint="eastAsia"/>
              </w:rPr>
              <w:t>月</w:t>
            </w:r>
            <w:r>
              <w:rPr>
                <w:rFonts w:hint="eastAsia"/>
                <w:lang w:val="en-US" w:eastAsia="zh-CN"/>
              </w:rPr>
              <w:t>20</w:t>
            </w:r>
            <w:r>
              <w:rPr>
                <w:rFonts w:hint="eastAsia"/>
              </w:rPr>
              <w:t>日</w:t>
            </w:r>
          </w:p>
        </w:tc>
      </w:tr>
      <w:tr w14:paraId="3543A980">
        <w:tblPrEx>
          <w:tblBorders>
            <w:top w:val="single" w:color="000000" w:sz="2" w:space="0"/>
            <w:left w:val="single" w:color="000000" w:sz="2" w:space="0"/>
            <w:bottom w:val="single" w:color="000000" w:sz="2" w:space="0"/>
            <w:right w:val="single" w:color="000000" w:sz="2"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762" w:type="pct"/>
            <w:noWrap w:val="0"/>
            <w:vAlign w:val="center"/>
          </w:tcPr>
          <w:p w14:paraId="69ED6910">
            <w:pPr>
              <w:bidi w:val="0"/>
              <w:spacing w:line="240" w:lineRule="auto"/>
              <w:ind w:firstLine="0" w:firstLineChars="0"/>
              <w:rPr>
                <w:rFonts w:hint="eastAsia"/>
              </w:rPr>
            </w:pPr>
            <w:r>
              <w:rPr>
                <w:rFonts w:hint="eastAsia"/>
              </w:rPr>
              <w:t>竣工验收</w:t>
            </w:r>
          </w:p>
        </w:tc>
        <w:tc>
          <w:tcPr>
            <w:tcW w:w="477" w:type="pct"/>
            <w:noWrap w:val="0"/>
            <w:vAlign w:val="center"/>
          </w:tcPr>
          <w:p w14:paraId="4BD692FC">
            <w:pPr>
              <w:bidi w:val="0"/>
              <w:spacing w:line="240" w:lineRule="auto"/>
              <w:ind w:firstLine="0" w:firstLineChars="0"/>
              <w:rPr>
                <w:rFonts w:hint="eastAsia"/>
              </w:rPr>
            </w:pPr>
            <w:r>
              <w:rPr>
                <w:rFonts w:hint="eastAsia"/>
              </w:rPr>
              <w:t>开工</w:t>
            </w:r>
          </w:p>
          <w:p w14:paraId="310131C2">
            <w:pPr>
              <w:bidi w:val="0"/>
              <w:spacing w:line="240" w:lineRule="auto"/>
              <w:ind w:firstLine="0" w:firstLineChars="0"/>
              <w:rPr>
                <w:rFonts w:hint="eastAsia"/>
              </w:rPr>
            </w:pPr>
            <w:r>
              <w:rPr>
                <w:rFonts w:hint="eastAsia"/>
              </w:rPr>
              <w:t>完工</w:t>
            </w:r>
          </w:p>
        </w:tc>
        <w:tc>
          <w:tcPr>
            <w:tcW w:w="1677" w:type="dxa"/>
            <w:noWrap w:val="0"/>
            <w:vAlign w:val="center"/>
          </w:tcPr>
          <w:p w14:paraId="724CF8E4">
            <w:pPr>
              <w:bidi w:val="0"/>
              <w:spacing w:line="240" w:lineRule="auto"/>
              <w:ind w:firstLine="0" w:firstLineChars="0"/>
              <w:rPr>
                <w:rFonts w:hint="eastAsia"/>
              </w:rPr>
            </w:pPr>
            <w:r>
              <w:rPr>
                <w:rFonts w:hint="eastAsia"/>
              </w:rPr>
              <w:t>202</w:t>
            </w:r>
            <w:r>
              <w:rPr>
                <w:rFonts w:hint="eastAsia"/>
                <w:lang w:val="en-US" w:eastAsia="zh-CN"/>
              </w:rPr>
              <w:t>5</w:t>
            </w:r>
            <w:r>
              <w:rPr>
                <w:rFonts w:hint="eastAsia"/>
              </w:rPr>
              <w:t>年</w:t>
            </w:r>
            <w:r>
              <w:rPr>
                <w:rFonts w:hint="eastAsia"/>
                <w:lang w:val="en-US" w:eastAsia="zh-CN"/>
              </w:rPr>
              <w:t>04</w:t>
            </w:r>
            <w:r>
              <w:rPr>
                <w:rFonts w:hint="eastAsia"/>
              </w:rPr>
              <w:t>月</w:t>
            </w:r>
          </w:p>
          <w:p w14:paraId="10C16BDE">
            <w:pPr>
              <w:bidi w:val="0"/>
              <w:spacing w:line="240" w:lineRule="auto"/>
              <w:ind w:firstLine="0" w:firstLineChars="0"/>
              <w:rPr>
                <w:rFonts w:hint="eastAsia"/>
              </w:rPr>
            </w:pPr>
            <w:r>
              <w:rPr>
                <w:rFonts w:hint="eastAsia"/>
              </w:rPr>
              <w:t>202</w:t>
            </w:r>
            <w:r>
              <w:rPr>
                <w:rFonts w:hint="eastAsia"/>
                <w:lang w:val="en-US" w:eastAsia="zh-CN"/>
              </w:rPr>
              <w:t>5</w:t>
            </w:r>
            <w:r>
              <w:rPr>
                <w:rFonts w:hint="eastAsia"/>
              </w:rPr>
              <w:t>年</w:t>
            </w:r>
            <w:r>
              <w:rPr>
                <w:rFonts w:hint="eastAsia"/>
                <w:lang w:val="en-US" w:eastAsia="zh-CN"/>
              </w:rPr>
              <w:t>04</w:t>
            </w:r>
            <w:r>
              <w:rPr>
                <w:rFonts w:hint="eastAsia"/>
              </w:rPr>
              <w:t>月</w:t>
            </w:r>
          </w:p>
        </w:tc>
        <w:tc>
          <w:tcPr>
            <w:tcW w:w="2652" w:type="dxa"/>
            <w:noWrap w:val="0"/>
            <w:vAlign w:val="center"/>
          </w:tcPr>
          <w:p w14:paraId="704153E5">
            <w:pPr>
              <w:bidi w:val="0"/>
              <w:spacing w:line="240" w:lineRule="auto"/>
              <w:ind w:firstLine="0" w:firstLineChars="0"/>
              <w:rPr>
                <w:rFonts w:hint="eastAsia"/>
              </w:rPr>
            </w:pPr>
            <w:r>
              <w:rPr>
                <w:rFonts w:hint="eastAsia"/>
              </w:rPr>
              <w:t>202</w:t>
            </w:r>
            <w:r>
              <w:rPr>
                <w:rFonts w:hint="eastAsia"/>
                <w:lang w:val="en-US" w:eastAsia="zh-CN"/>
              </w:rPr>
              <w:t>5</w:t>
            </w:r>
            <w:r>
              <w:rPr>
                <w:rFonts w:hint="eastAsia"/>
              </w:rPr>
              <w:t>年</w:t>
            </w:r>
            <w:r>
              <w:rPr>
                <w:rFonts w:hint="eastAsia"/>
                <w:lang w:val="en-US" w:eastAsia="zh-CN"/>
              </w:rPr>
              <w:t>04</w:t>
            </w:r>
            <w:r>
              <w:rPr>
                <w:rFonts w:hint="eastAsia"/>
              </w:rPr>
              <w:t>月</w:t>
            </w:r>
            <w:r>
              <w:rPr>
                <w:rFonts w:hint="eastAsia"/>
                <w:lang w:val="en-US" w:eastAsia="zh-CN"/>
              </w:rPr>
              <w:t>24</w:t>
            </w:r>
            <w:r>
              <w:rPr>
                <w:rFonts w:hint="eastAsia"/>
              </w:rPr>
              <w:t>日</w:t>
            </w:r>
          </w:p>
          <w:p w14:paraId="3A9442AF">
            <w:pPr>
              <w:bidi w:val="0"/>
              <w:spacing w:line="240" w:lineRule="auto"/>
              <w:ind w:firstLine="0" w:firstLineChars="0"/>
              <w:rPr>
                <w:rFonts w:hint="eastAsia"/>
              </w:rPr>
            </w:pPr>
            <w:r>
              <w:rPr>
                <w:rFonts w:hint="eastAsia"/>
              </w:rPr>
              <w:t>202</w:t>
            </w:r>
            <w:r>
              <w:rPr>
                <w:rFonts w:hint="eastAsia"/>
                <w:lang w:val="en-US" w:eastAsia="zh-CN"/>
              </w:rPr>
              <w:t>5</w:t>
            </w:r>
            <w:r>
              <w:rPr>
                <w:rFonts w:hint="eastAsia"/>
              </w:rPr>
              <w:t>年</w:t>
            </w:r>
            <w:r>
              <w:rPr>
                <w:rFonts w:hint="eastAsia"/>
                <w:lang w:val="en-US" w:eastAsia="zh-CN"/>
              </w:rPr>
              <w:t>04</w:t>
            </w:r>
            <w:r>
              <w:rPr>
                <w:rFonts w:hint="eastAsia"/>
              </w:rPr>
              <w:t>月</w:t>
            </w:r>
            <w:r>
              <w:rPr>
                <w:rFonts w:hint="eastAsia"/>
                <w:lang w:val="en-US" w:eastAsia="zh-CN"/>
              </w:rPr>
              <w:t>30</w:t>
            </w:r>
            <w:r>
              <w:rPr>
                <w:rFonts w:hint="eastAsia"/>
              </w:rPr>
              <w:t>日</w:t>
            </w:r>
          </w:p>
        </w:tc>
        <w:tc>
          <w:tcPr>
            <w:tcW w:w="2653" w:type="dxa"/>
            <w:noWrap w:val="0"/>
            <w:vAlign w:val="center"/>
          </w:tcPr>
          <w:p w14:paraId="4BC1E499">
            <w:pPr>
              <w:bidi w:val="0"/>
              <w:spacing w:line="240" w:lineRule="auto"/>
              <w:ind w:firstLine="0" w:firstLineChars="0"/>
              <w:rPr>
                <w:rFonts w:hint="eastAsia"/>
              </w:rPr>
            </w:pPr>
            <w:r>
              <w:rPr>
                <w:rFonts w:hint="eastAsia"/>
              </w:rPr>
              <w:t>202</w:t>
            </w:r>
            <w:r>
              <w:rPr>
                <w:rFonts w:hint="eastAsia"/>
                <w:lang w:val="en-US" w:eastAsia="zh-CN"/>
              </w:rPr>
              <w:t>5</w:t>
            </w:r>
            <w:r>
              <w:rPr>
                <w:rFonts w:hint="eastAsia"/>
              </w:rPr>
              <w:t>年</w:t>
            </w:r>
            <w:r>
              <w:rPr>
                <w:rFonts w:hint="eastAsia"/>
                <w:lang w:val="en-US" w:eastAsia="zh-CN"/>
              </w:rPr>
              <w:t>04</w:t>
            </w:r>
            <w:r>
              <w:rPr>
                <w:rFonts w:hint="eastAsia"/>
              </w:rPr>
              <w:t>月</w:t>
            </w:r>
            <w:r>
              <w:rPr>
                <w:rFonts w:hint="eastAsia"/>
                <w:lang w:val="en-US" w:eastAsia="zh-CN"/>
              </w:rPr>
              <w:t>24</w:t>
            </w:r>
            <w:r>
              <w:rPr>
                <w:rFonts w:hint="eastAsia"/>
              </w:rPr>
              <w:t>日</w:t>
            </w:r>
          </w:p>
          <w:p w14:paraId="4461B80D">
            <w:pPr>
              <w:bidi w:val="0"/>
              <w:spacing w:line="240" w:lineRule="auto"/>
              <w:ind w:firstLine="0" w:firstLineChars="0"/>
              <w:rPr>
                <w:rFonts w:hint="eastAsia"/>
              </w:rPr>
            </w:pPr>
            <w:r>
              <w:rPr>
                <w:rFonts w:hint="eastAsia"/>
              </w:rPr>
              <w:t>202</w:t>
            </w:r>
            <w:r>
              <w:rPr>
                <w:rFonts w:hint="eastAsia"/>
                <w:lang w:val="en-US" w:eastAsia="zh-CN"/>
              </w:rPr>
              <w:t>5</w:t>
            </w:r>
            <w:r>
              <w:rPr>
                <w:rFonts w:hint="eastAsia"/>
              </w:rPr>
              <w:t>年</w:t>
            </w:r>
            <w:r>
              <w:rPr>
                <w:rFonts w:hint="eastAsia"/>
                <w:lang w:val="en-US" w:eastAsia="zh-CN"/>
              </w:rPr>
              <w:t>04</w:t>
            </w:r>
            <w:r>
              <w:rPr>
                <w:rFonts w:hint="eastAsia"/>
              </w:rPr>
              <w:t>月</w:t>
            </w:r>
            <w:r>
              <w:rPr>
                <w:rFonts w:hint="eastAsia"/>
                <w:lang w:val="en-US" w:eastAsia="zh-CN"/>
              </w:rPr>
              <w:t>30</w:t>
            </w:r>
            <w:r>
              <w:rPr>
                <w:rFonts w:hint="eastAsia"/>
              </w:rPr>
              <w:t>日</w:t>
            </w:r>
          </w:p>
        </w:tc>
      </w:tr>
      <w:tr w14:paraId="5CF8A384">
        <w:tblPrEx>
          <w:tblBorders>
            <w:top w:val="single" w:color="000000" w:sz="2" w:space="0"/>
            <w:left w:val="single" w:color="000000" w:sz="2" w:space="0"/>
            <w:bottom w:val="single" w:color="000000" w:sz="2" w:space="0"/>
            <w:right w:val="single" w:color="000000" w:sz="2"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239" w:type="pct"/>
            <w:gridSpan w:val="2"/>
            <w:noWrap w:val="0"/>
            <w:vAlign w:val="center"/>
          </w:tcPr>
          <w:p w14:paraId="4DFDAACD">
            <w:pPr>
              <w:bidi w:val="0"/>
              <w:spacing w:line="240" w:lineRule="auto"/>
              <w:ind w:firstLine="0" w:firstLineChars="0"/>
              <w:rPr>
                <w:rFonts w:hint="eastAsia"/>
              </w:rPr>
            </w:pPr>
            <w:r>
              <w:rPr>
                <w:rFonts w:hint="eastAsia"/>
              </w:rPr>
              <w:t>具备带电条件</w:t>
            </w:r>
          </w:p>
        </w:tc>
        <w:tc>
          <w:tcPr>
            <w:tcW w:w="1636" w:type="dxa"/>
            <w:noWrap w:val="0"/>
            <w:vAlign w:val="center"/>
          </w:tcPr>
          <w:p w14:paraId="07DF19DF">
            <w:pPr>
              <w:bidi w:val="0"/>
              <w:spacing w:line="240" w:lineRule="auto"/>
              <w:ind w:firstLine="0" w:firstLineChars="0"/>
              <w:rPr>
                <w:rFonts w:hint="eastAsia"/>
              </w:rPr>
            </w:pPr>
            <w:r>
              <w:rPr>
                <w:rFonts w:hint="eastAsia"/>
              </w:rPr>
              <w:t>202</w:t>
            </w:r>
            <w:r>
              <w:rPr>
                <w:rFonts w:hint="eastAsia"/>
                <w:lang w:val="en-US" w:eastAsia="zh-CN"/>
              </w:rPr>
              <w:t>5</w:t>
            </w:r>
            <w:r>
              <w:rPr>
                <w:rFonts w:hint="eastAsia"/>
              </w:rPr>
              <w:t>年</w:t>
            </w:r>
            <w:r>
              <w:rPr>
                <w:rFonts w:hint="eastAsia"/>
                <w:lang w:val="en-US" w:eastAsia="zh-CN"/>
              </w:rPr>
              <w:t>05</w:t>
            </w:r>
            <w:r>
              <w:rPr>
                <w:rFonts w:hint="eastAsia"/>
              </w:rPr>
              <w:t>月</w:t>
            </w:r>
          </w:p>
        </w:tc>
        <w:tc>
          <w:tcPr>
            <w:tcW w:w="2588" w:type="dxa"/>
            <w:noWrap w:val="0"/>
            <w:vAlign w:val="center"/>
          </w:tcPr>
          <w:p w14:paraId="1DF0251F">
            <w:pPr>
              <w:bidi w:val="0"/>
              <w:spacing w:line="240" w:lineRule="auto"/>
              <w:ind w:firstLine="0" w:firstLineChars="0"/>
              <w:rPr>
                <w:rFonts w:hint="eastAsia"/>
              </w:rPr>
            </w:pPr>
            <w:r>
              <w:rPr>
                <w:rFonts w:hint="eastAsia"/>
              </w:rPr>
              <w:t>202</w:t>
            </w:r>
            <w:r>
              <w:rPr>
                <w:rFonts w:hint="eastAsia"/>
                <w:lang w:val="en-US" w:eastAsia="zh-CN"/>
              </w:rPr>
              <w:t>5</w:t>
            </w:r>
            <w:r>
              <w:rPr>
                <w:rFonts w:hint="eastAsia"/>
              </w:rPr>
              <w:t>年</w:t>
            </w:r>
            <w:r>
              <w:rPr>
                <w:rFonts w:hint="eastAsia"/>
                <w:lang w:val="en-US" w:eastAsia="zh-CN"/>
              </w:rPr>
              <w:t>05</w:t>
            </w:r>
            <w:r>
              <w:rPr>
                <w:rFonts w:hint="eastAsia"/>
              </w:rPr>
              <w:t>月</w:t>
            </w:r>
          </w:p>
        </w:tc>
        <w:tc>
          <w:tcPr>
            <w:tcW w:w="2588" w:type="dxa"/>
            <w:noWrap w:val="0"/>
            <w:vAlign w:val="center"/>
          </w:tcPr>
          <w:p w14:paraId="26925F4B">
            <w:pPr>
              <w:bidi w:val="0"/>
              <w:spacing w:line="240" w:lineRule="auto"/>
              <w:ind w:firstLine="0" w:firstLineChars="0"/>
              <w:rPr>
                <w:rFonts w:hint="eastAsia"/>
              </w:rPr>
            </w:pPr>
            <w:r>
              <w:rPr>
                <w:rFonts w:hint="eastAsia"/>
              </w:rPr>
              <w:t>202</w:t>
            </w:r>
            <w:r>
              <w:rPr>
                <w:rFonts w:hint="eastAsia"/>
                <w:lang w:val="en-US" w:eastAsia="zh-CN"/>
              </w:rPr>
              <w:t>5</w:t>
            </w:r>
            <w:r>
              <w:rPr>
                <w:rFonts w:hint="eastAsia"/>
              </w:rPr>
              <w:t>年</w:t>
            </w:r>
            <w:r>
              <w:rPr>
                <w:rFonts w:hint="eastAsia"/>
                <w:lang w:val="en-US" w:eastAsia="zh-CN"/>
              </w:rPr>
              <w:t>05</w:t>
            </w:r>
            <w:r>
              <w:rPr>
                <w:rFonts w:hint="eastAsia"/>
              </w:rPr>
              <w:t>月</w:t>
            </w:r>
          </w:p>
        </w:tc>
      </w:tr>
    </w:tbl>
    <w:p w14:paraId="5017FA33">
      <w:pPr>
        <w:pStyle w:val="5"/>
        <w:bidi w:val="0"/>
        <w:rPr>
          <w:rFonts w:hint="eastAsia"/>
        </w:rPr>
      </w:pPr>
      <w:bookmarkStart w:id="106" w:name="_Toc14620"/>
      <w:bookmarkStart w:id="107" w:name="_Toc5901"/>
      <w:bookmarkStart w:id="108" w:name="_Toc13279"/>
      <w:bookmarkStart w:id="109" w:name="_Toc26608"/>
      <w:r>
        <w:rPr>
          <w:rFonts w:hint="eastAsia"/>
        </w:rPr>
        <w:t>4.2 施工进度计划及编制说明</w:t>
      </w:r>
      <w:bookmarkEnd w:id="104"/>
      <w:bookmarkEnd w:id="105"/>
      <w:bookmarkEnd w:id="106"/>
      <w:bookmarkEnd w:id="107"/>
      <w:bookmarkEnd w:id="108"/>
      <w:bookmarkEnd w:id="109"/>
    </w:p>
    <w:p w14:paraId="195094D5">
      <w:pPr>
        <w:pStyle w:val="6"/>
        <w:keepNext/>
        <w:keepLines/>
        <w:pageBreakBefore w:val="0"/>
        <w:widowControl w:val="0"/>
        <w:kinsoku/>
        <w:wordWrap/>
        <w:overflowPunct/>
        <w:topLinePunct w:val="0"/>
        <w:autoSpaceDE/>
        <w:autoSpaceDN/>
        <w:bidi w:val="0"/>
        <w:adjustRightInd w:val="0"/>
        <w:snapToGrid/>
        <w:textAlignment w:val="baseline"/>
        <w:rPr>
          <w:rFonts w:hint="eastAsia"/>
          <w:lang w:val="en-US" w:eastAsia="zh-CN"/>
        </w:rPr>
      </w:pPr>
      <w:r>
        <w:rPr>
          <w:rFonts w:hint="eastAsia"/>
          <w:lang w:val="en-US" w:eastAsia="zh-CN"/>
        </w:rPr>
        <w:t xml:space="preserve">  </w:t>
      </w:r>
      <w:bookmarkStart w:id="110" w:name="_Toc22599"/>
      <w:bookmarkStart w:id="111" w:name="_Toc6829"/>
      <w:r>
        <w:rPr>
          <w:rFonts w:hint="eastAsia"/>
          <w:lang w:val="en-US" w:eastAsia="zh-CN"/>
        </w:rPr>
        <w:t>4.2.1编制依据</w:t>
      </w:r>
      <w:bookmarkEnd w:id="110"/>
      <w:bookmarkEnd w:id="111"/>
    </w:p>
    <w:p w14:paraId="78AAE05D">
      <w:pPr>
        <w:bidi w:val="0"/>
        <w:rPr>
          <w:rFonts w:hint="eastAsia"/>
        </w:rPr>
      </w:pPr>
      <w:r>
        <w:rPr>
          <w:rFonts w:hint="eastAsia"/>
          <w:lang w:val="en-US" w:eastAsia="zh-CN"/>
        </w:rPr>
        <w:t>（1）</w:t>
      </w:r>
      <w:r>
        <w:rPr>
          <w:rFonts w:hint="eastAsia"/>
        </w:rPr>
        <w:t>设计施工图交付进度</w:t>
      </w:r>
    </w:p>
    <w:p w14:paraId="48536789">
      <w:pPr>
        <w:bidi w:val="0"/>
        <w:rPr>
          <w:rFonts w:hint="eastAsia"/>
          <w:lang w:val="en-US" w:eastAsia="zh-CN"/>
        </w:rPr>
      </w:pPr>
      <w:r>
        <w:rPr>
          <w:rFonts w:hint="eastAsia"/>
          <w:lang w:val="en-US" w:eastAsia="zh-CN"/>
        </w:rPr>
        <w:t>（2）工程项目一级网络进度计划</w:t>
      </w:r>
    </w:p>
    <w:p w14:paraId="7B62615B">
      <w:pPr>
        <w:bidi w:val="0"/>
        <w:rPr>
          <w:rFonts w:hint="eastAsia"/>
          <w:lang w:val="en-US" w:eastAsia="zh-CN"/>
        </w:rPr>
      </w:pPr>
      <w:r>
        <w:rPr>
          <w:rFonts w:hint="eastAsia"/>
          <w:lang w:val="en-US" w:eastAsia="zh-CN"/>
        </w:rPr>
        <w:t>（3）建设管理纲要</w:t>
      </w:r>
    </w:p>
    <w:p w14:paraId="71D4E50F">
      <w:pPr>
        <w:pStyle w:val="6"/>
        <w:keepNext/>
        <w:keepLines/>
        <w:pageBreakBefore w:val="0"/>
        <w:widowControl w:val="0"/>
        <w:kinsoku/>
        <w:wordWrap/>
        <w:overflowPunct/>
        <w:topLinePunct w:val="0"/>
        <w:autoSpaceDE/>
        <w:autoSpaceDN/>
        <w:bidi w:val="0"/>
        <w:adjustRightInd w:val="0"/>
        <w:snapToGrid/>
        <w:textAlignment w:val="baseline"/>
        <w:rPr>
          <w:rFonts w:hint="eastAsia" w:ascii="楷体_GB2312" w:hAnsi="楷体_GB2312" w:eastAsia="宋体" w:cs="Times New Roman"/>
          <w:b/>
          <w:sz w:val="28"/>
          <w:lang w:val="en-US" w:eastAsia="zh-CN"/>
        </w:rPr>
      </w:pPr>
      <w:r>
        <w:rPr>
          <w:rFonts w:hint="eastAsia" w:ascii="宋体" w:hAnsi="宋体" w:eastAsia="宋体" w:cs="宋体"/>
          <w:sz w:val="21"/>
          <w:szCs w:val="21"/>
        </w:rPr>
        <w:t xml:space="preserve">  </w:t>
      </w:r>
      <w:r>
        <w:rPr>
          <w:rStyle w:val="60"/>
          <w:rFonts w:hint="eastAsia" w:ascii="宋体" w:hAnsi="宋体" w:eastAsia="宋体" w:cs="宋体"/>
          <w:b/>
          <w:bCs w:val="0"/>
          <w:sz w:val="21"/>
          <w:szCs w:val="21"/>
        </w:rPr>
        <w:t xml:space="preserve"> </w:t>
      </w:r>
      <w:r>
        <w:rPr>
          <w:rFonts w:hint="eastAsia" w:ascii="楷体_GB2312" w:hAnsi="楷体_GB2312" w:eastAsia="宋体" w:cs="Times New Roman"/>
          <w:b/>
          <w:sz w:val="28"/>
          <w:lang w:val="en-US" w:eastAsia="zh-CN"/>
        </w:rPr>
        <w:t xml:space="preserve"> </w:t>
      </w:r>
      <w:bookmarkStart w:id="112" w:name="_Toc17549"/>
      <w:bookmarkStart w:id="113" w:name="_Toc28719"/>
      <w:r>
        <w:rPr>
          <w:rFonts w:hint="eastAsia" w:ascii="楷体_GB2312" w:hAnsi="楷体_GB2312" w:eastAsia="宋体" w:cs="Times New Roman"/>
          <w:b/>
          <w:sz w:val="28"/>
          <w:lang w:val="en-US" w:eastAsia="zh-CN"/>
        </w:rPr>
        <w:t>4.2.2 编制说明</w:t>
      </w:r>
      <w:bookmarkEnd w:id="112"/>
      <w:bookmarkEnd w:id="113"/>
    </w:p>
    <w:p w14:paraId="3120B924">
      <w:pPr>
        <w:bidi w:val="0"/>
        <w:rPr>
          <w:rFonts w:hint="eastAsia"/>
        </w:rPr>
      </w:pPr>
      <w:r>
        <w:rPr>
          <w:rFonts w:hint="eastAsia"/>
        </w:rPr>
        <w:t>⑴本施工进度计划是根据建设管理纲要的计划工期、施工图纸供应计划、以及本工程的具体情况和初步拟定的施工技术方案进行编制，同时考虑了法定节假日和春节期间的休息安排和各种风险等对施工制约的影响。</w:t>
      </w:r>
    </w:p>
    <w:p w14:paraId="6863C1B2">
      <w:pPr>
        <w:bidi w:val="0"/>
        <w:rPr>
          <w:rFonts w:hint="eastAsia"/>
        </w:rPr>
      </w:pPr>
      <w:r>
        <w:rPr>
          <w:rFonts w:hint="eastAsia"/>
        </w:rPr>
        <w:t>⑵本标段工期安排是按建设管理纲要要求的工期进行排定，当工程受材料供货等因素影响时，我们将按业主和监理工程师的要求及时调整计划安排，确保施工工期。</w:t>
      </w:r>
    </w:p>
    <w:p w14:paraId="55CC56D7">
      <w:pPr>
        <w:bidi w:val="0"/>
        <w:rPr>
          <w:rFonts w:hint="eastAsia"/>
        </w:rPr>
      </w:pPr>
      <w:r>
        <w:rPr>
          <w:rFonts w:hint="eastAsia"/>
        </w:rPr>
        <w:t>⑶根据本标段的地形情况、交通条件和</w:t>
      </w:r>
      <w:r>
        <w:rPr>
          <w:rFonts w:hint="eastAsia"/>
          <w:lang w:val="en-US" w:eastAsia="zh-CN"/>
        </w:rPr>
        <w:t>建设管理纲要</w:t>
      </w:r>
      <w:r>
        <w:rPr>
          <w:rFonts w:hint="eastAsia"/>
        </w:rPr>
        <w:t>对工期的要求，本标段基础工程划分为</w:t>
      </w:r>
      <w:r>
        <w:rPr>
          <w:rFonts w:hint="eastAsia"/>
          <w:lang w:val="en-US" w:eastAsia="zh-CN"/>
        </w:rPr>
        <w:t>1</w:t>
      </w:r>
      <w:r>
        <w:rPr>
          <w:rFonts w:hint="eastAsia"/>
        </w:rPr>
        <w:t>个</w:t>
      </w:r>
      <w:r>
        <w:rPr>
          <w:rFonts w:hint="eastAsia"/>
          <w:lang w:val="en-US" w:eastAsia="zh-CN"/>
        </w:rPr>
        <w:t>分包单位共计23个作业班组</w:t>
      </w:r>
      <w:r>
        <w:rPr>
          <w:rFonts w:hint="eastAsia"/>
        </w:rPr>
        <w:t>，进行分段施工。</w:t>
      </w:r>
    </w:p>
    <w:p w14:paraId="771C3F5E">
      <w:pPr>
        <w:bidi w:val="0"/>
        <w:rPr>
          <w:rFonts w:hint="eastAsia"/>
        </w:rPr>
      </w:pPr>
      <w:r>
        <w:rPr>
          <w:rFonts w:hint="eastAsia"/>
        </w:rPr>
        <w:t>⑷铁塔组立工程根据交通条件及杆塔特点，和进度计划安排，</w:t>
      </w:r>
      <w:r>
        <w:rPr>
          <w:rFonts w:hint="eastAsia"/>
          <w:lang w:val="en-US" w:eastAsia="zh-CN"/>
        </w:rPr>
        <w:t>计划在地形、交通条件较好地段铁塔组立采用□900×120m落地双摇臂臂抱杆，在交通便利的塔位，推广吊车辅助抱杆组塔。划分为1个分包单位共计29个作业层班组</w:t>
      </w:r>
      <w:r>
        <w:rPr>
          <w:rFonts w:hint="eastAsia"/>
        </w:rPr>
        <w:t>。</w:t>
      </w:r>
    </w:p>
    <w:p w14:paraId="39040401">
      <w:pPr>
        <w:bidi w:val="0"/>
        <w:rPr>
          <w:rFonts w:hint="eastAsia"/>
        </w:rPr>
      </w:pPr>
      <w:r>
        <w:rPr>
          <w:rFonts w:hint="eastAsia"/>
        </w:rPr>
        <w:t>⑸架线工程投入一套八旋翼飞行器放导引绳设备、两套</w:t>
      </w:r>
      <w:r>
        <w:rPr>
          <w:rFonts w:hint="eastAsia"/>
          <w:lang w:eastAsia="zh-CN"/>
        </w:rPr>
        <w:t>3×“一牵2”张力放线</w:t>
      </w:r>
      <w:r>
        <w:rPr>
          <w:rFonts w:hint="eastAsia"/>
        </w:rPr>
        <w:t>张力放线设备、投入</w:t>
      </w:r>
      <w:r>
        <w:rPr>
          <w:rFonts w:hint="eastAsia"/>
          <w:lang w:val="en-US" w:eastAsia="zh-CN"/>
        </w:rPr>
        <w:t>2个</w:t>
      </w:r>
      <w:r>
        <w:rPr>
          <w:rFonts w:hint="eastAsia"/>
        </w:rPr>
        <w:t>张力架线</w:t>
      </w:r>
      <w:r>
        <w:rPr>
          <w:rFonts w:hint="eastAsia"/>
          <w:lang w:val="en-US" w:eastAsia="zh-CN"/>
        </w:rPr>
        <w:t>作业班组</w:t>
      </w:r>
      <w:r>
        <w:rPr>
          <w:rFonts w:hint="eastAsia"/>
        </w:rPr>
        <w:t>，进行导、地线张力架线施工。</w:t>
      </w:r>
    </w:p>
    <w:p w14:paraId="1B676880">
      <w:pPr>
        <w:bidi w:val="0"/>
        <w:rPr>
          <w:rFonts w:hint="eastAsia"/>
        </w:rPr>
      </w:pPr>
      <w:r>
        <w:rPr>
          <w:rFonts w:hint="eastAsia"/>
        </w:rPr>
        <w:t>⑹根据塔材供货情况，铁塔组立施工尽量按照基础浇制先后顺序进行，以保证基础混凝土强度满足分解立塔的规定，同时还要考虑能形成连续放线区段，为张力架线做好施工准备。</w:t>
      </w:r>
    </w:p>
    <w:p w14:paraId="0E9BFB39">
      <w:pPr>
        <w:bidi w:val="0"/>
        <w:rPr>
          <w:rFonts w:hint="eastAsia"/>
          <w:lang w:eastAsia="zh-CN"/>
        </w:rPr>
      </w:pPr>
      <w:r>
        <w:rPr>
          <w:rFonts w:hint="eastAsia"/>
        </w:rPr>
        <w:t>⑺本工程施工期间包含</w:t>
      </w:r>
      <w:r>
        <w:rPr>
          <w:rFonts w:hint="eastAsia"/>
          <w:lang w:val="en-US" w:eastAsia="zh-CN"/>
        </w:rPr>
        <w:t>2</w:t>
      </w:r>
      <w:r>
        <w:rPr>
          <w:rFonts w:hint="eastAsia"/>
        </w:rPr>
        <w:t>次春节及其它节假日的影响，春节期间考虑安排放假</w:t>
      </w:r>
      <w:r>
        <w:rPr>
          <w:rFonts w:hint="eastAsia"/>
          <w:lang w:val="en-US" w:eastAsia="zh-CN"/>
        </w:rPr>
        <w:t>30</w:t>
      </w:r>
      <w:r>
        <w:rPr>
          <w:rFonts w:hint="eastAsia"/>
        </w:rPr>
        <w:t>天</w:t>
      </w:r>
      <w:r>
        <w:rPr>
          <w:rFonts w:hint="eastAsia"/>
          <w:lang w:eastAsia="zh-CN"/>
        </w:rPr>
        <w:t>；</w:t>
      </w:r>
    </w:p>
    <w:p w14:paraId="1EA25F48">
      <w:pPr>
        <w:bidi w:val="0"/>
        <w:rPr>
          <w:rFonts w:hint="eastAsia"/>
        </w:rPr>
      </w:pPr>
      <w:r>
        <w:rPr>
          <w:rFonts w:hint="eastAsia"/>
        </w:rPr>
        <w:t>⑻根据施工图纸的提供情况，要及时做好自购材料的采购工作，确保材料供货不受影响。同时要做好发包方供应材料的检验、运输等工作。</w:t>
      </w:r>
    </w:p>
    <w:p w14:paraId="4153A60C">
      <w:pPr>
        <w:bidi w:val="0"/>
        <w:rPr>
          <w:rFonts w:hint="eastAsia"/>
        </w:rPr>
      </w:pPr>
      <w:r>
        <w:rPr>
          <w:rFonts w:hint="eastAsia"/>
        </w:rPr>
        <w:t>⑼在工程完工后应做好竣工移交及投运前的保管和维护工作，并做好配合发包方进行系统调试的各项工作。</w:t>
      </w:r>
    </w:p>
    <w:p w14:paraId="132192A0">
      <w:pPr>
        <w:pStyle w:val="5"/>
        <w:bidi w:val="0"/>
        <w:rPr>
          <w:rFonts w:hint="eastAsia"/>
        </w:rPr>
      </w:pPr>
      <w:bookmarkStart w:id="114" w:name="_Toc12733"/>
      <w:bookmarkStart w:id="115" w:name="_Toc14037"/>
      <w:bookmarkStart w:id="116" w:name="_Toc9113"/>
      <w:bookmarkStart w:id="117" w:name="_Toc14050"/>
      <w:bookmarkStart w:id="118" w:name="_Toc104182025"/>
      <w:bookmarkStart w:id="119" w:name="_Toc67554408"/>
      <w:bookmarkStart w:id="120" w:name="_Toc72204810"/>
      <w:bookmarkStart w:id="121" w:name="_Toc122581609"/>
      <w:bookmarkStart w:id="122" w:name="_Toc153427312"/>
      <w:bookmarkStart w:id="123" w:name="_Toc60632243"/>
      <w:bookmarkStart w:id="124" w:name="_Toc154302619"/>
      <w:r>
        <w:rPr>
          <w:rFonts w:hint="eastAsia"/>
        </w:rPr>
        <w:t>4.</w:t>
      </w:r>
      <w:r>
        <w:rPr>
          <w:rFonts w:hint="eastAsia"/>
          <w:lang w:val="en-US" w:eastAsia="zh-CN"/>
        </w:rPr>
        <w:t>3</w:t>
      </w:r>
      <w:r>
        <w:rPr>
          <w:rFonts w:hint="eastAsia"/>
        </w:rPr>
        <w:t>进度计划风险分析及控制措施</w:t>
      </w:r>
      <w:bookmarkEnd w:id="114"/>
      <w:bookmarkEnd w:id="115"/>
      <w:bookmarkEnd w:id="116"/>
      <w:bookmarkEnd w:id="117"/>
    </w:p>
    <w:p w14:paraId="2241C64F">
      <w:pPr>
        <w:pStyle w:val="6"/>
        <w:bidi w:val="0"/>
        <w:rPr>
          <w:rFonts w:hint="eastAsia"/>
        </w:rPr>
      </w:pPr>
      <w:bookmarkStart w:id="125" w:name="_Toc11700"/>
      <w:bookmarkStart w:id="126" w:name="_Toc5109"/>
      <w:r>
        <w:rPr>
          <w:rFonts w:hint="eastAsia"/>
          <w:lang w:val="en-US" w:eastAsia="zh-CN"/>
        </w:rPr>
        <w:t>4.3.1</w:t>
      </w:r>
      <w:r>
        <w:rPr>
          <w:rFonts w:hint="eastAsia"/>
        </w:rPr>
        <w:t>进度计划风险分析</w:t>
      </w:r>
      <w:bookmarkEnd w:id="125"/>
      <w:bookmarkEnd w:id="126"/>
    </w:p>
    <w:p w14:paraId="0BD782BF">
      <w:pPr>
        <w:bidi w:val="0"/>
        <w:rPr>
          <w:rFonts w:hint="eastAsia"/>
        </w:rPr>
      </w:pPr>
      <w:r>
        <w:rPr>
          <w:rFonts w:hint="eastAsia"/>
        </w:rPr>
        <w:t>不同阶段的分部工程，应在标准工艺基础上，按照现场作业特点、作业方式，补充完善施工安全风险识别、评估及预控措施，并在施工过程中严格执行经审查或专家论证通过的施工方案，严格施工安全过程管控，以实现工程施工安全的目标。对外部环境变化后不能满足安全生产要求时，施工单位应及时书面通知设计，以便设计及时调整设计方案和安全技术措施，体现在不同建设阶段的风险要求如下。</w:t>
      </w:r>
    </w:p>
    <w:p w14:paraId="5105157A">
      <w:pPr>
        <w:bidi w:val="0"/>
        <w:rPr>
          <w:rFonts w:hint="eastAsia"/>
        </w:rPr>
      </w:pPr>
      <w:r>
        <w:rPr>
          <w:rFonts w:hint="eastAsia"/>
        </w:rPr>
        <w:t>（1）土石方工程：土石方工程涉及</w:t>
      </w:r>
      <w:r>
        <w:rPr>
          <w:rFonts w:hint="eastAsia"/>
          <w:lang w:val="en-US" w:eastAsia="zh-CN"/>
        </w:rPr>
        <w:t>人工开挖</w:t>
      </w:r>
      <w:r>
        <w:rPr>
          <w:rFonts w:hint="eastAsia"/>
        </w:rPr>
        <w:t>、高边坡作业，在开挖、钻孔、支模、护壁等过程中存在</w:t>
      </w:r>
      <w:r>
        <w:rPr>
          <w:rFonts w:hint="eastAsia"/>
          <w:lang w:val="en-US" w:eastAsia="zh-CN"/>
        </w:rPr>
        <w:t>窒息、高坠、触电、物体打击、机械伤害等</w:t>
      </w:r>
      <w:r>
        <w:rPr>
          <w:rFonts w:hint="eastAsia"/>
        </w:rPr>
        <w:t>人身安全、</w:t>
      </w:r>
      <w:r>
        <w:rPr>
          <w:rFonts w:hint="eastAsia"/>
          <w:lang w:val="en-US" w:eastAsia="zh-CN"/>
        </w:rPr>
        <w:t>跟开错误、桩径、垂直度与设计要求不一致等</w:t>
      </w:r>
      <w:r>
        <w:rPr>
          <w:rFonts w:hint="eastAsia"/>
        </w:rPr>
        <w:t>施工质量风险；</w:t>
      </w:r>
    </w:p>
    <w:p w14:paraId="3DEB6D03">
      <w:pPr>
        <w:bidi w:val="0"/>
        <w:rPr>
          <w:rFonts w:hint="eastAsia"/>
        </w:rPr>
      </w:pPr>
      <w:r>
        <w:rPr>
          <w:rFonts w:hint="eastAsia"/>
        </w:rPr>
        <w:t>（2）工地运输：工地运输包括人力运输、机械运输等运输方式，存在</w:t>
      </w:r>
      <w:r>
        <w:rPr>
          <w:rFonts w:hint="eastAsia"/>
          <w:lang w:val="en-US" w:eastAsia="zh-CN"/>
        </w:rPr>
        <w:t>高坠、物体打击、机械伤害等</w:t>
      </w:r>
      <w:r>
        <w:rPr>
          <w:rFonts w:hint="eastAsia"/>
        </w:rPr>
        <w:t>人身安全、材料</w:t>
      </w:r>
      <w:r>
        <w:rPr>
          <w:rFonts w:hint="eastAsia"/>
          <w:lang w:val="en-US" w:eastAsia="zh-CN"/>
        </w:rPr>
        <w:t>破损、含泥量超标等</w:t>
      </w:r>
      <w:r>
        <w:rPr>
          <w:rFonts w:hint="eastAsia"/>
        </w:rPr>
        <w:t>质量风险；</w:t>
      </w:r>
    </w:p>
    <w:p w14:paraId="46B1488C">
      <w:pPr>
        <w:bidi w:val="0"/>
        <w:rPr>
          <w:rFonts w:hint="eastAsia"/>
        </w:rPr>
      </w:pPr>
      <w:r>
        <w:rPr>
          <w:rFonts w:hint="eastAsia"/>
        </w:rPr>
        <w:t>（3）基础工程：基础工程主要包括钢筋施工、作业平台搭设以及混凝土浇筑，存在</w:t>
      </w:r>
      <w:r>
        <w:rPr>
          <w:rFonts w:hint="eastAsia"/>
          <w:lang w:val="en-US" w:eastAsia="zh-CN"/>
        </w:rPr>
        <w:t>物体打击、高处坠落等</w:t>
      </w:r>
      <w:r>
        <w:rPr>
          <w:rFonts w:hint="eastAsia"/>
        </w:rPr>
        <w:t>人身安全、</w:t>
      </w:r>
      <w:r>
        <w:rPr>
          <w:rFonts w:hint="eastAsia"/>
          <w:lang w:val="en-US" w:eastAsia="zh-CN"/>
        </w:rPr>
        <w:t>蜂窝麻面、保护层厚度不足等</w:t>
      </w:r>
      <w:r>
        <w:rPr>
          <w:rFonts w:hint="eastAsia"/>
        </w:rPr>
        <w:t>施工质量风险。</w:t>
      </w:r>
    </w:p>
    <w:p w14:paraId="79BFB40B">
      <w:pPr>
        <w:bidi w:val="0"/>
        <w:rPr>
          <w:rFonts w:hint="eastAsia"/>
        </w:rPr>
      </w:pPr>
      <w:r>
        <w:rPr>
          <w:rFonts w:hint="eastAsia"/>
        </w:rPr>
        <w:t>（4）杆塔施工：杆塔施工的主要风险点为落地抱杆安拆、杆塔组立、起重机起吊 阶段可能会产生的机械伤害、物体打击、高处坠落、触电等伤害；</w:t>
      </w:r>
    </w:p>
    <w:p w14:paraId="66BA25B5">
      <w:pPr>
        <w:bidi w:val="0"/>
        <w:rPr>
          <w:rFonts w:hint="eastAsia"/>
        </w:rPr>
      </w:pPr>
      <w:r>
        <w:rPr>
          <w:rFonts w:hint="eastAsia"/>
        </w:rPr>
        <w:t>（5）架线施工：架线施工主要包括绝缘子挂设、导引绳展放、牵引绳展放、张力放线、杆塔附件安装、间隔棒安装和跳线安装等，存在机械伤害、物体打击、高处坠落、触电</w:t>
      </w:r>
      <w:r>
        <w:rPr>
          <w:rFonts w:hint="eastAsia"/>
          <w:lang w:val="en-US" w:eastAsia="zh-CN"/>
        </w:rPr>
        <w:t>等</w:t>
      </w:r>
      <w:r>
        <w:rPr>
          <w:rFonts w:hint="eastAsia"/>
        </w:rPr>
        <w:t>人身安全、</w:t>
      </w:r>
      <w:r>
        <w:rPr>
          <w:rFonts w:hint="eastAsia"/>
          <w:lang w:val="en-US" w:eastAsia="zh-CN"/>
        </w:rPr>
        <w:t>导地线磨损、断股等</w:t>
      </w:r>
      <w:r>
        <w:rPr>
          <w:rFonts w:hint="eastAsia"/>
        </w:rPr>
        <w:t>施工质量风险；</w:t>
      </w:r>
    </w:p>
    <w:p w14:paraId="07FC8709">
      <w:pPr>
        <w:bidi w:val="0"/>
        <w:rPr>
          <w:rFonts w:hint="eastAsia"/>
        </w:rPr>
      </w:pPr>
      <w:r>
        <w:rPr>
          <w:rFonts w:hint="eastAsia"/>
        </w:rPr>
        <w:t>（6）接地工程：接地工程主要包括开掘接地沟槽、焊接和敷设接地装置、回填土等，存在</w:t>
      </w:r>
      <w:r>
        <w:rPr>
          <w:rFonts w:hint="eastAsia"/>
          <w:lang w:val="en-US" w:eastAsia="zh-CN"/>
        </w:rPr>
        <w:t>物体打击、机械伤害、触电等</w:t>
      </w:r>
      <w:r>
        <w:rPr>
          <w:rFonts w:hint="eastAsia"/>
        </w:rPr>
        <w:t>人身安全、</w:t>
      </w:r>
      <w:r>
        <w:rPr>
          <w:rFonts w:hint="eastAsia"/>
          <w:lang w:val="en-US" w:eastAsia="zh-CN"/>
        </w:rPr>
        <w:t>焊接长度不足、未双面焊接、埋深不足等</w:t>
      </w:r>
      <w:r>
        <w:rPr>
          <w:rFonts w:hint="eastAsia"/>
        </w:rPr>
        <w:t>施工质量风险；</w:t>
      </w:r>
    </w:p>
    <w:p w14:paraId="51A3D92B">
      <w:pPr>
        <w:bidi w:val="0"/>
        <w:rPr>
          <w:rFonts w:hint="eastAsia"/>
        </w:rPr>
      </w:pPr>
      <w:r>
        <w:rPr>
          <w:rFonts w:hint="eastAsia"/>
        </w:rPr>
        <w:t>（7）线路防护工程：线路防护工程的风险点主要为线路防护工程施工阶段可能会产生的物体打击等伤害；</w:t>
      </w:r>
    </w:p>
    <w:p w14:paraId="6C7BB98C">
      <w:pPr>
        <w:bidi w:val="0"/>
        <w:rPr>
          <w:rFonts w:hint="eastAsia"/>
        </w:rPr>
      </w:pPr>
      <w:r>
        <w:rPr>
          <w:rFonts w:hint="eastAsia"/>
        </w:rPr>
        <w:t>（8）临近带电导线的作业：临近带电导线的作业主要包括基础工程、杆塔施工、接地工程、架线施工等，存在人身安全、施工质量等风险；</w:t>
      </w:r>
    </w:p>
    <w:p w14:paraId="25841CF6">
      <w:pPr>
        <w:bidi w:val="0"/>
        <w:rPr>
          <w:rFonts w:hint="eastAsia"/>
        </w:rPr>
      </w:pPr>
      <w:r>
        <w:rPr>
          <w:rFonts w:hint="eastAsia"/>
        </w:rPr>
        <w:t>（9）交叉跨越风险：公路</w:t>
      </w:r>
      <w:r>
        <w:rPr>
          <w:rFonts w:hint="eastAsia"/>
          <w:lang w:eastAsia="zh-CN"/>
        </w:rPr>
        <w:t>、</w:t>
      </w:r>
      <w:r>
        <w:rPr>
          <w:rFonts w:hint="eastAsia"/>
        </w:rPr>
        <w:t>电力线路跨越区段，一旦发生倒塔、断线、掉串等事故，将导致较大的公共安全和电网安全事件。因此对公路跨越区段，应较常规线路提高设计标准，从源头预防该区段发生安全事故；输电线路交叉跨越施工主要包括停电跨越作业、带电跨越作业。在架空输电线路架线施工中，应优先考虑选用停电跨越架线方式：当采用不停电跨越架线方式时，应优先考虑采用搭设跨越架的跨越架线方法。当不具备采用以上两种方式跨越条件时，可采用无跨越架不停电跨越架线方法。跨越施工中存在倒塔、断线、掉串等事故风险；</w:t>
      </w:r>
    </w:p>
    <w:p w14:paraId="13BF0121">
      <w:pPr>
        <w:bidi w:val="0"/>
        <w:rPr>
          <w:rFonts w:hint="eastAsia"/>
        </w:rPr>
      </w:pPr>
      <w:r>
        <w:rPr>
          <w:rFonts w:hint="eastAsia"/>
        </w:rPr>
        <w:t>（10）其他跨越：当线路存在以下跨越情况时，需注意以下施工风险：如档内大棚、土地庙、连带拆迁等特殊拆除事项，应及时与户主作好沟通，达成谅解，避免后期架线及附件施工时，老百姓阻工，影响施工进度，甚至影响跨越档工程质量。项目建设进度中，应关注其他互相有影响的同期建设邻近基建项目进度，必要时进行警示、监护等措施，避免存在外力破坏、影响工期等风险；</w:t>
      </w:r>
    </w:p>
    <w:p w14:paraId="251AC20C">
      <w:pPr>
        <w:bidi w:val="0"/>
        <w:rPr>
          <w:rFonts w:hint="eastAsia"/>
        </w:rPr>
      </w:pPr>
      <w:r>
        <w:rPr>
          <w:rFonts w:hint="eastAsia"/>
        </w:rPr>
        <w:t>（11）危险性较大的分部分项工程情况说明：危大工程方面，施工单位应根据施工图纸及施工工艺，梳理《危险性较大的分部分项工程安全管理规定》规定范围内的基坑工程、模板工程、起重工程，脚手架工程等危大工程。此类分布分项工程施工安全风险较大，施工单位应当在危大工程施工前组织工程技术人员编制专项施工方案，对于超过一定规模的危大工程，施工单位还应组织专家论证会对专项施工方案进行论证。专项施工方案实施前，应向施工现场管理人员及作业人员进行安全技术交底，施工过程中严格按照专项施工方案组织施工。</w:t>
      </w:r>
    </w:p>
    <w:p w14:paraId="18628DE5">
      <w:pPr>
        <w:pStyle w:val="6"/>
        <w:bidi w:val="0"/>
        <w:rPr>
          <w:rFonts w:hint="eastAsia" w:ascii="宋体" w:hAnsi="宋体" w:eastAsia="宋体" w:cs="宋体"/>
          <w:szCs w:val="21"/>
        </w:rPr>
      </w:pPr>
      <w:bookmarkStart w:id="127" w:name="_Toc18341"/>
      <w:bookmarkStart w:id="128" w:name="_Toc5099"/>
      <w:r>
        <w:rPr>
          <w:rFonts w:hint="eastAsia"/>
        </w:rPr>
        <w:t>4.</w:t>
      </w:r>
      <w:r>
        <w:rPr>
          <w:rFonts w:hint="eastAsia"/>
          <w:lang w:val="en-US" w:eastAsia="zh-CN"/>
        </w:rPr>
        <w:t>3</w:t>
      </w:r>
      <w:r>
        <w:rPr>
          <w:rFonts w:hint="eastAsia"/>
        </w:rPr>
        <w:t>.2施工进度控制措施</w:t>
      </w:r>
      <w:bookmarkEnd w:id="127"/>
      <w:bookmarkEnd w:id="128"/>
    </w:p>
    <w:p w14:paraId="37939B63">
      <w:pPr>
        <w:bidi w:val="0"/>
        <w:rPr>
          <w:rFonts w:hint="eastAsia"/>
        </w:rPr>
      </w:pPr>
      <w:r>
        <w:rPr>
          <w:rFonts w:hint="eastAsia"/>
        </w:rPr>
        <w:t>根据施工条件分析及施工进度计划，特别对施工进度计划风险做了深入分析，并针对进度计划风险制定了相应的应对措施，以保证施工进度计划顺利完成。详见施工进度计划风险及控制措施表。</w:t>
      </w:r>
    </w:p>
    <w:p w14:paraId="21E0F22E">
      <w:pPr>
        <w:pStyle w:val="2"/>
        <w:rPr>
          <w:rFonts w:hint="eastAsia"/>
        </w:rPr>
      </w:pPr>
    </w:p>
    <w:p w14:paraId="254B6278">
      <w:pPr>
        <w:pStyle w:val="3"/>
        <w:rPr>
          <w:rFonts w:hint="eastAsia"/>
        </w:rPr>
      </w:pPr>
    </w:p>
    <w:p w14:paraId="213D3474">
      <w:pPr>
        <w:rPr>
          <w:rFonts w:hint="eastAsia"/>
        </w:rPr>
      </w:pPr>
    </w:p>
    <w:p w14:paraId="1CB6F7FA">
      <w:pPr>
        <w:bidi w:val="0"/>
        <w:jc w:val="center"/>
        <w:rPr>
          <w:rFonts w:hint="eastAsia"/>
        </w:rPr>
      </w:pPr>
      <w:r>
        <w:rPr>
          <w:rFonts w:hint="eastAsia"/>
        </w:rPr>
        <w:t>表4-3  施工进度控制措施表</w:t>
      </w:r>
    </w:p>
    <w:tbl>
      <w:tblPr>
        <w:tblStyle w:val="42"/>
        <w:tblW w:w="91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0"/>
        <w:gridCol w:w="567"/>
        <w:gridCol w:w="8121"/>
      </w:tblGrid>
      <w:tr w14:paraId="5D1AF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jc w:val="center"/>
        </w:trPr>
        <w:tc>
          <w:tcPr>
            <w:tcW w:w="470" w:type="dxa"/>
            <w:shd w:val="clear" w:color="auto" w:fill="37E9A1"/>
            <w:tcMar>
              <w:left w:w="0" w:type="dxa"/>
              <w:right w:w="0" w:type="dxa"/>
            </w:tcMar>
            <w:vAlign w:val="center"/>
          </w:tcPr>
          <w:p w14:paraId="22EC64D9">
            <w:pPr>
              <w:bidi w:val="0"/>
              <w:spacing w:line="240" w:lineRule="auto"/>
              <w:ind w:left="0" w:firstLine="0" w:firstLineChars="0"/>
              <w:jc w:val="center"/>
              <w:rPr>
                <w:rFonts w:hint="eastAsia"/>
                <w:sz w:val="21"/>
                <w:szCs w:val="16"/>
              </w:rPr>
            </w:pPr>
            <w:r>
              <w:rPr>
                <w:rFonts w:hint="eastAsia"/>
                <w:sz w:val="21"/>
                <w:szCs w:val="16"/>
              </w:rPr>
              <w:t>序号</w:t>
            </w:r>
          </w:p>
        </w:tc>
        <w:tc>
          <w:tcPr>
            <w:tcW w:w="567" w:type="dxa"/>
            <w:shd w:val="clear" w:color="auto" w:fill="37E9A1"/>
            <w:tcMar>
              <w:left w:w="0" w:type="dxa"/>
              <w:right w:w="0" w:type="dxa"/>
            </w:tcMar>
            <w:vAlign w:val="center"/>
          </w:tcPr>
          <w:p w14:paraId="7CE08843">
            <w:pPr>
              <w:bidi w:val="0"/>
              <w:spacing w:line="240" w:lineRule="auto"/>
              <w:ind w:left="0" w:firstLine="0" w:firstLineChars="0"/>
              <w:jc w:val="center"/>
              <w:rPr>
                <w:rFonts w:hint="eastAsia"/>
                <w:sz w:val="21"/>
                <w:szCs w:val="16"/>
              </w:rPr>
            </w:pPr>
            <w:r>
              <w:rPr>
                <w:rFonts w:hint="eastAsia"/>
                <w:sz w:val="21"/>
                <w:szCs w:val="16"/>
              </w:rPr>
              <w:t>措施类型</w:t>
            </w:r>
          </w:p>
        </w:tc>
        <w:tc>
          <w:tcPr>
            <w:tcW w:w="8121" w:type="dxa"/>
            <w:shd w:val="clear" w:color="auto" w:fill="37E9A1"/>
            <w:tcMar>
              <w:left w:w="0" w:type="dxa"/>
              <w:right w:w="0" w:type="dxa"/>
            </w:tcMar>
            <w:vAlign w:val="center"/>
          </w:tcPr>
          <w:p w14:paraId="3A2837F3">
            <w:pPr>
              <w:bidi w:val="0"/>
              <w:spacing w:line="240" w:lineRule="auto"/>
              <w:ind w:left="0" w:firstLine="0" w:firstLineChars="0"/>
              <w:jc w:val="center"/>
              <w:rPr>
                <w:rFonts w:hint="eastAsia"/>
                <w:sz w:val="21"/>
                <w:szCs w:val="16"/>
              </w:rPr>
            </w:pPr>
            <w:r>
              <w:rPr>
                <w:rFonts w:hint="eastAsia"/>
                <w:sz w:val="21"/>
                <w:szCs w:val="16"/>
              </w:rPr>
              <w:t>控制措施</w:t>
            </w:r>
          </w:p>
        </w:tc>
      </w:tr>
      <w:tr w14:paraId="7F95D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70" w:type="dxa"/>
            <w:tcMar>
              <w:left w:w="0" w:type="dxa"/>
              <w:right w:w="0" w:type="dxa"/>
            </w:tcMar>
            <w:vAlign w:val="center"/>
          </w:tcPr>
          <w:p w14:paraId="1DE53C3A">
            <w:pPr>
              <w:bidi w:val="0"/>
              <w:spacing w:line="240" w:lineRule="auto"/>
              <w:ind w:firstLine="0" w:firstLineChars="0"/>
              <w:jc w:val="center"/>
              <w:rPr>
                <w:rFonts w:hint="eastAsia"/>
                <w:sz w:val="21"/>
                <w:szCs w:val="16"/>
              </w:rPr>
            </w:pPr>
            <w:r>
              <w:rPr>
                <w:rFonts w:hint="eastAsia"/>
                <w:sz w:val="21"/>
                <w:szCs w:val="16"/>
              </w:rPr>
              <w:t>1</w:t>
            </w:r>
          </w:p>
        </w:tc>
        <w:tc>
          <w:tcPr>
            <w:tcW w:w="567" w:type="dxa"/>
            <w:tcMar>
              <w:left w:w="0" w:type="dxa"/>
              <w:right w:w="0" w:type="dxa"/>
            </w:tcMar>
            <w:vAlign w:val="center"/>
          </w:tcPr>
          <w:p w14:paraId="11F7E0BC">
            <w:pPr>
              <w:bidi w:val="0"/>
              <w:spacing w:line="240" w:lineRule="auto"/>
              <w:ind w:left="0" w:firstLine="0" w:firstLineChars="0"/>
              <w:jc w:val="center"/>
              <w:rPr>
                <w:rFonts w:hint="eastAsia"/>
                <w:sz w:val="21"/>
                <w:szCs w:val="16"/>
              </w:rPr>
            </w:pPr>
            <w:r>
              <w:rPr>
                <w:rFonts w:hint="eastAsia"/>
                <w:sz w:val="21"/>
                <w:szCs w:val="16"/>
              </w:rPr>
              <w:t>技术措</w:t>
            </w:r>
            <w:r>
              <w:rPr>
                <w:rFonts w:hint="eastAsia"/>
                <w:sz w:val="21"/>
                <w:szCs w:val="16"/>
                <w:lang w:val="en-US" w:eastAsia="zh-CN"/>
              </w:rPr>
              <w:t xml:space="preserve"> </w:t>
            </w:r>
            <w:r>
              <w:rPr>
                <w:rFonts w:hint="eastAsia"/>
                <w:sz w:val="21"/>
                <w:szCs w:val="16"/>
              </w:rPr>
              <w:t>施</w:t>
            </w:r>
          </w:p>
        </w:tc>
        <w:tc>
          <w:tcPr>
            <w:tcW w:w="8121" w:type="dxa"/>
            <w:tcMar>
              <w:left w:w="0" w:type="dxa"/>
              <w:right w:w="0" w:type="dxa"/>
            </w:tcMar>
            <w:vAlign w:val="center"/>
          </w:tcPr>
          <w:p w14:paraId="6FC02E5C">
            <w:pPr>
              <w:bidi w:val="0"/>
              <w:spacing w:line="240" w:lineRule="auto"/>
              <w:ind w:firstLine="0" w:firstLineChars="0"/>
              <w:rPr>
                <w:rFonts w:hint="eastAsia"/>
                <w:sz w:val="21"/>
                <w:szCs w:val="16"/>
              </w:rPr>
            </w:pPr>
            <w:r>
              <w:rPr>
                <w:rFonts w:hint="eastAsia"/>
                <w:sz w:val="21"/>
                <w:szCs w:val="16"/>
              </w:rPr>
              <w:t>1.</w:t>
            </w:r>
            <w:r>
              <w:rPr>
                <w:rFonts w:hint="eastAsia"/>
                <w:sz w:val="21"/>
                <w:szCs w:val="16"/>
                <w:lang w:val="en-US" w:eastAsia="zh-CN"/>
              </w:rPr>
              <w:t>根据现场实际情况采取</w:t>
            </w:r>
            <w:r>
              <w:rPr>
                <w:rFonts w:hint="eastAsia"/>
                <w:sz w:val="21"/>
                <w:szCs w:val="16"/>
              </w:rPr>
              <w:t>机械化施工、流水作业。</w:t>
            </w:r>
          </w:p>
          <w:p w14:paraId="61DC414B">
            <w:pPr>
              <w:bidi w:val="0"/>
              <w:spacing w:line="240" w:lineRule="auto"/>
              <w:ind w:firstLine="0" w:firstLineChars="0"/>
              <w:rPr>
                <w:rFonts w:hint="eastAsia"/>
                <w:sz w:val="21"/>
                <w:szCs w:val="16"/>
                <w:lang w:val="en-US" w:eastAsia="zh-CN"/>
              </w:rPr>
            </w:pPr>
            <w:r>
              <w:rPr>
                <w:rFonts w:hint="eastAsia"/>
                <w:sz w:val="21"/>
                <w:szCs w:val="16"/>
              </w:rPr>
              <w:t>2.土石方开挖：根据设计基础型式，</w:t>
            </w:r>
            <w:r>
              <w:rPr>
                <w:rFonts w:hint="eastAsia"/>
                <w:sz w:val="21"/>
                <w:szCs w:val="16"/>
                <w:lang w:val="en-US" w:eastAsia="zh-CN"/>
              </w:rPr>
              <w:t>18基机械化施工塔位含</w:t>
            </w:r>
            <w:r>
              <w:rPr>
                <w:rFonts w:hint="eastAsia"/>
                <w:sz w:val="21"/>
                <w:szCs w:val="16"/>
              </w:rPr>
              <w:t>挖孔基础</w:t>
            </w:r>
            <w:r>
              <w:rPr>
                <w:rFonts w:hint="eastAsia"/>
                <w:sz w:val="21"/>
                <w:szCs w:val="16"/>
                <w:lang w:eastAsia="zh-CN"/>
              </w:rPr>
              <w:t>、</w:t>
            </w:r>
            <w:r>
              <w:rPr>
                <w:rFonts w:hint="eastAsia"/>
                <w:sz w:val="21"/>
                <w:szCs w:val="16"/>
                <w:lang w:val="en-US" w:eastAsia="zh-CN"/>
              </w:rPr>
              <w:t>嵌岩桩</w:t>
            </w:r>
            <w:r>
              <w:rPr>
                <w:rFonts w:hint="eastAsia"/>
                <w:sz w:val="21"/>
                <w:szCs w:val="16"/>
              </w:rPr>
              <w:t>基础、</w:t>
            </w:r>
            <w:r>
              <w:rPr>
                <w:rFonts w:hint="eastAsia"/>
                <w:sz w:val="21"/>
                <w:szCs w:val="16"/>
                <w:lang w:val="en-US" w:eastAsia="zh-CN"/>
              </w:rPr>
              <w:t>岩石锚杆</w:t>
            </w:r>
            <w:r>
              <w:rPr>
                <w:rFonts w:hint="eastAsia"/>
                <w:sz w:val="21"/>
                <w:szCs w:val="16"/>
              </w:rPr>
              <w:t>基础应采用机械式开挖或机械成孔工艺。</w:t>
            </w:r>
            <w:r>
              <w:rPr>
                <w:rFonts w:hint="eastAsia"/>
                <w:sz w:val="21"/>
                <w:szCs w:val="16"/>
                <w:lang w:val="en-US" w:eastAsia="zh-CN"/>
              </w:rPr>
              <w:t>如现场条件不满足机械化施工条件应及时与设计、业主、监理沟通。</w:t>
            </w:r>
          </w:p>
          <w:p w14:paraId="2DBE0776">
            <w:pPr>
              <w:bidi w:val="0"/>
              <w:spacing w:line="240" w:lineRule="auto"/>
              <w:ind w:firstLine="0" w:firstLineChars="0"/>
              <w:rPr>
                <w:rFonts w:hint="eastAsia"/>
                <w:sz w:val="21"/>
                <w:szCs w:val="16"/>
              </w:rPr>
            </w:pPr>
            <w:r>
              <w:rPr>
                <w:rFonts w:hint="eastAsia"/>
                <w:sz w:val="21"/>
                <w:szCs w:val="16"/>
              </w:rPr>
              <w:t>3.混凝土搅拌与浇筑</w:t>
            </w:r>
            <w:r>
              <w:rPr>
                <w:rFonts w:hint="eastAsia"/>
                <w:sz w:val="21"/>
                <w:szCs w:val="16"/>
                <w:lang w:val="en-US" w:eastAsia="zh-CN"/>
              </w:rPr>
              <w:t>机械化施工</w:t>
            </w:r>
            <w:r>
              <w:rPr>
                <w:rFonts w:hint="eastAsia"/>
                <w:sz w:val="21"/>
                <w:szCs w:val="16"/>
              </w:rPr>
              <w:t>塔位</w:t>
            </w:r>
            <w:r>
              <w:rPr>
                <w:rFonts w:hint="eastAsia"/>
                <w:sz w:val="21"/>
                <w:szCs w:val="16"/>
                <w:lang w:val="en-US" w:eastAsia="zh-CN"/>
              </w:rPr>
              <w:t>计划</w:t>
            </w:r>
            <w:r>
              <w:rPr>
                <w:rFonts w:hint="eastAsia"/>
                <w:sz w:val="21"/>
                <w:szCs w:val="16"/>
              </w:rPr>
              <w:t>采用预拌混凝土（商品混凝土）</w:t>
            </w:r>
            <w:r>
              <w:rPr>
                <w:rFonts w:hint="eastAsia"/>
                <w:sz w:val="21"/>
                <w:szCs w:val="16"/>
                <w:lang w:eastAsia="zh-CN"/>
              </w:rPr>
              <w:t>，</w:t>
            </w:r>
            <w:r>
              <w:rPr>
                <w:rFonts w:hint="eastAsia"/>
                <w:sz w:val="21"/>
                <w:szCs w:val="16"/>
                <w:lang w:val="en-US" w:eastAsia="zh-CN"/>
              </w:rPr>
              <w:t>其余塔位采取现场机械自拌。</w:t>
            </w:r>
          </w:p>
          <w:p w14:paraId="71F42032">
            <w:pPr>
              <w:bidi w:val="0"/>
              <w:spacing w:line="240" w:lineRule="auto"/>
              <w:ind w:firstLine="0" w:firstLineChars="0"/>
              <w:rPr>
                <w:rFonts w:hint="eastAsia"/>
                <w:sz w:val="21"/>
                <w:szCs w:val="16"/>
              </w:rPr>
            </w:pPr>
            <w:r>
              <w:rPr>
                <w:rFonts w:hint="eastAsia"/>
                <w:sz w:val="21"/>
                <w:szCs w:val="16"/>
              </w:rPr>
              <w:t>4.铁塔组立：全线采用落地抱杆和起重机铁塔组立。</w:t>
            </w:r>
          </w:p>
          <w:p w14:paraId="4D311CF9">
            <w:pPr>
              <w:bidi w:val="0"/>
              <w:spacing w:line="240" w:lineRule="auto"/>
              <w:ind w:firstLine="0" w:firstLineChars="0"/>
              <w:rPr>
                <w:rFonts w:hint="eastAsia"/>
                <w:sz w:val="21"/>
                <w:szCs w:val="16"/>
              </w:rPr>
            </w:pPr>
            <w:r>
              <w:rPr>
                <w:rFonts w:hint="eastAsia"/>
                <w:sz w:val="21"/>
                <w:szCs w:val="16"/>
              </w:rPr>
              <w:t>5.全线采用无人机展放初级引绳，带张力牵引二级、三级引绳，实现导引绳不落地展放技术，减少放线通道植被破坏和青苗赔偿量。</w:t>
            </w:r>
          </w:p>
          <w:p w14:paraId="59CF63C7">
            <w:pPr>
              <w:bidi w:val="0"/>
              <w:spacing w:line="240" w:lineRule="auto"/>
              <w:ind w:firstLine="0" w:firstLineChars="0"/>
              <w:rPr>
                <w:rFonts w:hint="eastAsia"/>
                <w:sz w:val="21"/>
                <w:szCs w:val="16"/>
              </w:rPr>
            </w:pPr>
            <w:r>
              <w:rPr>
                <w:rFonts w:hint="eastAsia"/>
                <w:sz w:val="21"/>
                <w:szCs w:val="16"/>
              </w:rPr>
              <w:t>6.接地开挖及埋设</w:t>
            </w:r>
            <w:r>
              <w:rPr>
                <w:rFonts w:hint="eastAsia"/>
                <w:sz w:val="21"/>
                <w:szCs w:val="16"/>
                <w:lang w:val="en-US" w:eastAsia="zh-CN"/>
              </w:rPr>
              <w:t>尽可能</w:t>
            </w:r>
            <w:r>
              <w:rPr>
                <w:rFonts w:hint="eastAsia"/>
                <w:sz w:val="21"/>
                <w:szCs w:val="16"/>
              </w:rPr>
              <w:t>采用机械施工。</w:t>
            </w:r>
          </w:p>
          <w:p w14:paraId="6FFE6682">
            <w:pPr>
              <w:bidi w:val="0"/>
              <w:spacing w:line="240" w:lineRule="auto"/>
              <w:ind w:firstLine="0" w:firstLineChars="0"/>
              <w:rPr>
                <w:rFonts w:hint="eastAsia"/>
                <w:sz w:val="21"/>
                <w:szCs w:val="16"/>
              </w:rPr>
            </w:pPr>
            <w:r>
              <w:rPr>
                <w:rFonts w:hint="eastAsia"/>
                <w:sz w:val="21"/>
                <w:szCs w:val="16"/>
              </w:rPr>
              <w:t>7.进度计划</w:t>
            </w:r>
            <w:r>
              <w:rPr>
                <w:rFonts w:hint="eastAsia"/>
                <w:sz w:val="21"/>
                <w:szCs w:val="16"/>
                <w:lang w:val="en-US" w:eastAsia="zh-CN"/>
              </w:rPr>
              <w:t>按照建设管理纲要编制同时建立</w:t>
            </w:r>
            <w:r>
              <w:rPr>
                <w:rFonts w:hint="eastAsia"/>
                <w:sz w:val="21"/>
                <w:szCs w:val="16"/>
              </w:rPr>
              <w:t>进度监控机制，及时采取进度滞后纠偏措施。</w:t>
            </w:r>
          </w:p>
        </w:tc>
      </w:tr>
      <w:tr w14:paraId="06743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470" w:type="dxa"/>
            <w:tcMar>
              <w:left w:w="0" w:type="dxa"/>
              <w:right w:w="0" w:type="dxa"/>
            </w:tcMar>
            <w:vAlign w:val="center"/>
          </w:tcPr>
          <w:p w14:paraId="3290CA43">
            <w:pPr>
              <w:bidi w:val="0"/>
              <w:spacing w:line="240" w:lineRule="auto"/>
              <w:ind w:firstLine="0" w:firstLineChars="0"/>
              <w:jc w:val="center"/>
              <w:rPr>
                <w:rFonts w:hint="eastAsia"/>
                <w:sz w:val="21"/>
                <w:szCs w:val="16"/>
              </w:rPr>
            </w:pPr>
            <w:r>
              <w:rPr>
                <w:rFonts w:hint="eastAsia"/>
                <w:sz w:val="21"/>
                <w:szCs w:val="16"/>
              </w:rPr>
              <w:t>2</w:t>
            </w:r>
          </w:p>
        </w:tc>
        <w:tc>
          <w:tcPr>
            <w:tcW w:w="567" w:type="dxa"/>
            <w:tcMar>
              <w:left w:w="0" w:type="dxa"/>
              <w:right w:w="0" w:type="dxa"/>
            </w:tcMar>
            <w:vAlign w:val="center"/>
          </w:tcPr>
          <w:p w14:paraId="6E204CD1">
            <w:pPr>
              <w:bidi w:val="0"/>
              <w:spacing w:line="240" w:lineRule="auto"/>
              <w:ind w:left="0" w:firstLine="0" w:firstLineChars="0"/>
              <w:jc w:val="center"/>
              <w:rPr>
                <w:rFonts w:hint="eastAsia"/>
                <w:sz w:val="21"/>
                <w:szCs w:val="16"/>
              </w:rPr>
            </w:pPr>
            <w:r>
              <w:rPr>
                <w:rFonts w:hint="eastAsia"/>
                <w:sz w:val="21"/>
                <w:szCs w:val="16"/>
              </w:rPr>
              <w:t>管理措施</w:t>
            </w:r>
          </w:p>
        </w:tc>
        <w:tc>
          <w:tcPr>
            <w:tcW w:w="8121" w:type="dxa"/>
            <w:tcMar>
              <w:left w:w="0" w:type="dxa"/>
              <w:right w:w="0" w:type="dxa"/>
            </w:tcMar>
            <w:vAlign w:val="center"/>
          </w:tcPr>
          <w:p w14:paraId="170AFB7E">
            <w:pPr>
              <w:bidi w:val="0"/>
              <w:spacing w:line="240" w:lineRule="auto"/>
              <w:ind w:firstLine="0" w:firstLineChars="0"/>
              <w:rPr>
                <w:rFonts w:hint="eastAsia"/>
                <w:sz w:val="21"/>
                <w:szCs w:val="16"/>
              </w:rPr>
            </w:pPr>
            <w:r>
              <w:rPr>
                <w:rFonts w:hint="eastAsia"/>
                <w:sz w:val="21"/>
                <w:szCs w:val="16"/>
              </w:rPr>
              <w:t>1.合理制定材料及工器具运输方案，对于运输困难区段，提前做好道路修筑工作，合理选择材料堆放点。</w:t>
            </w:r>
          </w:p>
          <w:p w14:paraId="703CF432">
            <w:pPr>
              <w:bidi w:val="0"/>
              <w:spacing w:line="240" w:lineRule="auto"/>
              <w:ind w:firstLine="0" w:firstLineChars="0"/>
              <w:rPr>
                <w:rFonts w:hint="eastAsia"/>
                <w:sz w:val="21"/>
                <w:szCs w:val="16"/>
              </w:rPr>
            </w:pPr>
            <w:r>
              <w:rPr>
                <w:rFonts w:hint="eastAsia"/>
                <w:sz w:val="21"/>
                <w:szCs w:val="16"/>
              </w:rPr>
              <w:t>2.制定详细的材料需求计划和供（订）货计划表，确保在各分部工程施工前，相关材料设备运输到位，检验合格。根据标书供货地点</w:t>
            </w:r>
          </w:p>
          <w:p w14:paraId="4D41017A">
            <w:pPr>
              <w:bidi w:val="0"/>
              <w:spacing w:line="240" w:lineRule="auto"/>
              <w:ind w:firstLine="0" w:firstLineChars="0"/>
              <w:rPr>
                <w:rFonts w:hint="eastAsia"/>
                <w:sz w:val="21"/>
                <w:szCs w:val="16"/>
              </w:rPr>
            </w:pPr>
            <w:r>
              <w:rPr>
                <w:rFonts w:hint="eastAsia"/>
                <w:sz w:val="21"/>
                <w:szCs w:val="16"/>
              </w:rPr>
              <w:t>3.材料部门做好自购材料和甲供材料到货的接收、清点和检验工作，在材料进出库时严把质量关，不合格物资及时退货更换，严禁在工程中使用。</w:t>
            </w:r>
          </w:p>
          <w:p w14:paraId="4510B22B">
            <w:pPr>
              <w:bidi w:val="0"/>
              <w:spacing w:line="240" w:lineRule="auto"/>
              <w:ind w:firstLine="0" w:firstLineChars="0"/>
              <w:rPr>
                <w:rFonts w:hint="eastAsia"/>
                <w:sz w:val="21"/>
                <w:szCs w:val="16"/>
              </w:rPr>
            </w:pPr>
            <w:r>
              <w:rPr>
                <w:rFonts w:hint="eastAsia"/>
                <w:sz w:val="21"/>
                <w:szCs w:val="16"/>
              </w:rPr>
              <w:t>4.按照物资供应计划组织施工生产；施工过程中跟踪供货商的物资供应情况，及时调整施工组织形式，避免因物资供货造成的工期损失。</w:t>
            </w:r>
          </w:p>
          <w:p w14:paraId="7F4A6E96">
            <w:pPr>
              <w:bidi w:val="0"/>
              <w:spacing w:line="240" w:lineRule="auto"/>
              <w:ind w:firstLine="0" w:firstLineChars="0"/>
              <w:rPr>
                <w:rFonts w:hint="eastAsia"/>
                <w:sz w:val="21"/>
                <w:szCs w:val="16"/>
              </w:rPr>
            </w:pPr>
            <w:r>
              <w:rPr>
                <w:rFonts w:hint="eastAsia"/>
                <w:sz w:val="21"/>
                <w:szCs w:val="16"/>
              </w:rPr>
              <w:t>5.提前考虑到架线区段的设置，确定优先组塔的塔位，避免因部份塔位未完成组立，而影响后续架线。事先对各个跨越点进行现场勘查，办理相关跨越手续，对牵张设备性能进行核算，制定详细的跨越措施及架线施工措施。合理布置张牵区段，放线区段不宜太长。对跨越区段，尽量缩短放线长度。</w:t>
            </w:r>
          </w:p>
          <w:p w14:paraId="1601D5FC">
            <w:pPr>
              <w:bidi w:val="0"/>
              <w:spacing w:line="240" w:lineRule="auto"/>
              <w:ind w:firstLine="0" w:firstLineChars="0"/>
              <w:rPr>
                <w:rFonts w:hint="eastAsia"/>
                <w:sz w:val="21"/>
                <w:szCs w:val="16"/>
              </w:rPr>
            </w:pPr>
            <w:r>
              <w:rPr>
                <w:rFonts w:hint="eastAsia"/>
                <w:sz w:val="21"/>
                <w:szCs w:val="16"/>
              </w:rPr>
              <w:t>6.制定跨越电力线路施工计划，计划排定完好后，及时与相关管理单位协调，加快许可跨越手续的办理。</w:t>
            </w:r>
          </w:p>
          <w:p w14:paraId="4EDCA1C3">
            <w:pPr>
              <w:bidi w:val="0"/>
              <w:spacing w:line="240" w:lineRule="auto"/>
              <w:ind w:firstLine="0" w:firstLineChars="0"/>
              <w:rPr>
                <w:rFonts w:hint="eastAsia"/>
                <w:sz w:val="21"/>
                <w:szCs w:val="16"/>
              </w:rPr>
            </w:pPr>
            <w:r>
              <w:rPr>
                <w:rFonts w:hint="eastAsia"/>
                <w:sz w:val="21"/>
                <w:szCs w:val="16"/>
              </w:rPr>
              <w:t>7.提前跟当地相关管理部门取得联系，尽早确定施工范围，提前办理相关手续，及时沟通协调。制定详细施工方案，减少临时占地，做好控制扩大占地，减少对树木及植被的破坏。</w:t>
            </w:r>
          </w:p>
          <w:p w14:paraId="26516D81">
            <w:pPr>
              <w:bidi w:val="0"/>
              <w:spacing w:line="240" w:lineRule="auto"/>
              <w:ind w:firstLine="0" w:firstLineChars="0"/>
              <w:rPr>
                <w:rFonts w:hint="eastAsia"/>
                <w:sz w:val="21"/>
                <w:szCs w:val="16"/>
              </w:rPr>
            </w:pPr>
            <w:r>
              <w:rPr>
                <w:rFonts w:hint="eastAsia"/>
                <w:sz w:val="21"/>
                <w:szCs w:val="16"/>
              </w:rPr>
              <w:t>8.随时关注气象条件和天气变化情况，做好对暴雨天气的预防措施，对雷电、大风天气制定详细的措施，减小对工期的影响。</w:t>
            </w:r>
          </w:p>
        </w:tc>
      </w:tr>
      <w:tr w14:paraId="585E0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470" w:type="dxa"/>
            <w:tcMar>
              <w:left w:w="0" w:type="dxa"/>
              <w:right w:w="0" w:type="dxa"/>
            </w:tcMar>
            <w:vAlign w:val="center"/>
          </w:tcPr>
          <w:p w14:paraId="36737B91">
            <w:pPr>
              <w:bidi w:val="0"/>
              <w:spacing w:line="240" w:lineRule="auto"/>
              <w:ind w:firstLine="0" w:firstLineChars="0"/>
              <w:jc w:val="center"/>
              <w:rPr>
                <w:rFonts w:hint="eastAsia"/>
                <w:sz w:val="21"/>
                <w:szCs w:val="16"/>
              </w:rPr>
            </w:pPr>
            <w:r>
              <w:rPr>
                <w:rFonts w:hint="eastAsia"/>
                <w:sz w:val="21"/>
                <w:szCs w:val="16"/>
              </w:rPr>
              <w:t>3</w:t>
            </w:r>
          </w:p>
        </w:tc>
        <w:tc>
          <w:tcPr>
            <w:tcW w:w="567" w:type="dxa"/>
            <w:tcMar>
              <w:left w:w="0" w:type="dxa"/>
              <w:right w:w="0" w:type="dxa"/>
            </w:tcMar>
            <w:vAlign w:val="center"/>
          </w:tcPr>
          <w:p w14:paraId="4AD598C1">
            <w:pPr>
              <w:bidi w:val="0"/>
              <w:spacing w:line="240" w:lineRule="auto"/>
              <w:ind w:firstLine="0" w:firstLineChars="0"/>
              <w:jc w:val="center"/>
              <w:rPr>
                <w:rFonts w:hint="eastAsia"/>
                <w:sz w:val="21"/>
                <w:szCs w:val="16"/>
              </w:rPr>
            </w:pPr>
            <w:r>
              <w:rPr>
                <w:rFonts w:hint="eastAsia"/>
                <w:sz w:val="21"/>
                <w:szCs w:val="16"/>
              </w:rPr>
              <w:t>组织措施</w:t>
            </w:r>
          </w:p>
        </w:tc>
        <w:tc>
          <w:tcPr>
            <w:tcW w:w="8121" w:type="dxa"/>
            <w:tcMar>
              <w:left w:w="0" w:type="dxa"/>
              <w:right w:w="0" w:type="dxa"/>
            </w:tcMar>
            <w:vAlign w:val="center"/>
          </w:tcPr>
          <w:p w14:paraId="43A52A92">
            <w:pPr>
              <w:bidi w:val="0"/>
              <w:spacing w:line="240" w:lineRule="auto"/>
              <w:ind w:firstLine="0" w:firstLineChars="0"/>
              <w:rPr>
                <w:rFonts w:hint="eastAsia"/>
                <w:sz w:val="21"/>
                <w:szCs w:val="16"/>
              </w:rPr>
            </w:pPr>
            <w:r>
              <w:rPr>
                <w:rFonts w:hint="eastAsia"/>
                <w:sz w:val="21"/>
                <w:szCs w:val="16"/>
              </w:rPr>
              <w:t>1.投入有丰富的特高压施工经验和较强的履约能力的项目团队，人员配置齐全，设备配备先进。</w:t>
            </w:r>
          </w:p>
          <w:p w14:paraId="25851B11">
            <w:pPr>
              <w:bidi w:val="0"/>
              <w:spacing w:line="240" w:lineRule="auto"/>
              <w:ind w:firstLine="0" w:firstLineChars="0"/>
              <w:rPr>
                <w:rFonts w:hint="eastAsia"/>
                <w:sz w:val="21"/>
                <w:szCs w:val="16"/>
              </w:rPr>
            </w:pPr>
            <w:r>
              <w:rPr>
                <w:rFonts w:hint="eastAsia"/>
                <w:sz w:val="21"/>
                <w:szCs w:val="16"/>
              </w:rPr>
              <w:t>2.基础阶段拟投入</w:t>
            </w:r>
            <w:r>
              <w:rPr>
                <w:rFonts w:hint="eastAsia"/>
                <w:sz w:val="21"/>
                <w:szCs w:val="16"/>
                <w:lang w:val="en-US" w:eastAsia="zh-CN"/>
              </w:rPr>
              <w:t>23</w:t>
            </w:r>
            <w:r>
              <w:rPr>
                <w:rFonts w:hint="eastAsia"/>
                <w:sz w:val="21"/>
                <w:szCs w:val="16"/>
              </w:rPr>
              <w:t>个施工作业班组，随施工进度逐渐减少基础班组数量、增加组塔班组数量，最终组塔阶段拟投入</w:t>
            </w:r>
            <w:r>
              <w:rPr>
                <w:rFonts w:hint="eastAsia"/>
                <w:sz w:val="21"/>
                <w:szCs w:val="16"/>
                <w:lang w:val="en-US" w:eastAsia="zh-CN"/>
              </w:rPr>
              <w:t>29</w:t>
            </w:r>
            <w:r>
              <w:rPr>
                <w:rFonts w:hint="eastAsia"/>
                <w:sz w:val="21"/>
                <w:szCs w:val="16"/>
              </w:rPr>
              <w:t>个施工作业班组，架线阶段拟投入2个作业层班组、2套架线设备进行施工，确保施工力量满足需求。</w:t>
            </w:r>
          </w:p>
          <w:p w14:paraId="4327C0B6">
            <w:pPr>
              <w:bidi w:val="0"/>
              <w:spacing w:line="240" w:lineRule="auto"/>
              <w:ind w:firstLine="0" w:firstLineChars="0"/>
              <w:rPr>
                <w:rFonts w:hint="eastAsia"/>
                <w:sz w:val="21"/>
                <w:szCs w:val="16"/>
              </w:rPr>
            </w:pPr>
            <w:r>
              <w:rPr>
                <w:rFonts w:hint="eastAsia"/>
                <w:sz w:val="21"/>
                <w:szCs w:val="16"/>
              </w:rPr>
              <w:t>3.新设备、新机具的投入运用。分裂导线间隔棒安装测距器、压接操作平台、架线指挥监控系统的投入运用，将更好的保障工期。</w:t>
            </w:r>
          </w:p>
        </w:tc>
      </w:tr>
      <w:tr w14:paraId="16BB8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470" w:type="dxa"/>
            <w:tcMar>
              <w:left w:w="0" w:type="dxa"/>
              <w:right w:w="0" w:type="dxa"/>
            </w:tcMar>
            <w:vAlign w:val="center"/>
          </w:tcPr>
          <w:p w14:paraId="461E7396">
            <w:pPr>
              <w:bidi w:val="0"/>
              <w:spacing w:line="240" w:lineRule="auto"/>
              <w:ind w:firstLine="0" w:firstLineChars="0"/>
              <w:jc w:val="center"/>
              <w:rPr>
                <w:rFonts w:hint="eastAsia"/>
                <w:sz w:val="21"/>
                <w:szCs w:val="16"/>
                <w:lang w:val="en-US" w:eastAsia="zh-CN"/>
              </w:rPr>
            </w:pPr>
            <w:r>
              <w:rPr>
                <w:rFonts w:hint="eastAsia"/>
                <w:sz w:val="21"/>
                <w:szCs w:val="16"/>
                <w:lang w:val="en-US" w:eastAsia="zh-CN"/>
              </w:rPr>
              <w:t>4</w:t>
            </w:r>
          </w:p>
        </w:tc>
        <w:tc>
          <w:tcPr>
            <w:tcW w:w="567" w:type="dxa"/>
            <w:tcMar>
              <w:left w:w="0" w:type="dxa"/>
              <w:right w:w="0" w:type="dxa"/>
            </w:tcMar>
            <w:vAlign w:val="center"/>
          </w:tcPr>
          <w:p w14:paraId="3DB62085">
            <w:pPr>
              <w:bidi w:val="0"/>
              <w:spacing w:line="240" w:lineRule="auto"/>
              <w:ind w:firstLine="0" w:firstLineChars="0"/>
              <w:jc w:val="center"/>
              <w:rPr>
                <w:rFonts w:hint="eastAsia"/>
                <w:sz w:val="21"/>
                <w:szCs w:val="16"/>
                <w:lang w:val="en-US" w:eastAsia="zh-CN"/>
              </w:rPr>
            </w:pPr>
            <w:r>
              <w:rPr>
                <w:rFonts w:hint="eastAsia"/>
                <w:sz w:val="21"/>
                <w:szCs w:val="16"/>
                <w:lang w:val="en-US" w:eastAsia="zh-CN"/>
              </w:rPr>
              <w:t>外部协调</w:t>
            </w:r>
          </w:p>
        </w:tc>
        <w:tc>
          <w:tcPr>
            <w:tcW w:w="8121" w:type="dxa"/>
            <w:tcMar>
              <w:left w:w="0" w:type="dxa"/>
              <w:right w:w="0" w:type="dxa"/>
            </w:tcMar>
            <w:vAlign w:val="center"/>
          </w:tcPr>
          <w:p w14:paraId="3600FD27">
            <w:pPr>
              <w:bidi w:val="0"/>
              <w:spacing w:line="240" w:lineRule="auto"/>
              <w:ind w:firstLine="0" w:firstLineChars="0"/>
              <w:rPr>
                <w:rFonts w:hint="eastAsia"/>
                <w:sz w:val="21"/>
                <w:szCs w:val="16"/>
                <w:lang w:val="en-US" w:eastAsia="zh-CN"/>
              </w:rPr>
            </w:pPr>
            <w:r>
              <w:rPr>
                <w:rFonts w:hint="eastAsia"/>
                <w:sz w:val="21"/>
                <w:szCs w:val="16"/>
                <w:lang w:val="en-US" w:eastAsia="zh-CN"/>
              </w:rPr>
              <w:t>1.投入具有陕南协调经验的协调人员提前与各级乡镇对接，梳理塔基属地情况，做到心中有数。</w:t>
            </w:r>
          </w:p>
          <w:p w14:paraId="36B3F84F">
            <w:pPr>
              <w:bidi w:val="0"/>
              <w:spacing w:line="240" w:lineRule="auto"/>
              <w:ind w:firstLine="0" w:firstLineChars="0"/>
              <w:rPr>
                <w:rFonts w:hint="eastAsia"/>
                <w:sz w:val="21"/>
                <w:szCs w:val="16"/>
                <w:lang w:val="en-US" w:eastAsia="zh-CN"/>
              </w:rPr>
            </w:pPr>
            <w:r>
              <w:rPr>
                <w:rFonts w:hint="eastAsia"/>
                <w:sz w:val="21"/>
                <w:szCs w:val="16"/>
                <w:lang w:val="en-US" w:eastAsia="zh-CN"/>
              </w:rPr>
              <w:t>2.索道料场、张牵场地确定后即开始开展协调赔偿工作，工作提前一步开展，让问题充分暴露，减少因青苗问题产生的阻工现象。</w:t>
            </w:r>
          </w:p>
          <w:p w14:paraId="34BCABB9">
            <w:pPr>
              <w:bidi w:val="0"/>
              <w:spacing w:line="240" w:lineRule="auto"/>
              <w:ind w:firstLine="0" w:firstLineChars="0"/>
              <w:rPr>
                <w:rFonts w:hint="eastAsia"/>
                <w:sz w:val="21"/>
                <w:szCs w:val="16"/>
                <w:lang w:val="en-US" w:eastAsia="zh-CN"/>
              </w:rPr>
            </w:pPr>
            <w:r>
              <w:rPr>
                <w:rFonts w:hint="eastAsia"/>
                <w:sz w:val="21"/>
                <w:szCs w:val="16"/>
                <w:lang w:val="en-US" w:eastAsia="zh-CN"/>
              </w:rPr>
              <w:t>3.积极与属地政府、供电局、业主、监理、设计沟通，共同解决外部影响因素。</w:t>
            </w:r>
          </w:p>
        </w:tc>
      </w:tr>
      <w:tr w14:paraId="1CBA2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jc w:val="center"/>
        </w:trPr>
        <w:tc>
          <w:tcPr>
            <w:tcW w:w="470" w:type="dxa"/>
            <w:tcMar>
              <w:left w:w="0" w:type="dxa"/>
              <w:right w:w="0" w:type="dxa"/>
            </w:tcMar>
            <w:vAlign w:val="center"/>
          </w:tcPr>
          <w:p w14:paraId="3BD0E59F">
            <w:pPr>
              <w:bidi w:val="0"/>
              <w:spacing w:line="240" w:lineRule="auto"/>
              <w:ind w:firstLine="0" w:firstLineChars="0"/>
              <w:jc w:val="center"/>
              <w:rPr>
                <w:rFonts w:hint="eastAsia"/>
                <w:sz w:val="21"/>
                <w:szCs w:val="16"/>
                <w:lang w:val="en-US" w:eastAsia="zh-CN"/>
              </w:rPr>
            </w:pPr>
            <w:r>
              <w:rPr>
                <w:rFonts w:hint="eastAsia"/>
                <w:sz w:val="21"/>
                <w:szCs w:val="16"/>
                <w:lang w:val="en-US" w:eastAsia="zh-CN"/>
              </w:rPr>
              <w:t>5</w:t>
            </w:r>
          </w:p>
        </w:tc>
        <w:tc>
          <w:tcPr>
            <w:tcW w:w="567" w:type="dxa"/>
            <w:tcMar>
              <w:left w:w="0" w:type="dxa"/>
              <w:right w:w="0" w:type="dxa"/>
            </w:tcMar>
            <w:vAlign w:val="center"/>
          </w:tcPr>
          <w:p w14:paraId="5511F2DF">
            <w:pPr>
              <w:bidi w:val="0"/>
              <w:spacing w:line="240" w:lineRule="auto"/>
              <w:ind w:firstLine="0" w:firstLineChars="0"/>
              <w:jc w:val="center"/>
              <w:rPr>
                <w:rFonts w:hint="eastAsia"/>
                <w:sz w:val="21"/>
                <w:szCs w:val="16"/>
                <w:lang w:val="en-US" w:eastAsia="zh-CN"/>
              </w:rPr>
            </w:pPr>
            <w:r>
              <w:rPr>
                <w:rFonts w:hint="eastAsia"/>
                <w:sz w:val="21"/>
                <w:szCs w:val="16"/>
                <w:lang w:val="en-US" w:eastAsia="zh-CN"/>
              </w:rPr>
              <w:t>自然环境</w:t>
            </w:r>
          </w:p>
        </w:tc>
        <w:tc>
          <w:tcPr>
            <w:tcW w:w="8121" w:type="dxa"/>
            <w:tcMar>
              <w:left w:w="0" w:type="dxa"/>
              <w:right w:w="0" w:type="dxa"/>
            </w:tcMar>
            <w:vAlign w:val="center"/>
          </w:tcPr>
          <w:p w14:paraId="51EA3212">
            <w:pPr>
              <w:bidi w:val="0"/>
              <w:spacing w:line="240" w:lineRule="auto"/>
              <w:ind w:firstLine="0" w:firstLineChars="0"/>
              <w:rPr>
                <w:rFonts w:hint="eastAsia"/>
                <w:sz w:val="21"/>
                <w:szCs w:val="16"/>
                <w:lang w:val="en-US" w:eastAsia="zh-CN"/>
              </w:rPr>
            </w:pPr>
            <w:r>
              <w:rPr>
                <w:rFonts w:hint="eastAsia"/>
                <w:sz w:val="21"/>
                <w:szCs w:val="16"/>
                <w:lang w:val="en-US" w:eastAsia="zh-CN"/>
              </w:rPr>
              <w:t>1.掌握气象条件，做好对恶劣天气的预防措施，减小对工期的影响。</w:t>
            </w:r>
          </w:p>
          <w:p w14:paraId="3328B356">
            <w:pPr>
              <w:bidi w:val="0"/>
              <w:spacing w:line="240" w:lineRule="auto"/>
              <w:ind w:firstLine="0" w:firstLineChars="0"/>
              <w:rPr>
                <w:rFonts w:hint="eastAsia"/>
                <w:sz w:val="21"/>
                <w:szCs w:val="16"/>
                <w:lang w:val="en-US" w:eastAsia="zh-CN"/>
              </w:rPr>
            </w:pPr>
            <w:r>
              <w:rPr>
                <w:rFonts w:hint="eastAsia"/>
                <w:sz w:val="21"/>
                <w:szCs w:val="16"/>
                <w:lang w:val="en-US" w:eastAsia="zh-CN"/>
              </w:rPr>
              <w:t>2.根据本地区的特点，提前作好防汛措施，保证各工序按施工计划安排进行。</w:t>
            </w:r>
          </w:p>
          <w:p w14:paraId="067F2A9B">
            <w:pPr>
              <w:bidi w:val="0"/>
              <w:spacing w:line="240" w:lineRule="auto"/>
              <w:ind w:firstLine="0" w:firstLineChars="0"/>
              <w:rPr>
                <w:rFonts w:hint="eastAsia"/>
                <w:sz w:val="21"/>
                <w:szCs w:val="16"/>
                <w:lang w:val="en-US" w:eastAsia="zh-CN"/>
              </w:rPr>
            </w:pPr>
            <w:r>
              <w:rPr>
                <w:rFonts w:hint="eastAsia"/>
                <w:sz w:val="21"/>
                <w:szCs w:val="16"/>
                <w:lang w:val="en-US" w:eastAsia="zh-CN"/>
              </w:rPr>
              <w:t>3.对于交通条件差的塔位，必须提前进行材料运输的单基策划工作。</w:t>
            </w:r>
          </w:p>
        </w:tc>
      </w:tr>
      <w:bookmarkEnd w:id="118"/>
      <w:bookmarkEnd w:id="119"/>
      <w:bookmarkEnd w:id="120"/>
      <w:bookmarkEnd w:id="121"/>
      <w:bookmarkEnd w:id="122"/>
      <w:bookmarkEnd w:id="123"/>
      <w:bookmarkEnd w:id="124"/>
    </w:tbl>
    <w:p w14:paraId="11397D4F">
      <w:pPr>
        <w:rPr>
          <w:rFonts w:hint="eastAsia" w:ascii="宋体" w:hAnsi="宋体" w:eastAsia="宋体" w:cs="宋体"/>
          <w:sz w:val="21"/>
          <w:szCs w:val="21"/>
        </w:rPr>
      </w:pPr>
      <w:r>
        <w:rPr>
          <w:rFonts w:hint="eastAsia" w:ascii="宋体" w:hAnsi="宋体" w:eastAsia="宋体" w:cs="宋体"/>
          <w:sz w:val="21"/>
          <w:szCs w:val="21"/>
          <w:lang w:val="en-US" w:eastAsia="zh-CN"/>
        </w:rPr>
        <w:t xml:space="preserve"> </w:t>
      </w:r>
    </w:p>
    <w:p w14:paraId="2DE43298">
      <w:pPr>
        <w:rPr>
          <w:rFonts w:hint="eastAsia" w:ascii="宋体" w:hAnsi="宋体" w:eastAsia="宋体" w:cs="宋体"/>
          <w:sz w:val="21"/>
          <w:szCs w:val="21"/>
        </w:rPr>
        <w:sectPr>
          <w:headerReference r:id="rId12" w:type="default"/>
          <w:footerReference r:id="rId13" w:type="default"/>
          <w:pgSz w:w="11906" w:h="16838"/>
          <w:pgMar w:top="1134" w:right="1474" w:bottom="1134" w:left="1587" w:header="850" w:footer="992" w:gutter="0"/>
          <w:pgBorders w:offsetFrom="page">
            <w:top w:val="none" w:sz="0" w:space="0"/>
            <w:left w:val="none" w:sz="0" w:space="0"/>
            <w:bottom w:val="none" w:sz="0" w:space="0"/>
            <w:right w:val="none" w:sz="0" w:space="0"/>
          </w:pgBorders>
          <w:pgNumType w:fmt="numberInDash"/>
          <w:cols w:space="0" w:num="1"/>
          <w:rtlGutter w:val="0"/>
          <w:docGrid w:type="lines" w:linePitch="317" w:charSpace="0"/>
        </w:sectPr>
      </w:pPr>
    </w:p>
    <w:p w14:paraId="3B3A9D3A">
      <w:pPr>
        <w:pStyle w:val="5"/>
        <w:bidi w:val="0"/>
        <w:rPr>
          <w:rFonts w:hint="eastAsia"/>
          <w:lang w:eastAsia="zh-CN"/>
        </w:rPr>
      </w:pPr>
      <w:bookmarkStart w:id="129" w:name="_Toc1818"/>
      <w:bookmarkStart w:id="130" w:name="_Toc13124"/>
      <w:bookmarkStart w:id="131" w:name="_Toc3692"/>
      <w:r>
        <w:rPr>
          <w:rFonts w:hint="eastAsia"/>
        </w:rPr>
        <w:t>4.</w:t>
      </w:r>
      <w:r>
        <w:rPr>
          <w:rFonts w:hint="eastAsia"/>
          <w:lang w:val="en-US" w:eastAsia="zh-CN"/>
        </w:rPr>
        <w:t>4</w:t>
      </w:r>
      <w:r>
        <w:rPr>
          <w:rFonts w:hint="eastAsia"/>
        </w:rPr>
        <w:t xml:space="preserve"> 进度计划图表</w:t>
      </w:r>
      <w:bookmarkEnd w:id="129"/>
      <w:bookmarkEnd w:id="130"/>
      <w:bookmarkEnd w:id="131"/>
    </w:p>
    <w:p w14:paraId="57A9C2AC">
      <w:pPr>
        <w:rPr>
          <w:rFonts w:hint="eastAsia" w:ascii="宋体" w:hAnsi="宋体" w:eastAsia="宋体" w:cs="宋体"/>
          <w:sz w:val="21"/>
          <w:szCs w:val="21"/>
          <w:lang w:eastAsia="zh-CN"/>
        </w:rPr>
      </w:pPr>
      <w:r>
        <w:rPr>
          <w:rFonts w:hint="eastAsia" w:ascii="宋体" w:hAnsi="宋体" w:eastAsia="宋体" w:cs="宋体"/>
          <w:sz w:val="21"/>
          <w:szCs w:val="21"/>
          <w:lang w:eastAsia="zh-CN"/>
        </w:rPr>
        <w:drawing>
          <wp:inline distT="0" distB="0" distL="114300" distR="114300">
            <wp:extent cx="9233535" cy="3973830"/>
            <wp:effectExtent l="0" t="0" r="5715" b="7620"/>
            <wp:docPr id="55" name="图片 55" descr="哈密~重庆横道进度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哈密~重庆横道进度图"/>
                    <pic:cNvPicPr>
                      <a:picLocks noChangeAspect="1"/>
                    </pic:cNvPicPr>
                  </pic:nvPicPr>
                  <pic:blipFill>
                    <a:blip r:embed="rId23"/>
                    <a:stretch>
                      <a:fillRect/>
                    </a:stretch>
                  </pic:blipFill>
                  <pic:spPr>
                    <a:xfrm>
                      <a:off x="0" y="0"/>
                      <a:ext cx="9233535" cy="3973830"/>
                    </a:xfrm>
                    <a:prstGeom prst="rect">
                      <a:avLst/>
                    </a:prstGeom>
                  </pic:spPr>
                </pic:pic>
              </a:graphicData>
            </a:graphic>
          </wp:inline>
        </w:drawing>
      </w:r>
    </w:p>
    <w:p w14:paraId="2E5F41D0">
      <w:pPr>
        <w:rPr>
          <w:rFonts w:hint="eastAsia" w:ascii="宋体" w:hAnsi="宋体" w:eastAsia="宋体" w:cs="宋体"/>
          <w:sz w:val="21"/>
          <w:szCs w:val="21"/>
          <w:lang w:eastAsia="zh-CN"/>
        </w:rPr>
      </w:pPr>
    </w:p>
    <w:p w14:paraId="05755E32">
      <w:pPr>
        <w:rPr>
          <w:rFonts w:hint="eastAsia" w:ascii="宋体" w:hAnsi="宋体" w:eastAsia="宋体" w:cs="宋体"/>
          <w:sz w:val="21"/>
          <w:szCs w:val="21"/>
          <w:lang w:eastAsia="zh-CN"/>
        </w:rPr>
        <w:sectPr>
          <w:headerReference r:id="rId14" w:type="default"/>
          <w:footerReference r:id="rId15" w:type="default"/>
          <w:pgSz w:w="16838" w:h="11906" w:orient="landscape"/>
          <w:pgMar w:top="1134" w:right="1474" w:bottom="1134" w:left="1587" w:header="1134" w:footer="1134" w:gutter="0"/>
          <w:pgBorders w:offsetFrom="page">
            <w:top w:val="none" w:sz="0" w:space="0"/>
            <w:left w:val="none" w:sz="0" w:space="0"/>
            <w:bottom w:val="none" w:sz="0" w:space="0"/>
            <w:right w:val="none" w:sz="0" w:space="0"/>
          </w:pgBorders>
          <w:pgNumType w:fmt="numberInDash"/>
          <w:cols w:space="0" w:num="1"/>
          <w:rtlGutter w:val="0"/>
          <w:docGrid w:type="lines" w:linePitch="317" w:charSpace="0"/>
        </w:sectPr>
      </w:pPr>
    </w:p>
    <w:p w14:paraId="6E68D910">
      <w:pPr>
        <w:pStyle w:val="4"/>
        <w:bidi w:val="0"/>
        <w:rPr>
          <w:rFonts w:hint="eastAsia"/>
          <w:lang w:val="en-US" w:eastAsia="zh-CN"/>
        </w:rPr>
      </w:pPr>
      <w:bookmarkStart w:id="132" w:name="_Toc4557"/>
      <w:bookmarkStart w:id="133" w:name="_Toc22650"/>
      <w:bookmarkStart w:id="134" w:name="_Toc12274"/>
      <w:bookmarkStart w:id="135" w:name="_Toc17939"/>
      <w:bookmarkStart w:id="136" w:name="_Toc28468"/>
      <w:r>
        <w:rPr>
          <w:rFonts w:hint="eastAsia"/>
          <w:lang w:val="en-US" w:eastAsia="zh-CN"/>
        </w:rPr>
        <w:t>5质量管理体系</w:t>
      </w:r>
      <w:bookmarkEnd w:id="132"/>
      <w:bookmarkEnd w:id="133"/>
      <w:bookmarkEnd w:id="134"/>
      <w:bookmarkEnd w:id="135"/>
      <w:bookmarkEnd w:id="136"/>
    </w:p>
    <w:p w14:paraId="19807AC2">
      <w:pPr>
        <w:pStyle w:val="5"/>
        <w:bidi w:val="0"/>
        <w:rPr>
          <w:rFonts w:hint="eastAsia" w:ascii="宋体" w:hAnsi="宋体" w:eastAsia="宋体" w:cs="宋体"/>
          <w:b/>
          <w:bCs w:val="0"/>
          <w:szCs w:val="24"/>
        </w:rPr>
      </w:pPr>
      <w:bookmarkStart w:id="137" w:name="_Toc31196"/>
      <w:bookmarkStart w:id="138" w:name="_Toc22453"/>
      <w:bookmarkStart w:id="139" w:name="_Toc7363"/>
      <w:bookmarkStart w:id="140" w:name="_Toc1545"/>
      <w:bookmarkStart w:id="141" w:name="_Toc24972"/>
      <w:r>
        <w:rPr>
          <w:rFonts w:hint="eastAsia"/>
        </w:rPr>
        <w:t>5.1 质量目标及分解</w:t>
      </w:r>
      <w:bookmarkEnd w:id="137"/>
      <w:bookmarkEnd w:id="138"/>
      <w:bookmarkEnd w:id="139"/>
      <w:bookmarkEnd w:id="140"/>
      <w:bookmarkEnd w:id="141"/>
    </w:p>
    <w:p w14:paraId="0179AC27">
      <w:pPr>
        <w:outlineLvl w:val="2"/>
        <w:rPr>
          <w:rStyle w:val="60"/>
          <w:rFonts w:hint="eastAsia"/>
        </w:rPr>
      </w:pPr>
      <w:r>
        <w:rPr>
          <w:rFonts w:hint="eastAsia" w:ascii="宋体" w:hAnsi="宋体" w:eastAsia="宋体" w:cs="宋体"/>
          <w:sz w:val="21"/>
          <w:szCs w:val="21"/>
        </w:rPr>
        <w:t xml:space="preserve"> </w:t>
      </w:r>
      <w:bookmarkStart w:id="142" w:name="_Toc15645"/>
      <w:r>
        <w:rPr>
          <w:rStyle w:val="60"/>
          <w:rFonts w:hint="eastAsia"/>
        </w:rPr>
        <w:t xml:space="preserve">   </w:t>
      </w:r>
      <w:bookmarkStart w:id="143" w:name="_Toc21670"/>
      <w:r>
        <w:rPr>
          <w:rStyle w:val="60"/>
          <w:rFonts w:hint="eastAsia"/>
        </w:rPr>
        <w:t xml:space="preserve">5.1.1 </w:t>
      </w:r>
      <w:r>
        <w:rPr>
          <w:rStyle w:val="60"/>
          <w:rFonts w:hint="eastAsia"/>
          <w:lang w:val="en-US" w:eastAsia="zh-CN"/>
        </w:rPr>
        <w:t>工程</w:t>
      </w:r>
      <w:r>
        <w:rPr>
          <w:rStyle w:val="60"/>
          <w:rFonts w:hint="eastAsia"/>
        </w:rPr>
        <w:t>质量目标</w:t>
      </w:r>
      <w:bookmarkEnd w:id="143"/>
    </w:p>
    <w:bookmarkEnd w:id="142"/>
    <w:p w14:paraId="03BB71C0">
      <w:pPr>
        <w:bidi w:val="0"/>
        <w:rPr>
          <w:rFonts w:hint="eastAsia" w:ascii="Times New Roman" w:hAnsi="Times New Roman" w:cs="方正仿宋_GBK"/>
          <w:szCs w:val="32"/>
          <w:highlight w:val="none"/>
          <w:lang w:val="zh-CN"/>
        </w:rPr>
      </w:pPr>
      <w:bookmarkStart w:id="144" w:name="_Toc12734"/>
      <w:bookmarkStart w:id="145" w:name="_Toc32443"/>
      <w:r>
        <w:rPr>
          <w:rFonts w:hint="eastAsia"/>
        </w:rPr>
        <w:t>输变电工程“标准工艺”应用率≥95%，工程“零缺陷”投运，实现工程达标投产、国家电网有限公司优质工程、中国电力优质工程目标，争创国优金奖；工程使用寿命满足国家电网公司质量要求；不发生因工程建设原因造成的六级及以上工程质量事件。</w:t>
      </w:r>
    </w:p>
    <w:p w14:paraId="58B1EDB2">
      <w:pPr>
        <w:pStyle w:val="6"/>
        <w:bidi w:val="0"/>
        <w:rPr>
          <w:rFonts w:hint="eastAsia"/>
        </w:rPr>
      </w:pPr>
      <w:r>
        <w:rPr>
          <w:rFonts w:hint="eastAsia"/>
        </w:rPr>
        <w:t>5.1.2 工程质量目标分解</w:t>
      </w:r>
      <w:bookmarkEnd w:id="144"/>
      <w:bookmarkEnd w:id="145"/>
    </w:p>
    <w:p w14:paraId="073488C3">
      <w:pPr>
        <w:bidi w:val="0"/>
        <w:rPr>
          <w:rFonts w:hint="eastAsia"/>
        </w:rPr>
      </w:pPr>
      <w:r>
        <w:rPr>
          <w:rFonts w:hint="eastAsia"/>
        </w:rPr>
        <w:t xml:space="preserve">（1）各级质量目标分解 </w:t>
      </w:r>
    </w:p>
    <w:p w14:paraId="3B5A14FE">
      <w:pPr>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表5-1质量目标分解表</w:t>
      </w:r>
    </w:p>
    <w:tbl>
      <w:tblPr>
        <w:tblStyle w:val="42"/>
        <w:tblW w:w="0" w:type="auto"/>
        <w:jc w:val="center"/>
        <w:tblBorders>
          <w:top w:val="single" w:color="993300" w:sz="18" w:space="0"/>
          <w:left w:val="single" w:color="993300" w:sz="18" w:space="0"/>
          <w:bottom w:val="single" w:color="993300" w:sz="18" w:space="0"/>
          <w:right w:val="single" w:color="993300" w:sz="18" w:space="0"/>
          <w:insideH w:val="single" w:color="C00000" w:sz="2" w:space="0"/>
          <w:insideV w:val="single" w:color="C00000" w:sz="2" w:space="0"/>
        </w:tblBorders>
        <w:tblLayout w:type="fixed"/>
        <w:tblCellMar>
          <w:top w:w="0" w:type="dxa"/>
          <w:left w:w="108" w:type="dxa"/>
          <w:bottom w:w="0" w:type="dxa"/>
          <w:right w:w="108" w:type="dxa"/>
        </w:tblCellMar>
      </w:tblPr>
      <w:tblGrid>
        <w:gridCol w:w="1368"/>
        <w:gridCol w:w="7918"/>
      </w:tblGrid>
      <w:tr w14:paraId="013304E5">
        <w:tblPrEx>
          <w:tblBorders>
            <w:top w:val="single" w:color="993300" w:sz="18" w:space="0"/>
            <w:left w:val="single" w:color="993300" w:sz="18" w:space="0"/>
            <w:bottom w:val="single" w:color="993300" w:sz="18" w:space="0"/>
            <w:right w:val="single" w:color="993300" w:sz="18" w:space="0"/>
            <w:insideH w:val="single" w:color="C00000" w:sz="2" w:space="0"/>
            <w:insideV w:val="single" w:color="C00000" w:sz="2" w:space="0"/>
          </w:tblBorders>
          <w:tblCellMar>
            <w:top w:w="0" w:type="dxa"/>
            <w:left w:w="108" w:type="dxa"/>
            <w:bottom w:w="0" w:type="dxa"/>
            <w:right w:w="108" w:type="dxa"/>
          </w:tblCellMar>
        </w:tblPrEx>
        <w:trPr>
          <w:trHeight w:val="0" w:hRule="atLeast"/>
          <w:jc w:val="center"/>
        </w:trPr>
        <w:tc>
          <w:tcPr>
            <w:tcW w:w="1368" w:type="dxa"/>
            <w:noWrap w:val="0"/>
            <w:tcMar>
              <w:top w:w="57" w:type="dxa"/>
              <w:bottom w:w="57" w:type="dxa"/>
            </w:tcMar>
            <w:vAlign w:val="center"/>
          </w:tcPr>
          <w:p w14:paraId="077DC61B">
            <w:pPr>
              <w:bidi w:val="0"/>
              <w:spacing w:line="240" w:lineRule="auto"/>
              <w:ind w:firstLine="0" w:firstLineChars="0"/>
              <w:jc w:val="left"/>
              <w:rPr>
                <w:rFonts w:hint="eastAsia"/>
              </w:rPr>
            </w:pPr>
            <w:r>
              <w:rPr>
                <w:rFonts w:hint="eastAsia"/>
              </w:rPr>
              <w:t>项目部承诺达到的</w:t>
            </w:r>
          </w:p>
          <w:p w14:paraId="3B2D77C4">
            <w:pPr>
              <w:bidi w:val="0"/>
              <w:spacing w:line="240" w:lineRule="auto"/>
              <w:ind w:firstLine="0" w:firstLineChars="0"/>
              <w:jc w:val="left"/>
              <w:rPr>
                <w:rFonts w:hint="eastAsia"/>
              </w:rPr>
            </w:pPr>
            <w:r>
              <w:rPr>
                <w:rFonts w:hint="eastAsia"/>
              </w:rPr>
              <w:t>质量目标</w:t>
            </w:r>
          </w:p>
        </w:tc>
        <w:tc>
          <w:tcPr>
            <w:tcW w:w="7918" w:type="dxa"/>
            <w:noWrap w:val="0"/>
            <w:tcMar>
              <w:top w:w="57" w:type="dxa"/>
              <w:bottom w:w="57" w:type="dxa"/>
            </w:tcMar>
            <w:vAlign w:val="center"/>
          </w:tcPr>
          <w:p w14:paraId="0117D6C4">
            <w:pPr>
              <w:bidi w:val="0"/>
              <w:jc w:val="left"/>
              <w:rPr>
                <w:rFonts w:hint="eastAsia"/>
                <w:lang w:val="en-US" w:eastAsia="zh-CN"/>
              </w:rPr>
            </w:pPr>
            <w:r>
              <w:rPr>
                <w:rFonts w:hint="eastAsia"/>
                <w:lang w:val="en-US" w:eastAsia="zh-CN"/>
              </w:rPr>
              <w:t>（1）“标准工艺”应用率&gt;95%。</w:t>
            </w:r>
          </w:p>
          <w:p w14:paraId="7E4D7840">
            <w:pPr>
              <w:bidi w:val="0"/>
              <w:jc w:val="left"/>
              <w:rPr>
                <w:rFonts w:hint="eastAsia"/>
                <w:lang w:val="en-US" w:eastAsia="zh-CN"/>
              </w:rPr>
            </w:pPr>
            <w:r>
              <w:rPr>
                <w:rFonts w:hint="eastAsia"/>
                <w:lang w:val="en-US" w:eastAsia="zh-CN"/>
              </w:rPr>
              <w:t>（2）工程“零缺陷”投运。</w:t>
            </w:r>
          </w:p>
          <w:p w14:paraId="39896324">
            <w:pPr>
              <w:bidi w:val="0"/>
              <w:jc w:val="left"/>
              <w:rPr>
                <w:rFonts w:hint="eastAsia"/>
                <w:lang w:val="en-US" w:eastAsia="zh-CN"/>
              </w:rPr>
            </w:pPr>
            <w:r>
              <w:rPr>
                <w:rFonts w:hint="eastAsia"/>
                <w:lang w:val="en-US" w:eastAsia="zh-CN"/>
              </w:rPr>
              <w:t>（3）工程达标投产、创建国家电网公司优质工程。</w:t>
            </w:r>
          </w:p>
          <w:p w14:paraId="4E8DB29C">
            <w:pPr>
              <w:bidi w:val="0"/>
              <w:jc w:val="left"/>
              <w:rPr>
                <w:rFonts w:hint="eastAsia" w:eastAsia="宋体"/>
                <w:lang w:val="en-US" w:eastAsia="zh-CN"/>
              </w:rPr>
            </w:pPr>
            <w:r>
              <w:rPr>
                <w:rFonts w:hint="eastAsia"/>
                <w:lang w:val="en-US" w:eastAsia="zh-CN"/>
              </w:rPr>
              <w:t>（4）创建</w:t>
            </w:r>
            <w:r>
              <w:rPr>
                <w:rFonts w:hint="eastAsia"/>
              </w:rPr>
              <w:t>中国电力优质工程</w:t>
            </w:r>
            <w:r>
              <w:rPr>
                <w:rFonts w:hint="eastAsia"/>
                <w:lang w:eastAsia="zh-CN"/>
              </w:rPr>
              <w:t>，</w:t>
            </w:r>
            <w:r>
              <w:rPr>
                <w:rFonts w:hint="eastAsia"/>
              </w:rPr>
              <w:t>争创国优金奖</w:t>
            </w:r>
            <w:r>
              <w:rPr>
                <w:rFonts w:hint="eastAsia"/>
                <w:lang w:eastAsia="zh-CN"/>
              </w:rPr>
              <w:t>。</w:t>
            </w:r>
          </w:p>
          <w:p w14:paraId="19D7AAF1">
            <w:pPr>
              <w:bidi w:val="0"/>
              <w:jc w:val="left"/>
              <w:rPr>
                <w:rFonts w:hint="eastAsia"/>
                <w:lang w:val="en-US" w:eastAsia="zh-CN"/>
              </w:rPr>
            </w:pPr>
            <w:r>
              <w:rPr>
                <w:rFonts w:hint="eastAsia"/>
                <w:lang w:val="en-US" w:eastAsia="zh-CN"/>
              </w:rPr>
              <w:t>（5）</w:t>
            </w:r>
            <w:r>
              <w:rPr>
                <w:rFonts w:hint="eastAsia"/>
              </w:rPr>
              <w:t>工程使用寿命满足国家电网公司质量要求</w:t>
            </w:r>
            <w:r>
              <w:rPr>
                <w:rFonts w:hint="eastAsia"/>
                <w:lang w:val="en-US" w:eastAsia="zh-CN"/>
              </w:rPr>
              <w:t>。</w:t>
            </w:r>
          </w:p>
          <w:p w14:paraId="5C1E5EA1">
            <w:pPr>
              <w:bidi w:val="0"/>
              <w:jc w:val="left"/>
              <w:rPr>
                <w:rFonts w:hint="eastAsia"/>
                <w:lang w:val="en-US" w:eastAsia="zh-CN"/>
              </w:rPr>
            </w:pPr>
            <w:r>
              <w:rPr>
                <w:rFonts w:hint="eastAsia"/>
                <w:lang w:val="en-US" w:eastAsia="zh-CN"/>
              </w:rPr>
              <w:t>（6）不发生因工程建设原因造成的六级及以上工程质量事件。</w:t>
            </w:r>
          </w:p>
        </w:tc>
      </w:tr>
      <w:tr w14:paraId="784A71C9">
        <w:tblPrEx>
          <w:tblBorders>
            <w:top w:val="single" w:color="993300" w:sz="18" w:space="0"/>
            <w:left w:val="single" w:color="993300" w:sz="18" w:space="0"/>
            <w:bottom w:val="single" w:color="993300" w:sz="18" w:space="0"/>
            <w:right w:val="single" w:color="993300" w:sz="18" w:space="0"/>
            <w:insideH w:val="single" w:color="C00000" w:sz="2" w:space="0"/>
            <w:insideV w:val="single" w:color="C00000" w:sz="2" w:space="0"/>
          </w:tblBorders>
          <w:tblCellMar>
            <w:top w:w="0" w:type="dxa"/>
            <w:left w:w="108" w:type="dxa"/>
            <w:bottom w:w="0" w:type="dxa"/>
            <w:right w:w="108" w:type="dxa"/>
          </w:tblCellMar>
        </w:tblPrEx>
        <w:trPr>
          <w:trHeight w:val="0" w:hRule="atLeast"/>
          <w:jc w:val="center"/>
        </w:trPr>
        <w:tc>
          <w:tcPr>
            <w:tcW w:w="1368" w:type="dxa"/>
            <w:noWrap w:val="0"/>
            <w:tcMar>
              <w:top w:w="57" w:type="dxa"/>
              <w:bottom w:w="57" w:type="dxa"/>
            </w:tcMar>
            <w:vAlign w:val="center"/>
          </w:tcPr>
          <w:p w14:paraId="27861AE1">
            <w:pPr>
              <w:bidi w:val="0"/>
              <w:spacing w:line="240" w:lineRule="auto"/>
              <w:ind w:firstLine="0" w:firstLineChars="0"/>
              <w:jc w:val="left"/>
              <w:rPr>
                <w:rFonts w:hint="eastAsia"/>
              </w:rPr>
            </w:pPr>
            <w:r>
              <w:rPr>
                <w:rFonts w:hint="eastAsia"/>
                <w:lang w:eastAsia="zh-CN"/>
              </w:rPr>
              <w:t>作业层班组</w:t>
            </w:r>
            <w:r>
              <w:rPr>
                <w:rFonts w:hint="eastAsia"/>
              </w:rPr>
              <w:t>承诺达到的质量目标</w:t>
            </w:r>
          </w:p>
        </w:tc>
        <w:tc>
          <w:tcPr>
            <w:tcW w:w="7918" w:type="dxa"/>
            <w:noWrap w:val="0"/>
            <w:tcMar>
              <w:top w:w="57" w:type="dxa"/>
              <w:bottom w:w="57" w:type="dxa"/>
            </w:tcMar>
            <w:vAlign w:val="center"/>
          </w:tcPr>
          <w:p w14:paraId="32143D27">
            <w:pPr>
              <w:bidi w:val="0"/>
              <w:rPr>
                <w:rFonts w:hint="eastAsia"/>
                <w:lang w:val="en-US" w:eastAsia="zh-CN"/>
              </w:rPr>
            </w:pPr>
            <w:r>
              <w:rPr>
                <w:rFonts w:hint="eastAsia"/>
                <w:lang w:val="en-US" w:eastAsia="zh-CN"/>
              </w:rPr>
              <w:t>在施工前认真学习作业指导书、技术质量资料、验收规范和施工图纸，不断提高自己的质量意识，牢固树立“质量全寿命周期管理”的思想，在施工中严格执行质量体系文件的有关规定，严格遵照图纸、技术资料、验收规范等施工，努力做到“一次成功，不再返工，确保工程无永久性缺陷”；认真填写施工记录和质量记录；对未经检验或检验不合格的项目不得转入下道工序，对不合格的原材料拒绝施工。</w:t>
            </w:r>
          </w:p>
        </w:tc>
      </w:tr>
    </w:tbl>
    <w:p w14:paraId="17F56C59">
      <w:pPr>
        <w:bidi w:val="0"/>
        <w:jc w:val="center"/>
        <w:rPr>
          <w:rFonts w:hint="eastAsia"/>
        </w:rPr>
      </w:pPr>
      <w:r>
        <w:rPr>
          <w:rFonts w:hint="eastAsia"/>
        </w:rPr>
        <w:t>工程质量目标在项目职能部门的分解</w:t>
      </w:r>
    </w:p>
    <w:p w14:paraId="5C9AB190">
      <w:pPr>
        <w:bidi w:val="0"/>
        <w:rPr>
          <w:rFonts w:hint="eastAsia"/>
          <w:lang w:val="en-US" w:eastAsia="zh-CN"/>
        </w:rPr>
      </w:pPr>
      <w:r>
        <w:rPr>
          <w:rFonts w:hint="eastAsia"/>
          <w:lang w:val="en-US" w:eastAsia="zh-CN"/>
        </w:rPr>
        <w:t>表5-2质量目标职责划分表</w:t>
      </w:r>
    </w:p>
    <w:tbl>
      <w:tblPr>
        <w:tblStyle w:val="42"/>
        <w:tblW w:w="0" w:type="auto"/>
        <w:tblInd w:w="108" w:type="dxa"/>
        <w:tblBorders>
          <w:top w:val="single" w:color="993300" w:sz="12" w:space="0"/>
          <w:left w:val="single" w:color="993300" w:sz="12" w:space="0"/>
          <w:bottom w:val="single" w:color="993300" w:sz="12" w:space="0"/>
          <w:right w:val="single" w:color="993300" w:sz="12" w:space="0"/>
          <w:insideH w:val="single" w:color="993300" w:sz="2" w:space="0"/>
          <w:insideV w:val="single" w:color="993300" w:sz="2" w:space="0"/>
        </w:tblBorders>
        <w:tblLayout w:type="fixed"/>
        <w:tblCellMar>
          <w:top w:w="0" w:type="dxa"/>
          <w:left w:w="108" w:type="dxa"/>
          <w:bottom w:w="0" w:type="dxa"/>
          <w:right w:w="108" w:type="dxa"/>
        </w:tblCellMar>
      </w:tblPr>
      <w:tblGrid>
        <w:gridCol w:w="720"/>
        <w:gridCol w:w="4635"/>
        <w:gridCol w:w="1260"/>
        <w:gridCol w:w="1155"/>
        <w:gridCol w:w="1260"/>
      </w:tblGrid>
      <w:tr w14:paraId="7D8EA411">
        <w:tblPrEx>
          <w:tblBorders>
            <w:top w:val="single" w:color="993300" w:sz="12" w:space="0"/>
            <w:left w:val="single" w:color="993300" w:sz="12" w:space="0"/>
            <w:bottom w:val="single" w:color="993300" w:sz="12" w:space="0"/>
            <w:right w:val="single" w:color="993300" w:sz="12" w:space="0"/>
            <w:insideH w:val="single" w:color="993300" w:sz="2" w:space="0"/>
            <w:insideV w:val="single" w:color="993300" w:sz="2" w:space="0"/>
          </w:tblBorders>
          <w:tblCellMar>
            <w:top w:w="0" w:type="dxa"/>
            <w:left w:w="108" w:type="dxa"/>
            <w:bottom w:w="0" w:type="dxa"/>
            <w:right w:w="108" w:type="dxa"/>
          </w:tblCellMar>
        </w:tblPrEx>
        <w:trPr>
          <w:trHeight w:val="529" w:hRule="exact"/>
        </w:trPr>
        <w:tc>
          <w:tcPr>
            <w:tcW w:w="720" w:type="dxa"/>
            <w:tcBorders>
              <w:top w:val="single" w:color="993300" w:sz="12" w:space="0"/>
              <w:left w:val="single" w:color="993300" w:sz="12" w:space="0"/>
            </w:tcBorders>
            <w:noWrap w:val="0"/>
            <w:vAlign w:val="center"/>
          </w:tcPr>
          <w:p w14:paraId="75A4EF1A">
            <w:pPr>
              <w:bidi w:val="0"/>
              <w:spacing w:line="240" w:lineRule="auto"/>
              <w:ind w:firstLine="0" w:firstLineChars="0"/>
              <w:jc w:val="center"/>
              <w:rPr>
                <w:rFonts w:hint="eastAsia"/>
              </w:rPr>
            </w:pPr>
            <w:r>
              <w:rPr>
                <w:rFonts w:hint="eastAsia"/>
              </w:rPr>
              <w:t>序号</w:t>
            </w:r>
          </w:p>
        </w:tc>
        <w:tc>
          <w:tcPr>
            <w:tcW w:w="4635" w:type="dxa"/>
            <w:tcBorders>
              <w:top w:val="single" w:color="993300" w:sz="12" w:space="0"/>
            </w:tcBorders>
            <w:noWrap w:val="0"/>
            <w:vAlign w:val="center"/>
          </w:tcPr>
          <w:p w14:paraId="66A14122">
            <w:pPr>
              <w:bidi w:val="0"/>
              <w:spacing w:line="240" w:lineRule="auto"/>
              <w:ind w:firstLine="0" w:firstLineChars="0"/>
              <w:jc w:val="center"/>
              <w:rPr>
                <w:rFonts w:hint="eastAsia"/>
              </w:rPr>
            </w:pPr>
            <w:r>
              <w:rPr>
                <w:rFonts w:hint="eastAsia"/>
              </w:rPr>
              <w:t>目  标  分  解</w:t>
            </w:r>
          </w:p>
        </w:tc>
        <w:tc>
          <w:tcPr>
            <w:tcW w:w="1260" w:type="dxa"/>
            <w:tcBorders>
              <w:top w:val="single" w:color="993300" w:sz="12" w:space="0"/>
            </w:tcBorders>
            <w:noWrap w:val="0"/>
            <w:vAlign w:val="center"/>
          </w:tcPr>
          <w:p w14:paraId="615109DC">
            <w:pPr>
              <w:bidi w:val="0"/>
              <w:spacing w:line="240" w:lineRule="auto"/>
              <w:ind w:firstLine="0" w:firstLineChars="0"/>
              <w:jc w:val="center"/>
              <w:rPr>
                <w:rFonts w:hint="eastAsia"/>
                <w:lang w:eastAsia="zh-CN"/>
              </w:rPr>
            </w:pPr>
            <w:r>
              <w:rPr>
                <w:rFonts w:hint="eastAsia"/>
              </w:rPr>
              <w:t>职能</w:t>
            </w:r>
            <w:r>
              <w:rPr>
                <w:rFonts w:hint="eastAsia"/>
                <w:lang w:val="en-US" w:eastAsia="zh-CN"/>
              </w:rPr>
              <w:t>人员</w:t>
            </w:r>
          </w:p>
        </w:tc>
        <w:tc>
          <w:tcPr>
            <w:tcW w:w="1155" w:type="dxa"/>
            <w:tcBorders>
              <w:top w:val="single" w:color="993300" w:sz="12" w:space="0"/>
            </w:tcBorders>
            <w:noWrap w:val="0"/>
            <w:vAlign w:val="center"/>
          </w:tcPr>
          <w:p w14:paraId="08FD2A6B">
            <w:pPr>
              <w:bidi w:val="0"/>
              <w:spacing w:line="240" w:lineRule="auto"/>
              <w:ind w:firstLine="0" w:firstLineChars="0"/>
              <w:jc w:val="center"/>
              <w:rPr>
                <w:rFonts w:hint="eastAsia"/>
              </w:rPr>
            </w:pPr>
            <w:r>
              <w:rPr>
                <w:rFonts w:hint="eastAsia"/>
              </w:rPr>
              <w:t>负责人</w:t>
            </w:r>
          </w:p>
        </w:tc>
        <w:tc>
          <w:tcPr>
            <w:tcW w:w="1260" w:type="dxa"/>
            <w:tcBorders>
              <w:top w:val="single" w:color="993300" w:sz="12" w:space="0"/>
              <w:right w:val="single" w:color="993300" w:sz="12" w:space="0"/>
            </w:tcBorders>
            <w:noWrap w:val="0"/>
            <w:vAlign w:val="center"/>
          </w:tcPr>
          <w:p w14:paraId="3E5B354D">
            <w:pPr>
              <w:bidi w:val="0"/>
              <w:spacing w:line="240" w:lineRule="auto"/>
              <w:ind w:firstLine="0" w:firstLineChars="0"/>
              <w:rPr>
                <w:rFonts w:hint="eastAsia"/>
              </w:rPr>
            </w:pPr>
            <w:r>
              <w:rPr>
                <w:rFonts w:hint="eastAsia"/>
              </w:rPr>
              <w:t>总负责人</w:t>
            </w:r>
          </w:p>
        </w:tc>
      </w:tr>
      <w:tr w14:paraId="260E3799">
        <w:tblPrEx>
          <w:tblBorders>
            <w:top w:val="single" w:color="993300" w:sz="12" w:space="0"/>
            <w:left w:val="single" w:color="993300" w:sz="12" w:space="0"/>
            <w:bottom w:val="single" w:color="993300" w:sz="12" w:space="0"/>
            <w:right w:val="single" w:color="993300" w:sz="12" w:space="0"/>
            <w:insideH w:val="single" w:color="993300" w:sz="2" w:space="0"/>
            <w:insideV w:val="single" w:color="993300" w:sz="2" w:space="0"/>
          </w:tblBorders>
          <w:tblCellMar>
            <w:top w:w="0" w:type="dxa"/>
            <w:left w:w="108" w:type="dxa"/>
            <w:bottom w:w="0" w:type="dxa"/>
            <w:right w:w="108" w:type="dxa"/>
          </w:tblCellMar>
        </w:tblPrEx>
        <w:trPr>
          <w:trHeight w:val="0" w:hRule="atLeast"/>
        </w:trPr>
        <w:tc>
          <w:tcPr>
            <w:tcW w:w="720" w:type="dxa"/>
            <w:tcBorders>
              <w:left w:val="single" w:color="993300" w:sz="12" w:space="0"/>
            </w:tcBorders>
            <w:noWrap w:val="0"/>
            <w:vAlign w:val="center"/>
          </w:tcPr>
          <w:p w14:paraId="404DBEF5">
            <w:pPr>
              <w:bidi w:val="0"/>
              <w:spacing w:line="240" w:lineRule="auto"/>
              <w:ind w:firstLine="0" w:firstLineChars="0"/>
              <w:jc w:val="center"/>
              <w:rPr>
                <w:rFonts w:hint="eastAsia"/>
              </w:rPr>
            </w:pPr>
            <w:r>
              <w:rPr>
                <w:rFonts w:hint="eastAsia"/>
              </w:rPr>
              <w:t>1</w:t>
            </w:r>
          </w:p>
        </w:tc>
        <w:tc>
          <w:tcPr>
            <w:tcW w:w="4635" w:type="dxa"/>
            <w:noWrap w:val="0"/>
            <w:vAlign w:val="center"/>
          </w:tcPr>
          <w:p w14:paraId="4D841936">
            <w:pPr>
              <w:bidi w:val="0"/>
              <w:spacing w:line="240" w:lineRule="auto"/>
              <w:ind w:firstLine="0" w:firstLineChars="0"/>
              <w:jc w:val="center"/>
              <w:rPr>
                <w:rFonts w:hint="eastAsia"/>
              </w:rPr>
            </w:pPr>
            <w:r>
              <w:rPr>
                <w:rFonts w:hint="eastAsia"/>
              </w:rPr>
              <w:t>确保满足工程施工需要的业务熟练、经验丰富的各类管理人员及技工</w:t>
            </w:r>
          </w:p>
        </w:tc>
        <w:tc>
          <w:tcPr>
            <w:tcW w:w="1260" w:type="dxa"/>
            <w:noWrap w:val="0"/>
            <w:vAlign w:val="center"/>
          </w:tcPr>
          <w:p w14:paraId="3E2B44AF">
            <w:pPr>
              <w:bidi w:val="0"/>
              <w:spacing w:line="240" w:lineRule="auto"/>
              <w:ind w:firstLine="0" w:firstLineChars="0"/>
              <w:jc w:val="center"/>
              <w:rPr>
                <w:rFonts w:hint="eastAsia"/>
                <w:lang w:eastAsia="zh-CN"/>
              </w:rPr>
            </w:pPr>
            <w:r>
              <w:rPr>
                <w:rFonts w:hint="eastAsia"/>
              </w:rPr>
              <w:t>技术</w:t>
            </w:r>
            <w:r>
              <w:rPr>
                <w:rFonts w:hint="eastAsia"/>
                <w:lang w:val="en-US" w:eastAsia="zh-CN"/>
              </w:rPr>
              <w:t>员</w:t>
            </w:r>
          </w:p>
        </w:tc>
        <w:tc>
          <w:tcPr>
            <w:tcW w:w="1155" w:type="dxa"/>
            <w:noWrap w:val="0"/>
            <w:vAlign w:val="center"/>
          </w:tcPr>
          <w:p w14:paraId="06BE887A">
            <w:pPr>
              <w:bidi w:val="0"/>
              <w:spacing w:line="240" w:lineRule="auto"/>
              <w:ind w:firstLine="0" w:firstLineChars="0"/>
              <w:jc w:val="center"/>
              <w:rPr>
                <w:rFonts w:hint="eastAsia"/>
                <w:lang w:val="en-US" w:eastAsia="zh-CN"/>
              </w:rPr>
            </w:pPr>
            <w:r>
              <w:rPr>
                <w:rFonts w:hint="eastAsia"/>
                <w:lang w:val="en-US" w:eastAsia="zh-CN"/>
              </w:rPr>
              <w:t>蔡彬</w:t>
            </w:r>
          </w:p>
        </w:tc>
        <w:tc>
          <w:tcPr>
            <w:tcW w:w="1260" w:type="dxa"/>
            <w:vMerge w:val="restart"/>
            <w:tcBorders>
              <w:right w:val="single" w:color="993300" w:sz="12" w:space="0"/>
            </w:tcBorders>
            <w:noWrap w:val="0"/>
            <w:vAlign w:val="center"/>
          </w:tcPr>
          <w:p w14:paraId="6B57E70B">
            <w:pPr>
              <w:bidi w:val="0"/>
              <w:spacing w:line="240" w:lineRule="auto"/>
              <w:ind w:firstLine="0" w:firstLineChars="0"/>
              <w:jc w:val="center"/>
              <w:rPr>
                <w:rFonts w:hint="eastAsia"/>
                <w:lang w:eastAsia="zh-CN"/>
              </w:rPr>
            </w:pPr>
            <w:r>
              <w:rPr>
                <w:rFonts w:hint="eastAsia"/>
                <w:lang w:val="en-US" w:eastAsia="zh-CN"/>
              </w:rPr>
              <w:t>孙浩</w:t>
            </w:r>
          </w:p>
        </w:tc>
      </w:tr>
      <w:tr w14:paraId="653FB522">
        <w:tblPrEx>
          <w:tblBorders>
            <w:top w:val="single" w:color="993300" w:sz="12" w:space="0"/>
            <w:left w:val="single" w:color="993300" w:sz="12" w:space="0"/>
            <w:bottom w:val="single" w:color="993300" w:sz="12" w:space="0"/>
            <w:right w:val="single" w:color="993300" w:sz="12" w:space="0"/>
            <w:insideH w:val="single" w:color="993300" w:sz="2" w:space="0"/>
            <w:insideV w:val="single" w:color="993300" w:sz="2" w:space="0"/>
          </w:tblBorders>
          <w:tblCellMar>
            <w:top w:w="0" w:type="dxa"/>
            <w:left w:w="108" w:type="dxa"/>
            <w:bottom w:w="0" w:type="dxa"/>
            <w:right w:w="108" w:type="dxa"/>
          </w:tblCellMar>
        </w:tblPrEx>
        <w:trPr>
          <w:trHeight w:val="0" w:hRule="atLeast"/>
        </w:trPr>
        <w:tc>
          <w:tcPr>
            <w:tcW w:w="720" w:type="dxa"/>
            <w:tcBorders>
              <w:left w:val="single" w:color="993300" w:sz="12" w:space="0"/>
            </w:tcBorders>
            <w:noWrap w:val="0"/>
            <w:vAlign w:val="center"/>
          </w:tcPr>
          <w:p w14:paraId="244D4FCA">
            <w:pPr>
              <w:bidi w:val="0"/>
              <w:spacing w:line="240" w:lineRule="auto"/>
              <w:ind w:firstLine="0" w:firstLineChars="0"/>
              <w:jc w:val="center"/>
              <w:rPr>
                <w:rFonts w:hint="eastAsia"/>
              </w:rPr>
            </w:pPr>
            <w:r>
              <w:rPr>
                <w:rFonts w:hint="eastAsia"/>
              </w:rPr>
              <w:t>2</w:t>
            </w:r>
          </w:p>
        </w:tc>
        <w:tc>
          <w:tcPr>
            <w:tcW w:w="4635" w:type="dxa"/>
            <w:noWrap w:val="0"/>
            <w:vAlign w:val="center"/>
          </w:tcPr>
          <w:p w14:paraId="270357CF">
            <w:pPr>
              <w:bidi w:val="0"/>
              <w:spacing w:line="240" w:lineRule="auto"/>
              <w:ind w:firstLine="0" w:firstLineChars="0"/>
              <w:jc w:val="center"/>
              <w:rPr>
                <w:rFonts w:hint="eastAsia"/>
              </w:rPr>
            </w:pPr>
            <w:r>
              <w:rPr>
                <w:rFonts w:hint="eastAsia"/>
              </w:rPr>
              <w:t>确保提供施工所需的施工设备、车辆、工器具、计量仪器及其它施工资源</w:t>
            </w:r>
          </w:p>
        </w:tc>
        <w:tc>
          <w:tcPr>
            <w:tcW w:w="1260" w:type="dxa"/>
            <w:noWrap w:val="0"/>
            <w:vAlign w:val="center"/>
          </w:tcPr>
          <w:p w14:paraId="5E24801B">
            <w:pPr>
              <w:bidi w:val="0"/>
              <w:spacing w:line="240" w:lineRule="auto"/>
              <w:ind w:firstLine="0" w:firstLineChars="0"/>
              <w:jc w:val="center"/>
              <w:rPr>
                <w:rFonts w:hint="eastAsia"/>
                <w:lang w:eastAsia="zh-CN"/>
              </w:rPr>
            </w:pPr>
            <w:r>
              <w:rPr>
                <w:rFonts w:hint="eastAsia"/>
                <w:lang w:val="en-US" w:eastAsia="zh-CN"/>
              </w:rPr>
              <w:t>材料员</w:t>
            </w:r>
          </w:p>
        </w:tc>
        <w:tc>
          <w:tcPr>
            <w:tcW w:w="1155" w:type="dxa"/>
            <w:noWrap w:val="0"/>
            <w:vAlign w:val="center"/>
          </w:tcPr>
          <w:p w14:paraId="51D3F634">
            <w:pPr>
              <w:bidi w:val="0"/>
              <w:spacing w:line="240" w:lineRule="auto"/>
              <w:ind w:firstLine="0" w:firstLineChars="0"/>
              <w:jc w:val="center"/>
              <w:rPr>
                <w:rFonts w:hint="eastAsia"/>
                <w:lang w:val="en-US" w:eastAsia="zh-CN"/>
              </w:rPr>
            </w:pPr>
            <w:r>
              <w:rPr>
                <w:rFonts w:hint="eastAsia"/>
                <w:lang w:val="en-US" w:eastAsia="zh-CN"/>
              </w:rPr>
              <w:t>卢开平</w:t>
            </w:r>
          </w:p>
        </w:tc>
        <w:tc>
          <w:tcPr>
            <w:tcW w:w="1260" w:type="dxa"/>
            <w:vMerge w:val="continue"/>
            <w:tcBorders>
              <w:right w:val="single" w:color="993300" w:sz="12" w:space="0"/>
            </w:tcBorders>
            <w:noWrap w:val="0"/>
            <w:vAlign w:val="center"/>
          </w:tcPr>
          <w:p w14:paraId="6BBE489B">
            <w:pPr>
              <w:bidi w:val="0"/>
              <w:spacing w:line="240" w:lineRule="auto"/>
              <w:ind w:firstLine="0" w:firstLineChars="0"/>
              <w:jc w:val="center"/>
              <w:rPr>
                <w:rFonts w:hint="eastAsia"/>
              </w:rPr>
            </w:pPr>
          </w:p>
        </w:tc>
      </w:tr>
      <w:tr w14:paraId="34D1C3D6">
        <w:tblPrEx>
          <w:tblBorders>
            <w:top w:val="single" w:color="993300" w:sz="12" w:space="0"/>
            <w:left w:val="single" w:color="993300" w:sz="12" w:space="0"/>
            <w:bottom w:val="single" w:color="993300" w:sz="12" w:space="0"/>
            <w:right w:val="single" w:color="993300" w:sz="12" w:space="0"/>
            <w:insideH w:val="single" w:color="993300" w:sz="2" w:space="0"/>
            <w:insideV w:val="single" w:color="993300" w:sz="2" w:space="0"/>
          </w:tblBorders>
          <w:tblCellMar>
            <w:top w:w="0" w:type="dxa"/>
            <w:left w:w="108" w:type="dxa"/>
            <w:bottom w:w="0" w:type="dxa"/>
            <w:right w:w="108" w:type="dxa"/>
          </w:tblCellMar>
        </w:tblPrEx>
        <w:trPr>
          <w:trHeight w:val="0" w:hRule="atLeast"/>
        </w:trPr>
        <w:tc>
          <w:tcPr>
            <w:tcW w:w="720" w:type="dxa"/>
            <w:tcBorders>
              <w:left w:val="single" w:color="993300" w:sz="12" w:space="0"/>
            </w:tcBorders>
            <w:noWrap w:val="0"/>
            <w:vAlign w:val="center"/>
          </w:tcPr>
          <w:p w14:paraId="31D9331F">
            <w:pPr>
              <w:bidi w:val="0"/>
              <w:spacing w:line="240" w:lineRule="auto"/>
              <w:ind w:firstLine="0" w:firstLineChars="0"/>
              <w:jc w:val="center"/>
              <w:rPr>
                <w:rFonts w:hint="eastAsia"/>
              </w:rPr>
            </w:pPr>
            <w:r>
              <w:rPr>
                <w:rFonts w:hint="eastAsia"/>
              </w:rPr>
              <w:t>3</w:t>
            </w:r>
          </w:p>
        </w:tc>
        <w:tc>
          <w:tcPr>
            <w:tcW w:w="4635" w:type="dxa"/>
            <w:noWrap w:val="0"/>
            <w:vAlign w:val="center"/>
          </w:tcPr>
          <w:p w14:paraId="17024661">
            <w:pPr>
              <w:bidi w:val="0"/>
              <w:spacing w:line="240" w:lineRule="auto"/>
              <w:ind w:firstLine="0" w:firstLineChars="0"/>
              <w:jc w:val="center"/>
              <w:rPr>
                <w:rFonts w:hint="eastAsia"/>
              </w:rPr>
            </w:pPr>
            <w:r>
              <w:rPr>
                <w:rFonts w:hint="eastAsia"/>
              </w:rPr>
              <w:t>确保进入施工现场、材料站的各类材料（甲供、自供）100%合格（符合相关标准要求）</w:t>
            </w:r>
          </w:p>
        </w:tc>
        <w:tc>
          <w:tcPr>
            <w:tcW w:w="1260" w:type="dxa"/>
            <w:noWrap w:val="0"/>
            <w:vAlign w:val="center"/>
          </w:tcPr>
          <w:p w14:paraId="035CBFC5">
            <w:pPr>
              <w:bidi w:val="0"/>
              <w:spacing w:line="240" w:lineRule="auto"/>
              <w:ind w:firstLine="0" w:firstLineChars="0"/>
              <w:jc w:val="center"/>
              <w:rPr>
                <w:rFonts w:hint="eastAsia"/>
                <w:lang w:eastAsia="zh-CN"/>
              </w:rPr>
            </w:pPr>
            <w:r>
              <w:rPr>
                <w:rFonts w:hint="eastAsia"/>
                <w:lang w:val="en-US" w:eastAsia="zh-CN"/>
              </w:rPr>
              <w:t>材料员</w:t>
            </w:r>
          </w:p>
        </w:tc>
        <w:tc>
          <w:tcPr>
            <w:tcW w:w="1155" w:type="dxa"/>
            <w:noWrap w:val="0"/>
            <w:vAlign w:val="center"/>
          </w:tcPr>
          <w:p w14:paraId="46D64484">
            <w:pPr>
              <w:bidi w:val="0"/>
              <w:spacing w:line="240" w:lineRule="auto"/>
              <w:ind w:firstLine="0" w:firstLineChars="0"/>
              <w:jc w:val="center"/>
              <w:rPr>
                <w:rFonts w:hint="eastAsia"/>
                <w:lang w:eastAsia="zh-CN"/>
              </w:rPr>
            </w:pPr>
            <w:r>
              <w:rPr>
                <w:rFonts w:hint="eastAsia"/>
                <w:lang w:val="en-US" w:eastAsia="zh-CN"/>
              </w:rPr>
              <w:t>卢开平</w:t>
            </w:r>
          </w:p>
        </w:tc>
        <w:tc>
          <w:tcPr>
            <w:tcW w:w="1260" w:type="dxa"/>
            <w:vMerge w:val="restart"/>
            <w:tcBorders>
              <w:right w:val="single" w:color="993300" w:sz="12" w:space="0"/>
            </w:tcBorders>
            <w:noWrap w:val="0"/>
            <w:vAlign w:val="center"/>
          </w:tcPr>
          <w:p w14:paraId="2B417651">
            <w:pPr>
              <w:bidi w:val="0"/>
              <w:spacing w:line="240" w:lineRule="auto"/>
              <w:ind w:firstLine="0" w:firstLineChars="0"/>
              <w:jc w:val="center"/>
              <w:rPr>
                <w:rFonts w:hint="eastAsia"/>
                <w:lang w:val="en-US" w:eastAsia="zh-CN"/>
              </w:rPr>
            </w:pPr>
            <w:r>
              <w:rPr>
                <w:rFonts w:hint="eastAsia"/>
                <w:lang w:val="en-US" w:eastAsia="zh-CN"/>
              </w:rPr>
              <w:t>胡佳俊</w:t>
            </w:r>
          </w:p>
          <w:p w14:paraId="08E76C0D">
            <w:pPr>
              <w:pStyle w:val="2"/>
              <w:ind w:left="0" w:leftChars="0" w:firstLine="0" w:firstLineChars="0"/>
              <w:jc w:val="center"/>
              <w:rPr>
                <w:rFonts w:hint="default"/>
                <w:lang w:val="en-US" w:eastAsia="zh-CN"/>
              </w:rPr>
            </w:pPr>
            <w:r>
              <w:rPr>
                <w:rFonts w:hint="eastAsia"/>
                <w:lang w:val="en-US" w:eastAsia="zh-CN"/>
              </w:rPr>
              <w:t>蔡 彬</w:t>
            </w:r>
          </w:p>
        </w:tc>
      </w:tr>
      <w:tr w14:paraId="70DF0366">
        <w:tblPrEx>
          <w:tblBorders>
            <w:top w:val="single" w:color="993300" w:sz="12" w:space="0"/>
            <w:left w:val="single" w:color="993300" w:sz="12" w:space="0"/>
            <w:bottom w:val="single" w:color="993300" w:sz="12" w:space="0"/>
            <w:right w:val="single" w:color="993300" w:sz="12" w:space="0"/>
            <w:insideH w:val="single" w:color="993300" w:sz="2" w:space="0"/>
            <w:insideV w:val="single" w:color="993300" w:sz="2" w:space="0"/>
          </w:tblBorders>
          <w:tblCellMar>
            <w:top w:w="0" w:type="dxa"/>
            <w:left w:w="108" w:type="dxa"/>
            <w:bottom w:w="0" w:type="dxa"/>
            <w:right w:w="108" w:type="dxa"/>
          </w:tblCellMar>
        </w:tblPrEx>
        <w:trPr>
          <w:trHeight w:val="639" w:hRule="atLeast"/>
        </w:trPr>
        <w:tc>
          <w:tcPr>
            <w:tcW w:w="720" w:type="dxa"/>
            <w:vMerge w:val="restart"/>
            <w:tcBorders>
              <w:left w:val="single" w:color="993300" w:sz="12" w:space="0"/>
            </w:tcBorders>
            <w:noWrap w:val="0"/>
            <w:vAlign w:val="center"/>
          </w:tcPr>
          <w:p w14:paraId="62BF24A8">
            <w:pPr>
              <w:bidi w:val="0"/>
              <w:spacing w:line="240" w:lineRule="auto"/>
              <w:ind w:firstLine="0" w:firstLineChars="0"/>
              <w:jc w:val="center"/>
              <w:rPr>
                <w:rFonts w:hint="eastAsia"/>
              </w:rPr>
            </w:pPr>
            <w:r>
              <w:rPr>
                <w:rFonts w:hint="eastAsia"/>
              </w:rPr>
              <w:t>4</w:t>
            </w:r>
          </w:p>
        </w:tc>
        <w:tc>
          <w:tcPr>
            <w:tcW w:w="4635" w:type="dxa"/>
            <w:vMerge w:val="restart"/>
            <w:noWrap w:val="0"/>
            <w:vAlign w:val="center"/>
          </w:tcPr>
          <w:p w14:paraId="66CD95DC">
            <w:pPr>
              <w:bidi w:val="0"/>
              <w:spacing w:line="240" w:lineRule="auto"/>
              <w:ind w:firstLine="0" w:firstLineChars="0"/>
              <w:jc w:val="center"/>
              <w:rPr>
                <w:rFonts w:hint="eastAsia"/>
              </w:rPr>
            </w:pPr>
            <w:r>
              <w:rPr>
                <w:rFonts w:hint="eastAsia"/>
              </w:rPr>
              <w:t>严格按照合同、设计文件、施工规范及质量验评规定进行工程施工，按合同要求及时提供相关文件，严格工序控制、质量检验制度</w:t>
            </w:r>
          </w:p>
        </w:tc>
        <w:tc>
          <w:tcPr>
            <w:tcW w:w="1260" w:type="dxa"/>
            <w:tcBorders>
              <w:bottom w:val="single" w:color="auto" w:sz="4" w:space="0"/>
            </w:tcBorders>
            <w:noWrap w:val="0"/>
            <w:vAlign w:val="center"/>
          </w:tcPr>
          <w:p w14:paraId="2399E3BA">
            <w:pPr>
              <w:bidi w:val="0"/>
              <w:spacing w:line="240" w:lineRule="auto"/>
              <w:ind w:firstLine="0" w:firstLineChars="0"/>
              <w:jc w:val="center"/>
              <w:rPr>
                <w:rFonts w:hint="eastAsia"/>
                <w:lang w:eastAsia="zh-CN"/>
              </w:rPr>
            </w:pPr>
            <w:r>
              <w:rPr>
                <w:rFonts w:hint="eastAsia"/>
              </w:rPr>
              <w:t>质检</w:t>
            </w:r>
            <w:r>
              <w:rPr>
                <w:rFonts w:hint="eastAsia"/>
                <w:lang w:val="en-US" w:eastAsia="zh-CN"/>
              </w:rPr>
              <w:t>员</w:t>
            </w:r>
          </w:p>
        </w:tc>
        <w:tc>
          <w:tcPr>
            <w:tcW w:w="1155" w:type="dxa"/>
            <w:tcBorders>
              <w:bottom w:val="single" w:color="auto" w:sz="4" w:space="0"/>
            </w:tcBorders>
            <w:noWrap w:val="0"/>
            <w:vAlign w:val="center"/>
          </w:tcPr>
          <w:p w14:paraId="077FA0A5">
            <w:pPr>
              <w:bidi w:val="0"/>
              <w:spacing w:line="240" w:lineRule="auto"/>
              <w:ind w:firstLine="0" w:firstLineChars="0"/>
              <w:jc w:val="center"/>
              <w:rPr>
                <w:rFonts w:hint="eastAsia"/>
                <w:lang w:val="en-US" w:eastAsia="zh-CN"/>
              </w:rPr>
            </w:pPr>
            <w:r>
              <w:rPr>
                <w:rFonts w:hint="eastAsia"/>
                <w:lang w:val="en-US" w:eastAsia="zh-CN"/>
              </w:rPr>
              <w:t>廖桂林</w:t>
            </w:r>
          </w:p>
        </w:tc>
        <w:tc>
          <w:tcPr>
            <w:tcW w:w="1260" w:type="dxa"/>
            <w:vMerge w:val="continue"/>
            <w:tcBorders>
              <w:right w:val="single" w:color="993300" w:sz="12" w:space="0"/>
            </w:tcBorders>
            <w:noWrap w:val="0"/>
            <w:vAlign w:val="top"/>
          </w:tcPr>
          <w:p w14:paraId="4D7E7D8A">
            <w:pPr>
              <w:bidi w:val="0"/>
              <w:rPr>
                <w:rFonts w:hint="eastAsia"/>
              </w:rPr>
            </w:pPr>
          </w:p>
        </w:tc>
      </w:tr>
      <w:tr w14:paraId="3D6B0D8A">
        <w:tblPrEx>
          <w:tblBorders>
            <w:top w:val="single" w:color="993300" w:sz="12" w:space="0"/>
            <w:left w:val="single" w:color="993300" w:sz="12" w:space="0"/>
            <w:bottom w:val="single" w:color="993300" w:sz="12" w:space="0"/>
            <w:right w:val="single" w:color="993300" w:sz="12" w:space="0"/>
            <w:insideH w:val="single" w:color="993300" w:sz="2" w:space="0"/>
            <w:insideV w:val="single" w:color="993300" w:sz="2" w:space="0"/>
          </w:tblBorders>
          <w:tblCellMar>
            <w:top w:w="0" w:type="dxa"/>
            <w:left w:w="108" w:type="dxa"/>
            <w:bottom w:w="0" w:type="dxa"/>
            <w:right w:w="108" w:type="dxa"/>
          </w:tblCellMar>
        </w:tblPrEx>
        <w:trPr>
          <w:trHeight w:val="0" w:hRule="atLeast"/>
        </w:trPr>
        <w:tc>
          <w:tcPr>
            <w:tcW w:w="720" w:type="dxa"/>
            <w:vMerge w:val="continue"/>
            <w:tcBorders>
              <w:left w:val="single" w:color="993300" w:sz="12" w:space="0"/>
            </w:tcBorders>
            <w:noWrap w:val="0"/>
            <w:vAlign w:val="center"/>
          </w:tcPr>
          <w:p w14:paraId="6E712D24">
            <w:pPr>
              <w:bidi w:val="0"/>
              <w:spacing w:line="240" w:lineRule="auto"/>
              <w:ind w:firstLine="0" w:firstLineChars="0"/>
              <w:jc w:val="center"/>
              <w:rPr>
                <w:rFonts w:hint="eastAsia"/>
              </w:rPr>
            </w:pPr>
          </w:p>
        </w:tc>
        <w:tc>
          <w:tcPr>
            <w:tcW w:w="4635" w:type="dxa"/>
            <w:vMerge w:val="continue"/>
            <w:noWrap w:val="0"/>
            <w:vAlign w:val="center"/>
          </w:tcPr>
          <w:p w14:paraId="766E9113">
            <w:pPr>
              <w:bidi w:val="0"/>
              <w:spacing w:line="240" w:lineRule="auto"/>
              <w:ind w:firstLine="0" w:firstLineChars="0"/>
              <w:jc w:val="center"/>
              <w:rPr>
                <w:rFonts w:hint="eastAsia"/>
              </w:rPr>
            </w:pPr>
          </w:p>
        </w:tc>
        <w:tc>
          <w:tcPr>
            <w:tcW w:w="1260" w:type="dxa"/>
            <w:tcBorders>
              <w:top w:val="single" w:color="auto" w:sz="4" w:space="0"/>
            </w:tcBorders>
            <w:noWrap w:val="0"/>
            <w:vAlign w:val="center"/>
          </w:tcPr>
          <w:p w14:paraId="11016A4E">
            <w:pPr>
              <w:bidi w:val="0"/>
              <w:spacing w:line="240" w:lineRule="auto"/>
              <w:ind w:firstLine="0" w:firstLineChars="0"/>
              <w:jc w:val="center"/>
              <w:rPr>
                <w:rFonts w:hint="eastAsia"/>
                <w:lang w:eastAsia="zh-CN"/>
              </w:rPr>
            </w:pPr>
            <w:r>
              <w:rPr>
                <w:rFonts w:hint="eastAsia"/>
              </w:rPr>
              <w:t>技术</w:t>
            </w:r>
            <w:r>
              <w:rPr>
                <w:rFonts w:hint="eastAsia"/>
                <w:lang w:val="en-US" w:eastAsia="zh-CN"/>
              </w:rPr>
              <w:t>员</w:t>
            </w:r>
          </w:p>
        </w:tc>
        <w:tc>
          <w:tcPr>
            <w:tcW w:w="1155" w:type="dxa"/>
            <w:tcBorders>
              <w:top w:val="single" w:color="auto" w:sz="4" w:space="0"/>
            </w:tcBorders>
            <w:noWrap w:val="0"/>
            <w:vAlign w:val="center"/>
          </w:tcPr>
          <w:p w14:paraId="5359C73D">
            <w:pPr>
              <w:bidi w:val="0"/>
              <w:spacing w:line="240" w:lineRule="auto"/>
              <w:ind w:firstLine="0" w:firstLineChars="0"/>
              <w:jc w:val="center"/>
              <w:rPr>
                <w:rFonts w:hint="eastAsia"/>
                <w:lang w:val="en-US" w:eastAsia="zh-CN"/>
              </w:rPr>
            </w:pPr>
            <w:r>
              <w:rPr>
                <w:rFonts w:hint="eastAsia"/>
                <w:lang w:val="en-US" w:eastAsia="zh-CN"/>
              </w:rPr>
              <w:t>赵广俊</w:t>
            </w:r>
          </w:p>
        </w:tc>
        <w:tc>
          <w:tcPr>
            <w:tcW w:w="1260" w:type="dxa"/>
            <w:vMerge w:val="continue"/>
            <w:tcBorders>
              <w:right w:val="single" w:color="993300" w:sz="12" w:space="0"/>
            </w:tcBorders>
            <w:noWrap w:val="0"/>
            <w:vAlign w:val="top"/>
          </w:tcPr>
          <w:p w14:paraId="1D0D2FE4">
            <w:pPr>
              <w:bidi w:val="0"/>
              <w:rPr>
                <w:rFonts w:hint="eastAsia"/>
              </w:rPr>
            </w:pPr>
          </w:p>
        </w:tc>
      </w:tr>
      <w:tr w14:paraId="7DA94EF1">
        <w:tblPrEx>
          <w:tblBorders>
            <w:top w:val="single" w:color="993300" w:sz="12" w:space="0"/>
            <w:left w:val="single" w:color="993300" w:sz="12" w:space="0"/>
            <w:bottom w:val="single" w:color="993300" w:sz="12" w:space="0"/>
            <w:right w:val="single" w:color="993300" w:sz="12" w:space="0"/>
            <w:insideH w:val="single" w:color="993300" w:sz="2" w:space="0"/>
            <w:insideV w:val="single" w:color="993300" w:sz="2" w:space="0"/>
          </w:tblBorders>
          <w:tblCellMar>
            <w:top w:w="0" w:type="dxa"/>
            <w:left w:w="108" w:type="dxa"/>
            <w:bottom w:w="0" w:type="dxa"/>
            <w:right w:w="108" w:type="dxa"/>
          </w:tblCellMar>
        </w:tblPrEx>
        <w:trPr>
          <w:trHeight w:val="0" w:hRule="atLeast"/>
        </w:trPr>
        <w:tc>
          <w:tcPr>
            <w:tcW w:w="720" w:type="dxa"/>
            <w:tcBorders>
              <w:left w:val="single" w:color="993300" w:sz="12" w:space="0"/>
              <w:bottom w:val="single" w:color="993300" w:sz="12" w:space="0"/>
            </w:tcBorders>
            <w:noWrap w:val="0"/>
            <w:vAlign w:val="center"/>
          </w:tcPr>
          <w:p w14:paraId="5663BA13">
            <w:pPr>
              <w:bidi w:val="0"/>
              <w:spacing w:line="240" w:lineRule="auto"/>
              <w:ind w:firstLine="0" w:firstLineChars="0"/>
              <w:jc w:val="center"/>
              <w:rPr>
                <w:rFonts w:hint="eastAsia"/>
              </w:rPr>
            </w:pPr>
            <w:r>
              <w:rPr>
                <w:rFonts w:hint="eastAsia"/>
              </w:rPr>
              <w:t>5</w:t>
            </w:r>
          </w:p>
        </w:tc>
        <w:tc>
          <w:tcPr>
            <w:tcW w:w="4635" w:type="dxa"/>
            <w:tcBorders>
              <w:bottom w:val="single" w:color="993300" w:sz="12" w:space="0"/>
            </w:tcBorders>
            <w:noWrap w:val="0"/>
            <w:vAlign w:val="center"/>
          </w:tcPr>
          <w:p w14:paraId="71E9C719">
            <w:pPr>
              <w:bidi w:val="0"/>
              <w:spacing w:line="240" w:lineRule="auto"/>
              <w:ind w:firstLine="0" w:firstLineChars="0"/>
              <w:jc w:val="center"/>
              <w:rPr>
                <w:rFonts w:hint="eastAsia"/>
              </w:rPr>
            </w:pPr>
            <w:r>
              <w:rPr>
                <w:rFonts w:hint="eastAsia"/>
              </w:rPr>
              <w:t>确保工地及工地周围的环境符合环境保护的相关规定</w:t>
            </w:r>
          </w:p>
        </w:tc>
        <w:tc>
          <w:tcPr>
            <w:tcW w:w="1260" w:type="dxa"/>
            <w:tcBorders>
              <w:bottom w:val="single" w:color="993300" w:sz="12" w:space="0"/>
            </w:tcBorders>
            <w:noWrap w:val="0"/>
            <w:vAlign w:val="center"/>
          </w:tcPr>
          <w:p w14:paraId="6B76E1BD">
            <w:pPr>
              <w:bidi w:val="0"/>
              <w:spacing w:line="240" w:lineRule="auto"/>
              <w:ind w:firstLine="0" w:firstLineChars="0"/>
              <w:jc w:val="center"/>
              <w:rPr>
                <w:rFonts w:hint="eastAsia"/>
                <w:lang w:eastAsia="zh-CN"/>
              </w:rPr>
            </w:pPr>
            <w:r>
              <w:rPr>
                <w:rFonts w:hint="eastAsia"/>
                <w:lang w:val="en-US" w:eastAsia="zh-CN"/>
              </w:rPr>
              <w:t>施工协调员</w:t>
            </w:r>
          </w:p>
        </w:tc>
        <w:tc>
          <w:tcPr>
            <w:tcW w:w="1155" w:type="dxa"/>
            <w:tcBorders>
              <w:bottom w:val="single" w:color="993300" w:sz="12" w:space="0"/>
            </w:tcBorders>
            <w:noWrap w:val="0"/>
            <w:vAlign w:val="center"/>
          </w:tcPr>
          <w:p w14:paraId="12FD2F3B">
            <w:pPr>
              <w:bidi w:val="0"/>
              <w:spacing w:line="240" w:lineRule="auto"/>
              <w:ind w:firstLine="0" w:firstLineChars="0"/>
              <w:jc w:val="center"/>
              <w:rPr>
                <w:rFonts w:hint="eastAsia"/>
                <w:lang w:eastAsia="zh-CN"/>
              </w:rPr>
            </w:pPr>
            <w:r>
              <w:rPr>
                <w:rFonts w:hint="eastAsia"/>
                <w:lang w:val="en-US" w:eastAsia="zh-CN"/>
              </w:rPr>
              <w:t>张弦</w:t>
            </w:r>
          </w:p>
        </w:tc>
        <w:tc>
          <w:tcPr>
            <w:tcW w:w="1260" w:type="dxa"/>
            <w:vMerge w:val="continue"/>
            <w:tcBorders>
              <w:bottom w:val="single" w:color="993300" w:sz="12" w:space="0"/>
              <w:right w:val="single" w:color="993300" w:sz="12" w:space="0"/>
            </w:tcBorders>
            <w:noWrap w:val="0"/>
            <w:vAlign w:val="top"/>
          </w:tcPr>
          <w:p w14:paraId="45E84CE1">
            <w:pPr>
              <w:bidi w:val="0"/>
              <w:rPr>
                <w:rFonts w:hint="eastAsia"/>
              </w:rPr>
            </w:pPr>
          </w:p>
        </w:tc>
      </w:tr>
    </w:tbl>
    <w:p w14:paraId="5B32CBB5">
      <w:pPr>
        <w:bidi w:val="0"/>
        <w:rPr>
          <w:rFonts w:hint="eastAsia"/>
        </w:rPr>
      </w:pPr>
      <w:r>
        <w:rPr>
          <w:rFonts w:hint="eastAsia"/>
        </w:rPr>
        <w:t xml:space="preserve">   （3）主要分项工程质量目标分解</w:t>
      </w:r>
    </w:p>
    <w:p w14:paraId="5E7FD1FA">
      <w:pPr>
        <w:bidi w:val="0"/>
        <w:rPr>
          <w:rFonts w:hint="eastAsia"/>
        </w:rPr>
      </w:pPr>
      <w:r>
        <w:rPr>
          <w:rFonts w:hint="eastAsia"/>
          <w:lang w:val="en-US" w:eastAsia="zh-CN"/>
        </w:rPr>
        <w:t>在施工中应严格执行《±800kV及以下直流架空输电线路工程施工及验收规程》DL/T 5235-2010、《±800kV及以下直流架空输电线路工程施工质量检验及评定规程》 DL/T 5236-2010、《±800kV架空送电线路施工及验收规范》Q/GDW 1225-2018和《110-1000kV架空输电线路工程施工质量验收规程》Q/GDW 10121-2022、《110-1000kV架空输电线路施工及验收规范》Q／GDW 10115-2022、《国家电网有限公司输变电工程达标投产考核及优质工程评选管理办法》国网（基建/3）182-2019等规范、标准及管理制度的要求，主要施工项目质量内控标准见表。</w:t>
      </w:r>
      <w:r>
        <w:rPr>
          <w:rFonts w:hint="eastAsia"/>
        </w:rPr>
        <w:t xml:space="preserve"> </w:t>
      </w:r>
    </w:p>
    <w:p w14:paraId="229E7E55">
      <w:pPr>
        <w:bidi w:val="0"/>
        <w:jc w:val="center"/>
        <w:rPr>
          <w:rFonts w:hint="eastAsia"/>
          <w:lang w:val="en-US" w:eastAsia="zh-CN"/>
        </w:rPr>
      </w:pPr>
      <w:r>
        <w:rPr>
          <w:rFonts w:hint="eastAsia"/>
          <w:lang w:val="en-US" w:eastAsia="zh-CN"/>
        </w:rPr>
        <w:t>表5-3项目质量内控标准表</w:t>
      </w:r>
    </w:p>
    <w:tbl>
      <w:tblPr>
        <w:tblStyle w:val="42"/>
        <w:tblW w:w="8963" w:type="dxa"/>
        <w:tblInd w:w="157" w:type="dxa"/>
        <w:tblBorders>
          <w:top w:val="single" w:color="993300" w:sz="12" w:space="0"/>
          <w:left w:val="single" w:color="993300" w:sz="12" w:space="0"/>
          <w:bottom w:val="single" w:color="993300" w:sz="12" w:space="0"/>
          <w:right w:val="single" w:color="993300" w:sz="12" w:space="0"/>
          <w:insideH w:val="single" w:color="800000" w:sz="6" w:space="0"/>
          <w:insideV w:val="single" w:color="800000" w:sz="6" w:space="0"/>
        </w:tblBorders>
        <w:shd w:val="clear" w:color="auto" w:fill="FFFFFF"/>
        <w:tblLayout w:type="fixed"/>
        <w:tblCellMar>
          <w:top w:w="0" w:type="dxa"/>
          <w:left w:w="108" w:type="dxa"/>
          <w:bottom w:w="0" w:type="dxa"/>
          <w:right w:w="108" w:type="dxa"/>
        </w:tblCellMar>
      </w:tblPr>
      <w:tblGrid>
        <w:gridCol w:w="879"/>
        <w:gridCol w:w="577"/>
        <w:gridCol w:w="2485"/>
        <w:gridCol w:w="5022"/>
      </w:tblGrid>
      <w:tr w14:paraId="252AC9A9">
        <w:tblPrEx>
          <w:tblBorders>
            <w:top w:val="single" w:color="993300" w:sz="12" w:space="0"/>
            <w:left w:val="single" w:color="993300" w:sz="12" w:space="0"/>
            <w:bottom w:val="single" w:color="993300" w:sz="12" w:space="0"/>
            <w:right w:val="single" w:color="993300" w:sz="12" w:space="0"/>
            <w:insideH w:val="single" w:color="800000" w:sz="6" w:space="0"/>
            <w:insideV w:val="single" w:color="800000" w:sz="6" w:space="0"/>
          </w:tblBorders>
          <w:tblCellMar>
            <w:top w:w="0" w:type="dxa"/>
            <w:left w:w="108" w:type="dxa"/>
            <w:bottom w:w="0" w:type="dxa"/>
            <w:right w:w="108" w:type="dxa"/>
          </w:tblCellMar>
        </w:tblPrEx>
        <w:trPr>
          <w:trHeight w:val="532" w:hRule="atLeast"/>
          <w:tblHeader/>
        </w:trPr>
        <w:tc>
          <w:tcPr>
            <w:tcW w:w="879" w:type="dxa"/>
            <w:shd w:val="clear" w:color="auto" w:fill="FFFFCC"/>
            <w:noWrap w:val="0"/>
            <w:vAlign w:val="center"/>
          </w:tcPr>
          <w:p w14:paraId="3555F452">
            <w:pPr>
              <w:bidi w:val="0"/>
              <w:spacing w:line="240" w:lineRule="auto"/>
              <w:ind w:firstLine="0" w:firstLineChars="0"/>
              <w:jc w:val="center"/>
              <w:rPr>
                <w:rFonts w:hint="eastAsia"/>
              </w:rPr>
            </w:pPr>
            <w:r>
              <w:rPr>
                <w:rFonts w:hint="eastAsia"/>
              </w:rPr>
              <w:t>分项</w:t>
            </w:r>
          </w:p>
          <w:p w14:paraId="07694395">
            <w:pPr>
              <w:bidi w:val="0"/>
              <w:spacing w:line="240" w:lineRule="auto"/>
              <w:ind w:firstLine="0" w:firstLineChars="0"/>
              <w:jc w:val="center"/>
              <w:rPr>
                <w:rFonts w:hint="eastAsia"/>
              </w:rPr>
            </w:pPr>
            <w:r>
              <w:rPr>
                <w:rFonts w:hint="eastAsia"/>
              </w:rPr>
              <w:t>工程</w:t>
            </w:r>
          </w:p>
        </w:tc>
        <w:tc>
          <w:tcPr>
            <w:tcW w:w="3062" w:type="dxa"/>
            <w:gridSpan w:val="2"/>
            <w:shd w:val="clear" w:color="auto" w:fill="FFFFCC"/>
            <w:noWrap w:val="0"/>
            <w:vAlign w:val="center"/>
          </w:tcPr>
          <w:p w14:paraId="3B0FF3AF">
            <w:pPr>
              <w:bidi w:val="0"/>
              <w:spacing w:line="240" w:lineRule="auto"/>
              <w:ind w:firstLine="0" w:firstLineChars="0"/>
              <w:jc w:val="center"/>
              <w:rPr>
                <w:rFonts w:hint="eastAsia"/>
              </w:rPr>
            </w:pPr>
            <w:r>
              <w:rPr>
                <w:rFonts w:hint="eastAsia"/>
              </w:rPr>
              <w:t>检查项目</w:t>
            </w:r>
          </w:p>
        </w:tc>
        <w:tc>
          <w:tcPr>
            <w:tcW w:w="5022" w:type="dxa"/>
            <w:shd w:val="clear" w:color="auto" w:fill="FFFFCC"/>
            <w:noWrap w:val="0"/>
            <w:vAlign w:val="center"/>
          </w:tcPr>
          <w:p w14:paraId="62A25996">
            <w:pPr>
              <w:bidi w:val="0"/>
              <w:spacing w:line="240" w:lineRule="auto"/>
              <w:ind w:firstLine="0" w:firstLineChars="0"/>
              <w:jc w:val="center"/>
              <w:rPr>
                <w:rFonts w:hint="eastAsia"/>
              </w:rPr>
            </w:pPr>
            <w:r>
              <w:rPr>
                <w:rFonts w:hint="eastAsia"/>
              </w:rPr>
              <w:t>国家规范要</w:t>
            </w:r>
          </w:p>
          <w:p w14:paraId="3C6DE92B">
            <w:pPr>
              <w:bidi w:val="0"/>
              <w:spacing w:line="240" w:lineRule="auto"/>
              <w:ind w:firstLine="0" w:firstLineChars="0"/>
              <w:jc w:val="center"/>
              <w:rPr>
                <w:rFonts w:hint="eastAsia"/>
              </w:rPr>
            </w:pPr>
            <w:r>
              <w:rPr>
                <w:rFonts w:hint="eastAsia"/>
              </w:rPr>
              <w:t>求的质量标准</w:t>
            </w:r>
          </w:p>
        </w:tc>
      </w:tr>
      <w:tr w14:paraId="520AEC8B">
        <w:tblPrEx>
          <w:tblBorders>
            <w:top w:val="single" w:color="993300" w:sz="12" w:space="0"/>
            <w:left w:val="single" w:color="993300" w:sz="12" w:space="0"/>
            <w:bottom w:val="single" w:color="993300" w:sz="12" w:space="0"/>
            <w:right w:val="single" w:color="993300" w:sz="12" w:space="0"/>
            <w:insideH w:val="single" w:color="800000" w:sz="6" w:space="0"/>
            <w:insideV w:val="single" w:color="800000" w:sz="6" w:space="0"/>
          </w:tblBorders>
          <w:tblCellMar>
            <w:top w:w="0" w:type="dxa"/>
            <w:left w:w="108" w:type="dxa"/>
            <w:bottom w:w="0" w:type="dxa"/>
            <w:right w:w="108" w:type="dxa"/>
          </w:tblCellMar>
        </w:tblPrEx>
        <w:trPr>
          <w:trHeight w:val="0" w:hRule="atLeast"/>
        </w:trPr>
        <w:tc>
          <w:tcPr>
            <w:tcW w:w="879" w:type="dxa"/>
            <w:vMerge w:val="restart"/>
            <w:shd w:val="clear" w:color="auto" w:fill="CCFFCC"/>
            <w:noWrap w:val="0"/>
            <w:vAlign w:val="center"/>
          </w:tcPr>
          <w:p w14:paraId="23CDD6BC">
            <w:pPr>
              <w:bidi w:val="0"/>
              <w:spacing w:line="240" w:lineRule="auto"/>
              <w:ind w:firstLine="0" w:firstLineChars="0"/>
              <w:jc w:val="center"/>
              <w:rPr>
                <w:rFonts w:hint="eastAsia"/>
              </w:rPr>
            </w:pPr>
            <w:r>
              <w:rPr>
                <w:rFonts w:hint="eastAsia"/>
              </w:rPr>
              <w:t>土石</w:t>
            </w:r>
          </w:p>
          <w:p w14:paraId="30AF0108">
            <w:pPr>
              <w:bidi w:val="0"/>
              <w:spacing w:line="240" w:lineRule="auto"/>
              <w:ind w:firstLine="0" w:firstLineChars="0"/>
              <w:jc w:val="center"/>
              <w:rPr>
                <w:rFonts w:hint="eastAsia"/>
              </w:rPr>
            </w:pPr>
            <w:r>
              <w:rPr>
                <w:rFonts w:hint="eastAsia"/>
              </w:rPr>
              <w:t>方及</w:t>
            </w:r>
          </w:p>
          <w:p w14:paraId="0F0EDF15">
            <w:pPr>
              <w:bidi w:val="0"/>
              <w:spacing w:line="240" w:lineRule="auto"/>
              <w:ind w:firstLine="0" w:firstLineChars="0"/>
              <w:jc w:val="center"/>
              <w:rPr>
                <w:rFonts w:hint="eastAsia"/>
              </w:rPr>
            </w:pPr>
            <w:r>
              <w:rPr>
                <w:rFonts w:hint="eastAsia"/>
              </w:rPr>
              <w:t>基础</w:t>
            </w:r>
          </w:p>
          <w:p w14:paraId="1D20935F">
            <w:pPr>
              <w:bidi w:val="0"/>
              <w:spacing w:line="240" w:lineRule="auto"/>
              <w:ind w:firstLine="0" w:firstLineChars="0"/>
              <w:jc w:val="center"/>
              <w:rPr>
                <w:rFonts w:hint="eastAsia"/>
              </w:rPr>
            </w:pPr>
            <w:r>
              <w:rPr>
                <w:rFonts w:hint="eastAsia"/>
              </w:rPr>
              <w:t>工程</w:t>
            </w:r>
          </w:p>
        </w:tc>
        <w:tc>
          <w:tcPr>
            <w:tcW w:w="577" w:type="dxa"/>
            <w:vMerge w:val="restart"/>
            <w:shd w:val="clear" w:color="auto" w:fill="auto"/>
            <w:noWrap w:val="0"/>
            <w:vAlign w:val="center"/>
          </w:tcPr>
          <w:p w14:paraId="53B56E09">
            <w:pPr>
              <w:bidi w:val="0"/>
              <w:spacing w:line="240" w:lineRule="auto"/>
              <w:ind w:firstLine="0" w:firstLineChars="0"/>
              <w:jc w:val="center"/>
              <w:rPr>
                <w:rFonts w:hint="eastAsia"/>
              </w:rPr>
            </w:pPr>
            <w:r>
              <w:rPr>
                <w:rFonts w:hint="eastAsia"/>
              </w:rPr>
              <w:t>线路复测</w:t>
            </w:r>
          </w:p>
        </w:tc>
        <w:tc>
          <w:tcPr>
            <w:tcW w:w="2485" w:type="dxa"/>
            <w:shd w:val="clear" w:color="auto" w:fill="auto"/>
            <w:noWrap w:val="0"/>
            <w:vAlign w:val="center"/>
          </w:tcPr>
          <w:p w14:paraId="33CFE6C6">
            <w:pPr>
              <w:bidi w:val="0"/>
              <w:spacing w:line="240" w:lineRule="auto"/>
              <w:ind w:firstLine="0" w:firstLineChars="0"/>
              <w:jc w:val="center"/>
              <w:rPr>
                <w:rFonts w:hint="eastAsia"/>
              </w:rPr>
            </w:pPr>
            <w:r>
              <w:rPr>
                <w:rFonts w:hint="eastAsia"/>
              </w:rPr>
              <w:t>直线桩横线路偏移</w:t>
            </w:r>
          </w:p>
        </w:tc>
        <w:tc>
          <w:tcPr>
            <w:tcW w:w="5022" w:type="dxa"/>
            <w:shd w:val="clear" w:color="auto" w:fill="FFFFFF"/>
            <w:noWrap w:val="0"/>
            <w:vAlign w:val="center"/>
          </w:tcPr>
          <w:p w14:paraId="7CBA8B5B">
            <w:pPr>
              <w:bidi w:val="0"/>
              <w:spacing w:line="240" w:lineRule="auto"/>
              <w:ind w:firstLine="0" w:firstLineChars="0"/>
              <w:jc w:val="center"/>
              <w:rPr>
                <w:rFonts w:hint="eastAsia"/>
              </w:rPr>
            </w:pPr>
            <w:r>
              <w:rPr>
                <w:rFonts w:hint="eastAsia"/>
              </w:rPr>
              <w:t>50mm</w:t>
            </w:r>
          </w:p>
        </w:tc>
      </w:tr>
      <w:tr w14:paraId="03D7A347">
        <w:tblPrEx>
          <w:tblBorders>
            <w:top w:val="single" w:color="993300" w:sz="12" w:space="0"/>
            <w:left w:val="single" w:color="993300" w:sz="12" w:space="0"/>
            <w:bottom w:val="single" w:color="993300" w:sz="12" w:space="0"/>
            <w:right w:val="single" w:color="993300" w:sz="12" w:space="0"/>
            <w:insideH w:val="single" w:color="800000" w:sz="6" w:space="0"/>
            <w:insideV w:val="single" w:color="800000" w:sz="6" w:space="0"/>
          </w:tblBorders>
          <w:shd w:val="clear" w:color="auto" w:fill="FFFFFF"/>
          <w:tblCellMar>
            <w:top w:w="0" w:type="dxa"/>
            <w:left w:w="108" w:type="dxa"/>
            <w:bottom w:w="0" w:type="dxa"/>
            <w:right w:w="108" w:type="dxa"/>
          </w:tblCellMar>
        </w:tblPrEx>
        <w:trPr>
          <w:trHeight w:val="0" w:hRule="atLeast"/>
        </w:trPr>
        <w:tc>
          <w:tcPr>
            <w:tcW w:w="879" w:type="dxa"/>
            <w:vMerge w:val="continue"/>
            <w:shd w:val="clear" w:color="auto" w:fill="CCFFCC"/>
            <w:noWrap w:val="0"/>
            <w:vAlign w:val="center"/>
          </w:tcPr>
          <w:p w14:paraId="77DD7623">
            <w:pPr>
              <w:bidi w:val="0"/>
              <w:spacing w:line="240" w:lineRule="auto"/>
              <w:ind w:firstLine="0" w:firstLineChars="0"/>
              <w:jc w:val="center"/>
              <w:rPr>
                <w:rFonts w:hint="eastAsia"/>
              </w:rPr>
            </w:pPr>
          </w:p>
        </w:tc>
        <w:tc>
          <w:tcPr>
            <w:tcW w:w="577" w:type="dxa"/>
            <w:vMerge w:val="continue"/>
            <w:shd w:val="clear" w:color="auto" w:fill="auto"/>
            <w:noWrap w:val="0"/>
            <w:vAlign w:val="center"/>
          </w:tcPr>
          <w:p w14:paraId="6DEDFC2F">
            <w:pPr>
              <w:bidi w:val="0"/>
              <w:spacing w:line="240" w:lineRule="auto"/>
              <w:ind w:firstLine="0" w:firstLineChars="0"/>
              <w:jc w:val="center"/>
              <w:rPr>
                <w:rFonts w:hint="eastAsia"/>
              </w:rPr>
            </w:pPr>
          </w:p>
        </w:tc>
        <w:tc>
          <w:tcPr>
            <w:tcW w:w="2485" w:type="dxa"/>
            <w:shd w:val="clear" w:color="auto" w:fill="auto"/>
            <w:noWrap w:val="0"/>
            <w:vAlign w:val="center"/>
          </w:tcPr>
          <w:p w14:paraId="3CAF832C">
            <w:pPr>
              <w:bidi w:val="0"/>
              <w:spacing w:line="240" w:lineRule="auto"/>
              <w:ind w:firstLine="0" w:firstLineChars="0"/>
              <w:jc w:val="center"/>
              <w:rPr>
                <w:rFonts w:hint="eastAsia"/>
              </w:rPr>
            </w:pPr>
            <w:r>
              <w:rPr>
                <w:rFonts w:hint="eastAsia"/>
              </w:rPr>
              <w:t>档距</w:t>
            </w:r>
          </w:p>
        </w:tc>
        <w:tc>
          <w:tcPr>
            <w:tcW w:w="5022" w:type="dxa"/>
            <w:shd w:val="clear" w:color="auto" w:fill="FFFFFF"/>
            <w:noWrap w:val="0"/>
            <w:vAlign w:val="center"/>
          </w:tcPr>
          <w:p w14:paraId="594A75EA">
            <w:pPr>
              <w:bidi w:val="0"/>
              <w:spacing w:line="240" w:lineRule="auto"/>
              <w:ind w:firstLine="0" w:firstLineChars="0"/>
              <w:jc w:val="center"/>
              <w:rPr>
                <w:rFonts w:hint="eastAsia"/>
              </w:rPr>
            </w:pPr>
            <w:r>
              <w:rPr>
                <w:rFonts w:hint="eastAsia"/>
              </w:rPr>
              <w:t>1％L</w:t>
            </w:r>
          </w:p>
        </w:tc>
      </w:tr>
      <w:tr w14:paraId="2AEB10FA">
        <w:tblPrEx>
          <w:tblBorders>
            <w:top w:val="single" w:color="993300" w:sz="12" w:space="0"/>
            <w:left w:val="single" w:color="993300" w:sz="12" w:space="0"/>
            <w:bottom w:val="single" w:color="993300" w:sz="12" w:space="0"/>
            <w:right w:val="single" w:color="993300" w:sz="12" w:space="0"/>
            <w:insideH w:val="single" w:color="800000" w:sz="6" w:space="0"/>
            <w:insideV w:val="single" w:color="800000" w:sz="6" w:space="0"/>
          </w:tblBorders>
          <w:tblCellMar>
            <w:top w:w="0" w:type="dxa"/>
            <w:left w:w="108" w:type="dxa"/>
            <w:bottom w:w="0" w:type="dxa"/>
            <w:right w:w="108" w:type="dxa"/>
          </w:tblCellMar>
        </w:tblPrEx>
        <w:trPr>
          <w:trHeight w:val="0" w:hRule="atLeast"/>
        </w:trPr>
        <w:tc>
          <w:tcPr>
            <w:tcW w:w="879" w:type="dxa"/>
            <w:vMerge w:val="continue"/>
            <w:shd w:val="clear" w:color="auto" w:fill="CCFFCC"/>
            <w:noWrap w:val="0"/>
            <w:vAlign w:val="center"/>
          </w:tcPr>
          <w:p w14:paraId="65413672">
            <w:pPr>
              <w:bidi w:val="0"/>
              <w:spacing w:line="240" w:lineRule="auto"/>
              <w:ind w:firstLine="0" w:firstLineChars="0"/>
              <w:jc w:val="center"/>
              <w:rPr>
                <w:rFonts w:hint="eastAsia"/>
              </w:rPr>
            </w:pPr>
          </w:p>
        </w:tc>
        <w:tc>
          <w:tcPr>
            <w:tcW w:w="577" w:type="dxa"/>
            <w:vMerge w:val="continue"/>
            <w:shd w:val="clear" w:color="auto" w:fill="auto"/>
            <w:noWrap w:val="0"/>
            <w:vAlign w:val="center"/>
          </w:tcPr>
          <w:p w14:paraId="1468D2B0">
            <w:pPr>
              <w:bidi w:val="0"/>
              <w:spacing w:line="240" w:lineRule="auto"/>
              <w:ind w:firstLine="0" w:firstLineChars="0"/>
              <w:jc w:val="center"/>
              <w:rPr>
                <w:rFonts w:hint="eastAsia"/>
              </w:rPr>
            </w:pPr>
          </w:p>
        </w:tc>
        <w:tc>
          <w:tcPr>
            <w:tcW w:w="2485" w:type="dxa"/>
            <w:shd w:val="clear" w:color="auto" w:fill="auto"/>
            <w:noWrap w:val="0"/>
            <w:vAlign w:val="center"/>
          </w:tcPr>
          <w:p w14:paraId="7C9EB6AC">
            <w:pPr>
              <w:bidi w:val="0"/>
              <w:spacing w:line="240" w:lineRule="auto"/>
              <w:ind w:firstLine="0" w:firstLineChars="0"/>
              <w:jc w:val="center"/>
              <w:rPr>
                <w:rFonts w:hint="eastAsia"/>
              </w:rPr>
            </w:pPr>
            <w:r>
              <w:rPr>
                <w:rFonts w:hint="eastAsia"/>
              </w:rPr>
              <w:t>转角桩度数</w:t>
            </w:r>
          </w:p>
        </w:tc>
        <w:tc>
          <w:tcPr>
            <w:tcW w:w="5022" w:type="dxa"/>
            <w:shd w:val="clear" w:color="auto" w:fill="FFFFFF"/>
            <w:noWrap w:val="0"/>
            <w:vAlign w:val="center"/>
          </w:tcPr>
          <w:p w14:paraId="31E8FC2E">
            <w:pPr>
              <w:bidi w:val="0"/>
              <w:spacing w:line="240" w:lineRule="auto"/>
              <w:ind w:firstLine="0" w:firstLineChars="0"/>
              <w:jc w:val="center"/>
              <w:rPr>
                <w:rFonts w:hint="eastAsia"/>
              </w:rPr>
            </w:pPr>
            <w:r>
              <w:rPr>
                <w:rFonts w:hint="eastAsia"/>
              </w:rPr>
              <w:t>1′30″</w:t>
            </w:r>
          </w:p>
        </w:tc>
      </w:tr>
      <w:tr w14:paraId="6702050C">
        <w:tblPrEx>
          <w:tblBorders>
            <w:top w:val="single" w:color="993300" w:sz="12" w:space="0"/>
            <w:left w:val="single" w:color="993300" w:sz="12" w:space="0"/>
            <w:bottom w:val="single" w:color="993300" w:sz="12" w:space="0"/>
            <w:right w:val="single" w:color="993300" w:sz="12" w:space="0"/>
            <w:insideH w:val="single" w:color="800000" w:sz="6" w:space="0"/>
            <w:insideV w:val="single" w:color="800000" w:sz="6" w:space="0"/>
          </w:tblBorders>
          <w:tblCellMar>
            <w:top w:w="0" w:type="dxa"/>
            <w:left w:w="108" w:type="dxa"/>
            <w:bottom w:w="0" w:type="dxa"/>
            <w:right w:w="108" w:type="dxa"/>
          </w:tblCellMar>
        </w:tblPrEx>
        <w:trPr>
          <w:trHeight w:val="0" w:hRule="atLeast"/>
        </w:trPr>
        <w:tc>
          <w:tcPr>
            <w:tcW w:w="879" w:type="dxa"/>
            <w:vMerge w:val="continue"/>
            <w:shd w:val="clear" w:color="auto" w:fill="CCFFCC"/>
            <w:noWrap w:val="0"/>
            <w:vAlign w:val="center"/>
          </w:tcPr>
          <w:p w14:paraId="56EA29B0">
            <w:pPr>
              <w:bidi w:val="0"/>
              <w:spacing w:line="240" w:lineRule="auto"/>
              <w:ind w:firstLine="0" w:firstLineChars="0"/>
              <w:jc w:val="center"/>
              <w:rPr>
                <w:rFonts w:hint="eastAsia"/>
              </w:rPr>
            </w:pPr>
          </w:p>
        </w:tc>
        <w:tc>
          <w:tcPr>
            <w:tcW w:w="577" w:type="dxa"/>
            <w:vMerge w:val="continue"/>
            <w:shd w:val="clear" w:color="auto" w:fill="auto"/>
            <w:noWrap w:val="0"/>
            <w:vAlign w:val="center"/>
          </w:tcPr>
          <w:p w14:paraId="124F6563">
            <w:pPr>
              <w:bidi w:val="0"/>
              <w:spacing w:line="240" w:lineRule="auto"/>
              <w:ind w:firstLine="0" w:firstLineChars="0"/>
              <w:jc w:val="center"/>
              <w:rPr>
                <w:rFonts w:hint="eastAsia"/>
              </w:rPr>
            </w:pPr>
          </w:p>
        </w:tc>
        <w:tc>
          <w:tcPr>
            <w:tcW w:w="2485" w:type="dxa"/>
            <w:shd w:val="clear" w:color="auto" w:fill="auto"/>
            <w:noWrap w:val="0"/>
            <w:vAlign w:val="center"/>
          </w:tcPr>
          <w:p w14:paraId="1C23AEE4">
            <w:pPr>
              <w:bidi w:val="0"/>
              <w:spacing w:line="240" w:lineRule="auto"/>
              <w:ind w:firstLine="0" w:firstLineChars="0"/>
              <w:jc w:val="center"/>
              <w:rPr>
                <w:rFonts w:hint="eastAsia"/>
              </w:rPr>
            </w:pPr>
            <w:r>
              <w:rPr>
                <w:rFonts w:hint="eastAsia"/>
              </w:rPr>
              <w:t>杆塔位及被跨越物高程</w:t>
            </w:r>
          </w:p>
        </w:tc>
        <w:tc>
          <w:tcPr>
            <w:tcW w:w="5022" w:type="dxa"/>
            <w:shd w:val="clear" w:color="auto" w:fill="FFFFFF"/>
            <w:noWrap w:val="0"/>
            <w:vAlign w:val="center"/>
          </w:tcPr>
          <w:p w14:paraId="2341B726">
            <w:pPr>
              <w:bidi w:val="0"/>
              <w:spacing w:line="240" w:lineRule="auto"/>
              <w:ind w:firstLine="0" w:firstLineChars="0"/>
              <w:jc w:val="center"/>
              <w:rPr>
                <w:rFonts w:hint="eastAsia"/>
              </w:rPr>
            </w:pPr>
            <w:r>
              <w:rPr>
                <w:rFonts w:hint="eastAsia"/>
              </w:rPr>
              <w:t>0.5m</w:t>
            </w:r>
          </w:p>
        </w:tc>
      </w:tr>
      <w:tr w14:paraId="57A277E1">
        <w:tblPrEx>
          <w:tblBorders>
            <w:top w:val="single" w:color="993300" w:sz="12" w:space="0"/>
            <w:left w:val="single" w:color="993300" w:sz="12" w:space="0"/>
            <w:bottom w:val="single" w:color="993300" w:sz="12" w:space="0"/>
            <w:right w:val="single" w:color="993300" w:sz="12" w:space="0"/>
            <w:insideH w:val="single" w:color="800000" w:sz="6" w:space="0"/>
            <w:insideV w:val="single" w:color="800000" w:sz="6" w:space="0"/>
          </w:tblBorders>
          <w:shd w:val="clear" w:color="auto" w:fill="FFFFFF"/>
          <w:tblCellMar>
            <w:top w:w="0" w:type="dxa"/>
            <w:left w:w="108" w:type="dxa"/>
            <w:bottom w:w="0" w:type="dxa"/>
            <w:right w:w="108" w:type="dxa"/>
          </w:tblCellMar>
        </w:tblPrEx>
        <w:trPr>
          <w:trHeight w:val="55" w:hRule="atLeast"/>
        </w:trPr>
        <w:tc>
          <w:tcPr>
            <w:tcW w:w="879" w:type="dxa"/>
            <w:vMerge w:val="continue"/>
            <w:shd w:val="clear" w:color="auto" w:fill="CCFFCC"/>
            <w:noWrap w:val="0"/>
            <w:vAlign w:val="center"/>
          </w:tcPr>
          <w:p w14:paraId="1C418631">
            <w:pPr>
              <w:bidi w:val="0"/>
              <w:spacing w:line="240" w:lineRule="auto"/>
              <w:ind w:firstLine="0" w:firstLineChars="0"/>
              <w:jc w:val="center"/>
              <w:rPr>
                <w:rFonts w:hint="eastAsia"/>
              </w:rPr>
            </w:pPr>
          </w:p>
        </w:tc>
        <w:tc>
          <w:tcPr>
            <w:tcW w:w="577" w:type="dxa"/>
            <w:vMerge w:val="continue"/>
            <w:shd w:val="clear" w:color="auto" w:fill="auto"/>
            <w:noWrap w:val="0"/>
            <w:vAlign w:val="center"/>
          </w:tcPr>
          <w:p w14:paraId="34922691">
            <w:pPr>
              <w:bidi w:val="0"/>
              <w:spacing w:line="240" w:lineRule="auto"/>
              <w:ind w:firstLine="0" w:firstLineChars="0"/>
              <w:jc w:val="center"/>
              <w:rPr>
                <w:rFonts w:hint="eastAsia"/>
              </w:rPr>
            </w:pPr>
          </w:p>
        </w:tc>
        <w:tc>
          <w:tcPr>
            <w:tcW w:w="2485" w:type="dxa"/>
            <w:shd w:val="clear" w:color="auto" w:fill="auto"/>
            <w:noWrap w:val="0"/>
            <w:vAlign w:val="center"/>
          </w:tcPr>
          <w:p w14:paraId="3CF572DA">
            <w:pPr>
              <w:bidi w:val="0"/>
              <w:spacing w:line="240" w:lineRule="auto"/>
              <w:ind w:firstLine="0" w:firstLineChars="0"/>
              <w:jc w:val="center"/>
              <w:rPr>
                <w:rFonts w:hint="eastAsia"/>
              </w:rPr>
            </w:pPr>
            <w:r>
              <w:rPr>
                <w:rFonts w:hint="eastAsia"/>
              </w:rPr>
              <w:t>被跨越物与临近杆距离</w:t>
            </w:r>
          </w:p>
        </w:tc>
        <w:tc>
          <w:tcPr>
            <w:tcW w:w="5022" w:type="dxa"/>
            <w:shd w:val="clear" w:color="auto" w:fill="FFFFFF"/>
            <w:noWrap w:val="0"/>
            <w:vAlign w:val="center"/>
          </w:tcPr>
          <w:p w14:paraId="5EE37E54">
            <w:pPr>
              <w:bidi w:val="0"/>
              <w:spacing w:line="240" w:lineRule="auto"/>
              <w:ind w:firstLine="0" w:firstLineChars="0"/>
              <w:jc w:val="center"/>
              <w:rPr>
                <w:rFonts w:hint="eastAsia"/>
              </w:rPr>
            </w:pPr>
            <w:r>
              <w:rPr>
                <w:rFonts w:hint="eastAsia"/>
              </w:rPr>
              <w:t>1％L</w:t>
            </w:r>
          </w:p>
        </w:tc>
      </w:tr>
      <w:tr w14:paraId="5E8C1394">
        <w:tblPrEx>
          <w:tblBorders>
            <w:top w:val="single" w:color="993300" w:sz="12" w:space="0"/>
            <w:left w:val="single" w:color="993300" w:sz="12" w:space="0"/>
            <w:bottom w:val="single" w:color="993300" w:sz="12" w:space="0"/>
            <w:right w:val="single" w:color="993300" w:sz="12" w:space="0"/>
            <w:insideH w:val="single" w:color="800000" w:sz="6" w:space="0"/>
            <w:insideV w:val="single" w:color="800000" w:sz="6" w:space="0"/>
          </w:tblBorders>
          <w:tblCellMar>
            <w:top w:w="0" w:type="dxa"/>
            <w:left w:w="108" w:type="dxa"/>
            <w:bottom w:w="0" w:type="dxa"/>
            <w:right w:w="108" w:type="dxa"/>
          </w:tblCellMar>
        </w:tblPrEx>
        <w:trPr>
          <w:trHeight w:val="0" w:hRule="atLeast"/>
        </w:trPr>
        <w:tc>
          <w:tcPr>
            <w:tcW w:w="879" w:type="dxa"/>
            <w:vMerge w:val="continue"/>
            <w:shd w:val="clear" w:color="auto" w:fill="CCFFCC"/>
            <w:noWrap w:val="0"/>
            <w:vAlign w:val="center"/>
          </w:tcPr>
          <w:p w14:paraId="3575644C">
            <w:pPr>
              <w:bidi w:val="0"/>
              <w:spacing w:line="240" w:lineRule="auto"/>
              <w:ind w:firstLine="0" w:firstLineChars="0"/>
              <w:jc w:val="center"/>
              <w:rPr>
                <w:rFonts w:hint="eastAsia"/>
              </w:rPr>
            </w:pPr>
          </w:p>
        </w:tc>
        <w:tc>
          <w:tcPr>
            <w:tcW w:w="3062" w:type="dxa"/>
            <w:gridSpan w:val="2"/>
            <w:shd w:val="clear" w:color="auto" w:fill="FFFFFF"/>
            <w:noWrap w:val="0"/>
            <w:vAlign w:val="center"/>
          </w:tcPr>
          <w:p w14:paraId="329A3BD6">
            <w:pPr>
              <w:bidi w:val="0"/>
              <w:spacing w:line="240" w:lineRule="auto"/>
              <w:ind w:firstLine="0" w:firstLineChars="0"/>
              <w:jc w:val="center"/>
              <w:rPr>
                <w:rFonts w:hint="eastAsia"/>
              </w:rPr>
            </w:pPr>
            <w:r>
              <w:rPr>
                <w:rFonts w:hint="eastAsia"/>
              </w:rPr>
              <w:t>基础坑深（不含掏挖基础）</w:t>
            </w:r>
          </w:p>
        </w:tc>
        <w:tc>
          <w:tcPr>
            <w:tcW w:w="5022" w:type="dxa"/>
            <w:shd w:val="clear" w:color="auto" w:fill="FFFFFF"/>
            <w:noWrap w:val="0"/>
            <w:vAlign w:val="center"/>
          </w:tcPr>
          <w:p w14:paraId="53DBED7D">
            <w:pPr>
              <w:bidi w:val="0"/>
              <w:spacing w:line="240" w:lineRule="auto"/>
              <w:ind w:firstLine="0" w:firstLineChars="0"/>
              <w:jc w:val="center"/>
              <w:rPr>
                <w:rFonts w:hint="eastAsia"/>
              </w:rPr>
            </w:pPr>
            <w:r>
              <w:rPr>
                <w:rFonts w:hint="eastAsia"/>
              </w:rPr>
              <w:t>+100 ，-50 mm</w:t>
            </w:r>
          </w:p>
        </w:tc>
      </w:tr>
      <w:tr w14:paraId="5421E8F3">
        <w:tblPrEx>
          <w:tblBorders>
            <w:top w:val="single" w:color="993300" w:sz="12" w:space="0"/>
            <w:left w:val="single" w:color="993300" w:sz="12" w:space="0"/>
            <w:bottom w:val="single" w:color="993300" w:sz="12" w:space="0"/>
            <w:right w:val="single" w:color="993300" w:sz="12" w:space="0"/>
            <w:insideH w:val="single" w:color="800000" w:sz="6" w:space="0"/>
            <w:insideV w:val="single" w:color="800000" w:sz="6" w:space="0"/>
          </w:tblBorders>
          <w:tblCellMar>
            <w:top w:w="0" w:type="dxa"/>
            <w:left w:w="108" w:type="dxa"/>
            <w:bottom w:w="0" w:type="dxa"/>
            <w:right w:w="108" w:type="dxa"/>
          </w:tblCellMar>
        </w:tblPrEx>
        <w:trPr>
          <w:trHeight w:val="0" w:hRule="atLeast"/>
        </w:trPr>
        <w:tc>
          <w:tcPr>
            <w:tcW w:w="879" w:type="dxa"/>
            <w:vMerge w:val="continue"/>
            <w:shd w:val="clear" w:color="auto" w:fill="CCFFCC"/>
            <w:noWrap w:val="0"/>
            <w:vAlign w:val="center"/>
          </w:tcPr>
          <w:p w14:paraId="4378E38F">
            <w:pPr>
              <w:bidi w:val="0"/>
              <w:spacing w:line="240" w:lineRule="auto"/>
              <w:ind w:firstLine="0" w:firstLineChars="0"/>
              <w:jc w:val="center"/>
              <w:rPr>
                <w:rFonts w:hint="eastAsia"/>
              </w:rPr>
            </w:pPr>
          </w:p>
        </w:tc>
        <w:tc>
          <w:tcPr>
            <w:tcW w:w="3062" w:type="dxa"/>
            <w:gridSpan w:val="2"/>
            <w:shd w:val="clear" w:color="auto" w:fill="FFFFFF"/>
            <w:noWrap w:val="0"/>
            <w:vAlign w:val="center"/>
          </w:tcPr>
          <w:p w14:paraId="28882952">
            <w:pPr>
              <w:bidi w:val="0"/>
              <w:spacing w:line="240" w:lineRule="auto"/>
              <w:ind w:firstLine="0" w:firstLineChars="0"/>
              <w:jc w:val="center"/>
              <w:rPr>
                <w:rFonts w:hint="eastAsia"/>
              </w:rPr>
            </w:pPr>
            <w:r>
              <w:rPr>
                <w:rFonts w:hint="eastAsia"/>
              </w:rPr>
              <w:t>基础根开及对角线</w:t>
            </w:r>
          </w:p>
        </w:tc>
        <w:tc>
          <w:tcPr>
            <w:tcW w:w="5022" w:type="dxa"/>
            <w:shd w:val="clear" w:color="auto" w:fill="FFFFFF"/>
            <w:noWrap w:val="0"/>
            <w:vAlign w:val="center"/>
          </w:tcPr>
          <w:p w14:paraId="13CC0056">
            <w:pPr>
              <w:bidi w:val="0"/>
              <w:spacing w:line="240" w:lineRule="auto"/>
              <w:ind w:firstLine="0" w:firstLineChars="0"/>
              <w:jc w:val="center"/>
              <w:rPr>
                <w:rFonts w:hint="eastAsia"/>
              </w:rPr>
            </w:pPr>
            <w:r>
              <w:rPr>
                <w:rFonts w:hint="eastAsia"/>
              </w:rPr>
              <w:t>±2‰</w:t>
            </w:r>
          </w:p>
        </w:tc>
      </w:tr>
      <w:tr w14:paraId="76BAA174">
        <w:tblPrEx>
          <w:tblBorders>
            <w:top w:val="single" w:color="993300" w:sz="12" w:space="0"/>
            <w:left w:val="single" w:color="993300" w:sz="12" w:space="0"/>
            <w:bottom w:val="single" w:color="993300" w:sz="12" w:space="0"/>
            <w:right w:val="single" w:color="993300" w:sz="12" w:space="0"/>
            <w:insideH w:val="single" w:color="800000" w:sz="6" w:space="0"/>
            <w:insideV w:val="single" w:color="800000" w:sz="6" w:space="0"/>
          </w:tblBorders>
          <w:tblCellMar>
            <w:top w:w="0" w:type="dxa"/>
            <w:left w:w="108" w:type="dxa"/>
            <w:bottom w:w="0" w:type="dxa"/>
            <w:right w:w="108" w:type="dxa"/>
          </w:tblCellMar>
        </w:tblPrEx>
        <w:trPr>
          <w:trHeight w:val="0" w:hRule="atLeast"/>
        </w:trPr>
        <w:tc>
          <w:tcPr>
            <w:tcW w:w="879" w:type="dxa"/>
            <w:vMerge w:val="continue"/>
            <w:shd w:val="clear" w:color="auto" w:fill="CCFFCC"/>
            <w:noWrap w:val="0"/>
            <w:vAlign w:val="center"/>
          </w:tcPr>
          <w:p w14:paraId="6D77667A">
            <w:pPr>
              <w:bidi w:val="0"/>
              <w:spacing w:line="240" w:lineRule="auto"/>
              <w:ind w:firstLine="0" w:firstLineChars="0"/>
              <w:jc w:val="center"/>
              <w:rPr>
                <w:rFonts w:hint="eastAsia"/>
              </w:rPr>
            </w:pPr>
          </w:p>
        </w:tc>
        <w:tc>
          <w:tcPr>
            <w:tcW w:w="3062" w:type="dxa"/>
            <w:gridSpan w:val="2"/>
            <w:shd w:val="clear" w:color="auto" w:fill="FFFFFF"/>
            <w:noWrap w:val="0"/>
            <w:vAlign w:val="center"/>
          </w:tcPr>
          <w:p w14:paraId="4FE1B0E1">
            <w:pPr>
              <w:bidi w:val="0"/>
              <w:spacing w:line="240" w:lineRule="auto"/>
              <w:ind w:firstLine="0" w:firstLineChars="0"/>
              <w:jc w:val="center"/>
              <w:rPr>
                <w:rFonts w:hint="eastAsia"/>
              </w:rPr>
            </w:pPr>
            <w:r>
              <w:rPr>
                <w:rFonts w:hint="eastAsia"/>
              </w:rPr>
              <w:t>基础顶面间或插入钢管操平印记间的相对高差</w:t>
            </w:r>
          </w:p>
        </w:tc>
        <w:tc>
          <w:tcPr>
            <w:tcW w:w="5022" w:type="dxa"/>
            <w:shd w:val="clear" w:color="auto" w:fill="FFFFFF"/>
            <w:noWrap w:val="0"/>
            <w:vAlign w:val="center"/>
          </w:tcPr>
          <w:p w14:paraId="54534171">
            <w:pPr>
              <w:bidi w:val="0"/>
              <w:spacing w:line="240" w:lineRule="auto"/>
              <w:ind w:firstLine="0" w:firstLineChars="0"/>
              <w:jc w:val="center"/>
              <w:rPr>
                <w:rFonts w:hint="eastAsia"/>
              </w:rPr>
            </w:pPr>
            <w:r>
              <w:rPr>
                <w:rFonts w:hint="eastAsia"/>
              </w:rPr>
              <w:t>5mm</w:t>
            </w:r>
          </w:p>
        </w:tc>
      </w:tr>
      <w:tr w14:paraId="44448FB1">
        <w:tblPrEx>
          <w:tblBorders>
            <w:top w:val="single" w:color="993300" w:sz="12" w:space="0"/>
            <w:left w:val="single" w:color="993300" w:sz="12" w:space="0"/>
            <w:bottom w:val="single" w:color="993300" w:sz="12" w:space="0"/>
            <w:right w:val="single" w:color="993300" w:sz="12" w:space="0"/>
            <w:insideH w:val="single" w:color="800000" w:sz="6" w:space="0"/>
            <w:insideV w:val="single" w:color="800000" w:sz="6" w:space="0"/>
          </w:tblBorders>
          <w:tblCellMar>
            <w:top w:w="0" w:type="dxa"/>
            <w:left w:w="108" w:type="dxa"/>
            <w:bottom w:w="0" w:type="dxa"/>
            <w:right w:w="108" w:type="dxa"/>
          </w:tblCellMar>
        </w:tblPrEx>
        <w:trPr>
          <w:trHeight w:val="0" w:hRule="atLeast"/>
        </w:trPr>
        <w:tc>
          <w:tcPr>
            <w:tcW w:w="879" w:type="dxa"/>
            <w:vMerge w:val="continue"/>
            <w:shd w:val="clear" w:color="auto" w:fill="CCFFCC"/>
            <w:noWrap w:val="0"/>
            <w:vAlign w:val="center"/>
          </w:tcPr>
          <w:p w14:paraId="0E92808B">
            <w:pPr>
              <w:bidi w:val="0"/>
              <w:spacing w:line="240" w:lineRule="auto"/>
              <w:ind w:firstLine="0" w:firstLineChars="0"/>
              <w:jc w:val="center"/>
              <w:rPr>
                <w:rFonts w:hint="eastAsia"/>
              </w:rPr>
            </w:pPr>
          </w:p>
        </w:tc>
        <w:tc>
          <w:tcPr>
            <w:tcW w:w="3062" w:type="dxa"/>
            <w:gridSpan w:val="2"/>
            <w:shd w:val="clear" w:color="auto" w:fill="FFFFFF"/>
            <w:noWrap w:val="0"/>
            <w:vAlign w:val="center"/>
          </w:tcPr>
          <w:p w14:paraId="49F94039">
            <w:pPr>
              <w:bidi w:val="0"/>
              <w:spacing w:line="240" w:lineRule="auto"/>
              <w:ind w:firstLine="0" w:firstLineChars="0"/>
              <w:jc w:val="center"/>
              <w:rPr>
                <w:rFonts w:hint="eastAsia"/>
              </w:rPr>
            </w:pPr>
            <w:r>
              <w:rPr>
                <w:rFonts w:hint="eastAsia"/>
              </w:rPr>
              <w:t>整基基础扭转</w:t>
            </w:r>
          </w:p>
        </w:tc>
        <w:tc>
          <w:tcPr>
            <w:tcW w:w="5022" w:type="dxa"/>
            <w:shd w:val="clear" w:color="auto" w:fill="FFFFFF"/>
            <w:noWrap w:val="0"/>
            <w:vAlign w:val="center"/>
          </w:tcPr>
          <w:p w14:paraId="3D9B23C1">
            <w:pPr>
              <w:bidi w:val="0"/>
              <w:spacing w:line="240" w:lineRule="auto"/>
              <w:ind w:firstLine="0" w:firstLineChars="0"/>
              <w:jc w:val="center"/>
              <w:rPr>
                <w:rFonts w:hint="eastAsia"/>
              </w:rPr>
            </w:pPr>
            <w:r>
              <w:rPr>
                <w:rFonts w:hint="eastAsia"/>
              </w:rPr>
              <w:t>10′</w:t>
            </w:r>
          </w:p>
        </w:tc>
      </w:tr>
      <w:tr w14:paraId="73A8D399">
        <w:tblPrEx>
          <w:tblBorders>
            <w:top w:val="single" w:color="993300" w:sz="12" w:space="0"/>
            <w:left w:val="single" w:color="993300" w:sz="12" w:space="0"/>
            <w:bottom w:val="single" w:color="993300" w:sz="12" w:space="0"/>
            <w:right w:val="single" w:color="993300" w:sz="12" w:space="0"/>
            <w:insideH w:val="single" w:color="800000" w:sz="6" w:space="0"/>
            <w:insideV w:val="single" w:color="800000" w:sz="6" w:space="0"/>
          </w:tblBorders>
          <w:tblCellMar>
            <w:top w:w="0" w:type="dxa"/>
            <w:left w:w="108" w:type="dxa"/>
            <w:bottom w:w="0" w:type="dxa"/>
            <w:right w:w="108" w:type="dxa"/>
          </w:tblCellMar>
        </w:tblPrEx>
        <w:trPr>
          <w:trHeight w:val="0" w:hRule="atLeast"/>
        </w:trPr>
        <w:tc>
          <w:tcPr>
            <w:tcW w:w="879" w:type="dxa"/>
            <w:vMerge w:val="continue"/>
            <w:shd w:val="clear" w:color="auto" w:fill="FFFFFF"/>
            <w:noWrap w:val="0"/>
            <w:vAlign w:val="center"/>
          </w:tcPr>
          <w:p w14:paraId="389A559D">
            <w:pPr>
              <w:bidi w:val="0"/>
              <w:spacing w:line="240" w:lineRule="auto"/>
              <w:ind w:firstLine="0" w:firstLineChars="0"/>
              <w:jc w:val="center"/>
              <w:rPr>
                <w:rFonts w:hint="eastAsia"/>
              </w:rPr>
            </w:pPr>
          </w:p>
        </w:tc>
        <w:tc>
          <w:tcPr>
            <w:tcW w:w="3062" w:type="dxa"/>
            <w:gridSpan w:val="2"/>
            <w:shd w:val="clear" w:color="auto" w:fill="FFFFFF"/>
            <w:noWrap w:val="0"/>
            <w:vAlign w:val="center"/>
          </w:tcPr>
          <w:p w14:paraId="04C69A5E">
            <w:pPr>
              <w:bidi w:val="0"/>
              <w:spacing w:line="240" w:lineRule="auto"/>
              <w:ind w:firstLine="0" w:firstLineChars="0"/>
              <w:jc w:val="center"/>
              <w:rPr>
                <w:rFonts w:hint="eastAsia"/>
              </w:rPr>
            </w:pPr>
            <w:r>
              <w:rPr>
                <w:rFonts w:hint="eastAsia"/>
              </w:rPr>
              <w:t>土石方开挖</w:t>
            </w:r>
          </w:p>
        </w:tc>
        <w:tc>
          <w:tcPr>
            <w:tcW w:w="5022" w:type="dxa"/>
            <w:shd w:val="clear" w:color="auto" w:fill="FFFFFF"/>
            <w:noWrap w:val="0"/>
            <w:vAlign w:val="center"/>
          </w:tcPr>
          <w:p w14:paraId="4281E32A">
            <w:pPr>
              <w:bidi w:val="0"/>
              <w:spacing w:line="240" w:lineRule="auto"/>
              <w:ind w:firstLine="0" w:firstLineChars="0"/>
              <w:jc w:val="center"/>
              <w:rPr>
                <w:rFonts w:hint="eastAsia"/>
              </w:rPr>
            </w:pPr>
            <w:r>
              <w:rPr>
                <w:rFonts w:hint="eastAsia"/>
              </w:rPr>
              <w:t>应尽量减少破坏原始的地面和植被，注意保护环境，防止水土流失</w:t>
            </w:r>
          </w:p>
        </w:tc>
      </w:tr>
      <w:tr w14:paraId="45E7A975">
        <w:tblPrEx>
          <w:tblBorders>
            <w:top w:val="single" w:color="993300" w:sz="12" w:space="0"/>
            <w:left w:val="single" w:color="993300" w:sz="12" w:space="0"/>
            <w:bottom w:val="single" w:color="993300" w:sz="12" w:space="0"/>
            <w:right w:val="single" w:color="993300" w:sz="12" w:space="0"/>
            <w:insideH w:val="single" w:color="800000" w:sz="6" w:space="0"/>
            <w:insideV w:val="single" w:color="800000" w:sz="6" w:space="0"/>
          </w:tblBorders>
          <w:tblCellMar>
            <w:top w:w="0" w:type="dxa"/>
            <w:left w:w="108" w:type="dxa"/>
            <w:bottom w:w="0" w:type="dxa"/>
            <w:right w:w="108" w:type="dxa"/>
          </w:tblCellMar>
        </w:tblPrEx>
        <w:trPr>
          <w:trHeight w:val="0" w:hRule="atLeast"/>
        </w:trPr>
        <w:tc>
          <w:tcPr>
            <w:tcW w:w="879" w:type="dxa"/>
            <w:vMerge w:val="continue"/>
            <w:shd w:val="clear" w:color="auto" w:fill="FFFFFF"/>
            <w:noWrap w:val="0"/>
            <w:vAlign w:val="center"/>
          </w:tcPr>
          <w:p w14:paraId="05BBBA33">
            <w:pPr>
              <w:bidi w:val="0"/>
              <w:spacing w:line="240" w:lineRule="auto"/>
              <w:ind w:firstLine="0" w:firstLineChars="0"/>
              <w:jc w:val="center"/>
              <w:rPr>
                <w:rFonts w:hint="eastAsia"/>
              </w:rPr>
            </w:pPr>
          </w:p>
        </w:tc>
        <w:tc>
          <w:tcPr>
            <w:tcW w:w="3062" w:type="dxa"/>
            <w:gridSpan w:val="2"/>
            <w:shd w:val="clear" w:color="auto" w:fill="FFFFFF"/>
            <w:noWrap w:val="0"/>
            <w:vAlign w:val="center"/>
          </w:tcPr>
          <w:p w14:paraId="3410B252">
            <w:pPr>
              <w:bidi w:val="0"/>
              <w:spacing w:line="240" w:lineRule="auto"/>
              <w:ind w:firstLine="0" w:firstLineChars="0"/>
              <w:jc w:val="center"/>
              <w:rPr>
                <w:rFonts w:hint="eastAsia"/>
              </w:rPr>
            </w:pPr>
            <w:r>
              <w:rPr>
                <w:rFonts w:hint="eastAsia"/>
              </w:rPr>
              <w:t>基础断面尺寸允许偏差</w:t>
            </w:r>
          </w:p>
        </w:tc>
        <w:tc>
          <w:tcPr>
            <w:tcW w:w="5022" w:type="dxa"/>
            <w:shd w:val="clear" w:color="auto" w:fill="FFFFFF"/>
            <w:noWrap w:val="0"/>
            <w:vAlign w:val="center"/>
          </w:tcPr>
          <w:p w14:paraId="5D7696FB">
            <w:pPr>
              <w:bidi w:val="0"/>
              <w:spacing w:line="240" w:lineRule="auto"/>
              <w:ind w:firstLine="0" w:firstLineChars="0"/>
              <w:jc w:val="center"/>
              <w:rPr>
                <w:rFonts w:hint="eastAsia"/>
                <w:lang w:val="en-US" w:eastAsia="zh-CN"/>
              </w:rPr>
            </w:pPr>
            <w:r>
              <w:rPr>
                <w:rFonts w:hint="eastAsia"/>
                <w:lang w:val="en-US" w:eastAsia="zh-CN"/>
              </w:rPr>
              <w:t>不允许出现负误差</w:t>
            </w:r>
          </w:p>
        </w:tc>
      </w:tr>
      <w:tr w14:paraId="422E61EB">
        <w:tblPrEx>
          <w:tblBorders>
            <w:top w:val="single" w:color="993300" w:sz="12" w:space="0"/>
            <w:left w:val="single" w:color="993300" w:sz="12" w:space="0"/>
            <w:bottom w:val="single" w:color="993300" w:sz="12" w:space="0"/>
            <w:right w:val="single" w:color="993300" w:sz="12" w:space="0"/>
            <w:insideH w:val="single" w:color="800000" w:sz="6" w:space="0"/>
            <w:insideV w:val="single" w:color="800000" w:sz="6" w:space="0"/>
          </w:tblBorders>
          <w:shd w:val="clear" w:color="auto" w:fill="FFFFFF"/>
          <w:tblCellMar>
            <w:top w:w="0" w:type="dxa"/>
            <w:left w:w="108" w:type="dxa"/>
            <w:bottom w:w="0" w:type="dxa"/>
            <w:right w:w="108" w:type="dxa"/>
          </w:tblCellMar>
        </w:tblPrEx>
        <w:trPr>
          <w:trHeight w:val="0" w:hRule="atLeast"/>
        </w:trPr>
        <w:tc>
          <w:tcPr>
            <w:tcW w:w="879" w:type="dxa"/>
            <w:vMerge w:val="continue"/>
            <w:shd w:val="clear" w:color="auto" w:fill="FFFFFF"/>
            <w:noWrap w:val="0"/>
            <w:vAlign w:val="center"/>
          </w:tcPr>
          <w:p w14:paraId="14A36C8C">
            <w:pPr>
              <w:bidi w:val="0"/>
              <w:spacing w:line="240" w:lineRule="auto"/>
              <w:ind w:firstLine="0" w:firstLineChars="0"/>
              <w:jc w:val="center"/>
              <w:rPr>
                <w:rFonts w:hint="eastAsia"/>
              </w:rPr>
            </w:pPr>
          </w:p>
        </w:tc>
        <w:tc>
          <w:tcPr>
            <w:tcW w:w="3062" w:type="dxa"/>
            <w:gridSpan w:val="2"/>
            <w:shd w:val="clear" w:color="auto" w:fill="FFFFFF"/>
            <w:noWrap w:val="0"/>
            <w:vAlign w:val="center"/>
          </w:tcPr>
          <w:p w14:paraId="6DA3D826">
            <w:pPr>
              <w:bidi w:val="0"/>
              <w:spacing w:line="240" w:lineRule="auto"/>
              <w:ind w:firstLine="0" w:firstLineChars="0"/>
              <w:jc w:val="center"/>
              <w:rPr>
                <w:rFonts w:hint="eastAsia"/>
              </w:rPr>
            </w:pPr>
            <w:r>
              <w:rPr>
                <w:rFonts w:hint="eastAsia"/>
              </w:rPr>
              <w:t>混凝土原材料</w:t>
            </w:r>
          </w:p>
        </w:tc>
        <w:tc>
          <w:tcPr>
            <w:tcW w:w="5022" w:type="dxa"/>
            <w:shd w:val="clear" w:color="auto" w:fill="FFFFFF"/>
            <w:noWrap w:val="0"/>
            <w:vAlign w:val="center"/>
          </w:tcPr>
          <w:p w14:paraId="0A352B6E">
            <w:pPr>
              <w:bidi w:val="0"/>
              <w:spacing w:line="240" w:lineRule="auto"/>
              <w:ind w:firstLine="0" w:firstLineChars="0"/>
              <w:jc w:val="center"/>
              <w:rPr>
                <w:rFonts w:hint="eastAsia"/>
              </w:rPr>
            </w:pPr>
            <w:r>
              <w:rPr>
                <w:rFonts w:hint="eastAsia"/>
              </w:rPr>
              <w:t>均应符合国家现行标准的规定，并在当地具有一级资质的试验室进行检验和复试</w:t>
            </w:r>
          </w:p>
        </w:tc>
      </w:tr>
      <w:tr w14:paraId="492F27CE">
        <w:tblPrEx>
          <w:tblBorders>
            <w:top w:val="single" w:color="993300" w:sz="12" w:space="0"/>
            <w:left w:val="single" w:color="993300" w:sz="12" w:space="0"/>
            <w:bottom w:val="single" w:color="993300" w:sz="12" w:space="0"/>
            <w:right w:val="single" w:color="993300" w:sz="12" w:space="0"/>
            <w:insideH w:val="single" w:color="800000" w:sz="6" w:space="0"/>
            <w:insideV w:val="single" w:color="800000" w:sz="6" w:space="0"/>
          </w:tblBorders>
          <w:tblCellMar>
            <w:top w:w="0" w:type="dxa"/>
            <w:left w:w="108" w:type="dxa"/>
            <w:bottom w:w="0" w:type="dxa"/>
            <w:right w:w="108" w:type="dxa"/>
          </w:tblCellMar>
        </w:tblPrEx>
        <w:trPr>
          <w:trHeight w:val="0" w:hRule="atLeast"/>
        </w:trPr>
        <w:tc>
          <w:tcPr>
            <w:tcW w:w="879" w:type="dxa"/>
            <w:vMerge w:val="continue"/>
            <w:shd w:val="clear" w:color="auto" w:fill="FFFFFF"/>
            <w:noWrap w:val="0"/>
            <w:vAlign w:val="center"/>
          </w:tcPr>
          <w:p w14:paraId="7C4524FA">
            <w:pPr>
              <w:bidi w:val="0"/>
              <w:spacing w:line="240" w:lineRule="auto"/>
              <w:ind w:firstLine="0" w:firstLineChars="0"/>
              <w:jc w:val="center"/>
              <w:rPr>
                <w:rFonts w:hint="eastAsia"/>
              </w:rPr>
            </w:pPr>
          </w:p>
        </w:tc>
        <w:tc>
          <w:tcPr>
            <w:tcW w:w="3062" w:type="dxa"/>
            <w:gridSpan w:val="2"/>
            <w:shd w:val="clear" w:color="auto" w:fill="FFFFFF"/>
            <w:noWrap w:val="0"/>
            <w:vAlign w:val="center"/>
          </w:tcPr>
          <w:p w14:paraId="42D18746">
            <w:pPr>
              <w:bidi w:val="0"/>
              <w:spacing w:line="240" w:lineRule="auto"/>
              <w:ind w:firstLine="0" w:firstLineChars="0"/>
              <w:jc w:val="center"/>
              <w:rPr>
                <w:rFonts w:hint="eastAsia"/>
              </w:rPr>
            </w:pPr>
            <w:r>
              <w:rPr>
                <w:rFonts w:hint="eastAsia"/>
              </w:rPr>
              <w:t>混凝土强度</w:t>
            </w:r>
          </w:p>
        </w:tc>
        <w:tc>
          <w:tcPr>
            <w:tcW w:w="5022" w:type="dxa"/>
            <w:shd w:val="clear" w:color="auto" w:fill="FFFFFF"/>
            <w:noWrap w:val="0"/>
            <w:vAlign w:val="center"/>
          </w:tcPr>
          <w:p w14:paraId="7963DBEA">
            <w:pPr>
              <w:bidi w:val="0"/>
              <w:spacing w:line="240" w:lineRule="auto"/>
              <w:ind w:firstLine="0" w:firstLineChars="0"/>
              <w:jc w:val="center"/>
              <w:rPr>
                <w:rFonts w:hint="eastAsia"/>
              </w:rPr>
            </w:pPr>
            <w:r>
              <w:rPr>
                <w:rFonts w:hint="eastAsia"/>
              </w:rPr>
              <w:t>≥设计值（试块采用标准养护），施工采用钢模板或新型材料模板、机械搅拌和机械振捣</w:t>
            </w:r>
          </w:p>
        </w:tc>
      </w:tr>
      <w:tr w14:paraId="2C7B87AD">
        <w:tblPrEx>
          <w:tblBorders>
            <w:top w:val="single" w:color="993300" w:sz="12" w:space="0"/>
            <w:left w:val="single" w:color="993300" w:sz="12" w:space="0"/>
            <w:bottom w:val="single" w:color="993300" w:sz="12" w:space="0"/>
            <w:right w:val="single" w:color="993300" w:sz="12" w:space="0"/>
            <w:insideH w:val="single" w:color="800000" w:sz="6" w:space="0"/>
            <w:insideV w:val="single" w:color="800000" w:sz="6" w:space="0"/>
          </w:tblBorders>
          <w:tblCellMar>
            <w:top w:w="0" w:type="dxa"/>
            <w:left w:w="108" w:type="dxa"/>
            <w:bottom w:w="0" w:type="dxa"/>
            <w:right w:w="108" w:type="dxa"/>
          </w:tblCellMar>
        </w:tblPrEx>
        <w:trPr>
          <w:trHeight w:val="0" w:hRule="atLeast"/>
        </w:trPr>
        <w:tc>
          <w:tcPr>
            <w:tcW w:w="879" w:type="dxa"/>
            <w:vMerge w:val="restart"/>
            <w:shd w:val="clear" w:color="auto" w:fill="CCFFFF"/>
            <w:noWrap w:val="0"/>
            <w:vAlign w:val="center"/>
          </w:tcPr>
          <w:p w14:paraId="5F4BBE33">
            <w:pPr>
              <w:bidi w:val="0"/>
              <w:spacing w:line="240" w:lineRule="auto"/>
              <w:ind w:firstLine="0" w:firstLineChars="0"/>
              <w:jc w:val="center"/>
              <w:rPr>
                <w:rFonts w:hint="eastAsia"/>
              </w:rPr>
            </w:pPr>
            <w:r>
              <w:rPr>
                <w:rFonts w:hint="eastAsia"/>
              </w:rPr>
              <w:t>接地</w:t>
            </w:r>
          </w:p>
          <w:p w14:paraId="1D938037">
            <w:pPr>
              <w:bidi w:val="0"/>
              <w:spacing w:line="240" w:lineRule="auto"/>
              <w:ind w:firstLine="0" w:firstLineChars="0"/>
              <w:jc w:val="center"/>
              <w:rPr>
                <w:rFonts w:hint="eastAsia"/>
              </w:rPr>
            </w:pPr>
            <w:r>
              <w:rPr>
                <w:rFonts w:hint="eastAsia"/>
              </w:rPr>
              <w:t>工程</w:t>
            </w:r>
          </w:p>
        </w:tc>
        <w:tc>
          <w:tcPr>
            <w:tcW w:w="3062" w:type="dxa"/>
            <w:gridSpan w:val="2"/>
            <w:shd w:val="clear" w:color="auto" w:fill="FFFFFF"/>
            <w:noWrap w:val="0"/>
            <w:vAlign w:val="center"/>
          </w:tcPr>
          <w:p w14:paraId="09F2576D">
            <w:pPr>
              <w:bidi w:val="0"/>
              <w:spacing w:line="240" w:lineRule="auto"/>
              <w:ind w:firstLine="0" w:firstLineChars="0"/>
              <w:jc w:val="center"/>
              <w:rPr>
                <w:rFonts w:hint="eastAsia"/>
              </w:rPr>
            </w:pPr>
            <w:r>
              <w:rPr>
                <w:rFonts w:hint="eastAsia"/>
              </w:rPr>
              <w:t>接地体连接、埋深</w:t>
            </w:r>
          </w:p>
        </w:tc>
        <w:tc>
          <w:tcPr>
            <w:tcW w:w="5022" w:type="dxa"/>
            <w:shd w:val="clear" w:color="auto" w:fill="FFFFFF"/>
            <w:noWrap w:val="0"/>
            <w:vAlign w:val="center"/>
          </w:tcPr>
          <w:p w14:paraId="3EF7A488">
            <w:pPr>
              <w:bidi w:val="0"/>
              <w:spacing w:line="240" w:lineRule="auto"/>
              <w:ind w:firstLine="0" w:firstLineChars="0"/>
              <w:jc w:val="center"/>
              <w:rPr>
                <w:rFonts w:hint="eastAsia"/>
              </w:rPr>
            </w:pPr>
            <w:r>
              <w:rPr>
                <w:rFonts w:hint="eastAsia"/>
              </w:rPr>
              <w:t>接地引下线工艺美观，接地体埋深大于设计值</w:t>
            </w:r>
          </w:p>
        </w:tc>
      </w:tr>
      <w:tr w14:paraId="261A3577">
        <w:tblPrEx>
          <w:tblBorders>
            <w:top w:val="single" w:color="993300" w:sz="12" w:space="0"/>
            <w:left w:val="single" w:color="993300" w:sz="12" w:space="0"/>
            <w:bottom w:val="single" w:color="993300" w:sz="12" w:space="0"/>
            <w:right w:val="single" w:color="993300" w:sz="12" w:space="0"/>
            <w:insideH w:val="single" w:color="800000" w:sz="6" w:space="0"/>
            <w:insideV w:val="single" w:color="800000" w:sz="6" w:space="0"/>
          </w:tblBorders>
          <w:tblCellMar>
            <w:top w:w="0" w:type="dxa"/>
            <w:left w:w="108" w:type="dxa"/>
            <w:bottom w:w="0" w:type="dxa"/>
            <w:right w:w="108" w:type="dxa"/>
          </w:tblCellMar>
        </w:tblPrEx>
        <w:trPr>
          <w:trHeight w:val="0" w:hRule="atLeast"/>
        </w:trPr>
        <w:tc>
          <w:tcPr>
            <w:tcW w:w="879" w:type="dxa"/>
            <w:vMerge w:val="continue"/>
            <w:shd w:val="clear" w:color="auto" w:fill="CCFFFF"/>
            <w:noWrap w:val="0"/>
            <w:vAlign w:val="center"/>
          </w:tcPr>
          <w:p w14:paraId="179812BB">
            <w:pPr>
              <w:bidi w:val="0"/>
              <w:spacing w:line="240" w:lineRule="auto"/>
              <w:ind w:firstLine="0" w:firstLineChars="0"/>
              <w:jc w:val="center"/>
              <w:rPr>
                <w:rFonts w:hint="eastAsia"/>
              </w:rPr>
            </w:pPr>
          </w:p>
        </w:tc>
        <w:tc>
          <w:tcPr>
            <w:tcW w:w="3062" w:type="dxa"/>
            <w:gridSpan w:val="2"/>
            <w:shd w:val="clear" w:color="auto" w:fill="FFFFFF"/>
            <w:noWrap w:val="0"/>
            <w:vAlign w:val="center"/>
          </w:tcPr>
          <w:p w14:paraId="5ACE4909">
            <w:pPr>
              <w:bidi w:val="0"/>
              <w:spacing w:line="240" w:lineRule="auto"/>
              <w:ind w:firstLine="0" w:firstLineChars="0"/>
              <w:jc w:val="center"/>
              <w:rPr>
                <w:rFonts w:hint="eastAsia"/>
              </w:rPr>
            </w:pPr>
            <w:r>
              <w:rPr>
                <w:rFonts w:hint="eastAsia"/>
              </w:rPr>
              <w:t>接地电阻</w:t>
            </w:r>
          </w:p>
        </w:tc>
        <w:tc>
          <w:tcPr>
            <w:tcW w:w="5022" w:type="dxa"/>
            <w:shd w:val="clear" w:color="auto" w:fill="FFFFFF"/>
            <w:noWrap w:val="0"/>
            <w:vAlign w:val="center"/>
          </w:tcPr>
          <w:p w14:paraId="7372D4C1">
            <w:pPr>
              <w:bidi w:val="0"/>
              <w:spacing w:line="240" w:lineRule="auto"/>
              <w:ind w:firstLine="0" w:firstLineChars="0"/>
              <w:jc w:val="center"/>
              <w:rPr>
                <w:rFonts w:hint="eastAsia"/>
              </w:rPr>
            </w:pPr>
            <w:r>
              <w:rPr>
                <w:rFonts w:hint="eastAsia"/>
              </w:rPr>
              <w:t>电阻小于设计值，符合优良级标准要求</w:t>
            </w:r>
          </w:p>
        </w:tc>
      </w:tr>
      <w:tr w14:paraId="273DF1DA">
        <w:tblPrEx>
          <w:tblBorders>
            <w:top w:val="single" w:color="993300" w:sz="12" w:space="0"/>
            <w:left w:val="single" w:color="993300" w:sz="12" w:space="0"/>
            <w:bottom w:val="single" w:color="993300" w:sz="12" w:space="0"/>
            <w:right w:val="single" w:color="993300" w:sz="12" w:space="0"/>
            <w:insideH w:val="single" w:color="800000" w:sz="6" w:space="0"/>
            <w:insideV w:val="single" w:color="800000" w:sz="6" w:space="0"/>
          </w:tblBorders>
          <w:shd w:val="clear" w:color="auto" w:fill="FFFFFF"/>
          <w:tblCellMar>
            <w:top w:w="0" w:type="dxa"/>
            <w:left w:w="108" w:type="dxa"/>
            <w:bottom w:w="0" w:type="dxa"/>
            <w:right w:w="108" w:type="dxa"/>
          </w:tblCellMar>
        </w:tblPrEx>
        <w:trPr>
          <w:trHeight w:val="0" w:hRule="atLeast"/>
        </w:trPr>
        <w:tc>
          <w:tcPr>
            <w:tcW w:w="879" w:type="dxa"/>
            <w:vMerge w:val="restart"/>
            <w:shd w:val="clear" w:color="auto" w:fill="FFFF99"/>
            <w:noWrap w:val="0"/>
            <w:vAlign w:val="center"/>
          </w:tcPr>
          <w:p w14:paraId="41752C3A">
            <w:pPr>
              <w:bidi w:val="0"/>
              <w:spacing w:line="240" w:lineRule="auto"/>
              <w:ind w:firstLine="0" w:firstLineChars="0"/>
              <w:jc w:val="center"/>
              <w:rPr>
                <w:rFonts w:hint="eastAsia"/>
              </w:rPr>
            </w:pPr>
            <w:r>
              <w:rPr>
                <w:rFonts w:hint="eastAsia"/>
              </w:rPr>
              <w:t>铁塔</w:t>
            </w:r>
          </w:p>
          <w:p w14:paraId="1F6F5672">
            <w:pPr>
              <w:bidi w:val="0"/>
              <w:spacing w:line="240" w:lineRule="auto"/>
              <w:ind w:firstLine="0" w:firstLineChars="0"/>
              <w:jc w:val="center"/>
              <w:rPr>
                <w:rFonts w:hint="eastAsia"/>
              </w:rPr>
            </w:pPr>
            <w:r>
              <w:rPr>
                <w:rFonts w:hint="eastAsia"/>
              </w:rPr>
              <w:t>组立</w:t>
            </w:r>
          </w:p>
          <w:p w14:paraId="16F0CB9F">
            <w:pPr>
              <w:bidi w:val="0"/>
              <w:spacing w:line="240" w:lineRule="auto"/>
              <w:ind w:firstLine="0" w:firstLineChars="0"/>
              <w:jc w:val="center"/>
              <w:rPr>
                <w:rFonts w:hint="eastAsia"/>
              </w:rPr>
            </w:pPr>
            <w:r>
              <w:rPr>
                <w:rFonts w:hint="eastAsia"/>
              </w:rPr>
              <w:t>工程</w:t>
            </w:r>
          </w:p>
        </w:tc>
        <w:tc>
          <w:tcPr>
            <w:tcW w:w="3062" w:type="dxa"/>
            <w:gridSpan w:val="2"/>
            <w:shd w:val="clear" w:color="auto" w:fill="FFFFFF"/>
            <w:noWrap w:val="0"/>
            <w:vAlign w:val="center"/>
          </w:tcPr>
          <w:p w14:paraId="3A54FBCB">
            <w:pPr>
              <w:bidi w:val="0"/>
              <w:spacing w:line="240" w:lineRule="auto"/>
              <w:ind w:firstLine="0" w:firstLineChars="0"/>
              <w:jc w:val="center"/>
              <w:rPr>
                <w:rFonts w:hint="eastAsia"/>
              </w:rPr>
            </w:pPr>
            <w:r>
              <w:rPr>
                <w:rFonts w:hint="eastAsia"/>
              </w:rPr>
              <w:t>节点间主材弯曲</w:t>
            </w:r>
          </w:p>
        </w:tc>
        <w:tc>
          <w:tcPr>
            <w:tcW w:w="5022" w:type="dxa"/>
            <w:shd w:val="clear" w:color="auto" w:fill="FFFFFF"/>
            <w:noWrap w:val="0"/>
            <w:vAlign w:val="center"/>
          </w:tcPr>
          <w:p w14:paraId="0CB7692C">
            <w:pPr>
              <w:bidi w:val="0"/>
              <w:spacing w:line="240" w:lineRule="auto"/>
              <w:ind w:firstLine="0" w:firstLineChars="0"/>
              <w:jc w:val="center"/>
              <w:rPr>
                <w:rFonts w:hint="eastAsia"/>
              </w:rPr>
            </w:pPr>
            <w:r>
              <w:rPr>
                <w:rFonts w:hint="eastAsia"/>
              </w:rPr>
              <w:t>≤1/750节点间长度，主材无弯曲超标。</w:t>
            </w:r>
          </w:p>
        </w:tc>
      </w:tr>
      <w:tr w14:paraId="57AD7D59">
        <w:tblPrEx>
          <w:tblBorders>
            <w:top w:val="single" w:color="993300" w:sz="12" w:space="0"/>
            <w:left w:val="single" w:color="993300" w:sz="12" w:space="0"/>
            <w:bottom w:val="single" w:color="993300" w:sz="12" w:space="0"/>
            <w:right w:val="single" w:color="993300" w:sz="12" w:space="0"/>
            <w:insideH w:val="single" w:color="800000" w:sz="6" w:space="0"/>
            <w:insideV w:val="single" w:color="800000" w:sz="6" w:space="0"/>
          </w:tblBorders>
          <w:tblCellMar>
            <w:top w:w="0" w:type="dxa"/>
            <w:left w:w="108" w:type="dxa"/>
            <w:bottom w:w="0" w:type="dxa"/>
            <w:right w:w="108" w:type="dxa"/>
          </w:tblCellMar>
        </w:tblPrEx>
        <w:trPr>
          <w:trHeight w:val="0" w:hRule="atLeast"/>
        </w:trPr>
        <w:tc>
          <w:tcPr>
            <w:tcW w:w="879" w:type="dxa"/>
            <w:vMerge w:val="continue"/>
            <w:shd w:val="clear" w:color="auto" w:fill="FFFF99"/>
            <w:noWrap w:val="0"/>
            <w:vAlign w:val="center"/>
          </w:tcPr>
          <w:p w14:paraId="5BB507B9">
            <w:pPr>
              <w:bidi w:val="0"/>
              <w:spacing w:line="240" w:lineRule="auto"/>
              <w:ind w:firstLine="0" w:firstLineChars="0"/>
              <w:jc w:val="center"/>
              <w:rPr>
                <w:rFonts w:hint="eastAsia"/>
              </w:rPr>
            </w:pPr>
          </w:p>
        </w:tc>
        <w:tc>
          <w:tcPr>
            <w:tcW w:w="3062" w:type="dxa"/>
            <w:gridSpan w:val="2"/>
            <w:shd w:val="clear" w:color="auto" w:fill="FFFFFF"/>
            <w:noWrap w:val="0"/>
            <w:vAlign w:val="center"/>
          </w:tcPr>
          <w:p w14:paraId="5AC06E69">
            <w:pPr>
              <w:bidi w:val="0"/>
              <w:spacing w:line="240" w:lineRule="auto"/>
              <w:ind w:firstLine="0" w:firstLineChars="0"/>
              <w:jc w:val="center"/>
              <w:rPr>
                <w:rFonts w:hint="eastAsia"/>
              </w:rPr>
            </w:pPr>
            <w:r>
              <w:rPr>
                <w:rFonts w:hint="eastAsia"/>
              </w:rPr>
              <w:t>铁塔倾斜</w:t>
            </w:r>
          </w:p>
        </w:tc>
        <w:tc>
          <w:tcPr>
            <w:tcW w:w="5022" w:type="dxa"/>
            <w:shd w:val="clear" w:color="auto" w:fill="FFFFFF"/>
            <w:noWrap w:val="0"/>
            <w:vAlign w:val="center"/>
          </w:tcPr>
          <w:p w14:paraId="67F145B3">
            <w:pPr>
              <w:bidi w:val="0"/>
              <w:spacing w:line="240" w:lineRule="auto"/>
              <w:ind w:firstLine="0" w:firstLineChars="0"/>
              <w:jc w:val="center"/>
              <w:rPr>
                <w:rFonts w:hint="eastAsia"/>
              </w:rPr>
            </w:pPr>
            <w:r>
              <w:rPr>
                <w:rFonts w:hint="eastAsia"/>
              </w:rPr>
              <w:t>整体结构的倾斜不应超过3‰</w:t>
            </w:r>
          </w:p>
        </w:tc>
      </w:tr>
      <w:tr w14:paraId="74DC2AEC">
        <w:tblPrEx>
          <w:tblBorders>
            <w:top w:val="single" w:color="993300" w:sz="12" w:space="0"/>
            <w:left w:val="single" w:color="993300" w:sz="12" w:space="0"/>
            <w:bottom w:val="single" w:color="993300" w:sz="12" w:space="0"/>
            <w:right w:val="single" w:color="993300" w:sz="12" w:space="0"/>
            <w:insideH w:val="single" w:color="800000" w:sz="6" w:space="0"/>
            <w:insideV w:val="single" w:color="800000" w:sz="6" w:space="0"/>
          </w:tblBorders>
          <w:tblCellMar>
            <w:top w:w="0" w:type="dxa"/>
            <w:left w:w="108" w:type="dxa"/>
            <w:bottom w:w="0" w:type="dxa"/>
            <w:right w:w="108" w:type="dxa"/>
          </w:tblCellMar>
        </w:tblPrEx>
        <w:trPr>
          <w:trHeight w:val="0" w:hRule="atLeast"/>
        </w:trPr>
        <w:tc>
          <w:tcPr>
            <w:tcW w:w="879" w:type="dxa"/>
            <w:vMerge w:val="continue"/>
            <w:shd w:val="clear" w:color="auto" w:fill="FFFF99"/>
            <w:noWrap w:val="0"/>
            <w:vAlign w:val="center"/>
          </w:tcPr>
          <w:p w14:paraId="09AEBD29">
            <w:pPr>
              <w:bidi w:val="0"/>
              <w:spacing w:line="240" w:lineRule="auto"/>
              <w:ind w:firstLine="0" w:firstLineChars="0"/>
              <w:jc w:val="center"/>
              <w:rPr>
                <w:rFonts w:hint="eastAsia"/>
              </w:rPr>
            </w:pPr>
          </w:p>
        </w:tc>
        <w:tc>
          <w:tcPr>
            <w:tcW w:w="3062" w:type="dxa"/>
            <w:gridSpan w:val="2"/>
            <w:shd w:val="clear" w:color="auto" w:fill="FFFFFF"/>
            <w:noWrap w:val="0"/>
            <w:vAlign w:val="center"/>
          </w:tcPr>
          <w:p w14:paraId="6C18CA7E">
            <w:pPr>
              <w:bidi w:val="0"/>
              <w:spacing w:line="240" w:lineRule="auto"/>
              <w:ind w:firstLine="0" w:firstLineChars="0"/>
              <w:jc w:val="center"/>
              <w:rPr>
                <w:rFonts w:hint="eastAsia"/>
              </w:rPr>
            </w:pPr>
            <w:r>
              <w:rPr>
                <w:rFonts w:hint="eastAsia"/>
              </w:rPr>
              <w:t>转角、终端塔</w:t>
            </w:r>
          </w:p>
        </w:tc>
        <w:tc>
          <w:tcPr>
            <w:tcW w:w="5022" w:type="dxa"/>
            <w:shd w:val="clear" w:color="auto" w:fill="FFFFFF"/>
            <w:noWrap w:val="0"/>
            <w:vAlign w:val="center"/>
          </w:tcPr>
          <w:p w14:paraId="61144A58">
            <w:pPr>
              <w:bidi w:val="0"/>
              <w:spacing w:line="240" w:lineRule="auto"/>
              <w:ind w:firstLine="0" w:firstLineChars="0"/>
              <w:jc w:val="center"/>
              <w:rPr>
                <w:rFonts w:hint="eastAsia"/>
              </w:rPr>
            </w:pPr>
            <w:r>
              <w:rPr>
                <w:rFonts w:hint="eastAsia"/>
              </w:rPr>
              <w:t>架线不允许向受力侧倾斜</w:t>
            </w:r>
          </w:p>
        </w:tc>
      </w:tr>
      <w:tr w14:paraId="69A3E1AE">
        <w:tblPrEx>
          <w:tblBorders>
            <w:top w:val="single" w:color="993300" w:sz="12" w:space="0"/>
            <w:left w:val="single" w:color="993300" w:sz="12" w:space="0"/>
            <w:bottom w:val="single" w:color="993300" w:sz="12" w:space="0"/>
            <w:right w:val="single" w:color="993300" w:sz="12" w:space="0"/>
            <w:insideH w:val="single" w:color="800000" w:sz="6" w:space="0"/>
            <w:insideV w:val="single" w:color="800000" w:sz="6" w:space="0"/>
          </w:tblBorders>
          <w:tblCellMar>
            <w:top w:w="0" w:type="dxa"/>
            <w:left w:w="108" w:type="dxa"/>
            <w:bottom w:w="0" w:type="dxa"/>
            <w:right w:w="108" w:type="dxa"/>
          </w:tblCellMar>
        </w:tblPrEx>
        <w:trPr>
          <w:trHeight w:val="0" w:hRule="atLeast"/>
        </w:trPr>
        <w:tc>
          <w:tcPr>
            <w:tcW w:w="879" w:type="dxa"/>
            <w:vMerge w:val="continue"/>
            <w:shd w:val="clear" w:color="auto" w:fill="FFFF99"/>
            <w:noWrap w:val="0"/>
            <w:vAlign w:val="center"/>
          </w:tcPr>
          <w:p w14:paraId="2B96BEAB">
            <w:pPr>
              <w:bidi w:val="0"/>
              <w:spacing w:line="240" w:lineRule="auto"/>
              <w:ind w:firstLine="0" w:firstLineChars="0"/>
              <w:jc w:val="center"/>
              <w:rPr>
                <w:rFonts w:hint="eastAsia"/>
              </w:rPr>
            </w:pPr>
          </w:p>
        </w:tc>
        <w:tc>
          <w:tcPr>
            <w:tcW w:w="3062" w:type="dxa"/>
            <w:gridSpan w:val="2"/>
            <w:shd w:val="clear" w:color="auto" w:fill="FFFFFF"/>
            <w:noWrap w:val="0"/>
            <w:vAlign w:val="center"/>
          </w:tcPr>
          <w:p w14:paraId="6B0C2641">
            <w:pPr>
              <w:bidi w:val="0"/>
              <w:spacing w:line="240" w:lineRule="auto"/>
              <w:ind w:firstLine="0" w:firstLineChars="0"/>
              <w:jc w:val="center"/>
              <w:rPr>
                <w:rFonts w:hint="eastAsia"/>
              </w:rPr>
            </w:pPr>
            <w:r>
              <w:rPr>
                <w:rFonts w:hint="eastAsia"/>
              </w:rPr>
              <w:t>架线后螺栓紧固率</w:t>
            </w:r>
          </w:p>
        </w:tc>
        <w:tc>
          <w:tcPr>
            <w:tcW w:w="5022" w:type="dxa"/>
            <w:shd w:val="clear" w:color="auto" w:fill="FFFFFF"/>
            <w:noWrap w:val="0"/>
            <w:vAlign w:val="center"/>
          </w:tcPr>
          <w:p w14:paraId="07634F6A">
            <w:pPr>
              <w:bidi w:val="0"/>
              <w:spacing w:line="240" w:lineRule="auto"/>
              <w:ind w:firstLine="0" w:firstLineChars="0"/>
              <w:jc w:val="center"/>
              <w:rPr>
                <w:rFonts w:hint="eastAsia"/>
              </w:rPr>
            </w:pPr>
            <w:r>
              <w:rPr>
                <w:rFonts w:hint="eastAsia"/>
              </w:rPr>
              <w:t>达到98%以上</w:t>
            </w:r>
          </w:p>
        </w:tc>
      </w:tr>
      <w:tr w14:paraId="5241BB95">
        <w:tblPrEx>
          <w:tblBorders>
            <w:top w:val="single" w:color="993300" w:sz="12" w:space="0"/>
            <w:left w:val="single" w:color="993300" w:sz="12" w:space="0"/>
            <w:bottom w:val="single" w:color="993300" w:sz="12" w:space="0"/>
            <w:right w:val="single" w:color="993300" w:sz="12" w:space="0"/>
            <w:insideH w:val="single" w:color="800000" w:sz="6" w:space="0"/>
            <w:insideV w:val="single" w:color="800000" w:sz="6" w:space="0"/>
          </w:tblBorders>
          <w:tblCellMar>
            <w:top w:w="0" w:type="dxa"/>
            <w:left w:w="108" w:type="dxa"/>
            <w:bottom w:w="0" w:type="dxa"/>
            <w:right w:w="108" w:type="dxa"/>
          </w:tblCellMar>
        </w:tblPrEx>
        <w:trPr>
          <w:trHeight w:val="0" w:hRule="atLeast"/>
        </w:trPr>
        <w:tc>
          <w:tcPr>
            <w:tcW w:w="879" w:type="dxa"/>
            <w:vMerge w:val="restart"/>
            <w:shd w:val="clear" w:color="auto" w:fill="FFCC99"/>
            <w:noWrap w:val="0"/>
            <w:vAlign w:val="center"/>
          </w:tcPr>
          <w:p w14:paraId="2DB41AD6">
            <w:pPr>
              <w:bidi w:val="0"/>
              <w:spacing w:line="240" w:lineRule="auto"/>
              <w:ind w:firstLine="0" w:firstLineChars="0"/>
              <w:jc w:val="center"/>
              <w:rPr>
                <w:rFonts w:hint="eastAsia"/>
              </w:rPr>
            </w:pPr>
            <w:r>
              <w:rPr>
                <w:rFonts w:hint="eastAsia"/>
              </w:rPr>
              <w:t>架线</w:t>
            </w:r>
          </w:p>
          <w:p w14:paraId="4037C25C">
            <w:pPr>
              <w:bidi w:val="0"/>
              <w:spacing w:line="240" w:lineRule="auto"/>
              <w:ind w:firstLine="0" w:firstLineChars="0"/>
              <w:jc w:val="center"/>
              <w:rPr>
                <w:rFonts w:hint="eastAsia"/>
              </w:rPr>
            </w:pPr>
            <w:r>
              <w:rPr>
                <w:rFonts w:hint="eastAsia"/>
              </w:rPr>
              <w:t>工程</w:t>
            </w:r>
          </w:p>
        </w:tc>
        <w:tc>
          <w:tcPr>
            <w:tcW w:w="3062" w:type="dxa"/>
            <w:gridSpan w:val="2"/>
            <w:shd w:val="clear" w:color="auto" w:fill="FFFFFF"/>
            <w:noWrap w:val="0"/>
            <w:vAlign w:val="center"/>
          </w:tcPr>
          <w:p w14:paraId="575912F4">
            <w:pPr>
              <w:bidi w:val="0"/>
              <w:spacing w:line="240" w:lineRule="auto"/>
              <w:ind w:firstLine="0" w:firstLineChars="0"/>
              <w:jc w:val="center"/>
              <w:rPr>
                <w:rFonts w:hint="eastAsia"/>
              </w:rPr>
            </w:pPr>
            <w:r>
              <w:rPr>
                <w:rFonts w:hint="eastAsia"/>
              </w:rPr>
              <w:t>导、地线接续管试验强度</w:t>
            </w:r>
          </w:p>
        </w:tc>
        <w:tc>
          <w:tcPr>
            <w:tcW w:w="5022" w:type="dxa"/>
            <w:shd w:val="clear" w:color="auto" w:fill="FFFFFF"/>
            <w:noWrap w:val="0"/>
            <w:vAlign w:val="center"/>
          </w:tcPr>
          <w:p w14:paraId="2C179955">
            <w:pPr>
              <w:bidi w:val="0"/>
              <w:spacing w:line="240" w:lineRule="auto"/>
              <w:ind w:firstLine="0" w:firstLineChars="0"/>
              <w:jc w:val="center"/>
              <w:rPr>
                <w:rFonts w:hint="eastAsia"/>
              </w:rPr>
            </w:pPr>
            <w:r>
              <w:rPr>
                <w:rFonts w:hint="eastAsia"/>
              </w:rPr>
              <w:t>≥95%计算拉断力</w:t>
            </w:r>
          </w:p>
        </w:tc>
      </w:tr>
      <w:tr w14:paraId="6A1C900C">
        <w:tblPrEx>
          <w:tblBorders>
            <w:top w:val="single" w:color="993300" w:sz="12" w:space="0"/>
            <w:left w:val="single" w:color="993300" w:sz="12" w:space="0"/>
            <w:bottom w:val="single" w:color="993300" w:sz="12" w:space="0"/>
            <w:right w:val="single" w:color="993300" w:sz="12" w:space="0"/>
            <w:insideH w:val="single" w:color="800000" w:sz="6" w:space="0"/>
            <w:insideV w:val="single" w:color="800000" w:sz="6" w:space="0"/>
          </w:tblBorders>
          <w:tblCellMar>
            <w:top w:w="0" w:type="dxa"/>
            <w:left w:w="108" w:type="dxa"/>
            <w:bottom w:w="0" w:type="dxa"/>
            <w:right w:w="108" w:type="dxa"/>
          </w:tblCellMar>
        </w:tblPrEx>
        <w:trPr>
          <w:trHeight w:val="0" w:hRule="atLeast"/>
        </w:trPr>
        <w:tc>
          <w:tcPr>
            <w:tcW w:w="879" w:type="dxa"/>
            <w:vMerge w:val="continue"/>
            <w:shd w:val="clear" w:color="auto" w:fill="FFCC99"/>
            <w:noWrap w:val="0"/>
            <w:vAlign w:val="center"/>
          </w:tcPr>
          <w:p w14:paraId="313F161E">
            <w:pPr>
              <w:bidi w:val="0"/>
              <w:spacing w:line="240" w:lineRule="auto"/>
              <w:ind w:firstLine="0" w:firstLineChars="0"/>
              <w:jc w:val="center"/>
              <w:rPr>
                <w:rFonts w:hint="eastAsia"/>
              </w:rPr>
            </w:pPr>
          </w:p>
        </w:tc>
        <w:tc>
          <w:tcPr>
            <w:tcW w:w="3062" w:type="dxa"/>
            <w:gridSpan w:val="2"/>
            <w:shd w:val="clear" w:color="auto" w:fill="FFFFFF"/>
            <w:noWrap w:val="0"/>
            <w:vAlign w:val="center"/>
          </w:tcPr>
          <w:p w14:paraId="4B1BEB77">
            <w:pPr>
              <w:bidi w:val="0"/>
              <w:spacing w:line="240" w:lineRule="auto"/>
              <w:ind w:firstLine="0" w:firstLineChars="0"/>
              <w:jc w:val="center"/>
              <w:rPr>
                <w:rFonts w:hint="eastAsia"/>
              </w:rPr>
            </w:pPr>
            <w:r>
              <w:rPr>
                <w:rFonts w:hint="eastAsia"/>
              </w:rPr>
              <w:t>同一档内接续管与补修管</w:t>
            </w:r>
          </w:p>
        </w:tc>
        <w:tc>
          <w:tcPr>
            <w:tcW w:w="5022" w:type="dxa"/>
            <w:shd w:val="clear" w:color="auto" w:fill="FFFFFF"/>
            <w:noWrap w:val="0"/>
            <w:vAlign w:val="center"/>
          </w:tcPr>
          <w:p w14:paraId="117CA6F1">
            <w:pPr>
              <w:bidi w:val="0"/>
              <w:spacing w:line="240" w:lineRule="auto"/>
              <w:ind w:firstLine="0" w:firstLineChars="0"/>
              <w:jc w:val="center"/>
              <w:rPr>
                <w:rFonts w:hint="eastAsia"/>
              </w:rPr>
            </w:pPr>
            <w:r>
              <w:rPr>
                <w:rFonts w:hint="eastAsia"/>
              </w:rPr>
              <w:t>每线只允许各有一个</w:t>
            </w:r>
          </w:p>
        </w:tc>
      </w:tr>
      <w:tr w14:paraId="75BF2D4E">
        <w:tblPrEx>
          <w:tblBorders>
            <w:top w:val="single" w:color="993300" w:sz="12" w:space="0"/>
            <w:left w:val="single" w:color="993300" w:sz="12" w:space="0"/>
            <w:bottom w:val="single" w:color="993300" w:sz="12" w:space="0"/>
            <w:right w:val="single" w:color="993300" w:sz="12" w:space="0"/>
            <w:insideH w:val="single" w:color="800000" w:sz="6" w:space="0"/>
            <w:insideV w:val="single" w:color="800000" w:sz="6" w:space="0"/>
          </w:tblBorders>
          <w:tblCellMar>
            <w:top w:w="0" w:type="dxa"/>
            <w:left w:w="108" w:type="dxa"/>
            <w:bottom w:w="0" w:type="dxa"/>
            <w:right w:w="108" w:type="dxa"/>
          </w:tblCellMar>
        </w:tblPrEx>
        <w:trPr>
          <w:trHeight w:val="0" w:hRule="atLeast"/>
        </w:trPr>
        <w:tc>
          <w:tcPr>
            <w:tcW w:w="879" w:type="dxa"/>
            <w:vMerge w:val="continue"/>
            <w:shd w:val="clear" w:color="auto" w:fill="FFCC99"/>
            <w:noWrap w:val="0"/>
            <w:vAlign w:val="center"/>
          </w:tcPr>
          <w:p w14:paraId="7C1624F2">
            <w:pPr>
              <w:bidi w:val="0"/>
              <w:spacing w:line="240" w:lineRule="auto"/>
              <w:ind w:firstLine="0" w:firstLineChars="0"/>
              <w:jc w:val="center"/>
              <w:rPr>
                <w:rFonts w:hint="eastAsia"/>
              </w:rPr>
            </w:pPr>
          </w:p>
        </w:tc>
        <w:tc>
          <w:tcPr>
            <w:tcW w:w="3062" w:type="dxa"/>
            <w:gridSpan w:val="2"/>
            <w:shd w:val="clear" w:color="auto" w:fill="FFFFFF"/>
            <w:noWrap w:val="0"/>
            <w:vAlign w:val="center"/>
          </w:tcPr>
          <w:p w14:paraId="2E1438F6">
            <w:pPr>
              <w:bidi w:val="0"/>
              <w:spacing w:line="240" w:lineRule="auto"/>
              <w:ind w:firstLine="0" w:firstLineChars="0"/>
              <w:jc w:val="center"/>
              <w:rPr>
                <w:rFonts w:hint="eastAsia"/>
              </w:rPr>
            </w:pPr>
            <w:r>
              <w:rPr>
                <w:rFonts w:hint="eastAsia"/>
              </w:rPr>
              <w:t>导、地线弧垂允许偏差</w:t>
            </w:r>
          </w:p>
        </w:tc>
        <w:tc>
          <w:tcPr>
            <w:tcW w:w="5022" w:type="dxa"/>
            <w:shd w:val="clear" w:color="auto" w:fill="FFFFFF"/>
            <w:noWrap w:val="0"/>
            <w:vAlign w:val="center"/>
          </w:tcPr>
          <w:p w14:paraId="6DF3CDCD">
            <w:pPr>
              <w:bidi w:val="0"/>
              <w:spacing w:line="240" w:lineRule="auto"/>
              <w:ind w:firstLine="0" w:firstLineChars="0"/>
              <w:jc w:val="center"/>
              <w:rPr>
                <w:rFonts w:hint="eastAsia"/>
              </w:rPr>
            </w:pPr>
            <w:r>
              <w:rPr>
                <w:rFonts w:hint="eastAsia"/>
              </w:rPr>
              <w:t>±2.5%</w:t>
            </w:r>
          </w:p>
        </w:tc>
      </w:tr>
      <w:tr w14:paraId="76A75CA9">
        <w:tblPrEx>
          <w:tblBorders>
            <w:top w:val="single" w:color="993300" w:sz="12" w:space="0"/>
            <w:left w:val="single" w:color="993300" w:sz="12" w:space="0"/>
            <w:bottom w:val="single" w:color="993300" w:sz="12" w:space="0"/>
            <w:right w:val="single" w:color="993300" w:sz="12" w:space="0"/>
            <w:insideH w:val="single" w:color="800000" w:sz="6" w:space="0"/>
            <w:insideV w:val="single" w:color="800000" w:sz="6" w:space="0"/>
          </w:tblBorders>
          <w:tblCellMar>
            <w:top w:w="0" w:type="dxa"/>
            <w:left w:w="108" w:type="dxa"/>
            <w:bottom w:w="0" w:type="dxa"/>
            <w:right w:w="108" w:type="dxa"/>
          </w:tblCellMar>
        </w:tblPrEx>
        <w:trPr>
          <w:trHeight w:val="0" w:hRule="atLeast"/>
        </w:trPr>
        <w:tc>
          <w:tcPr>
            <w:tcW w:w="879" w:type="dxa"/>
            <w:vMerge w:val="continue"/>
            <w:shd w:val="clear" w:color="auto" w:fill="FFCC99"/>
            <w:noWrap w:val="0"/>
            <w:vAlign w:val="center"/>
          </w:tcPr>
          <w:p w14:paraId="697E79C4">
            <w:pPr>
              <w:bidi w:val="0"/>
              <w:spacing w:line="240" w:lineRule="auto"/>
              <w:ind w:firstLine="0" w:firstLineChars="0"/>
              <w:jc w:val="center"/>
              <w:rPr>
                <w:rFonts w:hint="eastAsia"/>
              </w:rPr>
            </w:pPr>
          </w:p>
        </w:tc>
        <w:tc>
          <w:tcPr>
            <w:tcW w:w="3062" w:type="dxa"/>
            <w:gridSpan w:val="2"/>
            <w:shd w:val="clear" w:color="auto" w:fill="FFFFFF"/>
            <w:noWrap w:val="0"/>
            <w:vAlign w:val="center"/>
          </w:tcPr>
          <w:p w14:paraId="5B0AA241">
            <w:pPr>
              <w:bidi w:val="0"/>
              <w:spacing w:line="240" w:lineRule="auto"/>
              <w:ind w:firstLine="0" w:firstLineChars="0"/>
              <w:jc w:val="center"/>
              <w:rPr>
                <w:rFonts w:hint="eastAsia"/>
              </w:rPr>
            </w:pPr>
            <w:r>
              <w:rPr>
                <w:rFonts w:hint="eastAsia"/>
              </w:rPr>
              <w:t>子导线弧垂偏差</w:t>
            </w:r>
          </w:p>
        </w:tc>
        <w:tc>
          <w:tcPr>
            <w:tcW w:w="5022" w:type="dxa"/>
            <w:shd w:val="clear" w:color="auto" w:fill="FFFFFF"/>
            <w:noWrap w:val="0"/>
            <w:vAlign w:val="center"/>
          </w:tcPr>
          <w:p w14:paraId="19863DFB">
            <w:pPr>
              <w:bidi w:val="0"/>
              <w:spacing w:line="240" w:lineRule="auto"/>
              <w:ind w:firstLine="0" w:firstLineChars="0"/>
              <w:jc w:val="center"/>
              <w:rPr>
                <w:rFonts w:hint="eastAsia"/>
              </w:rPr>
            </w:pPr>
            <w:r>
              <w:rPr>
                <w:rFonts w:hint="eastAsia"/>
              </w:rPr>
              <w:t>50mm</w:t>
            </w:r>
          </w:p>
        </w:tc>
      </w:tr>
      <w:tr w14:paraId="6C3984E7">
        <w:tblPrEx>
          <w:tblBorders>
            <w:top w:val="single" w:color="993300" w:sz="12" w:space="0"/>
            <w:left w:val="single" w:color="993300" w:sz="12" w:space="0"/>
            <w:bottom w:val="single" w:color="993300" w:sz="12" w:space="0"/>
            <w:right w:val="single" w:color="993300" w:sz="12" w:space="0"/>
            <w:insideH w:val="single" w:color="800000" w:sz="6" w:space="0"/>
            <w:insideV w:val="single" w:color="800000" w:sz="6" w:space="0"/>
          </w:tblBorders>
          <w:tblCellMar>
            <w:top w:w="0" w:type="dxa"/>
            <w:left w:w="108" w:type="dxa"/>
            <w:bottom w:w="0" w:type="dxa"/>
            <w:right w:w="108" w:type="dxa"/>
          </w:tblCellMar>
        </w:tblPrEx>
        <w:trPr>
          <w:trHeight w:val="0" w:hRule="atLeast"/>
        </w:trPr>
        <w:tc>
          <w:tcPr>
            <w:tcW w:w="879" w:type="dxa"/>
            <w:vMerge w:val="continue"/>
            <w:shd w:val="clear" w:color="auto" w:fill="FFCC99"/>
            <w:noWrap w:val="0"/>
            <w:vAlign w:val="center"/>
          </w:tcPr>
          <w:p w14:paraId="7AFA18C7">
            <w:pPr>
              <w:bidi w:val="0"/>
              <w:spacing w:line="240" w:lineRule="auto"/>
              <w:ind w:firstLine="0" w:firstLineChars="0"/>
              <w:jc w:val="center"/>
              <w:rPr>
                <w:rFonts w:hint="eastAsia"/>
              </w:rPr>
            </w:pPr>
          </w:p>
        </w:tc>
        <w:tc>
          <w:tcPr>
            <w:tcW w:w="3062" w:type="dxa"/>
            <w:gridSpan w:val="2"/>
            <w:shd w:val="clear" w:color="auto" w:fill="FFFFFF"/>
            <w:noWrap w:val="0"/>
            <w:vAlign w:val="center"/>
          </w:tcPr>
          <w:p w14:paraId="2F405E91">
            <w:pPr>
              <w:bidi w:val="0"/>
              <w:spacing w:line="240" w:lineRule="auto"/>
              <w:ind w:firstLine="0" w:firstLineChars="0"/>
              <w:jc w:val="center"/>
              <w:rPr>
                <w:rFonts w:hint="eastAsia"/>
              </w:rPr>
            </w:pPr>
            <w:r>
              <w:rPr>
                <w:rFonts w:hint="eastAsia"/>
              </w:rPr>
              <w:t>导地线的磨损</w:t>
            </w:r>
          </w:p>
        </w:tc>
        <w:tc>
          <w:tcPr>
            <w:tcW w:w="5022" w:type="dxa"/>
            <w:shd w:val="clear" w:color="auto" w:fill="FFFFFF"/>
            <w:noWrap w:val="0"/>
            <w:vAlign w:val="center"/>
          </w:tcPr>
          <w:p w14:paraId="284FBEC4">
            <w:pPr>
              <w:bidi w:val="0"/>
              <w:spacing w:line="240" w:lineRule="auto"/>
              <w:ind w:firstLine="0" w:firstLineChars="0"/>
              <w:jc w:val="center"/>
              <w:rPr>
                <w:rFonts w:hint="eastAsia"/>
              </w:rPr>
            </w:pPr>
            <w:r>
              <w:rPr>
                <w:rFonts w:hint="eastAsia"/>
              </w:rPr>
              <w:t>严格控制在规程范围内</w:t>
            </w:r>
          </w:p>
        </w:tc>
      </w:tr>
      <w:tr w14:paraId="0C56CA3C">
        <w:tblPrEx>
          <w:tblBorders>
            <w:top w:val="single" w:color="993300" w:sz="12" w:space="0"/>
            <w:left w:val="single" w:color="993300" w:sz="12" w:space="0"/>
            <w:bottom w:val="single" w:color="993300" w:sz="12" w:space="0"/>
            <w:right w:val="single" w:color="993300" w:sz="12" w:space="0"/>
            <w:insideH w:val="single" w:color="800000" w:sz="6" w:space="0"/>
            <w:insideV w:val="single" w:color="800000" w:sz="6" w:space="0"/>
          </w:tblBorders>
          <w:tblCellMar>
            <w:top w:w="0" w:type="dxa"/>
            <w:left w:w="108" w:type="dxa"/>
            <w:bottom w:w="0" w:type="dxa"/>
            <w:right w:w="108" w:type="dxa"/>
          </w:tblCellMar>
        </w:tblPrEx>
        <w:trPr>
          <w:trHeight w:val="0" w:hRule="atLeast"/>
        </w:trPr>
        <w:tc>
          <w:tcPr>
            <w:tcW w:w="879" w:type="dxa"/>
            <w:vMerge w:val="continue"/>
            <w:shd w:val="clear" w:color="auto" w:fill="FFCC99"/>
            <w:noWrap w:val="0"/>
            <w:vAlign w:val="center"/>
          </w:tcPr>
          <w:p w14:paraId="0F13DADB">
            <w:pPr>
              <w:bidi w:val="0"/>
              <w:spacing w:line="240" w:lineRule="auto"/>
              <w:ind w:firstLine="0" w:firstLineChars="0"/>
              <w:jc w:val="center"/>
              <w:rPr>
                <w:rFonts w:hint="eastAsia"/>
              </w:rPr>
            </w:pPr>
          </w:p>
        </w:tc>
        <w:tc>
          <w:tcPr>
            <w:tcW w:w="3062" w:type="dxa"/>
            <w:gridSpan w:val="2"/>
            <w:shd w:val="clear" w:color="auto" w:fill="FFFFFF"/>
            <w:noWrap w:val="0"/>
            <w:vAlign w:val="center"/>
          </w:tcPr>
          <w:p w14:paraId="636EF468">
            <w:pPr>
              <w:bidi w:val="0"/>
              <w:spacing w:line="240" w:lineRule="auto"/>
              <w:ind w:firstLine="0" w:firstLineChars="0"/>
              <w:jc w:val="center"/>
              <w:rPr>
                <w:rFonts w:hint="eastAsia"/>
              </w:rPr>
            </w:pPr>
            <w:r>
              <w:rPr>
                <w:rFonts w:hint="eastAsia"/>
              </w:rPr>
              <w:t>交叉跨越物对地距离</w:t>
            </w:r>
          </w:p>
        </w:tc>
        <w:tc>
          <w:tcPr>
            <w:tcW w:w="5022" w:type="dxa"/>
            <w:shd w:val="clear" w:color="auto" w:fill="FFFFFF"/>
            <w:noWrap w:val="0"/>
            <w:vAlign w:val="center"/>
          </w:tcPr>
          <w:p w14:paraId="3862A28B">
            <w:pPr>
              <w:bidi w:val="0"/>
              <w:spacing w:line="240" w:lineRule="auto"/>
              <w:ind w:firstLine="0" w:firstLineChars="0"/>
              <w:jc w:val="center"/>
              <w:rPr>
                <w:rFonts w:hint="eastAsia"/>
              </w:rPr>
            </w:pPr>
            <w:r>
              <w:rPr>
                <w:rFonts w:hint="eastAsia"/>
              </w:rPr>
              <w:t>符合设计及规范要求</w:t>
            </w:r>
          </w:p>
        </w:tc>
      </w:tr>
      <w:tr w14:paraId="529200F3">
        <w:tblPrEx>
          <w:tblBorders>
            <w:top w:val="single" w:color="993300" w:sz="12" w:space="0"/>
            <w:left w:val="single" w:color="993300" w:sz="12" w:space="0"/>
            <w:bottom w:val="single" w:color="993300" w:sz="12" w:space="0"/>
            <w:right w:val="single" w:color="993300" w:sz="12" w:space="0"/>
            <w:insideH w:val="single" w:color="800000" w:sz="6" w:space="0"/>
            <w:insideV w:val="single" w:color="800000" w:sz="6" w:space="0"/>
          </w:tblBorders>
          <w:shd w:val="clear" w:color="auto" w:fill="FFFFFF"/>
          <w:tblCellMar>
            <w:top w:w="0" w:type="dxa"/>
            <w:left w:w="108" w:type="dxa"/>
            <w:bottom w:w="0" w:type="dxa"/>
            <w:right w:w="108" w:type="dxa"/>
          </w:tblCellMar>
        </w:tblPrEx>
        <w:trPr>
          <w:trHeight w:val="0" w:hRule="atLeast"/>
        </w:trPr>
        <w:tc>
          <w:tcPr>
            <w:tcW w:w="879" w:type="dxa"/>
            <w:vMerge w:val="continue"/>
            <w:shd w:val="clear" w:color="auto" w:fill="FFCC99"/>
            <w:noWrap w:val="0"/>
            <w:vAlign w:val="center"/>
          </w:tcPr>
          <w:p w14:paraId="54BDD379">
            <w:pPr>
              <w:bidi w:val="0"/>
              <w:spacing w:line="240" w:lineRule="auto"/>
              <w:ind w:firstLine="0" w:firstLineChars="0"/>
              <w:jc w:val="center"/>
              <w:rPr>
                <w:rFonts w:hint="eastAsia"/>
              </w:rPr>
            </w:pPr>
          </w:p>
        </w:tc>
        <w:tc>
          <w:tcPr>
            <w:tcW w:w="3062" w:type="dxa"/>
            <w:gridSpan w:val="2"/>
            <w:shd w:val="clear" w:color="auto" w:fill="FFFFFF"/>
            <w:noWrap w:val="0"/>
            <w:vAlign w:val="center"/>
          </w:tcPr>
          <w:p w14:paraId="5327B997">
            <w:pPr>
              <w:bidi w:val="0"/>
              <w:spacing w:line="240" w:lineRule="auto"/>
              <w:ind w:firstLine="0" w:firstLineChars="0"/>
              <w:jc w:val="center"/>
              <w:rPr>
                <w:rFonts w:hint="eastAsia"/>
              </w:rPr>
            </w:pPr>
            <w:r>
              <w:rPr>
                <w:rFonts w:hint="eastAsia"/>
              </w:rPr>
              <w:t>金具及间隔棒规格、数量、跳线及带电体对铁塔电气间隙</w:t>
            </w:r>
          </w:p>
        </w:tc>
        <w:tc>
          <w:tcPr>
            <w:tcW w:w="5022" w:type="dxa"/>
            <w:shd w:val="clear" w:color="auto" w:fill="FFFFFF"/>
            <w:noWrap w:val="0"/>
            <w:vAlign w:val="center"/>
          </w:tcPr>
          <w:p w14:paraId="1D94A53F">
            <w:pPr>
              <w:bidi w:val="0"/>
              <w:spacing w:line="240" w:lineRule="auto"/>
              <w:ind w:firstLine="0" w:firstLineChars="0"/>
              <w:jc w:val="center"/>
              <w:rPr>
                <w:rFonts w:hint="eastAsia"/>
              </w:rPr>
            </w:pPr>
            <w:r>
              <w:rPr>
                <w:rFonts w:hint="eastAsia"/>
              </w:rPr>
              <w:t>符合设计要求</w:t>
            </w:r>
          </w:p>
        </w:tc>
      </w:tr>
      <w:tr w14:paraId="7AE1DE0F">
        <w:tblPrEx>
          <w:tblBorders>
            <w:top w:val="single" w:color="993300" w:sz="12" w:space="0"/>
            <w:left w:val="single" w:color="993300" w:sz="12" w:space="0"/>
            <w:bottom w:val="single" w:color="993300" w:sz="12" w:space="0"/>
            <w:right w:val="single" w:color="993300" w:sz="12" w:space="0"/>
            <w:insideH w:val="single" w:color="800000" w:sz="6" w:space="0"/>
            <w:insideV w:val="single" w:color="800000" w:sz="6" w:space="0"/>
          </w:tblBorders>
          <w:shd w:val="clear" w:color="auto" w:fill="FFFFFF"/>
          <w:tblCellMar>
            <w:top w:w="0" w:type="dxa"/>
            <w:left w:w="108" w:type="dxa"/>
            <w:bottom w:w="0" w:type="dxa"/>
            <w:right w:w="108" w:type="dxa"/>
          </w:tblCellMar>
        </w:tblPrEx>
        <w:trPr>
          <w:trHeight w:val="0" w:hRule="atLeast"/>
        </w:trPr>
        <w:tc>
          <w:tcPr>
            <w:tcW w:w="879" w:type="dxa"/>
            <w:vMerge w:val="continue"/>
            <w:shd w:val="clear" w:color="auto" w:fill="FFCC99"/>
            <w:noWrap w:val="0"/>
            <w:vAlign w:val="center"/>
          </w:tcPr>
          <w:p w14:paraId="5CD0FE0F">
            <w:pPr>
              <w:bidi w:val="0"/>
              <w:spacing w:line="240" w:lineRule="auto"/>
              <w:ind w:firstLine="0" w:firstLineChars="0"/>
              <w:jc w:val="center"/>
              <w:rPr>
                <w:rFonts w:hint="eastAsia"/>
              </w:rPr>
            </w:pPr>
          </w:p>
        </w:tc>
        <w:tc>
          <w:tcPr>
            <w:tcW w:w="3062" w:type="dxa"/>
            <w:gridSpan w:val="2"/>
            <w:shd w:val="clear" w:color="auto" w:fill="FFFFFF"/>
            <w:noWrap w:val="0"/>
            <w:vAlign w:val="center"/>
          </w:tcPr>
          <w:p w14:paraId="040589C7">
            <w:pPr>
              <w:bidi w:val="0"/>
              <w:spacing w:line="240" w:lineRule="auto"/>
              <w:ind w:firstLine="0" w:firstLineChars="0"/>
              <w:jc w:val="center"/>
              <w:rPr>
                <w:rFonts w:hint="eastAsia"/>
              </w:rPr>
            </w:pPr>
            <w:r>
              <w:rPr>
                <w:rFonts w:hint="eastAsia"/>
              </w:rPr>
              <w:t>开口销及弹簧销</w:t>
            </w:r>
          </w:p>
        </w:tc>
        <w:tc>
          <w:tcPr>
            <w:tcW w:w="5022" w:type="dxa"/>
            <w:shd w:val="clear" w:color="auto" w:fill="FFFFFF"/>
            <w:noWrap w:val="0"/>
            <w:vAlign w:val="center"/>
          </w:tcPr>
          <w:p w14:paraId="6B0839FB">
            <w:pPr>
              <w:bidi w:val="0"/>
              <w:spacing w:line="240" w:lineRule="auto"/>
              <w:ind w:firstLine="0" w:firstLineChars="0"/>
              <w:jc w:val="center"/>
              <w:rPr>
                <w:rFonts w:hint="eastAsia"/>
              </w:rPr>
            </w:pPr>
            <w:r>
              <w:rPr>
                <w:rFonts w:hint="eastAsia"/>
              </w:rPr>
              <w:t>齐全并开口</w:t>
            </w:r>
          </w:p>
        </w:tc>
      </w:tr>
      <w:tr w14:paraId="2C085967">
        <w:tblPrEx>
          <w:tblBorders>
            <w:top w:val="single" w:color="993300" w:sz="12" w:space="0"/>
            <w:left w:val="single" w:color="993300" w:sz="12" w:space="0"/>
            <w:bottom w:val="single" w:color="993300" w:sz="12" w:space="0"/>
            <w:right w:val="single" w:color="993300" w:sz="12" w:space="0"/>
            <w:insideH w:val="single" w:color="800000" w:sz="6" w:space="0"/>
            <w:insideV w:val="single" w:color="800000" w:sz="6" w:space="0"/>
          </w:tblBorders>
          <w:tblCellMar>
            <w:top w:w="0" w:type="dxa"/>
            <w:left w:w="108" w:type="dxa"/>
            <w:bottom w:w="0" w:type="dxa"/>
            <w:right w:w="108" w:type="dxa"/>
          </w:tblCellMar>
        </w:tblPrEx>
        <w:trPr>
          <w:trHeight w:val="0" w:hRule="atLeast"/>
        </w:trPr>
        <w:tc>
          <w:tcPr>
            <w:tcW w:w="879" w:type="dxa"/>
            <w:vMerge w:val="continue"/>
            <w:shd w:val="clear" w:color="auto" w:fill="FFCC99"/>
            <w:noWrap w:val="0"/>
            <w:vAlign w:val="center"/>
          </w:tcPr>
          <w:p w14:paraId="41DBB3D8">
            <w:pPr>
              <w:bidi w:val="0"/>
              <w:spacing w:line="240" w:lineRule="auto"/>
              <w:ind w:firstLine="0" w:firstLineChars="0"/>
              <w:jc w:val="center"/>
              <w:rPr>
                <w:rFonts w:hint="eastAsia"/>
              </w:rPr>
            </w:pPr>
          </w:p>
        </w:tc>
        <w:tc>
          <w:tcPr>
            <w:tcW w:w="3062" w:type="dxa"/>
            <w:gridSpan w:val="2"/>
            <w:shd w:val="clear" w:color="auto" w:fill="FFFFFF"/>
            <w:noWrap w:val="0"/>
            <w:vAlign w:val="center"/>
          </w:tcPr>
          <w:p w14:paraId="31579EB6">
            <w:pPr>
              <w:bidi w:val="0"/>
              <w:spacing w:line="240" w:lineRule="auto"/>
              <w:ind w:firstLine="0" w:firstLineChars="0"/>
              <w:jc w:val="center"/>
              <w:rPr>
                <w:rFonts w:hint="eastAsia"/>
              </w:rPr>
            </w:pPr>
            <w:r>
              <w:rPr>
                <w:rFonts w:hint="eastAsia"/>
              </w:rPr>
              <w:t>防震锤安装尺寸</w:t>
            </w:r>
          </w:p>
        </w:tc>
        <w:tc>
          <w:tcPr>
            <w:tcW w:w="5022" w:type="dxa"/>
            <w:shd w:val="clear" w:color="auto" w:fill="FFFFFF"/>
            <w:noWrap w:val="0"/>
            <w:vAlign w:val="center"/>
          </w:tcPr>
          <w:p w14:paraId="4C9045E5">
            <w:pPr>
              <w:bidi w:val="0"/>
              <w:spacing w:line="240" w:lineRule="auto"/>
              <w:ind w:firstLine="0" w:firstLineChars="0"/>
              <w:jc w:val="center"/>
              <w:rPr>
                <w:rFonts w:hint="eastAsia"/>
              </w:rPr>
            </w:pPr>
            <w:r>
              <w:rPr>
                <w:rFonts w:hint="eastAsia"/>
              </w:rPr>
              <w:t>〈±30mm</w:t>
            </w:r>
          </w:p>
        </w:tc>
      </w:tr>
      <w:tr w14:paraId="67153408">
        <w:tblPrEx>
          <w:tblBorders>
            <w:top w:val="single" w:color="993300" w:sz="12" w:space="0"/>
            <w:left w:val="single" w:color="993300" w:sz="12" w:space="0"/>
            <w:bottom w:val="single" w:color="993300" w:sz="12" w:space="0"/>
            <w:right w:val="single" w:color="993300" w:sz="12" w:space="0"/>
            <w:insideH w:val="single" w:color="800000" w:sz="6" w:space="0"/>
            <w:insideV w:val="single" w:color="800000" w:sz="6" w:space="0"/>
          </w:tblBorders>
          <w:tblCellMar>
            <w:top w:w="0" w:type="dxa"/>
            <w:left w:w="108" w:type="dxa"/>
            <w:bottom w:w="0" w:type="dxa"/>
            <w:right w:w="108" w:type="dxa"/>
          </w:tblCellMar>
        </w:tblPrEx>
        <w:trPr>
          <w:trHeight w:val="0" w:hRule="atLeast"/>
        </w:trPr>
        <w:tc>
          <w:tcPr>
            <w:tcW w:w="879" w:type="dxa"/>
            <w:vMerge w:val="restart"/>
            <w:shd w:val="clear" w:color="auto" w:fill="FF99CC"/>
            <w:noWrap w:val="0"/>
            <w:vAlign w:val="center"/>
          </w:tcPr>
          <w:p w14:paraId="2B3A1474">
            <w:pPr>
              <w:bidi w:val="0"/>
              <w:spacing w:line="240" w:lineRule="auto"/>
              <w:ind w:firstLine="0" w:firstLineChars="0"/>
              <w:jc w:val="center"/>
              <w:rPr>
                <w:rFonts w:hint="eastAsia"/>
              </w:rPr>
            </w:pPr>
            <w:r>
              <w:rPr>
                <w:rFonts w:hint="eastAsia"/>
              </w:rPr>
              <w:t>线路</w:t>
            </w:r>
          </w:p>
          <w:p w14:paraId="7ABC87B5">
            <w:pPr>
              <w:bidi w:val="0"/>
              <w:spacing w:line="240" w:lineRule="auto"/>
              <w:ind w:firstLine="0" w:firstLineChars="0"/>
              <w:jc w:val="center"/>
              <w:rPr>
                <w:rFonts w:hint="eastAsia"/>
              </w:rPr>
            </w:pPr>
            <w:r>
              <w:rPr>
                <w:rFonts w:hint="eastAsia"/>
              </w:rPr>
              <w:t>防护</w:t>
            </w:r>
          </w:p>
          <w:p w14:paraId="2A9897D8">
            <w:pPr>
              <w:bidi w:val="0"/>
              <w:spacing w:line="240" w:lineRule="auto"/>
              <w:ind w:firstLine="0" w:firstLineChars="0"/>
              <w:jc w:val="center"/>
              <w:rPr>
                <w:rFonts w:hint="eastAsia"/>
              </w:rPr>
            </w:pPr>
            <w:r>
              <w:rPr>
                <w:rFonts w:hint="eastAsia"/>
              </w:rPr>
              <w:t>设施</w:t>
            </w:r>
          </w:p>
        </w:tc>
        <w:tc>
          <w:tcPr>
            <w:tcW w:w="3062" w:type="dxa"/>
            <w:gridSpan w:val="2"/>
            <w:shd w:val="clear" w:color="auto" w:fill="FFFFFF"/>
            <w:noWrap w:val="0"/>
            <w:vAlign w:val="center"/>
          </w:tcPr>
          <w:p w14:paraId="50B368B2">
            <w:pPr>
              <w:bidi w:val="0"/>
              <w:spacing w:line="240" w:lineRule="auto"/>
              <w:ind w:firstLine="0" w:firstLineChars="0"/>
              <w:jc w:val="center"/>
              <w:rPr>
                <w:rFonts w:hint="eastAsia"/>
              </w:rPr>
            </w:pPr>
            <w:r>
              <w:rPr>
                <w:rFonts w:hint="eastAsia"/>
              </w:rPr>
              <w:t>基础护坡</w:t>
            </w:r>
          </w:p>
        </w:tc>
        <w:tc>
          <w:tcPr>
            <w:tcW w:w="5022" w:type="dxa"/>
            <w:shd w:val="clear" w:color="auto" w:fill="FFFFFF"/>
            <w:noWrap w:val="0"/>
            <w:vAlign w:val="center"/>
          </w:tcPr>
          <w:p w14:paraId="50232FC8">
            <w:pPr>
              <w:bidi w:val="0"/>
              <w:spacing w:line="240" w:lineRule="auto"/>
              <w:ind w:firstLine="0" w:firstLineChars="0"/>
              <w:jc w:val="center"/>
              <w:rPr>
                <w:rFonts w:hint="eastAsia"/>
              </w:rPr>
            </w:pPr>
            <w:r>
              <w:rPr>
                <w:rFonts w:hint="eastAsia"/>
              </w:rPr>
              <w:t>工艺严格，整齐美观</w:t>
            </w:r>
          </w:p>
        </w:tc>
      </w:tr>
      <w:tr w14:paraId="3089E724">
        <w:tblPrEx>
          <w:tblBorders>
            <w:top w:val="single" w:color="993300" w:sz="12" w:space="0"/>
            <w:left w:val="single" w:color="993300" w:sz="12" w:space="0"/>
            <w:bottom w:val="single" w:color="993300" w:sz="12" w:space="0"/>
            <w:right w:val="single" w:color="993300" w:sz="12" w:space="0"/>
            <w:insideH w:val="single" w:color="800000" w:sz="6" w:space="0"/>
            <w:insideV w:val="single" w:color="800000" w:sz="6" w:space="0"/>
          </w:tblBorders>
          <w:tblCellMar>
            <w:top w:w="0" w:type="dxa"/>
            <w:left w:w="108" w:type="dxa"/>
            <w:bottom w:w="0" w:type="dxa"/>
            <w:right w:w="108" w:type="dxa"/>
          </w:tblCellMar>
        </w:tblPrEx>
        <w:trPr>
          <w:trHeight w:val="0" w:hRule="atLeast"/>
        </w:trPr>
        <w:tc>
          <w:tcPr>
            <w:tcW w:w="879" w:type="dxa"/>
            <w:vMerge w:val="continue"/>
            <w:shd w:val="clear" w:color="auto" w:fill="FF99CC"/>
            <w:noWrap w:val="0"/>
            <w:vAlign w:val="center"/>
          </w:tcPr>
          <w:p w14:paraId="716B3824">
            <w:pPr>
              <w:bidi w:val="0"/>
              <w:spacing w:line="240" w:lineRule="auto"/>
              <w:ind w:firstLine="0" w:firstLineChars="0"/>
              <w:jc w:val="center"/>
              <w:rPr>
                <w:rFonts w:hint="eastAsia"/>
              </w:rPr>
            </w:pPr>
          </w:p>
        </w:tc>
        <w:tc>
          <w:tcPr>
            <w:tcW w:w="3062" w:type="dxa"/>
            <w:gridSpan w:val="2"/>
            <w:shd w:val="clear" w:color="auto" w:fill="FFFFFF"/>
            <w:noWrap w:val="0"/>
            <w:vAlign w:val="center"/>
          </w:tcPr>
          <w:p w14:paraId="1811FDD8">
            <w:pPr>
              <w:bidi w:val="0"/>
              <w:spacing w:line="240" w:lineRule="auto"/>
              <w:ind w:firstLine="0" w:firstLineChars="0"/>
              <w:jc w:val="center"/>
              <w:rPr>
                <w:rFonts w:hint="eastAsia"/>
              </w:rPr>
            </w:pPr>
            <w:r>
              <w:rPr>
                <w:rFonts w:hint="eastAsia"/>
              </w:rPr>
              <w:t>堡坎、排水沟</w:t>
            </w:r>
          </w:p>
        </w:tc>
        <w:tc>
          <w:tcPr>
            <w:tcW w:w="5022" w:type="dxa"/>
            <w:shd w:val="clear" w:color="auto" w:fill="FFFFFF"/>
            <w:noWrap w:val="0"/>
            <w:vAlign w:val="center"/>
          </w:tcPr>
          <w:p w14:paraId="1BF5882D">
            <w:pPr>
              <w:bidi w:val="0"/>
              <w:spacing w:line="240" w:lineRule="auto"/>
              <w:ind w:firstLine="0" w:firstLineChars="0"/>
              <w:jc w:val="center"/>
              <w:rPr>
                <w:rFonts w:hint="eastAsia"/>
              </w:rPr>
            </w:pPr>
            <w:r>
              <w:rPr>
                <w:rFonts w:hint="eastAsia"/>
              </w:rPr>
              <w:t>有效、美观</w:t>
            </w:r>
          </w:p>
        </w:tc>
      </w:tr>
      <w:tr w14:paraId="712BFCAE">
        <w:tblPrEx>
          <w:tblBorders>
            <w:top w:val="single" w:color="993300" w:sz="12" w:space="0"/>
            <w:left w:val="single" w:color="993300" w:sz="12" w:space="0"/>
            <w:bottom w:val="single" w:color="993300" w:sz="12" w:space="0"/>
            <w:right w:val="single" w:color="993300" w:sz="12" w:space="0"/>
            <w:insideH w:val="single" w:color="800000" w:sz="6" w:space="0"/>
            <w:insideV w:val="single" w:color="800000" w:sz="6" w:space="0"/>
          </w:tblBorders>
          <w:tblCellMar>
            <w:top w:w="0" w:type="dxa"/>
            <w:left w:w="108" w:type="dxa"/>
            <w:bottom w:w="0" w:type="dxa"/>
            <w:right w:w="108" w:type="dxa"/>
          </w:tblCellMar>
        </w:tblPrEx>
        <w:trPr>
          <w:trHeight w:val="0" w:hRule="atLeast"/>
        </w:trPr>
        <w:tc>
          <w:tcPr>
            <w:tcW w:w="879" w:type="dxa"/>
            <w:vMerge w:val="restart"/>
            <w:shd w:val="clear" w:color="auto" w:fill="CC99FF"/>
            <w:noWrap w:val="0"/>
            <w:vAlign w:val="center"/>
          </w:tcPr>
          <w:p w14:paraId="29E6C83F">
            <w:pPr>
              <w:bidi w:val="0"/>
              <w:spacing w:line="240" w:lineRule="auto"/>
              <w:ind w:firstLine="0" w:firstLineChars="0"/>
              <w:jc w:val="center"/>
              <w:rPr>
                <w:rFonts w:hint="eastAsia"/>
              </w:rPr>
            </w:pPr>
            <w:r>
              <w:rPr>
                <w:rFonts w:hint="eastAsia"/>
              </w:rPr>
              <w:t>档案</w:t>
            </w:r>
          </w:p>
          <w:p w14:paraId="58A8E142">
            <w:pPr>
              <w:bidi w:val="0"/>
              <w:spacing w:line="240" w:lineRule="auto"/>
              <w:ind w:firstLine="0" w:firstLineChars="0"/>
              <w:jc w:val="center"/>
              <w:rPr>
                <w:rFonts w:hint="eastAsia"/>
              </w:rPr>
            </w:pPr>
            <w:r>
              <w:rPr>
                <w:rFonts w:hint="eastAsia"/>
              </w:rPr>
              <w:t>管理</w:t>
            </w:r>
          </w:p>
        </w:tc>
        <w:tc>
          <w:tcPr>
            <w:tcW w:w="3062" w:type="dxa"/>
            <w:gridSpan w:val="2"/>
            <w:shd w:val="clear" w:color="auto" w:fill="FFFFFF"/>
            <w:noWrap w:val="0"/>
            <w:vAlign w:val="center"/>
          </w:tcPr>
          <w:p w14:paraId="762034E7">
            <w:pPr>
              <w:bidi w:val="0"/>
              <w:spacing w:line="240" w:lineRule="auto"/>
              <w:ind w:firstLine="0" w:firstLineChars="0"/>
              <w:jc w:val="center"/>
              <w:rPr>
                <w:rFonts w:hint="eastAsia"/>
              </w:rPr>
            </w:pPr>
            <w:r>
              <w:rPr>
                <w:rFonts w:hint="eastAsia"/>
              </w:rPr>
              <w:t>施工及评级纪录</w:t>
            </w:r>
          </w:p>
        </w:tc>
        <w:tc>
          <w:tcPr>
            <w:tcW w:w="5022" w:type="dxa"/>
            <w:shd w:val="clear" w:color="auto" w:fill="FFFFFF"/>
            <w:noWrap w:val="0"/>
            <w:vAlign w:val="center"/>
          </w:tcPr>
          <w:p w14:paraId="0DDDD458">
            <w:pPr>
              <w:bidi w:val="0"/>
              <w:spacing w:line="240" w:lineRule="auto"/>
              <w:ind w:firstLine="0" w:firstLineChars="0"/>
              <w:jc w:val="center"/>
              <w:rPr>
                <w:rFonts w:hint="eastAsia"/>
              </w:rPr>
            </w:pPr>
            <w:r>
              <w:rPr>
                <w:rFonts w:hint="eastAsia"/>
              </w:rPr>
              <w:t>真实、清晰、规范，满足档案管理要求</w:t>
            </w:r>
          </w:p>
        </w:tc>
      </w:tr>
      <w:tr w14:paraId="13480EC4">
        <w:tblPrEx>
          <w:tblBorders>
            <w:top w:val="single" w:color="993300" w:sz="12" w:space="0"/>
            <w:left w:val="single" w:color="993300" w:sz="12" w:space="0"/>
            <w:bottom w:val="single" w:color="993300" w:sz="12" w:space="0"/>
            <w:right w:val="single" w:color="993300" w:sz="12" w:space="0"/>
            <w:insideH w:val="single" w:color="800000" w:sz="6" w:space="0"/>
            <w:insideV w:val="single" w:color="800000" w:sz="6" w:space="0"/>
          </w:tblBorders>
          <w:shd w:val="clear" w:color="auto" w:fill="FFFFFF"/>
          <w:tblCellMar>
            <w:top w:w="0" w:type="dxa"/>
            <w:left w:w="108" w:type="dxa"/>
            <w:bottom w:w="0" w:type="dxa"/>
            <w:right w:w="108" w:type="dxa"/>
          </w:tblCellMar>
        </w:tblPrEx>
        <w:trPr>
          <w:trHeight w:val="0" w:hRule="atLeast"/>
        </w:trPr>
        <w:tc>
          <w:tcPr>
            <w:tcW w:w="879" w:type="dxa"/>
            <w:vMerge w:val="continue"/>
            <w:shd w:val="clear" w:color="auto" w:fill="CC99FF"/>
            <w:noWrap w:val="0"/>
            <w:vAlign w:val="center"/>
          </w:tcPr>
          <w:p w14:paraId="7C8A1400">
            <w:pPr>
              <w:bidi w:val="0"/>
              <w:spacing w:line="240" w:lineRule="auto"/>
              <w:ind w:firstLine="0" w:firstLineChars="0"/>
              <w:jc w:val="center"/>
              <w:rPr>
                <w:rFonts w:hint="eastAsia"/>
              </w:rPr>
            </w:pPr>
          </w:p>
        </w:tc>
        <w:tc>
          <w:tcPr>
            <w:tcW w:w="3062" w:type="dxa"/>
            <w:gridSpan w:val="2"/>
            <w:shd w:val="clear" w:color="auto" w:fill="FFFFFF"/>
            <w:noWrap w:val="0"/>
            <w:vAlign w:val="center"/>
          </w:tcPr>
          <w:p w14:paraId="0399B563">
            <w:pPr>
              <w:bidi w:val="0"/>
              <w:spacing w:line="240" w:lineRule="auto"/>
              <w:ind w:firstLine="0" w:firstLineChars="0"/>
              <w:jc w:val="center"/>
              <w:rPr>
                <w:rFonts w:hint="eastAsia"/>
              </w:rPr>
            </w:pPr>
            <w:r>
              <w:rPr>
                <w:rFonts w:hint="eastAsia"/>
              </w:rPr>
              <w:t>竣工图</w:t>
            </w:r>
          </w:p>
        </w:tc>
        <w:tc>
          <w:tcPr>
            <w:tcW w:w="5022" w:type="dxa"/>
            <w:shd w:val="clear" w:color="auto" w:fill="FFFFFF"/>
            <w:noWrap w:val="0"/>
            <w:vAlign w:val="center"/>
          </w:tcPr>
          <w:p w14:paraId="00DA405B">
            <w:pPr>
              <w:bidi w:val="0"/>
              <w:spacing w:line="240" w:lineRule="auto"/>
              <w:ind w:firstLine="0" w:firstLineChars="0"/>
              <w:jc w:val="center"/>
              <w:rPr>
                <w:rFonts w:hint="eastAsia"/>
              </w:rPr>
            </w:pPr>
            <w:r>
              <w:rPr>
                <w:rFonts w:hint="eastAsia"/>
              </w:rPr>
              <w:t>完整、真实、规范、装订整齐</w:t>
            </w:r>
          </w:p>
        </w:tc>
      </w:tr>
      <w:tr w14:paraId="445FFA51">
        <w:tblPrEx>
          <w:tblBorders>
            <w:top w:val="single" w:color="993300" w:sz="12" w:space="0"/>
            <w:left w:val="single" w:color="993300" w:sz="12" w:space="0"/>
            <w:bottom w:val="single" w:color="993300" w:sz="12" w:space="0"/>
            <w:right w:val="single" w:color="993300" w:sz="12" w:space="0"/>
            <w:insideH w:val="single" w:color="800000" w:sz="6" w:space="0"/>
            <w:insideV w:val="single" w:color="800000" w:sz="6" w:space="0"/>
          </w:tblBorders>
          <w:shd w:val="clear" w:color="auto" w:fill="FFFFFF"/>
          <w:tblCellMar>
            <w:top w:w="0" w:type="dxa"/>
            <w:left w:w="108" w:type="dxa"/>
            <w:bottom w:w="0" w:type="dxa"/>
            <w:right w:w="108" w:type="dxa"/>
          </w:tblCellMar>
        </w:tblPrEx>
        <w:trPr>
          <w:trHeight w:val="234" w:hRule="atLeast"/>
        </w:trPr>
        <w:tc>
          <w:tcPr>
            <w:tcW w:w="879" w:type="dxa"/>
            <w:vMerge w:val="continue"/>
            <w:shd w:val="clear" w:color="auto" w:fill="CC99FF"/>
            <w:noWrap w:val="0"/>
            <w:vAlign w:val="center"/>
          </w:tcPr>
          <w:p w14:paraId="4BCF479B">
            <w:pPr>
              <w:bidi w:val="0"/>
              <w:spacing w:line="240" w:lineRule="auto"/>
              <w:ind w:firstLine="0" w:firstLineChars="0"/>
              <w:jc w:val="center"/>
              <w:rPr>
                <w:rFonts w:hint="eastAsia"/>
              </w:rPr>
            </w:pPr>
          </w:p>
        </w:tc>
        <w:tc>
          <w:tcPr>
            <w:tcW w:w="3062" w:type="dxa"/>
            <w:gridSpan w:val="2"/>
            <w:shd w:val="clear" w:color="auto" w:fill="FFFFFF"/>
            <w:noWrap w:val="0"/>
            <w:vAlign w:val="center"/>
          </w:tcPr>
          <w:p w14:paraId="21CF7F4E">
            <w:pPr>
              <w:bidi w:val="0"/>
              <w:spacing w:line="240" w:lineRule="auto"/>
              <w:ind w:firstLine="0" w:firstLineChars="0"/>
              <w:jc w:val="center"/>
              <w:rPr>
                <w:rFonts w:hint="eastAsia"/>
              </w:rPr>
            </w:pPr>
            <w:r>
              <w:rPr>
                <w:rFonts w:hint="eastAsia"/>
              </w:rPr>
              <w:t>其他移交资料</w:t>
            </w:r>
          </w:p>
        </w:tc>
        <w:tc>
          <w:tcPr>
            <w:tcW w:w="5022" w:type="dxa"/>
            <w:shd w:val="clear" w:color="auto" w:fill="FFFFFF"/>
            <w:noWrap w:val="0"/>
            <w:vAlign w:val="center"/>
          </w:tcPr>
          <w:p w14:paraId="3EB88184">
            <w:pPr>
              <w:bidi w:val="0"/>
              <w:spacing w:line="240" w:lineRule="auto"/>
              <w:ind w:firstLine="0" w:firstLineChars="0"/>
              <w:jc w:val="center"/>
              <w:rPr>
                <w:rFonts w:hint="eastAsia"/>
              </w:rPr>
            </w:pPr>
            <w:r>
              <w:rPr>
                <w:rFonts w:hint="eastAsia"/>
              </w:rPr>
              <w:t>真实、齐全、装订整齐</w:t>
            </w:r>
          </w:p>
        </w:tc>
      </w:tr>
    </w:tbl>
    <w:p w14:paraId="67F3055A">
      <w:pPr>
        <w:pStyle w:val="5"/>
        <w:bidi w:val="0"/>
        <w:rPr>
          <w:rFonts w:hint="eastAsia"/>
        </w:rPr>
      </w:pPr>
      <w:bookmarkStart w:id="146" w:name="_Toc29822"/>
      <w:bookmarkStart w:id="147" w:name="_Toc13968"/>
      <w:bookmarkStart w:id="148" w:name="_Toc14977"/>
      <w:bookmarkStart w:id="149" w:name="_Toc23196"/>
      <w:bookmarkStart w:id="150" w:name="_Toc4901"/>
      <w:r>
        <w:rPr>
          <w:rFonts w:hint="eastAsia"/>
        </w:rPr>
        <w:t>5.2 质量管理组织机构</w:t>
      </w:r>
      <w:bookmarkEnd w:id="146"/>
      <w:bookmarkEnd w:id="147"/>
      <w:bookmarkEnd w:id="148"/>
      <w:bookmarkEnd w:id="149"/>
      <w:bookmarkEnd w:id="150"/>
    </w:p>
    <w:p w14:paraId="4884CA40">
      <w:pPr>
        <w:bidi w:val="0"/>
        <w:rPr>
          <w:rFonts w:hint="eastAsia"/>
          <w:lang w:val="en-US" w:eastAsia="zh-CN"/>
        </w:rPr>
      </w:pPr>
      <w:r>
        <w:rPr>
          <w:rFonts w:hint="eastAsia"/>
          <w:lang w:val="en-US" w:eastAsia="zh-CN"/>
        </w:rPr>
        <w:t>建立由项目经理负责，项目总工、项目部各成员、作业层班组组成的质量管理组织机构，全权行使本工程的质量管理和质量控制职责，同时接受业主、监理工程师、公司本部对质量管理的监督检查和指导。</w:t>
      </w:r>
    </w:p>
    <w:p w14:paraId="55402FAF">
      <w:pPr>
        <w:bidi w:val="0"/>
        <w:rPr>
          <w:rFonts w:hint="eastAsia"/>
        </w:rPr>
      </w:pPr>
      <w:r>
        <w:rPr>
          <w:rFonts w:hint="eastAsia"/>
        </w:rPr>
        <w:t>质量管理组织机构图</w:t>
      </w:r>
    </w:p>
    <w:p w14:paraId="44D54ECA">
      <w:pPr>
        <w:pStyle w:val="4"/>
        <w:bidi w:val="0"/>
        <w:outlineLvl w:val="9"/>
        <w:rPr>
          <w:rFonts w:hint="eastAsia" w:ascii="宋体" w:hAnsi="宋体" w:eastAsia="宋体" w:cs="宋体"/>
          <w:sz w:val="21"/>
          <w:szCs w:val="21"/>
        </w:rPr>
      </w:pPr>
      <w:bookmarkStart w:id="151" w:name="_Toc19183"/>
    </w:p>
    <w:p w14:paraId="11F32698">
      <w:pPr>
        <w:pStyle w:val="4"/>
        <w:bidi w:val="0"/>
        <w:outlineLvl w:val="9"/>
        <w:rPr>
          <w:rFonts w:hint="eastAsia" w:ascii="宋体" w:hAnsi="宋体" w:eastAsia="宋体" w:cs="宋体"/>
          <w:sz w:val="21"/>
          <w:szCs w:val="21"/>
        </w:rPr>
      </w:pPr>
      <w:r>
        <w:rPr>
          <w:rFonts w:hint="eastAsia" w:ascii="宋体" w:hAnsi="宋体" w:eastAsia="宋体" w:cs="宋体"/>
          <w:sz w:val="21"/>
          <w:szCs w:val="21"/>
        </w:rPr>
        <w:drawing>
          <wp:anchor distT="0" distB="0" distL="114300" distR="114300" simplePos="0" relativeHeight="251669504" behindDoc="0" locked="0" layoutInCell="1" allowOverlap="1">
            <wp:simplePos x="0" y="0"/>
            <wp:positionH relativeFrom="column">
              <wp:posOffset>278765</wp:posOffset>
            </wp:positionH>
            <wp:positionV relativeFrom="paragraph">
              <wp:posOffset>37465</wp:posOffset>
            </wp:positionV>
            <wp:extent cx="5611495" cy="1831975"/>
            <wp:effectExtent l="0" t="0" r="0" b="0"/>
            <wp:wrapNone/>
            <wp:docPr id="8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5"/>
                    <pic:cNvPicPr>
                      <a:picLocks noChangeAspect="1"/>
                    </pic:cNvPicPr>
                  </pic:nvPicPr>
                  <pic:blipFill>
                    <a:blip r:embed="rId24"/>
                    <a:srcRect t="5640" b="21396"/>
                    <a:stretch>
                      <a:fillRect/>
                    </a:stretch>
                  </pic:blipFill>
                  <pic:spPr>
                    <a:xfrm>
                      <a:off x="0" y="0"/>
                      <a:ext cx="5611495" cy="1831975"/>
                    </a:xfrm>
                    <a:prstGeom prst="rect">
                      <a:avLst/>
                    </a:prstGeom>
                    <a:noFill/>
                    <a:ln>
                      <a:noFill/>
                    </a:ln>
                  </pic:spPr>
                </pic:pic>
              </a:graphicData>
            </a:graphic>
          </wp:anchor>
        </w:drawing>
      </w:r>
    </w:p>
    <w:p w14:paraId="7BE685F9">
      <w:pPr>
        <w:pStyle w:val="4"/>
        <w:bidi w:val="0"/>
        <w:outlineLvl w:val="9"/>
        <w:rPr>
          <w:rFonts w:hint="eastAsia" w:ascii="宋体" w:hAnsi="宋体" w:eastAsia="宋体" w:cs="宋体"/>
          <w:sz w:val="21"/>
          <w:szCs w:val="21"/>
        </w:rPr>
      </w:pPr>
    </w:p>
    <w:p w14:paraId="06F0D76B">
      <w:pPr>
        <w:pStyle w:val="4"/>
        <w:bidi w:val="0"/>
        <w:outlineLvl w:val="9"/>
        <w:rPr>
          <w:rFonts w:hint="eastAsia" w:ascii="宋体" w:hAnsi="宋体" w:eastAsia="宋体" w:cs="宋体"/>
          <w:sz w:val="21"/>
          <w:szCs w:val="21"/>
        </w:rPr>
      </w:pPr>
    </w:p>
    <w:p w14:paraId="350B69F2">
      <w:pPr>
        <w:pStyle w:val="4"/>
        <w:bidi w:val="0"/>
        <w:outlineLvl w:val="9"/>
        <w:rPr>
          <w:rFonts w:hint="eastAsia" w:ascii="宋体" w:hAnsi="宋体" w:eastAsia="宋体" w:cs="宋体"/>
          <w:sz w:val="21"/>
          <w:szCs w:val="21"/>
        </w:rPr>
      </w:pPr>
    </w:p>
    <w:p w14:paraId="3D337236">
      <w:pPr>
        <w:pStyle w:val="4"/>
        <w:bidi w:val="0"/>
        <w:outlineLvl w:val="9"/>
        <w:rPr>
          <w:rFonts w:hint="eastAsia" w:ascii="宋体" w:hAnsi="宋体" w:eastAsia="宋体" w:cs="宋体"/>
          <w:sz w:val="21"/>
          <w:szCs w:val="21"/>
        </w:rPr>
      </w:pPr>
    </w:p>
    <w:p w14:paraId="1062F5C3">
      <w:pPr>
        <w:pStyle w:val="4"/>
        <w:bidi w:val="0"/>
        <w:outlineLvl w:val="9"/>
        <w:rPr>
          <w:rFonts w:hint="eastAsia" w:ascii="宋体" w:hAnsi="宋体" w:eastAsia="宋体" w:cs="宋体"/>
          <w:sz w:val="21"/>
          <w:szCs w:val="21"/>
        </w:rPr>
      </w:pPr>
    </w:p>
    <w:p w14:paraId="43A303F3">
      <w:pPr>
        <w:pStyle w:val="4"/>
        <w:bidi w:val="0"/>
        <w:outlineLvl w:val="9"/>
        <w:rPr>
          <w:rFonts w:hint="eastAsia" w:ascii="宋体" w:hAnsi="宋体" w:eastAsia="宋体" w:cs="宋体"/>
          <w:sz w:val="21"/>
          <w:szCs w:val="21"/>
        </w:rPr>
      </w:pPr>
    </w:p>
    <w:p w14:paraId="29485555">
      <w:pPr>
        <w:pStyle w:val="4"/>
        <w:bidi w:val="0"/>
        <w:outlineLvl w:val="9"/>
        <w:rPr>
          <w:rFonts w:hint="eastAsia" w:ascii="宋体" w:hAnsi="宋体" w:eastAsia="宋体" w:cs="宋体"/>
          <w:sz w:val="21"/>
          <w:szCs w:val="21"/>
        </w:rPr>
      </w:pPr>
      <w:r>
        <w:rPr>
          <w:rFonts w:hint="eastAsia" w:ascii="宋体" w:hAnsi="宋体" w:eastAsia="宋体" w:cs="宋体"/>
          <w:sz w:val="21"/>
          <w:szCs w:val="21"/>
        </w:rPr>
        <mc:AlternateContent>
          <mc:Choice Requires="wps">
            <w:drawing>
              <wp:anchor distT="0" distB="0" distL="114300" distR="114300" simplePos="0" relativeHeight="251665408" behindDoc="0" locked="0" layoutInCell="1" allowOverlap="1">
                <wp:simplePos x="0" y="0"/>
                <wp:positionH relativeFrom="column">
                  <wp:posOffset>2880995</wp:posOffset>
                </wp:positionH>
                <wp:positionV relativeFrom="paragraph">
                  <wp:posOffset>35560</wp:posOffset>
                </wp:positionV>
                <wp:extent cx="635" cy="294005"/>
                <wp:effectExtent l="48895" t="0" r="64770" b="10795"/>
                <wp:wrapNone/>
                <wp:docPr id="62" name="直线 1128"/>
                <wp:cNvGraphicFramePr/>
                <a:graphic xmlns:a="http://schemas.openxmlformats.org/drawingml/2006/main">
                  <a:graphicData uri="http://schemas.microsoft.com/office/word/2010/wordprocessingShape">
                    <wps:wsp>
                      <wps:cNvCnPr/>
                      <wps:spPr>
                        <a:xfrm>
                          <a:off x="0" y="0"/>
                          <a:ext cx="635" cy="294005"/>
                        </a:xfrm>
                        <a:prstGeom prst="line">
                          <a:avLst/>
                        </a:prstGeom>
                        <a:ln w="9525" cap="flat" cmpd="sng">
                          <a:solidFill>
                            <a:srgbClr val="000000"/>
                          </a:solidFill>
                          <a:prstDash val="solid"/>
                          <a:headEnd type="none" w="med" len="med"/>
                          <a:tailEnd type="arrow" w="med" len="med"/>
                        </a:ln>
                      </wps:spPr>
                      <wps:bodyPr upright="1"/>
                    </wps:wsp>
                  </a:graphicData>
                </a:graphic>
              </wp:anchor>
            </w:drawing>
          </mc:Choice>
          <mc:Fallback>
            <w:pict>
              <v:line id="直线 1128" o:spid="_x0000_s1026" o:spt="20" style="position:absolute;left:0pt;margin-left:226.85pt;margin-top:2.8pt;height:23.15pt;width:0.05pt;z-index:251665408;mso-width-relative:page;mso-height-relative:page;" filled="f" stroked="t" coordsize="21600,21600" o:gfxdata="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BM1L2z1gAAAAgBAAAPAAAAAAAAAAEAIAAAACIAAABkcnMvZG93bnJldi54bWxQSwECFAAUAAAA&#10;CACHTuJAdbM/MvABAADhAwAADgAAAAAAAAABACAAAAAlAQAAZHJzL2Uyb0RvYy54bWxQSwUGAAAA&#10;AAYABgBZAQAAhwUAAAAA&#10;">
                <v:fill on="f" focussize="0,0"/>
                <v:stroke color="#000000" joinstyle="round" endarrow="open"/>
                <v:imagedata o:title=""/>
                <o:lock v:ext="edit" aspectratio="f"/>
              </v:line>
            </w:pict>
          </mc:Fallback>
        </mc:AlternateContent>
      </w:r>
    </w:p>
    <w:p w14:paraId="5238317E">
      <w:pPr>
        <w:pStyle w:val="4"/>
        <w:bidi w:val="0"/>
        <w:outlineLvl w:val="9"/>
        <w:rPr>
          <w:rFonts w:hint="eastAsia" w:ascii="宋体" w:hAnsi="宋体" w:eastAsia="宋体" w:cs="宋体"/>
          <w:sz w:val="21"/>
          <w:szCs w:val="21"/>
        </w:rPr>
      </w:pPr>
      <w:r>
        <w:rPr>
          <w:rFonts w:hint="eastAsia" w:ascii="宋体" w:hAnsi="宋体" w:eastAsia="宋体" w:cs="宋体"/>
          <w:sz w:val="21"/>
          <w:szCs w:val="21"/>
        </w:rPr>
        <mc:AlternateContent>
          <mc:Choice Requires="wps">
            <w:drawing>
              <wp:anchor distT="0" distB="0" distL="114300" distR="114300" simplePos="0" relativeHeight="251664384" behindDoc="0" locked="0" layoutInCell="1" allowOverlap="1">
                <wp:simplePos x="0" y="0"/>
                <wp:positionH relativeFrom="column">
                  <wp:posOffset>2294890</wp:posOffset>
                </wp:positionH>
                <wp:positionV relativeFrom="paragraph">
                  <wp:posOffset>57150</wp:posOffset>
                </wp:positionV>
                <wp:extent cx="1194435" cy="320040"/>
                <wp:effectExtent l="4445" t="4445" r="20320" b="18415"/>
                <wp:wrapNone/>
                <wp:docPr id="63" name="文本框 1133"/>
                <wp:cNvGraphicFramePr/>
                <a:graphic xmlns:a="http://schemas.openxmlformats.org/drawingml/2006/main">
                  <a:graphicData uri="http://schemas.microsoft.com/office/word/2010/wordprocessingShape">
                    <wps:wsp>
                      <wps:cNvSpPr txBox="1"/>
                      <wps:spPr>
                        <a:xfrm>
                          <a:off x="0" y="0"/>
                          <a:ext cx="1194435" cy="320040"/>
                        </a:xfrm>
                        <a:prstGeom prst="rect">
                          <a:avLst/>
                        </a:prstGeom>
                        <a:noFill/>
                        <a:ln w="9525" cap="flat" cmpd="sng">
                          <a:solidFill>
                            <a:srgbClr val="0B5FD1"/>
                          </a:solidFill>
                          <a:prstDash val="solid"/>
                          <a:miter/>
                          <a:headEnd type="none" w="med" len="med"/>
                          <a:tailEnd type="none" w="med" len="med"/>
                        </a:ln>
                      </wps:spPr>
                      <wps:txbx>
                        <w:txbxContent>
                          <w:p w14:paraId="7F58B2E5">
                            <w:pPr>
                              <w:spacing w:beforeLines="0" w:afterLines="0"/>
                              <w:ind w:left="0" w:leftChars="0" w:firstLine="0" w:firstLineChars="0"/>
                              <w:jc w:val="center"/>
                              <w:rPr>
                                <w:rFonts w:hint="default"/>
                                <w:color w:val="0000FF"/>
                                <w:sz w:val="21"/>
                                <w:szCs w:val="21"/>
                              </w:rPr>
                            </w:pPr>
                            <w:r>
                              <w:rPr>
                                <w:rFonts w:hint="eastAsia" w:eastAsia="宋体"/>
                                <w:color w:val="0000FF"/>
                                <w:sz w:val="21"/>
                                <w:szCs w:val="21"/>
                              </w:rPr>
                              <w:t>专业分包项目部</w:t>
                            </w:r>
                          </w:p>
                        </w:txbxContent>
                      </wps:txbx>
                      <wps:bodyPr wrap="square" upright="1"/>
                    </wps:wsp>
                  </a:graphicData>
                </a:graphic>
              </wp:anchor>
            </w:drawing>
          </mc:Choice>
          <mc:Fallback>
            <w:pict>
              <v:shape id="文本框 1133" o:spid="_x0000_s1026" o:spt="202" type="#_x0000_t202" style="position:absolute;left:0pt;margin-left:180.7pt;margin-top:4.5pt;height:25.2pt;width:94.05pt;z-index:251664384;mso-width-relative:page;mso-height-relative:page;" filled="f" stroked="t" coordsize="21600,21600" o:gfxdata="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g/CLr2QAAAAgBAAAPAAAA&#10;AAAAAAEAIAAAACIAAABkcnMvZG93bnJldi54bWxQSwECFAAUAAAACACHTuJAVc2sxBQCAAAfBAAA&#10;DgAAAAAAAAABACAAAAAoAQAAZHJzL2Uyb0RvYy54bWxQSwUGAAAAAAYABgBZAQAArgUAAAAA&#10;">
                <v:fill on="f" focussize="0,0"/>
                <v:stroke color="#0B5FD1" joinstyle="miter"/>
                <v:imagedata o:title=""/>
                <o:lock v:ext="edit" aspectratio="f"/>
                <v:textbox>
                  <w:txbxContent>
                    <w:p w14:paraId="7F58B2E5">
                      <w:pPr>
                        <w:spacing w:beforeLines="0" w:afterLines="0"/>
                        <w:ind w:left="0" w:leftChars="0" w:firstLine="0" w:firstLineChars="0"/>
                        <w:jc w:val="center"/>
                        <w:rPr>
                          <w:rFonts w:hint="default"/>
                          <w:color w:val="0000FF"/>
                          <w:sz w:val="21"/>
                          <w:szCs w:val="21"/>
                        </w:rPr>
                      </w:pPr>
                      <w:r>
                        <w:rPr>
                          <w:rFonts w:hint="eastAsia" w:eastAsia="宋体"/>
                          <w:color w:val="0000FF"/>
                          <w:sz w:val="21"/>
                          <w:szCs w:val="21"/>
                        </w:rPr>
                        <w:t>专业分包项目部</w:t>
                      </w:r>
                    </w:p>
                  </w:txbxContent>
                </v:textbox>
              </v:shape>
            </w:pict>
          </mc:Fallback>
        </mc:AlternateContent>
      </w:r>
    </w:p>
    <w:p w14:paraId="4BDBC7CD">
      <w:pPr>
        <w:pStyle w:val="4"/>
        <w:bidi w:val="0"/>
        <w:outlineLvl w:val="9"/>
        <w:rPr>
          <w:rFonts w:hint="eastAsia" w:ascii="宋体" w:hAnsi="宋体" w:eastAsia="宋体" w:cs="宋体"/>
          <w:sz w:val="21"/>
          <w:szCs w:val="21"/>
        </w:rPr>
      </w:pPr>
      <w:r>
        <w:rPr>
          <w:rFonts w:hint="eastAsia" w:ascii="宋体" w:hAnsi="宋体" w:eastAsia="宋体" w:cs="宋体"/>
          <w:sz w:val="21"/>
          <w:szCs w:val="21"/>
        </w:rPr>
        <mc:AlternateContent>
          <mc:Choice Requires="wps">
            <w:drawing>
              <wp:anchor distT="0" distB="0" distL="114300" distR="114300" simplePos="0" relativeHeight="251668480" behindDoc="0" locked="0" layoutInCell="1" allowOverlap="1">
                <wp:simplePos x="0" y="0"/>
                <wp:positionH relativeFrom="column">
                  <wp:posOffset>2874645</wp:posOffset>
                </wp:positionH>
                <wp:positionV relativeFrom="paragraph">
                  <wp:posOffset>104775</wp:posOffset>
                </wp:positionV>
                <wp:extent cx="1905" cy="151130"/>
                <wp:effectExtent l="48260" t="0" r="64135" b="1270"/>
                <wp:wrapNone/>
                <wp:docPr id="81" name="直线 1148"/>
                <wp:cNvGraphicFramePr/>
                <a:graphic xmlns:a="http://schemas.openxmlformats.org/drawingml/2006/main">
                  <a:graphicData uri="http://schemas.microsoft.com/office/word/2010/wordprocessingShape">
                    <wps:wsp>
                      <wps:cNvCnPr/>
                      <wps:spPr>
                        <a:xfrm>
                          <a:off x="0" y="0"/>
                          <a:ext cx="1905" cy="151130"/>
                        </a:xfrm>
                        <a:prstGeom prst="line">
                          <a:avLst/>
                        </a:prstGeom>
                        <a:ln w="9525" cap="flat" cmpd="sng">
                          <a:solidFill>
                            <a:srgbClr val="000000"/>
                          </a:solidFill>
                          <a:prstDash val="solid"/>
                          <a:headEnd type="none" w="med" len="med"/>
                          <a:tailEnd type="arrow" w="med" len="med"/>
                        </a:ln>
                      </wps:spPr>
                      <wps:bodyPr upright="1"/>
                    </wps:wsp>
                  </a:graphicData>
                </a:graphic>
              </wp:anchor>
            </w:drawing>
          </mc:Choice>
          <mc:Fallback>
            <w:pict>
              <v:line id="直线 1148" o:spid="_x0000_s1026" o:spt="20" style="position:absolute;left:0pt;margin-left:226.35pt;margin-top:8.25pt;height:11.9pt;width:0.15pt;z-index:251668480;mso-width-relative:page;mso-height-relative:page;" filled="f" stroked="t" coordsize="21600,21600" o:gfxdata="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nGFzn2QAAAAkBAAAPAAAAAAAAAAEAIAAAACIAAABkcnMvZG93bnJldi54bWxQSwEC&#10;FAAUAAAACACHTuJAQIPwv/MBAADiAwAADgAAAAAAAAABACAAAAAoAQAAZHJzL2Uyb0RvYy54bWxQ&#10;SwUGAAAAAAYABgBZAQAAjQUAAAAA&#10;">
                <v:fill on="f" focussize="0,0"/>
                <v:stroke color="#000000" joinstyle="round" endarrow="open"/>
                <v:imagedata o:title=""/>
                <o:lock v:ext="edit" aspectratio="f"/>
              </v:line>
            </w:pict>
          </mc:Fallback>
        </mc:AlternateContent>
      </w:r>
    </w:p>
    <w:p w14:paraId="62B2D2F5">
      <w:pPr>
        <w:pStyle w:val="4"/>
        <w:bidi w:val="0"/>
        <w:outlineLvl w:val="9"/>
        <w:rPr>
          <w:rFonts w:hint="eastAsia" w:ascii="宋体" w:hAnsi="宋体" w:eastAsia="宋体" w:cs="宋体"/>
          <w:sz w:val="21"/>
          <w:szCs w:val="21"/>
        </w:rPr>
      </w:pPr>
      <w:r>
        <w:rPr>
          <w:rFonts w:hint="eastAsia" w:ascii="宋体" w:hAnsi="宋体" w:eastAsia="宋体" w:cs="宋体"/>
          <w:sz w:val="21"/>
          <w:szCs w:val="21"/>
        </w:rPr>
        <mc:AlternateContent>
          <mc:Choice Requires="wps">
            <w:drawing>
              <wp:anchor distT="0" distB="0" distL="114300" distR="114300" simplePos="0" relativeHeight="251667456" behindDoc="0" locked="0" layoutInCell="1" allowOverlap="1">
                <wp:simplePos x="0" y="0"/>
                <wp:positionH relativeFrom="column">
                  <wp:posOffset>1744980</wp:posOffset>
                </wp:positionH>
                <wp:positionV relativeFrom="paragraph">
                  <wp:posOffset>1905</wp:posOffset>
                </wp:positionV>
                <wp:extent cx="2218690" cy="300355"/>
                <wp:effectExtent l="4445" t="5080" r="5715" b="18415"/>
                <wp:wrapNone/>
                <wp:docPr id="80" name="矩形 1150"/>
                <wp:cNvGraphicFramePr/>
                <a:graphic xmlns:a="http://schemas.openxmlformats.org/drawingml/2006/main">
                  <a:graphicData uri="http://schemas.microsoft.com/office/word/2010/wordprocessingShape">
                    <wps:wsp>
                      <wps:cNvSpPr/>
                      <wps:spPr>
                        <a:xfrm>
                          <a:off x="0" y="0"/>
                          <a:ext cx="2218690" cy="30035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CCAA449">
                            <w:pPr>
                              <w:spacing w:beforeLines="0" w:afterLines="0"/>
                              <w:ind w:left="0" w:leftChars="0" w:firstLine="0" w:firstLineChars="0"/>
                              <w:jc w:val="center"/>
                              <w:rPr>
                                <w:rFonts w:hint="default"/>
                                <w:sz w:val="21"/>
                                <w:szCs w:val="21"/>
                              </w:rPr>
                            </w:pPr>
                            <w:r>
                              <w:rPr>
                                <w:rFonts w:hint="eastAsia" w:eastAsia="宋体"/>
                                <w:sz w:val="21"/>
                                <w:szCs w:val="21"/>
                              </w:rPr>
                              <w:t>施工班组</w:t>
                            </w:r>
                          </w:p>
                        </w:txbxContent>
                      </wps:txbx>
                      <wps:bodyPr wrap="square" upright="1"/>
                    </wps:wsp>
                  </a:graphicData>
                </a:graphic>
              </wp:anchor>
            </w:drawing>
          </mc:Choice>
          <mc:Fallback>
            <w:pict>
              <v:rect id="矩形 1150" o:spid="_x0000_s1026" o:spt="1" style="position:absolute;left:0pt;margin-left:137.4pt;margin-top:0.15pt;height:23.65pt;width:174.7pt;z-index:251667456;mso-width-relative:page;mso-height-relative:page;" fillcolor="#FFFFFF" filled="t" stroked="t" coordsize="21600,21600" o:gfxdata="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JiPWtYAAAAHAQAADwAAAAAAAAABACAAAAAi&#10;AAAAZHJzL2Rvd25yZXYueG1sUEsBAhQAFAAAAAgAh07iQIIA3SQMAgAAOwQAAA4AAAAAAAAAAQAg&#10;AAAAJQEAAGRycy9lMm9Eb2MueG1sUEsFBgAAAAAGAAYAWQEAAKMFAAAAAA==&#10;">
                <v:fill on="t" focussize="0,0"/>
                <v:stroke color="#000000" joinstyle="miter"/>
                <v:imagedata o:title=""/>
                <o:lock v:ext="edit" aspectratio="f"/>
                <v:textbox>
                  <w:txbxContent>
                    <w:p w14:paraId="0CCAA449">
                      <w:pPr>
                        <w:spacing w:beforeLines="0" w:afterLines="0"/>
                        <w:ind w:left="0" w:leftChars="0" w:firstLine="0" w:firstLineChars="0"/>
                        <w:jc w:val="center"/>
                        <w:rPr>
                          <w:rFonts w:hint="default"/>
                          <w:sz w:val="21"/>
                          <w:szCs w:val="21"/>
                        </w:rPr>
                      </w:pPr>
                      <w:r>
                        <w:rPr>
                          <w:rFonts w:hint="eastAsia" w:eastAsia="宋体"/>
                          <w:sz w:val="21"/>
                          <w:szCs w:val="21"/>
                        </w:rPr>
                        <w:t>施工班组</w:t>
                      </w:r>
                    </w:p>
                  </w:txbxContent>
                </v:textbox>
              </v:rect>
            </w:pict>
          </mc:Fallback>
        </mc:AlternateContent>
      </w:r>
    </w:p>
    <w:p w14:paraId="03738714">
      <w:pPr>
        <w:pStyle w:val="4"/>
        <w:bidi w:val="0"/>
        <w:outlineLvl w:val="9"/>
        <w:rPr>
          <w:rFonts w:hint="eastAsia" w:ascii="宋体" w:hAnsi="宋体" w:eastAsia="宋体" w:cs="宋体"/>
          <w:sz w:val="21"/>
          <w:szCs w:val="21"/>
        </w:rPr>
      </w:pPr>
    </w:p>
    <w:p w14:paraId="2D6C6D6A">
      <w:pPr>
        <w:pStyle w:val="5"/>
        <w:bidi w:val="0"/>
        <w:rPr>
          <w:rFonts w:hint="eastAsia" w:ascii="宋体" w:hAnsi="宋体" w:eastAsia="宋体" w:cs="宋体"/>
          <w:szCs w:val="21"/>
        </w:rPr>
      </w:pPr>
      <w:bookmarkStart w:id="152" w:name="_Toc15492"/>
      <w:bookmarkStart w:id="153" w:name="_Toc19596"/>
      <w:bookmarkStart w:id="154" w:name="_Toc26772"/>
      <w:bookmarkStart w:id="155" w:name="_Toc24026"/>
      <w:r>
        <w:rPr>
          <w:rFonts w:hint="eastAsia"/>
        </w:rPr>
        <w:t>5.3 质量管理主要职责</w:t>
      </w:r>
      <w:bookmarkEnd w:id="151"/>
      <w:bookmarkEnd w:id="152"/>
      <w:bookmarkEnd w:id="153"/>
      <w:bookmarkEnd w:id="154"/>
      <w:bookmarkEnd w:id="155"/>
    </w:p>
    <w:p w14:paraId="2B15FE71">
      <w:pPr>
        <w:pStyle w:val="6"/>
        <w:bidi w:val="0"/>
        <w:rPr>
          <w:rFonts w:hint="eastAsia"/>
          <w:lang w:val="en-US" w:eastAsia="zh-CN"/>
        </w:rPr>
      </w:pPr>
      <w:bookmarkStart w:id="156" w:name="_Toc11268"/>
      <w:bookmarkStart w:id="157" w:name="_Toc23435"/>
      <w:r>
        <w:rPr>
          <w:rFonts w:hint="eastAsia"/>
          <w:lang w:val="en-US" w:eastAsia="zh-CN"/>
        </w:rPr>
        <w:t>5.3.1施工单位责任</w:t>
      </w:r>
      <w:bookmarkEnd w:id="156"/>
      <w:bookmarkEnd w:id="157"/>
    </w:p>
    <w:p w14:paraId="35630F92">
      <w:pPr>
        <w:bidi w:val="0"/>
        <w:rPr>
          <w:rFonts w:hint="eastAsia"/>
        </w:rPr>
      </w:pPr>
      <w:r>
        <w:rPr>
          <w:rFonts w:hint="eastAsia"/>
        </w:rPr>
        <w:t>1. 工程项目施工质量的主体责任单位，对工程项目的施工质量负责。</w:t>
      </w:r>
    </w:p>
    <w:p w14:paraId="04B83B86">
      <w:pPr>
        <w:bidi w:val="0"/>
        <w:rPr>
          <w:rFonts w:hint="eastAsia"/>
        </w:rPr>
      </w:pPr>
      <w:r>
        <w:rPr>
          <w:rFonts w:hint="eastAsia"/>
        </w:rPr>
        <w:t>2. 建立健全施工质量管理体系，制定并落实质量保证措施；按照合同约定，组建施工项目部，确定工程项目的主要管理人员，提供满足工程质量目标的人、财、物等资源保障；组织公司级技术交底。</w:t>
      </w:r>
    </w:p>
    <w:p w14:paraId="4889ACFB">
      <w:pPr>
        <w:bidi w:val="0"/>
        <w:rPr>
          <w:rFonts w:hint="eastAsia"/>
        </w:rPr>
      </w:pPr>
      <w:r>
        <w:rPr>
          <w:rFonts w:hint="eastAsia"/>
        </w:rPr>
        <w:t>3. 依据国家法律、公司有关规定及合同进行工程分包，并对分包工程的质量负责。</w:t>
      </w:r>
    </w:p>
    <w:p w14:paraId="184367C2">
      <w:pPr>
        <w:bidi w:val="0"/>
        <w:rPr>
          <w:rFonts w:hint="eastAsia"/>
        </w:rPr>
      </w:pPr>
      <w:r>
        <w:rPr>
          <w:rFonts w:hint="eastAsia"/>
        </w:rPr>
        <w:t>4. 监督、检查、指导施工项目部的施工质量管理工作，组织开展公司级质量专检。</w:t>
      </w:r>
    </w:p>
    <w:p w14:paraId="1DD8AEFB">
      <w:pPr>
        <w:bidi w:val="0"/>
        <w:rPr>
          <w:rFonts w:hint="eastAsia"/>
        </w:rPr>
      </w:pPr>
      <w:r>
        <w:rPr>
          <w:rFonts w:hint="eastAsia"/>
        </w:rPr>
        <w:t>5. 组织落实工程建设标准强制性条文和“标准工艺”，参与工程质量竞赛、优质工程建设等活动，接受上级组织的工程质量检查，接受质量监督检查，配合各阶段验收、质量事件调查和处理等工作。</w:t>
      </w:r>
    </w:p>
    <w:p w14:paraId="337682FE">
      <w:pPr>
        <w:bidi w:val="0"/>
        <w:rPr>
          <w:rFonts w:hint="eastAsia"/>
        </w:rPr>
      </w:pPr>
      <w:r>
        <w:rPr>
          <w:rFonts w:hint="eastAsia"/>
        </w:rPr>
        <w:t>6. 负责工程项目施工档案管理的日常检查、指导，组织工程项目施工档案的移交工作。</w:t>
      </w:r>
    </w:p>
    <w:p w14:paraId="009B3B3F">
      <w:pPr>
        <w:keepNext w:val="0"/>
        <w:keepLines w:val="0"/>
        <w:pageBreakBefore w:val="0"/>
        <w:widowControl w:val="0"/>
        <w:kinsoku/>
        <w:wordWrap/>
        <w:overflowPunct/>
        <w:topLinePunct w:val="0"/>
        <w:autoSpaceDE/>
        <w:autoSpaceDN/>
        <w:bidi w:val="0"/>
        <w:adjustRightInd w:val="0"/>
        <w:snapToGrid/>
        <w:textAlignment w:val="baseline"/>
        <w:outlineLvl w:val="9"/>
        <w:rPr>
          <w:rFonts w:hint="eastAsia"/>
        </w:rPr>
      </w:pPr>
      <w:bookmarkStart w:id="158" w:name="_Toc23493"/>
      <w:r>
        <w:rPr>
          <w:rFonts w:hint="eastAsia"/>
        </w:rPr>
        <w:t>7. 负责工程竣工投产后质量保修，开展质量回访工作。</w:t>
      </w:r>
      <w:bookmarkEnd w:id="158"/>
      <w:bookmarkStart w:id="159" w:name="_Toc30001"/>
      <w:bookmarkStart w:id="160" w:name="_Toc10471"/>
    </w:p>
    <w:p w14:paraId="0C4B1FEC">
      <w:pPr>
        <w:keepNext w:val="0"/>
        <w:keepLines w:val="0"/>
        <w:pageBreakBefore w:val="0"/>
        <w:widowControl w:val="0"/>
        <w:kinsoku/>
        <w:wordWrap/>
        <w:overflowPunct/>
        <w:topLinePunct w:val="0"/>
        <w:autoSpaceDE/>
        <w:autoSpaceDN/>
        <w:bidi w:val="0"/>
        <w:adjustRightInd w:val="0"/>
        <w:snapToGrid/>
        <w:textAlignment w:val="baseline"/>
        <w:outlineLvl w:val="9"/>
        <w:rPr>
          <w:rFonts w:hint="eastAsia"/>
          <w:lang w:val="en-US" w:eastAsia="zh-CN"/>
        </w:rPr>
      </w:pPr>
      <w:r>
        <w:rPr>
          <w:rFonts w:hint="eastAsia"/>
          <w:lang w:val="en-US" w:eastAsia="zh-CN"/>
        </w:rPr>
        <w:t>5.3.2施工项目部责任</w:t>
      </w:r>
      <w:bookmarkEnd w:id="159"/>
      <w:bookmarkEnd w:id="160"/>
    </w:p>
    <w:p w14:paraId="2B29FDB2">
      <w:pPr>
        <w:keepNext w:val="0"/>
        <w:keepLines w:val="0"/>
        <w:pageBreakBefore w:val="0"/>
        <w:widowControl w:val="0"/>
        <w:kinsoku/>
        <w:wordWrap/>
        <w:overflowPunct/>
        <w:topLinePunct w:val="0"/>
        <w:autoSpaceDE/>
        <w:autoSpaceDN/>
        <w:bidi w:val="0"/>
        <w:adjustRightInd w:val="0"/>
        <w:snapToGrid/>
        <w:textAlignment w:val="baseline"/>
        <w:outlineLvl w:val="9"/>
        <w:rPr>
          <w:rFonts w:hint="eastAsia"/>
        </w:rPr>
      </w:pPr>
      <w:r>
        <w:rPr>
          <w:rFonts w:hint="eastAsia"/>
        </w:rPr>
        <w:t>1.按公司质量管理制度、施工合同开展施工质量管理工作，确保施工质量满足质量标准和验收规范的要求。</w:t>
      </w:r>
      <w:bookmarkStart w:id="161" w:name="_Toc13651"/>
    </w:p>
    <w:p w14:paraId="57DE5D9E">
      <w:pPr>
        <w:keepNext w:val="0"/>
        <w:keepLines w:val="0"/>
        <w:pageBreakBefore w:val="0"/>
        <w:widowControl w:val="0"/>
        <w:kinsoku/>
        <w:wordWrap/>
        <w:overflowPunct/>
        <w:topLinePunct w:val="0"/>
        <w:autoSpaceDE/>
        <w:autoSpaceDN/>
        <w:bidi w:val="0"/>
        <w:adjustRightInd w:val="0"/>
        <w:snapToGrid/>
        <w:textAlignment w:val="baseline"/>
        <w:outlineLvl w:val="9"/>
        <w:rPr>
          <w:rFonts w:hint="eastAsia"/>
        </w:rPr>
      </w:pPr>
      <w:r>
        <w:rPr>
          <w:rFonts w:hint="eastAsia"/>
        </w:rPr>
        <w:t>2. 加强施工组织管理，确保施工项目质量管理体系有效运转。</w:t>
      </w:r>
      <w:bookmarkEnd w:id="161"/>
    </w:p>
    <w:p w14:paraId="6691C901">
      <w:pPr>
        <w:keepNext w:val="0"/>
        <w:keepLines w:val="0"/>
        <w:pageBreakBefore w:val="0"/>
        <w:widowControl w:val="0"/>
        <w:kinsoku/>
        <w:wordWrap/>
        <w:overflowPunct/>
        <w:topLinePunct w:val="0"/>
        <w:autoSpaceDE/>
        <w:autoSpaceDN/>
        <w:bidi w:val="0"/>
        <w:adjustRightInd w:val="0"/>
        <w:snapToGrid/>
        <w:textAlignment w:val="baseline"/>
        <w:outlineLvl w:val="9"/>
        <w:rPr>
          <w:rFonts w:hint="eastAsia"/>
        </w:rPr>
      </w:pPr>
      <w:r>
        <w:rPr>
          <w:rFonts w:hint="eastAsia"/>
        </w:rPr>
        <w:t>3. 编制项目管理实施规划等质量管理文件并组织交底、实施，按优质工程标准组织施工。</w:t>
      </w:r>
    </w:p>
    <w:p w14:paraId="6A4C0A83">
      <w:pPr>
        <w:keepNext w:val="0"/>
        <w:keepLines w:val="0"/>
        <w:pageBreakBefore w:val="0"/>
        <w:widowControl w:val="0"/>
        <w:kinsoku/>
        <w:wordWrap/>
        <w:overflowPunct/>
        <w:topLinePunct w:val="0"/>
        <w:autoSpaceDE/>
        <w:autoSpaceDN/>
        <w:bidi w:val="0"/>
        <w:adjustRightInd w:val="0"/>
        <w:snapToGrid/>
        <w:textAlignment w:val="baseline"/>
        <w:outlineLvl w:val="9"/>
        <w:rPr>
          <w:rFonts w:hint="eastAsia"/>
        </w:rPr>
      </w:pPr>
      <w:r>
        <w:rPr>
          <w:rFonts w:hint="eastAsia"/>
        </w:rPr>
        <w:t>4. 组织施工图预检，参加设计交底及施工图会检，严格按图施工。</w:t>
      </w:r>
      <w:bookmarkStart w:id="162" w:name="_Toc31858"/>
      <w:r>
        <w:rPr>
          <w:rFonts w:hint="eastAsia"/>
        </w:rPr>
        <w:t>5. 对分包工程实施有效管控，确保分包工程的施工质量。</w:t>
      </w:r>
      <w:bookmarkEnd w:id="162"/>
    </w:p>
    <w:p w14:paraId="40FEE4C9">
      <w:pPr>
        <w:keepNext w:val="0"/>
        <w:keepLines w:val="0"/>
        <w:pageBreakBefore w:val="0"/>
        <w:widowControl w:val="0"/>
        <w:kinsoku/>
        <w:wordWrap/>
        <w:overflowPunct/>
        <w:topLinePunct w:val="0"/>
        <w:autoSpaceDE/>
        <w:autoSpaceDN/>
        <w:bidi w:val="0"/>
        <w:adjustRightInd w:val="0"/>
        <w:snapToGrid/>
        <w:textAlignment w:val="baseline"/>
        <w:outlineLvl w:val="9"/>
        <w:rPr>
          <w:rFonts w:hint="eastAsia"/>
        </w:rPr>
      </w:pPr>
      <w:r>
        <w:rPr>
          <w:rFonts w:hint="eastAsia"/>
        </w:rPr>
        <w:t>6. 严格执行工程建设标准强制性条文，全面实施“标准工艺”，落实质量通病防治措施，通过数码照片等管理手段严格控制施工全过程的质量和工艺。</w:t>
      </w:r>
    </w:p>
    <w:p w14:paraId="19442A45">
      <w:pPr>
        <w:keepNext w:val="0"/>
        <w:keepLines w:val="0"/>
        <w:pageBreakBefore w:val="0"/>
        <w:widowControl w:val="0"/>
        <w:kinsoku/>
        <w:wordWrap/>
        <w:overflowPunct/>
        <w:topLinePunct w:val="0"/>
        <w:autoSpaceDE/>
        <w:autoSpaceDN/>
        <w:bidi w:val="0"/>
        <w:adjustRightInd w:val="0"/>
        <w:snapToGrid/>
        <w:textAlignment w:val="baseline"/>
        <w:outlineLvl w:val="9"/>
        <w:rPr>
          <w:rFonts w:hint="eastAsia"/>
        </w:rPr>
      </w:pPr>
      <w:r>
        <w:rPr>
          <w:rFonts w:hint="eastAsia"/>
        </w:rPr>
        <w:t>7. 规范开展施工质量班组级自检和项目部级复检工作。</w:t>
      </w:r>
    </w:p>
    <w:p w14:paraId="37F6570A">
      <w:pPr>
        <w:keepNext w:val="0"/>
        <w:keepLines w:val="0"/>
        <w:pageBreakBefore w:val="0"/>
        <w:widowControl w:val="0"/>
        <w:kinsoku/>
        <w:wordWrap/>
        <w:overflowPunct/>
        <w:topLinePunct w:val="0"/>
        <w:autoSpaceDE/>
        <w:autoSpaceDN/>
        <w:bidi w:val="0"/>
        <w:adjustRightInd w:val="0"/>
        <w:snapToGrid/>
        <w:textAlignment w:val="baseline"/>
        <w:outlineLvl w:val="9"/>
        <w:rPr>
          <w:rFonts w:hint="eastAsia"/>
        </w:rPr>
      </w:pPr>
      <w:r>
        <w:rPr>
          <w:rFonts w:hint="eastAsia"/>
        </w:rPr>
        <w:t>8. 配合各级质量检查、质量监督、质量竞赛、质量验收等工作。</w:t>
      </w:r>
    </w:p>
    <w:p w14:paraId="22E5A185">
      <w:pPr>
        <w:keepNext w:val="0"/>
        <w:keepLines w:val="0"/>
        <w:pageBreakBefore w:val="0"/>
        <w:widowControl w:val="0"/>
        <w:kinsoku/>
        <w:wordWrap/>
        <w:overflowPunct/>
        <w:topLinePunct w:val="0"/>
        <w:autoSpaceDE/>
        <w:autoSpaceDN/>
        <w:bidi w:val="0"/>
        <w:adjustRightInd w:val="0"/>
        <w:snapToGrid/>
        <w:textAlignment w:val="baseline"/>
        <w:outlineLvl w:val="9"/>
        <w:rPr>
          <w:rFonts w:hint="eastAsia"/>
        </w:rPr>
      </w:pPr>
      <w:r>
        <w:rPr>
          <w:rFonts w:hint="eastAsia"/>
        </w:rPr>
        <w:t>9. 与工程进度同步形成施工资料，保证资料的真实性、完整性，按时移交工程施工档案。</w:t>
      </w:r>
      <w:bookmarkStart w:id="163" w:name="_Toc19060"/>
      <w:bookmarkStart w:id="164" w:name="_Toc27823"/>
    </w:p>
    <w:p w14:paraId="1664375C">
      <w:pPr>
        <w:keepNext w:val="0"/>
        <w:keepLines w:val="0"/>
        <w:pageBreakBefore w:val="0"/>
        <w:widowControl w:val="0"/>
        <w:kinsoku/>
        <w:wordWrap/>
        <w:overflowPunct/>
        <w:topLinePunct w:val="0"/>
        <w:autoSpaceDE/>
        <w:autoSpaceDN/>
        <w:bidi w:val="0"/>
        <w:adjustRightInd w:val="0"/>
        <w:snapToGrid/>
        <w:textAlignment w:val="baseline"/>
        <w:outlineLvl w:val="9"/>
        <w:rPr>
          <w:rFonts w:hint="eastAsia"/>
          <w:lang w:val="en-US" w:eastAsia="zh-CN"/>
        </w:rPr>
      </w:pPr>
      <w:r>
        <w:rPr>
          <w:rFonts w:hint="eastAsia"/>
          <w:lang w:val="en-US" w:eastAsia="zh-CN"/>
        </w:rPr>
        <w:t>5.3.3项目经理质量职责</w:t>
      </w:r>
      <w:bookmarkEnd w:id="163"/>
      <w:bookmarkEnd w:id="164"/>
    </w:p>
    <w:p w14:paraId="280C9409">
      <w:pPr>
        <w:keepNext w:val="0"/>
        <w:keepLines w:val="0"/>
        <w:pageBreakBefore w:val="0"/>
        <w:widowControl w:val="0"/>
        <w:kinsoku/>
        <w:wordWrap/>
        <w:overflowPunct/>
        <w:topLinePunct w:val="0"/>
        <w:autoSpaceDE/>
        <w:autoSpaceDN/>
        <w:bidi w:val="0"/>
        <w:adjustRightInd w:val="0"/>
        <w:snapToGrid/>
        <w:textAlignment w:val="baseline"/>
        <w:outlineLvl w:val="9"/>
        <w:rPr>
          <w:rFonts w:hint="eastAsia"/>
        </w:rPr>
      </w:pPr>
      <w:r>
        <w:rPr>
          <w:rFonts w:hint="eastAsia"/>
          <w:lang w:eastAsia="zh-CN"/>
        </w:rPr>
        <w:t>（</w:t>
      </w:r>
      <w:r>
        <w:rPr>
          <w:rFonts w:hint="eastAsia"/>
          <w:lang w:val="en-US" w:eastAsia="zh-CN"/>
        </w:rPr>
        <w:t>1</w:t>
      </w:r>
      <w:r>
        <w:rPr>
          <w:rFonts w:hint="eastAsia"/>
          <w:lang w:eastAsia="zh-CN"/>
        </w:rPr>
        <w:t>）</w:t>
      </w:r>
      <w:r>
        <w:rPr>
          <w:rFonts w:hint="eastAsia"/>
        </w:rPr>
        <w:t>项目经理是项目工程质量第一责任人，必需认真贯彻执行国家、行业关于质量的法律、法规、标准、规程、规范及公司的各项质量文件，执行业主要求的有关文件和规定。</w:t>
      </w:r>
      <w:bookmarkStart w:id="165" w:name="_Toc2177"/>
    </w:p>
    <w:p w14:paraId="6FD071E2">
      <w:pPr>
        <w:keepNext w:val="0"/>
        <w:keepLines w:val="0"/>
        <w:pageBreakBefore w:val="0"/>
        <w:widowControl w:val="0"/>
        <w:kinsoku/>
        <w:wordWrap/>
        <w:overflowPunct/>
        <w:topLinePunct w:val="0"/>
        <w:autoSpaceDE/>
        <w:autoSpaceDN/>
        <w:bidi w:val="0"/>
        <w:adjustRightInd w:val="0"/>
        <w:snapToGrid/>
        <w:textAlignment w:val="baseline"/>
        <w:outlineLvl w:val="9"/>
        <w:rPr>
          <w:rFonts w:hint="eastAsia"/>
        </w:rPr>
      </w:pPr>
      <w:r>
        <w:rPr>
          <w:rFonts w:hint="eastAsia"/>
          <w:lang w:eastAsia="zh-CN"/>
        </w:rPr>
        <w:t>（</w:t>
      </w:r>
      <w:r>
        <w:rPr>
          <w:rFonts w:hint="eastAsia"/>
          <w:lang w:val="en-US" w:eastAsia="zh-CN"/>
        </w:rPr>
        <w:t>2</w:t>
      </w:r>
      <w:r>
        <w:rPr>
          <w:rFonts w:hint="eastAsia"/>
          <w:lang w:eastAsia="zh-CN"/>
        </w:rPr>
        <w:t>）</w:t>
      </w:r>
      <w:r>
        <w:rPr>
          <w:rFonts w:hint="eastAsia"/>
        </w:rPr>
        <w:t>组织制定、落实项目质量管理的各项规章制度、要求及规定。</w:t>
      </w:r>
      <w:bookmarkEnd w:id="165"/>
    </w:p>
    <w:p w14:paraId="3344EA99">
      <w:pPr>
        <w:keepNext w:val="0"/>
        <w:keepLines w:val="0"/>
        <w:pageBreakBefore w:val="0"/>
        <w:widowControl w:val="0"/>
        <w:kinsoku/>
        <w:wordWrap/>
        <w:overflowPunct/>
        <w:topLinePunct w:val="0"/>
        <w:autoSpaceDE/>
        <w:autoSpaceDN/>
        <w:bidi w:val="0"/>
        <w:adjustRightInd w:val="0"/>
        <w:snapToGrid/>
        <w:textAlignment w:val="baseline"/>
        <w:outlineLvl w:val="9"/>
        <w:rPr>
          <w:rFonts w:hint="eastAsia"/>
        </w:rPr>
      </w:pPr>
      <w:r>
        <w:rPr>
          <w:rFonts w:hint="eastAsia"/>
          <w:lang w:eastAsia="zh-CN"/>
        </w:rPr>
        <w:t>（</w:t>
      </w:r>
      <w:r>
        <w:rPr>
          <w:rFonts w:hint="eastAsia"/>
          <w:lang w:val="en-US" w:eastAsia="zh-CN"/>
        </w:rPr>
        <w:t>3</w:t>
      </w:r>
      <w:r>
        <w:rPr>
          <w:rFonts w:hint="eastAsia"/>
          <w:lang w:eastAsia="zh-CN"/>
        </w:rPr>
        <w:t>）</w:t>
      </w:r>
      <w:r>
        <w:rPr>
          <w:rFonts w:hint="eastAsia"/>
        </w:rPr>
        <w:t>科学管理、合理组织调配投入施工的人、财、物，优质、高效地完成施工任务，搞好安全文明施工，确保工程施工质量。</w:t>
      </w:r>
    </w:p>
    <w:p w14:paraId="6E826828">
      <w:pPr>
        <w:keepNext w:val="0"/>
        <w:keepLines w:val="0"/>
        <w:pageBreakBefore w:val="0"/>
        <w:widowControl w:val="0"/>
        <w:kinsoku/>
        <w:wordWrap/>
        <w:overflowPunct/>
        <w:topLinePunct w:val="0"/>
        <w:autoSpaceDE/>
        <w:autoSpaceDN/>
        <w:bidi w:val="0"/>
        <w:adjustRightInd w:val="0"/>
        <w:snapToGrid/>
        <w:textAlignment w:val="baseline"/>
        <w:outlineLvl w:val="9"/>
        <w:rPr>
          <w:rFonts w:hint="eastAsia"/>
        </w:rPr>
      </w:pPr>
      <w:r>
        <w:rPr>
          <w:rFonts w:hint="eastAsia"/>
          <w:lang w:eastAsia="zh-CN"/>
        </w:rPr>
        <w:t>（</w:t>
      </w:r>
      <w:r>
        <w:rPr>
          <w:rFonts w:hint="eastAsia"/>
          <w:lang w:val="en-US" w:eastAsia="zh-CN"/>
        </w:rPr>
        <w:t>4</w:t>
      </w:r>
      <w:r>
        <w:rPr>
          <w:rFonts w:hint="eastAsia"/>
          <w:lang w:eastAsia="zh-CN"/>
        </w:rPr>
        <w:t>）</w:t>
      </w:r>
      <w:r>
        <w:rPr>
          <w:rFonts w:hint="eastAsia"/>
        </w:rPr>
        <w:t>自觉维护业主、企业和职工的权益，完善项目质量管理机制，确保业主的要求和公司质量指标的完成。</w:t>
      </w:r>
      <w:bookmarkStart w:id="166" w:name="_Toc24464"/>
    </w:p>
    <w:p w14:paraId="18C59C5A">
      <w:pPr>
        <w:keepNext w:val="0"/>
        <w:keepLines w:val="0"/>
        <w:pageBreakBefore w:val="0"/>
        <w:widowControl w:val="0"/>
        <w:kinsoku/>
        <w:wordWrap/>
        <w:overflowPunct/>
        <w:topLinePunct w:val="0"/>
        <w:autoSpaceDE/>
        <w:autoSpaceDN/>
        <w:bidi w:val="0"/>
        <w:adjustRightInd w:val="0"/>
        <w:snapToGrid/>
        <w:textAlignment w:val="baseline"/>
        <w:outlineLvl w:val="9"/>
        <w:rPr>
          <w:rFonts w:hint="eastAsia"/>
        </w:rPr>
      </w:pPr>
      <w:r>
        <w:rPr>
          <w:rFonts w:hint="eastAsia"/>
          <w:lang w:eastAsia="zh-CN"/>
        </w:rPr>
        <w:t>（</w:t>
      </w:r>
      <w:r>
        <w:rPr>
          <w:rFonts w:hint="eastAsia"/>
          <w:lang w:val="en-US" w:eastAsia="zh-CN"/>
        </w:rPr>
        <w:t>5</w:t>
      </w:r>
      <w:r>
        <w:rPr>
          <w:rFonts w:hint="eastAsia"/>
          <w:lang w:eastAsia="zh-CN"/>
        </w:rPr>
        <w:t>）</w:t>
      </w:r>
      <w:r>
        <w:rPr>
          <w:rFonts w:hint="eastAsia"/>
        </w:rPr>
        <w:t>配合公司三级检验，参加工程竣工验收工作。</w:t>
      </w:r>
      <w:bookmarkEnd w:id="166"/>
      <w:bookmarkStart w:id="167" w:name="_Toc23600"/>
      <w:bookmarkStart w:id="168" w:name="_Toc19058"/>
    </w:p>
    <w:p w14:paraId="5FFAB3F0">
      <w:pPr>
        <w:keepNext w:val="0"/>
        <w:keepLines w:val="0"/>
        <w:pageBreakBefore w:val="0"/>
        <w:widowControl w:val="0"/>
        <w:kinsoku/>
        <w:wordWrap/>
        <w:overflowPunct/>
        <w:topLinePunct w:val="0"/>
        <w:autoSpaceDE/>
        <w:autoSpaceDN/>
        <w:bidi w:val="0"/>
        <w:adjustRightInd w:val="0"/>
        <w:snapToGrid/>
        <w:textAlignment w:val="baseline"/>
        <w:outlineLvl w:val="9"/>
        <w:rPr>
          <w:rFonts w:hint="eastAsia"/>
          <w:lang w:val="en-US" w:eastAsia="zh-CN"/>
        </w:rPr>
      </w:pPr>
      <w:r>
        <w:rPr>
          <w:rFonts w:hint="eastAsia"/>
          <w:lang w:val="en-US" w:eastAsia="zh-CN"/>
        </w:rPr>
        <w:t>5.3.4项目总工质量职责</w:t>
      </w:r>
      <w:bookmarkEnd w:id="167"/>
      <w:bookmarkEnd w:id="168"/>
    </w:p>
    <w:p w14:paraId="5369FCB9">
      <w:pPr>
        <w:bidi w:val="0"/>
        <w:rPr>
          <w:rFonts w:hint="eastAsia"/>
        </w:rPr>
      </w:pPr>
      <w:r>
        <w:rPr>
          <w:rFonts w:hint="eastAsia"/>
          <w:lang w:eastAsia="zh-CN"/>
        </w:rPr>
        <w:t>（</w:t>
      </w:r>
      <w:r>
        <w:rPr>
          <w:rFonts w:hint="eastAsia"/>
          <w:lang w:val="en-US" w:eastAsia="zh-CN"/>
        </w:rPr>
        <w:t>1</w:t>
      </w:r>
      <w:r>
        <w:rPr>
          <w:rFonts w:hint="eastAsia"/>
          <w:lang w:eastAsia="zh-CN"/>
        </w:rPr>
        <w:t>）</w:t>
      </w:r>
      <w:r>
        <w:rPr>
          <w:rFonts w:hint="eastAsia"/>
        </w:rPr>
        <w:t>在项目经理的领导下，对工程质量、技术工作负全面领导责任。</w:t>
      </w:r>
    </w:p>
    <w:p w14:paraId="2A40CCE4">
      <w:pPr>
        <w:bidi w:val="0"/>
        <w:rPr>
          <w:rFonts w:hint="eastAsia"/>
        </w:rPr>
      </w:pPr>
      <w:r>
        <w:rPr>
          <w:rFonts w:hint="eastAsia"/>
          <w:lang w:eastAsia="zh-CN"/>
        </w:rPr>
        <w:t>（</w:t>
      </w:r>
      <w:r>
        <w:rPr>
          <w:rFonts w:hint="eastAsia"/>
          <w:lang w:val="en-US" w:eastAsia="zh-CN"/>
        </w:rPr>
        <w:t>2</w:t>
      </w:r>
      <w:r>
        <w:rPr>
          <w:rFonts w:hint="eastAsia"/>
          <w:lang w:eastAsia="zh-CN"/>
        </w:rPr>
        <w:t>）</w:t>
      </w:r>
      <w:r>
        <w:rPr>
          <w:rFonts w:hint="eastAsia"/>
        </w:rPr>
        <w:t>负责编写项目工程施工组织设计、专项施工方案（包括新技术、新材料、新设备、新工艺）施工技术方案，上报公司施工管理部审核，公司技术负责人批准。</w:t>
      </w:r>
    </w:p>
    <w:p w14:paraId="4E71F8B1">
      <w:pPr>
        <w:bidi w:val="0"/>
        <w:rPr>
          <w:rFonts w:hint="eastAsia"/>
        </w:rPr>
      </w:pPr>
      <w:r>
        <w:rPr>
          <w:rFonts w:hint="eastAsia"/>
          <w:lang w:eastAsia="zh-CN"/>
        </w:rPr>
        <w:t>（</w:t>
      </w:r>
      <w:r>
        <w:rPr>
          <w:rFonts w:hint="eastAsia"/>
          <w:lang w:val="en-US" w:eastAsia="zh-CN"/>
        </w:rPr>
        <w:t>3</w:t>
      </w:r>
      <w:r>
        <w:rPr>
          <w:rFonts w:hint="eastAsia"/>
          <w:lang w:eastAsia="zh-CN"/>
        </w:rPr>
        <w:t>）</w:t>
      </w:r>
      <w:r>
        <w:rPr>
          <w:rFonts w:hint="eastAsia"/>
        </w:rPr>
        <w:t>负责制定本项目适宜的施工秩序，特别是关键过程、特殊过程的控制，确保施工过程处于受控状态，使工程质量满足需要。</w:t>
      </w:r>
    </w:p>
    <w:p w14:paraId="6AFAA7AC">
      <w:pPr>
        <w:bidi w:val="0"/>
        <w:rPr>
          <w:rFonts w:hint="eastAsia"/>
        </w:rPr>
      </w:pPr>
      <w:r>
        <w:rPr>
          <w:rFonts w:hint="eastAsia"/>
          <w:lang w:eastAsia="zh-CN"/>
        </w:rPr>
        <w:t>（</w:t>
      </w:r>
      <w:r>
        <w:rPr>
          <w:rFonts w:hint="eastAsia"/>
          <w:lang w:val="en-US" w:eastAsia="zh-CN"/>
        </w:rPr>
        <w:t>4</w:t>
      </w:r>
      <w:r>
        <w:rPr>
          <w:rFonts w:hint="eastAsia"/>
          <w:lang w:eastAsia="zh-CN"/>
        </w:rPr>
        <w:t>）</w:t>
      </w:r>
      <w:r>
        <w:rPr>
          <w:rFonts w:hint="eastAsia"/>
        </w:rPr>
        <w:t>负责项目部重大纠正措施和预防措施的实施。</w:t>
      </w:r>
    </w:p>
    <w:p w14:paraId="3C7C1F5C">
      <w:pPr>
        <w:bidi w:val="0"/>
        <w:rPr>
          <w:rFonts w:hint="eastAsia"/>
        </w:rPr>
      </w:pPr>
      <w:r>
        <w:rPr>
          <w:rFonts w:hint="eastAsia"/>
          <w:lang w:eastAsia="zh-CN"/>
        </w:rPr>
        <w:t>（</w:t>
      </w:r>
      <w:r>
        <w:rPr>
          <w:rFonts w:hint="eastAsia"/>
          <w:lang w:val="en-US" w:eastAsia="zh-CN"/>
        </w:rPr>
        <w:t>5</w:t>
      </w:r>
      <w:r>
        <w:rPr>
          <w:rFonts w:hint="eastAsia"/>
          <w:lang w:eastAsia="zh-CN"/>
        </w:rPr>
        <w:t>）</w:t>
      </w:r>
      <w:r>
        <w:rPr>
          <w:rFonts w:hint="eastAsia"/>
        </w:rPr>
        <w:t>负责职责范围内的质量管理体系有效运行。</w:t>
      </w:r>
    </w:p>
    <w:p w14:paraId="3561FCAC">
      <w:pPr>
        <w:bidi w:val="0"/>
        <w:rPr>
          <w:rFonts w:hint="eastAsia"/>
        </w:rPr>
      </w:pPr>
      <w:r>
        <w:rPr>
          <w:rFonts w:hint="eastAsia"/>
          <w:lang w:eastAsia="zh-CN"/>
        </w:rPr>
        <w:t>（</w:t>
      </w:r>
      <w:r>
        <w:rPr>
          <w:rFonts w:hint="eastAsia"/>
          <w:lang w:val="en-US" w:eastAsia="zh-CN"/>
        </w:rPr>
        <w:t>6</w:t>
      </w:r>
      <w:r>
        <w:rPr>
          <w:rFonts w:hint="eastAsia"/>
          <w:lang w:eastAsia="zh-CN"/>
        </w:rPr>
        <w:t>）</w:t>
      </w:r>
      <w:r>
        <w:rPr>
          <w:rFonts w:hint="eastAsia"/>
        </w:rPr>
        <w:t>参加公司级（或设计单位进行的）技术交底工作，负责项目部级技术交底工作。</w:t>
      </w:r>
    </w:p>
    <w:p w14:paraId="5060D741">
      <w:pPr>
        <w:bidi w:val="0"/>
        <w:rPr>
          <w:rFonts w:hint="eastAsia"/>
        </w:rPr>
      </w:pPr>
      <w:bookmarkStart w:id="169" w:name="_Toc3722"/>
      <w:r>
        <w:rPr>
          <w:rFonts w:hint="eastAsia"/>
          <w:lang w:eastAsia="zh-CN"/>
        </w:rPr>
        <w:t>（</w:t>
      </w:r>
      <w:r>
        <w:rPr>
          <w:rFonts w:hint="eastAsia"/>
          <w:lang w:val="en-US" w:eastAsia="zh-CN"/>
        </w:rPr>
        <w:t>7</w:t>
      </w:r>
      <w:r>
        <w:rPr>
          <w:rFonts w:hint="eastAsia"/>
          <w:lang w:eastAsia="zh-CN"/>
        </w:rPr>
        <w:t>）</w:t>
      </w:r>
      <w:r>
        <w:rPr>
          <w:rFonts w:hint="eastAsia"/>
        </w:rPr>
        <w:t>负责竣工资料和归档资料的管理。</w:t>
      </w:r>
      <w:bookmarkEnd w:id="169"/>
    </w:p>
    <w:p w14:paraId="13F7D170">
      <w:pPr>
        <w:bidi w:val="0"/>
        <w:rPr>
          <w:rFonts w:hint="eastAsia"/>
          <w:lang w:val="en-US" w:eastAsia="zh-CN"/>
        </w:rPr>
      </w:pPr>
      <w:bookmarkStart w:id="170" w:name="_Toc30006"/>
      <w:bookmarkStart w:id="171" w:name="_Toc25041"/>
      <w:r>
        <w:rPr>
          <w:rFonts w:hint="eastAsia"/>
          <w:lang w:val="en-US" w:eastAsia="zh-CN"/>
        </w:rPr>
        <w:t>5.3.5技术员质量职责</w:t>
      </w:r>
      <w:bookmarkEnd w:id="170"/>
      <w:bookmarkEnd w:id="171"/>
    </w:p>
    <w:p w14:paraId="5FCEB4F2">
      <w:pPr>
        <w:bidi w:val="0"/>
        <w:rPr>
          <w:rFonts w:hint="eastAsia"/>
        </w:rPr>
      </w:pPr>
      <w:r>
        <w:rPr>
          <w:rFonts w:hint="eastAsia"/>
          <w:lang w:eastAsia="zh-CN"/>
        </w:rPr>
        <w:t>（</w:t>
      </w:r>
      <w:r>
        <w:rPr>
          <w:rFonts w:hint="eastAsia"/>
          <w:lang w:val="en-US" w:eastAsia="zh-CN"/>
        </w:rPr>
        <w:t>1</w:t>
      </w:r>
      <w:r>
        <w:rPr>
          <w:rFonts w:hint="eastAsia"/>
          <w:lang w:eastAsia="zh-CN"/>
        </w:rPr>
        <w:t>）</w:t>
      </w:r>
      <w:r>
        <w:rPr>
          <w:rFonts w:hint="eastAsia"/>
        </w:rPr>
        <w:t>在项目部总工的领导下，实施工程技术管理工作。</w:t>
      </w:r>
    </w:p>
    <w:p w14:paraId="14D3C5AA">
      <w:pPr>
        <w:bidi w:val="0"/>
        <w:rPr>
          <w:rFonts w:hint="eastAsia"/>
        </w:rPr>
      </w:pPr>
      <w:r>
        <w:rPr>
          <w:rFonts w:hint="eastAsia"/>
          <w:lang w:eastAsia="zh-CN"/>
        </w:rPr>
        <w:t>（</w:t>
      </w:r>
      <w:r>
        <w:rPr>
          <w:rFonts w:hint="eastAsia"/>
          <w:lang w:val="en-US" w:eastAsia="zh-CN"/>
        </w:rPr>
        <w:t>2</w:t>
      </w:r>
      <w:r>
        <w:rPr>
          <w:rFonts w:hint="eastAsia"/>
          <w:lang w:eastAsia="zh-CN"/>
        </w:rPr>
        <w:t>）</w:t>
      </w:r>
      <w:r>
        <w:rPr>
          <w:rFonts w:hint="eastAsia"/>
        </w:rPr>
        <w:t>参加施工图会审，并提出相关意见。</w:t>
      </w:r>
    </w:p>
    <w:p w14:paraId="68C42C41">
      <w:pPr>
        <w:bidi w:val="0"/>
        <w:rPr>
          <w:rFonts w:hint="eastAsia"/>
        </w:rPr>
      </w:pPr>
      <w:r>
        <w:rPr>
          <w:rFonts w:hint="eastAsia"/>
          <w:lang w:eastAsia="zh-CN"/>
        </w:rPr>
        <w:t>（</w:t>
      </w:r>
      <w:r>
        <w:rPr>
          <w:rFonts w:hint="eastAsia"/>
          <w:lang w:val="en-US" w:eastAsia="zh-CN"/>
        </w:rPr>
        <w:t>3</w:t>
      </w:r>
      <w:r>
        <w:rPr>
          <w:rFonts w:hint="eastAsia"/>
          <w:lang w:eastAsia="zh-CN"/>
        </w:rPr>
        <w:t>）</w:t>
      </w:r>
      <w:r>
        <w:rPr>
          <w:rFonts w:hint="eastAsia"/>
        </w:rPr>
        <w:t>参加公司级（或设计单位进行的）技术交底工作，负责施工队级技术交底工作。</w:t>
      </w:r>
    </w:p>
    <w:p w14:paraId="0477D45D">
      <w:pPr>
        <w:bidi w:val="0"/>
        <w:rPr>
          <w:rFonts w:hint="eastAsia"/>
        </w:rPr>
      </w:pPr>
      <w:bookmarkStart w:id="172" w:name="_Toc9413"/>
      <w:r>
        <w:rPr>
          <w:rFonts w:hint="eastAsia"/>
          <w:lang w:eastAsia="zh-CN"/>
        </w:rPr>
        <w:t>（</w:t>
      </w:r>
      <w:r>
        <w:rPr>
          <w:rFonts w:hint="eastAsia"/>
          <w:lang w:val="en-US" w:eastAsia="zh-CN"/>
        </w:rPr>
        <w:t>4</w:t>
      </w:r>
      <w:r>
        <w:rPr>
          <w:rFonts w:hint="eastAsia"/>
          <w:lang w:eastAsia="zh-CN"/>
        </w:rPr>
        <w:t>）</w:t>
      </w:r>
      <w:r>
        <w:rPr>
          <w:rFonts w:hint="eastAsia"/>
        </w:rPr>
        <w:t>及时编制工程设备、材料预算。</w:t>
      </w:r>
      <w:bookmarkEnd w:id="172"/>
    </w:p>
    <w:p w14:paraId="3235C31E">
      <w:pPr>
        <w:bidi w:val="0"/>
        <w:rPr>
          <w:rFonts w:hint="eastAsia"/>
        </w:rPr>
      </w:pPr>
      <w:r>
        <w:rPr>
          <w:rFonts w:hint="eastAsia"/>
          <w:lang w:eastAsia="zh-CN"/>
        </w:rPr>
        <w:t>（</w:t>
      </w:r>
      <w:r>
        <w:rPr>
          <w:rFonts w:hint="eastAsia"/>
          <w:lang w:val="en-US" w:eastAsia="zh-CN"/>
        </w:rPr>
        <w:t>5</w:t>
      </w:r>
      <w:r>
        <w:rPr>
          <w:rFonts w:hint="eastAsia"/>
          <w:lang w:eastAsia="zh-CN"/>
        </w:rPr>
        <w:t>）</w:t>
      </w:r>
      <w:r>
        <w:rPr>
          <w:rFonts w:hint="eastAsia"/>
        </w:rPr>
        <w:t>负责一般不合格品的调查、分析及纠正措施的制定工作。负责重大不合格品上报工作。</w:t>
      </w:r>
    </w:p>
    <w:p w14:paraId="440DE8F3">
      <w:pPr>
        <w:bidi w:val="0"/>
        <w:rPr>
          <w:rFonts w:hint="eastAsia"/>
        </w:rPr>
      </w:pPr>
      <w:r>
        <w:rPr>
          <w:rFonts w:hint="eastAsia"/>
          <w:lang w:eastAsia="zh-CN"/>
        </w:rPr>
        <w:t>（</w:t>
      </w:r>
      <w:r>
        <w:rPr>
          <w:rFonts w:hint="eastAsia"/>
          <w:lang w:val="en-US" w:eastAsia="zh-CN"/>
        </w:rPr>
        <w:t>6</w:t>
      </w:r>
      <w:r>
        <w:rPr>
          <w:rFonts w:hint="eastAsia"/>
          <w:lang w:eastAsia="zh-CN"/>
        </w:rPr>
        <w:t>）</w:t>
      </w:r>
      <w:r>
        <w:rPr>
          <w:rFonts w:hint="eastAsia"/>
        </w:rPr>
        <w:t>负责项目质量预防措施的制定及实施工作。</w:t>
      </w:r>
    </w:p>
    <w:p w14:paraId="02E0945F">
      <w:pPr>
        <w:bidi w:val="0"/>
        <w:rPr>
          <w:rFonts w:hint="eastAsia"/>
          <w:lang w:val="en-US" w:eastAsia="zh-CN"/>
        </w:rPr>
      </w:pPr>
      <w:r>
        <w:rPr>
          <w:rFonts w:hint="eastAsia"/>
          <w:lang w:val="en-US" w:eastAsia="zh-CN"/>
        </w:rPr>
        <w:t>（7）做好项目施工季进度计划的编制、上报工作。</w:t>
      </w:r>
    </w:p>
    <w:p w14:paraId="25EBAF65">
      <w:pPr>
        <w:bidi w:val="0"/>
        <w:rPr>
          <w:rFonts w:hint="eastAsia"/>
          <w:lang w:val="en-US" w:eastAsia="zh-CN"/>
        </w:rPr>
      </w:pPr>
      <w:r>
        <w:rPr>
          <w:rFonts w:hint="eastAsia"/>
          <w:lang w:val="en-US" w:eastAsia="zh-CN"/>
        </w:rPr>
        <w:t>（8）深入施工现场，监督、检查、指导施工作业。</w:t>
      </w:r>
    </w:p>
    <w:p w14:paraId="62496F01">
      <w:pPr>
        <w:bidi w:val="0"/>
        <w:rPr>
          <w:rFonts w:hint="eastAsia"/>
          <w:lang w:val="en-US" w:eastAsia="zh-CN"/>
        </w:rPr>
      </w:pPr>
      <w:bookmarkStart w:id="173" w:name="_Toc13840"/>
      <w:bookmarkStart w:id="174" w:name="_Toc1650"/>
      <w:r>
        <w:rPr>
          <w:rFonts w:hint="eastAsia"/>
          <w:lang w:val="en-US" w:eastAsia="zh-CN"/>
        </w:rPr>
        <w:t>5.3.6质检员质量职责</w:t>
      </w:r>
      <w:bookmarkEnd w:id="173"/>
      <w:bookmarkEnd w:id="174"/>
    </w:p>
    <w:p w14:paraId="2D8B3133">
      <w:pPr>
        <w:bidi w:val="0"/>
        <w:rPr>
          <w:rFonts w:hint="eastAsia"/>
        </w:rPr>
      </w:pPr>
      <w:bookmarkStart w:id="175" w:name="_Toc569"/>
      <w:r>
        <w:rPr>
          <w:rFonts w:hint="eastAsia"/>
          <w:lang w:eastAsia="zh-CN"/>
        </w:rPr>
        <w:t>（</w:t>
      </w:r>
      <w:r>
        <w:rPr>
          <w:rFonts w:hint="eastAsia"/>
          <w:lang w:val="en-US" w:eastAsia="zh-CN"/>
        </w:rPr>
        <w:t>1</w:t>
      </w:r>
      <w:r>
        <w:rPr>
          <w:rFonts w:hint="eastAsia"/>
          <w:lang w:eastAsia="zh-CN"/>
        </w:rPr>
        <w:t>）</w:t>
      </w:r>
      <w:r>
        <w:rPr>
          <w:rFonts w:hint="eastAsia"/>
        </w:rPr>
        <w:t>在项目总工指导下，实施项目质量管理、质量检验工作。</w:t>
      </w:r>
      <w:bookmarkEnd w:id="175"/>
    </w:p>
    <w:p w14:paraId="6CA75F8B">
      <w:pPr>
        <w:bidi w:val="0"/>
        <w:rPr>
          <w:rFonts w:hint="eastAsia"/>
        </w:rPr>
      </w:pPr>
      <w:r>
        <w:rPr>
          <w:rFonts w:hint="eastAsia"/>
          <w:lang w:eastAsia="zh-CN"/>
        </w:rPr>
        <w:t>（</w:t>
      </w:r>
      <w:r>
        <w:rPr>
          <w:rFonts w:hint="eastAsia"/>
          <w:lang w:val="en-US" w:eastAsia="zh-CN"/>
        </w:rPr>
        <w:t>2</w:t>
      </w:r>
      <w:r>
        <w:rPr>
          <w:rFonts w:hint="eastAsia"/>
          <w:lang w:eastAsia="zh-CN"/>
        </w:rPr>
        <w:t>）</w:t>
      </w:r>
      <w:r>
        <w:rPr>
          <w:rFonts w:hint="eastAsia"/>
        </w:rPr>
        <w:t>组织编写《项目管理实施规划》中的工程创优章节，并负责上报，做好布置、落实工作。</w:t>
      </w:r>
    </w:p>
    <w:p w14:paraId="43CD8086">
      <w:pPr>
        <w:bidi w:val="0"/>
        <w:rPr>
          <w:rFonts w:hint="eastAsia"/>
        </w:rPr>
      </w:pPr>
      <w:bookmarkStart w:id="176" w:name="_Toc15823"/>
      <w:r>
        <w:rPr>
          <w:rFonts w:hint="eastAsia"/>
          <w:lang w:eastAsia="zh-CN"/>
        </w:rPr>
        <w:t>（</w:t>
      </w:r>
      <w:r>
        <w:rPr>
          <w:rFonts w:hint="eastAsia"/>
          <w:lang w:val="en-US" w:eastAsia="zh-CN"/>
        </w:rPr>
        <w:t>3</w:t>
      </w:r>
      <w:r>
        <w:rPr>
          <w:rFonts w:hint="eastAsia"/>
          <w:lang w:eastAsia="zh-CN"/>
        </w:rPr>
        <w:t>）</w:t>
      </w:r>
      <w:r>
        <w:rPr>
          <w:rFonts w:hint="eastAsia"/>
        </w:rPr>
        <w:t>认真进行分项工程一、二级检验及评级工作。</w:t>
      </w:r>
      <w:bookmarkEnd w:id="176"/>
    </w:p>
    <w:p w14:paraId="50988102">
      <w:pPr>
        <w:bidi w:val="0"/>
        <w:rPr>
          <w:rFonts w:hint="eastAsia"/>
        </w:rPr>
      </w:pPr>
      <w:r>
        <w:rPr>
          <w:rFonts w:hint="eastAsia"/>
          <w:lang w:eastAsia="zh-CN"/>
        </w:rPr>
        <w:t>（</w:t>
      </w:r>
      <w:r>
        <w:rPr>
          <w:rFonts w:hint="eastAsia"/>
          <w:lang w:val="en-US" w:eastAsia="zh-CN"/>
        </w:rPr>
        <w:t>4</w:t>
      </w:r>
      <w:r>
        <w:rPr>
          <w:rFonts w:hint="eastAsia"/>
          <w:lang w:eastAsia="zh-CN"/>
        </w:rPr>
        <w:t>）</w:t>
      </w:r>
      <w:r>
        <w:rPr>
          <w:rFonts w:hint="eastAsia"/>
        </w:rPr>
        <w:t>负责工程施工原始资料的收集、汇总工作，及时编写、上报工程质量月报。</w:t>
      </w:r>
    </w:p>
    <w:p w14:paraId="1B73AA63">
      <w:pPr>
        <w:bidi w:val="0"/>
        <w:rPr>
          <w:rFonts w:hint="eastAsia"/>
        </w:rPr>
      </w:pPr>
      <w:r>
        <w:rPr>
          <w:rFonts w:hint="eastAsia"/>
          <w:lang w:eastAsia="zh-CN"/>
        </w:rPr>
        <w:t>（</w:t>
      </w:r>
      <w:r>
        <w:rPr>
          <w:rFonts w:hint="eastAsia"/>
          <w:lang w:val="en-US" w:eastAsia="zh-CN"/>
        </w:rPr>
        <w:t>5</w:t>
      </w:r>
      <w:r>
        <w:rPr>
          <w:rFonts w:hint="eastAsia"/>
          <w:lang w:eastAsia="zh-CN"/>
        </w:rPr>
        <w:t>）</w:t>
      </w:r>
      <w:r>
        <w:rPr>
          <w:rFonts w:hint="eastAsia"/>
        </w:rPr>
        <w:t>主持施工工序交接工作。</w:t>
      </w:r>
    </w:p>
    <w:p w14:paraId="41EE1F43">
      <w:pPr>
        <w:bidi w:val="0"/>
        <w:rPr>
          <w:rFonts w:hint="eastAsia"/>
        </w:rPr>
      </w:pPr>
      <w:r>
        <w:rPr>
          <w:rFonts w:hint="eastAsia"/>
          <w:lang w:eastAsia="zh-CN"/>
        </w:rPr>
        <w:t>（</w:t>
      </w:r>
      <w:r>
        <w:rPr>
          <w:rFonts w:hint="eastAsia"/>
          <w:lang w:val="en-US" w:eastAsia="zh-CN"/>
        </w:rPr>
        <w:t>6</w:t>
      </w:r>
      <w:r>
        <w:rPr>
          <w:rFonts w:hint="eastAsia"/>
          <w:lang w:eastAsia="zh-CN"/>
        </w:rPr>
        <w:t>）</w:t>
      </w:r>
      <w:r>
        <w:rPr>
          <w:rFonts w:hint="eastAsia"/>
        </w:rPr>
        <w:t>负责一般不合格品纠正措施验证工作。</w:t>
      </w:r>
    </w:p>
    <w:p w14:paraId="7D128404">
      <w:pPr>
        <w:bidi w:val="0"/>
        <w:rPr>
          <w:rFonts w:hint="eastAsia"/>
        </w:rPr>
      </w:pPr>
      <w:r>
        <w:rPr>
          <w:rFonts w:hint="eastAsia"/>
          <w:lang w:eastAsia="zh-CN"/>
        </w:rPr>
        <w:t>（</w:t>
      </w:r>
      <w:r>
        <w:rPr>
          <w:rFonts w:hint="eastAsia"/>
          <w:lang w:val="en-US" w:eastAsia="zh-CN"/>
        </w:rPr>
        <w:t>7</w:t>
      </w:r>
      <w:r>
        <w:rPr>
          <w:rFonts w:hint="eastAsia"/>
          <w:lang w:eastAsia="zh-CN"/>
        </w:rPr>
        <w:t>）</w:t>
      </w:r>
      <w:r>
        <w:rPr>
          <w:rFonts w:hint="eastAsia"/>
        </w:rPr>
        <w:t>配合公司三级检查验收及工程竣工验收工作。</w:t>
      </w:r>
    </w:p>
    <w:p w14:paraId="6D03AC87">
      <w:pPr>
        <w:bidi w:val="0"/>
        <w:rPr>
          <w:rFonts w:hint="eastAsia"/>
          <w:lang w:val="en-US" w:eastAsia="zh-CN"/>
        </w:rPr>
      </w:pPr>
      <w:bookmarkStart w:id="177" w:name="_Toc2635"/>
      <w:bookmarkStart w:id="178" w:name="_Toc8752"/>
      <w:r>
        <w:rPr>
          <w:rFonts w:hint="eastAsia"/>
          <w:lang w:val="en-US" w:eastAsia="zh-CN"/>
        </w:rPr>
        <w:t>5.3.7材料员质量职责</w:t>
      </w:r>
      <w:bookmarkEnd w:id="177"/>
      <w:bookmarkEnd w:id="178"/>
    </w:p>
    <w:p w14:paraId="19A71CCC">
      <w:pPr>
        <w:bidi w:val="0"/>
        <w:rPr>
          <w:rFonts w:hint="eastAsia"/>
        </w:rPr>
      </w:pPr>
      <w:r>
        <w:rPr>
          <w:rFonts w:hint="eastAsia"/>
          <w:lang w:eastAsia="zh-CN"/>
        </w:rPr>
        <w:t>（</w:t>
      </w:r>
      <w:r>
        <w:rPr>
          <w:rFonts w:hint="eastAsia"/>
          <w:lang w:val="en-US" w:eastAsia="zh-CN"/>
        </w:rPr>
        <w:t>1</w:t>
      </w:r>
      <w:r>
        <w:rPr>
          <w:rFonts w:hint="eastAsia"/>
          <w:lang w:eastAsia="zh-CN"/>
        </w:rPr>
        <w:t>）</w:t>
      </w:r>
      <w:r>
        <w:rPr>
          <w:rFonts w:hint="eastAsia"/>
        </w:rPr>
        <w:t>负责进入材料站的材料、设备的到货登记工作。</w:t>
      </w:r>
    </w:p>
    <w:p w14:paraId="145A06FC">
      <w:pPr>
        <w:bidi w:val="0"/>
        <w:rPr>
          <w:rFonts w:hint="eastAsia"/>
        </w:rPr>
      </w:pPr>
      <w:r>
        <w:rPr>
          <w:rFonts w:hint="eastAsia"/>
          <w:lang w:eastAsia="zh-CN"/>
        </w:rPr>
        <w:t>（</w:t>
      </w:r>
      <w:r>
        <w:rPr>
          <w:rFonts w:hint="eastAsia"/>
          <w:lang w:val="en-US" w:eastAsia="zh-CN"/>
        </w:rPr>
        <w:t>2</w:t>
      </w:r>
      <w:r>
        <w:rPr>
          <w:rFonts w:hint="eastAsia"/>
          <w:lang w:eastAsia="zh-CN"/>
        </w:rPr>
        <w:t>）</w:t>
      </w:r>
      <w:r>
        <w:rPr>
          <w:rFonts w:hint="eastAsia"/>
        </w:rPr>
        <w:t>认真做好材料、设备进货检验工作。</w:t>
      </w:r>
    </w:p>
    <w:p w14:paraId="00779D2B">
      <w:pPr>
        <w:bidi w:val="0"/>
        <w:rPr>
          <w:rFonts w:hint="eastAsia"/>
        </w:rPr>
      </w:pPr>
      <w:r>
        <w:rPr>
          <w:rFonts w:hint="eastAsia"/>
          <w:lang w:eastAsia="zh-CN"/>
        </w:rPr>
        <w:t>（</w:t>
      </w:r>
      <w:r>
        <w:rPr>
          <w:rFonts w:hint="eastAsia"/>
          <w:lang w:val="en-US" w:eastAsia="zh-CN"/>
        </w:rPr>
        <w:t>3</w:t>
      </w:r>
      <w:r>
        <w:rPr>
          <w:rFonts w:hint="eastAsia"/>
          <w:lang w:eastAsia="zh-CN"/>
        </w:rPr>
        <w:t>）</w:t>
      </w:r>
      <w:r>
        <w:rPr>
          <w:rFonts w:hint="eastAsia"/>
        </w:rPr>
        <w:t>负责材料、设备存贮、标识、防护、发放工作。</w:t>
      </w:r>
    </w:p>
    <w:p w14:paraId="629591C4">
      <w:pPr>
        <w:bidi w:val="0"/>
        <w:rPr>
          <w:rFonts w:hint="eastAsia"/>
        </w:rPr>
      </w:pPr>
      <w:r>
        <w:rPr>
          <w:rFonts w:hint="eastAsia"/>
          <w:lang w:eastAsia="zh-CN"/>
        </w:rPr>
        <w:t>（</w:t>
      </w:r>
      <w:r>
        <w:rPr>
          <w:rFonts w:hint="eastAsia"/>
          <w:lang w:val="en-US" w:eastAsia="zh-CN"/>
        </w:rPr>
        <w:t>4</w:t>
      </w:r>
      <w:r>
        <w:rPr>
          <w:rFonts w:hint="eastAsia"/>
          <w:lang w:eastAsia="zh-CN"/>
        </w:rPr>
        <w:t>）</w:t>
      </w:r>
      <w:r>
        <w:rPr>
          <w:rFonts w:hint="eastAsia"/>
        </w:rPr>
        <w:t>负责进货检验过程中发现的不合格品的上报、处置工作。</w:t>
      </w:r>
    </w:p>
    <w:p w14:paraId="25D1F670">
      <w:pPr>
        <w:bidi w:val="0"/>
        <w:rPr>
          <w:rFonts w:hint="eastAsia"/>
        </w:rPr>
      </w:pPr>
      <w:r>
        <w:rPr>
          <w:rFonts w:hint="eastAsia"/>
          <w:lang w:eastAsia="zh-CN"/>
        </w:rPr>
        <w:t>（</w:t>
      </w:r>
      <w:r>
        <w:rPr>
          <w:rFonts w:hint="eastAsia"/>
          <w:lang w:val="en-US" w:eastAsia="zh-CN"/>
        </w:rPr>
        <w:t>5</w:t>
      </w:r>
      <w:r>
        <w:rPr>
          <w:rFonts w:hint="eastAsia"/>
          <w:lang w:eastAsia="zh-CN"/>
        </w:rPr>
        <w:t>）</w:t>
      </w:r>
      <w:r>
        <w:rPr>
          <w:rFonts w:hint="eastAsia"/>
        </w:rPr>
        <w:t>做好项目分部自购物资的供方评价工作。</w:t>
      </w:r>
    </w:p>
    <w:p w14:paraId="366D5733">
      <w:pPr>
        <w:bidi w:val="0"/>
        <w:rPr>
          <w:rFonts w:hint="eastAsia"/>
        </w:rPr>
      </w:pPr>
      <w:r>
        <w:rPr>
          <w:rFonts w:hint="eastAsia"/>
          <w:lang w:eastAsia="zh-CN"/>
        </w:rPr>
        <w:t>（</w:t>
      </w:r>
      <w:r>
        <w:rPr>
          <w:rFonts w:hint="eastAsia"/>
          <w:lang w:val="en-US" w:eastAsia="zh-CN"/>
        </w:rPr>
        <w:t>6</w:t>
      </w:r>
      <w:r>
        <w:rPr>
          <w:rFonts w:hint="eastAsia"/>
          <w:lang w:eastAsia="zh-CN"/>
        </w:rPr>
        <w:t>）</w:t>
      </w:r>
      <w:r>
        <w:rPr>
          <w:rFonts w:hint="eastAsia"/>
        </w:rPr>
        <w:t>及时建立项目部的计量仪器、设备台帐，做好发放工作。确保计量仪器、设备在校准周期内使用。</w:t>
      </w:r>
    </w:p>
    <w:p w14:paraId="2BAE4037">
      <w:pPr>
        <w:bidi w:val="0"/>
        <w:rPr>
          <w:rFonts w:hint="eastAsia"/>
        </w:rPr>
      </w:pPr>
      <w:r>
        <w:rPr>
          <w:rFonts w:hint="eastAsia"/>
          <w:lang w:eastAsia="zh-CN"/>
        </w:rPr>
        <w:t>（</w:t>
      </w:r>
      <w:r>
        <w:rPr>
          <w:rFonts w:hint="eastAsia"/>
          <w:lang w:val="en-US" w:eastAsia="zh-CN"/>
        </w:rPr>
        <w:t>7</w:t>
      </w:r>
      <w:r>
        <w:rPr>
          <w:rFonts w:hint="eastAsia"/>
          <w:lang w:eastAsia="zh-CN"/>
        </w:rPr>
        <w:t>）</w:t>
      </w:r>
      <w:r>
        <w:rPr>
          <w:rFonts w:hint="eastAsia"/>
        </w:rPr>
        <w:t>及时建立项目分部的机械、设备台帐，做好发放工作。负责机械、设备的维护、保养工作。</w:t>
      </w:r>
    </w:p>
    <w:p w14:paraId="3E7EA5FC">
      <w:pPr>
        <w:bidi w:val="0"/>
        <w:rPr>
          <w:rFonts w:hint="eastAsia"/>
        </w:rPr>
      </w:pPr>
      <w:r>
        <w:rPr>
          <w:rFonts w:hint="eastAsia"/>
          <w:lang w:eastAsia="zh-CN"/>
        </w:rPr>
        <w:t>（</w:t>
      </w:r>
      <w:r>
        <w:rPr>
          <w:rFonts w:hint="eastAsia"/>
          <w:lang w:val="en-US" w:eastAsia="zh-CN"/>
        </w:rPr>
        <w:t>8</w:t>
      </w:r>
      <w:r>
        <w:rPr>
          <w:rFonts w:hint="eastAsia"/>
          <w:lang w:eastAsia="zh-CN"/>
        </w:rPr>
        <w:t>）</w:t>
      </w:r>
      <w:r>
        <w:rPr>
          <w:rFonts w:hint="eastAsia"/>
        </w:rPr>
        <w:t>认真执行建设单位的承包商自购材料抽检和准入制度，配合建设管理单位对地脚螺栓等自购材料的加工质量进行严格的过程控制。</w:t>
      </w:r>
    </w:p>
    <w:p w14:paraId="08BF8D40">
      <w:pPr>
        <w:bidi w:val="0"/>
        <w:rPr>
          <w:rFonts w:hint="eastAsia"/>
          <w:lang w:val="en-US" w:eastAsia="zh-CN"/>
        </w:rPr>
      </w:pPr>
      <w:bookmarkStart w:id="179" w:name="_Toc18640"/>
      <w:bookmarkStart w:id="180" w:name="_Toc29571"/>
      <w:r>
        <w:rPr>
          <w:rFonts w:hint="eastAsia"/>
          <w:lang w:val="en-US" w:eastAsia="zh-CN"/>
        </w:rPr>
        <w:t>5.3.8作业班组技术兼质检员职责</w:t>
      </w:r>
      <w:bookmarkEnd w:id="179"/>
      <w:bookmarkEnd w:id="180"/>
    </w:p>
    <w:p w14:paraId="5BBF7782">
      <w:pPr>
        <w:bidi w:val="0"/>
        <w:rPr>
          <w:rFonts w:hint="eastAsia"/>
        </w:rPr>
      </w:pPr>
      <w:r>
        <w:rPr>
          <w:rFonts w:hint="eastAsia"/>
          <w:lang w:eastAsia="zh-CN"/>
        </w:rPr>
        <w:t>（</w:t>
      </w:r>
      <w:r>
        <w:rPr>
          <w:rFonts w:hint="eastAsia"/>
          <w:lang w:val="en-US" w:eastAsia="zh-CN"/>
        </w:rPr>
        <w:t>1</w:t>
      </w:r>
      <w:r>
        <w:rPr>
          <w:rFonts w:hint="eastAsia"/>
          <w:lang w:eastAsia="zh-CN"/>
        </w:rPr>
        <w:t>）</w:t>
      </w:r>
      <w:r>
        <w:rPr>
          <w:rFonts w:hint="eastAsia"/>
        </w:rPr>
        <w:t>严格执行施工纪律,按相关标准、规程、规范、作业指导书和施工图纸进行施工。</w:t>
      </w:r>
    </w:p>
    <w:p w14:paraId="0E4B0473">
      <w:pPr>
        <w:bidi w:val="0"/>
        <w:rPr>
          <w:rFonts w:hint="eastAsia"/>
        </w:rPr>
      </w:pPr>
      <w:r>
        <w:rPr>
          <w:rFonts w:hint="eastAsia"/>
          <w:lang w:eastAsia="zh-CN"/>
        </w:rPr>
        <w:t>（</w:t>
      </w:r>
      <w:r>
        <w:rPr>
          <w:rFonts w:hint="eastAsia"/>
          <w:lang w:val="en-US" w:eastAsia="zh-CN"/>
        </w:rPr>
        <w:t>2</w:t>
      </w:r>
      <w:r>
        <w:rPr>
          <w:rFonts w:hint="eastAsia"/>
          <w:lang w:eastAsia="zh-CN"/>
        </w:rPr>
        <w:t>）</w:t>
      </w:r>
      <w:r>
        <w:rPr>
          <w:rFonts w:hint="eastAsia"/>
        </w:rPr>
        <w:t>负责进入施工现场的设备、材料、构配件的外观、规格、数量核查工作。严把质量关，做到不合格的材料不使用。</w:t>
      </w:r>
    </w:p>
    <w:p w14:paraId="50878A46">
      <w:pPr>
        <w:bidi w:val="0"/>
        <w:rPr>
          <w:rFonts w:hint="eastAsia"/>
        </w:rPr>
      </w:pPr>
      <w:r>
        <w:rPr>
          <w:rFonts w:hint="eastAsia"/>
          <w:lang w:eastAsia="zh-CN"/>
        </w:rPr>
        <w:t>（</w:t>
      </w:r>
      <w:r>
        <w:rPr>
          <w:rFonts w:hint="eastAsia"/>
          <w:lang w:val="en-US" w:eastAsia="zh-CN"/>
        </w:rPr>
        <w:t>3</w:t>
      </w:r>
      <w:r>
        <w:rPr>
          <w:rFonts w:hint="eastAsia"/>
          <w:lang w:eastAsia="zh-CN"/>
        </w:rPr>
        <w:t>）</w:t>
      </w:r>
      <w:r>
        <w:rPr>
          <w:rFonts w:hint="eastAsia"/>
        </w:rPr>
        <w:t>负责分项工程一级检验及隐蔽工程的验收、签证工作，并做好施工原始记录。</w:t>
      </w:r>
    </w:p>
    <w:p w14:paraId="528AC8A3">
      <w:pPr>
        <w:bidi w:val="0"/>
        <w:rPr>
          <w:rFonts w:hint="eastAsia"/>
        </w:rPr>
      </w:pPr>
      <w:r>
        <w:rPr>
          <w:rFonts w:hint="eastAsia"/>
          <w:lang w:eastAsia="zh-CN"/>
        </w:rPr>
        <w:t>（</w:t>
      </w:r>
      <w:r>
        <w:rPr>
          <w:rFonts w:hint="eastAsia"/>
          <w:lang w:val="en-US" w:eastAsia="zh-CN"/>
        </w:rPr>
        <w:t>4</w:t>
      </w:r>
      <w:r>
        <w:rPr>
          <w:rFonts w:hint="eastAsia"/>
          <w:lang w:eastAsia="zh-CN"/>
        </w:rPr>
        <w:t>）</w:t>
      </w:r>
      <w:r>
        <w:rPr>
          <w:rFonts w:hint="eastAsia"/>
        </w:rPr>
        <w:t>认真实行自检、互检和工序交接工作,对出现的不合格品及时进行处置或向上级报告。做到不合格的工序不交接，不合格的产品不交工。</w:t>
      </w:r>
    </w:p>
    <w:p w14:paraId="053A642A">
      <w:pPr>
        <w:pStyle w:val="5"/>
        <w:bidi w:val="0"/>
        <w:outlineLvl w:val="2"/>
        <w:rPr>
          <w:rFonts w:hint="eastAsia"/>
        </w:rPr>
      </w:pPr>
      <w:bookmarkStart w:id="181" w:name="_Toc25810"/>
      <w:bookmarkStart w:id="182" w:name="_Toc3481"/>
      <w:bookmarkStart w:id="183" w:name="_Toc13706"/>
      <w:bookmarkStart w:id="184" w:name="_Toc31811"/>
      <w:bookmarkStart w:id="185" w:name="_Toc12845"/>
      <w:r>
        <w:rPr>
          <w:rFonts w:hint="eastAsia"/>
        </w:rPr>
        <w:t>5.4 质量控制措施</w:t>
      </w:r>
      <w:bookmarkEnd w:id="181"/>
      <w:bookmarkEnd w:id="182"/>
      <w:bookmarkEnd w:id="183"/>
      <w:bookmarkEnd w:id="184"/>
      <w:bookmarkEnd w:id="185"/>
    </w:p>
    <w:p w14:paraId="67736196">
      <w:pPr>
        <w:pStyle w:val="4"/>
        <w:bidi w:val="0"/>
        <w:outlineLvl w:val="1"/>
        <w:rPr>
          <w:rFonts w:hint="eastAsia"/>
          <w:sz w:val="28"/>
          <w:szCs w:val="18"/>
        </w:rPr>
      </w:pPr>
      <w:r>
        <w:rPr>
          <w:rFonts w:hint="eastAsia" w:ascii="宋体" w:hAnsi="宋体" w:eastAsia="宋体" w:cs="宋体"/>
          <w:sz w:val="21"/>
          <w:szCs w:val="21"/>
        </w:rPr>
        <w:t xml:space="preserve">  </w:t>
      </w:r>
      <w:r>
        <w:rPr>
          <w:rFonts w:hint="eastAsia"/>
        </w:rPr>
        <w:t xml:space="preserve"> </w:t>
      </w:r>
      <w:r>
        <w:rPr>
          <w:rStyle w:val="60"/>
          <w:rFonts w:hint="eastAsia"/>
          <w:b/>
        </w:rPr>
        <w:t xml:space="preserve"> </w:t>
      </w:r>
      <w:bookmarkStart w:id="186" w:name="_Toc10197"/>
      <w:bookmarkStart w:id="187" w:name="_Toc2602"/>
      <w:bookmarkStart w:id="188" w:name="_Toc26153"/>
      <w:bookmarkStart w:id="189" w:name="_Toc25733"/>
      <w:bookmarkStart w:id="190" w:name="_Toc17427"/>
      <w:bookmarkStart w:id="191" w:name="_Toc25115"/>
      <w:r>
        <w:rPr>
          <w:rFonts w:hint="eastAsia"/>
          <w:sz w:val="28"/>
          <w:szCs w:val="18"/>
        </w:rPr>
        <w:t>5.4.1 全面实施“标准工艺”应用</w:t>
      </w:r>
      <w:bookmarkEnd w:id="186"/>
      <w:bookmarkEnd w:id="187"/>
      <w:bookmarkEnd w:id="188"/>
      <w:bookmarkEnd w:id="189"/>
      <w:bookmarkEnd w:id="190"/>
      <w:bookmarkEnd w:id="191"/>
    </w:p>
    <w:p w14:paraId="25011EEE">
      <w:pPr>
        <w:bidi w:val="0"/>
        <w:outlineLvl w:val="2"/>
        <w:rPr>
          <w:rFonts w:hint="eastAsia"/>
        </w:rPr>
      </w:pPr>
      <w:r>
        <w:rPr>
          <w:rFonts w:hint="eastAsia"/>
        </w:rPr>
        <w:t>我项目部将根据业主要求，在本工程中全面应用“标准工艺”，在“项目管理实施规划”章节中，落实业主项目部提出的“标准工艺”应用目标和要求。按专业明确应用“标准工艺”的名称、数量等内容；制定“标准工艺”应用的技术措施、控制要点；策划“标准工艺”应用的实施效果和成品保护措施。结合“四新”应用开展施工工艺的创新与研究，明确试验与应用的工艺名称。</w:t>
      </w:r>
    </w:p>
    <w:p w14:paraId="4A83689C">
      <w:pPr>
        <w:bidi w:val="0"/>
        <w:rPr>
          <w:rFonts w:hint="eastAsia"/>
        </w:rPr>
      </w:pPr>
      <w:r>
        <w:rPr>
          <w:rFonts w:hint="eastAsia"/>
        </w:rPr>
        <w:t>在施工中强化“标准工艺”应用的全过程管理。将“标准工艺”有关施工要点、工艺标准、观感质量等要求，全面落实到施工方案、作业指导书等各类文件中。加强对作业人员的培训和施工作业的组织管理，强化对“标准工艺”应用的过程控制，在工程检查、验收等环节，加强对“标准工艺”应用措施的落实情况的检查、评价。</w:t>
      </w:r>
    </w:p>
    <w:p w14:paraId="7F5B2B6D">
      <w:pPr>
        <w:bidi w:val="0"/>
        <w:outlineLvl w:val="1"/>
        <w:rPr>
          <w:rFonts w:hint="eastAsia" w:ascii="楷体_GB2312" w:hAnsi="楷体_GB2312" w:eastAsia="宋体" w:cs="Times New Roman"/>
          <w:b/>
          <w:sz w:val="28"/>
          <w:lang w:val="en-US" w:eastAsia="zh-CN"/>
        </w:rPr>
      </w:pPr>
      <w:r>
        <w:rPr>
          <w:rFonts w:hint="eastAsia"/>
        </w:rPr>
        <w:t xml:space="preserve"> </w:t>
      </w:r>
      <w:bookmarkStart w:id="192" w:name="_Toc17803"/>
      <w:bookmarkStart w:id="193" w:name="_Toc16709"/>
      <w:bookmarkStart w:id="194" w:name="_Toc2890"/>
      <w:bookmarkStart w:id="195" w:name="_Toc14115"/>
      <w:bookmarkStart w:id="196" w:name="_Toc30871"/>
      <w:bookmarkStart w:id="197" w:name="_Toc21878"/>
      <w:r>
        <w:rPr>
          <w:rFonts w:hint="eastAsia" w:ascii="楷体_GB2312" w:hAnsi="楷体_GB2312" w:eastAsia="宋体" w:cs="Times New Roman"/>
          <w:b/>
          <w:sz w:val="28"/>
          <w:lang w:val="en-US" w:eastAsia="zh-CN"/>
        </w:rPr>
        <w:t>5.4.2质量管理组织措施</w:t>
      </w:r>
      <w:bookmarkEnd w:id="192"/>
      <w:bookmarkEnd w:id="193"/>
      <w:bookmarkEnd w:id="194"/>
      <w:bookmarkEnd w:id="195"/>
      <w:bookmarkEnd w:id="196"/>
    </w:p>
    <w:bookmarkEnd w:id="197"/>
    <w:p w14:paraId="114AB621">
      <w:pPr>
        <w:bidi w:val="0"/>
        <w:rPr>
          <w:rFonts w:hint="eastAsia"/>
        </w:rPr>
      </w:pPr>
      <w:r>
        <w:rPr>
          <w:rFonts w:hint="eastAsia"/>
        </w:rPr>
        <w:t>依据公司整合管理体系手册、程序文件及施工项目部标准化管理手册（2018版）的相关要求建立以项目经理为第一责任人的工程项目质量管理体系，制定质量管理制度，加强施工全过程质量控制，确保工程质量能控、可控、在控，确保工程质量目标的实现。</w:t>
      </w:r>
    </w:p>
    <w:p w14:paraId="650940AE">
      <w:pPr>
        <w:bidi w:val="0"/>
        <w:rPr>
          <w:rFonts w:hint="eastAsia"/>
        </w:rPr>
      </w:pPr>
      <w:r>
        <w:rPr>
          <w:rFonts w:hint="eastAsia"/>
        </w:rPr>
        <w:t>项目部开工前进行质量策划，并做好人力资源的技能培训教育，为项目部及施工队部配备必要的办公设备，并为现场提供所需的基础设施，包括施工所需的机具设备、计量器具、施工工具、数码设备、车辆等。</w:t>
      </w:r>
    </w:p>
    <w:p w14:paraId="7F229040">
      <w:pPr>
        <w:pStyle w:val="6"/>
        <w:bidi w:val="0"/>
        <w:rPr>
          <w:rFonts w:hint="eastAsia"/>
        </w:rPr>
      </w:pPr>
      <w:bookmarkStart w:id="198" w:name="_Toc24549"/>
      <w:bookmarkStart w:id="199" w:name="_Toc23856"/>
      <w:r>
        <w:rPr>
          <w:rFonts w:hint="eastAsia"/>
        </w:rPr>
        <w:t>5.4.3 质量管理管控措施</w:t>
      </w:r>
      <w:bookmarkEnd w:id="198"/>
      <w:bookmarkEnd w:id="199"/>
    </w:p>
    <w:p w14:paraId="25EC1718">
      <w:pPr>
        <w:bidi w:val="0"/>
        <w:rPr>
          <w:rFonts w:hint="eastAsia"/>
        </w:rPr>
      </w:pPr>
      <w:r>
        <w:rPr>
          <w:rFonts w:hint="eastAsia"/>
        </w:rPr>
        <w:t>1、质量责任制：抓实质量终身责任制，严肃质量责任倒查追究。明确各级管理及施工人员的质量职责，自上而下层层落实，具体到个人，并要求自下而上承担质量责任。实施质量管理关键人员实名制管控，开工前，项目经理出具法定代表人授权书及工程质量终身责任承诺书报质量监督机构备案。</w:t>
      </w:r>
    </w:p>
    <w:p w14:paraId="3ECDFDEC">
      <w:pPr>
        <w:bidi w:val="0"/>
        <w:rPr>
          <w:rFonts w:hint="eastAsia"/>
        </w:rPr>
      </w:pPr>
      <w:r>
        <w:rPr>
          <w:rFonts w:hint="eastAsia"/>
        </w:rPr>
        <w:t>2、材料物资质量管控：严格现场到货五方验收把关，执行设备物资到货五方联合验收工作制度，加强设备质量检测验收管理，加强设备开箱检验工作深度，积极参与厂家试组装，减少不合格、缺陷设备进入安装环节。强化现场设备安装衔接配合，明晰设备供应商及施工单位职责界面及协同要求。</w:t>
      </w:r>
    </w:p>
    <w:p w14:paraId="65798D2E">
      <w:pPr>
        <w:bidi w:val="0"/>
        <w:rPr>
          <w:rFonts w:hint="eastAsia"/>
        </w:rPr>
      </w:pPr>
      <w:r>
        <w:rPr>
          <w:rFonts w:hint="eastAsia"/>
        </w:rPr>
        <w:t>3、过程质量控制措施：严格标准工艺示范引领及全面应用，依托标准工艺培训基地或标准工艺示范工地，开展广泛示范交流，及时总结工程建设中的工艺成果，确保一次成优。严格施工方案质量控制措施执行，落实施工单位质量管理部门对施工方案审核把关职能，重点审查方案中进度安排合理性、施工工艺流程、关键技术要点等，从施工措施源头筑牢质量管控基础。</w:t>
      </w:r>
    </w:p>
    <w:p w14:paraId="509E9A51">
      <w:pPr>
        <w:bidi w:val="0"/>
        <w:rPr>
          <w:rFonts w:hint="eastAsia"/>
        </w:rPr>
      </w:pPr>
      <w:r>
        <w:rPr>
          <w:rFonts w:hint="eastAsia"/>
        </w:rPr>
        <w:t>重视阶段性验收（转序验收）检查出的问题，举一反三，彻底整改。强化施工过程合格率考核（对比施工自验、监理初验、运行交接验收的缺陷情况），结果纳入工程考核评价。</w:t>
      </w:r>
    </w:p>
    <w:p w14:paraId="16ADF444">
      <w:pPr>
        <w:bidi w:val="0"/>
        <w:rPr>
          <w:rFonts w:hint="eastAsia"/>
        </w:rPr>
      </w:pPr>
      <w:r>
        <w:rPr>
          <w:rFonts w:hint="eastAsia"/>
        </w:rPr>
        <w:t>切实提高过程施工质量，确保“一次成优”。重视监理初检、阶段性验收（转序验收）检查出的问题，举一反三，彻底整改。强化施工过程合格率考核（对比施工自验、监理初验、运行交接验收的缺陷情况），结果纳入工程考核评价。</w:t>
      </w:r>
    </w:p>
    <w:p w14:paraId="66599E95">
      <w:pPr>
        <w:bidi w:val="0"/>
        <w:rPr>
          <w:rFonts w:hint="eastAsia"/>
        </w:rPr>
      </w:pPr>
      <w:r>
        <w:rPr>
          <w:rFonts w:hint="eastAsia"/>
        </w:rPr>
        <w:t>4、技术管理：经批准的技术设计、会审过的施工图、经批准的设计变更、材料代用和其它技术文件，是工程施工的依据。设计变更执行《国家电网公司输变电工程设计变更与现场签证管理办法【国网（基建/3）185-2017】》，由设计院出具设计变更通知，监理签署意见且经发包商批准后才能正式施工。施工中项目部不得自行对原工程设计进行变更。如要求对设计提出修改，应按制度办理申请与签证手续。</w:t>
      </w:r>
    </w:p>
    <w:p w14:paraId="0780AEA2">
      <w:pPr>
        <w:bidi w:val="0"/>
        <w:rPr>
          <w:rFonts w:hint="eastAsia"/>
        </w:rPr>
      </w:pPr>
      <w:r>
        <w:rPr>
          <w:rFonts w:hint="eastAsia"/>
        </w:rPr>
        <w:t>5、工序管理实行工序交接卡制度，工序施工完下道工序施工前，要进行工序交接。上、下两道工序的负责人参加或质检人员参与，双方签字认可。</w:t>
      </w:r>
    </w:p>
    <w:p w14:paraId="248A101C">
      <w:pPr>
        <w:bidi w:val="0"/>
        <w:rPr>
          <w:rFonts w:hint="eastAsia"/>
        </w:rPr>
      </w:pPr>
      <w:r>
        <w:rPr>
          <w:rFonts w:hint="eastAsia"/>
        </w:rPr>
        <w:t>6、三级自检：项目部应按照工程验评范围划分，执行三级自检 ( 班组自检、项目部复检、施工承包商专检)制度，做好工程质量验收记录及质量问题管理台帐，做到内容真实，数据准确并应与工程进度保持同步。严格三级自检及标准化转序、验收，制定公司级专检方案，并报监理、业主项目部备案。由公司专检组建公司级验收组，公司级专检率100%。由公司组建专业班组承担本工程的铁塔和架线工序三级检查验收工作，实施建设阶段严格执行检查率100%要求，提升工程实体质量。</w:t>
      </w:r>
    </w:p>
    <w:p w14:paraId="05E1D44E">
      <w:pPr>
        <w:bidi w:val="0"/>
        <w:rPr>
          <w:rFonts w:hint="eastAsia"/>
        </w:rPr>
      </w:pPr>
      <w:r>
        <w:rPr>
          <w:rFonts w:hint="eastAsia"/>
        </w:rPr>
        <w:t>一是班组自检应在检验批完成时，由施工班组独立完成。分包工程的班组自检由分包项目经理组织开展。班组自检率为100%。对发现的问题或缺陷由班组长组织及时消除 ，并做好详细记录。按《 国家电网公司输变电工程验收管理办法》中规定的检验项目进行全部检验。检验发现的问题填写“质量问题处理汇总整改单”，整改闭环后，留存一检原始记录，由班组长向施工项目部质检员填写“项目部复检申请表”申请项目部复检。</w:t>
      </w:r>
    </w:p>
    <w:p w14:paraId="38BC00E8">
      <w:pPr>
        <w:bidi w:val="0"/>
        <w:rPr>
          <w:rFonts w:hint="eastAsia"/>
        </w:rPr>
      </w:pPr>
      <w:r>
        <w:rPr>
          <w:rFonts w:hint="eastAsia"/>
        </w:rPr>
        <w:t>二是项目部复检由施工项目经理（总工）组织相关人员开展复检。 专业分包工程的项目部复检由施工项目部和分包单位共同组织开展。项目部级复检率为100%，项目部复检不得与班组自检合并进行。项目部复检发现的问题填写质量问题处理单，对不合格品，执行不合格品控制办法。项目部复检对所有分项、分部、验评记录、施工技术资料、质量记录、竣工图纸、试验报告、数码照片等各项资料全部检查核对，存在的问题填写质量问题处理单。对复检中发现的问题或缺陷填写“质量问题处理汇总整改单”，由施工项目经理组织人员进行消缺，整改闭环后，留存二检原始记录，由工程所属项目部（分公司）填写“三级检验申请表”，申请公司级专检。</w:t>
      </w:r>
    </w:p>
    <w:p w14:paraId="03BA7B2E">
      <w:pPr>
        <w:bidi w:val="0"/>
        <w:rPr>
          <w:rFonts w:hint="eastAsia"/>
        </w:rPr>
      </w:pPr>
      <w:r>
        <w:rPr>
          <w:rFonts w:hint="eastAsia"/>
        </w:rPr>
        <w:t>三是公司专检由公司施工管理部门根据工程进度开展，以过程随机检查和阶段性检查的方式进行，以确保覆盖面。项目部要提供完整、真实的一、二检资料，否则不予专检；专检人员到现场后，抽取一、二检资料五项检验点对照实物进行查验，如发现有三项以上检测数据与资料不符，即认定为资料造价，一、二检未做实，并对项目部及相关责任人按《基建工程质量考核奖惩办法》进行处罚。随即检查人员返回，待项目部最后供真实有效的一二检资料再进行公司级专检，专检率100%。</w:t>
      </w:r>
    </w:p>
    <w:p w14:paraId="43D58BA9">
      <w:pPr>
        <w:bidi w:val="0"/>
        <w:rPr>
          <w:rFonts w:hint="eastAsia"/>
        </w:rPr>
      </w:pPr>
      <w:r>
        <w:rPr>
          <w:rFonts w:hint="eastAsia"/>
        </w:rPr>
        <w:t>建立质量验收责任清单及表式，制定施工质量验收统一表式，将标准工艺应用、建设标准强制性条文执行、质量通病防治等内容纳入质量验收，将质量验收责任落实到人，统一验收内容及深度要求。实施现场质量验收“三实管理”，实行质量验收负责人“实名制”备案，规范验收数据实测实量及实时记录，各级验收人员到工程现场对实体质量进行实测实量，实时记录验收数据，确保验收数据真实、可追溯。</w:t>
      </w:r>
    </w:p>
    <w:p w14:paraId="40CDF065">
      <w:pPr>
        <w:bidi w:val="0"/>
        <w:rPr>
          <w:rFonts w:hint="eastAsia"/>
        </w:rPr>
      </w:pPr>
      <w:r>
        <w:rPr>
          <w:rFonts w:hint="eastAsia"/>
        </w:rPr>
        <w:t>7、施工质量奖惩：结合本项目实际制定质量考核奖惩办法，实行质量与经济挂钩的质量责任制，重奖重罚，以经济手段促进工程质量和管理质量的提高。</w:t>
      </w:r>
    </w:p>
    <w:p w14:paraId="41A3C55F">
      <w:pPr>
        <w:bidi w:val="0"/>
        <w:rPr>
          <w:rFonts w:hint="eastAsia"/>
        </w:rPr>
      </w:pPr>
      <w:r>
        <w:rPr>
          <w:rFonts w:hint="eastAsia"/>
        </w:rPr>
        <w:t>8、事故报告与处理：严格执行质量事故报告程序，及时向建设管理单位或监理工程师提交事故报告及处理意见，做好事故的统计、分析，以此为鉴。达到”零缺陷”移交的原则，处理事故必须按《国家电网公司质量事件调查管理办法》（国网(安监/4)603-2016号）的原则进行。</w:t>
      </w:r>
    </w:p>
    <w:p w14:paraId="67A062AB">
      <w:pPr>
        <w:bidi w:val="0"/>
        <w:rPr>
          <w:rFonts w:hint="eastAsia"/>
        </w:rPr>
      </w:pPr>
      <w:r>
        <w:rPr>
          <w:rFonts w:hint="eastAsia"/>
        </w:rPr>
        <w:t>9、隐蔽工程签证：接受建设管理单位和监理工程师对分部、分项工程的施工过程特别是隐蔽工程进行质量检验监督，认真听取意见并及时改进。积极配合监理工程师对隐蔽部位的复查工作。施工完毕并经各级验收合格后由监理工程师签字后方可进入下一道工序的施工。</w:t>
      </w:r>
    </w:p>
    <w:p w14:paraId="2F9FA581">
      <w:pPr>
        <w:bidi w:val="0"/>
        <w:rPr>
          <w:rFonts w:hint="eastAsia"/>
        </w:rPr>
      </w:pPr>
      <w:r>
        <w:rPr>
          <w:rFonts w:hint="eastAsia"/>
        </w:rPr>
        <w:t>10、质量工作例会：施工项目部每月至少召开一次质量工作例会，检查工程项目的质量管理情况，提出改进措施并闭环整改。根据工作需要不定期召开施工质量专题例会，及时协调解决出现的问题。</w:t>
      </w:r>
    </w:p>
    <w:p w14:paraId="71337F0A">
      <w:pPr>
        <w:bidi w:val="0"/>
        <w:rPr>
          <w:rFonts w:hint="eastAsia"/>
        </w:rPr>
      </w:pPr>
      <w:r>
        <w:rPr>
          <w:rFonts w:hint="eastAsia"/>
        </w:rPr>
        <w:t>11.抓实质量通病治理: 工程质量通病具体防治措施在各施工方案中明确，对施工人员进行技术交底，并确保措施落实到位。</w:t>
      </w:r>
    </w:p>
    <w:p w14:paraId="4D3DA7FD">
      <w:pPr>
        <w:bidi w:val="0"/>
        <w:rPr>
          <w:rFonts w:hint="eastAsia"/>
          <w:lang w:eastAsia="zh-CN"/>
        </w:rPr>
      </w:pPr>
      <w:r>
        <w:rPr>
          <w:rFonts w:hint="eastAsia"/>
        </w:rPr>
        <w:t>12.基础钢筋、商砼、水泥（自拌混凝土）和接地材料等须将供应商资质文件报监理审查、业主批准后方可使用</w:t>
      </w:r>
      <w:r>
        <w:rPr>
          <w:rFonts w:hint="eastAsia"/>
          <w:lang w:eastAsia="zh-CN"/>
        </w:rPr>
        <w:t>。</w:t>
      </w:r>
    </w:p>
    <w:p w14:paraId="0479EF22">
      <w:pPr>
        <w:bidi w:val="0"/>
        <w:rPr>
          <w:rFonts w:hint="eastAsia"/>
        </w:rPr>
      </w:pPr>
      <w:r>
        <w:rPr>
          <w:rFonts w:hint="eastAsia"/>
          <w:lang w:val="en-US" w:eastAsia="zh-CN"/>
        </w:rPr>
        <w:t>13.</w:t>
      </w:r>
      <w:r>
        <w:rPr>
          <w:rFonts w:hint="eastAsia"/>
        </w:rPr>
        <w:t>按规定组织内部的质量检查验收工作；严格工序管理，做好隐蔽工程的质量检查和记录。配合监理人对隐蔽工程、分部、分项工程进行验收。配合业主、监理人及其他相关单位进行工程竣工预验收、竣工验收、试运行及投产达标考核等工作。严格按照《国家电网有限公司关于进一步加强 输变电工程施工质量验收管理的通知》国家电网基建〔2020〕509号进行现场质量管控，做到“五必检”、“六必验”。</w:t>
      </w:r>
    </w:p>
    <w:p w14:paraId="22604F8A">
      <w:pPr>
        <w:bidi w:val="0"/>
        <w:rPr>
          <w:rFonts w:hint="eastAsia"/>
        </w:rPr>
      </w:pPr>
      <w:r>
        <w:rPr>
          <w:rFonts w:hint="eastAsia"/>
        </w:rPr>
        <w:t>刚性执行质量检测要求(“五必检”）</w:t>
      </w:r>
    </w:p>
    <w:p w14:paraId="3C506547">
      <w:pPr>
        <w:bidi w:val="0"/>
        <w:rPr>
          <w:rFonts w:hint="eastAsia"/>
        </w:rPr>
      </w:pPr>
      <w:r>
        <w:rPr>
          <w:rFonts w:hint="eastAsia"/>
        </w:rPr>
        <w:t>1、铁塔组立前，基础混凝土强度必须进行第三方质量检测，且符合设计强度要求。</w:t>
      </w:r>
    </w:p>
    <w:p w14:paraId="1DCAC55B">
      <w:pPr>
        <w:bidi w:val="0"/>
        <w:rPr>
          <w:rFonts w:hint="eastAsia"/>
        </w:rPr>
      </w:pPr>
      <w:r>
        <w:rPr>
          <w:rFonts w:hint="eastAsia"/>
        </w:rPr>
        <w:t>2、线路架线前，地脚螺栓和铁塔螺栓紧固必须进行质量检测且符合设计紧固力矩和防松、防卸要求。</w:t>
      </w:r>
    </w:p>
    <w:p w14:paraId="4E276FC1">
      <w:pPr>
        <w:bidi w:val="0"/>
        <w:rPr>
          <w:rFonts w:hint="eastAsia"/>
        </w:rPr>
      </w:pPr>
      <w:r>
        <w:rPr>
          <w:rFonts w:hint="eastAsia"/>
        </w:rPr>
        <w:t>3、导地线压接必须进行质量检测，且符合技术标准和公司反事故措施要求。</w:t>
      </w:r>
    </w:p>
    <w:p w14:paraId="5DDC023B">
      <w:pPr>
        <w:bidi w:val="0"/>
        <w:rPr>
          <w:rFonts w:hint="eastAsia"/>
        </w:rPr>
      </w:pPr>
      <w:r>
        <w:rPr>
          <w:rFonts w:hint="eastAsia"/>
        </w:rPr>
        <w:t>4、设备材料接收前，必须进行进场质量检测，且符合物资供货合同和技术标准要求。</w:t>
      </w:r>
    </w:p>
    <w:p w14:paraId="5EC9C693">
      <w:pPr>
        <w:bidi w:val="0"/>
        <w:rPr>
          <w:rFonts w:hint="eastAsia"/>
        </w:rPr>
      </w:pPr>
      <w:r>
        <w:rPr>
          <w:rFonts w:hint="eastAsia"/>
        </w:rPr>
        <w:t>严格履行质量验收程序（“六必验”）</w:t>
      </w:r>
    </w:p>
    <w:p w14:paraId="10F3DC64">
      <w:pPr>
        <w:bidi w:val="0"/>
        <w:rPr>
          <w:rFonts w:hint="eastAsia"/>
        </w:rPr>
      </w:pPr>
      <w:r>
        <w:rPr>
          <w:rFonts w:hint="eastAsia"/>
        </w:rPr>
        <w:t>1、甲供物资进场时，由总监理工程师必须组织“五方”联合验收，合格后方可签证接收。</w:t>
      </w:r>
    </w:p>
    <w:p w14:paraId="0C48ABD6">
      <w:pPr>
        <w:bidi w:val="0"/>
        <w:rPr>
          <w:rFonts w:hint="eastAsia"/>
        </w:rPr>
      </w:pPr>
      <w:r>
        <w:rPr>
          <w:rFonts w:hint="eastAsia"/>
        </w:rPr>
        <w:t>2、线路基础、杆塔转序时，经总监理工程必须组织分部工程验收，合格后方可转入组塔、架线阶段。</w:t>
      </w:r>
    </w:p>
    <w:p w14:paraId="0F4D028C">
      <w:pPr>
        <w:pStyle w:val="6"/>
        <w:bidi w:val="0"/>
        <w:rPr>
          <w:rFonts w:hint="eastAsia"/>
        </w:rPr>
      </w:pPr>
      <w:bookmarkStart w:id="200" w:name="_Toc24928"/>
      <w:bookmarkStart w:id="201" w:name="_Toc17238"/>
      <w:r>
        <w:rPr>
          <w:rFonts w:hint="eastAsia"/>
        </w:rPr>
        <w:t>5.4.4质量管理技术措施</w:t>
      </w:r>
      <w:bookmarkEnd w:id="200"/>
      <w:bookmarkEnd w:id="201"/>
    </w:p>
    <w:p w14:paraId="151A330B">
      <w:pPr>
        <w:bidi w:val="0"/>
        <w:rPr>
          <w:rFonts w:hint="eastAsia"/>
        </w:rPr>
      </w:pPr>
      <w:r>
        <w:rPr>
          <w:rFonts w:hint="eastAsia"/>
        </w:rPr>
        <w:t>图纸审核：项目部接到施工图纸后，由项目总工组织对施工图进行预审，并做好预审记录；项目部参加施工图会检，提出施工图中的相关问题、疑问或建议并及时收集设计答复、交底等文件。在施工过程中发现施工图纸中存在问题，及时向监理项目部提出书面资料。</w:t>
      </w:r>
    </w:p>
    <w:p w14:paraId="21B72DB8">
      <w:pPr>
        <w:bidi w:val="0"/>
        <w:rPr>
          <w:rFonts w:hint="eastAsia"/>
        </w:rPr>
      </w:pPr>
      <w:r>
        <w:rPr>
          <w:rFonts w:hint="eastAsia"/>
        </w:rPr>
        <w:t>经批准的技术设计、会审过的施工图、经批准的设计变更、材料代用和其它技术文件，是工程施工的依据。设计变更执行《国家电网公司输变电工程设计变更与现场签证管理办法》国网（基建/3）185-2017，由设计院出具设计变更通知，监理签署意见且经发包商批准后才能正式施工。施工中项目部不得自行对原工程设计进行变更。如要求对设计提出修改，应按制度办理申请与签证手续。</w:t>
      </w:r>
    </w:p>
    <w:p w14:paraId="11A87613">
      <w:pPr>
        <w:bidi w:val="0"/>
        <w:rPr>
          <w:rFonts w:hint="eastAsia"/>
        </w:rPr>
      </w:pPr>
      <w:r>
        <w:rPr>
          <w:rFonts w:hint="eastAsia"/>
        </w:rPr>
        <w:t>方案编制：根据设计特点并结合现场实际情况，编制《项目管理实施规划》及基础、铁塔、架线、接地施工等专项措施，并制定完善的质量控制措施，按要求和程序逐级进行审批，认可后执行。</w:t>
      </w:r>
    </w:p>
    <w:p w14:paraId="04A2B4BD">
      <w:pPr>
        <w:bidi w:val="0"/>
        <w:rPr>
          <w:rFonts w:hint="eastAsia"/>
        </w:rPr>
      </w:pPr>
      <w:r>
        <w:rPr>
          <w:rFonts w:hint="eastAsia"/>
        </w:rPr>
        <w:t>流程确定：根据设计和施工特点，并结合《施工工艺示范手册》，确定基础、接地、组塔、架线施工的关键工序的工艺流程。</w:t>
      </w:r>
    </w:p>
    <w:p w14:paraId="40EAF2C5">
      <w:pPr>
        <w:bidi w:val="0"/>
        <w:rPr>
          <w:rFonts w:hint="eastAsia"/>
        </w:rPr>
      </w:pPr>
      <w:r>
        <w:rPr>
          <w:rFonts w:hint="eastAsia"/>
        </w:rPr>
        <w:t>技术交底：在分部工程开工前，对所有参加施工的人员进行技术交底，并对关键工序的控制人员进行单独交底，使施工人员了解施工操作的内容、方法、质量标准、工艺要求、质量通病防治等。</w:t>
      </w:r>
    </w:p>
    <w:p w14:paraId="6A5A3625">
      <w:pPr>
        <w:bidi w:val="0"/>
        <w:rPr>
          <w:rFonts w:hint="eastAsia"/>
        </w:rPr>
      </w:pPr>
      <w:r>
        <w:rPr>
          <w:rFonts w:hint="eastAsia"/>
        </w:rPr>
        <w:t>首基试点：首基基础、接地、铁塔施工和首次导地线展放，相关技术、管理、施工人员按预定方案进行试验性作业，并邀请业主代表、监理、相邻施工单位，其余各施工队主要人员参加，对在试点中发现的问题进行改进，确保施工方案的可行性。</w:t>
      </w:r>
    </w:p>
    <w:p w14:paraId="7B0CFEC6">
      <w:pPr>
        <w:pStyle w:val="6"/>
        <w:bidi w:val="0"/>
        <w:rPr>
          <w:rFonts w:hint="eastAsia"/>
        </w:rPr>
      </w:pPr>
      <w:bookmarkStart w:id="202" w:name="_Toc28885"/>
      <w:bookmarkStart w:id="203" w:name="_Toc9453"/>
      <w:r>
        <w:rPr>
          <w:rFonts w:hint="eastAsia"/>
        </w:rPr>
        <w:t>5.4.5质量管理经济措施</w:t>
      </w:r>
      <w:bookmarkEnd w:id="202"/>
      <w:bookmarkEnd w:id="203"/>
    </w:p>
    <w:p w14:paraId="793B36F1">
      <w:pPr>
        <w:bidi w:val="0"/>
        <w:rPr>
          <w:rFonts w:hint="eastAsia"/>
        </w:rPr>
      </w:pPr>
      <w:r>
        <w:rPr>
          <w:rFonts w:hint="eastAsia"/>
        </w:rPr>
        <w:t>质量奖惩措施:制定项目部质量奖惩细则，根据施工过程工作质量和工程质量状况及时进行奖惩。</w:t>
      </w:r>
    </w:p>
    <w:p w14:paraId="3EEEA251">
      <w:pPr>
        <w:bidi w:val="0"/>
        <w:rPr>
          <w:rFonts w:hint="eastAsia"/>
        </w:rPr>
      </w:pPr>
      <w:r>
        <w:rPr>
          <w:rFonts w:hint="eastAsia"/>
        </w:rPr>
        <w:t>制定质量竞赛及考核评比办法，设立专项基金，在施工班组之间进行质量竞赛，对优胜单位进行奖励。</w:t>
      </w:r>
    </w:p>
    <w:p w14:paraId="5F7D98B1">
      <w:pPr>
        <w:bidi w:val="0"/>
        <w:rPr>
          <w:rFonts w:hint="eastAsia"/>
        </w:rPr>
      </w:pPr>
      <w:r>
        <w:rPr>
          <w:rFonts w:hint="eastAsia"/>
        </w:rPr>
        <w:t>质量抵押金措施：项目部对与质量有关的主要岗位人员，开工前预收一定数额的抵押金，工程竣工投运后未发生任何质量问题，抵押金返还，并予以奖励，否则扣除抵押金。</w:t>
      </w:r>
    </w:p>
    <w:p w14:paraId="1512825C">
      <w:pPr>
        <w:pStyle w:val="6"/>
        <w:bidi w:val="0"/>
        <w:rPr>
          <w:rFonts w:hint="eastAsia"/>
          <w:lang w:val="en-US" w:eastAsia="zh-CN"/>
        </w:rPr>
      </w:pPr>
      <w:bookmarkStart w:id="204" w:name="_Toc30651"/>
      <w:bookmarkStart w:id="205" w:name="_Toc183"/>
      <w:r>
        <w:rPr>
          <w:rFonts w:hint="eastAsia"/>
          <w:lang w:val="en-US" w:eastAsia="zh-CN"/>
        </w:rPr>
        <w:t>5.4.6 文件控制</w:t>
      </w:r>
      <w:bookmarkEnd w:id="204"/>
      <w:bookmarkEnd w:id="205"/>
    </w:p>
    <w:p w14:paraId="090AB5F3">
      <w:pPr>
        <w:bidi w:val="0"/>
        <w:rPr>
          <w:rFonts w:hint="eastAsia"/>
        </w:rPr>
      </w:pPr>
      <w:r>
        <w:rPr>
          <w:rFonts w:hint="eastAsia"/>
        </w:rPr>
        <w:t xml:space="preserve">本工程执行的主要技术规范及标准见下表（但不限于此）。如在施工期间，当下表技术规范被新规范代替时，应执行最新版本。 </w:t>
      </w:r>
    </w:p>
    <w:p w14:paraId="398BF10B">
      <w:pPr>
        <w:bidi w:val="0"/>
        <w:rPr>
          <w:rFonts w:hint="eastAsia"/>
        </w:rPr>
      </w:pPr>
      <w:bookmarkStart w:id="206" w:name="_Toc1699"/>
      <w:bookmarkStart w:id="207" w:name="_Toc270500402"/>
      <w:r>
        <w:rPr>
          <w:rFonts w:hint="eastAsia"/>
        </w:rPr>
        <w:t>管理类执行标准</w:t>
      </w:r>
      <w:bookmarkEnd w:id="206"/>
      <w:bookmarkEnd w:id="207"/>
    </w:p>
    <w:p w14:paraId="5F19DA7C">
      <w:pPr>
        <w:bidi w:val="0"/>
        <w:jc w:val="center"/>
        <w:rPr>
          <w:rFonts w:hint="eastAsia"/>
          <w:lang w:val="en-US" w:eastAsia="zh-CN"/>
        </w:rPr>
      </w:pPr>
      <w:r>
        <w:rPr>
          <w:rFonts w:hint="eastAsia"/>
          <w:lang w:val="en-US" w:eastAsia="zh-CN"/>
        </w:rPr>
        <w:t>表5-4执行标准表</w:t>
      </w:r>
    </w:p>
    <w:tbl>
      <w:tblPr>
        <w:tblStyle w:val="42"/>
        <w:tblW w:w="93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5"/>
        <w:gridCol w:w="5954"/>
        <w:gridCol w:w="2678"/>
      </w:tblGrid>
      <w:tr w14:paraId="354AA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jc w:val="center"/>
        </w:trPr>
        <w:tc>
          <w:tcPr>
            <w:tcW w:w="695" w:type="dxa"/>
            <w:shd w:val="clear" w:color="auto" w:fill="CCFFCC"/>
            <w:noWrap w:val="0"/>
            <w:vAlign w:val="center"/>
          </w:tcPr>
          <w:p w14:paraId="6DA01C1A">
            <w:pPr>
              <w:bidi w:val="0"/>
              <w:spacing w:line="240" w:lineRule="auto"/>
              <w:ind w:firstLine="0" w:firstLineChars="0"/>
              <w:jc w:val="center"/>
              <w:rPr>
                <w:rFonts w:hint="eastAsia"/>
              </w:rPr>
            </w:pPr>
            <w:r>
              <w:rPr>
                <w:rFonts w:hint="eastAsia"/>
              </w:rPr>
              <w:t>序号</w:t>
            </w:r>
          </w:p>
        </w:tc>
        <w:tc>
          <w:tcPr>
            <w:tcW w:w="5954" w:type="dxa"/>
            <w:shd w:val="clear" w:color="auto" w:fill="CCFFCC"/>
            <w:noWrap w:val="0"/>
            <w:vAlign w:val="center"/>
          </w:tcPr>
          <w:p w14:paraId="700010CD">
            <w:pPr>
              <w:bidi w:val="0"/>
              <w:spacing w:line="240" w:lineRule="auto"/>
              <w:ind w:firstLine="0" w:firstLineChars="0"/>
              <w:jc w:val="center"/>
              <w:rPr>
                <w:rFonts w:hint="eastAsia"/>
              </w:rPr>
            </w:pPr>
            <w:r>
              <w:rPr>
                <w:rFonts w:hint="eastAsia"/>
              </w:rPr>
              <w:t>规范标准名称</w:t>
            </w:r>
          </w:p>
        </w:tc>
        <w:tc>
          <w:tcPr>
            <w:tcW w:w="2678" w:type="dxa"/>
            <w:shd w:val="clear" w:color="auto" w:fill="CCFFCC"/>
            <w:noWrap w:val="0"/>
            <w:vAlign w:val="center"/>
          </w:tcPr>
          <w:p w14:paraId="00F121A1">
            <w:pPr>
              <w:bidi w:val="0"/>
              <w:spacing w:line="240" w:lineRule="auto"/>
              <w:ind w:firstLine="0" w:firstLineChars="0"/>
              <w:jc w:val="center"/>
              <w:rPr>
                <w:rFonts w:hint="eastAsia"/>
              </w:rPr>
            </w:pPr>
            <w:r>
              <w:rPr>
                <w:rFonts w:hint="eastAsia"/>
              </w:rPr>
              <w:t>标准编号</w:t>
            </w:r>
          </w:p>
        </w:tc>
      </w:tr>
      <w:tr w14:paraId="13CA5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95" w:type="dxa"/>
            <w:noWrap w:val="0"/>
            <w:vAlign w:val="center"/>
          </w:tcPr>
          <w:p w14:paraId="49E78F12">
            <w:pPr>
              <w:bidi w:val="0"/>
              <w:spacing w:line="240" w:lineRule="auto"/>
              <w:ind w:firstLine="0" w:firstLineChars="0"/>
              <w:jc w:val="center"/>
              <w:rPr>
                <w:rFonts w:hint="eastAsia"/>
                <w:lang w:val="en-US" w:eastAsia="zh-CN"/>
              </w:rPr>
            </w:pPr>
            <w:r>
              <w:rPr>
                <w:rFonts w:hint="eastAsia"/>
                <w:lang w:val="en-US" w:eastAsia="zh-CN"/>
              </w:rPr>
              <w:t>1</w:t>
            </w:r>
          </w:p>
        </w:tc>
        <w:tc>
          <w:tcPr>
            <w:tcW w:w="5954" w:type="dxa"/>
            <w:noWrap w:val="0"/>
            <w:vAlign w:val="top"/>
          </w:tcPr>
          <w:p w14:paraId="3F84C9B9">
            <w:pPr>
              <w:bidi w:val="0"/>
              <w:spacing w:line="240" w:lineRule="auto"/>
              <w:ind w:firstLine="0" w:firstLineChars="0"/>
              <w:rPr>
                <w:rFonts w:hint="eastAsia"/>
                <w:lang w:val="en-US" w:eastAsia="zh-CN"/>
              </w:rPr>
            </w:pPr>
            <w:r>
              <w:rPr>
                <w:rFonts w:hint="eastAsia"/>
                <w:lang w:val="en-US" w:eastAsia="zh-CN"/>
              </w:rPr>
              <w:t>《110-1000kV架空输电线路施工及验收规范》</w:t>
            </w:r>
          </w:p>
        </w:tc>
        <w:tc>
          <w:tcPr>
            <w:tcW w:w="2678" w:type="dxa"/>
            <w:noWrap w:val="0"/>
            <w:vAlign w:val="top"/>
          </w:tcPr>
          <w:p w14:paraId="21978E9E">
            <w:pPr>
              <w:bidi w:val="0"/>
              <w:spacing w:line="240" w:lineRule="auto"/>
              <w:ind w:firstLine="0" w:firstLineChars="0"/>
              <w:rPr>
                <w:rFonts w:hint="eastAsia"/>
                <w:lang w:val="en-US" w:eastAsia="zh-CN"/>
              </w:rPr>
            </w:pPr>
            <w:r>
              <w:rPr>
                <w:rFonts w:hint="eastAsia"/>
                <w:lang w:val="en-US" w:eastAsia="zh-CN"/>
              </w:rPr>
              <w:t>Q／GDW 10115-2022</w:t>
            </w:r>
          </w:p>
        </w:tc>
      </w:tr>
      <w:tr w14:paraId="7DEBA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95" w:type="dxa"/>
            <w:noWrap w:val="0"/>
            <w:vAlign w:val="center"/>
          </w:tcPr>
          <w:p w14:paraId="6F52C9FF">
            <w:pPr>
              <w:bidi w:val="0"/>
              <w:spacing w:line="240" w:lineRule="auto"/>
              <w:ind w:firstLine="0" w:firstLineChars="0"/>
              <w:jc w:val="center"/>
              <w:rPr>
                <w:rFonts w:hint="eastAsia"/>
                <w:lang w:val="en-US" w:eastAsia="zh-CN"/>
              </w:rPr>
            </w:pPr>
            <w:r>
              <w:rPr>
                <w:rFonts w:hint="eastAsia"/>
                <w:lang w:val="en-US" w:eastAsia="zh-CN"/>
              </w:rPr>
              <w:t>2</w:t>
            </w:r>
          </w:p>
        </w:tc>
        <w:tc>
          <w:tcPr>
            <w:tcW w:w="5954" w:type="dxa"/>
            <w:noWrap w:val="0"/>
            <w:vAlign w:val="top"/>
          </w:tcPr>
          <w:p w14:paraId="148EE01D">
            <w:pPr>
              <w:bidi w:val="0"/>
              <w:spacing w:line="240" w:lineRule="auto"/>
              <w:ind w:firstLine="0" w:firstLineChars="0"/>
              <w:rPr>
                <w:rFonts w:hint="eastAsia"/>
                <w:lang w:val="en-US" w:eastAsia="zh-CN"/>
              </w:rPr>
            </w:pPr>
            <w:r>
              <w:rPr>
                <w:rFonts w:hint="eastAsia"/>
                <w:lang w:val="en-US" w:eastAsia="zh-CN"/>
              </w:rPr>
              <w:t>《110-1000kV架空输电线路工程施工质量验收规程》</w:t>
            </w:r>
          </w:p>
        </w:tc>
        <w:tc>
          <w:tcPr>
            <w:tcW w:w="2678" w:type="dxa"/>
            <w:noWrap w:val="0"/>
            <w:vAlign w:val="top"/>
          </w:tcPr>
          <w:p w14:paraId="5E1DE682">
            <w:pPr>
              <w:bidi w:val="0"/>
              <w:spacing w:line="240" w:lineRule="auto"/>
              <w:ind w:firstLine="0" w:firstLineChars="0"/>
              <w:rPr>
                <w:rFonts w:hint="eastAsia"/>
                <w:lang w:val="en-US" w:eastAsia="zh-CN"/>
              </w:rPr>
            </w:pPr>
            <w:r>
              <w:rPr>
                <w:rFonts w:hint="eastAsia"/>
                <w:lang w:val="en-US" w:eastAsia="zh-CN"/>
              </w:rPr>
              <w:t>Q/GDW 10121-2022</w:t>
            </w:r>
          </w:p>
        </w:tc>
      </w:tr>
      <w:tr w14:paraId="49B00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95" w:type="dxa"/>
            <w:noWrap w:val="0"/>
            <w:vAlign w:val="center"/>
          </w:tcPr>
          <w:p w14:paraId="7427373E">
            <w:pPr>
              <w:bidi w:val="0"/>
              <w:spacing w:line="240" w:lineRule="auto"/>
              <w:ind w:firstLine="0" w:firstLineChars="0"/>
              <w:jc w:val="center"/>
              <w:rPr>
                <w:rFonts w:hint="eastAsia"/>
                <w:lang w:val="en-US" w:eastAsia="zh-CN"/>
              </w:rPr>
            </w:pPr>
            <w:r>
              <w:rPr>
                <w:rFonts w:hint="eastAsia"/>
                <w:lang w:val="en-US" w:eastAsia="zh-CN"/>
              </w:rPr>
              <w:t>3</w:t>
            </w:r>
          </w:p>
        </w:tc>
        <w:tc>
          <w:tcPr>
            <w:tcW w:w="5954" w:type="dxa"/>
            <w:noWrap w:val="0"/>
            <w:vAlign w:val="top"/>
          </w:tcPr>
          <w:p w14:paraId="142859F5">
            <w:pPr>
              <w:bidi w:val="0"/>
              <w:spacing w:line="240" w:lineRule="auto"/>
              <w:ind w:firstLine="0" w:firstLineChars="0"/>
              <w:rPr>
                <w:rFonts w:hint="eastAsia"/>
                <w:lang w:val="en-US" w:eastAsia="zh-CN"/>
              </w:rPr>
            </w:pPr>
            <w:r>
              <w:rPr>
                <w:rFonts w:hint="eastAsia"/>
                <w:lang w:val="en-US" w:eastAsia="zh-CN"/>
              </w:rPr>
              <w:t>《建筑地基基础工程施工质量验收规范》</w:t>
            </w:r>
          </w:p>
        </w:tc>
        <w:tc>
          <w:tcPr>
            <w:tcW w:w="2678" w:type="dxa"/>
            <w:noWrap w:val="0"/>
            <w:vAlign w:val="top"/>
          </w:tcPr>
          <w:p w14:paraId="1C1BDF2A">
            <w:pPr>
              <w:bidi w:val="0"/>
              <w:spacing w:line="240" w:lineRule="auto"/>
              <w:ind w:firstLine="0" w:firstLineChars="0"/>
              <w:rPr>
                <w:rFonts w:hint="eastAsia"/>
                <w:lang w:val="en-US" w:eastAsia="zh-CN"/>
              </w:rPr>
            </w:pPr>
            <w:r>
              <w:rPr>
                <w:rFonts w:hint="eastAsia"/>
                <w:lang w:val="en-US" w:eastAsia="zh-CN"/>
              </w:rPr>
              <w:t>GB50202-2018</w:t>
            </w:r>
          </w:p>
        </w:tc>
      </w:tr>
      <w:tr w14:paraId="5592B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95" w:type="dxa"/>
            <w:noWrap w:val="0"/>
            <w:vAlign w:val="center"/>
          </w:tcPr>
          <w:p w14:paraId="36E18142">
            <w:pPr>
              <w:bidi w:val="0"/>
              <w:spacing w:line="240" w:lineRule="auto"/>
              <w:ind w:firstLine="0" w:firstLineChars="0"/>
              <w:jc w:val="center"/>
              <w:rPr>
                <w:rFonts w:hint="eastAsia"/>
                <w:lang w:val="en-US" w:eastAsia="zh-CN"/>
              </w:rPr>
            </w:pPr>
            <w:r>
              <w:rPr>
                <w:rFonts w:hint="eastAsia"/>
                <w:lang w:val="en-US" w:eastAsia="zh-CN"/>
              </w:rPr>
              <w:t>4</w:t>
            </w:r>
          </w:p>
        </w:tc>
        <w:tc>
          <w:tcPr>
            <w:tcW w:w="5954" w:type="dxa"/>
            <w:noWrap w:val="0"/>
            <w:vAlign w:val="top"/>
          </w:tcPr>
          <w:p w14:paraId="668DA213">
            <w:pPr>
              <w:bidi w:val="0"/>
              <w:spacing w:line="240" w:lineRule="auto"/>
              <w:ind w:firstLine="0" w:firstLineChars="0"/>
              <w:rPr>
                <w:rFonts w:hint="eastAsia"/>
                <w:lang w:val="en-US" w:eastAsia="zh-CN"/>
              </w:rPr>
            </w:pPr>
            <w:r>
              <w:rPr>
                <w:rFonts w:hint="eastAsia"/>
                <w:lang w:val="en-US" w:eastAsia="zh-CN"/>
              </w:rPr>
              <w:t>《混凝土强度检验评定标准》</w:t>
            </w:r>
          </w:p>
        </w:tc>
        <w:tc>
          <w:tcPr>
            <w:tcW w:w="2678" w:type="dxa"/>
            <w:noWrap w:val="0"/>
            <w:vAlign w:val="top"/>
          </w:tcPr>
          <w:p w14:paraId="2C918D48">
            <w:pPr>
              <w:bidi w:val="0"/>
              <w:spacing w:line="240" w:lineRule="auto"/>
              <w:ind w:firstLine="0" w:firstLineChars="0"/>
              <w:rPr>
                <w:rFonts w:hint="eastAsia"/>
                <w:lang w:val="en-US" w:eastAsia="zh-CN"/>
              </w:rPr>
            </w:pPr>
            <w:r>
              <w:rPr>
                <w:rFonts w:hint="eastAsia"/>
                <w:lang w:val="en-US" w:eastAsia="zh-CN"/>
              </w:rPr>
              <w:t>GB50107-2010</w:t>
            </w:r>
          </w:p>
        </w:tc>
      </w:tr>
      <w:tr w14:paraId="64E5B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95" w:type="dxa"/>
            <w:noWrap w:val="0"/>
            <w:vAlign w:val="center"/>
          </w:tcPr>
          <w:p w14:paraId="667D3BBA">
            <w:pPr>
              <w:bidi w:val="0"/>
              <w:spacing w:line="240" w:lineRule="auto"/>
              <w:ind w:firstLine="0" w:firstLineChars="0"/>
              <w:jc w:val="center"/>
              <w:rPr>
                <w:rFonts w:hint="eastAsia"/>
                <w:lang w:val="en-US" w:eastAsia="zh-CN"/>
              </w:rPr>
            </w:pPr>
            <w:r>
              <w:rPr>
                <w:rFonts w:hint="eastAsia"/>
                <w:lang w:val="en-US" w:eastAsia="zh-CN"/>
              </w:rPr>
              <w:t>5</w:t>
            </w:r>
          </w:p>
        </w:tc>
        <w:tc>
          <w:tcPr>
            <w:tcW w:w="5954" w:type="dxa"/>
            <w:noWrap w:val="0"/>
            <w:vAlign w:val="top"/>
          </w:tcPr>
          <w:p w14:paraId="7401DEB6">
            <w:pPr>
              <w:bidi w:val="0"/>
              <w:spacing w:line="240" w:lineRule="auto"/>
              <w:ind w:firstLine="0" w:firstLineChars="0"/>
              <w:rPr>
                <w:rFonts w:hint="eastAsia"/>
                <w:lang w:val="en-US" w:eastAsia="zh-CN"/>
              </w:rPr>
            </w:pPr>
            <w:r>
              <w:rPr>
                <w:rFonts w:hint="eastAsia"/>
                <w:lang w:val="en-US" w:eastAsia="zh-CN"/>
              </w:rPr>
              <w:t>《混凝土结构工程施工质量验收规范》</w:t>
            </w:r>
          </w:p>
        </w:tc>
        <w:tc>
          <w:tcPr>
            <w:tcW w:w="2678" w:type="dxa"/>
            <w:noWrap w:val="0"/>
            <w:vAlign w:val="top"/>
          </w:tcPr>
          <w:p w14:paraId="1B4AF849">
            <w:pPr>
              <w:bidi w:val="0"/>
              <w:spacing w:line="240" w:lineRule="auto"/>
              <w:ind w:firstLine="0" w:firstLineChars="0"/>
              <w:rPr>
                <w:rFonts w:hint="eastAsia"/>
                <w:lang w:val="en-US" w:eastAsia="zh-CN"/>
              </w:rPr>
            </w:pPr>
            <w:r>
              <w:rPr>
                <w:rFonts w:hint="eastAsia"/>
                <w:lang w:val="en-US" w:eastAsia="zh-CN"/>
              </w:rPr>
              <w:t>GB 50204-2015</w:t>
            </w:r>
          </w:p>
        </w:tc>
      </w:tr>
      <w:tr w14:paraId="3B947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95" w:type="dxa"/>
            <w:noWrap w:val="0"/>
            <w:vAlign w:val="center"/>
          </w:tcPr>
          <w:p w14:paraId="046EFC73">
            <w:pPr>
              <w:bidi w:val="0"/>
              <w:spacing w:line="240" w:lineRule="auto"/>
              <w:ind w:firstLine="0" w:firstLineChars="0"/>
              <w:jc w:val="center"/>
              <w:rPr>
                <w:rFonts w:hint="eastAsia"/>
                <w:lang w:val="en-US" w:eastAsia="zh-CN"/>
              </w:rPr>
            </w:pPr>
            <w:r>
              <w:rPr>
                <w:rFonts w:hint="eastAsia"/>
                <w:lang w:val="en-US" w:eastAsia="zh-CN"/>
              </w:rPr>
              <w:t>6</w:t>
            </w:r>
          </w:p>
        </w:tc>
        <w:tc>
          <w:tcPr>
            <w:tcW w:w="5954" w:type="dxa"/>
            <w:noWrap w:val="0"/>
            <w:vAlign w:val="top"/>
          </w:tcPr>
          <w:p w14:paraId="37484FE3">
            <w:pPr>
              <w:bidi w:val="0"/>
              <w:spacing w:line="240" w:lineRule="auto"/>
              <w:ind w:firstLine="0" w:firstLineChars="0"/>
              <w:rPr>
                <w:rFonts w:hint="eastAsia"/>
                <w:lang w:val="en-US" w:eastAsia="zh-CN"/>
              </w:rPr>
            </w:pPr>
            <w:r>
              <w:rPr>
                <w:rFonts w:hint="eastAsia"/>
                <w:lang w:val="en-US" w:eastAsia="zh-CN"/>
              </w:rPr>
              <w:t>《国家电网有限公司输变电工程建设质量管理规定》</w:t>
            </w:r>
          </w:p>
        </w:tc>
        <w:tc>
          <w:tcPr>
            <w:tcW w:w="2678" w:type="dxa"/>
            <w:noWrap w:val="0"/>
            <w:vAlign w:val="top"/>
          </w:tcPr>
          <w:p w14:paraId="218E640D">
            <w:pPr>
              <w:bidi w:val="0"/>
              <w:spacing w:line="240" w:lineRule="auto"/>
              <w:ind w:firstLine="0" w:firstLineChars="0"/>
              <w:rPr>
                <w:rFonts w:hint="eastAsia"/>
                <w:lang w:val="en-US" w:eastAsia="zh-CN"/>
              </w:rPr>
            </w:pPr>
            <w:r>
              <w:rPr>
                <w:rFonts w:hint="eastAsia"/>
                <w:lang w:val="en-US" w:eastAsia="zh-CN"/>
              </w:rPr>
              <w:t>国网（基建/2）112-2022</w:t>
            </w:r>
          </w:p>
        </w:tc>
      </w:tr>
      <w:tr w14:paraId="4E857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95" w:type="dxa"/>
            <w:noWrap w:val="0"/>
            <w:vAlign w:val="center"/>
          </w:tcPr>
          <w:p w14:paraId="7FFDCAD2">
            <w:pPr>
              <w:bidi w:val="0"/>
              <w:spacing w:line="240" w:lineRule="auto"/>
              <w:ind w:firstLine="0" w:firstLineChars="0"/>
              <w:jc w:val="center"/>
              <w:rPr>
                <w:rFonts w:hint="eastAsia"/>
                <w:lang w:val="en-US" w:eastAsia="zh-CN"/>
              </w:rPr>
            </w:pPr>
            <w:r>
              <w:rPr>
                <w:rFonts w:hint="eastAsia"/>
                <w:lang w:val="en-US" w:eastAsia="zh-CN"/>
              </w:rPr>
              <w:t>7</w:t>
            </w:r>
          </w:p>
        </w:tc>
        <w:tc>
          <w:tcPr>
            <w:tcW w:w="5954" w:type="dxa"/>
            <w:noWrap w:val="0"/>
            <w:vAlign w:val="top"/>
          </w:tcPr>
          <w:p w14:paraId="2C323919">
            <w:pPr>
              <w:bidi w:val="0"/>
              <w:spacing w:line="240" w:lineRule="auto"/>
              <w:ind w:firstLine="0" w:firstLineChars="0"/>
              <w:rPr>
                <w:rFonts w:hint="eastAsia"/>
                <w:lang w:val="en-US" w:eastAsia="zh-CN"/>
              </w:rPr>
            </w:pPr>
            <w:r>
              <w:rPr>
                <w:rFonts w:hint="eastAsia"/>
                <w:lang w:val="en-US" w:eastAsia="zh-CN"/>
              </w:rPr>
              <w:t>《国家电网公司输变电工程标准工艺管理办法》</w:t>
            </w:r>
          </w:p>
        </w:tc>
        <w:tc>
          <w:tcPr>
            <w:tcW w:w="2678" w:type="dxa"/>
            <w:noWrap w:val="0"/>
            <w:vAlign w:val="top"/>
          </w:tcPr>
          <w:p w14:paraId="5E3AD8AB">
            <w:pPr>
              <w:bidi w:val="0"/>
              <w:spacing w:line="240" w:lineRule="auto"/>
              <w:ind w:firstLine="0" w:firstLineChars="0"/>
              <w:rPr>
                <w:rFonts w:hint="eastAsia"/>
                <w:lang w:val="en-US" w:eastAsia="zh-CN"/>
              </w:rPr>
            </w:pPr>
            <w:r>
              <w:rPr>
                <w:rFonts w:hint="eastAsia"/>
                <w:lang w:val="en-US" w:eastAsia="zh-CN"/>
              </w:rPr>
              <w:t>国网（基建/3）186-2015</w:t>
            </w:r>
          </w:p>
        </w:tc>
      </w:tr>
      <w:tr w14:paraId="283F9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95" w:type="dxa"/>
            <w:noWrap w:val="0"/>
            <w:vAlign w:val="center"/>
          </w:tcPr>
          <w:p w14:paraId="06C0037B">
            <w:pPr>
              <w:bidi w:val="0"/>
              <w:spacing w:line="240" w:lineRule="auto"/>
              <w:ind w:firstLine="0" w:firstLineChars="0"/>
              <w:jc w:val="center"/>
              <w:rPr>
                <w:rFonts w:hint="eastAsia"/>
                <w:lang w:val="en-US" w:eastAsia="zh-CN"/>
              </w:rPr>
            </w:pPr>
            <w:r>
              <w:rPr>
                <w:rFonts w:hint="eastAsia"/>
                <w:lang w:val="en-US" w:eastAsia="zh-CN"/>
              </w:rPr>
              <w:t>8</w:t>
            </w:r>
          </w:p>
        </w:tc>
        <w:tc>
          <w:tcPr>
            <w:tcW w:w="5954" w:type="dxa"/>
            <w:noWrap w:val="0"/>
            <w:vAlign w:val="top"/>
          </w:tcPr>
          <w:p w14:paraId="56FD3D07">
            <w:pPr>
              <w:bidi w:val="0"/>
              <w:spacing w:line="240" w:lineRule="auto"/>
              <w:ind w:firstLine="0" w:firstLineChars="0"/>
              <w:rPr>
                <w:rFonts w:hint="eastAsia"/>
                <w:lang w:val="en-US" w:eastAsia="zh-CN"/>
              </w:rPr>
            </w:pPr>
            <w:r>
              <w:rPr>
                <w:rFonts w:hint="eastAsia"/>
                <w:lang w:val="en-US" w:eastAsia="zh-CN"/>
              </w:rPr>
              <w:t>《国家电网有限公司输变电工程质量验收管理办法》</w:t>
            </w:r>
          </w:p>
        </w:tc>
        <w:tc>
          <w:tcPr>
            <w:tcW w:w="2678" w:type="dxa"/>
            <w:noWrap w:val="0"/>
            <w:vAlign w:val="top"/>
          </w:tcPr>
          <w:p w14:paraId="10A73C6C">
            <w:pPr>
              <w:bidi w:val="0"/>
              <w:spacing w:line="240" w:lineRule="auto"/>
              <w:ind w:firstLine="0" w:firstLineChars="0"/>
              <w:rPr>
                <w:rFonts w:hint="eastAsia"/>
                <w:lang w:val="en-US" w:eastAsia="zh-CN"/>
              </w:rPr>
            </w:pPr>
            <w:r>
              <w:rPr>
                <w:rFonts w:hint="eastAsia"/>
                <w:lang w:val="en-US" w:eastAsia="zh-CN"/>
              </w:rPr>
              <w:t>国网（基建/3）188-2022</w:t>
            </w:r>
          </w:p>
        </w:tc>
      </w:tr>
      <w:tr w14:paraId="5F22C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95" w:type="dxa"/>
            <w:noWrap w:val="0"/>
            <w:vAlign w:val="center"/>
          </w:tcPr>
          <w:p w14:paraId="1F5796DB">
            <w:pPr>
              <w:bidi w:val="0"/>
              <w:spacing w:line="240" w:lineRule="auto"/>
              <w:ind w:firstLine="0" w:firstLineChars="0"/>
              <w:jc w:val="center"/>
              <w:rPr>
                <w:rFonts w:hint="eastAsia"/>
                <w:lang w:val="en-US" w:eastAsia="zh-CN"/>
              </w:rPr>
            </w:pPr>
            <w:r>
              <w:rPr>
                <w:rFonts w:hint="eastAsia"/>
                <w:lang w:val="en-US" w:eastAsia="zh-CN"/>
              </w:rPr>
              <w:t>9</w:t>
            </w:r>
          </w:p>
        </w:tc>
        <w:tc>
          <w:tcPr>
            <w:tcW w:w="5954" w:type="dxa"/>
            <w:noWrap w:val="0"/>
            <w:vAlign w:val="top"/>
          </w:tcPr>
          <w:p w14:paraId="68F0ADD8">
            <w:pPr>
              <w:bidi w:val="0"/>
              <w:spacing w:line="240" w:lineRule="auto"/>
              <w:ind w:firstLine="0" w:firstLineChars="0"/>
              <w:rPr>
                <w:rFonts w:hint="eastAsia"/>
                <w:lang w:val="en-US" w:eastAsia="zh-CN"/>
              </w:rPr>
            </w:pPr>
            <w:r>
              <w:rPr>
                <w:rFonts w:hint="eastAsia"/>
                <w:lang w:val="en-US" w:eastAsia="zh-CN"/>
              </w:rPr>
              <w:t>《输电线路施工机具设计、试验基本要求》</w:t>
            </w:r>
          </w:p>
        </w:tc>
        <w:tc>
          <w:tcPr>
            <w:tcW w:w="2678" w:type="dxa"/>
            <w:noWrap w:val="0"/>
            <w:vAlign w:val="top"/>
          </w:tcPr>
          <w:p w14:paraId="64D5BD9D">
            <w:pPr>
              <w:bidi w:val="0"/>
              <w:spacing w:line="240" w:lineRule="auto"/>
              <w:ind w:firstLine="0" w:firstLineChars="0"/>
              <w:rPr>
                <w:rFonts w:hint="eastAsia"/>
                <w:lang w:val="en-US" w:eastAsia="zh-CN"/>
              </w:rPr>
            </w:pPr>
            <w:r>
              <w:rPr>
                <w:rFonts w:hint="eastAsia"/>
                <w:lang w:val="en-US" w:eastAsia="zh-CN"/>
              </w:rPr>
              <w:t>DL/T875-2016</w:t>
            </w:r>
          </w:p>
        </w:tc>
      </w:tr>
      <w:tr w14:paraId="26D1F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95" w:type="dxa"/>
            <w:noWrap w:val="0"/>
            <w:vAlign w:val="center"/>
          </w:tcPr>
          <w:p w14:paraId="0FF5741C">
            <w:pPr>
              <w:bidi w:val="0"/>
              <w:spacing w:line="240" w:lineRule="auto"/>
              <w:ind w:firstLine="0" w:firstLineChars="0"/>
              <w:jc w:val="center"/>
              <w:rPr>
                <w:rFonts w:hint="eastAsia"/>
                <w:lang w:val="en-US" w:eastAsia="zh-CN"/>
              </w:rPr>
            </w:pPr>
            <w:r>
              <w:rPr>
                <w:rFonts w:hint="eastAsia"/>
                <w:lang w:val="en-US" w:eastAsia="zh-CN"/>
              </w:rPr>
              <w:t>10</w:t>
            </w:r>
          </w:p>
        </w:tc>
        <w:tc>
          <w:tcPr>
            <w:tcW w:w="5954" w:type="dxa"/>
            <w:noWrap w:val="0"/>
            <w:vAlign w:val="top"/>
          </w:tcPr>
          <w:p w14:paraId="51E2F3D4">
            <w:pPr>
              <w:bidi w:val="0"/>
              <w:spacing w:line="240" w:lineRule="auto"/>
              <w:ind w:firstLine="0" w:firstLineChars="0"/>
              <w:rPr>
                <w:rFonts w:hint="eastAsia"/>
                <w:lang w:val="en-US" w:eastAsia="zh-CN"/>
              </w:rPr>
            </w:pPr>
            <w:r>
              <w:rPr>
                <w:rFonts w:hint="eastAsia"/>
                <w:lang w:val="en-US" w:eastAsia="zh-CN"/>
              </w:rPr>
              <w:t>《普通混凝土用砂、石质量及检验方法标准》</w:t>
            </w:r>
          </w:p>
        </w:tc>
        <w:tc>
          <w:tcPr>
            <w:tcW w:w="2678" w:type="dxa"/>
            <w:noWrap w:val="0"/>
            <w:vAlign w:val="top"/>
          </w:tcPr>
          <w:p w14:paraId="0F0ABE95">
            <w:pPr>
              <w:bidi w:val="0"/>
              <w:spacing w:line="240" w:lineRule="auto"/>
              <w:ind w:firstLine="0" w:firstLineChars="0"/>
              <w:rPr>
                <w:rFonts w:hint="eastAsia"/>
                <w:lang w:val="en-US" w:eastAsia="zh-CN"/>
              </w:rPr>
            </w:pPr>
            <w:r>
              <w:rPr>
                <w:rFonts w:hint="eastAsia"/>
                <w:lang w:val="en-US" w:eastAsia="zh-CN"/>
              </w:rPr>
              <w:t>JGJ52-2006</w:t>
            </w:r>
          </w:p>
        </w:tc>
      </w:tr>
      <w:tr w14:paraId="439BE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95" w:type="dxa"/>
            <w:noWrap w:val="0"/>
            <w:vAlign w:val="center"/>
          </w:tcPr>
          <w:p w14:paraId="0275844A">
            <w:pPr>
              <w:bidi w:val="0"/>
              <w:spacing w:line="240" w:lineRule="auto"/>
              <w:ind w:firstLine="0" w:firstLineChars="0"/>
              <w:jc w:val="center"/>
              <w:rPr>
                <w:rFonts w:hint="eastAsia"/>
                <w:lang w:val="en-US" w:eastAsia="zh-CN"/>
              </w:rPr>
            </w:pPr>
            <w:r>
              <w:rPr>
                <w:rFonts w:hint="eastAsia"/>
                <w:lang w:val="en-US" w:eastAsia="zh-CN"/>
              </w:rPr>
              <w:t>11</w:t>
            </w:r>
          </w:p>
        </w:tc>
        <w:tc>
          <w:tcPr>
            <w:tcW w:w="5954" w:type="dxa"/>
            <w:noWrap w:val="0"/>
            <w:vAlign w:val="top"/>
          </w:tcPr>
          <w:p w14:paraId="4FCA49D2">
            <w:pPr>
              <w:bidi w:val="0"/>
              <w:spacing w:line="240" w:lineRule="auto"/>
              <w:ind w:firstLine="0" w:firstLineChars="0"/>
              <w:rPr>
                <w:rFonts w:hint="eastAsia"/>
                <w:lang w:val="en-US" w:eastAsia="zh-CN"/>
              </w:rPr>
            </w:pPr>
            <w:r>
              <w:rPr>
                <w:rFonts w:hint="eastAsia"/>
                <w:lang w:val="en-US" w:eastAsia="zh-CN"/>
              </w:rPr>
              <w:t>《钢筋焊接及验收规程》</w:t>
            </w:r>
          </w:p>
        </w:tc>
        <w:tc>
          <w:tcPr>
            <w:tcW w:w="2678" w:type="dxa"/>
            <w:noWrap w:val="0"/>
            <w:vAlign w:val="top"/>
          </w:tcPr>
          <w:p w14:paraId="3E447073">
            <w:pPr>
              <w:bidi w:val="0"/>
              <w:spacing w:line="240" w:lineRule="auto"/>
              <w:ind w:firstLine="0" w:firstLineChars="0"/>
              <w:rPr>
                <w:rFonts w:hint="eastAsia"/>
                <w:lang w:val="en-US" w:eastAsia="zh-CN"/>
              </w:rPr>
            </w:pPr>
            <w:r>
              <w:rPr>
                <w:rFonts w:hint="eastAsia"/>
                <w:lang w:val="en-US" w:eastAsia="zh-CN"/>
              </w:rPr>
              <w:t>JGJ 18-2012</w:t>
            </w:r>
          </w:p>
        </w:tc>
      </w:tr>
      <w:tr w14:paraId="27243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95" w:type="dxa"/>
            <w:noWrap w:val="0"/>
            <w:vAlign w:val="center"/>
          </w:tcPr>
          <w:p w14:paraId="59F4E6D0">
            <w:pPr>
              <w:bidi w:val="0"/>
              <w:spacing w:line="240" w:lineRule="auto"/>
              <w:ind w:left="0" w:leftChars="0" w:firstLine="0" w:firstLineChars="0"/>
              <w:jc w:val="center"/>
              <w:rPr>
                <w:rFonts w:hint="eastAsia"/>
                <w:lang w:val="en-US" w:eastAsia="zh-CN"/>
              </w:rPr>
            </w:pPr>
            <w:r>
              <w:rPr>
                <w:rFonts w:hint="eastAsia"/>
                <w:lang w:val="en-US" w:eastAsia="zh-CN"/>
              </w:rPr>
              <w:t>12</w:t>
            </w:r>
          </w:p>
        </w:tc>
        <w:tc>
          <w:tcPr>
            <w:tcW w:w="5954" w:type="dxa"/>
            <w:noWrap w:val="0"/>
            <w:vAlign w:val="center"/>
          </w:tcPr>
          <w:p w14:paraId="56C463FD">
            <w:pPr>
              <w:bidi w:val="0"/>
              <w:spacing w:line="240" w:lineRule="auto"/>
              <w:ind w:firstLine="0" w:firstLineChars="0"/>
              <w:rPr>
                <w:rFonts w:hint="eastAsia"/>
                <w:lang w:val="en-US" w:eastAsia="zh-CN"/>
              </w:rPr>
            </w:pPr>
            <w:r>
              <w:rPr>
                <w:rFonts w:hint="eastAsia"/>
                <w:lang w:val="en-US" w:eastAsia="zh-CN"/>
              </w:rPr>
              <w:t>《国家电网有限公司输变电工程质量通病防治手册》</w:t>
            </w:r>
          </w:p>
        </w:tc>
        <w:tc>
          <w:tcPr>
            <w:tcW w:w="2678" w:type="dxa"/>
            <w:noWrap w:val="0"/>
            <w:vAlign w:val="center"/>
          </w:tcPr>
          <w:p w14:paraId="5C40B288">
            <w:pPr>
              <w:bidi w:val="0"/>
              <w:spacing w:line="240" w:lineRule="auto"/>
              <w:ind w:firstLine="0" w:firstLineChars="0"/>
              <w:rPr>
                <w:rFonts w:hint="eastAsia"/>
                <w:lang w:val="en-US" w:eastAsia="zh-CN"/>
              </w:rPr>
            </w:pPr>
            <w:r>
              <w:rPr>
                <w:rFonts w:hint="eastAsia"/>
                <w:lang w:val="en-US" w:eastAsia="zh-CN"/>
              </w:rPr>
              <w:t>2020年版</w:t>
            </w:r>
          </w:p>
        </w:tc>
      </w:tr>
      <w:tr w14:paraId="2BEAC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95" w:type="dxa"/>
            <w:noWrap w:val="0"/>
            <w:vAlign w:val="center"/>
          </w:tcPr>
          <w:p w14:paraId="7E29F729">
            <w:pPr>
              <w:bidi w:val="0"/>
              <w:spacing w:line="240" w:lineRule="auto"/>
              <w:ind w:left="0" w:leftChars="0" w:firstLine="0" w:firstLineChars="0"/>
              <w:jc w:val="center"/>
              <w:rPr>
                <w:rFonts w:hint="eastAsia"/>
                <w:lang w:val="en-US" w:eastAsia="zh-CN"/>
              </w:rPr>
            </w:pPr>
            <w:r>
              <w:rPr>
                <w:rFonts w:hint="eastAsia"/>
                <w:lang w:val="en-US" w:eastAsia="zh-CN"/>
              </w:rPr>
              <w:t>13</w:t>
            </w:r>
          </w:p>
        </w:tc>
        <w:tc>
          <w:tcPr>
            <w:tcW w:w="5954" w:type="dxa"/>
            <w:noWrap w:val="0"/>
            <w:vAlign w:val="center"/>
          </w:tcPr>
          <w:p w14:paraId="133C6B06">
            <w:pPr>
              <w:bidi w:val="0"/>
              <w:spacing w:line="240" w:lineRule="auto"/>
              <w:ind w:firstLine="0" w:firstLineChars="0"/>
              <w:rPr>
                <w:rFonts w:hint="eastAsia"/>
                <w:lang w:val="en-US" w:eastAsia="zh-CN"/>
              </w:rPr>
            </w:pPr>
            <w:r>
              <w:rPr>
                <w:rFonts w:hint="eastAsia"/>
                <w:lang w:val="en-US" w:eastAsia="zh-CN"/>
              </w:rPr>
              <w:t>《输变电工程安全质量过程控制数码照片管理工作要求》</w:t>
            </w:r>
          </w:p>
        </w:tc>
        <w:tc>
          <w:tcPr>
            <w:tcW w:w="2678" w:type="dxa"/>
            <w:noWrap w:val="0"/>
            <w:vAlign w:val="center"/>
          </w:tcPr>
          <w:p w14:paraId="18F59E7F">
            <w:pPr>
              <w:bidi w:val="0"/>
              <w:spacing w:line="240" w:lineRule="auto"/>
              <w:ind w:firstLine="0" w:firstLineChars="0"/>
              <w:rPr>
                <w:rFonts w:hint="eastAsia"/>
                <w:lang w:val="en-US" w:eastAsia="zh-CN"/>
              </w:rPr>
            </w:pPr>
            <w:r>
              <w:rPr>
                <w:rFonts w:hint="eastAsia"/>
                <w:lang w:val="en-US" w:eastAsia="zh-CN"/>
              </w:rPr>
              <w:t>基建安质〔2016〕56号文</w:t>
            </w:r>
          </w:p>
        </w:tc>
      </w:tr>
      <w:tr w14:paraId="7704A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95" w:type="dxa"/>
            <w:noWrap w:val="0"/>
            <w:vAlign w:val="center"/>
          </w:tcPr>
          <w:p w14:paraId="027900E6">
            <w:pPr>
              <w:bidi w:val="0"/>
              <w:spacing w:line="240" w:lineRule="auto"/>
              <w:ind w:left="0" w:leftChars="0" w:firstLine="0" w:firstLineChars="0"/>
              <w:jc w:val="center"/>
              <w:rPr>
                <w:rFonts w:hint="eastAsia"/>
                <w:lang w:val="en-US" w:eastAsia="zh-CN"/>
              </w:rPr>
            </w:pPr>
            <w:r>
              <w:rPr>
                <w:rFonts w:hint="eastAsia"/>
                <w:lang w:val="en-US" w:eastAsia="zh-CN"/>
              </w:rPr>
              <w:t>14</w:t>
            </w:r>
          </w:p>
        </w:tc>
        <w:tc>
          <w:tcPr>
            <w:tcW w:w="5954" w:type="dxa"/>
            <w:noWrap w:val="0"/>
            <w:vAlign w:val="center"/>
          </w:tcPr>
          <w:p w14:paraId="526AE0C8">
            <w:pPr>
              <w:bidi w:val="0"/>
              <w:spacing w:line="240" w:lineRule="auto"/>
              <w:ind w:firstLine="0" w:firstLineChars="0"/>
              <w:rPr>
                <w:rFonts w:hint="eastAsia"/>
                <w:lang w:val="en-US" w:eastAsia="zh-CN"/>
              </w:rPr>
            </w:pPr>
            <w:r>
              <w:rPr>
                <w:rFonts w:hint="eastAsia"/>
                <w:lang w:val="en-US" w:eastAsia="zh-CN"/>
              </w:rPr>
              <w:t>《输电线路工程地脚螺栓全过程管控办法》（试行）</w:t>
            </w:r>
          </w:p>
        </w:tc>
        <w:tc>
          <w:tcPr>
            <w:tcW w:w="2678" w:type="dxa"/>
            <w:noWrap w:val="0"/>
            <w:vAlign w:val="center"/>
          </w:tcPr>
          <w:p w14:paraId="7309E091">
            <w:pPr>
              <w:bidi w:val="0"/>
              <w:spacing w:line="240" w:lineRule="auto"/>
              <w:ind w:firstLine="0" w:firstLineChars="0"/>
              <w:rPr>
                <w:rFonts w:hint="eastAsia"/>
                <w:lang w:val="en-US" w:eastAsia="zh-CN"/>
              </w:rPr>
            </w:pPr>
            <w:r>
              <w:rPr>
                <w:rFonts w:hint="eastAsia"/>
                <w:lang w:val="en-US" w:eastAsia="zh-CN"/>
              </w:rPr>
              <w:t>（国家电网基建〔2018〕387号）</w:t>
            </w:r>
          </w:p>
        </w:tc>
      </w:tr>
      <w:tr w14:paraId="0710E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95" w:type="dxa"/>
            <w:noWrap w:val="0"/>
            <w:vAlign w:val="center"/>
          </w:tcPr>
          <w:p w14:paraId="2A3094BD">
            <w:pPr>
              <w:bidi w:val="0"/>
              <w:spacing w:line="240" w:lineRule="auto"/>
              <w:ind w:left="0" w:leftChars="0" w:firstLine="0" w:firstLineChars="0"/>
              <w:jc w:val="center"/>
              <w:rPr>
                <w:rFonts w:hint="eastAsia"/>
                <w:lang w:val="en-US" w:eastAsia="zh-CN"/>
              </w:rPr>
            </w:pPr>
            <w:r>
              <w:rPr>
                <w:rFonts w:hint="eastAsia"/>
                <w:lang w:val="en-US" w:eastAsia="zh-CN"/>
              </w:rPr>
              <w:t>15</w:t>
            </w:r>
          </w:p>
        </w:tc>
        <w:tc>
          <w:tcPr>
            <w:tcW w:w="5954" w:type="dxa"/>
            <w:noWrap w:val="0"/>
            <w:vAlign w:val="center"/>
          </w:tcPr>
          <w:p w14:paraId="6689DAF0">
            <w:pPr>
              <w:bidi w:val="0"/>
              <w:spacing w:line="240" w:lineRule="auto"/>
              <w:ind w:firstLine="0" w:firstLineChars="0"/>
              <w:rPr>
                <w:rFonts w:hint="eastAsia"/>
                <w:lang w:val="en-US" w:eastAsia="zh-CN"/>
              </w:rPr>
            </w:pPr>
            <w:r>
              <w:rPr>
                <w:rFonts w:hint="eastAsia"/>
                <w:lang w:val="en-US" w:eastAsia="zh-CN"/>
              </w:rPr>
              <w:t>国家电网有限公司关于进一步加强输变电工程施工质量验收管理的通知</w:t>
            </w:r>
          </w:p>
        </w:tc>
        <w:tc>
          <w:tcPr>
            <w:tcW w:w="2678" w:type="dxa"/>
            <w:noWrap w:val="0"/>
            <w:vAlign w:val="center"/>
          </w:tcPr>
          <w:p w14:paraId="6E74CEE2">
            <w:pPr>
              <w:bidi w:val="0"/>
              <w:spacing w:line="240" w:lineRule="auto"/>
              <w:ind w:firstLine="0" w:firstLineChars="0"/>
              <w:rPr>
                <w:rFonts w:hint="eastAsia"/>
                <w:lang w:val="en-US" w:eastAsia="zh-CN"/>
              </w:rPr>
            </w:pPr>
            <w:r>
              <w:rPr>
                <w:rFonts w:hint="eastAsia"/>
                <w:lang w:val="en-US" w:eastAsia="zh-CN"/>
              </w:rPr>
              <w:t>国家电网基建〔2020〕509号　</w:t>
            </w:r>
          </w:p>
        </w:tc>
      </w:tr>
      <w:tr w14:paraId="1D59A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95" w:type="dxa"/>
            <w:noWrap w:val="0"/>
            <w:vAlign w:val="center"/>
          </w:tcPr>
          <w:p w14:paraId="3BB68915">
            <w:pPr>
              <w:bidi w:val="0"/>
              <w:spacing w:line="240" w:lineRule="auto"/>
              <w:ind w:left="0" w:leftChars="0" w:firstLine="0" w:firstLineChars="0"/>
              <w:jc w:val="center"/>
              <w:rPr>
                <w:rFonts w:hint="eastAsia"/>
                <w:lang w:val="en-US" w:eastAsia="zh-CN"/>
              </w:rPr>
            </w:pPr>
            <w:r>
              <w:rPr>
                <w:rFonts w:hint="eastAsia"/>
                <w:lang w:val="en-US" w:eastAsia="zh-CN"/>
              </w:rPr>
              <w:t>16</w:t>
            </w:r>
          </w:p>
        </w:tc>
        <w:tc>
          <w:tcPr>
            <w:tcW w:w="5954" w:type="dxa"/>
            <w:noWrap w:val="0"/>
            <w:vAlign w:val="center"/>
          </w:tcPr>
          <w:p w14:paraId="618283A7">
            <w:pPr>
              <w:bidi w:val="0"/>
              <w:spacing w:line="240" w:lineRule="auto"/>
              <w:ind w:firstLine="0" w:firstLineChars="0"/>
              <w:rPr>
                <w:rFonts w:hint="eastAsia"/>
                <w:lang w:val="en-US" w:eastAsia="zh-CN"/>
              </w:rPr>
            </w:pPr>
            <w:r>
              <w:rPr>
                <w:rFonts w:hint="eastAsia"/>
                <w:lang w:val="en-US" w:eastAsia="zh-CN"/>
              </w:rPr>
              <w:t>国家电网有限公司关于加强输变电设备材料检测工作的通知</w:t>
            </w:r>
          </w:p>
        </w:tc>
        <w:tc>
          <w:tcPr>
            <w:tcW w:w="2678" w:type="dxa"/>
            <w:noWrap w:val="0"/>
            <w:vAlign w:val="center"/>
          </w:tcPr>
          <w:p w14:paraId="1922D2C2">
            <w:pPr>
              <w:bidi w:val="0"/>
              <w:spacing w:line="240" w:lineRule="auto"/>
              <w:ind w:firstLine="0" w:firstLineChars="0"/>
              <w:rPr>
                <w:rFonts w:hint="eastAsia"/>
                <w:lang w:val="en-US" w:eastAsia="zh-CN"/>
              </w:rPr>
            </w:pPr>
            <w:r>
              <w:rPr>
                <w:rFonts w:hint="eastAsia"/>
                <w:lang w:val="en-US" w:eastAsia="zh-CN"/>
              </w:rPr>
              <w:t>国家电网基建〔2020〕531号</w:t>
            </w:r>
          </w:p>
        </w:tc>
      </w:tr>
    </w:tbl>
    <w:p w14:paraId="2D6F5AB7">
      <w:pPr>
        <w:pStyle w:val="6"/>
        <w:bidi w:val="0"/>
        <w:outlineLvl w:val="1"/>
        <w:rPr>
          <w:rFonts w:hint="eastAsia"/>
          <w:lang w:val="en-US" w:eastAsia="zh-CN"/>
        </w:rPr>
      </w:pPr>
      <w:bookmarkStart w:id="208" w:name="_Toc13535"/>
      <w:bookmarkStart w:id="209" w:name="_Toc8035"/>
      <w:bookmarkStart w:id="210" w:name="_Toc23556"/>
      <w:bookmarkStart w:id="211" w:name="_Toc4476"/>
      <w:bookmarkStart w:id="212" w:name="_Toc25824"/>
      <w:bookmarkStart w:id="213" w:name="_Toc38"/>
      <w:r>
        <w:rPr>
          <w:rFonts w:hint="eastAsia"/>
          <w:lang w:val="en-US" w:eastAsia="zh-CN"/>
        </w:rPr>
        <w:t>5.4.7工程原材料的质量控制</w:t>
      </w:r>
      <w:bookmarkEnd w:id="208"/>
      <w:bookmarkEnd w:id="209"/>
      <w:bookmarkEnd w:id="210"/>
      <w:bookmarkEnd w:id="211"/>
      <w:bookmarkEnd w:id="212"/>
      <w:bookmarkEnd w:id="213"/>
    </w:p>
    <w:p w14:paraId="02FCB75B">
      <w:pPr>
        <w:bidi w:val="0"/>
        <w:rPr>
          <w:rFonts w:hint="eastAsia"/>
        </w:rPr>
      </w:pPr>
      <w:r>
        <w:rPr>
          <w:rFonts w:hint="eastAsia"/>
        </w:rPr>
        <w:t>工程材料在合格的供应方内采购，产品质量符合国家或部颁标准，采购物资应具备材质证明书和产品合格证。地方材料必须经化验合格后方可采购。所有工程材料必须经监理人员认可方可投入到工程中。</w:t>
      </w:r>
    </w:p>
    <w:p w14:paraId="6B7E0813">
      <w:pPr>
        <w:bidi w:val="0"/>
        <w:rPr>
          <w:rFonts w:hint="eastAsia"/>
        </w:rPr>
      </w:pPr>
      <w:r>
        <w:rPr>
          <w:rFonts w:hint="eastAsia"/>
        </w:rPr>
        <w:t>⑴水泥采购</w:t>
      </w:r>
    </w:p>
    <w:p w14:paraId="43D670A5">
      <w:pPr>
        <w:bidi w:val="0"/>
        <w:rPr>
          <w:rFonts w:hint="eastAsia"/>
        </w:rPr>
      </w:pPr>
      <w:r>
        <w:rPr>
          <w:rFonts w:hint="eastAsia"/>
        </w:rPr>
        <w:t>选择有资质、有信誉而且必须是经过中国水泥产品质量认证委员会认证通过的国家定点厂，从该厂当前批产品中，按标准抽样方法抽样，在监理见证的情况下到甲方认可的当地县级以上的质量检验部门送检，取得检验报告送监理单位和甲方审查批准后方可使用。并提供相应的认证证书号，以便甲方核查。</w:t>
      </w:r>
    </w:p>
    <w:p w14:paraId="2603DE53">
      <w:pPr>
        <w:bidi w:val="0"/>
        <w:rPr>
          <w:rFonts w:hint="eastAsia"/>
        </w:rPr>
      </w:pPr>
      <w:r>
        <w:rPr>
          <w:rFonts w:hint="eastAsia"/>
        </w:rPr>
        <w:t>⑵砂、石采购</w:t>
      </w:r>
    </w:p>
    <w:p w14:paraId="76188804">
      <w:pPr>
        <w:bidi w:val="0"/>
        <w:rPr>
          <w:rFonts w:hint="eastAsia"/>
        </w:rPr>
      </w:pPr>
      <w:r>
        <w:rPr>
          <w:rFonts w:hint="eastAsia"/>
        </w:rPr>
        <w:t>尽可能多选择几个砂、石场，在监理见证下按规定采集样本送试，到甲方认可的当地县级以上的质量检验部门送检，取得检验报告送监理单位和甲方审查批准后方可使用。使用过程中应加强对货源的质量管理，实际与样本不符者不得使用。</w:t>
      </w:r>
    </w:p>
    <w:p w14:paraId="7756DE4A">
      <w:pPr>
        <w:bidi w:val="0"/>
        <w:rPr>
          <w:rFonts w:hint="eastAsia"/>
        </w:rPr>
      </w:pPr>
      <w:r>
        <w:rPr>
          <w:rFonts w:hint="eastAsia"/>
        </w:rPr>
        <w:t>⑶浇制用水</w:t>
      </w:r>
    </w:p>
    <w:p w14:paraId="428ABE6C">
      <w:pPr>
        <w:bidi w:val="0"/>
        <w:rPr>
          <w:rFonts w:hint="eastAsia"/>
        </w:rPr>
      </w:pPr>
      <w:r>
        <w:rPr>
          <w:rFonts w:hint="eastAsia"/>
        </w:rPr>
        <w:t>首选可饮用水。砂、石、水、水泥确定后，立即进行混凝土配合比试配和试验。施工过程中的水源，必须在选定的地点提取，必要时对水样进行化验。</w:t>
      </w:r>
    </w:p>
    <w:p w14:paraId="5E7E8396">
      <w:pPr>
        <w:bidi w:val="0"/>
        <w:rPr>
          <w:rFonts w:hint="eastAsia"/>
        </w:rPr>
      </w:pPr>
      <w:r>
        <w:rPr>
          <w:rFonts w:hint="eastAsia"/>
        </w:rPr>
        <w:t>⑵基础钢筋、接地钢材</w:t>
      </w:r>
    </w:p>
    <w:p w14:paraId="7ABF7DA9">
      <w:pPr>
        <w:bidi w:val="0"/>
        <w:rPr>
          <w:rFonts w:hint="eastAsia"/>
          <w:lang w:val="en-US" w:eastAsia="zh-CN"/>
        </w:rPr>
      </w:pPr>
      <w:r>
        <w:rPr>
          <w:rFonts w:hint="eastAsia"/>
        </w:rPr>
        <w:t>选用有资质厂家的产品，由有信誉的供货商供货，并从当前批产品中，在监理见证下按标准抽样方法抽样，送甲方认可的质量检验部门进行检验，将检验报告送业主和监理单位，得到同意后，再签订货合同。对于地脚螺栓到场后，应经过工程建设管理单位和监理单位的抽检，经过许可后方可投入使用。</w:t>
      </w:r>
      <w:r>
        <w:rPr>
          <w:rFonts w:hint="eastAsia"/>
          <w:lang w:eastAsia="zh-CN"/>
        </w:rPr>
        <w:t>本工程地脚螺栓为甲供材料，按照国网基建部关于印发《输变电工程设备材料质量检测工作手册》的通知（基建安质</w:t>
      </w:r>
      <w:r>
        <w:rPr>
          <w:rFonts w:hint="eastAsia"/>
        </w:rPr>
        <w:t>〔</w:t>
      </w:r>
      <w:r>
        <w:rPr>
          <w:rFonts w:hint="eastAsia"/>
          <w:lang w:val="en-US" w:eastAsia="zh-CN"/>
        </w:rPr>
        <w:t>2023</w:t>
      </w:r>
      <w:r>
        <w:rPr>
          <w:rFonts w:hint="eastAsia"/>
        </w:rPr>
        <w:t>〕</w:t>
      </w:r>
      <w:r>
        <w:rPr>
          <w:rFonts w:hint="eastAsia"/>
          <w:lang w:val="en-US" w:eastAsia="zh-CN"/>
        </w:rPr>
        <w:t>39号</w:t>
      </w:r>
      <w:r>
        <w:rPr>
          <w:rFonts w:hint="eastAsia"/>
          <w:lang w:eastAsia="zh-CN"/>
        </w:rPr>
        <w:t>）文件，表</w:t>
      </w:r>
      <w:r>
        <w:rPr>
          <w:rFonts w:hint="eastAsia"/>
          <w:lang w:val="en-US" w:eastAsia="zh-CN"/>
        </w:rPr>
        <w:t>1《线路工程设备材料质量检测项目》要求执行。</w:t>
      </w:r>
    </w:p>
    <w:p w14:paraId="5DC5D94C">
      <w:pPr>
        <w:bidi w:val="0"/>
        <w:rPr>
          <w:rFonts w:hint="eastAsia"/>
        </w:rPr>
      </w:pPr>
      <w:r>
        <w:rPr>
          <w:rFonts w:hint="eastAsia"/>
        </w:rPr>
        <w:t>⑶材料的保管</w:t>
      </w:r>
    </w:p>
    <w:p w14:paraId="2498CACD">
      <w:pPr>
        <w:bidi w:val="0"/>
        <w:rPr>
          <w:rFonts w:hint="eastAsia"/>
        </w:rPr>
      </w:pPr>
      <w:r>
        <w:rPr>
          <w:rFonts w:hint="eastAsia"/>
        </w:rPr>
        <w:t>本工程有条件的塔位基础尽量选择商砼浇制。必须使用自拌混凝土时，搅拌场的砂、石、材料，必须按规定与地面隔离堆放，既减少含泥量、保护材料的外表质量、又有利于环境保护。水泥堆放应距地面至少200mm，并有防雨措施及良好的排水。</w:t>
      </w:r>
    </w:p>
    <w:p w14:paraId="6F947106">
      <w:pPr>
        <w:bidi w:val="0"/>
        <w:rPr>
          <w:rFonts w:hint="eastAsia"/>
        </w:rPr>
      </w:pPr>
      <w:r>
        <w:rPr>
          <w:rFonts w:hint="eastAsia"/>
        </w:rPr>
        <w:t>钢筋、地脚螺栓等摆放必须上盖下垫，防止锈蚀。金具、绝缘子必须放入封闭仓库进行保管。</w:t>
      </w:r>
    </w:p>
    <w:p w14:paraId="0112EF91">
      <w:pPr>
        <w:pStyle w:val="4"/>
        <w:bidi w:val="0"/>
        <w:outlineLvl w:val="1"/>
        <w:rPr>
          <w:rStyle w:val="60"/>
          <w:rFonts w:hint="eastAsia"/>
          <w:b/>
        </w:rPr>
      </w:pPr>
      <w:r>
        <w:rPr>
          <w:rFonts w:hint="eastAsia" w:ascii="宋体" w:hAnsi="宋体" w:eastAsia="宋体" w:cs="宋体"/>
          <w:sz w:val="21"/>
          <w:szCs w:val="21"/>
        </w:rPr>
        <w:t xml:space="preserve">   </w:t>
      </w:r>
      <w:r>
        <w:rPr>
          <w:rStyle w:val="60"/>
          <w:rFonts w:hint="eastAsia"/>
          <w:b/>
        </w:rPr>
        <w:t xml:space="preserve"> </w:t>
      </w:r>
      <w:bookmarkStart w:id="214" w:name="_Toc19966"/>
      <w:bookmarkStart w:id="215" w:name="_Toc25197"/>
      <w:bookmarkStart w:id="216" w:name="_Toc24424"/>
      <w:bookmarkStart w:id="217" w:name="_Toc21015"/>
      <w:bookmarkStart w:id="218" w:name="_Toc1657"/>
      <w:bookmarkStart w:id="219" w:name="_Toc29484"/>
      <w:r>
        <w:rPr>
          <w:rStyle w:val="60"/>
          <w:rFonts w:hint="eastAsia"/>
          <w:b/>
        </w:rPr>
        <w:t>5.4.</w:t>
      </w:r>
      <w:r>
        <w:rPr>
          <w:rStyle w:val="60"/>
          <w:rFonts w:hint="eastAsia"/>
          <w:b/>
          <w:lang w:val="en-US" w:eastAsia="zh-CN"/>
        </w:rPr>
        <w:t>8</w:t>
      </w:r>
      <w:r>
        <w:rPr>
          <w:rStyle w:val="60"/>
          <w:rFonts w:hint="eastAsia"/>
          <w:b/>
        </w:rPr>
        <w:t xml:space="preserve"> 质量过程控制</w:t>
      </w:r>
      <w:bookmarkEnd w:id="214"/>
      <w:bookmarkEnd w:id="215"/>
      <w:bookmarkEnd w:id="216"/>
      <w:bookmarkEnd w:id="217"/>
      <w:bookmarkEnd w:id="218"/>
      <w:bookmarkEnd w:id="219"/>
    </w:p>
    <w:p w14:paraId="0920FD95">
      <w:pPr>
        <w:bidi w:val="0"/>
        <w:rPr>
          <w:rFonts w:hint="eastAsia"/>
        </w:rPr>
      </w:pPr>
      <w:r>
        <w:rPr>
          <w:rFonts w:hint="eastAsia"/>
        </w:rPr>
        <w:t>本工程的各级质量机构，依据质量体系的规定，在施工过程中通过质量检验及处理有关质量问题，对工程质量进行全过程控制，从而有效地保证工程质量。</w:t>
      </w:r>
    </w:p>
    <w:p w14:paraId="17478C5F">
      <w:pPr>
        <w:bidi w:val="0"/>
        <w:rPr>
          <w:rFonts w:hint="eastAsia"/>
        </w:rPr>
      </w:pPr>
      <w:r>
        <w:rPr>
          <w:rFonts w:hint="eastAsia"/>
        </w:rPr>
        <w:t>本工程的各工序质量过程控制流程图如下：</w:t>
      </w:r>
    </w:p>
    <w:p w14:paraId="5188BBB6">
      <w:pPr>
        <w:bidi w:val="0"/>
        <w:rPr>
          <w:rFonts w:hint="eastAsia"/>
        </w:rPr>
      </w:pPr>
      <w:r>
        <w:rPr>
          <w:rFonts w:hint="eastAsia"/>
          <w:lang w:eastAsia="zh-CN"/>
        </w:rPr>
        <w:t>（</w:t>
      </w:r>
      <w:r>
        <w:rPr>
          <w:rFonts w:hint="eastAsia"/>
          <w:lang w:val="en-US" w:eastAsia="zh-CN"/>
        </w:rPr>
        <w:t>1</w:t>
      </w:r>
      <w:r>
        <w:rPr>
          <w:rFonts w:hint="eastAsia"/>
          <w:lang w:eastAsia="zh-CN"/>
        </w:rPr>
        <w:t>）</w:t>
      </w:r>
      <w:r>
        <w:rPr>
          <w:rFonts w:hint="eastAsia"/>
        </w:rPr>
        <w:t>土石方及基础工程施工质量控制流程图；</w:t>
      </w:r>
    </w:p>
    <w:p w14:paraId="05BB963F">
      <w:pPr>
        <w:bidi w:val="0"/>
        <w:rPr>
          <w:rFonts w:hint="eastAsia"/>
        </w:rPr>
      </w:pPr>
      <w:r>
        <w:rPr>
          <w:rFonts w:hint="eastAsia"/>
          <w:lang w:eastAsia="zh-CN"/>
        </w:rPr>
        <w:t>（</w:t>
      </w:r>
      <w:r>
        <w:rPr>
          <w:rFonts w:hint="eastAsia"/>
          <w:lang w:val="en-US" w:eastAsia="zh-CN"/>
        </w:rPr>
        <w:t>2</w:t>
      </w:r>
      <w:r>
        <w:rPr>
          <w:rFonts w:hint="eastAsia"/>
          <w:lang w:eastAsia="zh-CN"/>
        </w:rPr>
        <w:t>）</w:t>
      </w:r>
      <w:r>
        <w:rPr>
          <w:rFonts w:hint="eastAsia"/>
        </w:rPr>
        <w:t>铁塔组立施工质量控制流程图；</w:t>
      </w:r>
    </w:p>
    <w:p w14:paraId="5FED9BC7">
      <w:pPr>
        <w:bidi w:val="0"/>
        <w:rPr>
          <w:rFonts w:hint="eastAsia" w:ascii="宋体" w:hAnsi="宋体" w:eastAsia="宋体" w:cs="宋体"/>
          <w:szCs w:val="21"/>
        </w:rPr>
      </w:pPr>
      <w:r>
        <w:rPr>
          <w:rFonts w:hint="eastAsia"/>
          <w:lang w:val="en-US" w:eastAsia="zh-CN"/>
        </w:rPr>
        <w:t>（3）架线工程施工质量控制流程图；</w:t>
      </w:r>
      <w:r>
        <w:rPr>
          <w:rFonts w:hint="eastAsia"/>
          <w:lang w:val="en-US" w:eastAsia="zh-CN"/>
        </w:rPr>
        <w:br w:type="page"/>
      </w:r>
      <w:r>
        <w:rPr>
          <w:rFonts w:hint="eastAsia" w:ascii="宋体" w:hAnsi="宋体" w:eastAsia="宋体" w:cs="宋体"/>
          <w:szCs w:val="21"/>
          <w:lang w:val="en-US" w:eastAsia="zh-CN"/>
        </w:rPr>
        <w:t xml:space="preserve">     </w:t>
      </w:r>
      <w:r>
        <w:rPr>
          <w:rFonts w:hint="eastAsia" w:ascii="宋体" w:hAnsi="宋体" w:eastAsia="宋体" w:cs="宋体"/>
          <w:szCs w:val="21"/>
        </w:rPr>
        <w:drawing>
          <wp:inline distT="0" distB="0" distL="114300" distR="114300">
            <wp:extent cx="5697855" cy="7036435"/>
            <wp:effectExtent l="0" t="0" r="1905" b="4445"/>
            <wp:docPr id="4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9"/>
                    <pic:cNvPicPr>
                      <a:picLocks noChangeAspect="1"/>
                    </pic:cNvPicPr>
                  </pic:nvPicPr>
                  <pic:blipFill>
                    <a:blip r:embed="rId25"/>
                    <a:stretch>
                      <a:fillRect/>
                    </a:stretch>
                  </pic:blipFill>
                  <pic:spPr>
                    <a:xfrm>
                      <a:off x="0" y="0"/>
                      <a:ext cx="5697855" cy="7036435"/>
                    </a:xfrm>
                    <a:prstGeom prst="rect">
                      <a:avLst/>
                    </a:prstGeom>
                    <a:noFill/>
                    <a:ln>
                      <a:noFill/>
                    </a:ln>
                  </pic:spPr>
                </pic:pic>
              </a:graphicData>
            </a:graphic>
          </wp:inline>
        </w:drawing>
      </w:r>
    </w:p>
    <w:p w14:paraId="77F1FC30">
      <w:pPr>
        <w:bidi w:val="0"/>
        <w:jc w:val="center"/>
        <w:rPr>
          <w:rFonts w:hint="eastAsia"/>
        </w:rPr>
      </w:pPr>
      <w:bookmarkStart w:id="220" w:name="_Toc5423"/>
      <w:r>
        <w:rPr>
          <w:rFonts w:hint="eastAsia"/>
        </w:rPr>
        <w:t>土石方及基础工程施工质量控制流程图</w:t>
      </w:r>
      <w:bookmarkEnd w:id="220"/>
    </w:p>
    <w:p w14:paraId="6FB3EF24">
      <w:pPr>
        <w:bidi w:val="0"/>
        <w:ind w:left="0" w:leftChars="0" w:firstLine="0" w:firstLineChars="0"/>
        <w:rPr>
          <w:rFonts w:hint="eastAsia"/>
        </w:rPr>
      </w:pPr>
      <w:bookmarkStart w:id="221" w:name="_Toc24771"/>
      <w:r>
        <w:rPr>
          <w:rFonts w:hint="eastAsia"/>
        </w:rPr>
        <w:drawing>
          <wp:inline distT="0" distB="0" distL="114300" distR="114300">
            <wp:extent cx="5751195" cy="7662545"/>
            <wp:effectExtent l="0" t="0" r="9525" b="3175"/>
            <wp:docPr id="4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7"/>
                    <pic:cNvPicPr>
                      <a:picLocks noChangeAspect="1"/>
                    </pic:cNvPicPr>
                  </pic:nvPicPr>
                  <pic:blipFill>
                    <a:blip r:embed="rId26"/>
                    <a:stretch>
                      <a:fillRect/>
                    </a:stretch>
                  </pic:blipFill>
                  <pic:spPr>
                    <a:xfrm>
                      <a:off x="0" y="0"/>
                      <a:ext cx="5751195" cy="7662545"/>
                    </a:xfrm>
                    <a:prstGeom prst="rect">
                      <a:avLst/>
                    </a:prstGeom>
                    <a:noFill/>
                    <a:ln>
                      <a:noFill/>
                    </a:ln>
                  </pic:spPr>
                </pic:pic>
              </a:graphicData>
            </a:graphic>
          </wp:inline>
        </w:drawing>
      </w:r>
      <w:bookmarkEnd w:id="221"/>
    </w:p>
    <w:p w14:paraId="3ADA62F3">
      <w:pPr>
        <w:bidi w:val="0"/>
        <w:jc w:val="center"/>
        <w:rPr>
          <w:rFonts w:hint="eastAsia" w:ascii="Times New Roman" w:hAnsi="Times New Roman" w:eastAsia="宋体"/>
        </w:rPr>
      </w:pPr>
      <w:r>
        <w:rPr>
          <w:rFonts w:hint="eastAsia" w:ascii="Times New Roman" w:hAnsi="Times New Roman" w:eastAsia="宋体"/>
        </w:rPr>
        <w:t>铁塔组立施工质量控制流程图</w:t>
      </w:r>
    </w:p>
    <w:p w14:paraId="4E6AB00B">
      <w:pPr>
        <w:bidi w:val="0"/>
        <w:rPr>
          <w:rFonts w:hint="eastAsia"/>
        </w:rPr>
      </w:pPr>
    </w:p>
    <w:p w14:paraId="3B47802F">
      <w:pPr>
        <w:bidi w:val="0"/>
        <w:rPr>
          <w:rFonts w:hint="eastAsia"/>
        </w:rPr>
      </w:pPr>
    </w:p>
    <w:p w14:paraId="3A331BBA">
      <w:pPr>
        <w:pStyle w:val="2"/>
        <w:rPr>
          <w:rFonts w:hint="eastAsia"/>
        </w:rPr>
      </w:pPr>
    </w:p>
    <w:p w14:paraId="70B0F760">
      <w:pPr>
        <w:bidi w:val="0"/>
        <w:rPr>
          <w:rFonts w:hint="eastAsia"/>
        </w:rPr>
      </w:pPr>
      <w:r>
        <w:rPr>
          <w:rFonts w:hint="eastAsia"/>
        </w:rPr>
        <w:drawing>
          <wp:anchor distT="0" distB="0" distL="114300" distR="114300" simplePos="0" relativeHeight="251659264" behindDoc="1" locked="0" layoutInCell="1" allowOverlap="1">
            <wp:simplePos x="0" y="0"/>
            <wp:positionH relativeFrom="column">
              <wp:posOffset>52070</wp:posOffset>
            </wp:positionH>
            <wp:positionV relativeFrom="paragraph">
              <wp:posOffset>125730</wp:posOffset>
            </wp:positionV>
            <wp:extent cx="5737860" cy="7662545"/>
            <wp:effectExtent l="0" t="0" r="7620" b="3175"/>
            <wp:wrapNone/>
            <wp:docPr id="1" name="图片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23"/>
                    <pic:cNvPicPr>
                      <a:picLocks noChangeAspect="1"/>
                    </pic:cNvPicPr>
                  </pic:nvPicPr>
                  <pic:blipFill>
                    <a:blip r:embed="rId27"/>
                    <a:stretch>
                      <a:fillRect/>
                    </a:stretch>
                  </pic:blipFill>
                  <pic:spPr>
                    <a:xfrm>
                      <a:off x="0" y="0"/>
                      <a:ext cx="5737860" cy="7662545"/>
                    </a:xfrm>
                    <a:prstGeom prst="rect">
                      <a:avLst/>
                    </a:prstGeom>
                    <a:noFill/>
                    <a:ln>
                      <a:noFill/>
                    </a:ln>
                  </pic:spPr>
                </pic:pic>
              </a:graphicData>
            </a:graphic>
          </wp:anchor>
        </w:drawing>
      </w:r>
    </w:p>
    <w:p w14:paraId="29F7BFF1">
      <w:pPr>
        <w:pStyle w:val="4"/>
        <w:bidi w:val="0"/>
        <w:outlineLvl w:val="9"/>
        <w:rPr>
          <w:rFonts w:hint="eastAsia" w:ascii="宋体" w:hAnsi="宋体" w:eastAsia="宋体" w:cs="宋体"/>
          <w:sz w:val="21"/>
          <w:szCs w:val="21"/>
        </w:rPr>
      </w:pPr>
    </w:p>
    <w:p w14:paraId="2FA8C509">
      <w:pPr>
        <w:pStyle w:val="4"/>
        <w:bidi w:val="0"/>
        <w:outlineLvl w:val="9"/>
        <w:rPr>
          <w:rFonts w:hint="eastAsia" w:ascii="宋体" w:hAnsi="宋体" w:eastAsia="宋体" w:cs="宋体"/>
          <w:sz w:val="21"/>
          <w:szCs w:val="21"/>
        </w:rPr>
      </w:pPr>
    </w:p>
    <w:p w14:paraId="073E14EC">
      <w:pPr>
        <w:pStyle w:val="4"/>
        <w:bidi w:val="0"/>
        <w:outlineLvl w:val="9"/>
        <w:rPr>
          <w:rFonts w:hint="eastAsia" w:ascii="宋体" w:hAnsi="宋体" w:eastAsia="宋体" w:cs="宋体"/>
          <w:sz w:val="21"/>
          <w:szCs w:val="21"/>
        </w:rPr>
      </w:pPr>
    </w:p>
    <w:p w14:paraId="7A167B8D">
      <w:pPr>
        <w:pStyle w:val="4"/>
        <w:bidi w:val="0"/>
        <w:outlineLvl w:val="9"/>
        <w:rPr>
          <w:rFonts w:hint="eastAsia" w:ascii="宋体" w:hAnsi="宋体" w:eastAsia="宋体" w:cs="宋体"/>
          <w:sz w:val="21"/>
          <w:szCs w:val="21"/>
        </w:rPr>
      </w:pPr>
    </w:p>
    <w:p w14:paraId="3B6DEBA1">
      <w:pPr>
        <w:pStyle w:val="4"/>
        <w:bidi w:val="0"/>
        <w:outlineLvl w:val="9"/>
        <w:rPr>
          <w:rFonts w:hint="eastAsia" w:ascii="宋体" w:hAnsi="宋体" w:eastAsia="宋体" w:cs="宋体"/>
          <w:sz w:val="21"/>
          <w:szCs w:val="21"/>
        </w:rPr>
      </w:pPr>
    </w:p>
    <w:p w14:paraId="70F8B646">
      <w:pPr>
        <w:pStyle w:val="4"/>
        <w:bidi w:val="0"/>
        <w:outlineLvl w:val="9"/>
        <w:rPr>
          <w:rFonts w:hint="eastAsia" w:ascii="宋体" w:hAnsi="宋体" w:eastAsia="宋体" w:cs="宋体"/>
          <w:sz w:val="21"/>
          <w:szCs w:val="21"/>
        </w:rPr>
      </w:pPr>
    </w:p>
    <w:p w14:paraId="6C578163">
      <w:pPr>
        <w:pStyle w:val="4"/>
        <w:bidi w:val="0"/>
        <w:outlineLvl w:val="9"/>
        <w:rPr>
          <w:rFonts w:hint="eastAsia" w:ascii="宋体" w:hAnsi="宋体" w:eastAsia="宋体" w:cs="宋体"/>
          <w:sz w:val="21"/>
          <w:szCs w:val="21"/>
        </w:rPr>
      </w:pPr>
    </w:p>
    <w:p w14:paraId="671CBF1F">
      <w:pPr>
        <w:pStyle w:val="4"/>
        <w:bidi w:val="0"/>
        <w:outlineLvl w:val="9"/>
        <w:rPr>
          <w:rFonts w:hint="eastAsia" w:ascii="宋体" w:hAnsi="宋体" w:eastAsia="宋体" w:cs="宋体"/>
          <w:sz w:val="21"/>
          <w:szCs w:val="21"/>
        </w:rPr>
      </w:pPr>
    </w:p>
    <w:p w14:paraId="55EBAA00">
      <w:pPr>
        <w:pStyle w:val="4"/>
        <w:bidi w:val="0"/>
        <w:outlineLvl w:val="9"/>
        <w:rPr>
          <w:rFonts w:hint="eastAsia" w:ascii="宋体" w:hAnsi="宋体" w:eastAsia="宋体" w:cs="宋体"/>
          <w:sz w:val="21"/>
          <w:szCs w:val="21"/>
        </w:rPr>
      </w:pPr>
    </w:p>
    <w:p w14:paraId="585EA910">
      <w:pPr>
        <w:pStyle w:val="4"/>
        <w:bidi w:val="0"/>
        <w:outlineLvl w:val="9"/>
        <w:rPr>
          <w:rFonts w:hint="eastAsia" w:ascii="宋体" w:hAnsi="宋体" w:eastAsia="宋体" w:cs="宋体"/>
          <w:sz w:val="21"/>
          <w:szCs w:val="21"/>
        </w:rPr>
      </w:pPr>
    </w:p>
    <w:p w14:paraId="7F50C113">
      <w:pPr>
        <w:pStyle w:val="4"/>
        <w:bidi w:val="0"/>
        <w:outlineLvl w:val="9"/>
        <w:rPr>
          <w:rFonts w:hint="eastAsia" w:ascii="宋体" w:hAnsi="宋体" w:eastAsia="宋体" w:cs="宋体"/>
          <w:sz w:val="21"/>
          <w:szCs w:val="21"/>
        </w:rPr>
      </w:pPr>
    </w:p>
    <w:p w14:paraId="641AA509">
      <w:pPr>
        <w:pStyle w:val="4"/>
        <w:bidi w:val="0"/>
        <w:outlineLvl w:val="9"/>
        <w:rPr>
          <w:rFonts w:hint="eastAsia" w:ascii="宋体" w:hAnsi="宋体" w:eastAsia="宋体" w:cs="宋体"/>
          <w:sz w:val="21"/>
          <w:szCs w:val="21"/>
        </w:rPr>
      </w:pPr>
    </w:p>
    <w:p w14:paraId="3C3DC49A">
      <w:pPr>
        <w:pStyle w:val="4"/>
        <w:bidi w:val="0"/>
        <w:outlineLvl w:val="9"/>
        <w:rPr>
          <w:rFonts w:hint="eastAsia" w:ascii="宋体" w:hAnsi="宋体" w:eastAsia="宋体" w:cs="宋体"/>
          <w:sz w:val="21"/>
          <w:szCs w:val="21"/>
        </w:rPr>
      </w:pPr>
    </w:p>
    <w:p w14:paraId="26C6E29F">
      <w:pPr>
        <w:pStyle w:val="4"/>
        <w:bidi w:val="0"/>
        <w:outlineLvl w:val="9"/>
        <w:rPr>
          <w:rFonts w:hint="eastAsia" w:ascii="宋体" w:hAnsi="宋体" w:eastAsia="宋体" w:cs="宋体"/>
          <w:sz w:val="21"/>
          <w:szCs w:val="21"/>
        </w:rPr>
      </w:pPr>
    </w:p>
    <w:p w14:paraId="077EE20F">
      <w:pPr>
        <w:pStyle w:val="4"/>
        <w:bidi w:val="0"/>
        <w:outlineLvl w:val="9"/>
        <w:rPr>
          <w:rFonts w:hint="eastAsia" w:ascii="宋体" w:hAnsi="宋体" w:eastAsia="宋体" w:cs="宋体"/>
          <w:sz w:val="21"/>
          <w:szCs w:val="21"/>
        </w:rPr>
      </w:pPr>
    </w:p>
    <w:p w14:paraId="37802C20">
      <w:pPr>
        <w:pStyle w:val="4"/>
        <w:bidi w:val="0"/>
        <w:outlineLvl w:val="9"/>
        <w:rPr>
          <w:rFonts w:hint="eastAsia" w:ascii="宋体" w:hAnsi="宋体" w:eastAsia="宋体" w:cs="宋体"/>
          <w:sz w:val="21"/>
          <w:szCs w:val="21"/>
        </w:rPr>
      </w:pPr>
    </w:p>
    <w:p w14:paraId="22325F8E">
      <w:pPr>
        <w:pStyle w:val="4"/>
        <w:bidi w:val="0"/>
        <w:outlineLvl w:val="9"/>
        <w:rPr>
          <w:rFonts w:hint="eastAsia" w:ascii="宋体" w:hAnsi="宋体" w:eastAsia="宋体" w:cs="宋体"/>
          <w:sz w:val="21"/>
          <w:szCs w:val="21"/>
        </w:rPr>
      </w:pPr>
    </w:p>
    <w:p w14:paraId="6870B867">
      <w:pPr>
        <w:pStyle w:val="4"/>
        <w:bidi w:val="0"/>
        <w:outlineLvl w:val="9"/>
        <w:rPr>
          <w:rFonts w:hint="eastAsia" w:ascii="宋体" w:hAnsi="宋体" w:eastAsia="宋体" w:cs="宋体"/>
          <w:sz w:val="21"/>
          <w:szCs w:val="21"/>
        </w:rPr>
      </w:pPr>
    </w:p>
    <w:p w14:paraId="77BEB0F6">
      <w:pPr>
        <w:pStyle w:val="4"/>
        <w:bidi w:val="0"/>
        <w:outlineLvl w:val="9"/>
        <w:rPr>
          <w:rFonts w:hint="eastAsia" w:ascii="宋体" w:hAnsi="宋体" w:eastAsia="宋体" w:cs="宋体"/>
          <w:sz w:val="21"/>
          <w:szCs w:val="21"/>
        </w:rPr>
      </w:pPr>
    </w:p>
    <w:p w14:paraId="5737CB17">
      <w:pPr>
        <w:pStyle w:val="4"/>
        <w:bidi w:val="0"/>
        <w:outlineLvl w:val="9"/>
        <w:rPr>
          <w:rFonts w:hint="eastAsia" w:ascii="宋体" w:hAnsi="宋体" w:eastAsia="宋体" w:cs="宋体"/>
          <w:sz w:val="21"/>
          <w:szCs w:val="21"/>
        </w:rPr>
      </w:pPr>
    </w:p>
    <w:p w14:paraId="7750CCC8">
      <w:pPr>
        <w:bidi w:val="0"/>
        <w:rPr>
          <w:rFonts w:hint="eastAsia" w:ascii="宋体" w:hAnsi="宋体" w:eastAsia="宋体" w:cs="宋体"/>
          <w:sz w:val="21"/>
          <w:szCs w:val="21"/>
        </w:rPr>
      </w:pPr>
    </w:p>
    <w:p w14:paraId="6C99225F">
      <w:pPr>
        <w:bidi w:val="0"/>
        <w:rPr>
          <w:rFonts w:hint="eastAsia" w:ascii="宋体" w:hAnsi="宋体" w:eastAsia="宋体" w:cs="宋体"/>
          <w:sz w:val="21"/>
          <w:szCs w:val="21"/>
        </w:rPr>
      </w:pPr>
    </w:p>
    <w:p w14:paraId="30512B30">
      <w:pPr>
        <w:bidi w:val="0"/>
        <w:rPr>
          <w:rFonts w:hint="eastAsia" w:ascii="宋体" w:hAnsi="宋体" w:eastAsia="宋体" w:cs="宋体"/>
          <w:sz w:val="21"/>
          <w:szCs w:val="21"/>
        </w:rPr>
      </w:pPr>
    </w:p>
    <w:p w14:paraId="40200C1C">
      <w:pPr>
        <w:bidi w:val="0"/>
        <w:rPr>
          <w:rFonts w:hint="eastAsia" w:ascii="宋体" w:hAnsi="宋体" w:eastAsia="宋体" w:cs="宋体"/>
          <w:sz w:val="21"/>
          <w:szCs w:val="21"/>
        </w:rPr>
      </w:pPr>
    </w:p>
    <w:p w14:paraId="694CD811">
      <w:pPr>
        <w:bidi w:val="0"/>
        <w:rPr>
          <w:rFonts w:hint="eastAsia" w:ascii="宋体" w:hAnsi="宋体" w:eastAsia="宋体" w:cs="宋体"/>
          <w:sz w:val="21"/>
          <w:szCs w:val="21"/>
        </w:rPr>
      </w:pPr>
    </w:p>
    <w:p w14:paraId="4A30BF62">
      <w:pPr>
        <w:bidi w:val="0"/>
        <w:rPr>
          <w:rFonts w:hint="eastAsia" w:ascii="宋体" w:hAnsi="宋体" w:eastAsia="宋体" w:cs="宋体"/>
          <w:sz w:val="21"/>
          <w:szCs w:val="21"/>
        </w:rPr>
      </w:pPr>
    </w:p>
    <w:p w14:paraId="796278D4">
      <w:pPr>
        <w:bidi w:val="0"/>
        <w:rPr>
          <w:rFonts w:hint="eastAsia" w:ascii="宋体" w:hAnsi="宋体" w:eastAsia="宋体" w:cs="宋体"/>
          <w:sz w:val="21"/>
          <w:szCs w:val="21"/>
        </w:rPr>
      </w:pPr>
    </w:p>
    <w:p w14:paraId="40FCDB2D">
      <w:pPr>
        <w:bidi w:val="0"/>
        <w:jc w:val="center"/>
        <w:rPr>
          <w:rFonts w:hint="eastAsia" w:ascii="Times New Roman" w:hAnsi="Times New Roman" w:eastAsia="宋体"/>
          <w:lang w:val="en-US" w:eastAsia="zh-CN"/>
        </w:rPr>
      </w:pPr>
    </w:p>
    <w:p w14:paraId="45240632">
      <w:pPr>
        <w:bidi w:val="0"/>
        <w:jc w:val="center"/>
        <w:rPr>
          <w:rFonts w:hint="eastAsia" w:ascii="Times New Roman" w:hAnsi="Times New Roman" w:eastAsia="宋体"/>
          <w:lang w:val="en-US" w:eastAsia="zh-CN"/>
        </w:rPr>
      </w:pPr>
    </w:p>
    <w:p w14:paraId="6A72D148">
      <w:pPr>
        <w:bidi w:val="0"/>
        <w:jc w:val="center"/>
        <w:rPr>
          <w:rFonts w:hint="eastAsia" w:ascii="Times New Roman" w:hAnsi="Times New Roman" w:eastAsia="宋体"/>
        </w:rPr>
      </w:pPr>
      <w:r>
        <w:rPr>
          <w:rFonts w:hint="eastAsia" w:ascii="Times New Roman" w:hAnsi="Times New Roman" w:eastAsia="宋体"/>
          <w:lang w:val="en-US" w:eastAsia="zh-CN"/>
        </w:rPr>
        <w:t>导地线架设</w:t>
      </w:r>
      <w:r>
        <w:rPr>
          <w:rFonts w:hint="eastAsia" w:ascii="Times New Roman" w:hAnsi="Times New Roman" w:eastAsia="宋体"/>
        </w:rPr>
        <w:t>施工质量控制流程图</w:t>
      </w:r>
    </w:p>
    <w:p w14:paraId="27535DDC">
      <w:pPr>
        <w:bidi w:val="0"/>
        <w:jc w:val="left"/>
        <w:rPr>
          <w:rFonts w:hint="eastAsia" w:ascii="宋体" w:hAnsi="宋体" w:eastAsia="宋体" w:cs="宋体"/>
          <w:sz w:val="21"/>
          <w:szCs w:val="21"/>
        </w:rPr>
      </w:pPr>
      <w:r>
        <w:rPr>
          <w:rFonts w:hint="eastAsia" w:ascii="宋体" w:hAnsi="宋体" w:eastAsia="宋体" w:cs="宋体"/>
          <w:sz w:val="21"/>
          <w:szCs w:val="21"/>
        </w:rPr>
        <w:br w:type="page"/>
      </w:r>
      <w:r>
        <w:rPr>
          <w:rFonts w:hint="eastAsia" w:ascii="宋体" w:hAnsi="宋体" w:eastAsia="宋体" w:cs="宋体"/>
          <w:sz w:val="21"/>
          <w:szCs w:val="21"/>
          <w:lang w:val="en-US" w:eastAsia="zh-CN"/>
        </w:rPr>
        <w:t xml:space="preserve"> </w:t>
      </w:r>
      <w:r>
        <w:rPr>
          <w:rFonts w:hint="eastAsia"/>
        </w:rPr>
        <w:t>根据质量管理要求，对关键工序设置质量控制点，严格执行工程“监理签证”制度，关键工序施工过程实行现场监理旁站监督，未经现场监理同意不得擅自施工，做到上道工序为下道工序负责，上道工序经检验合格并经监理确认后，方可转入下道工序，同时做好相关质量记录。</w:t>
      </w:r>
    </w:p>
    <w:p w14:paraId="18453FF0">
      <w:pPr>
        <w:pStyle w:val="4"/>
        <w:bidi w:val="0"/>
        <w:outlineLvl w:val="1"/>
        <w:rPr>
          <w:rStyle w:val="60"/>
          <w:rFonts w:hint="eastAsia"/>
          <w:b/>
        </w:rPr>
      </w:pPr>
      <w:r>
        <w:rPr>
          <w:rFonts w:hint="eastAsia" w:ascii="宋体" w:hAnsi="宋体" w:eastAsia="宋体" w:cs="宋体"/>
          <w:sz w:val="21"/>
          <w:szCs w:val="21"/>
        </w:rPr>
        <w:t xml:space="preserve">  </w:t>
      </w:r>
      <w:r>
        <w:rPr>
          <w:rFonts w:hint="eastAsia"/>
        </w:rPr>
        <w:t xml:space="preserve">  </w:t>
      </w:r>
      <w:bookmarkStart w:id="222" w:name="_Toc1875"/>
      <w:bookmarkStart w:id="223" w:name="_Toc26224"/>
      <w:bookmarkStart w:id="224" w:name="_Toc21815"/>
      <w:bookmarkStart w:id="225" w:name="_Toc5055"/>
      <w:bookmarkStart w:id="226" w:name="_Toc8017"/>
      <w:bookmarkStart w:id="227" w:name="_Toc1282"/>
      <w:r>
        <w:rPr>
          <w:rStyle w:val="60"/>
          <w:rFonts w:hint="eastAsia"/>
          <w:b/>
        </w:rPr>
        <w:t>5.4.</w:t>
      </w:r>
      <w:r>
        <w:rPr>
          <w:rStyle w:val="60"/>
          <w:rFonts w:hint="eastAsia"/>
          <w:b/>
          <w:lang w:val="en-US" w:eastAsia="zh-CN"/>
        </w:rPr>
        <w:t>9</w:t>
      </w:r>
      <w:r>
        <w:rPr>
          <w:rStyle w:val="60"/>
          <w:rFonts w:hint="eastAsia"/>
          <w:b/>
        </w:rPr>
        <w:t xml:space="preserve"> 关键及特殊工序质量控制</w:t>
      </w:r>
      <w:bookmarkEnd w:id="222"/>
      <w:bookmarkEnd w:id="223"/>
      <w:bookmarkEnd w:id="224"/>
      <w:bookmarkEnd w:id="225"/>
      <w:bookmarkEnd w:id="226"/>
      <w:bookmarkEnd w:id="227"/>
    </w:p>
    <w:p w14:paraId="2E8E83B3">
      <w:pPr>
        <w:bidi w:val="0"/>
        <w:rPr>
          <w:rFonts w:hint="eastAsia"/>
          <w:lang w:eastAsia="zh-CN"/>
        </w:rPr>
      </w:pPr>
      <w:r>
        <w:rPr>
          <w:rFonts w:hint="eastAsia"/>
        </w:rPr>
        <w:t>依据公司程序文件的要求，健全本工程质量保证机制，实行质量责任各级承包责任制，个人质量责任挂牌制，对关键、特殊工序设立质量控制点</w:t>
      </w:r>
      <w:r>
        <w:rPr>
          <w:rFonts w:hint="eastAsia"/>
          <w:lang w:eastAsia="zh-CN"/>
        </w:rPr>
        <w:t>。</w:t>
      </w:r>
    </w:p>
    <w:p w14:paraId="0DF80554">
      <w:pPr>
        <w:bidi w:val="0"/>
        <w:rPr>
          <w:rFonts w:hint="eastAsia"/>
        </w:rPr>
      </w:pPr>
      <w:r>
        <w:rPr>
          <w:rFonts w:hint="eastAsia"/>
        </w:rPr>
        <w:t>本工程的关键工序为：</w:t>
      </w:r>
    </w:p>
    <w:p w14:paraId="34E4576A">
      <w:pPr>
        <w:bidi w:val="0"/>
        <w:rPr>
          <w:rFonts w:hint="eastAsia"/>
        </w:rPr>
      </w:pPr>
      <w:r>
        <w:rPr>
          <w:rFonts w:hint="eastAsia"/>
        </w:rPr>
        <w:t>1）挖孔基础施工控制</w:t>
      </w:r>
    </w:p>
    <w:p w14:paraId="566F40AE">
      <w:pPr>
        <w:bidi w:val="0"/>
        <w:rPr>
          <w:rFonts w:hint="eastAsia"/>
          <w:lang w:val="en-US" w:eastAsia="zh-CN"/>
        </w:rPr>
      </w:pPr>
      <w:r>
        <w:rPr>
          <w:rFonts w:hint="eastAsia"/>
        </w:rPr>
        <w:t>2）</w:t>
      </w:r>
      <w:r>
        <w:rPr>
          <w:rFonts w:hint="eastAsia"/>
          <w:lang w:val="en-US" w:eastAsia="zh-CN"/>
        </w:rPr>
        <w:t>岩石锚杆基础</w:t>
      </w:r>
      <w:r>
        <w:rPr>
          <w:rFonts w:hint="eastAsia"/>
        </w:rPr>
        <w:t>施工</w:t>
      </w:r>
      <w:r>
        <w:rPr>
          <w:rFonts w:hint="eastAsia"/>
          <w:lang w:val="en-US" w:eastAsia="zh-CN"/>
        </w:rPr>
        <w:t>控制</w:t>
      </w:r>
    </w:p>
    <w:p w14:paraId="757C757A">
      <w:pPr>
        <w:bidi w:val="0"/>
        <w:rPr>
          <w:rFonts w:hint="eastAsia"/>
        </w:rPr>
      </w:pPr>
      <w:r>
        <w:rPr>
          <w:rFonts w:hint="eastAsia"/>
          <w:lang w:val="en-US" w:eastAsia="zh-CN"/>
        </w:rPr>
        <w:t>3</w:t>
      </w:r>
      <w:r>
        <w:rPr>
          <w:rFonts w:hint="eastAsia"/>
        </w:rPr>
        <w:t>）铁塔组立</w:t>
      </w:r>
    </w:p>
    <w:p w14:paraId="7AA54F06">
      <w:pPr>
        <w:bidi w:val="0"/>
        <w:rPr>
          <w:rFonts w:hint="eastAsia"/>
        </w:rPr>
      </w:pPr>
      <w:r>
        <w:rPr>
          <w:rFonts w:hint="eastAsia"/>
          <w:lang w:val="en-US" w:eastAsia="zh-CN"/>
        </w:rPr>
        <w:t>4</w:t>
      </w:r>
      <w:r>
        <w:rPr>
          <w:rFonts w:hint="eastAsia"/>
        </w:rPr>
        <w:t>）张力放线、导地线弧垂调整、附件安装</w:t>
      </w:r>
    </w:p>
    <w:p w14:paraId="6AF732D3">
      <w:pPr>
        <w:bidi w:val="0"/>
        <w:rPr>
          <w:rFonts w:hint="eastAsia"/>
        </w:rPr>
      </w:pPr>
      <w:r>
        <w:rPr>
          <w:rFonts w:hint="eastAsia"/>
        </w:rPr>
        <w:t>本工程的特殊工序为：砼基础浇制、液压作业、接地施工。</w:t>
      </w:r>
    </w:p>
    <w:p w14:paraId="365744F4">
      <w:pPr>
        <w:bidi w:val="0"/>
        <w:rPr>
          <w:rFonts w:hint="eastAsia"/>
        </w:rPr>
      </w:pPr>
      <w:r>
        <w:rPr>
          <w:rFonts w:hint="eastAsia"/>
        </w:rPr>
        <w:t>关键、特殊工序应按相应作业指导书进行操作，符合设计要求和监理工程师的指令要求，执行各工序质量保证措施，预防质量事故发生。</w:t>
      </w:r>
    </w:p>
    <w:p w14:paraId="30BA10DC">
      <w:pPr>
        <w:bidi w:val="0"/>
        <w:rPr>
          <w:rFonts w:hint="eastAsia"/>
        </w:rPr>
      </w:pPr>
      <w:r>
        <w:rPr>
          <w:rFonts w:hint="eastAsia"/>
        </w:rPr>
        <w:t>根据本工程的实际情况，特设如下停止点：</w:t>
      </w:r>
    </w:p>
    <w:p w14:paraId="37644AEE">
      <w:pPr>
        <w:bidi w:val="0"/>
        <w:rPr>
          <w:rFonts w:hint="eastAsia"/>
        </w:rPr>
      </w:pPr>
      <w:r>
        <w:rPr>
          <w:rFonts w:hint="eastAsia"/>
        </w:rPr>
        <w:t>1）基础中间验收</w:t>
      </w:r>
    </w:p>
    <w:p w14:paraId="01A13004">
      <w:pPr>
        <w:bidi w:val="0"/>
        <w:rPr>
          <w:rFonts w:hint="eastAsia"/>
        </w:rPr>
      </w:pPr>
      <w:r>
        <w:rPr>
          <w:rFonts w:hint="eastAsia"/>
        </w:rPr>
        <w:t>2）铁塔中间验收</w:t>
      </w:r>
    </w:p>
    <w:p w14:paraId="2A777CB1">
      <w:pPr>
        <w:bidi w:val="0"/>
        <w:rPr>
          <w:rFonts w:hint="eastAsia"/>
        </w:rPr>
      </w:pPr>
      <w:r>
        <w:rPr>
          <w:rFonts w:hint="eastAsia"/>
        </w:rPr>
        <w:t xml:space="preserve">根据本工程实际情况，单位工程验收分两次进行，第一次为在形象进度超过70%时进行，第二次在完成100%时进行，经三级质量检验，所有施工技术记录齐全，工序交接工作已作，有工序交接记录，经项目部申报中间验收。 </w:t>
      </w:r>
    </w:p>
    <w:p w14:paraId="187CB2F0">
      <w:pPr>
        <w:pStyle w:val="6"/>
        <w:bidi w:val="0"/>
        <w:outlineLvl w:val="1"/>
        <w:rPr>
          <w:rFonts w:hint="eastAsia"/>
        </w:rPr>
      </w:pPr>
      <w:bookmarkStart w:id="228" w:name="_Toc14265"/>
      <w:bookmarkStart w:id="229" w:name="_Toc2026"/>
      <w:bookmarkStart w:id="230" w:name="_Toc30414"/>
      <w:bookmarkStart w:id="231" w:name="_Toc15505"/>
      <w:bookmarkStart w:id="232" w:name="_Toc3767"/>
      <w:bookmarkStart w:id="233" w:name="_Toc28511"/>
      <w:r>
        <w:rPr>
          <w:rFonts w:hint="eastAsia"/>
        </w:rPr>
        <w:t>5.4.</w:t>
      </w:r>
      <w:r>
        <w:rPr>
          <w:rFonts w:hint="eastAsia"/>
          <w:lang w:val="en-US" w:eastAsia="zh-CN"/>
        </w:rPr>
        <w:t>10</w:t>
      </w:r>
      <w:r>
        <w:rPr>
          <w:rFonts w:hint="eastAsia"/>
        </w:rPr>
        <w:t xml:space="preserve"> QC活动规划</w:t>
      </w:r>
      <w:bookmarkEnd w:id="228"/>
      <w:bookmarkEnd w:id="229"/>
      <w:bookmarkEnd w:id="230"/>
      <w:bookmarkEnd w:id="231"/>
      <w:bookmarkEnd w:id="232"/>
      <w:bookmarkEnd w:id="233"/>
    </w:p>
    <w:p w14:paraId="594D95A2">
      <w:pPr>
        <w:bidi w:val="0"/>
        <w:rPr>
          <w:rFonts w:hint="eastAsia"/>
        </w:rPr>
      </w:pPr>
      <w:r>
        <w:rPr>
          <w:rFonts w:hint="eastAsia"/>
        </w:rPr>
        <w:t>我公司将在本工程中积极开展各项质量活动和QC攻关小组活动，促进施工质量的提高。按照公司QC小组活动管理办法实施。项目部领导要积极支持QC小组的活动，提供相应的工器具、活动场所及经费。工程结束后，编写QC小组成果材料，组织经验交流和推广应用。</w:t>
      </w:r>
    </w:p>
    <w:p w14:paraId="6825526C">
      <w:pPr>
        <w:pStyle w:val="5"/>
        <w:bidi w:val="0"/>
        <w:outlineLvl w:val="9"/>
        <w:rPr>
          <w:rFonts w:hint="eastAsia"/>
        </w:rPr>
      </w:pPr>
      <w:bookmarkStart w:id="234" w:name="_Toc7486"/>
      <w:bookmarkStart w:id="235" w:name="_Toc21515"/>
      <w:bookmarkStart w:id="236" w:name="_Toc3167"/>
    </w:p>
    <w:p w14:paraId="7C8D3CC7">
      <w:pPr>
        <w:rPr>
          <w:rFonts w:hint="eastAsia"/>
        </w:rPr>
      </w:pPr>
    </w:p>
    <w:p w14:paraId="2385508C">
      <w:pPr>
        <w:pStyle w:val="5"/>
        <w:bidi w:val="0"/>
        <w:outlineLvl w:val="2"/>
        <w:rPr>
          <w:rFonts w:hint="eastAsia"/>
        </w:rPr>
      </w:pPr>
      <w:bookmarkStart w:id="237" w:name="_Toc23711"/>
      <w:bookmarkStart w:id="238" w:name="_Toc311"/>
      <w:r>
        <w:rPr>
          <w:rFonts w:hint="eastAsia"/>
        </w:rPr>
        <w:t>5.5质量薄弱环节及预控措施</w:t>
      </w:r>
      <w:bookmarkEnd w:id="234"/>
      <w:bookmarkEnd w:id="235"/>
      <w:bookmarkEnd w:id="236"/>
      <w:bookmarkEnd w:id="237"/>
      <w:bookmarkEnd w:id="238"/>
    </w:p>
    <w:p w14:paraId="4ECB77D7">
      <w:pPr>
        <w:bidi w:val="0"/>
        <w:jc w:val="center"/>
        <w:rPr>
          <w:rFonts w:hint="eastAsia"/>
        </w:rPr>
      </w:pPr>
      <w:r>
        <w:rPr>
          <w:rFonts w:hint="eastAsia"/>
          <w:lang w:val="en-US" w:eastAsia="zh-CN"/>
        </w:rPr>
        <w:t>表5-5</w:t>
      </w:r>
      <w:r>
        <w:rPr>
          <w:rFonts w:hint="eastAsia"/>
        </w:rPr>
        <w:t>质量薄弱环节及预防措施表</w:t>
      </w:r>
    </w:p>
    <w:tbl>
      <w:tblPr>
        <w:tblStyle w:val="42"/>
        <w:tblW w:w="9231"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700"/>
        <w:gridCol w:w="2272"/>
        <w:gridCol w:w="6259"/>
      </w:tblGrid>
      <w:tr w14:paraId="1687063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439" w:hRule="atLeast"/>
          <w:tblHeader/>
          <w:jc w:val="center"/>
        </w:trPr>
        <w:tc>
          <w:tcPr>
            <w:tcW w:w="700" w:type="dxa"/>
            <w:tcBorders>
              <w:bottom w:val="single" w:color="auto" w:sz="6" w:space="0"/>
            </w:tcBorders>
            <w:shd w:val="clear" w:color="auto" w:fill="CCFFCC"/>
            <w:noWrap w:val="0"/>
            <w:vAlign w:val="center"/>
          </w:tcPr>
          <w:p w14:paraId="6C979562">
            <w:pPr>
              <w:bidi w:val="0"/>
              <w:spacing w:line="240" w:lineRule="auto"/>
              <w:ind w:firstLine="0" w:firstLineChars="0"/>
              <w:rPr>
                <w:rFonts w:hint="eastAsia"/>
              </w:rPr>
            </w:pPr>
            <w:r>
              <w:rPr>
                <w:rFonts w:hint="eastAsia"/>
              </w:rPr>
              <w:t>工序</w:t>
            </w:r>
          </w:p>
        </w:tc>
        <w:tc>
          <w:tcPr>
            <w:tcW w:w="2272" w:type="dxa"/>
            <w:shd w:val="clear" w:color="auto" w:fill="CCFFCC"/>
            <w:noWrap w:val="0"/>
            <w:vAlign w:val="center"/>
          </w:tcPr>
          <w:p w14:paraId="744A362F">
            <w:pPr>
              <w:bidi w:val="0"/>
              <w:spacing w:line="240" w:lineRule="auto"/>
              <w:ind w:firstLine="0" w:firstLineChars="0"/>
              <w:rPr>
                <w:rFonts w:hint="eastAsia"/>
              </w:rPr>
            </w:pPr>
            <w:r>
              <w:rPr>
                <w:rFonts w:hint="eastAsia"/>
              </w:rPr>
              <w:t>薄弱环节</w:t>
            </w:r>
          </w:p>
        </w:tc>
        <w:tc>
          <w:tcPr>
            <w:tcW w:w="6259" w:type="dxa"/>
            <w:shd w:val="clear" w:color="auto" w:fill="CCFFCC"/>
            <w:noWrap w:val="0"/>
            <w:vAlign w:val="center"/>
          </w:tcPr>
          <w:p w14:paraId="44BCF534">
            <w:pPr>
              <w:bidi w:val="0"/>
              <w:spacing w:line="240" w:lineRule="auto"/>
              <w:ind w:firstLine="0" w:firstLineChars="0"/>
              <w:rPr>
                <w:rFonts w:hint="eastAsia"/>
              </w:rPr>
            </w:pPr>
            <w:r>
              <w:rPr>
                <w:rFonts w:hint="eastAsia"/>
              </w:rPr>
              <w:t>预防措施</w:t>
            </w:r>
          </w:p>
        </w:tc>
      </w:tr>
      <w:tr w14:paraId="07E8755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0" w:hRule="atLeast"/>
          <w:jc w:val="center"/>
        </w:trPr>
        <w:tc>
          <w:tcPr>
            <w:tcW w:w="700" w:type="dxa"/>
            <w:shd w:val="clear" w:color="auto" w:fill="FFFFFF"/>
            <w:noWrap w:val="0"/>
            <w:vAlign w:val="center"/>
          </w:tcPr>
          <w:p w14:paraId="2171704C">
            <w:pPr>
              <w:bidi w:val="0"/>
              <w:spacing w:line="240" w:lineRule="auto"/>
              <w:ind w:firstLine="0" w:firstLineChars="0"/>
              <w:rPr>
                <w:rFonts w:hint="eastAsia"/>
              </w:rPr>
            </w:pPr>
            <w:r>
              <w:rPr>
                <w:rFonts w:hint="eastAsia"/>
              </w:rPr>
              <w:t>工地</w:t>
            </w:r>
          </w:p>
          <w:p w14:paraId="17A63B65">
            <w:pPr>
              <w:bidi w:val="0"/>
              <w:spacing w:line="240" w:lineRule="auto"/>
              <w:ind w:firstLine="0" w:firstLineChars="0"/>
              <w:rPr>
                <w:rFonts w:hint="eastAsia"/>
              </w:rPr>
            </w:pPr>
            <w:r>
              <w:rPr>
                <w:rFonts w:hint="eastAsia"/>
              </w:rPr>
              <w:t>运输</w:t>
            </w:r>
          </w:p>
        </w:tc>
        <w:tc>
          <w:tcPr>
            <w:tcW w:w="2272" w:type="dxa"/>
            <w:noWrap w:val="0"/>
            <w:vAlign w:val="center"/>
          </w:tcPr>
          <w:p w14:paraId="505F039B">
            <w:pPr>
              <w:bidi w:val="0"/>
              <w:spacing w:line="240" w:lineRule="auto"/>
              <w:ind w:firstLine="0" w:firstLineChars="0"/>
              <w:rPr>
                <w:rFonts w:hint="eastAsia"/>
              </w:rPr>
            </w:pPr>
            <w:r>
              <w:rPr>
                <w:rFonts w:hint="eastAsia"/>
              </w:rPr>
              <w:t>砂石采集点远，多次倒运导致含泥量超标</w:t>
            </w:r>
          </w:p>
        </w:tc>
        <w:tc>
          <w:tcPr>
            <w:tcW w:w="6259" w:type="dxa"/>
            <w:noWrap w:val="0"/>
            <w:vAlign w:val="center"/>
          </w:tcPr>
          <w:p w14:paraId="22D60A1C">
            <w:pPr>
              <w:bidi w:val="0"/>
              <w:spacing w:line="240" w:lineRule="auto"/>
              <w:ind w:firstLine="0" w:firstLineChars="0"/>
              <w:rPr>
                <w:rFonts w:hint="eastAsia"/>
              </w:rPr>
            </w:pPr>
            <w:r>
              <w:rPr>
                <w:rFonts w:hint="eastAsia"/>
              </w:rPr>
              <w:t>1.合理选择运输方式，减少运输环节；</w:t>
            </w:r>
          </w:p>
          <w:p w14:paraId="1645385E">
            <w:pPr>
              <w:bidi w:val="0"/>
              <w:spacing w:line="240" w:lineRule="auto"/>
              <w:ind w:firstLine="0" w:firstLineChars="0"/>
              <w:rPr>
                <w:rFonts w:hint="eastAsia"/>
              </w:rPr>
            </w:pPr>
            <w:r>
              <w:rPr>
                <w:rFonts w:hint="eastAsia"/>
              </w:rPr>
              <w:t>2.堆料场地远离杂物堆放；</w:t>
            </w:r>
          </w:p>
          <w:p w14:paraId="44546503">
            <w:pPr>
              <w:bidi w:val="0"/>
              <w:spacing w:line="240" w:lineRule="auto"/>
              <w:ind w:firstLine="0" w:firstLineChars="0"/>
              <w:rPr>
                <w:rFonts w:hint="eastAsia"/>
              </w:rPr>
            </w:pPr>
            <w:r>
              <w:rPr>
                <w:rFonts w:hint="eastAsia"/>
              </w:rPr>
              <w:t>3.砂石料无论是材料站存贮，还是中转运输均要采用下铺上盖的措施，将砂石与地面泥土隔离；对个别运输困难的塔位，亦可采用装编织袋背运中转，</w:t>
            </w:r>
            <w:r>
              <w:rPr>
                <w:rFonts w:hint="eastAsia"/>
                <w:lang w:val="en-US" w:eastAsia="zh-CN"/>
              </w:rPr>
              <w:t>始终确保</w:t>
            </w:r>
            <w:r>
              <w:rPr>
                <w:rFonts w:hint="eastAsia"/>
              </w:rPr>
              <w:t>砂石中的泥土、杂物含量</w:t>
            </w:r>
            <w:r>
              <w:rPr>
                <w:rFonts w:hint="eastAsia"/>
                <w:lang w:val="en-US" w:eastAsia="zh-CN"/>
              </w:rPr>
              <w:t>满足设计要求</w:t>
            </w:r>
            <w:r>
              <w:rPr>
                <w:rFonts w:hint="eastAsia"/>
              </w:rPr>
              <w:t>，降低</w:t>
            </w:r>
            <w:r>
              <w:rPr>
                <w:rFonts w:hint="eastAsia"/>
                <w:lang w:val="en-US" w:eastAsia="zh-CN"/>
              </w:rPr>
              <w:t>过程中</w:t>
            </w:r>
            <w:r>
              <w:rPr>
                <w:rFonts w:hint="eastAsia"/>
              </w:rPr>
              <w:t>砂石损耗；</w:t>
            </w:r>
          </w:p>
          <w:p w14:paraId="4A4227E3">
            <w:pPr>
              <w:bidi w:val="0"/>
              <w:spacing w:line="240" w:lineRule="auto"/>
              <w:ind w:firstLine="0" w:firstLineChars="0"/>
              <w:rPr>
                <w:rFonts w:hint="eastAsia"/>
              </w:rPr>
            </w:pPr>
            <w:r>
              <w:rPr>
                <w:rFonts w:hint="eastAsia"/>
                <w:lang w:val="en-US" w:eastAsia="zh-CN"/>
              </w:rPr>
              <w:t>4</w:t>
            </w:r>
            <w:r>
              <w:rPr>
                <w:rFonts w:hint="eastAsia"/>
              </w:rPr>
              <w:t>.提高运输人员的质量意识。</w:t>
            </w:r>
          </w:p>
        </w:tc>
      </w:tr>
      <w:tr w14:paraId="293D430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0" w:hRule="atLeast"/>
          <w:jc w:val="center"/>
        </w:trPr>
        <w:tc>
          <w:tcPr>
            <w:tcW w:w="700" w:type="dxa"/>
            <w:vMerge w:val="restart"/>
            <w:shd w:val="clear" w:color="auto" w:fill="FFFFFF"/>
            <w:noWrap w:val="0"/>
            <w:vAlign w:val="center"/>
          </w:tcPr>
          <w:p w14:paraId="4537DC3B">
            <w:pPr>
              <w:bidi w:val="0"/>
              <w:spacing w:line="240" w:lineRule="auto"/>
              <w:ind w:firstLine="0" w:firstLineChars="0"/>
              <w:rPr>
                <w:rFonts w:hint="eastAsia"/>
              </w:rPr>
            </w:pPr>
            <w:r>
              <w:rPr>
                <w:rFonts w:hint="eastAsia"/>
              </w:rPr>
              <w:t>基础</w:t>
            </w:r>
          </w:p>
          <w:p w14:paraId="03C36DA8">
            <w:pPr>
              <w:bidi w:val="0"/>
              <w:spacing w:line="240" w:lineRule="auto"/>
              <w:ind w:firstLine="0" w:firstLineChars="0"/>
              <w:rPr>
                <w:rFonts w:hint="eastAsia"/>
              </w:rPr>
            </w:pPr>
            <w:r>
              <w:rPr>
                <w:rFonts w:hint="eastAsia"/>
              </w:rPr>
              <w:t>工程</w:t>
            </w:r>
          </w:p>
        </w:tc>
        <w:tc>
          <w:tcPr>
            <w:tcW w:w="2272" w:type="dxa"/>
            <w:noWrap w:val="0"/>
            <w:vAlign w:val="center"/>
          </w:tcPr>
          <w:p w14:paraId="1B8328C4">
            <w:pPr>
              <w:bidi w:val="0"/>
              <w:spacing w:line="240" w:lineRule="auto"/>
              <w:ind w:firstLine="0" w:firstLineChars="0"/>
              <w:rPr>
                <w:rFonts w:hint="eastAsia"/>
              </w:rPr>
            </w:pPr>
            <w:r>
              <w:rPr>
                <w:rFonts w:hint="eastAsia"/>
              </w:rPr>
              <w:t>砼浇制工艺未达到标准工艺要求</w:t>
            </w:r>
          </w:p>
        </w:tc>
        <w:tc>
          <w:tcPr>
            <w:tcW w:w="6259" w:type="dxa"/>
            <w:noWrap w:val="0"/>
            <w:vAlign w:val="center"/>
          </w:tcPr>
          <w:p w14:paraId="15715C8A">
            <w:pPr>
              <w:bidi w:val="0"/>
              <w:spacing w:line="240" w:lineRule="auto"/>
              <w:ind w:firstLine="0" w:firstLineChars="0"/>
              <w:rPr>
                <w:rFonts w:hint="eastAsia"/>
              </w:rPr>
            </w:pPr>
            <w:r>
              <w:rPr>
                <w:rFonts w:hint="eastAsia"/>
              </w:rPr>
              <w:t>1.编制施工工艺技术措施，进行技术交底，严格基础标准工艺首基示范；</w:t>
            </w:r>
          </w:p>
          <w:p w14:paraId="2B91435A">
            <w:pPr>
              <w:bidi w:val="0"/>
              <w:spacing w:line="240" w:lineRule="auto"/>
              <w:ind w:firstLine="0" w:firstLineChars="0"/>
              <w:rPr>
                <w:rFonts w:hint="eastAsia"/>
              </w:rPr>
            </w:pPr>
            <w:r>
              <w:rPr>
                <w:rFonts w:hint="eastAsia"/>
              </w:rPr>
              <w:t>2.明确材料采集点，随时随地检查砂石质量；</w:t>
            </w:r>
          </w:p>
          <w:p w14:paraId="597644B0">
            <w:pPr>
              <w:bidi w:val="0"/>
              <w:spacing w:line="240" w:lineRule="auto"/>
              <w:ind w:firstLine="0" w:firstLineChars="0"/>
              <w:rPr>
                <w:rFonts w:hint="eastAsia"/>
              </w:rPr>
            </w:pPr>
            <w:r>
              <w:rPr>
                <w:rFonts w:hint="eastAsia"/>
              </w:rPr>
              <w:t>3.浇筑过程中，严格控制配合比及塌落度；</w:t>
            </w:r>
          </w:p>
          <w:p w14:paraId="691095DC">
            <w:pPr>
              <w:bidi w:val="0"/>
              <w:spacing w:line="240" w:lineRule="auto"/>
              <w:ind w:firstLine="0" w:firstLineChars="0"/>
              <w:rPr>
                <w:rFonts w:hint="eastAsia"/>
              </w:rPr>
            </w:pPr>
            <w:r>
              <w:rPr>
                <w:rFonts w:hint="eastAsia"/>
              </w:rPr>
              <w:t>4.使用商混或集中搅拌，保证混凝土的质量；</w:t>
            </w:r>
          </w:p>
          <w:p w14:paraId="676FF2B6">
            <w:pPr>
              <w:bidi w:val="0"/>
              <w:spacing w:line="240" w:lineRule="auto"/>
              <w:ind w:firstLine="0" w:firstLineChars="0"/>
              <w:rPr>
                <w:rFonts w:hint="eastAsia"/>
              </w:rPr>
            </w:pPr>
            <w:r>
              <w:rPr>
                <w:rFonts w:hint="eastAsia"/>
              </w:rPr>
              <w:t>5.专人振捣，专人监督检查；</w:t>
            </w:r>
          </w:p>
          <w:p w14:paraId="59F6BCDB">
            <w:pPr>
              <w:bidi w:val="0"/>
              <w:spacing w:line="240" w:lineRule="auto"/>
              <w:ind w:firstLine="0" w:firstLineChars="0"/>
              <w:rPr>
                <w:rFonts w:hint="eastAsia"/>
              </w:rPr>
            </w:pPr>
            <w:r>
              <w:rPr>
                <w:rFonts w:hint="eastAsia"/>
              </w:rPr>
              <w:t>6.改进模板质量，</w:t>
            </w:r>
            <w:r>
              <w:rPr>
                <w:rFonts w:hint="eastAsia"/>
                <w:lang w:val="en-US" w:eastAsia="zh-CN"/>
              </w:rPr>
              <w:t>施工过程中均使用钢制模板</w:t>
            </w:r>
            <w:r>
              <w:rPr>
                <w:rFonts w:hint="eastAsia"/>
              </w:rPr>
              <w:t>一次成型，模板表面要求平整，四周严密，浇筑前表面涂</w:t>
            </w:r>
            <w:r>
              <w:rPr>
                <w:rFonts w:hint="eastAsia"/>
                <w:lang w:val="en-US" w:eastAsia="zh-CN"/>
              </w:rPr>
              <w:t>脱模</w:t>
            </w:r>
            <w:r>
              <w:rPr>
                <w:rFonts w:hint="eastAsia"/>
              </w:rPr>
              <w:t>剂;</w:t>
            </w:r>
          </w:p>
          <w:p w14:paraId="3A44B193">
            <w:pPr>
              <w:bidi w:val="0"/>
              <w:spacing w:line="240" w:lineRule="auto"/>
              <w:ind w:firstLine="0" w:firstLineChars="0"/>
              <w:rPr>
                <w:rFonts w:hint="eastAsia"/>
              </w:rPr>
            </w:pPr>
            <w:r>
              <w:rPr>
                <w:rFonts w:hint="eastAsia"/>
              </w:rPr>
              <w:t>7.基础不允许二次抹面，一次成型。</w:t>
            </w:r>
          </w:p>
        </w:tc>
      </w:tr>
      <w:tr w14:paraId="6D56D18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98" w:hRule="atLeast"/>
          <w:jc w:val="center"/>
        </w:trPr>
        <w:tc>
          <w:tcPr>
            <w:tcW w:w="700" w:type="dxa"/>
            <w:vMerge w:val="continue"/>
            <w:shd w:val="clear" w:color="auto" w:fill="FFFFFF"/>
            <w:noWrap w:val="0"/>
            <w:vAlign w:val="center"/>
          </w:tcPr>
          <w:p w14:paraId="1D94C9B3">
            <w:pPr>
              <w:bidi w:val="0"/>
              <w:spacing w:line="240" w:lineRule="auto"/>
              <w:ind w:firstLine="0" w:firstLineChars="0"/>
              <w:rPr>
                <w:rFonts w:hint="eastAsia"/>
              </w:rPr>
            </w:pPr>
          </w:p>
        </w:tc>
        <w:tc>
          <w:tcPr>
            <w:tcW w:w="2272" w:type="dxa"/>
            <w:noWrap w:val="0"/>
            <w:vAlign w:val="center"/>
          </w:tcPr>
          <w:p w14:paraId="4B52701D">
            <w:pPr>
              <w:bidi w:val="0"/>
              <w:spacing w:line="240" w:lineRule="auto"/>
              <w:ind w:firstLine="0" w:firstLineChars="0"/>
              <w:rPr>
                <w:rFonts w:hint="eastAsia"/>
              </w:rPr>
            </w:pPr>
            <w:r>
              <w:rPr>
                <w:rFonts w:hint="eastAsia"/>
              </w:rPr>
              <w:t>基础成品保护不到位</w:t>
            </w:r>
          </w:p>
        </w:tc>
        <w:tc>
          <w:tcPr>
            <w:tcW w:w="6259" w:type="dxa"/>
            <w:noWrap w:val="0"/>
            <w:vAlign w:val="center"/>
          </w:tcPr>
          <w:p w14:paraId="7FA0D400">
            <w:pPr>
              <w:bidi w:val="0"/>
              <w:spacing w:line="240" w:lineRule="auto"/>
              <w:ind w:firstLine="0" w:firstLineChars="0"/>
              <w:rPr>
                <w:rFonts w:hint="eastAsia"/>
              </w:rPr>
            </w:pPr>
            <w:r>
              <w:rPr>
                <w:rFonts w:hint="eastAsia"/>
              </w:rPr>
              <w:t>制定成品保护措施；加强施工人员质量意识教育；加工基础成品保护支架；严格措施落实的奖罚。</w:t>
            </w:r>
          </w:p>
        </w:tc>
      </w:tr>
      <w:tr w14:paraId="03B9ACC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0" w:hRule="atLeast"/>
          <w:jc w:val="center"/>
        </w:trPr>
        <w:tc>
          <w:tcPr>
            <w:tcW w:w="700" w:type="dxa"/>
            <w:vMerge w:val="restart"/>
            <w:shd w:val="clear" w:color="auto" w:fill="FFFFFF"/>
            <w:noWrap w:val="0"/>
            <w:vAlign w:val="center"/>
          </w:tcPr>
          <w:p w14:paraId="752D9DD3">
            <w:pPr>
              <w:bidi w:val="0"/>
              <w:spacing w:line="240" w:lineRule="auto"/>
              <w:ind w:firstLine="0" w:firstLineChars="0"/>
              <w:rPr>
                <w:rFonts w:hint="eastAsia"/>
              </w:rPr>
            </w:pPr>
            <w:r>
              <w:rPr>
                <w:rFonts w:hint="eastAsia"/>
              </w:rPr>
              <w:t>接地</w:t>
            </w:r>
          </w:p>
          <w:p w14:paraId="288C42D9">
            <w:pPr>
              <w:bidi w:val="0"/>
              <w:spacing w:line="240" w:lineRule="auto"/>
              <w:ind w:firstLine="0" w:firstLineChars="0"/>
              <w:rPr>
                <w:rFonts w:hint="eastAsia"/>
              </w:rPr>
            </w:pPr>
            <w:r>
              <w:rPr>
                <w:rFonts w:hint="eastAsia"/>
              </w:rPr>
              <w:t>工程</w:t>
            </w:r>
          </w:p>
        </w:tc>
        <w:tc>
          <w:tcPr>
            <w:tcW w:w="2272" w:type="dxa"/>
            <w:noWrap w:val="0"/>
            <w:vAlign w:val="center"/>
          </w:tcPr>
          <w:p w14:paraId="71B0739F">
            <w:pPr>
              <w:bidi w:val="0"/>
              <w:spacing w:line="240" w:lineRule="auto"/>
              <w:ind w:firstLine="0" w:firstLineChars="0"/>
              <w:rPr>
                <w:rFonts w:hint="eastAsia"/>
              </w:rPr>
            </w:pPr>
            <w:r>
              <w:rPr>
                <w:rFonts w:hint="eastAsia"/>
              </w:rPr>
              <w:t>接地电阻超标</w:t>
            </w:r>
          </w:p>
        </w:tc>
        <w:tc>
          <w:tcPr>
            <w:tcW w:w="6259" w:type="dxa"/>
            <w:noWrap w:val="0"/>
            <w:vAlign w:val="center"/>
          </w:tcPr>
          <w:p w14:paraId="7972B61D">
            <w:pPr>
              <w:bidi w:val="0"/>
              <w:spacing w:line="240" w:lineRule="auto"/>
              <w:ind w:firstLine="0" w:firstLineChars="0"/>
              <w:rPr>
                <w:rFonts w:hint="eastAsia"/>
              </w:rPr>
            </w:pPr>
            <w:r>
              <w:rPr>
                <w:rFonts w:hint="eastAsia"/>
              </w:rPr>
              <w:t>1.在施工完后的规定时间应进行接地电阻测量，并做好各项详细记录。</w:t>
            </w:r>
          </w:p>
          <w:p w14:paraId="34C990AA">
            <w:pPr>
              <w:bidi w:val="0"/>
              <w:spacing w:line="240" w:lineRule="auto"/>
              <w:ind w:firstLine="0" w:firstLineChars="0"/>
              <w:rPr>
                <w:rFonts w:hint="eastAsia"/>
              </w:rPr>
            </w:pPr>
            <w:r>
              <w:rPr>
                <w:rFonts w:hint="eastAsia"/>
              </w:rPr>
              <w:t>2.接地沟的开挖必须保证</w:t>
            </w:r>
            <w:r>
              <w:rPr>
                <w:rFonts w:hint="eastAsia"/>
                <w:lang w:val="en-US" w:eastAsia="zh-CN"/>
              </w:rPr>
              <w:t>满足</w:t>
            </w:r>
            <w:r>
              <w:rPr>
                <w:rFonts w:hint="eastAsia"/>
              </w:rPr>
              <w:t>，开挖完成后必须经质检员复查认定后方可进行接地的敷设；</w:t>
            </w:r>
          </w:p>
          <w:p w14:paraId="3F106854">
            <w:pPr>
              <w:bidi w:val="0"/>
              <w:spacing w:line="240" w:lineRule="auto"/>
              <w:ind w:firstLine="0" w:firstLineChars="0"/>
              <w:rPr>
                <w:rFonts w:hint="eastAsia"/>
              </w:rPr>
            </w:pPr>
            <w:r>
              <w:rPr>
                <w:rFonts w:hint="eastAsia"/>
              </w:rPr>
              <w:t>3.就近取</w:t>
            </w:r>
            <w:r>
              <w:rPr>
                <w:rFonts w:hint="eastAsia"/>
                <w:lang w:val="en-US" w:eastAsia="zh-CN"/>
              </w:rPr>
              <w:t>素土</w:t>
            </w:r>
            <w:r>
              <w:rPr>
                <w:rFonts w:hint="eastAsia"/>
              </w:rPr>
              <w:t>回填并夯实；</w:t>
            </w:r>
          </w:p>
          <w:p w14:paraId="71400559">
            <w:pPr>
              <w:bidi w:val="0"/>
              <w:spacing w:line="240" w:lineRule="auto"/>
              <w:ind w:firstLine="0" w:firstLineChars="0"/>
              <w:rPr>
                <w:rFonts w:hint="eastAsia"/>
              </w:rPr>
            </w:pPr>
            <w:r>
              <w:rPr>
                <w:rFonts w:hint="eastAsia"/>
              </w:rPr>
              <w:t>4.接地敷设后应及时进行测量，接地钢筋的终结点、焊接点，地面必须保留明显识别标记，以备验收复查；</w:t>
            </w:r>
          </w:p>
          <w:p w14:paraId="62A8650C">
            <w:pPr>
              <w:bidi w:val="0"/>
              <w:spacing w:line="240" w:lineRule="auto"/>
              <w:ind w:firstLine="0" w:firstLineChars="0"/>
              <w:rPr>
                <w:rFonts w:hint="eastAsia"/>
              </w:rPr>
            </w:pPr>
            <w:r>
              <w:rPr>
                <w:rFonts w:hint="eastAsia"/>
              </w:rPr>
              <w:t>5.施工、检查人员应填写接地工序卡并签名备查；</w:t>
            </w:r>
          </w:p>
          <w:p w14:paraId="5CBC739A">
            <w:pPr>
              <w:bidi w:val="0"/>
              <w:spacing w:line="240" w:lineRule="auto"/>
              <w:ind w:firstLine="0" w:firstLineChars="0"/>
              <w:rPr>
                <w:rFonts w:hint="eastAsia"/>
              </w:rPr>
            </w:pPr>
            <w:r>
              <w:rPr>
                <w:rFonts w:hint="eastAsia"/>
              </w:rPr>
              <w:t>6.实测接地电阻超标时，应按设计要求进行处理;</w:t>
            </w:r>
          </w:p>
        </w:tc>
      </w:tr>
      <w:tr w14:paraId="22A957E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0" w:hRule="atLeast"/>
          <w:jc w:val="center"/>
        </w:trPr>
        <w:tc>
          <w:tcPr>
            <w:tcW w:w="700" w:type="dxa"/>
            <w:vMerge w:val="continue"/>
            <w:shd w:val="clear" w:color="auto" w:fill="FFFFFF"/>
            <w:noWrap w:val="0"/>
            <w:vAlign w:val="center"/>
          </w:tcPr>
          <w:p w14:paraId="706B88AB">
            <w:pPr>
              <w:bidi w:val="0"/>
              <w:spacing w:line="240" w:lineRule="auto"/>
              <w:ind w:firstLine="0" w:firstLineChars="0"/>
              <w:rPr>
                <w:rFonts w:hint="eastAsia"/>
              </w:rPr>
            </w:pPr>
          </w:p>
        </w:tc>
        <w:tc>
          <w:tcPr>
            <w:tcW w:w="2272" w:type="dxa"/>
            <w:noWrap w:val="0"/>
            <w:vAlign w:val="center"/>
          </w:tcPr>
          <w:p w14:paraId="11112794">
            <w:pPr>
              <w:bidi w:val="0"/>
              <w:spacing w:line="240" w:lineRule="auto"/>
              <w:ind w:firstLine="0" w:firstLineChars="0"/>
              <w:rPr>
                <w:rFonts w:hint="eastAsia"/>
              </w:rPr>
            </w:pPr>
            <w:r>
              <w:rPr>
                <w:rFonts w:hint="eastAsia"/>
              </w:rPr>
              <w:t>接地工艺不美观</w:t>
            </w:r>
          </w:p>
        </w:tc>
        <w:tc>
          <w:tcPr>
            <w:tcW w:w="6259" w:type="dxa"/>
            <w:noWrap w:val="0"/>
            <w:vAlign w:val="center"/>
          </w:tcPr>
          <w:p w14:paraId="093004C9">
            <w:pPr>
              <w:bidi w:val="0"/>
              <w:spacing w:line="240" w:lineRule="auto"/>
              <w:ind w:firstLine="0" w:firstLineChars="0"/>
              <w:rPr>
                <w:rFonts w:hint="eastAsia"/>
              </w:rPr>
            </w:pPr>
            <w:r>
              <w:rPr>
                <w:rFonts w:hint="eastAsia"/>
              </w:rPr>
              <w:t>实施接地标准工艺首基示范，使用专用工具制作安装；加强质量工艺检查。</w:t>
            </w:r>
          </w:p>
        </w:tc>
      </w:tr>
      <w:tr w14:paraId="05BD135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0" w:hRule="atLeast"/>
          <w:jc w:val="center"/>
        </w:trPr>
        <w:tc>
          <w:tcPr>
            <w:tcW w:w="700" w:type="dxa"/>
            <w:vMerge w:val="restart"/>
            <w:shd w:val="clear" w:color="auto" w:fill="FFFFFF"/>
            <w:noWrap w:val="0"/>
            <w:vAlign w:val="center"/>
          </w:tcPr>
          <w:p w14:paraId="667C058D">
            <w:pPr>
              <w:bidi w:val="0"/>
              <w:spacing w:line="240" w:lineRule="auto"/>
              <w:ind w:firstLine="0" w:firstLineChars="0"/>
              <w:rPr>
                <w:rFonts w:hint="eastAsia"/>
              </w:rPr>
            </w:pPr>
            <w:r>
              <w:rPr>
                <w:rFonts w:hint="eastAsia"/>
              </w:rPr>
              <w:t>杆塔</w:t>
            </w:r>
          </w:p>
          <w:p w14:paraId="7B8323CE">
            <w:pPr>
              <w:bidi w:val="0"/>
              <w:spacing w:line="240" w:lineRule="auto"/>
              <w:ind w:firstLine="0" w:firstLineChars="0"/>
              <w:rPr>
                <w:rFonts w:hint="eastAsia"/>
              </w:rPr>
            </w:pPr>
            <w:r>
              <w:rPr>
                <w:rFonts w:hint="eastAsia"/>
              </w:rPr>
              <w:t>工程</w:t>
            </w:r>
          </w:p>
        </w:tc>
        <w:tc>
          <w:tcPr>
            <w:tcW w:w="2272" w:type="dxa"/>
            <w:noWrap w:val="0"/>
            <w:vAlign w:val="center"/>
          </w:tcPr>
          <w:p w14:paraId="72106548">
            <w:pPr>
              <w:bidi w:val="0"/>
              <w:spacing w:line="240" w:lineRule="auto"/>
              <w:ind w:firstLine="0" w:firstLineChars="0"/>
              <w:rPr>
                <w:rFonts w:hint="eastAsia"/>
              </w:rPr>
            </w:pPr>
            <w:r>
              <w:rPr>
                <w:rFonts w:hint="eastAsia"/>
              </w:rPr>
              <w:t>塔材进货检验</w:t>
            </w:r>
          </w:p>
        </w:tc>
        <w:tc>
          <w:tcPr>
            <w:tcW w:w="6259" w:type="dxa"/>
            <w:noWrap w:val="0"/>
            <w:vAlign w:val="center"/>
          </w:tcPr>
          <w:p w14:paraId="2137CA8E">
            <w:pPr>
              <w:bidi w:val="0"/>
              <w:spacing w:line="240" w:lineRule="auto"/>
              <w:ind w:firstLine="0" w:firstLineChars="0"/>
              <w:rPr>
                <w:rFonts w:hint="eastAsia"/>
              </w:rPr>
            </w:pPr>
            <w:r>
              <w:rPr>
                <w:rFonts w:hint="eastAsia"/>
              </w:rPr>
              <w:t>进入材料站和现场的塔材要进行严格的质量检查，对于镀锌发花、锌层不够及有严重质量缺陷的塔材坚决要求退货更换。</w:t>
            </w:r>
          </w:p>
        </w:tc>
      </w:tr>
      <w:tr w14:paraId="1743DEE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0" w:hRule="atLeast"/>
          <w:jc w:val="center"/>
        </w:trPr>
        <w:tc>
          <w:tcPr>
            <w:tcW w:w="700" w:type="dxa"/>
            <w:vMerge w:val="continue"/>
            <w:shd w:val="clear" w:color="auto" w:fill="FFFFFF"/>
            <w:noWrap w:val="0"/>
            <w:vAlign w:val="center"/>
          </w:tcPr>
          <w:p w14:paraId="2A453C2C">
            <w:pPr>
              <w:bidi w:val="0"/>
              <w:spacing w:line="240" w:lineRule="auto"/>
              <w:ind w:firstLine="0" w:firstLineChars="0"/>
              <w:rPr>
                <w:rFonts w:hint="eastAsia"/>
              </w:rPr>
            </w:pPr>
          </w:p>
        </w:tc>
        <w:tc>
          <w:tcPr>
            <w:tcW w:w="2272" w:type="dxa"/>
            <w:noWrap w:val="0"/>
            <w:vAlign w:val="center"/>
          </w:tcPr>
          <w:p w14:paraId="3214CAEB">
            <w:pPr>
              <w:bidi w:val="0"/>
              <w:spacing w:line="240" w:lineRule="auto"/>
              <w:ind w:firstLine="0" w:firstLineChars="0"/>
              <w:rPr>
                <w:rFonts w:hint="eastAsia"/>
              </w:rPr>
            </w:pPr>
            <w:r>
              <w:rPr>
                <w:rFonts w:hint="eastAsia"/>
              </w:rPr>
              <w:t>塔材运输损伤</w:t>
            </w:r>
          </w:p>
        </w:tc>
        <w:tc>
          <w:tcPr>
            <w:tcW w:w="6259" w:type="dxa"/>
            <w:noWrap w:val="0"/>
            <w:vAlign w:val="center"/>
          </w:tcPr>
          <w:p w14:paraId="75AEB3CD">
            <w:pPr>
              <w:bidi w:val="0"/>
              <w:spacing w:line="240" w:lineRule="auto"/>
              <w:ind w:firstLine="0" w:firstLineChars="0"/>
              <w:rPr>
                <w:rFonts w:hint="eastAsia"/>
              </w:rPr>
            </w:pPr>
            <w:r>
              <w:rPr>
                <w:rFonts w:hint="eastAsia"/>
              </w:rPr>
              <w:t>制定详尽、可行的塔材运输保管措施，采取根据现场实际情况，单基分析制定运输方案，加强岗位责任制的落实，严格材料管理制度。</w:t>
            </w:r>
          </w:p>
        </w:tc>
      </w:tr>
      <w:tr w14:paraId="691D8CC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0" w:hRule="atLeast"/>
          <w:jc w:val="center"/>
        </w:trPr>
        <w:tc>
          <w:tcPr>
            <w:tcW w:w="700" w:type="dxa"/>
            <w:vMerge w:val="continue"/>
            <w:shd w:val="clear" w:color="auto" w:fill="FFFFFF"/>
            <w:noWrap w:val="0"/>
            <w:vAlign w:val="center"/>
          </w:tcPr>
          <w:p w14:paraId="3790D91C">
            <w:pPr>
              <w:bidi w:val="0"/>
              <w:spacing w:line="240" w:lineRule="auto"/>
              <w:ind w:firstLine="0" w:firstLineChars="0"/>
              <w:rPr>
                <w:rFonts w:hint="eastAsia"/>
              </w:rPr>
            </w:pPr>
          </w:p>
        </w:tc>
        <w:tc>
          <w:tcPr>
            <w:tcW w:w="2272" w:type="dxa"/>
            <w:noWrap w:val="0"/>
            <w:vAlign w:val="center"/>
          </w:tcPr>
          <w:p w14:paraId="15825896">
            <w:pPr>
              <w:bidi w:val="0"/>
              <w:spacing w:line="240" w:lineRule="auto"/>
              <w:ind w:firstLine="0" w:firstLineChars="0"/>
              <w:rPr>
                <w:rFonts w:hint="eastAsia"/>
              </w:rPr>
            </w:pPr>
            <w:r>
              <w:rPr>
                <w:rFonts w:hint="eastAsia"/>
              </w:rPr>
              <w:t>起吊塔材时</w:t>
            </w:r>
          </w:p>
          <w:p w14:paraId="3F8817D9">
            <w:pPr>
              <w:bidi w:val="0"/>
              <w:spacing w:line="240" w:lineRule="auto"/>
              <w:ind w:firstLine="0" w:firstLineChars="0"/>
              <w:rPr>
                <w:rFonts w:hint="eastAsia"/>
              </w:rPr>
            </w:pPr>
            <w:r>
              <w:rPr>
                <w:rFonts w:hint="eastAsia"/>
              </w:rPr>
              <w:t>易发生变形</w:t>
            </w:r>
          </w:p>
          <w:p w14:paraId="76E7D26F">
            <w:pPr>
              <w:bidi w:val="0"/>
              <w:spacing w:line="240" w:lineRule="auto"/>
              <w:ind w:firstLine="0" w:firstLineChars="0"/>
              <w:rPr>
                <w:rFonts w:hint="eastAsia"/>
              </w:rPr>
            </w:pPr>
            <w:r>
              <w:rPr>
                <w:rFonts w:hint="eastAsia"/>
              </w:rPr>
              <w:t>和锌层磨损</w:t>
            </w:r>
          </w:p>
        </w:tc>
        <w:tc>
          <w:tcPr>
            <w:tcW w:w="6259" w:type="dxa"/>
            <w:noWrap w:val="0"/>
            <w:vAlign w:val="center"/>
          </w:tcPr>
          <w:p w14:paraId="310FE963">
            <w:pPr>
              <w:bidi w:val="0"/>
              <w:spacing w:line="240" w:lineRule="auto"/>
              <w:ind w:firstLine="0" w:firstLineChars="0"/>
              <w:rPr>
                <w:rFonts w:hint="eastAsia"/>
              </w:rPr>
            </w:pPr>
            <w:r>
              <w:rPr>
                <w:rFonts w:hint="eastAsia"/>
              </w:rPr>
              <w:t>1.铁塔起吊吊点应根据计算进行试吊、验证调整，合理优化选择吊点方案。吊点处采用专用吊带进行吊装，并进行一定的补强，防止出现塔材变形现象发生；</w:t>
            </w:r>
          </w:p>
          <w:p w14:paraId="2439156A">
            <w:pPr>
              <w:bidi w:val="0"/>
              <w:spacing w:line="240" w:lineRule="auto"/>
              <w:ind w:firstLine="0" w:firstLineChars="0"/>
              <w:rPr>
                <w:rFonts w:hint="eastAsia"/>
              </w:rPr>
            </w:pPr>
            <w:r>
              <w:rPr>
                <w:rFonts w:hint="eastAsia"/>
              </w:rPr>
              <w:t>2.严格控制起吊重量；</w:t>
            </w:r>
          </w:p>
          <w:p w14:paraId="03E2E4A6">
            <w:pPr>
              <w:bidi w:val="0"/>
              <w:spacing w:line="240" w:lineRule="auto"/>
              <w:ind w:firstLine="0" w:firstLineChars="0"/>
              <w:rPr>
                <w:rFonts w:hint="eastAsia"/>
              </w:rPr>
            </w:pPr>
            <w:r>
              <w:rPr>
                <w:rFonts w:hint="eastAsia"/>
              </w:rPr>
              <w:t>3.提高铁塔地面组装质量，防止吊装过程中铁塔部件弯曲变形；</w:t>
            </w:r>
          </w:p>
          <w:p w14:paraId="3CA74D14">
            <w:pPr>
              <w:bidi w:val="0"/>
              <w:spacing w:line="240" w:lineRule="auto"/>
              <w:ind w:firstLine="0" w:firstLineChars="0"/>
              <w:rPr>
                <w:rFonts w:hint="eastAsia"/>
              </w:rPr>
            </w:pPr>
            <w:r>
              <w:rPr>
                <w:rFonts w:hint="eastAsia"/>
              </w:rPr>
              <w:t>4.吊装辅材采用吊点梁进行吊装，吊装绳采用高强度吊带缠绕；</w:t>
            </w:r>
          </w:p>
          <w:p w14:paraId="05B4FD24">
            <w:pPr>
              <w:bidi w:val="0"/>
              <w:spacing w:line="240" w:lineRule="auto"/>
              <w:ind w:firstLine="0" w:firstLineChars="0"/>
              <w:rPr>
                <w:rFonts w:hint="eastAsia"/>
              </w:rPr>
            </w:pPr>
            <w:r>
              <w:rPr>
                <w:rFonts w:hint="eastAsia"/>
              </w:rPr>
              <w:t>5.吊装时</w:t>
            </w:r>
            <w:r>
              <w:rPr>
                <w:rFonts w:hint="eastAsia"/>
                <w:lang w:val="en-US" w:eastAsia="zh-CN"/>
              </w:rPr>
              <w:t>可</w:t>
            </w:r>
            <w:r>
              <w:rPr>
                <w:rFonts w:hint="eastAsia"/>
              </w:rPr>
              <w:t>采用专用夹具和防磨靴。</w:t>
            </w:r>
          </w:p>
        </w:tc>
      </w:tr>
      <w:tr w14:paraId="676226B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0" w:hRule="atLeast"/>
          <w:jc w:val="center"/>
        </w:trPr>
        <w:tc>
          <w:tcPr>
            <w:tcW w:w="700" w:type="dxa"/>
            <w:vMerge w:val="continue"/>
            <w:shd w:val="clear" w:color="auto" w:fill="FFFFFF"/>
            <w:noWrap w:val="0"/>
            <w:vAlign w:val="center"/>
          </w:tcPr>
          <w:p w14:paraId="43E78C65">
            <w:pPr>
              <w:bidi w:val="0"/>
              <w:spacing w:line="240" w:lineRule="auto"/>
              <w:ind w:firstLine="0" w:firstLineChars="0"/>
              <w:rPr>
                <w:rFonts w:hint="eastAsia"/>
              </w:rPr>
            </w:pPr>
          </w:p>
        </w:tc>
        <w:tc>
          <w:tcPr>
            <w:tcW w:w="2272" w:type="dxa"/>
            <w:noWrap w:val="0"/>
            <w:vAlign w:val="center"/>
          </w:tcPr>
          <w:p w14:paraId="3596B7BA">
            <w:pPr>
              <w:bidi w:val="0"/>
              <w:spacing w:line="240" w:lineRule="auto"/>
              <w:ind w:firstLine="0" w:firstLineChars="0"/>
              <w:rPr>
                <w:rFonts w:hint="eastAsia"/>
              </w:rPr>
            </w:pPr>
            <w:r>
              <w:rPr>
                <w:rFonts w:hint="eastAsia"/>
              </w:rPr>
              <w:t>螺拴紧固不到位</w:t>
            </w:r>
          </w:p>
          <w:p w14:paraId="13013EF6">
            <w:pPr>
              <w:bidi w:val="0"/>
              <w:spacing w:line="240" w:lineRule="auto"/>
              <w:ind w:firstLine="0" w:firstLineChars="0"/>
              <w:rPr>
                <w:rFonts w:hint="eastAsia"/>
              </w:rPr>
            </w:pPr>
            <w:r>
              <w:rPr>
                <w:rFonts w:hint="eastAsia"/>
              </w:rPr>
              <w:t>螺拴不匹配</w:t>
            </w:r>
          </w:p>
        </w:tc>
        <w:tc>
          <w:tcPr>
            <w:tcW w:w="6259" w:type="dxa"/>
            <w:noWrap w:val="0"/>
            <w:vAlign w:val="center"/>
          </w:tcPr>
          <w:p w14:paraId="35DE696E">
            <w:pPr>
              <w:bidi w:val="0"/>
              <w:spacing w:line="240" w:lineRule="auto"/>
              <w:ind w:firstLine="0" w:firstLineChars="0"/>
              <w:rPr>
                <w:rFonts w:hint="eastAsia"/>
              </w:rPr>
            </w:pPr>
            <w:r>
              <w:rPr>
                <w:rFonts w:hint="eastAsia"/>
              </w:rPr>
              <w:t>1.电动力矩扳手紧固；</w:t>
            </w:r>
          </w:p>
          <w:p w14:paraId="229E3E76">
            <w:pPr>
              <w:bidi w:val="0"/>
              <w:spacing w:line="240" w:lineRule="auto"/>
              <w:ind w:firstLine="0" w:firstLineChars="0"/>
              <w:rPr>
                <w:rFonts w:hint="eastAsia"/>
              </w:rPr>
            </w:pPr>
            <w:r>
              <w:rPr>
                <w:rFonts w:hint="eastAsia"/>
              </w:rPr>
              <w:t>2.质检员用力矩扳手检查；</w:t>
            </w:r>
          </w:p>
          <w:p w14:paraId="4085315B">
            <w:pPr>
              <w:bidi w:val="0"/>
              <w:spacing w:line="240" w:lineRule="auto"/>
              <w:ind w:firstLine="0" w:firstLineChars="0"/>
              <w:rPr>
                <w:rFonts w:hint="eastAsia"/>
              </w:rPr>
            </w:pPr>
            <w:r>
              <w:rPr>
                <w:rFonts w:hint="eastAsia"/>
              </w:rPr>
              <w:t>3.加强现场技术交底，加强施工过程检查；</w:t>
            </w:r>
          </w:p>
          <w:p w14:paraId="6873531C">
            <w:pPr>
              <w:bidi w:val="0"/>
              <w:spacing w:line="240" w:lineRule="auto"/>
              <w:ind w:firstLine="0" w:firstLineChars="0"/>
              <w:rPr>
                <w:rFonts w:hint="eastAsia"/>
              </w:rPr>
            </w:pPr>
            <w:r>
              <w:rPr>
                <w:rFonts w:hint="eastAsia"/>
              </w:rPr>
              <w:t>4.实行责任承包，与经济挂钩。</w:t>
            </w:r>
          </w:p>
        </w:tc>
      </w:tr>
      <w:tr w14:paraId="0F18CE8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421" w:hRule="atLeast"/>
          <w:jc w:val="center"/>
        </w:trPr>
        <w:tc>
          <w:tcPr>
            <w:tcW w:w="700" w:type="dxa"/>
            <w:vMerge w:val="restart"/>
            <w:shd w:val="clear" w:color="auto" w:fill="FFFFFF"/>
            <w:noWrap w:val="0"/>
            <w:vAlign w:val="center"/>
          </w:tcPr>
          <w:p w14:paraId="6EF3C1B2">
            <w:pPr>
              <w:bidi w:val="0"/>
              <w:spacing w:line="240" w:lineRule="auto"/>
              <w:ind w:firstLine="0" w:firstLineChars="0"/>
              <w:rPr>
                <w:rFonts w:hint="eastAsia"/>
              </w:rPr>
            </w:pPr>
            <w:r>
              <w:rPr>
                <w:rFonts w:hint="eastAsia"/>
              </w:rPr>
              <w:t>架线</w:t>
            </w:r>
          </w:p>
          <w:p w14:paraId="21A0B3B5">
            <w:pPr>
              <w:bidi w:val="0"/>
              <w:spacing w:line="240" w:lineRule="auto"/>
              <w:ind w:firstLine="0" w:firstLineChars="0"/>
              <w:rPr>
                <w:rFonts w:hint="eastAsia"/>
              </w:rPr>
            </w:pPr>
            <w:r>
              <w:rPr>
                <w:rFonts w:hint="eastAsia"/>
              </w:rPr>
              <w:t>工程</w:t>
            </w:r>
          </w:p>
        </w:tc>
        <w:tc>
          <w:tcPr>
            <w:tcW w:w="2272" w:type="dxa"/>
            <w:noWrap w:val="0"/>
            <w:vAlign w:val="center"/>
          </w:tcPr>
          <w:p w14:paraId="702DA442">
            <w:pPr>
              <w:bidi w:val="0"/>
              <w:spacing w:line="240" w:lineRule="auto"/>
              <w:ind w:firstLine="0" w:firstLineChars="0"/>
              <w:rPr>
                <w:rFonts w:hint="eastAsia"/>
              </w:rPr>
            </w:pPr>
            <w:r>
              <w:rPr>
                <w:rFonts w:hint="eastAsia"/>
              </w:rPr>
              <w:t>导线磨损</w:t>
            </w:r>
          </w:p>
        </w:tc>
        <w:tc>
          <w:tcPr>
            <w:tcW w:w="6259" w:type="dxa"/>
            <w:noWrap w:val="0"/>
            <w:vAlign w:val="center"/>
          </w:tcPr>
          <w:p w14:paraId="632ADF82">
            <w:pPr>
              <w:bidi w:val="0"/>
              <w:spacing w:line="240" w:lineRule="auto"/>
              <w:ind w:firstLine="0" w:firstLineChars="0"/>
              <w:rPr>
                <w:rFonts w:hint="eastAsia"/>
              </w:rPr>
            </w:pPr>
            <w:r>
              <w:rPr>
                <w:rFonts w:hint="eastAsia"/>
              </w:rPr>
              <w:t>1.装卸运输过程中采取保护措施，采用线盘专用吊架；</w:t>
            </w:r>
          </w:p>
          <w:p w14:paraId="2B36BB42">
            <w:pPr>
              <w:bidi w:val="0"/>
              <w:spacing w:line="240" w:lineRule="auto"/>
              <w:ind w:firstLine="0" w:firstLineChars="0"/>
              <w:rPr>
                <w:rFonts w:hint="eastAsia"/>
              </w:rPr>
            </w:pPr>
            <w:r>
              <w:rPr>
                <w:rFonts w:hint="eastAsia"/>
              </w:rPr>
              <w:t>2.编制放线措施，明确各种塔型放线滑车的悬挂位置、数量及附件安装保护导线措施；</w:t>
            </w:r>
          </w:p>
          <w:p w14:paraId="2BE78110">
            <w:pPr>
              <w:bidi w:val="0"/>
              <w:spacing w:line="240" w:lineRule="auto"/>
              <w:ind w:firstLine="0" w:firstLineChars="0"/>
              <w:rPr>
                <w:rFonts w:hint="eastAsia"/>
              </w:rPr>
            </w:pPr>
            <w:r>
              <w:rPr>
                <w:rFonts w:hint="eastAsia"/>
              </w:rPr>
              <w:t>3.</w:t>
            </w:r>
            <w:r>
              <w:rPr>
                <w:rFonts w:hint="eastAsia"/>
                <w:lang w:val="en-US" w:eastAsia="zh-CN"/>
              </w:rPr>
              <w:t>施工过程中实时调整</w:t>
            </w:r>
            <w:r>
              <w:rPr>
                <w:rFonts w:hint="eastAsia"/>
              </w:rPr>
              <w:t>放线张力，减少导线与越线架的接触，加装落地滚轮或滑车；</w:t>
            </w:r>
          </w:p>
          <w:p w14:paraId="774188BA">
            <w:pPr>
              <w:bidi w:val="0"/>
              <w:spacing w:line="240" w:lineRule="auto"/>
              <w:ind w:firstLine="0" w:firstLineChars="0"/>
              <w:rPr>
                <w:rFonts w:hint="eastAsia"/>
              </w:rPr>
            </w:pPr>
            <w:r>
              <w:rPr>
                <w:rFonts w:hint="eastAsia"/>
              </w:rPr>
              <w:t>4.加强导线的防护措施，严格按技术部门提供的放线张力进行放线，牵张场导线与地面接触部位、锚线架套等部位必须采取隔离措施，加强导线的保护；</w:t>
            </w:r>
          </w:p>
          <w:p w14:paraId="117C6A72">
            <w:pPr>
              <w:bidi w:val="0"/>
              <w:spacing w:line="240" w:lineRule="auto"/>
              <w:ind w:firstLine="0" w:firstLineChars="0"/>
              <w:rPr>
                <w:rFonts w:hint="eastAsia"/>
                <w:lang w:val="en-US" w:eastAsia="zh-CN"/>
              </w:rPr>
            </w:pPr>
            <w:r>
              <w:rPr>
                <w:rFonts w:hint="eastAsia"/>
              </w:rPr>
              <w:t>5.在大档距内采用专用分线器防止子导线绞合和鞭击损伤；</w:t>
            </w:r>
            <w:r>
              <w:rPr>
                <w:rFonts w:hint="eastAsia"/>
                <w:lang w:val="en-US" w:eastAsia="zh-CN"/>
              </w:rPr>
              <w:t>导地展放完毕后及时进行附件安装。</w:t>
            </w:r>
          </w:p>
          <w:p w14:paraId="4C259E35">
            <w:pPr>
              <w:bidi w:val="0"/>
              <w:spacing w:line="240" w:lineRule="auto"/>
              <w:ind w:firstLine="0" w:firstLineChars="0"/>
              <w:rPr>
                <w:rFonts w:hint="eastAsia"/>
              </w:rPr>
            </w:pPr>
            <w:r>
              <w:rPr>
                <w:rFonts w:hint="eastAsia"/>
              </w:rPr>
              <w:t>6.凡与导线接触位置的钢丝绳，均采用挂胶处理或更换为等强度的迪尼玛绳；</w:t>
            </w:r>
          </w:p>
          <w:p w14:paraId="592E6783">
            <w:pPr>
              <w:bidi w:val="0"/>
              <w:spacing w:line="240" w:lineRule="auto"/>
              <w:ind w:firstLine="0" w:firstLineChars="0"/>
              <w:rPr>
                <w:rFonts w:hint="eastAsia"/>
              </w:rPr>
            </w:pPr>
            <w:r>
              <w:rPr>
                <w:rFonts w:hint="eastAsia"/>
              </w:rPr>
              <w:t>7.各塔位、跨越点、危险点严加监视；</w:t>
            </w:r>
          </w:p>
          <w:p w14:paraId="5C99AC81">
            <w:pPr>
              <w:bidi w:val="0"/>
              <w:spacing w:line="240" w:lineRule="auto"/>
              <w:ind w:firstLine="0" w:firstLineChars="0"/>
              <w:rPr>
                <w:rFonts w:hint="eastAsia"/>
              </w:rPr>
            </w:pPr>
            <w:r>
              <w:rPr>
                <w:rFonts w:hint="eastAsia"/>
              </w:rPr>
              <w:t>8.合理安排施工，减少导线鞭击及在滑车中停留时间；</w:t>
            </w:r>
          </w:p>
          <w:p w14:paraId="7B2C0DF0">
            <w:pPr>
              <w:bidi w:val="0"/>
              <w:spacing w:line="240" w:lineRule="auto"/>
              <w:ind w:firstLine="0" w:firstLineChars="0"/>
              <w:rPr>
                <w:rFonts w:hint="eastAsia"/>
              </w:rPr>
            </w:pPr>
            <w:r>
              <w:rPr>
                <w:rFonts w:hint="eastAsia"/>
              </w:rPr>
              <w:t>9.耐张转角塔安装合理的预偏装置；</w:t>
            </w:r>
          </w:p>
          <w:p w14:paraId="085EA225">
            <w:pPr>
              <w:bidi w:val="0"/>
              <w:spacing w:line="240" w:lineRule="auto"/>
              <w:ind w:firstLine="0" w:firstLineChars="0"/>
              <w:rPr>
                <w:rFonts w:hint="eastAsia"/>
              </w:rPr>
            </w:pPr>
            <w:r>
              <w:rPr>
                <w:rFonts w:hint="eastAsia"/>
              </w:rPr>
              <w:t>10.上扬塔位加装压线滑车；</w:t>
            </w:r>
          </w:p>
          <w:p w14:paraId="73FFCF45">
            <w:pPr>
              <w:bidi w:val="0"/>
              <w:spacing w:line="240" w:lineRule="auto"/>
              <w:ind w:firstLine="0" w:firstLineChars="0"/>
              <w:rPr>
                <w:rFonts w:hint="eastAsia"/>
              </w:rPr>
            </w:pPr>
            <w:r>
              <w:rPr>
                <w:rFonts w:hint="eastAsia"/>
              </w:rPr>
              <w:t>11.附件安装提线吊钩采用特制吊钩增加导线与吊钩的接触面积；</w:t>
            </w:r>
          </w:p>
          <w:p w14:paraId="63773F1C">
            <w:pPr>
              <w:bidi w:val="0"/>
              <w:spacing w:line="240" w:lineRule="auto"/>
              <w:ind w:firstLine="0" w:firstLineChars="0"/>
              <w:rPr>
                <w:rFonts w:hint="eastAsia"/>
              </w:rPr>
            </w:pPr>
            <w:r>
              <w:rPr>
                <w:rFonts w:hint="eastAsia"/>
              </w:rPr>
              <w:t>12.放线线盘设专人监视，防止导线制造缺陷进入线路。</w:t>
            </w:r>
          </w:p>
        </w:tc>
      </w:tr>
      <w:tr w14:paraId="51B3742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0" w:hRule="atLeast"/>
          <w:jc w:val="center"/>
        </w:trPr>
        <w:tc>
          <w:tcPr>
            <w:tcW w:w="700" w:type="dxa"/>
            <w:vMerge w:val="continue"/>
            <w:shd w:val="clear" w:color="auto" w:fill="FFFFFF"/>
            <w:noWrap w:val="0"/>
            <w:vAlign w:val="center"/>
          </w:tcPr>
          <w:p w14:paraId="55E93C3A">
            <w:pPr>
              <w:bidi w:val="0"/>
              <w:spacing w:line="240" w:lineRule="auto"/>
              <w:ind w:firstLine="0" w:firstLineChars="0"/>
              <w:rPr>
                <w:rFonts w:hint="eastAsia"/>
              </w:rPr>
            </w:pPr>
          </w:p>
        </w:tc>
        <w:tc>
          <w:tcPr>
            <w:tcW w:w="2272" w:type="dxa"/>
            <w:noWrap w:val="0"/>
            <w:vAlign w:val="center"/>
          </w:tcPr>
          <w:p w14:paraId="76DAD137">
            <w:pPr>
              <w:bidi w:val="0"/>
              <w:spacing w:line="240" w:lineRule="auto"/>
              <w:ind w:firstLine="0" w:firstLineChars="0"/>
              <w:rPr>
                <w:rFonts w:hint="eastAsia"/>
              </w:rPr>
            </w:pPr>
            <w:r>
              <w:rPr>
                <w:rFonts w:hint="eastAsia"/>
              </w:rPr>
              <w:t>导线压接管弯曲</w:t>
            </w:r>
          </w:p>
        </w:tc>
        <w:tc>
          <w:tcPr>
            <w:tcW w:w="6259" w:type="dxa"/>
            <w:noWrap w:val="0"/>
            <w:vAlign w:val="center"/>
          </w:tcPr>
          <w:p w14:paraId="28092836">
            <w:pPr>
              <w:bidi w:val="0"/>
              <w:spacing w:line="240" w:lineRule="auto"/>
              <w:ind w:firstLine="0" w:firstLineChars="0"/>
              <w:rPr>
                <w:rFonts w:hint="eastAsia"/>
              </w:rPr>
            </w:pPr>
            <w:r>
              <w:rPr>
                <w:rFonts w:hint="eastAsia"/>
              </w:rPr>
              <w:t>1.选用先进、可靠、适用的压接设备和压接操作平台；</w:t>
            </w:r>
          </w:p>
          <w:p w14:paraId="20A1E5B9">
            <w:pPr>
              <w:bidi w:val="0"/>
              <w:spacing w:line="240" w:lineRule="auto"/>
              <w:ind w:firstLine="0" w:firstLineChars="0"/>
              <w:rPr>
                <w:rFonts w:hint="eastAsia"/>
              </w:rPr>
            </w:pPr>
            <w:r>
              <w:rPr>
                <w:rFonts w:hint="eastAsia"/>
              </w:rPr>
              <w:t>2.液压施工操作人员必须经过培训和技术家底，持证上岗；</w:t>
            </w:r>
          </w:p>
          <w:p w14:paraId="51CC3927">
            <w:pPr>
              <w:bidi w:val="0"/>
              <w:spacing w:line="240" w:lineRule="auto"/>
              <w:ind w:firstLine="0" w:firstLineChars="0"/>
              <w:rPr>
                <w:rFonts w:hint="eastAsia"/>
              </w:rPr>
            </w:pPr>
            <w:r>
              <w:rPr>
                <w:rFonts w:hint="eastAsia"/>
              </w:rPr>
              <w:t>3.严格按照画印、割线、涂电离脂、压接、尺寸及外观检查流程进行施工；</w:t>
            </w:r>
          </w:p>
          <w:p w14:paraId="5BABD3E6">
            <w:pPr>
              <w:bidi w:val="0"/>
              <w:spacing w:line="240" w:lineRule="auto"/>
              <w:ind w:firstLine="0" w:firstLineChars="0"/>
              <w:rPr>
                <w:rFonts w:hint="eastAsia"/>
              </w:rPr>
            </w:pPr>
            <w:r>
              <w:rPr>
                <w:rFonts w:hint="eastAsia"/>
              </w:rPr>
              <w:t>4.钢管压接后必须涂富锌漆以防生锈；</w:t>
            </w:r>
          </w:p>
          <w:p w14:paraId="1500581A">
            <w:pPr>
              <w:bidi w:val="0"/>
              <w:spacing w:line="240" w:lineRule="auto"/>
              <w:ind w:firstLine="0" w:firstLineChars="0"/>
              <w:rPr>
                <w:rFonts w:hint="eastAsia"/>
              </w:rPr>
            </w:pPr>
            <w:r>
              <w:rPr>
                <w:rFonts w:hint="eastAsia"/>
              </w:rPr>
              <w:t>5.出现飞边和弯曲要及时处理。</w:t>
            </w:r>
          </w:p>
        </w:tc>
      </w:tr>
      <w:tr w14:paraId="69C0CB1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0" w:hRule="atLeast"/>
          <w:jc w:val="center"/>
        </w:trPr>
        <w:tc>
          <w:tcPr>
            <w:tcW w:w="700" w:type="dxa"/>
            <w:vMerge w:val="continue"/>
            <w:shd w:val="clear" w:color="auto" w:fill="FFFFFF"/>
            <w:noWrap w:val="0"/>
            <w:vAlign w:val="center"/>
          </w:tcPr>
          <w:p w14:paraId="2B2D4AA5">
            <w:pPr>
              <w:bidi w:val="0"/>
              <w:spacing w:line="240" w:lineRule="auto"/>
              <w:ind w:firstLine="0" w:firstLineChars="0"/>
              <w:rPr>
                <w:rFonts w:hint="eastAsia"/>
              </w:rPr>
            </w:pPr>
          </w:p>
        </w:tc>
        <w:tc>
          <w:tcPr>
            <w:tcW w:w="2272" w:type="dxa"/>
            <w:noWrap w:val="0"/>
            <w:vAlign w:val="center"/>
          </w:tcPr>
          <w:p w14:paraId="51319C65">
            <w:pPr>
              <w:bidi w:val="0"/>
              <w:spacing w:line="240" w:lineRule="auto"/>
              <w:ind w:firstLine="0" w:firstLineChars="0"/>
              <w:rPr>
                <w:rFonts w:hint="eastAsia"/>
              </w:rPr>
            </w:pPr>
            <w:r>
              <w:rPr>
                <w:rFonts w:hint="eastAsia"/>
              </w:rPr>
              <w:t>相间弧垂及子线弧垂偏差超标</w:t>
            </w:r>
          </w:p>
        </w:tc>
        <w:tc>
          <w:tcPr>
            <w:tcW w:w="6259" w:type="dxa"/>
            <w:noWrap w:val="0"/>
            <w:vAlign w:val="center"/>
          </w:tcPr>
          <w:p w14:paraId="7D33A391">
            <w:pPr>
              <w:bidi w:val="0"/>
              <w:spacing w:line="240" w:lineRule="auto"/>
              <w:ind w:firstLine="0" w:firstLineChars="0"/>
              <w:rPr>
                <w:rFonts w:hint="eastAsia"/>
              </w:rPr>
            </w:pPr>
            <w:r>
              <w:rPr>
                <w:rFonts w:hint="eastAsia"/>
              </w:rPr>
              <w:t>1.合理选择观测点，必要时增设观测点；</w:t>
            </w:r>
          </w:p>
          <w:p w14:paraId="74EAEA59">
            <w:pPr>
              <w:bidi w:val="0"/>
              <w:spacing w:line="240" w:lineRule="auto"/>
              <w:ind w:firstLine="0" w:firstLineChars="0"/>
              <w:rPr>
                <w:rFonts w:hint="eastAsia"/>
              </w:rPr>
            </w:pPr>
            <w:r>
              <w:rPr>
                <w:rFonts w:hint="eastAsia"/>
              </w:rPr>
              <w:t>2.成立驰度调整小组，专人负责；</w:t>
            </w:r>
          </w:p>
          <w:p w14:paraId="1F3C1820">
            <w:pPr>
              <w:bidi w:val="0"/>
              <w:spacing w:line="240" w:lineRule="auto"/>
              <w:ind w:firstLine="0" w:firstLineChars="0"/>
              <w:rPr>
                <w:rFonts w:hint="eastAsia"/>
              </w:rPr>
            </w:pPr>
            <w:r>
              <w:rPr>
                <w:rFonts w:hint="eastAsia"/>
              </w:rPr>
              <w:t>3.采用粗调、微调和精调相结合的方法。</w:t>
            </w:r>
          </w:p>
          <w:p w14:paraId="31B2FE87">
            <w:pPr>
              <w:bidi w:val="0"/>
              <w:spacing w:line="240" w:lineRule="auto"/>
              <w:ind w:firstLine="0" w:firstLineChars="0"/>
              <w:rPr>
                <w:rFonts w:hint="eastAsia"/>
              </w:rPr>
            </w:pPr>
            <w:r>
              <w:rPr>
                <w:rFonts w:hint="eastAsia"/>
              </w:rPr>
              <w:t>4.由于放线滑车各轮的摩阻系数有差异而造成同相子导线在紧线过程中难以调平。所以在放线准备阶段对放线滑车进行检查维护，使各滑轮在受力后摩阻系数趋于一致；</w:t>
            </w:r>
          </w:p>
          <w:p w14:paraId="421EF5FF">
            <w:pPr>
              <w:bidi w:val="0"/>
              <w:spacing w:line="240" w:lineRule="auto"/>
              <w:ind w:firstLine="0" w:firstLineChars="0"/>
              <w:rPr>
                <w:rFonts w:hint="eastAsia"/>
              </w:rPr>
            </w:pPr>
            <w:r>
              <w:rPr>
                <w:rFonts w:hint="eastAsia"/>
              </w:rPr>
              <w:t>5.合理安排紧线施工计划，尽量减小同档导线与导线紧线施工的时间差，以避免日后因初伸长的不一致引起的导线子线间或相间不平；在附件安装前对紧好的导、地线再次进行逐档调平；</w:t>
            </w:r>
          </w:p>
          <w:p w14:paraId="6749B005">
            <w:pPr>
              <w:bidi w:val="0"/>
              <w:spacing w:line="240" w:lineRule="auto"/>
              <w:ind w:firstLine="0" w:firstLineChars="0"/>
              <w:rPr>
                <w:rFonts w:hint="eastAsia"/>
              </w:rPr>
            </w:pPr>
            <w:r>
              <w:rPr>
                <w:rFonts w:hint="eastAsia"/>
              </w:rPr>
              <w:t>6.严格按连续爬坡的计算程序进行连续倾斜档的让线值计算和施工安装；</w:t>
            </w:r>
          </w:p>
          <w:p w14:paraId="0737D632">
            <w:pPr>
              <w:bidi w:val="0"/>
              <w:spacing w:line="240" w:lineRule="auto"/>
              <w:ind w:firstLine="0" w:firstLineChars="0"/>
              <w:rPr>
                <w:rFonts w:hint="eastAsia"/>
              </w:rPr>
            </w:pPr>
            <w:r>
              <w:rPr>
                <w:rFonts w:hint="eastAsia"/>
              </w:rPr>
              <w:t>7.压接工必须经培训合格后持证上岗，严格按《液压规程》进行压接，对边距、压接长度等必须控制在作业指导书规定的范围之内。</w:t>
            </w:r>
          </w:p>
        </w:tc>
      </w:tr>
      <w:tr w14:paraId="23217D9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0" w:hRule="atLeast"/>
          <w:jc w:val="center"/>
        </w:trPr>
        <w:tc>
          <w:tcPr>
            <w:tcW w:w="700" w:type="dxa"/>
            <w:vMerge w:val="continue"/>
            <w:shd w:val="clear" w:color="auto" w:fill="FFFFFF"/>
            <w:noWrap w:val="0"/>
            <w:vAlign w:val="center"/>
          </w:tcPr>
          <w:p w14:paraId="0B0308AC">
            <w:pPr>
              <w:bidi w:val="0"/>
              <w:spacing w:line="240" w:lineRule="auto"/>
              <w:ind w:firstLine="0" w:firstLineChars="0"/>
              <w:rPr>
                <w:rFonts w:hint="eastAsia"/>
              </w:rPr>
            </w:pPr>
          </w:p>
        </w:tc>
        <w:tc>
          <w:tcPr>
            <w:tcW w:w="2272" w:type="dxa"/>
            <w:noWrap w:val="0"/>
            <w:vAlign w:val="center"/>
          </w:tcPr>
          <w:p w14:paraId="7C76D84E">
            <w:pPr>
              <w:bidi w:val="0"/>
              <w:spacing w:line="240" w:lineRule="auto"/>
              <w:ind w:firstLine="0" w:firstLineChars="0"/>
              <w:rPr>
                <w:rFonts w:hint="eastAsia"/>
              </w:rPr>
            </w:pPr>
            <w:r>
              <w:rPr>
                <w:rFonts w:hint="eastAsia"/>
              </w:rPr>
              <w:t>合成绝缘子串损伤</w:t>
            </w:r>
          </w:p>
        </w:tc>
        <w:tc>
          <w:tcPr>
            <w:tcW w:w="6259" w:type="dxa"/>
            <w:noWrap w:val="0"/>
            <w:vAlign w:val="center"/>
          </w:tcPr>
          <w:p w14:paraId="5E24CD3D">
            <w:pPr>
              <w:bidi w:val="0"/>
              <w:spacing w:line="240" w:lineRule="auto"/>
              <w:ind w:firstLine="0" w:firstLineChars="0"/>
              <w:rPr>
                <w:rFonts w:hint="eastAsia"/>
              </w:rPr>
            </w:pPr>
            <w:r>
              <w:rPr>
                <w:rFonts w:hint="eastAsia"/>
              </w:rPr>
              <w:t>1加强到货检验，发现不合格品应及时退换；</w:t>
            </w:r>
          </w:p>
          <w:p w14:paraId="0765D8B8">
            <w:pPr>
              <w:bidi w:val="0"/>
              <w:spacing w:line="240" w:lineRule="auto"/>
              <w:ind w:firstLine="0" w:firstLineChars="0"/>
              <w:rPr>
                <w:rFonts w:hint="eastAsia"/>
              </w:rPr>
            </w:pPr>
            <w:r>
              <w:rPr>
                <w:rFonts w:hint="eastAsia"/>
              </w:rPr>
              <w:t>2.材料装卸应杜绝野蛮装卸，注意吊点位置；</w:t>
            </w:r>
          </w:p>
          <w:p w14:paraId="45BE9C46">
            <w:pPr>
              <w:bidi w:val="0"/>
              <w:spacing w:line="240" w:lineRule="auto"/>
              <w:ind w:firstLine="0" w:firstLineChars="0"/>
              <w:rPr>
                <w:rFonts w:hint="eastAsia"/>
              </w:rPr>
            </w:pPr>
            <w:r>
              <w:rPr>
                <w:rFonts w:hint="eastAsia"/>
              </w:rPr>
              <w:t>3.按照规范要求堆放材料，地面应有衬垫；</w:t>
            </w:r>
          </w:p>
          <w:p w14:paraId="044BED86">
            <w:pPr>
              <w:bidi w:val="0"/>
              <w:spacing w:line="240" w:lineRule="auto"/>
              <w:ind w:firstLine="0" w:firstLineChars="0"/>
              <w:rPr>
                <w:rFonts w:hint="eastAsia"/>
              </w:rPr>
            </w:pPr>
            <w:r>
              <w:rPr>
                <w:rFonts w:hint="eastAsia"/>
              </w:rPr>
              <w:t>4.汽车运输合成绝缘子应有专用托架；</w:t>
            </w:r>
          </w:p>
          <w:p w14:paraId="6B4BF314">
            <w:pPr>
              <w:bidi w:val="0"/>
              <w:spacing w:line="240" w:lineRule="auto"/>
              <w:ind w:firstLine="0" w:firstLineChars="0"/>
              <w:rPr>
                <w:rFonts w:hint="eastAsia"/>
              </w:rPr>
            </w:pPr>
            <w:r>
              <w:rPr>
                <w:rFonts w:hint="eastAsia"/>
              </w:rPr>
              <w:t>5.施工时上下导线应采用软梯，严禁踩踏合成绝缘子。</w:t>
            </w:r>
          </w:p>
        </w:tc>
      </w:tr>
      <w:tr w14:paraId="74E5A3F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0" w:hRule="atLeast"/>
          <w:jc w:val="center"/>
        </w:trPr>
        <w:tc>
          <w:tcPr>
            <w:tcW w:w="700" w:type="dxa"/>
            <w:vMerge w:val="continue"/>
            <w:shd w:val="clear" w:color="auto" w:fill="FFFFFF"/>
            <w:noWrap w:val="0"/>
            <w:vAlign w:val="center"/>
          </w:tcPr>
          <w:p w14:paraId="472BC906">
            <w:pPr>
              <w:bidi w:val="0"/>
              <w:spacing w:line="240" w:lineRule="auto"/>
              <w:ind w:firstLine="0" w:firstLineChars="0"/>
              <w:rPr>
                <w:rFonts w:hint="eastAsia"/>
              </w:rPr>
            </w:pPr>
          </w:p>
        </w:tc>
        <w:tc>
          <w:tcPr>
            <w:tcW w:w="2272" w:type="dxa"/>
            <w:noWrap w:val="0"/>
            <w:vAlign w:val="center"/>
          </w:tcPr>
          <w:p w14:paraId="734C23D9">
            <w:pPr>
              <w:bidi w:val="0"/>
              <w:spacing w:line="240" w:lineRule="auto"/>
              <w:ind w:firstLine="0" w:firstLineChars="0"/>
              <w:rPr>
                <w:rFonts w:hint="eastAsia"/>
              </w:rPr>
            </w:pPr>
            <w:r>
              <w:rPr>
                <w:rFonts w:hint="eastAsia"/>
              </w:rPr>
              <w:t>跳线工艺不美观</w:t>
            </w:r>
          </w:p>
        </w:tc>
        <w:tc>
          <w:tcPr>
            <w:tcW w:w="6259" w:type="dxa"/>
            <w:noWrap w:val="0"/>
            <w:vAlign w:val="center"/>
          </w:tcPr>
          <w:p w14:paraId="7D598807">
            <w:pPr>
              <w:bidi w:val="0"/>
              <w:spacing w:line="240" w:lineRule="auto"/>
              <w:ind w:firstLine="0" w:firstLineChars="0"/>
              <w:rPr>
                <w:rFonts w:hint="eastAsia"/>
              </w:rPr>
            </w:pPr>
            <w:r>
              <w:rPr>
                <w:rFonts w:hint="eastAsia"/>
              </w:rPr>
              <w:t>1.采用未受过张力的导线作为跳线材料；</w:t>
            </w:r>
          </w:p>
          <w:p w14:paraId="55B6D8FD">
            <w:pPr>
              <w:bidi w:val="0"/>
              <w:spacing w:line="240" w:lineRule="auto"/>
              <w:ind w:firstLine="0" w:firstLineChars="0"/>
              <w:rPr>
                <w:rFonts w:hint="eastAsia"/>
              </w:rPr>
            </w:pPr>
            <w:r>
              <w:rPr>
                <w:rFonts w:hint="eastAsia"/>
              </w:rPr>
              <w:t>2.跳线施工工艺应满足标准工艺要求。</w:t>
            </w:r>
          </w:p>
        </w:tc>
      </w:tr>
      <w:tr w14:paraId="4A0C26C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0" w:hRule="atLeast"/>
          <w:jc w:val="center"/>
        </w:trPr>
        <w:tc>
          <w:tcPr>
            <w:tcW w:w="700" w:type="dxa"/>
            <w:vMerge w:val="continue"/>
            <w:tcBorders>
              <w:bottom w:val="single" w:color="auto" w:sz="6" w:space="0"/>
            </w:tcBorders>
            <w:shd w:val="clear" w:color="auto" w:fill="FFFFFF"/>
            <w:noWrap w:val="0"/>
            <w:vAlign w:val="center"/>
          </w:tcPr>
          <w:p w14:paraId="40F31D66">
            <w:pPr>
              <w:bidi w:val="0"/>
              <w:spacing w:line="240" w:lineRule="auto"/>
              <w:ind w:firstLine="0" w:firstLineChars="0"/>
              <w:rPr>
                <w:rFonts w:hint="eastAsia"/>
              </w:rPr>
            </w:pPr>
          </w:p>
        </w:tc>
        <w:tc>
          <w:tcPr>
            <w:tcW w:w="2272" w:type="dxa"/>
            <w:noWrap w:val="0"/>
            <w:vAlign w:val="center"/>
          </w:tcPr>
          <w:p w14:paraId="0997479C">
            <w:pPr>
              <w:bidi w:val="0"/>
              <w:spacing w:line="240" w:lineRule="auto"/>
              <w:ind w:firstLine="0" w:firstLineChars="0"/>
              <w:rPr>
                <w:rFonts w:hint="eastAsia"/>
                <w:lang w:val="en-US" w:eastAsia="zh-CN"/>
              </w:rPr>
            </w:pPr>
            <w:r>
              <w:rPr>
                <w:rFonts w:hint="eastAsia"/>
                <w:lang w:val="en-US" w:eastAsia="zh-CN"/>
              </w:rPr>
              <w:t>光缆磨损</w:t>
            </w:r>
          </w:p>
        </w:tc>
        <w:tc>
          <w:tcPr>
            <w:tcW w:w="6259" w:type="dxa"/>
            <w:noWrap w:val="0"/>
            <w:vAlign w:val="center"/>
          </w:tcPr>
          <w:p w14:paraId="64B82B07">
            <w:pPr>
              <w:bidi w:val="0"/>
              <w:spacing w:line="240" w:lineRule="auto"/>
              <w:ind w:firstLine="0" w:firstLineChars="0"/>
              <w:rPr>
                <w:rFonts w:hint="eastAsia"/>
                <w:lang w:val="en-US" w:eastAsia="zh-CN"/>
              </w:rPr>
            </w:pPr>
            <w:r>
              <w:rPr>
                <w:rFonts w:hint="eastAsia"/>
                <w:lang w:val="en-US" w:eastAsia="zh-CN"/>
              </w:rPr>
              <w:t>1.严格光缆进出场管理，进出场前检查线盘外观是否良好，有无明显磕碰，并及时开展光缆盘测工作。</w:t>
            </w:r>
          </w:p>
          <w:p w14:paraId="7D934C44">
            <w:pPr>
              <w:bidi w:val="0"/>
              <w:spacing w:line="240" w:lineRule="auto"/>
              <w:ind w:firstLine="0" w:firstLineChars="0"/>
              <w:rPr>
                <w:rFonts w:hint="eastAsia"/>
              </w:rPr>
            </w:pPr>
            <w:r>
              <w:rPr>
                <w:rFonts w:hint="eastAsia"/>
                <w:lang w:val="en-US" w:eastAsia="zh-CN"/>
              </w:rPr>
              <w:t>2.</w:t>
            </w:r>
            <w:r>
              <w:rPr>
                <w:rFonts w:hint="eastAsia"/>
              </w:rPr>
              <w:t>将OPGW通过单头钢丝绳网套与展放光缆的专用防扭设备相连，防扭设备前端与导引绳通过5t旋转连接器连接。</w:t>
            </w:r>
          </w:p>
          <w:p w14:paraId="286369D2">
            <w:pPr>
              <w:bidi w:val="0"/>
              <w:spacing w:line="240" w:lineRule="auto"/>
              <w:ind w:firstLine="0" w:firstLineChars="0"/>
              <w:rPr>
                <w:rFonts w:hint="eastAsia"/>
                <w:lang w:val="en-US" w:eastAsia="zh-CN"/>
              </w:rPr>
            </w:pPr>
            <w:r>
              <w:rPr>
                <w:rFonts w:hint="eastAsia"/>
                <w:lang w:val="en-US" w:eastAsia="zh-CN"/>
              </w:rPr>
              <w:t>3.</w:t>
            </w:r>
            <w:r>
              <w:rPr>
                <w:rFonts w:hint="eastAsia"/>
              </w:rPr>
              <w:t>在转角塔处，随时调整倾斜程度，使导引绳、OPGW光缆的方向基本垂直于滑车轮轴。在走板将要通过滑车时，应及时通知牵引场，缓慢牵引，防止掉槽。待牵引头顺利通过放线滑车时，应及时报告顺利通过，并在塔上时刻监视OPGW展放情况，严防跳槽。</w:t>
            </w:r>
          </w:p>
        </w:tc>
      </w:tr>
      <w:tr w14:paraId="038EBFD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0" w:hRule="atLeast"/>
          <w:jc w:val="center"/>
        </w:trPr>
        <w:tc>
          <w:tcPr>
            <w:tcW w:w="700" w:type="dxa"/>
            <w:vMerge w:val="continue"/>
            <w:tcBorders>
              <w:bottom w:val="single" w:color="auto" w:sz="6" w:space="0"/>
            </w:tcBorders>
            <w:shd w:val="clear" w:color="auto" w:fill="FFFFFF"/>
            <w:noWrap w:val="0"/>
            <w:vAlign w:val="center"/>
          </w:tcPr>
          <w:p w14:paraId="056FEEB8">
            <w:pPr>
              <w:bidi w:val="0"/>
              <w:spacing w:line="240" w:lineRule="auto"/>
              <w:ind w:firstLine="0" w:firstLineChars="0"/>
              <w:rPr>
                <w:rFonts w:hint="eastAsia"/>
              </w:rPr>
            </w:pPr>
          </w:p>
        </w:tc>
        <w:tc>
          <w:tcPr>
            <w:tcW w:w="2272" w:type="dxa"/>
            <w:noWrap w:val="0"/>
            <w:vAlign w:val="center"/>
          </w:tcPr>
          <w:p w14:paraId="01187E2D">
            <w:pPr>
              <w:bidi w:val="0"/>
              <w:spacing w:line="240" w:lineRule="auto"/>
              <w:ind w:firstLine="0" w:firstLineChars="0"/>
              <w:rPr>
                <w:rFonts w:hint="eastAsia"/>
                <w:lang w:val="en-US" w:eastAsia="zh-CN"/>
              </w:rPr>
            </w:pPr>
            <w:r>
              <w:rPr>
                <w:rFonts w:hint="eastAsia"/>
                <w:lang w:val="en-US" w:eastAsia="zh-CN"/>
              </w:rPr>
              <w:t>光缆引下线、余缆盘安装不规范</w:t>
            </w:r>
          </w:p>
        </w:tc>
        <w:tc>
          <w:tcPr>
            <w:tcW w:w="6259" w:type="dxa"/>
            <w:noWrap w:val="0"/>
            <w:vAlign w:val="center"/>
          </w:tcPr>
          <w:p w14:paraId="54C4C71D">
            <w:pPr>
              <w:bidi w:val="0"/>
              <w:spacing w:line="240" w:lineRule="auto"/>
              <w:ind w:firstLine="0" w:firstLineChars="0"/>
              <w:rPr>
                <w:rFonts w:hint="eastAsia"/>
              </w:rPr>
            </w:pPr>
            <w:r>
              <w:rPr>
                <w:rFonts w:hint="eastAsia"/>
                <w:lang w:val="en-US" w:eastAsia="zh-CN"/>
              </w:rPr>
              <w:t>1.</w:t>
            </w:r>
            <w:r>
              <w:rPr>
                <w:rFonts w:hint="eastAsia"/>
              </w:rPr>
              <w:t>铁塔OPGW引下用夹具固定在塔材上，其间距为1.5--2m”“引下线夹具的安装，应保证引下线顺直、圆滑，不得有硬弯、折角”:</w:t>
            </w:r>
          </w:p>
          <w:p w14:paraId="0DB7DEA7">
            <w:pPr>
              <w:bidi w:val="0"/>
              <w:spacing w:line="240" w:lineRule="auto"/>
              <w:ind w:firstLine="0" w:firstLineChars="0"/>
              <w:rPr>
                <w:rFonts w:hint="eastAsia"/>
                <w:lang w:val="en-US" w:eastAsia="zh-CN"/>
              </w:rPr>
            </w:pPr>
            <w:r>
              <w:rPr>
                <w:rFonts w:hint="eastAsia"/>
                <w:lang w:val="en-US" w:eastAsia="zh-CN"/>
              </w:rPr>
              <w:t>2.</w:t>
            </w:r>
            <w:r>
              <w:rPr>
                <w:rFonts w:hint="eastAsia"/>
              </w:rPr>
              <w:t>余缆架用专用夹具固定在铁塔内侧的适当位置</w:t>
            </w:r>
            <w:r>
              <w:rPr>
                <w:rFonts w:hint="eastAsia"/>
                <w:lang w:eastAsia="zh-CN"/>
              </w:rPr>
              <w:t>。</w:t>
            </w:r>
          </w:p>
        </w:tc>
      </w:tr>
      <w:tr w14:paraId="1E34B48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0" w:hRule="atLeast"/>
          <w:jc w:val="center"/>
        </w:trPr>
        <w:tc>
          <w:tcPr>
            <w:tcW w:w="700" w:type="dxa"/>
            <w:vMerge w:val="restart"/>
            <w:shd w:val="clear" w:color="auto" w:fill="FFFFFF"/>
            <w:noWrap w:val="0"/>
            <w:vAlign w:val="center"/>
          </w:tcPr>
          <w:p w14:paraId="68056FE1">
            <w:pPr>
              <w:bidi w:val="0"/>
              <w:spacing w:line="240" w:lineRule="auto"/>
              <w:ind w:firstLine="0" w:firstLineChars="0"/>
              <w:rPr>
                <w:rFonts w:hint="eastAsia"/>
              </w:rPr>
            </w:pPr>
            <w:r>
              <w:rPr>
                <w:rFonts w:hint="eastAsia"/>
              </w:rPr>
              <w:t>质量</w:t>
            </w:r>
          </w:p>
          <w:p w14:paraId="56480734">
            <w:pPr>
              <w:bidi w:val="0"/>
              <w:spacing w:line="240" w:lineRule="auto"/>
              <w:ind w:firstLine="0" w:firstLineChars="0"/>
              <w:rPr>
                <w:rFonts w:hint="eastAsia"/>
              </w:rPr>
            </w:pPr>
            <w:r>
              <w:rPr>
                <w:rFonts w:hint="eastAsia"/>
              </w:rPr>
              <w:t>资料</w:t>
            </w:r>
          </w:p>
        </w:tc>
        <w:tc>
          <w:tcPr>
            <w:tcW w:w="2272" w:type="dxa"/>
            <w:noWrap w:val="0"/>
            <w:vAlign w:val="center"/>
          </w:tcPr>
          <w:p w14:paraId="0BAB90FF">
            <w:pPr>
              <w:bidi w:val="0"/>
              <w:spacing w:line="240" w:lineRule="auto"/>
              <w:ind w:firstLine="0" w:firstLineChars="0"/>
              <w:rPr>
                <w:rFonts w:hint="eastAsia"/>
              </w:rPr>
            </w:pPr>
            <w:r>
              <w:rPr>
                <w:rFonts w:hint="eastAsia"/>
              </w:rPr>
              <w:t>数码照片收集整理不符合要求</w:t>
            </w:r>
          </w:p>
        </w:tc>
        <w:tc>
          <w:tcPr>
            <w:tcW w:w="6259" w:type="dxa"/>
            <w:noWrap w:val="0"/>
            <w:vAlign w:val="center"/>
          </w:tcPr>
          <w:p w14:paraId="33EE3AF9">
            <w:pPr>
              <w:bidi w:val="0"/>
              <w:spacing w:line="240" w:lineRule="auto"/>
              <w:ind w:firstLine="0" w:firstLineChars="0"/>
              <w:rPr>
                <w:rFonts w:hint="eastAsia"/>
              </w:rPr>
            </w:pPr>
            <w:r>
              <w:rPr>
                <w:rFonts w:hint="eastAsia"/>
              </w:rPr>
              <w:t>1.制定工程数码照片收集整理计划；</w:t>
            </w:r>
          </w:p>
          <w:p w14:paraId="365ECD80">
            <w:pPr>
              <w:bidi w:val="0"/>
              <w:spacing w:line="240" w:lineRule="auto"/>
              <w:ind w:firstLine="0" w:firstLineChars="0"/>
              <w:rPr>
                <w:rFonts w:hint="eastAsia"/>
              </w:rPr>
            </w:pPr>
            <w:r>
              <w:rPr>
                <w:rFonts w:hint="eastAsia"/>
              </w:rPr>
              <w:t>2.严格交底，按时收集整理数码照片；</w:t>
            </w:r>
          </w:p>
          <w:p w14:paraId="1FCF4E03">
            <w:pPr>
              <w:bidi w:val="0"/>
              <w:spacing w:line="240" w:lineRule="auto"/>
              <w:ind w:firstLine="0" w:firstLineChars="0"/>
              <w:rPr>
                <w:rFonts w:hint="eastAsia"/>
              </w:rPr>
            </w:pPr>
            <w:r>
              <w:rPr>
                <w:rFonts w:hint="eastAsia"/>
              </w:rPr>
              <w:t>3.加强人员培训，保证数码照片质量合格，数量齐全，建档规范。</w:t>
            </w:r>
          </w:p>
        </w:tc>
      </w:tr>
      <w:tr w14:paraId="6553D36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0" w:hRule="atLeast"/>
          <w:jc w:val="center"/>
        </w:trPr>
        <w:tc>
          <w:tcPr>
            <w:tcW w:w="700" w:type="dxa"/>
            <w:vMerge w:val="continue"/>
            <w:shd w:val="clear" w:color="auto" w:fill="FFFFFF"/>
            <w:noWrap w:val="0"/>
            <w:vAlign w:val="center"/>
          </w:tcPr>
          <w:p w14:paraId="6C91E21B">
            <w:pPr>
              <w:bidi w:val="0"/>
              <w:spacing w:line="240" w:lineRule="auto"/>
              <w:ind w:firstLine="0" w:firstLineChars="0"/>
              <w:rPr>
                <w:rFonts w:hint="eastAsia"/>
              </w:rPr>
            </w:pPr>
          </w:p>
        </w:tc>
        <w:tc>
          <w:tcPr>
            <w:tcW w:w="2272" w:type="dxa"/>
            <w:noWrap w:val="0"/>
            <w:vAlign w:val="center"/>
          </w:tcPr>
          <w:p w14:paraId="32C54D6C">
            <w:pPr>
              <w:bidi w:val="0"/>
              <w:spacing w:line="240" w:lineRule="auto"/>
              <w:ind w:firstLine="0" w:firstLineChars="0"/>
              <w:rPr>
                <w:rFonts w:hint="eastAsia"/>
              </w:rPr>
            </w:pPr>
            <w:r>
              <w:rPr>
                <w:rFonts w:hint="eastAsia"/>
              </w:rPr>
              <w:t>质量检验及评级记录填写不规范</w:t>
            </w:r>
          </w:p>
        </w:tc>
        <w:tc>
          <w:tcPr>
            <w:tcW w:w="6259" w:type="dxa"/>
            <w:noWrap w:val="0"/>
            <w:vAlign w:val="center"/>
          </w:tcPr>
          <w:p w14:paraId="27D4EB6E">
            <w:pPr>
              <w:bidi w:val="0"/>
              <w:spacing w:line="240" w:lineRule="auto"/>
              <w:ind w:firstLine="0" w:firstLineChars="0"/>
              <w:rPr>
                <w:rFonts w:hint="eastAsia"/>
              </w:rPr>
            </w:pPr>
            <w:r>
              <w:rPr>
                <w:rFonts w:hint="eastAsia"/>
              </w:rPr>
              <w:t>1.分部工程开工前，组织质量培训及考试；</w:t>
            </w:r>
          </w:p>
          <w:p w14:paraId="42629D41">
            <w:pPr>
              <w:bidi w:val="0"/>
              <w:spacing w:line="240" w:lineRule="auto"/>
              <w:ind w:firstLine="0" w:firstLineChars="0"/>
              <w:rPr>
                <w:rFonts w:hint="eastAsia"/>
              </w:rPr>
            </w:pPr>
            <w:r>
              <w:rPr>
                <w:rFonts w:hint="eastAsia"/>
              </w:rPr>
              <w:t>2.加强交底，明确内容填写要求；</w:t>
            </w:r>
          </w:p>
          <w:p w14:paraId="6F8E8293">
            <w:pPr>
              <w:bidi w:val="0"/>
              <w:spacing w:line="240" w:lineRule="auto"/>
              <w:ind w:firstLine="0" w:firstLineChars="0"/>
              <w:rPr>
                <w:rFonts w:hint="eastAsia"/>
              </w:rPr>
            </w:pPr>
            <w:r>
              <w:rPr>
                <w:rFonts w:hint="eastAsia"/>
              </w:rPr>
              <w:t>3.按时收集检验记录，及时审核，及时整改。</w:t>
            </w:r>
          </w:p>
        </w:tc>
      </w:tr>
    </w:tbl>
    <w:p w14:paraId="4F7BB937">
      <w:pPr>
        <w:pStyle w:val="5"/>
        <w:bidi w:val="0"/>
        <w:outlineLvl w:val="2"/>
        <w:rPr>
          <w:rFonts w:hint="eastAsia" w:ascii="宋体" w:hAnsi="宋体" w:eastAsia="宋体" w:cs="宋体"/>
          <w:b/>
          <w:bCs w:val="0"/>
          <w:szCs w:val="24"/>
          <w:lang w:val="en-US" w:eastAsia="zh-CN"/>
        </w:rPr>
      </w:pPr>
      <w:bookmarkStart w:id="239" w:name="_Toc851"/>
      <w:bookmarkStart w:id="240" w:name="_Toc32503"/>
      <w:bookmarkStart w:id="241" w:name="_Toc10134"/>
      <w:bookmarkStart w:id="242" w:name="_Toc14286"/>
      <w:bookmarkStart w:id="243" w:name="_Toc15610"/>
      <w:bookmarkStart w:id="244" w:name="_Toc31581"/>
      <w:r>
        <w:rPr>
          <w:rFonts w:hint="eastAsia"/>
        </w:rPr>
        <w:t>5.</w:t>
      </w:r>
      <w:r>
        <w:rPr>
          <w:rFonts w:hint="eastAsia"/>
          <w:lang w:val="en-US" w:eastAsia="zh-CN"/>
        </w:rPr>
        <w:t>6</w:t>
      </w:r>
      <w:r>
        <w:rPr>
          <w:rFonts w:hint="eastAsia"/>
        </w:rPr>
        <w:t xml:space="preserve"> 质量通病防治</w:t>
      </w:r>
      <w:r>
        <w:rPr>
          <w:rFonts w:hint="eastAsia"/>
          <w:lang w:val="en-US" w:eastAsia="zh-CN"/>
        </w:rPr>
        <w:t>措施</w:t>
      </w:r>
      <w:bookmarkEnd w:id="239"/>
      <w:bookmarkEnd w:id="240"/>
      <w:bookmarkEnd w:id="241"/>
      <w:bookmarkEnd w:id="242"/>
      <w:bookmarkEnd w:id="243"/>
      <w:bookmarkEnd w:id="244"/>
    </w:p>
    <w:p w14:paraId="46E681B0">
      <w:pPr>
        <w:pStyle w:val="6"/>
        <w:bidi w:val="0"/>
        <w:outlineLvl w:val="1"/>
        <w:rPr>
          <w:rFonts w:hint="eastAsia"/>
          <w:lang w:val="en-US" w:eastAsia="zh-CN"/>
        </w:rPr>
      </w:pPr>
      <w:bookmarkStart w:id="245" w:name="_Toc2992"/>
      <w:bookmarkStart w:id="246" w:name="_Toc22351"/>
      <w:bookmarkStart w:id="247" w:name="_Toc14718"/>
      <w:bookmarkStart w:id="248" w:name="_Toc23602"/>
      <w:bookmarkStart w:id="249" w:name="_Toc27693"/>
      <w:bookmarkStart w:id="250" w:name="_Toc19427"/>
      <w:r>
        <w:rPr>
          <w:rFonts w:hint="eastAsia"/>
          <w:lang w:val="en-US" w:eastAsia="zh-CN"/>
        </w:rPr>
        <w:t>5.6.1质量通病防治目标</w:t>
      </w:r>
      <w:bookmarkEnd w:id="245"/>
      <w:bookmarkEnd w:id="246"/>
      <w:bookmarkEnd w:id="247"/>
      <w:bookmarkEnd w:id="248"/>
      <w:bookmarkEnd w:id="249"/>
      <w:bookmarkEnd w:id="250"/>
    </w:p>
    <w:p w14:paraId="5E43DADD">
      <w:pPr>
        <w:bidi w:val="0"/>
        <w:rPr>
          <w:rFonts w:hint="eastAsia"/>
          <w:lang w:val="en-US" w:eastAsia="zh-CN"/>
        </w:rPr>
      </w:pPr>
      <w:r>
        <w:rPr>
          <w:rFonts w:hint="eastAsia"/>
          <w:lang w:val="en-US" w:eastAsia="zh-CN"/>
        </w:rPr>
        <w:t>为了贯彻落实《国家电网公司输变电工程质量通病防治工作要求及技术措施》，确保本工程的工程质量，提高经济效益，减少质量通病的发生，实现工程达标投产及创优工程的目标。治理质量通病要坚持预防为主的原则，主要工作要放在施工工序过程控制，要求各作业层班组在施工过程中加强施工管理，预防质量通病的发生，不断提高施工水平，扭转施工作业中习惯性违章、违规屡禁不止的现象，推进工程质量标准化工作共同打造输电线路“优质工程”。</w:t>
      </w:r>
    </w:p>
    <w:p w14:paraId="5FFDDE11">
      <w:pPr>
        <w:pStyle w:val="6"/>
        <w:bidi w:val="0"/>
        <w:outlineLvl w:val="1"/>
        <w:rPr>
          <w:rFonts w:hint="eastAsia"/>
          <w:lang w:val="en-US" w:eastAsia="zh-CN"/>
        </w:rPr>
      </w:pPr>
      <w:bookmarkStart w:id="251" w:name="_Toc25739"/>
      <w:bookmarkStart w:id="252" w:name="_Toc30043"/>
      <w:bookmarkStart w:id="253" w:name="_Toc11980"/>
      <w:bookmarkStart w:id="254" w:name="_Toc641"/>
      <w:bookmarkStart w:id="255" w:name="_Toc23873"/>
      <w:bookmarkStart w:id="256" w:name="_Toc26208"/>
      <w:r>
        <w:rPr>
          <w:rFonts w:hint="eastAsia"/>
          <w:lang w:val="en-US" w:eastAsia="zh-CN"/>
        </w:rPr>
        <w:t>5.6.2质量通病防治重点</w:t>
      </w:r>
      <w:bookmarkEnd w:id="251"/>
      <w:bookmarkEnd w:id="252"/>
      <w:bookmarkEnd w:id="253"/>
      <w:bookmarkEnd w:id="254"/>
      <w:bookmarkEnd w:id="255"/>
      <w:bookmarkEnd w:id="256"/>
    </w:p>
    <w:p w14:paraId="680EB99C">
      <w:pPr>
        <w:bidi w:val="0"/>
        <w:jc w:val="center"/>
        <w:rPr>
          <w:rFonts w:hint="eastAsia"/>
          <w:lang w:val="en-US" w:eastAsia="zh-CN"/>
        </w:rPr>
      </w:pPr>
      <w:r>
        <w:rPr>
          <w:rFonts w:hint="eastAsia"/>
          <w:lang w:val="en-US" w:eastAsia="zh-CN"/>
        </w:rPr>
        <w:t>表5-6重点整治的质量通病清单</w:t>
      </w:r>
    </w:p>
    <w:tbl>
      <w:tblPr>
        <w:tblStyle w:val="42"/>
        <w:tblW w:w="928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54"/>
        <w:gridCol w:w="1058"/>
        <w:gridCol w:w="924"/>
        <w:gridCol w:w="3675"/>
        <w:gridCol w:w="2876"/>
      </w:tblGrid>
      <w:tr w14:paraId="1FA97C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jc w:val="center"/>
        </w:trPr>
        <w:tc>
          <w:tcPr>
            <w:tcW w:w="7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FDFA78">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bookmarkStart w:id="257" w:name="_Toc24156"/>
            <w:bookmarkStart w:id="258" w:name="_Toc24364"/>
            <w:bookmarkStart w:id="259" w:name="_Toc10988"/>
            <w:r>
              <w:rPr>
                <w:rFonts w:hint="eastAsia" w:ascii="宋体" w:hAnsi="宋体" w:eastAsia="宋体" w:cs="宋体"/>
                <w:i w:val="0"/>
                <w:iCs w:val="0"/>
                <w:color w:val="000000"/>
                <w:kern w:val="0"/>
                <w:sz w:val="22"/>
                <w:szCs w:val="22"/>
                <w:u w:val="none"/>
                <w:lang w:val="en-US" w:eastAsia="zh-CN" w:bidi="ar"/>
              </w:rPr>
              <w:t>序 号</w:t>
            </w:r>
          </w:p>
        </w:tc>
        <w:tc>
          <w:tcPr>
            <w:tcW w:w="105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5595FF">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分部工程</w:t>
            </w:r>
          </w:p>
        </w:tc>
        <w:tc>
          <w:tcPr>
            <w:tcW w:w="9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D375BA">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章节号</w:t>
            </w:r>
          </w:p>
        </w:tc>
        <w:tc>
          <w:tcPr>
            <w:tcW w:w="36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F428D6">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条文内容</w:t>
            </w:r>
          </w:p>
        </w:tc>
        <w:tc>
          <w:tcPr>
            <w:tcW w:w="28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E3CB4B">
            <w:pPr>
              <w:keepNext w:val="0"/>
              <w:keepLines w:val="0"/>
              <w:widowControl/>
              <w:suppressLineNumbers w:val="0"/>
              <w:spacing w:line="240" w:lineRule="auto"/>
              <w:ind w:firstLine="0" w:firstLineChars="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防治措施</w:t>
            </w:r>
          </w:p>
        </w:tc>
      </w:tr>
      <w:tr w14:paraId="1AE0B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jc w:val="center"/>
        </w:trPr>
        <w:tc>
          <w:tcPr>
            <w:tcW w:w="7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2CA141">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1058"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F48277">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2.1基础工程</w:t>
            </w:r>
          </w:p>
        </w:tc>
        <w:tc>
          <w:tcPr>
            <w:tcW w:w="9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5B6757">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2.1.1</w:t>
            </w:r>
          </w:p>
        </w:tc>
        <w:tc>
          <w:tcPr>
            <w:tcW w:w="36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571AB9">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基础蜂窝、麻面及二次修饰</w:t>
            </w:r>
          </w:p>
        </w:tc>
        <w:tc>
          <w:tcPr>
            <w:tcW w:w="2876" w:type="dxa"/>
            <w:vMerge w:val="restart"/>
            <w:tcBorders>
              <w:top w:val="single" w:color="000000" w:sz="4" w:space="0"/>
              <w:left w:val="single" w:color="000000" w:sz="4" w:space="0"/>
              <w:right w:val="single" w:color="000000" w:sz="4" w:space="0"/>
            </w:tcBorders>
            <w:shd w:val="clear" w:color="auto" w:fill="auto"/>
            <w:noWrap/>
            <w:vAlign w:val="center"/>
          </w:tcPr>
          <w:p w14:paraId="03567482">
            <w:pPr>
              <w:keepNext w:val="0"/>
              <w:keepLines w:val="0"/>
              <w:widowControl/>
              <w:suppressLineNumbers w:val="0"/>
              <w:spacing w:line="240" w:lineRule="auto"/>
              <w:ind w:firstLine="0" w:firstLineChars="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严格遵照输变电工程质量通病防治手册（2020版）中对应措施实施，开工前交底中体现治理措施，并向全员交底。</w:t>
            </w:r>
          </w:p>
        </w:tc>
      </w:tr>
      <w:tr w14:paraId="088706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jc w:val="center"/>
        </w:trPr>
        <w:tc>
          <w:tcPr>
            <w:tcW w:w="7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F64A7E">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105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483E00">
            <w:pPr>
              <w:spacing w:line="240" w:lineRule="auto"/>
              <w:ind w:firstLine="0" w:firstLineChars="0"/>
              <w:jc w:val="center"/>
              <w:rPr>
                <w:rFonts w:hint="eastAsia" w:ascii="宋体" w:hAnsi="宋体" w:eastAsia="宋体" w:cs="宋体"/>
                <w:i w:val="0"/>
                <w:iCs w:val="0"/>
                <w:color w:val="000000"/>
                <w:sz w:val="22"/>
                <w:szCs w:val="22"/>
                <w:u w:val="none"/>
              </w:rPr>
            </w:pPr>
          </w:p>
        </w:tc>
        <w:tc>
          <w:tcPr>
            <w:tcW w:w="9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4BEE09">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2.1.2</w:t>
            </w:r>
          </w:p>
        </w:tc>
        <w:tc>
          <w:tcPr>
            <w:tcW w:w="36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849C17">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基础棱角磕碰、损伤</w:t>
            </w:r>
          </w:p>
        </w:tc>
        <w:tc>
          <w:tcPr>
            <w:tcW w:w="2876" w:type="dxa"/>
            <w:vMerge w:val="continue"/>
            <w:tcBorders>
              <w:left w:val="single" w:color="000000" w:sz="4" w:space="0"/>
              <w:right w:val="single" w:color="000000" w:sz="4" w:space="0"/>
            </w:tcBorders>
            <w:shd w:val="clear" w:color="auto" w:fill="auto"/>
            <w:noWrap/>
            <w:vAlign w:val="center"/>
          </w:tcPr>
          <w:p w14:paraId="08E7E364">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p>
        </w:tc>
      </w:tr>
      <w:tr w14:paraId="293795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jc w:val="center"/>
        </w:trPr>
        <w:tc>
          <w:tcPr>
            <w:tcW w:w="7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F095CA">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105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2B8637">
            <w:pPr>
              <w:spacing w:line="240" w:lineRule="auto"/>
              <w:ind w:firstLine="0" w:firstLineChars="0"/>
              <w:jc w:val="center"/>
              <w:rPr>
                <w:rFonts w:hint="eastAsia" w:ascii="宋体" w:hAnsi="宋体" w:eastAsia="宋体" w:cs="宋体"/>
                <w:i w:val="0"/>
                <w:iCs w:val="0"/>
                <w:color w:val="000000"/>
                <w:sz w:val="22"/>
                <w:szCs w:val="22"/>
                <w:u w:val="none"/>
              </w:rPr>
            </w:pPr>
          </w:p>
        </w:tc>
        <w:tc>
          <w:tcPr>
            <w:tcW w:w="9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E68EFC">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2.1.3</w:t>
            </w:r>
          </w:p>
        </w:tc>
        <w:tc>
          <w:tcPr>
            <w:tcW w:w="36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419E41">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钢筋保护层厚度不符合设计要求</w:t>
            </w:r>
          </w:p>
        </w:tc>
        <w:tc>
          <w:tcPr>
            <w:tcW w:w="2876" w:type="dxa"/>
            <w:vMerge w:val="continue"/>
            <w:tcBorders>
              <w:left w:val="single" w:color="000000" w:sz="4" w:space="0"/>
              <w:right w:val="single" w:color="000000" w:sz="4" w:space="0"/>
            </w:tcBorders>
            <w:shd w:val="clear" w:color="auto" w:fill="auto"/>
            <w:noWrap/>
            <w:vAlign w:val="center"/>
          </w:tcPr>
          <w:p w14:paraId="19706DD2">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p>
        </w:tc>
      </w:tr>
      <w:tr w14:paraId="636B3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jc w:val="center"/>
        </w:trPr>
        <w:tc>
          <w:tcPr>
            <w:tcW w:w="7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D72162">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w:t>
            </w:r>
          </w:p>
        </w:tc>
        <w:tc>
          <w:tcPr>
            <w:tcW w:w="105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E73CC8">
            <w:pPr>
              <w:spacing w:line="240" w:lineRule="auto"/>
              <w:ind w:firstLine="0" w:firstLineChars="0"/>
              <w:jc w:val="center"/>
              <w:rPr>
                <w:rFonts w:hint="eastAsia" w:ascii="宋体" w:hAnsi="宋体" w:eastAsia="宋体" w:cs="宋体"/>
                <w:i w:val="0"/>
                <w:iCs w:val="0"/>
                <w:color w:val="000000"/>
                <w:sz w:val="22"/>
                <w:szCs w:val="22"/>
                <w:u w:val="none"/>
              </w:rPr>
            </w:pPr>
          </w:p>
        </w:tc>
        <w:tc>
          <w:tcPr>
            <w:tcW w:w="9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AFE288">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2.1.4</w:t>
            </w:r>
          </w:p>
        </w:tc>
        <w:tc>
          <w:tcPr>
            <w:tcW w:w="36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E65E49">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钢筋机械连接不符合要求</w:t>
            </w:r>
          </w:p>
        </w:tc>
        <w:tc>
          <w:tcPr>
            <w:tcW w:w="2876" w:type="dxa"/>
            <w:vMerge w:val="continue"/>
            <w:tcBorders>
              <w:left w:val="single" w:color="000000" w:sz="4" w:space="0"/>
              <w:right w:val="single" w:color="000000" w:sz="4" w:space="0"/>
            </w:tcBorders>
            <w:shd w:val="clear" w:color="auto" w:fill="auto"/>
            <w:noWrap/>
            <w:vAlign w:val="center"/>
          </w:tcPr>
          <w:p w14:paraId="78BD3072">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p>
        </w:tc>
      </w:tr>
      <w:tr w14:paraId="4A3A75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jc w:val="center"/>
        </w:trPr>
        <w:tc>
          <w:tcPr>
            <w:tcW w:w="7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5E710D">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w:t>
            </w:r>
          </w:p>
        </w:tc>
        <w:tc>
          <w:tcPr>
            <w:tcW w:w="105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F04EA9">
            <w:pPr>
              <w:spacing w:line="240" w:lineRule="auto"/>
              <w:ind w:firstLine="0" w:firstLineChars="0"/>
              <w:jc w:val="center"/>
              <w:rPr>
                <w:rFonts w:hint="eastAsia" w:ascii="宋体" w:hAnsi="宋体" w:eastAsia="宋体" w:cs="宋体"/>
                <w:i w:val="0"/>
                <w:iCs w:val="0"/>
                <w:color w:val="000000"/>
                <w:sz w:val="22"/>
                <w:szCs w:val="22"/>
                <w:u w:val="none"/>
              </w:rPr>
            </w:pPr>
          </w:p>
        </w:tc>
        <w:tc>
          <w:tcPr>
            <w:tcW w:w="9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8E2AFF">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2.1.5</w:t>
            </w:r>
          </w:p>
        </w:tc>
        <w:tc>
          <w:tcPr>
            <w:tcW w:w="36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2D3C32">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基础回填不规范</w:t>
            </w:r>
          </w:p>
        </w:tc>
        <w:tc>
          <w:tcPr>
            <w:tcW w:w="2876" w:type="dxa"/>
            <w:vMerge w:val="continue"/>
            <w:tcBorders>
              <w:left w:val="single" w:color="000000" w:sz="4" w:space="0"/>
              <w:right w:val="single" w:color="000000" w:sz="4" w:space="0"/>
            </w:tcBorders>
            <w:shd w:val="clear" w:color="auto" w:fill="auto"/>
            <w:noWrap/>
            <w:vAlign w:val="center"/>
          </w:tcPr>
          <w:p w14:paraId="55979421">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p>
        </w:tc>
      </w:tr>
      <w:tr w14:paraId="712E5A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jc w:val="center"/>
        </w:trPr>
        <w:tc>
          <w:tcPr>
            <w:tcW w:w="7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C2806B">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w:t>
            </w:r>
          </w:p>
        </w:tc>
        <w:tc>
          <w:tcPr>
            <w:tcW w:w="1058"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47E109">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2.2接地工程</w:t>
            </w:r>
          </w:p>
        </w:tc>
        <w:tc>
          <w:tcPr>
            <w:tcW w:w="9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5391FE">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2.2.1</w:t>
            </w:r>
          </w:p>
        </w:tc>
        <w:tc>
          <w:tcPr>
            <w:tcW w:w="36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01CFAE">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接地体焊接及防腐不符合要求</w:t>
            </w:r>
          </w:p>
        </w:tc>
        <w:tc>
          <w:tcPr>
            <w:tcW w:w="2876" w:type="dxa"/>
            <w:vMerge w:val="continue"/>
            <w:tcBorders>
              <w:left w:val="single" w:color="000000" w:sz="4" w:space="0"/>
              <w:right w:val="single" w:color="000000" w:sz="4" w:space="0"/>
            </w:tcBorders>
            <w:shd w:val="clear" w:color="auto" w:fill="auto"/>
            <w:noWrap/>
            <w:vAlign w:val="center"/>
          </w:tcPr>
          <w:p w14:paraId="337AE9F6">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p>
        </w:tc>
      </w:tr>
      <w:tr w14:paraId="32FB58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jc w:val="center"/>
        </w:trPr>
        <w:tc>
          <w:tcPr>
            <w:tcW w:w="7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729CCF">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w:t>
            </w:r>
          </w:p>
        </w:tc>
        <w:tc>
          <w:tcPr>
            <w:tcW w:w="105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6854FD">
            <w:pPr>
              <w:spacing w:line="240" w:lineRule="auto"/>
              <w:ind w:firstLine="0" w:firstLineChars="0"/>
              <w:jc w:val="center"/>
              <w:rPr>
                <w:rFonts w:hint="eastAsia" w:ascii="宋体" w:hAnsi="宋体" w:eastAsia="宋体" w:cs="宋体"/>
                <w:i w:val="0"/>
                <w:iCs w:val="0"/>
                <w:color w:val="000000"/>
                <w:sz w:val="22"/>
                <w:szCs w:val="22"/>
                <w:u w:val="none"/>
              </w:rPr>
            </w:pPr>
          </w:p>
        </w:tc>
        <w:tc>
          <w:tcPr>
            <w:tcW w:w="9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68B6FC">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2.2.2</w:t>
            </w:r>
          </w:p>
        </w:tc>
        <w:tc>
          <w:tcPr>
            <w:tcW w:w="36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D79C69">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接地体埋深、接地电阻值不符合要求</w:t>
            </w:r>
          </w:p>
        </w:tc>
        <w:tc>
          <w:tcPr>
            <w:tcW w:w="2876" w:type="dxa"/>
            <w:vMerge w:val="continue"/>
            <w:tcBorders>
              <w:left w:val="single" w:color="000000" w:sz="4" w:space="0"/>
              <w:right w:val="single" w:color="000000" w:sz="4" w:space="0"/>
            </w:tcBorders>
            <w:shd w:val="clear" w:color="auto" w:fill="auto"/>
            <w:noWrap/>
            <w:vAlign w:val="center"/>
          </w:tcPr>
          <w:p w14:paraId="5CE2BEE4">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p>
        </w:tc>
      </w:tr>
      <w:tr w14:paraId="4345F0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jc w:val="center"/>
        </w:trPr>
        <w:tc>
          <w:tcPr>
            <w:tcW w:w="7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17549B">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w:t>
            </w:r>
          </w:p>
        </w:tc>
        <w:tc>
          <w:tcPr>
            <w:tcW w:w="105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074394">
            <w:pPr>
              <w:spacing w:line="240" w:lineRule="auto"/>
              <w:ind w:firstLine="0" w:firstLineChars="0"/>
              <w:jc w:val="center"/>
              <w:rPr>
                <w:rFonts w:hint="eastAsia" w:ascii="宋体" w:hAnsi="宋体" w:eastAsia="宋体" w:cs="宋体"/>
                <w:i w:val="0"/>
                <w:iCs w:val="0"/>
                <w:color w:val="000000"/>
                <w:sz w:val="22"/>
                <w:szCs w:val="22"/>
                <w:u w:val="none"/>
              </w:rPr>
            </w:pPr>
          </w:p>
        </w:tc>
        <w:tc>
          <w:tcPr>
            <w:tcW w:w="9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D59394">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2.2.3</w:t>
            </w:r>
          </w:p>
        </w:tc>
        <w:tc>
          <w:tcPr>
            <w:tcW w:w="36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D01A7B">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接地引下线镀锌层损伤、锈蚀</w:t>
            </w:r>
          </w:p>
        </w:tc>
        <w:tc>
          <w:tcPr>
            <w:tcW w:w="2876" w:type="dxa"/>
            <w:vMerge w:val="continue"/>
            <w:tcBorders>
              <w:left w:val="single" w:color="000000" w:sz="4" w:space="0"/>
              <w:right w:val="single" w:color="000000" w:sz="4" w:space="0"/>
            </w:tcBorders>
            <w:shd w:val="clear" w:color="auto" w:fill="auto"/>
            <w:noWrap/>
            <w:vAlign w:val="center"/>
          </w:tcPr>
          <w:p w14:paraId="1642D218">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p>
        </w:tc>
      </w:tr>
      <w:tr w14:paraId="436B8D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jc w:val="center"/>
        </w:trPr>
        <w:tc>
          <w:tcPr>
            <w:tcW w:w="7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0DFB29">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9</w:t>
            </w:r>
          </w:p>
        </w:tc>
        <w:tc>
          <w:tcPr>
            <w:tcW w:w="105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477EC3">
            <w:pPr>
              <w:spacing w:line="240" w:lineRule="auto"/>
              <w:ind w:firstLine="0" w:firstLineChars="0"/>
              <w:jc w:val="center"/>
              <w:rPr>
                <w:rFonts w:hint="eastAsia" w:ascii="宋体" w:hAnsi="宋体" w:eastAsia="宋体" w:cs="宋体"/>
                <w:i w:val="0"/>
                <w:iCs w:val="0"/>
                <w:color w:val="000000"/>
                <w:sz w:val="22"/>
                <w:szCs w:val="22"/>
                <w:u w:val="none"/>
              </w:rPr>
            </w:pPr>
          </w:p>
        </w:tc>
        <w:tc>
          <w:tcPr>
            <w:tcW w:w="9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587498">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2.2.4</w:t>
            </w:r>
          </w:p>
        </w:tc>
        <w:tc>
          <w:tcPr>
            <w:tcW w:w="36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A36077">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接地引下线螺栓未采取放松措施</w:t>
            </w:r>
          </w:p>
        </w:tc>
        <w:tc>
          <w:tcPr>
            <w:tcW w:w="2876" w:type="dxa"/>
            <w:vMerge w:val="continue"/>
            <w:tcBorders>
              <w:left w:val="single" w:color="000000" w:sz="4" w:space="0"/>
              <w:right w:val="single" w:color="000000" w:sz="4" w:space="0"/>
            </w:tcBorders>
            <w:shd w:val="clear" w:color="auto" w:fill="auto"/>
            <w:noWrap/>
            <w:vAlign w:val="center"/>
          </w:tcPr>
          <w:p w14:paraId="09ADF959">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p>
        </w:tc>
      </w:tr>
      <w:tr w14:paraId="62B635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jc w:val="center"/>
        </w:trPr>
        <w:tc>
          <w:tcPr>
            <w:tcW w:w="7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F86D42">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w:t>
            </w:r>
          </w:p>
        </w:tc>
        <w:tc>
          <w:tcPr>
            <w:tcW w:w="1058"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986A0F">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2.3铁塔工程</w:t>
            </w:r>
          </w:p>
        </w:tc>
        <w:tc>
          <w:tcPr>
            <w:tcW w:w="9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D075E1">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2.3.1</w:t>
            </w:r>
          </w:p>
        </w:tc>
        <w:tc>
          <w:tcPr>
            <w:tcW w:w="36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6CCE18">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塔脚板与铁塔主材间有缝隙</w:t>
            </w:r>
          </w:p>
        </w:tc>
        <w:tc>
          <w:tcPr>
            <w:tcW w:w="2876" w:type="dxa"/>
            <w:vMerge w:val="continue"/>
            <w:tcBorders>
              <w:left w:val="single" w:color="000000" w:sz="4" w:space="0"/>
              <w:right w:val="single" w:color="000000" w:sz="4" w:space="0"/>
            </w:tcBorders>
            <w:shd w:val="clear" w:color="auto" w:fill="auto"/>
            <w:noWrap/>
            <w:vAlign w:val="center"/>
          </w:tcPr>
          <w:p w14:paraId="51EB7C27">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p>
        </w:tc>
      </w:tr>
      <w:tr w14:paraId="4D621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jc w:val="center"/>
        </w:trPr>
        <w:tc>
          <w:tcPr>
            <w:tcW w:w="7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5828DA">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w:t>
            </w:r>
          </w:p>
        </w:tc>
        <w:tc>
          <w:tcPr>
            <w:tcW w:w="105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7539D2">
            <w:pPr>
              <w:spacing w:line="240" w:lineRule="auto"/>
              <w:ind w:firstLine="0" w:firstLineChars="0"/>
              <w:jc w:val="center"/>
              <w:rPr>
                <w:rFonts w:hint="eastAsia" w:ascii="宋体" w:hAnsi="宋体" w:eastAsia="宋体" w:cs="宋体"/>
                <w:i w:val="0"/>
                <w:iCs w:val="0"/>
                <w:color w:val="000000"/>
                <w:sz w:val="22"/>
                <w:szCs w:val="22"/>
                <w:u w:val="none"/>
              </w:rPr>
            </w:pPr>
          </w:p>
        </w:tc>
        <w:tc>
          <w:tcPr>
            <w:tcW w:w="9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D1E9A5">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2.3.2</w:t>
            </w:r>
          </w:p>
        </w:tc>
        <w:tc>
          <w:tcPr>
            <w:tcW w:w="36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6AE8CB">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防盗螺母缺失、紧固不到位</w:t>
            </w:r>
          </w:p>
        </w:tc>
        <w:tc>
          <w:tcPr>
            <w:tcW w:w="2876" w:type="dxa"/>
            <w:vMerge w:val="continue"/>
            <w:tcBorders>
              <w:left w:val="single" w:color="000000" w:sz="4" w:space="0"/>
              <w:right w:val="single" w:color="000000" w:sz="4" w:space="0"/>
            </w:tcBorders>
            <w:shd w:val="clear" w:color="auto" w:fill="auto"/>
            <w:noWrap/>
            <w:vAlign w:val="center"/>
          </w:tcPr>
          <w:p w14:paraId="2090343F">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p>
        </w:tc>
      </w:tr>
      <w:tr w14:paraId="7D2E5C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jc w:val="center"/>
        </w:trPr>
        <w:tc>
          <w:tcPr>
            <w:tcW w:w="7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184ABC">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w:t>
            </w:r>
          </w:p>
        </w:tc>
        <w:tc>
          <w:tcPr>
            <w:tcW w:w="105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1CE95E">
            <w:pPr>
              <w:spacing w:line="240" w:lineRule="auto"/>
              <w:ind w:firstLine="0" w:firstLineChars="0"/>
              <w:jc w:val="center"/>
              <w:rPr>
                <w:rFonts w:hint="eastAsia" w:ascii="宋体" w:hAnsi="宋体" w:eastAsia="宋体" w:cs="宋体"/>
                <w:i w:val="0"/>
                <w:iCs w:val="0"/>
                <w:color w:val="000000"/>
                <w:sz w:val="22"/>
                <w:szCs w:val="22"/>
                <w:u w:val="none"/>
              </w:rPr>
            </w:pPr>
          </w:p>
        </w:tc>
        <w:tc>
          <w:tcPr>
            <w:tcW w:w="9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4B855C">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2.3.3</w:t>
            </w:r>
          </w:p>
        </w:tc>
        <w:tc>
          <w:tcPr>
            <w:tcW w:w="36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05503E">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螺栓规格使用错误</w:t>
            </w:r>
          </w:p>
        </w:tc>
        <w:tc>
          <w:tcPr>
            <w:tcW w:w="2876" w:type="dxa"/>
            <w:vMerge w:val="continue"/>
            <w:tcBorders>
              <w:left w:val="single" w:color="000000" w:sz="4" w:space="0"/>
              <w:right w:val="single" w:color="000000" w:sz="4" w:space="0"/>
            </w:tcBorders>
            <w:shd w:val="clear" w:color="auto" w:fill="auto"/>
            <w:noWrap/>
            <w:vAlign w:val="center"/>
          </w:tcPr>
          <w:p w14:paraId="463FE6D3">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p>
        </w:tc>
      </w:tr>
      <w:tr w14:paraId="67C551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jc w:val="center"/>
        </w:trPr>
        <w:tc>
          <w:tcPr>
            <w:tcW w:w="7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665A97">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13</w:t>
            </w:r>
          </w:p>
        </w:tc>
        <w:tc>
          <w:tcPr>
            <w:tcW w:w="105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C36D81">
            <w:pPr>
              <w:spacing w:line="240" w:lineRule="auto"/>
              <w:ind w:firstLine="0" w:firstLineChars="0"/>
              <w:jc w:val="center"/>
              <w:rPr>
                <w:rFonts w:hint="eastAsia" w:ascii="宋体" w:hAnsi="宋体" w:eastAsia="宋体" w:cs="宋体"/>
                <w:i w:val="0"/>
                <w:iCs w:val="0"/>
                <w:color w:val="000000"/>
                <w:sz w:val="22"/>
                <w:szCs w:val="22"/>
                <w:u w:val="none"/>
              </w:rPr>
            </w:pPr>
          </w:p>
        </w:tc>
        <w:tc>
          <w:tcPr>
            <w:tcW w:w="9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23EDDB">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2.3.4</w:t>
            </w:r>
          </w:p>
        </w:tc>
        <w:tc>
          <w:tcPr>
            <w:tcW w:w="36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B1C159">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塔材交叉处垫圈或垫板安装错误</w:t>
            </w:r>
          </w:p>
        </w:tc>
        <w:tc>
          <w:tcPr>
            <w:tcW w:w="2876" w:type="dxa"/>
            <w:vMerge w:val="continue"/>
            <w:tcBorders>
              <w:left w:val="single" w:color="000000" w:sz="4" w:space="0"/>
              <w:right w:val="single" w:color="000000" w:sz="4" w:space="0"/>
            </w:tcBorders>
            <w:shd w:val="clear" w:color="auto" w:fill="auto"/>
            <w:noWrap/>
            <w:vAlign w:val="center"/>
          </w:tcPr>
          <w:p w14:paraId="778D8D93">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p>
        </w:tc>
      </w:tr>
      <w:tr w14:paraId="1B3802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jc w:val="center"/>
        </w:trPr>
        <w:tc>
          <w:tcPr>
            <w:tcW w:w="7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5921D8">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14</w:t>
            </w:r>
          </w:p>
        </w:tc>
        <w:tc>
          <w:tcPr>
            <w:tcW w:w="105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C5BEBA">
            <w:pPr>
              <w:spacing w:line="240" w:lineRule="auto"/>
              <w:ind w:firstLine="0" w:firstLineChars="0"/>
              <w:jc w:val="center"/>
              <w:rPr>
                <w:rFonts w:hint="eastAsia" w:ascii="宋体" w:hAnsi="宋体" w:eastAsia="宋体" w:cs="宋体"/>
                <w:i w:val="0"/>
                <w:iCs w:val="0"/>
                <w:color w:val="000000"/>
                <w:sz w:val="22"/>
                <w:szCs w:val="22"/>
                <w:u w:val="none"/>
              </w:rPr>
            </w:pPr>
          </w:p>
        </w:tc>
        <w:tc>
          <w:tcPr>
            <w:tcW w:w="9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16C2AD">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2.3.5</w:t>
            </w:r>
          </w:p>
        </w:tc>
        <w:tc>
          <w:tcPr>
            <w:tcW w:w="36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077A84">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铁塔螺栓紧固率不符合要求</w:t>
            </w:r>
          </w:p>
        </w:tc>
        <w:tc>
          <w:tcPr>
            <w:tcW w:w="2876" w:type="dxa"/>
            <w:vMerge w:val="continue"/>
            <w:tcBorders>
              <w:left w:val="single" w:color="000000" w:sz="4" w:space="0"/>
              <w:right w:val="single" w:color="000000" w:sz="4" w:space="0"/>
            </w:tcBorders>
            <w:shd w:val="clear" w:color="auto" w:fill="auto"/>
            <w:noWrap/>
            <w:vAlign w:val="center"/>
          </w:tcPr>
          <w:p w14:paraId="0916BB51">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p>
        </w:tc>
      </w:tr>
      <w:tr w14:paraId="4C2E0F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7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2C4447">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w:t>
            </w:r>
          </w:p>
        </w:tc>
        <w:tc>
          <w:tcPr>
            <w:tcW w:w="105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8FE283">
            <w:pPr>
              <w:spacing w:line="240" w:lineRule="auto"/>
              <w:ind w:firstLine="0" w:firstLineChars="0"/>
              <w:jc w:val="center"/>
              <w:rPr>
                <w:rFonts w:hint="eastAsia" w:ascii="宋体" w:hAnsi="宋体" w:eastAsia="宋体" w:cs="宋体"/>
                <w:i w:val="0"/>
                <w:iCs w:val="0"/>
                <w:color w:val="000000"/>
                <w:sz w:val="22"/>
                <w:szCs w:val="22"/>
                <w:u w:val="none"/>
              </w:rPr>
            </w:pPr>
          </w:p>
        </w:tc>
        <w:tc>
          <w:tcPr>
            <w:tcW w:w="9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B38286">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2.3.6</w:t>
            </w:r>
          </w:p>
        </w:tc>
        <w:tc>
          <w:tcPr>
            <w:tcW w:w="36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E4BD85">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脚钉弯钩朝向不一致，脚蹬侧漏丝</w:t>
            </w:r>
          </w:p>
        </w:tc>
        <w:tc>
          <w:tcPr>
            <w:tcW w:w="2876" w:type="dxa"/>
            <w:vMerge w:val="continue"/>
            <w:tcBorders>
              <w:left w:val="single" w:color="000000" w:sz="4" w:space="0"/>
              <w:right w:val="single" w:color="000000" w:sz="4" w:space="0"/>
            </w:tcBorders>
            <w:shd w:val="clear" w:color="auto" w:fill="auto"/>
            <w:noWrap/>
            <w:vAlign w:val="center"/>
          </w:tcPr>
          <w:p w14:paraId="6532F452">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p>
        </w:tc>
      </w:tr>
      <w:tr w14:paraId="0E90B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7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0138E1">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16</w:t>
            </w:r>
          </w:p>
        </w:tc>
        <w:tc>
          <w:tcPr>
            <w:tcW w:w="105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00104B">
            <w:pPr>
              <w:spacing w:line="240" w:lineRule="auto"/>
              <w:ind w:firstLine="0" w:firstLineChars="0"/>
              <w:jc w:val="center"/>
              <w:rPr>
                <w:rFonts w:hint="eastAsia" w:ascii="宋体" w:hAnsi="宋体" w:eastAsia="宋体" w:cs="宋体"/>
                <w:i w:val="0"/>
                <w:iCs w:val="0"/>
                <w:color w:val="000000"/>
                <w:sz w:val="22"/>
                <w:szCs w:val="22"/>
                <w:u w:val="none"/>
              </w:rPr>
            </w:pPr>
          </w:p>
        </w:tc>
        <w:tc>
          <w:tcPr>
            <w:tcW w:w="9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BF8857">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2.3.7</w:t>
            </w:r>
          </w:p>
        </w:tc>
        <w:tc>
          <w:tcPr>
            <w:tcW w:w="36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FD4CC8">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塔脚板与基础面接触不良</w:t>
            </w:r>
          </w:p>
        </w:tc>
        <w:tc>
          <w:tcPr>
            <w:tcW w:w="2876" w:type="dxa"/>
            <w:vMerge w:val="continue"/>
            <w:tcBorders>
              <w:left w:val="single" w:color="000000" w:sz="4" w:space="0"/>
              <w:right w:val="single" w:color="000000" w:sz="4" w:space="0"/>
            </w:tcBorders>
            <w:shd w:val="clear" w:color="auto" w:fill="auto"/>
            <w:noWrap/>
            <w:vAlign w:val="center"/>
          </w:tcPr>
          <w:p w14:paraId="1A5B14DA">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p>
        </w:tc>
      </w:tr>
      <w:tr w14:paraId="175B53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jc w:val="center"/>
        </w:trPr>
        <w:tc>
          <w:tcPr>
            <w:tcW w:w="7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C2AC31">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17</w:t>
            </w:r>
          </w:p>
        </w:tc>
        <w:tc>
          <w:tcPr>
            <w:tcW w:w="105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5E0CBB">
            <w:pPr>
              <w:spacing w:line="240" w:lineRule="auto"/>
              <w:ind w:firstLine="0" w:firstLineChars="0"/>
              <w:jc w:val="center"/>
              <w:rPr>
                <w:rFonts w:hint="eastAsia" w:ascii="宋体" w:hAnsi="宋体" w:eastAsia="宋体" w:cs="宋体"/>
                <w:i w:val="0"/>
                <w:iCs w:val="0"/>
                <w:color w:val="000000"/>
                <w:sz w:val="22"/>
                <w:szCs w:val="22"/>
                <w:u w:val="none"/>
              </w:rPr>
            </w:pPr>
          </w:p>
        </w:tc>
        <w:tc>
          <w:tcPr>
            <w:tcW w:w="9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A87229">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2.3.8</w:t>
            </w:r>
          </w:p>
        </w:tc>
        <w:tc>
          <w:tcPr>
            <w:tcW w:w="36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A96702">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塔材有损伤、锈蚀</w:t>
            </w:r>
          </w:p>
        </w:tc>
        <w:tc>
          <w:tcPr>
            <w:tcW w:w="2876" w:type="dxa"/>
            <w:vMerge w:val="continue"/>
            <w:tcBorders>
              <w:left w:val="single" w:color="000000" w:sz="4" w:space="0"/>
              <w:right w:val="single" w:color="000000" w:sz="4" w:space="0"/>
            </w:tcBorders>
            <w:shd w:val="clear" w:color="auto" w:fill="auto"/>
            <w:noWrap/>
            <w:vAlign w:val="center"/>
          </w:tcPr>
          <w:p w14:paraId="27CD9B92">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p>
        </w:tc>
      </w:tr>
      <w:tr w14:paraId="238FEF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7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7A4791">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18</w:t>
            </w:r>
          </w:p>
        </w:tc>
        <w:tc>
          <w:tcPr>
            <w:tcW w:w="1058"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4E489A">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2.4架线工程</w:t>
            </w:r>
          </w:p>
        </w:tc>
        <w:tc>
          <w:tcPr>
            <w:tcW w:w="9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99B65E">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2.4.1</w:t>
            </w:r>
          </w:p>
        </w:tc>
        <w:tc>
          <w:tcPr>
            <w:tcW w:w="36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EA62FD">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悬垂绝缘子串偏斜</w:t>
            </w:r>
          </w:p>
        </w:tc>
        <w:tc>
          <w:tcPr>
            <w:tcW w:w="2876" w:type="dxa"/>
            <w:vMerge w:val="continue"/>
            <w:tcBorders>
              <w:left w:val="single" w:color="000000" w:sz="4" w:space="0"/>
              <w:right w:val="single" w:color="000000" w:sz="4" w:space="0"/>
            </w:tcBorders>
            <w:shd w:val="clear" w:color="auto" w:fill="auto"/>
            <w:noWrap/>
            <w:vAlign w:val="center"/>
          </w:tcPr>
          <w:p w14:paraId="4034AE4F">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p>
        </w:tc>
      </w:tr>
      <w:tr w14:paraId="706EA7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jc w:val="center"/>
        </w:trPr>
        <w:tc>
          <w:tcPr>
            <w:tcW w:w="7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BA250B">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19</w:t>
            </w:r>
          </w:p>
        </w:tc>
        <w:tc>
          <w:tcPr>
            <w:tcW w:w="105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261120">
            <w:pPr>
              <w:spacing w:line="240" w:lineRule="auto"/>
              <w:ind w:firstLine="0" w:firstLineChars="0"/>
              <w:jc w:val="center"/>
              <w:rPr>
                <w:rFonts w:hint="eastAsia" w:ascii="宋体" w:hAnsi="宋体" w:eastAsia="宋体" w:cs="宋体"/>
                <w:i w:val="0"/>
                <w:iCs w:val="0"/>
                <w:color w:val="000000"/>
                <w:sz w:val="22"/>
                <w:szCs w:val="22"/>
                <w:u w:val="none"/>
              </w:rPr>
            </w:pPr>
          </w:p>
        </w:tc>
        <w:tc>
          <w:tcPr>
            <w:tcW w:w="9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1C78FD">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2.4.2</w:t>
            </w:r>
          </w:p>
        </w:tc>
        <w:tc>
          <w:tcPr>
            <w:tcW w:w="36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7A5309">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导线间隔棒不在同一竖直面上</w:t>
            </w:r>
          </w:p>
        </w:tc>
        <w:tc>
          <w:tcPr>
            <w:tcW w:w="2876" w:type="dxa"/>
            <w:vMerge w:val="continue"/>
            <w:tcBorders>
              <w:left w:val="single" w:color="000000" w:sz="4" w:space="0"/>
              <w:right w:val="single" w:color="000000" w:sz="4" w:space="0"/>
            </w:tcBorders>
            <w:shd w:val="clear" w:color="auto" w:fill="auto"/>
            <w:noWrap/>
            <w:vAlign w:val="center"/>
          </w:tcPr>
          <w:p w14:paraId="2652AD27">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p>
        </w:tc>
      </w:tr>
      <w:tr w14:paraId="1B6F42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jc w:val="center"/>
        </w:trPr>
        <w:tc>
          <w:tcPr>
            <w:tcW w:w="7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ACDFEB">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w:t>
            </w:r>
          </w:p>
        </w:tc>
        <w:tc>
          <w:tcPr>
            <w:tcW w:w="105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BEACF2">
            <w:pPr>
              <w:spacing w:line="240" w:lineRule="auto"/>
              <w:ind w:firstLine="0" w:firstLineChars="0"/>
              <w:jc w:val="center"/>
              <w:rPr>
                <w:rFonts w:hint="eastAsia" w:ascii="宋体" w:hAnsi="宋体" w:eastAsia="宋体" w:cs="宋体"/>
                <w:i w:val="0"/>
                <w:iCs w:val="0"/>
                <w:color w:val="000000"/>
                <w:sz w:val="22"/>
                <w:szCs w:val="22"/>
                <w:u w:val="none"/>
              </w:rPr>
            </w:pPr>
          </w:p>
        </w:tc>
        <w:tc>
          <w:tcPr>
            <w:tcW w:w="9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7AED8E">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2.4.3</w:t>
            </w:r>
          </w:p>
        </w:tc>
        <w:tc>
          <w:tcPr>
            <w:tcW w:w="36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86FB81">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防震锤安装不符合要求</w:t>
            </w:r>
          </w:p>
        </w:tc>
        <w:tc>
          <w:tcPr>
            <w:tcW w:w="2876" w:type="dxa"/>
            <w:vMerge w:val="continue"/>
            <w:tcBorders>
              <w:left w:val="single" w:color="000000" w:sz="4" w:space="0"/>
              <w:right w:val="single" w:color="000000" w:sz="4" w:space="0"/>
            </w:tcBorders>
            <w:shd w:val="clear" w:color="auto" w:fill="auto"/>
            <w:noWrap/>
            <w:vAlign w:val="center"/>
          </w:tcPr>
          <w:p w14:paraId="1FEBFD1E">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p>
        </w:tc>
      </w:tr>
      <w:tr w14:paraId="2E49F6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7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7B0C83">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w:t>
            </w:r>
          </w:p>
        </w:tc>
        <w:tc>
          <w:tcPr>
            <w:tcW w:w="105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48C10D">
            <w:pPr>
              <w:spacing w:line="240" w:lineRule="auto"/>
              <w:ind w:firstLine="0" w:firstLineChars="0"/>
              <w:jc w:val="center"/>
              <w:rPr>
                <w:rFonts w:hint="eastAsia" w:ascii="宋体" w:hAnsi="宋体" w:eastAsia="宋体" w:cs="宋体"/>
                <w:i w:val="0"/>
                <w:iCs w:val="0"/>
                <w:color w:val="000000"/>
                <w:sz w:val="22"/>
                <w:szCs w:val="22"/>
                <w:u w:val="none"/>
              </w:rPr>
            </w:pPr>
          </w:p>
        </w:tc>
        <w:tc>
          <w:tcPr>
            <w:tcW w:w="9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BFCB38">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2.4.4</w:t>
            </w:r>
          </w:p>
        </w:tc>
        <w:tc>
          <w:tcPr>
            <w:tcW w:w="36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9DB0D8">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压接管弯曲，表面有分边、毛刺</w:t>
            </w:r>
          </w:p>
        </w:tc>
        <w:tc>
          <w:tcPr>
            <w:tcW w:w="2876" w:type="dxa"/>
            <w:vMerge w:val="continue"/>
            <w:tcBorders>
              <w:left w:val="single" w:color="000000" w:sz="4" w:space="0"/>
              <w:right w:val="single" w:color="000000" w:sz="4" w:space="0"/>
            </w:tcBorders>
            <w:shd w:val="clear" w:color="auto" w:fill="auto"/>
            <w:noWrap/>
            <w:vAlign w:val="center"/>
          </w:tcPr>
          <w:p w14:paraId="0B1C3565">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p>
        </w:tc>
      </w:tr>
      <w:tr w14:paraId="04A3E2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7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4A8E18">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22</w:t>
            </w:r>
          </w:p>
        </w:tc>
        <w:tc>
          <w:tcPr>
            <w:tcW w:w="105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3CF70E">
            <w:pPr>
              <w:spacing w:line="240" w:lineRule="auto"/>
              <w:ind w:firstLine="0" w:firstLineChars="0"/>
              <w:jc w:val="center"/>
              <w:rPr>
                <w:rFonts w:hint="eastAsia" w:ascii="宋体" w:hAnsi="宋体" w:eastAsia="宋体" w:cs="宋体"/>
                <w:i w:val="0"/>
                <w:iCs w:val="0"/>
                <w:color w:val="000000"/>
                <w:sz w:val="22"/>
                <w:szCs w:val="22"/>
                <w:u w:val="none"/>
              </w:rPr>
            </w:pPr>
          </w:p>
        </w:tc>
        <w:tc>
          <w:tcPr>
            <w:tcW w:w="9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37A793">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2.4.5</w:t>
            </w:r>
          </w:p>
        </w:tc>
        <w:tc>
          <w:tcPr>
            <w:tcW w:w="36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EE326A">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金具销子穿向不一致，开口不到位</w:t>
            </w:r>
          </w:p>
        </w:tc>
        <w:tc>
          <w:tcPr>
            <w:tcW w:w="2876" w:type="dxa"/>
            <w:vMerge w:val="continue"/>
            <w:tcBorders>
              <w:left w:val="single" w:color="000000" w:sz="4" w:space="0"/>
              <w:right w:val="single" w:color="000000" w:sz="4" w:space="0"/>
            </w:tcBorders>
            <w:shd w:val="clear" w:color="auto" w:fill="auto"/>
            <w:noWrap/>
            <w:vAlign w:val="center"/>
          </w:tcPr>
          <w:p w14:paraId="5F924CFB">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p>
        </w:tc>
      </w:tr>
      <w:tr w14:paraId="53DD45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jc w:val="center"/>
        </w:trPr>
        <w:tc>
          <w:tcPr>
            <w:tcW w:w="7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D6EC80">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23</w:t>
            </w:r>
          </w:p>
        </w:tc>
        <w:tc>
          <w:tcPr>
            <w:tcW w:w="105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D29ABE">
            <w:pPr>
              <w:spacing w:line="240" w:lineRule="auto"/>
              <w:ind w:firstLine="0" w:firstLineChars="0"/>
              <w:jc w:val="center"/>
              <w:rPr>
                <w:rFonts w:hint="eastAsia" w:ascii="宋体" w:hAnsi="宋体" w:eastAsia="宋体" w:cs="宋体"/>
                <w:i w:val="0"/>
                <w:iCs w:val="0"/>
                <w:color w:val="000000"/>
                <w:sz w:val="22"/>
                <w:szCs w:val="22"/>
                <w:u w:val="none"/>
              </w:rPr>
            </w:pPr>
          </w:p>
        </w:tc>
        <w:tc>
          <w:tcPr>
            <w:tcW w:w="9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DFC1BA">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2.4.6</w:t>
            </w:r>
          </w:p>
        </w:tc>
        <w:tc>
          <w:tcPr>
            <w:tcW w:w="36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021C3B">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悬垂线夹铝包带缠绕不规范</w:t>
            </w:r>
          </w:p>
        </w:tc>
        <w:tc>
          <w:tcPr>
            <w:tcW w:w="2876" w:type="dxa"/>
            <w:vMerge w:val="continue"/>
            <w:tcBorders>
              <w:left w:val="single" w:color="000000" w:sz="4" w:space="0"/>
              <w:right w:val="single" w:color="000000" w:sz="4" w:space="0"/>
            </w:tcBorders>
            <w:shd w:val="clear" w:color="auto" w:fill="auto"/>
            <w:noWrap/>
            <w:vAlign w:val="center"/>
          </w:tcPr>
          <w:p w14:paraId="12DAD89A">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p>
        </w:tc>
      </w:tr>
      <w:tr w14:paraId="072120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jc w:val="center"/>
        </w:trPr>
        <w:tc>
          <w:tcPr>
            <w:tcW w:w="7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CF8F40">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24</w:t>
            </w:r>
          </w:p>
        </w:tc>
        <w:tc>
          <w:tcPr>
            <w:tcW w:w="105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D8E37E">
            <w:pPr>
              <w:spacing w:line="240" w:lineRule="auto"/>
              <w:ind w:firstLine="0" w:firstLineChars="0"/>
              <w:jc w:val="center"/>
              <w:rPr>
                <w:rFonts w:hint="eastAsia" w:ascii="宋体" w:hAnsi="宋体" w:eastAsia="宋体" w:cs="宋体"/>
                <w:i w:val="0"/>
                <w:iCs w:val="0"/>
                <w:color w:val="000000"/>
                <w:sz w:val="22"/>
                <w:szCs w:val="22"/>
                <w:u w:val="none"/>
              </w:rPr>
            </w:pPr>
          </w:p>
        </w:tc>
        <w:tc>
          <w:tcPr>
            <w:tcW w:w="9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4E31B4">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2.4.7</w:t>
            </w:r>
          </w:p>
        </w:tc>
        <w:tc>
          <w:tcPr>
            <w:tcW w:w="36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87EC4C">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光缆引下线、余缆盘安装不规范</w:t>
            </w:r>
          </w:p>
        </w:tc>
        <w:tc>
          <w:tcPr>
            <w:tcW w:w="2876" w:type="dxa"/>
            <w:vMerge w:val="continue"/>
            <w:tcBorders>
              <w:left w:val="single" w:color="000000" w:sz="4" w:space="0"/>
              <w:right w:val="single" w:color="000000" w:sz="4" w:space="0"/>
            </w:tcBorders>
            <w:shd w:val="clear" w:color="auto" w:fill="auto"/>
            <w:noWrap/>
            <w:vAlign w:val="center"/>
          </w:tcPr>
          <w:p w14:paraId="6B620967">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p>
        </w:tc>
      </w:tr>
      <w:tr w14:paraId="49F50C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7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D86EB0">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w:t>
            </w:r>
          </w:p>
        </w:tc>
        <w:tc>
          <w:tcPr>
            <w:tcW w:w="105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60043D">
            <w:pPr>
              <w:spacing w:line="240" w:lineRule="auto"/>
              <w:ind w:firstLine="0" w:firstLineChars="0"/>
              <w:jc w:val="center"/>
              <w:rPr>
                <w:rFonts w:hint="eastAsia" w:ascii="宋体" w:hAnsi="宋体" w:eastAsia="宋体" w:cs="宋体"/>
                <w:i w:val="0"/>
                <w:iCs w:val="0"/>
                <w:color w:val="000000"/>
                <w:sz w:val="22"/>
                <w:szCs w:val="22"/>
                <w:u w:val="none"/>
              </w:rPr>
            </w:pPr>
          </w:p>
        </w:tc>
        <w:tc>
          <w:tcPr>
            <w:tcW w:w="9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5F3EF5">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2.4.8</w:t>
            </w:r>
          </w:p>
        </w:tc>
        <w:tc>
          <w:tcPr>
            <w:tcW w:w="36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22A5CD">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瓷绝缘子损伤</w:t>
            </w:r>
          </w:p>
        </w:tc>
        <w:tc>
          <w:tcPr>
            <w:tcW w:w="2876" w:type="dxa"/>
            <w:vMerge w:val="continue"/>
            <w:tcBorders>
              <w:left w:val="single" w:color="000000" w:sz="4" w:space="0"/>
              <w:right w:val="single" w:color="000000" w:sz="4" w:space="0"/>
            </w:tcBorders>
            <w:shd w:val="clear" w:color="auto" w:fill="auto"/>
            <w:noWrap/>
            <w:vAlign w:val="center"/>
          </w:tcPr>
          <w:p w14:paraId="3F861324">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p>
        </w:tc>
      </w:tr>
      <w:tr w14:paraId="614553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7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CA9418">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26</w:t>
            </w:r>
          </w:p>
        </w:tc>
        <w:tc>
          <w:tcPr>
            <w:tcW w:w="1058"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02D674">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2.5资料</w:t>
            </w:r>
          </w:p>
        </w:tc>
        <w:tc>
          <w:tcPr>
            <w:tcW w:w="9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E6E780">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2.5.1</w:t>
            </w:r>
          </w:p>
        </w:tc>
        <w:tc>
          <w:tcPr>
            <w:tcW w:w="36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47E76E">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钢筋、水泥质量证明文件及跟踪记录不规范</w:t>
            </w:r>
          </w:p>
        </w:tc>
        <w:tc>
          <w:tcPr>
            <w:tcW w:w="2876" w:type="dxa"/>
            <w:vMerge w:val="continue"/>
            <w:tcBorders>
              <w:left w:val="single" w:color="000000" w:sz="4" w:space="0"/>
              <w:right w:val="single" w:color="000000" w:sz="4" w:space="0"/>
            </w:tcBorders>
            <w:shd w:val="clear" w:color="auto" w:fill="auto"/>
            <w:noWrap/>
            <w:vAlign w:val="center"/>
          </w:tcPr>
          <w:p w14:paraId="018C4B43">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p>
        </w:tc>
      </w:tr>
      <w:tr w14:paraId="5B5E69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jc w:val="center"/>
        </w:trPr>
        <w:tc>
          <w:tcPr>
            <w:tcW w:w="7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246779">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27</w:t>
            </w:r>
          </w:p>
        </w:tc>
        <w:tc>
          <w:tcPr>
            <w:tcW w:w="105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7F4567">
            <w:pPr>
              <w:spacing w:line="240" w:lineRule="auto"/>
              <w:ind w:firstLine="0" w:firstLineChars="0"/>
              <w:jc w:val="center"/>
              <w:rPr>
                <w:rFonts w:hint="eastAsia" w:ascii="宋体" w:hAnsi="宋体" w:eastAsia="宋体" w:cs="宋体"/>
                <w:i w:val="0"/>
                <w:iCs w:val="0"/>
                <w:color w:val="000000"/>
                <w:sz w:val="22"/>
                <w:szCs w:val="22"/>
                <w:u w:val="none"/>
              </w:rPr>
            </w:pPr>
          </w:p>
        </w:tc>
        <w:tc>
          <w:tcPr>
            <w:tcW w:w="9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D4C861">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2.5.2</w:t>
            </w:r>
          </w:p>
        </w:tc>
        <w:tc>
          <w:tcPr>
            <w:tcW w:w="36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0C8F62">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施工检查及评定记录填写不规范</w:t>
            </w:r>
          </w:p>
        </w:tc>
        <w:tc>
          <w:tcPr>
            <w:tcW w:w="2876" w:type="dxa"/>
            <w:vMerge w:val="continue"/>
            <w:tcBorders>
              <w:left w:val="single" w:color="000000" w:sz="4" w:space="0"/>
              <w:right w:val="single" w:color="000000" w:sz="4" w:space="0"/>
            </w:tcBorders>
            <w:shd w:val="clear" w:color="auto" w:fill="auto"/>
            <w:noWrap/>
            <w:vAlign w:val="center"/>
          </w:tcPr>
          <w:p w14:paraId="2B31E2C9">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p>
        </w:tc>
      </w:tr>
      <w:tr w14:paraId="4E8DC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7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133704">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28</w:t>
            </w:r>
          </w:p>
        </w:tc>
        <w:tc>
          <w:tcPr>
            <w:tcW w:w="105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7BF472">
            <w:pPr>
              <w:spacing w:line="240" w:lineRule="auto"/>
              <w:ind w:firstLine="0" w:firstLineChars="0"/>
              <w:jc w:val="center"/>
              <w:rPr>
                <w:rFonts w:hint="eastAsia" w:ascii="宋体" w:hAnsi="宋体" w:eastAsia="宋体" w:cs="宋体"/>
                <w:i w:val="0"/>
                <w:iCs w:val="0"/>
                <w:color w:val="000000"/>
                <w:sz w:val="22"/>
                <w:szCs w:val="22"/>
                <w:u w:val="none"/>
              </w:rPr>
            </w:pPr>
          </w:p>
        </w:tc>
        <w:tc>
          <w:tcPr>
            <w:tcW w:w="9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3183B1">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2.5.3</w:t>
            </w:r>
          </w:p>
        </w:tc>
        <w:tc>
          <w:tcPr>
            <w:tcW w:w="36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AE0D4B">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竣工图归档不规范</w:t>
            </w:r>
          </w:p>
        </w:tc>
        <w:tc>
          <w:tcPr>
            <w:tcW w:w="2876" w:type="dxa"/>
            <w:vMerge w:val="continue"/>
            <w:tcBorders>
              <w:left w:val="single" w:color="000000" w:sz="4" w:space="0"/>
              <w:bottom w:val="single" w:color="000000" w:sz="4" w:space="0"/>
              <w:right w:val="single" w:color="000000" w:sz="4" w:space="0"/>
            </w:tcBorders>
            <w:shd w:val="clear" w:color="auto" w:fill="auto"/>
            <w:noWrap/>
            <w:vAlign w:val="center"/>
          </w:tcPr>
          <w:p w14:paraId="44CC6A6B">
            <w:pPr>
              <w:keepNext w:val="0"/>
              <w:keepLines w:val="0"/>
              <w:widowControl/>
              <w:suppressLineNumbers w:val="0"/>
              <w:spacing w:line="240" w:lineRule="auto"/>
              <w:ind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p>
        </w:tc>
      </w:tr>
    </w:tbl>
    <w:p w14:paraId="2E5575AE">
      <w:pPr>
        <w:pStyle w:val="5"/>
        <w:bidi w:val="0"/>
        <w:outlineLvl w:val="2"/>
        <w:rPr>
          <w:rFonts w:hint="eastAsia"/>
        </w:rPr>
      </w:pPr>
      <w:bookmarkStart w:id="260" w:name="_Toc27634"/>
      <w:r>
        <w:rPr>
          <w:rFonts w:hint="eastAsia"/>
        </w:rPr>
        <w:t>5.7</w:t>
      </w:r>
      <w:r>
        <w:rPr>
          <w:rFonts w:hint="eastAsia"/>
          <w:lang w:val="en-US" w:eastAsia="zh-CN"/>
        </w:rPr>
        <w:t xml:space="preserve"> </w:t>
      </w:r>
      <w:r>
        <w:rPr>
          <w:rFonts w:hint="eastAsia"/>
        </w:rPr>
        <w:t>施工强制性条文执行措施</w:t>
      </w:r>
      <w:bookmarkEnd w:id="257"/>
      <w:bookmarkEnd w:id="258"/>
      <w:bookmarkEnd w:id="259"/>
      <w:bookmarkEnd w:id="260"/>
    </w:p>
    <w:p w14:paraId="450653A3">
      <w:pPr>
        <w:pStyle w:val="6"/>
        <w:bidi w:val="0"/>
        <w:outlineLvl w:val="1"/>
        <w:rPr>
          <w:rFonts w:hint="eastAsia"/>
        </w:rPr>
      </w:pPr>
      <w:bookmarkStart w:id="261" w:name="_Toc13475"/>
      <w:bookmarkStart w:id="262" w:name="_Toc31511"/>
      <w:bookmarkStart w:id="263" w:name="_Toc13837"/>
      <w:bookmarkStart w:id="264" w:name="_Toc16563"/>
      <w:bookmarkStart w:id="265" w:name="_Toc31713"/>
      <w:bookmarkStart w:id="266" w:name="_Toc9642"/>
      <w:bookmarkStart w:id="267" w:name="_Toc24656"/>
      <w:bookmarkStart w:id="268" w:name="_Toc14181"/>
      <w:r>
        <w:rPr>
          <w:rFonts w:hint="eastAsia"/>
        </w:rPr>
        <w:t>5.7.1.  强制性条文实施组织机构</w:t>
      </w:r>
      <w:bookmarkEnd w:id="261"/>
      <w:bookmarkEnd w:id="262"/>
      <w:bookmarkEnd w:id="263"/>
      <w:bookmarkEnd w:id="264"/>
      <w:bookmarkEnd w:id="265"/>
      <w:bookmarkEnd w:id="266"/>
      <w:bookmarkEnd w:id="267"/>
    </w:p>
    <w:p w14:paraId="46C0C6F7">
      <w:pPr>
        <w:bidi w:val="0"/>
        <w:rPr>
          <w:rFonts w:hint="eastAsia"/>
        </w:rPr>
      </w:pPr>
      <w:r>
        <w:rPr>
          <w:rFonts w:hint="eastAsia"/>
        </w:rPr>
        <w:t>5.7.1.1</w:t>
      </w:r>
      <w:r>
        <w:rPr>
          <w:rFonts w:hint="eastAsia"/>
          <w:lang w:eastAsia="zh-CN"/>
        </w:rPr>
        <w:t>哈密~重庆±800 千伏特高压直流输电线路工程施工项目部（陕1标）</w:t>
      </w:r>
      <w:r>
        <w:rPr>
          <w:rFonts w:hint="eastAsia"/>
        </w:rPr>
        <w:t>成立“工程建设标准强制性条文”执行领导小组，严密组织，认真开展有关工作。</w:t>
      </w:r>
    </w:p>
    <w:p w14:paraId="62C3CD3C">
      <w:pPr>
        <w:bidi w:val="0"/>
        <w:rPr>
          <w:rFonts w:hint="eastAsia"/>
        </w:rPr>
      </w:pPr>
      <w:r>
        <w:rPr>
          <w:rFonts w:hint="eastAsia"/>
        </w:rPr>
        <w:t>具体人员名单如下：</w:t>
      </w:r>
    </w:p>
    <w:p w14:paraId="61CCCBF7">
      <w:pPr>
        <w:bidi w:val="0"/>
        <w:rPr>
          <w:rFonts w:hint="eastAsia"/>
        </w:rPr>
      </w:pPr>
      <w:r>
        <w:rPr>
          <w:rFonts w:hint="eastAsia"/>
        </w:rPr>
        <w:t>组  长：</w:t>
      </w:r>
      <w:r>
        <w:rPr>
          <w:rFonts w:hint="eastAsia"/>
          <w:lang w:val="en-US" w:eastAsia="zh-CN"/>
        </w:rPr>
        <w:t>孙浩</w:t>
      </w:r>
      <w:r>
        <w:rPr>
          <w:rFonts w:hint="eastAsia"/>
        </w:rPr>
        <w:t>（项目经理）</w:t>
      </w:r>
    </w:p>
    <w:p w14:paraId="15ABEBD7">
      <w:pPr>
        <w:bidi w:val="0"/>
        <w:rPr>
          <w:rFonts w:hint="eastAsia"/>
        </w:rPr>
      </w:pPr>
      <w:r>
        <w:rPr>
          <w:rFonts w:hint="eastAsia"/>
        </w:rPr>
        <w:t>副组长：</w:t>
      </w:r>
      <w:r>
        <w:rPr>
          <w:rFonts w:hint="eastAsia"/>
          <w:lang w:val="en-US" w:eastAsia="zh-CN"/>
        </w:rPr>
        <w:t>郭宁洲</w:t>
      </w:r>
      <w:r>
        <w:rPr>
          <w:rFonts w:hint="eastAsia"/>
        </w:rPr>
        <w:t>（项目</w:t>
      </w:r>
      <w:r>
        <w:rPr>
          <w:rFonts w:hint="eastAsia"/>
          <w:lang w:val="en-US" w:eastAsia="zh-CN"/>
        </w:rPr>
        <w:t>常务</w:t>
      </w:r>
      <w:r>
        <w:rPr>
          <w:rFonts w:hint="eastAsia"/>
        </w:rPr>
        <w:t>经理）</w:t>
      </w:r>
      <w:r>
        <w:rPr>
          <w:rFonts w:hint="eastAsia"/>
          <w:lang w:eastAsia="zh-CN"/>
        </w:rPr>
        <w:t>、</w:t>
      </w:r>
      <w:r>
        <w:rPr>
          <w:rFonts w:hint="eastAsia"/>
          <w:lang w:val="en-US" w:eastAsia="zh-CN"/>
        </w:rPr>
        <w:t>胡佳俊、蔡彬</w:t>
      </w:r>
      <w:r>
        <w:rPr>
          <w:rFonts w:hint="eastAsia"/>
        </w:rPr>
        <w:t>（项目总工）、</w:t>
      </w:r>
      <w:r>
        <w:rPr>
          <w:rFonts w:hint="eastAsia"/>
          <w:lang w:val="en-US" w:eastAsia="zh-CN"/>
        </w:rPr>
        <w:t>郭兴</w:t>
      </w:r>
      <w:r>
        <w:rPr>
          <w:rFonts w:hint="eastAsia"/>
        </w:rPr>
        <w:t>（安全总监）</w:t>
      </w:r>
    </w:p>
    <w:p w14:paraId="7784264F">
      <w:pPr>
        <w:bidi w:val="0"/>
        <w:rPr>
          <w:rFonts w:hint="eastAsia"/>
        </w:rPr>
      </w:pPr>
      <w:r>
        <w:rPr>
          <w:rFonts w:hint="eastAsia"/>
        </w:rPr>
        <w:t>成  员：项目部各职能部门负责人及各施工队队长</w:t>
      </w:r>
    </w:p>
    <w:p w14:paraId="37EC5395">
      <w:pPr>
        <w:bidi w:val="0"/>
        <w:outlineLvl w:val="2"/>
        <w:rPr>
          <w:rFonts w:hint="eastAsia"/>
        </w:rPr>
      </w:pPr>
      <w:bookmarkStart w:id="269" w:name="_Toc2634"/>
      <w:r>
        <w:rPr>
          <w:rFonts w:hint="eastAsia"/>
        </w:rPr>
        <w:t>5.7.1.2工程建设标准强制性条文执行领导小组职责</w:t>
      </w:r>
      <w:bookmarkEnd w:id="269"/>
    </w:p>
    <w:p w14:paraId="196DA376">
      <w:pPr>
        <w:bidi w:val="0"/>
        <w:rPr>
          <w:rFonts w:hint="eastAsia"/>
        </w:rPr>
      </w:pPr>
      <w:r>
        <w:rPr>
          <w:rFonts w:hint="eastAsia"/>
        </w:rPr>
        <w:t>工程项目开工前，施工项目部应按分项工程明确本工程项目所涉及的强制性条文，在项目管理规划对应章节编制输变电工程施工强制性条文执行计划经施工单位内部审批后，报监理项目部审核，业主项目部批准后执行。《输变电工程施工强制性条文执行计划表》应与“项目验收范围划分表”基本一致，并应涵盖所有单位、分部及分项工程，不得漏项。</w:t>
      </w:r>
    </w:p>
    <w:p w14:paraId="69BC3CC5">
      <w:pPr>
        <w:bidi w:val="0"/>
        <w:rPr>
          <w:rFonts w:hint="eastAsia"/>
        </w:rPr>
      </w:pPr>
      <w:r>
        <w:rPr>
          <w:rFonts w:hint="eastAsia"/>
        </w:rPr>
        <w:t>5.7.1.3 施工单位项目部负责人、质检员、安全员、技术员负责组织各施工队、专业班组对强制性条文的技术交底、实施和日常自查，做好有关问题整改和记录工作。</w:t>
      </w:r>
    </w:p>
    <w:p w14:paraId="08894AA9">
      <w:pPr>
        <w:bidi w:val="0"/>
        <w:rPr>
          <w:rFonts w:hint="eastAsia"/>
        </w:rPr>
      </w:pPr>
      <w:r>
        <w:rPr>
          <w:rFonts w:hint="eastAsia"/>
        </w:rPr>
        <w:t>5.7.1.4 项目经理是公司经理的授权代表，是本项目部工程强制性条文落实执行的第一责任人和最高组织者，对工程的强制性条文落实执行情况负全面领导责任。</w:t>
      </w:r>
    </w:p>
    <w:p w14:paraId="0E034511">
      <w:pPr>
        <w:bidi w:val="0"/>
        <w:rPr>
          <w:rFonts w:hint="eastAsia"/>
        </w:rPr>
      </w:pPr>
      <w:r>
        <w:rPr>
          <w:rFonts w:hint="eastAsia"/>
        </w:rPr>
        <w:t>5.7.1.5 项目副经理协助项目经理搞好落实本工程项目的日常各项强制性条文落实执行的监督检查工作。</w:t>
      </w:r>
    </w:p>
    <w:p w14:paraId="23E3BA3B">
      <w:pPr>
        <w:bidi w:val="0"/>
        <w:rPr>
          <w:rFonts w:hint="eastAsia"/>
        </w:rPr>
      </w:pPr>
      <w:r>
        <w:rPr>
          <w:rFonts w:hint="eastAsia"/>
        </w:rPr>
        <w:t>5.7.1.6 项目总工负责项目部各科室职能部门及施工队对强制性条文的落实执行与监督管理工作；</w:t>
      </w:r>
    </w:p>
    <w:p w14:paraId="2008EE53">
      <w:pPr>
        <w:bidi w:val="0"/>
        <w:rPr>
          <w:rFonts w:hint="eastAsia"/>
        </w:rPr>
      </w:pPr>
      <w:r>
        <w:rPr>
          <w:rFonts w:hint="eastAsia"/>
        </w:rPr>
        <w:t>5.7.1.7 专职质量、安全工程师负责协助项目总工对项目部各科室职能部门及施工队对强制性条文的落实执行与监督管理工作；</w:t>
      </w:r>
    </w:p>
    <w:p w14:paraId="03DF17B7">
      <w:pPr>
        <w:bidi w:val="0"/>
        <w:rPr>
          <w:rFonts w:hint="eastAsia"/>
        </w:rPr>
      </w:pPr>
      <w:r>
        <w:rPr>
          <w:rFonts w:hint="eastAsia"/>
        </w:rPr>
        <w:t>5.7.1.8 施工队长负责施工队在施工现场对强制性条文的落实执行情况的监督工作，有权利停止和拒绝一切违反强制性条文的施工活动；</w:t>
      </w:r>
    </w:p>
    <w:p w14:paraId="7D6B5FE2">
      <w:pPr>
        <w:bidi w:val="0"/>
        <w:rPr>
          <w:rFonts w:hint="eastAsia"/>
        </w:rPr>
      </w:pPr>
      <w:r>
        <w:rPr>
          <w:rFonts w:hint="eastAsia"/>
        </w:rPr>
        <w:t>5.7.1.9 材料站长负责材料站日常生产活动对强制性条文的执行落实与监督工作。</w:t>
      </w:r>
    </w:p>
    <w:p w14:paraId="58D8B2E6">
      <w:pPr>
        <w:bidi w:val="0"/>
        <w:outlineLvl w:val="1"/>
        <w:rPr>
          <w:rFonts w:hint="eastAsia"/>
        </w:rPr>
      </w:pPr>
      <w:bookmarkStart w:id="270" w:name="_Toc16559"/>
      <w:bookmarkStart w:id="271" w:name="_Toc13194"/>
      <w:bookmarkStart w:id="272" w:name="_Toc18260"/>
      <w:bookmarkStart w:id="273" w:name="_Toc8458"/>
      <w:bookmarkStart w:id="274" w:name="_Toc11566"/>
      <w:bookmarkStart w:id="275" w:name="_Toc5170"/>
      <w:r>
        <w:rPr>
          <w:rFonts w:hint="eastAsia"/>
        </w:rPr>
        <w:t>5.7.2 强制性条文实施措施</w:t>
      </w:r>
      <w:bookmarkEnd w:id="270"/>
      <w:bookmarkEnd w:id="271"/>
      <w:bookmarkEnd w:id="272"/>
      <w:bookmarkEnd w:id="273"/>
      <w:bookmarkEnd w:id="274"/>
      <w:bookmarkEnd w:id="275"/>
    </w:p>
    <w:p w14:paraId="05A897A0">
      <w:pPr>
        <w:bidi w:val="0"/>
        <w:rPr>
          <w:rFonts w:hint="eastAsia"/>
        </w:rPr>
      </w:pPr>
      <w:r>
        <w:rPr>
          <w:rFonts w:hint="eastAsia"/>
        </w:rPr>
        <w:t>按</w:t>
      </w:r>
      <w:r>
        <w:rPr>
          <w:rFonts w:hint="eastAsia"/>
          <w:lang w:val="en-US" w:eastAsia="zh-CN"/>
        </w:rPr>
        <w:t>据</w:t>
      </w:r>
      <w:r>
        <w:rPr>
          <w:rFonts w:hint="eastAsia" w:ascii="Times New Roman" w:hAnsi="Times New Roman" w:eastAsia="宋体" w:cs="Times New Roman"/>
          <w:lang w:val="en-US" w:eastAsia="zh-CN"/>
        </w:rPr>
        <w:t>《工程测量通用规范》（GB55018-2021 ）、</w:t>
      </w:r>
      <w:r>
        <w:rPr>
          <w:rFonts w:hint="eastAsia" w:ascii="Times New Roman" w:hAnsi="Times New Roman" w:eastAsia="宋体" w:cs="Times New Roman"/>
          <w:lang w:eastAsia="zh-CN"/>
        </w:rPr>
        <w:t>《</w:t>
      </w:r>
      <w:r>
        <w:rPr>
          <w:rFonts w:hint="eastAsia" w:ascii="Times New Roman" w:hAnsi="Times New Roman" w:eastAsia="宋体" w:cs="Times New Roman"/>
        </w:rPr>
        <w:t>混凝土结构通用规范</w:t>
      </w:r>
      <w:r>
        <w:rPr>
          <w:rFonts w:hint="eastAsia" w:ascii="Times New Roman" w:hAnsi="Times New Roman" w:eastAsia="宋体" w:cs="Times New Roman"/>
          <w:lang w:eastAsia="zh-CN"/>
        </w:rPr>
        <w:t>》</w:t>
      </w:r>
      <w:r>
        <w:rPr>
          <w:rFonts w:hint="eastAsia" w:ascii="Times New Roman" w:hAnsi="Times New Roman" w:eastAsia="宋体" w:cs="Times New Roman"/>
        </w:rPr>
        <w:t>GB 55008-2021</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钢结构通用规范》（GB55006-2021）、《电气装置安装工程接地装置施工及验收规范》（GB50169-2016）、《电力建设安全工作规程第2部分：架空电力线路》（DL5009.2-2013）部分的条文内容编制了本实施计划。各单位在执行中，</w:t>
      </w:r>
      <w:r>
        <w:rPr>
          <w:rFonts w:hint="eastAsia" w:ascii="Times New Roman" w:hAnsi="Times New Roman" w:eastAsia="宋体" w:cs="Times New Roman"/>
        </w:rPr>
        <w:t>被摘录内容的</w:t>
      </w:r>
      <w:r>
        <w:rPr>
          <w:rFonts w:hint="eastAsia"/>
        </w:rPr>
        <w:t>相关标准仍然继续有效，亦应认真执行。</w:t>
      </w:r>
    </w:p>
    <w:p w14:paraId="34734599">
      <w:pPr>
        <w:bidi w:val="0"/>
        <w:outlineLvl w:val="1"/>
        <w:rPr>
          <w:rFonts w:hint="eastAsia"/>
        </w:rPr>
      </w:pPr>
      <w:bookmarkStart w:id="276" w:name="_Toc9974"/>
      <w:bookmarkStart w:id="277" w:name="_Toc16596"/>
      <w:bookmarkStart w:id="278" w:name="_Toc23830"/>
      <w:bookmarkStart w:id="279" w:name="_Toc3242"/>
      <w:bookmarkStart w:id="280" w:name="_Toc12676"/>
      <w:r>
        <w:rPr>
          <w:rFonts w:hint="eastAsia"/>
        </w:rPr>
        <w:t>5.7.</w:t>
      </w:r>
      <w:r>
        <w:rPr>
          <w:rFonts w:hint="eastAsia"/>
          <w:lang w:val="en-US" w:eastAsia="zh-CN"/>
        </w:rPr>
        <w:t>3</w:t>
      </w:r>
      <w:r>
        <w:rPr>
          <w:rFonts w:hint="eastAsia"/>
        </w:rPr>
        <w:t>质量管理实施措施</w:t>
      </w:r>
      <w:bookmarkEnd w:id="276"/>
      <w:bookmarkEnd w:id="277"/>
      <w:bookmarkEnd w:id="278"/>
      <w:bookmarkEnd w:id="279"/>
      <w:bookmarkEnd w:id="280"/>
    </w:p>
    <w:p w14:paraId="03E9EAC7">
      <w:pPr>
        <w:bidi w:val="0"/>
        <w:rPr>
          <w:rFonts w:hint="eastAsia"/>
        </w:rPr>
      </w:pPr>
      <w:r>
        <w:rPr>
          <w:rFonts w:hint="eastAsia"/>
        </w:rPr>
        <w:t>5.7.</w:t>
      </w:r>
      <w:r>
        <w:rPr>
          <w:rFonts w:hint="eastAsia"/>
          <w:lang w:val="en-US" w:eastAsia="zh-CN"/>
        </w:rPr>
        <w:t>3</w:t>
      </w:r>
      <w:r>
        <w:rPr>
          <w:rFonts w:hint="eastAsia"/>
        </w:rPr>
        <w:t xml:space="preserve">.1组织施工人员学习关于工程建设质量方面的法规、规程、规范，组织质量培训和考核，考核不合格者不能上岗。 </w:t>
      </w:r>
    </w:p>
    <w:p w14:paraId="7B5CADD3">
      <w:pPr>
        <w:bidi w:val="0"/>
        <w:rPr>
          <w:rFonts w:hint="eastAsia"/>
        </w:rPr>
      </w:pPr>
      <w:r>
        <w:rPr>
          <w:rFonts w:hint="eastAsia"/>
        </w:rPr>
        <w:t>5.7.</w:t>
      </w:r>
      <w:r>
        <w:rPr>
          <w:rFonts w:hint="eastAsia"/>
          <w:lang w:val="en-US" w:eastAsia="zh-CN"/>
        </w:rPr>
        <w:t>3</w:t>
      </w:r>
      <w:r>
        <w:rPr>
          <w:rFonts w:hint="eastAsia"/>
        </w:rPr>
        <w:t>.2施工作业指导书中应有足够的篇幅叙述质量方面的内容，包括质量标准、操作方法、设计要求、成品保护及消除施工中质量缺陷的措施。</w:t>
      </w:r>
    </w:p>
    <w:p w14:paraId="057F7E6B">
      <w:pPr>
        <w:bidi w:val="0"/>
        <w:rPr>
          <w:rFonts w:hint="eastAsia"/>
        </w:rPr>
      </w:pPr>
      <w:r>
        <w:rPr>
          <w:rFonts w:hint="eastAsia"/>
        </w:rPr>
        <w:t>5.7.</w:t>
      </w:r>
      <w:r>
        <w:rPr>
          <w:rFonts w:hint="eastAsia"/>
          <w:lang w:val="en-US" w:eastAsia="zh-CN"/>
        </w:rPr>
        <w:t>3</w:t>
      </w:r>
      <w:r>
        <w:rPr>
          <w:rFonts w:hint="eastAsia"/>
        </w:rPr>
        <w:t>.3分解质量管理目标，督促项目部建立各级质量责任制，做到质量责任落实到人，并由项目总工负责落实和考核。</w:t>
      </w:r>
    </w:p>
    <w:p w14:paraId="1AD39122">
      <w:pPr>
        <w:bidi w:val="0"/>
        <w:rPr>
          <w:rFonts w:hint="eastAsia"/>
        </w:rPr>
      </w:pPr>
      <w:r>
        <w:rPr>
          <w:rFonts w:hint="eastAsia"/>
        </w:rPr>
        <w:t>5.7.</w:t>
      </w:r>
      <w:r>
        <w:rPr>
          <w:rFonts w:hint="eastAsia"/>
          <w:lang w:val="en-US" w:eastAsia="zh-CN"/>
        </w:rPr>
        <w:t>3</w:t>
      </w:r>
      <w:r>
        <w:rPr>
          <w:rFonts w:hint="eastAsia"/>
        </w:rPr>
        <w:t>.4安全技术交底中的质量部分应结合工程技术特性施工环境特点，贴进工程实际情况，进行重点突出针对性的讲解。</w:t>
      </w:r>
    </w:p>
    <w:p w14:paraId="5C89C87A">
      <w:pPr>
        <w:bidi w:val="0"/>
        <w:rPr>
          <w:rFonts w:hint="eastAsia"/>
        </w:rPr>
      </w:pPr>
      <w:r>
        <w:rPr>
          <w:rFonts w:hint="eastAsia"/>
        </w:rPr>
        <w:t>5.7.</w:t>
      </w:r>
      <w:r>
        <w:rPr>
          <w:rFonts w:hint="eastAsia"/>
          <w:lang w:val="en-US" w:eastAsia="zh-CN"/>
        </w:rPr>
        <w:t>3</w:t>
      </w:r>
      <w:r>
        <w:rPr>
          <w:rFonts w:hint="eastAsia"/>
        </w:rPr>
        <w:t>.5基础施工使用的砂、石、水泥等原材料，必须经过监理工程师的见证，然后进行选场、取样、送样、试验、待试验报告合格后，才能组织材料进行基础施工，运抵桩位的砂、石、水泥应与送检的品质相一致，因材料供应场点变动，应重新取样试验。</w:t>
      </w:r>
    </w:p>
    <w:p w14:paraId="3D12E959">
      <w:pPr>
        <w:bidi w:val="0"/>
        <w:rPr>
          <w:rFonts w:hint="eastAsia"/>
        </w:rPr>
      </w:pPr>
      <w:r>
        <w:rPr>
          <w:rFonts w:hint="eastAsia"/>
        </w:rPr>
        <w:t>5.7.</w:t>
      </w:r>
      <w:r>
        <w:rPr>
          <w:rFonts w:hint="eastAsia"/>
          <w:lang w:val="en-US" w:eastAsia="zh-CN"/>
        </w:rPr>
        <w:t>3</w:t>
      </w:r>
      <w:r>
        <w:rPr>
          <w:rFonts w:hint="eastAsia"/>
        </w:rPr>
        <w:t>.6审查用于工程拟定部位的材料构件（基础钢材、塔材、电瓷、导地线、接地钢筋、金具等）的产品合格证，质量证明文件、生产许可证及实验室资质证。</w:t>
      </w:r>
    </w:p>
    <w:p w14:paraId="5E7F076E">
      <w:pPr>
        <w:bidi w:val="0"/>
        <w:rPr>
          <w:rFonts w:hint="eastAsia"/>
        </w:rPr>
      </w:pPr>
      <w:r>
        <w:rPr>
          <w:rFonts w:hint="eastAsia"/>
        </w:rPr>
        <w:t>5.7.</w:t>
      </w:r>
      <w:r>
        <w:rPr>
          <w:rFonts w:hint="eastAsia"/>
          <w:lang w:val="en-US" w:eastAsia="zh-CN"/>
        </w:rPr>
        <w:t>3</w:t>
      </w:r>
      <w:r>
        <w:rPr>
          <w:rFonts w:hint="eastAsia"/>
        </w:rPr>
        <w:t>.7审查光缆除要求提供合格证和生产许可证外的使用前测盘，施工展放后测试、熔接等试验报告。</w:t>
      </w:r>
    </w:p>
    <w:p w14:paraId="3F2FF424">
      <w:pPr>
        <w:bidi w:val="0"/>
        <w:rPr>
          <w:rFonts w:hint="eastAsia"/>
        </w:rPr>
      </w:pPr>
      <w:r>
        <w:rPr>
          <w:rFonts w:hint="eastAsia"/>
        </w:rPr>
        <w:t>5.7.</w:t>
      </w:r>
      <w:r>
        <w:rPr>
          <w:rFonts w:hint="eastAsia"/>
          <w:lang w:val="en-US" w:eastAsia="zh-CN"/>
        </w:rPr>
        <w:t>3</w:t>
      </w:r>
      <w:r>
        <w:rPr>
          <w:rFonts w:hint="eastAsia"/>
        </w:rPr>
        <w:t>.8试块制作应符合《110kV～1000kV架空输电线路施工及验收规范》Q/GDW 10115—2022要求，试块制作应在浇制现场随机取样制作并进行标准养护，每组三个试块在同盘砼中取料。本工程一般铁塔（含耐张和直线）基础</w:t>
      </w:r>
      <w:r>
        <w:rPr>
          <w:rFonts w:hint="eastAsia"/>
          <w:lang w:val="en-US" w:eastAsia="zh-CN"/>
        </w:rPr>
        <w:t>每腿</w:t>
      </w:r>
      <w:r>
        <w:rPr>
          <w:rFonts w:hint="eastAsia"/>
        </w:rPr>
        <w:t>制作一组试块，单基砼方量大于100m³，增做一组试块，依次累加每增加超过100m³时，增做一组试块，当单腿超过100m³应每腿取一组。制作后标明杆塔号、腿号或桩号及日期。</w:t>
      </w:r>
    </w:p>
    <w:p w14:paraId="30A5DA78">
      <w:pPr>
        <w:bidi w:val="0"/>
        <w:rPr>
          <w:rFonts w:hint="eastAsia"/>
        </w:rPr>
      </w:pPr>
      <w:r>
        <w:rPr>
          <w:rFonts w:hint="eastAsia"/>
        </w:rPr>
        <w:t>5.7.</w:t>
      </w:r>
      <w:r>
        <w:rPr>
          <w:rFonts w:hint="eastAsia"/>
          <w:lang w:val="en-US" w:eastAsia="zh-CN"/>
        </w:rPr>
        <w:t>3</w:t>
      </w:r>
      <w:r>
        <w:rPr>
          <w:rFonts w:hint="eastAsia"/>
        </w:rPr>
        <w:t>.9严格计量砼配合比和控制水灰比，每班组每个工作日至少进行两次配合比计量复核和水灰比检查，保证基础砼的实体内在质量。</w:t>
      </w:r>
    </w:p>
    <w:p w14:paraId="10E3B4C5">
      <w:pPr>
        <w:bidi w:val="0"/>
        <w:rPr>
          <w:rFonts w:hint="eastAsia"/>
        </w:rPr>
      </w:pPr>
      <w:r>
        <w:rPr>
          <w:rFonts w:hint="eastAsia"/>
        </w:rPr>
        <w:t>5.7.</w:t>
      </w:r>
      <w:r>
        <w:rPr>
          <w:rFonts w:hint="eastAsia"/>
          <w:lang w:val="en-US" w:eastAsia="zh-CN"/>
        </w:rPr>
        <w:t>3</w:t>
      </w:r>
      <w:r>
        <w:rPr>
          <w:rFonts w:hint="eastAsia"/>
        </w:rPr>
        <w:t>.10 转角塔、终端塔基础施工时应有预高，受压侧基础顶面应高于拉腿侧基础顶面合理高度，确保在挂完线后铁塔头部不向转角内侧倾斜。</w:t>
      </w:r>
    </w:p>
    <w:p w14:paraId="2D10A9DE">
      <w:pPr>
        <w:bidi w:val="0"/>
        <w:rPr>
          <w:rFonts w:hint="eastAsia"/>
        </w:rPr>
      </w:pPr>
      <w:r>
        <w:rPr>
          <w:rFonts w:hint="eastAsia"/>
        </w:rPr>
        <w:t>5.7.</w:t>
      </w:r>
      <w:r>
        <w:rPr>
          <w:rFonts w:hint="eastAsia"/>
          <w:lang w:val="en-US" w:eastAsia="zh-CN"/>
        </w:rPr>
        <w:t>3</w:t>
      </w:r>
      <w:r>
        <w:rPr>
          <w:rFonts w:hint="eastAsia"/>
        </w:rPr>
        <w:t>.11分解组立塔时，要保证基础砼强度不低于设计强度的70%，整体组立铁塔时，基础砼强度不低于设计强度的100%。</w:t>
      </w:r>
    </w:p>
    <w:p w14:paraId="2E75FA72">
      <w:pPr>
        <w:bidi w:val="0"/>
        <w:rPr>
          <w:rFonts w:hint="eastAsia"/>
        </w:rPr>
      </w:pPr>
      <w:r>
        <w:rPr>
          <w:rFonts w:hint="eastAsia"/>
        </w:rPr>
        <w:t>5.7.</w:t>
      </w:r>
      <w:r>
        <w:rPr>
          <w:rFonts w:hint="eastAsia"/>
          <w:lang w:val="en-US" w:eastAsia="zh-CN"/>
        </w:rPr>
        <w:t>3</w:t>
      </w:r>
      <w:r>
        <w:rPr>
          <w:rFonts w:hint="eastAsia"/>
        </w:rPr>
        <w:t>.12要求严格按图组装铁塔，不允许强行安装塔材，塔材有弯曲时应调直后安装，以确保塔材单件弯曲不超过件长的1/750。</w:t>
      </w:r>
    </w:p>
    <w:p w14:paraId="46BC1479">
      <w:pPr>
        <w:bidi w:val="0"/>
        <w:rPr>
          <w:rFonts w:hint="eastAsia"/>
        </w:rPr>
      </w:pPr>
      <w:r>
        <w:rPr>
          <w:rFonts w:hint="eastAsia"/>
        </w:rPr>
        <w:t>5.7.</w:t>
      </w:r>
      <w:r>
        <w:rPr>
          <w:rFonts w:hint="eastAsia"/>
          <w:lang w:val="en-US" w:eastAsia="zh-CN"/>
        </w:rPr>
        <w:t>3</w:t>
      </w:r>
      <w:r>
        <w:rPr>
          <w:rFonts w:hint="eastAsia"/>
        </w:rPr>
        <w:t>.13铁塔螺检应在组塔后、架线前、架线后进行三次紧固。</w:t>
      </w:r>
    </w:p>
    <w:p w14:paraId="25B44EBB">
      <w:pPr>
        <w:bidi w:val="0"/>
        <w:rPr>
          <w:rFonts w:hint="eastAsia"/>
        </w:rPr>
      </w:pPr>
      <w:r>
        <w:rPr>
          <w:rFonts w:hint="eastAsia"/>
        </w:rPr>
        <w:t>5.7.</w:t>
      </w:r>
      <w:r>
        <w:rPr>
          <w:rFonts w:hint="eastAsia"/>
          <w:lang w:val="en-US" w:eastAsia="zh-CN"/>
        </w:rPr>
        <w:t>3</w:t>
      </w:r>
      <w:r>
        <w:rPr>
          <w:rFonts w:hint="eastAsia"/>
        </w:rPr>
        <w:t>.14导、地线液压连接，压接工必须持证上岗，压模压力不得低于80mPa,压接试件的实验值不低于导地线保证计算力的95%。压接管在压前和压后要用游标卡尺测量长度、壁厚及内外径尺寸并做好记录。穿管时要在线上做好标记，穿管要到位，在压接管同一断面处测得压后尺寸符合规范要求。</w:t>
      </w:r>
    </w:p>
    <w:p w14:paraId="39E75A46">
      <w:pPr>
        <w:bidi w:val="0"/>
        <w:rPr>
          <w:rFonts w:hint="eastAsia"/>
        </w:rPr>
      </w:pPr>
      <w:r>
        <w:rPr>
          <w:rFonts w:hint="eastAsia"/>
        </w:rPr>
        <w:t>5.7.</w:t>
      </w:r>
      <w:r>
        <w:rPr>
          <w:rFonts w:hint="eastAsia"/>
          <w:lang w:val="en-US" w:eastAsia="zh-CN"/>
        </w:rPr>
        <w:t>3</w:t>
      </w:r>
      <w:r>
        <w:rPr>
          <w:rFonts w:hint="eastAsia"/>
        </w:rPr>
        <w:t>.15接地体的规格和敷设长度应符合设计规定，接地钢筋连接应双面焊接，焊接长度为6倍钢筋直径，埋设深度应满足设计要求，接地放射线应沿山体等高线埋设，放射线的距离不小于5m。</w:t>
      </w:r>
    </w:p>
    <w:p w14:paraId="21E7E548">
      <w:pPr>
        <w:bidi w:val="0"/>
        <w:rPr>
          <w:rFonts w:hint="eastAsia"/>
        </w:rPr>
      </w:pPr>
      <w:r>
        <w:rPr>
          <w:rFonts w:hint="eastAsia"/>
        </w:rPr>
        <w:t>5.7.</w:t>
      </w:r>
      <w:r>
        <w:rPr>
          <w:rFonts w:hint="eastAsia"/>
          <w:lang w:val="en-US" w:eastAsia="zh-CN"/>
        </w:rPr>
        <w:t>3</w:t>
      </w:r>
      <w:r>
        <w:rPr>
          <w:rFonts w:hint="eastAsia"/>
        </w:rPr>
        <w:t>.16导地线挂好后，必须检查和调整驰度，并要求按规范标准在5天内完成放线段的所有附件安装，避免滑轮槽损伤导线。</w:t>
      </w:r>
    </w:p>
    <w:p w14:paraId="6B482B01">
      <w:pPr>
        <w:bidi w:val="0"/>
        <w:rPr>
          <w:rFonts w:hint="eastAsia"/>
        </w:rPr>
      </w:pPr>
      <w:r>
        <w:rPr>
          <w:rFonts w:hint="eastAsia"/>
        </w:rPr>
        <w:t>5.7.</w:t>
      </w:r>
      <w:r>
        <w:rPr>
          <w:rFonts w:hint="eastAsia"/>
          <w:lang w:val="en-US" w:eastAsia="zh-CN"/>
        </w:rPr>
        <w:t>3</w:t>
      </w:r>
      <w:r>
        <w:rPr>
          <w:rFonts w:hint="eastAsia"/>
        </w:rPr>
        <w:t>.17光缆展放应编写施工作业指导书，内容应符合验收规范中质量安全及操作要求，施工前厂商派专业人员现场督导，并对从业人员进行光缆施工技术交底。</w:t>
      </w:r>
    </w:p>
    <w:p w14:paraId="33C9932B">
      <w:pPr>
        <w:bidi w:val="0"/>
        <w:rPr>
          <w:rFonts w:hint="eastAsia"/>
        </w:rPr>
      </w:pPr>
      <w:r>
        <w:rPr>
          <w:rFonts w:hint="eastAsia"/>
        </w:rPr>
        <w:t>5.7.</w:t>
      </w:r>
      <w:r>
        <w:rPr>
          <w:rFonts w:hint="eastAsia"/>
          <w:lang w:val="en-US" w:eastAsia="zh-CN"/>
        </w:rPr>
        <w:t>3</w:t>
      </w:r>
      <w:r>
        <w:rPr>
          <w:rFonts w:hint="eastAsia"/>
        </w:rPr>
        <w:t>.18必须及时清理线路通道，凡是影响线路安全运行的树木，按规范要求进行去头或砍伐。</w:t>
      </w:r>
    </w:p>
    <w:p w14:paraId="26699149">
      <w:pPr>
        <w:bidi w:val="0"/>
        <w:rPr>
          <w:rFonts w:hint="eastAsia"/>
        </w:rPr>
      </w:pPr>
      <w:r>
        <w:rPr>
          <w:rFonts w:hint="eastAsia"/>
        </w:rPr>
        <w:t>5.7.</w:t>
      </w:r>
      <w:r>
        <w:rPr>
          <w:rFonts w:hint="eastAsia"/>
          <w:lang w:val="en-US" w:eastAsia="zh-CN"/>
        </w:rPr>
        <w:t>3</w:t>
      </w:r>
      <w:r>
        <w:rPr>
          <w:rFonts w:hint="eastAsia"/>
        </w:rPr>
        <w:t>.19工程施工中所形成的质量管理文件、三级验收记录、材质证明书、产品合格证、试验单位资质、试验报告等质量文件，应按分部（分项）工程开工先后顺序同步向驻地工程项目监理部报审，经项目监理部和工程建设管理单位共同审核通过后，才能被确认有效版本或有效证明。</w:t>
      </w:r>
    </w:p>
    <w:p w14:paraId="5F3864EF">
      <w:pPr>
        <w:bidi w:val="0"/>
        <w:rPr>
          <w:rFonts w:hint="eastAsia"/>
        </w:rPr>
      </w:pPr>
      <w:r>
        <w:rPr>
          <w:rFonts w:hint="eastAsia"/>
        </w:rPr>
        <w:t>5.7.</w:t>
      </w:r>
      <w:r>
        <w:rPr>
          <w:rFonts w:hint="eastAsia"/>
          <w:lang w:val="en-US" w:eastAsia="zh-CN"/>
        </w:rPr>
        <w:t>3</w:t>
      </w:r>
      <w:r>
        <w:rPr>
          <w:rFonts w:hint="eastAsia"/>
        </w:rPr>
        <w:t>.20应归档的质量管理文件、资料必须做到齐全、真实、规范符合工程竣工后的实际状态，满足国家标准、规程、规范、合同、设计等方面的要求。</w:t>
      </w:r>
    </w:p>
    <w:p w14:paraId="35030EFD">
      <w:pPr>
        <w:pStyle w:val="6"/>
        <w:bidi w:val="0"/>
        <w:outlineLvl w:val="1"/>
        <w:rPr>
          <w:rFonts w:hint="eastAsia"/>
        </w:rPr>
      </w:pPr>
      <w:bookmarkStart w:id="281" w:name="_Toc6824"/>
      <w:bookmarkStart w:id="282" w:name="_Toc4049"/>
      <w:bookmarkStart w:id="283" w:name="_Toc32286"/>
      <w:bookmarkStart w:id="284" w:name="_Toc10343"/>
      <w:bookmarkStart w:id="285" w:name="_Toc11765"/>
      <w:bookmarkStart w:id="286" w:name="_Toc12400"/>
      <w:r>
        <w:rPr>
          <w:rFonts w:hint="eastAsia"/>
        </w:rPr>
        <w:t>5.7.</w:t>
      </w:r>
      <w:r>
        <w:rPr>
          <w:rFonts w:hint="eastAsia"/>
          <w:lang w:val="en-US" w:eastAsia="zh-CN"/>
        </w:rPr>
        <w:t>4</w:t>
      </w:r>
      <w:r>
        <w:rPr>
          <w:rFonts w:hint="eastAsia"/>
        </w:rPr>
        <w:t>安全管理实施措施</w:t>
      </w:r>
      <w:bookmarkEnd w:id="281"/>
      <w:bookmarkEnd w:id="282"/>
      <w:bookmarkEnd w:id="283"/>
      <w:bookmarkEnd w:id="284"/>
      <w:bookmarkEnd w:id="285"/>
      <w:bookmarkEnd w:id="286"/>
    </w:p>
    <w:p w14:paraId="0A6A546C">
      <w:pPr>
        <w:bidi w:val="0"/>
        <w:rPr>
          <w:rFonts w:hint="eastAsia"/>
        </w:rPr>
      </w:pPr>
      <w:r>
        <w:rPr>
          <w:rFonts w:hint="eastAsia"/>
        </w:rPr>
        <w:t>5.7.</w:t>
      </w:r>
      <w:r>
        <w:rPr>
          <w:rFonts w:hint="eastAsia"/>
          <w:lang w:val="en-US" w:eastAsia="zh-CN"/>
        </w:rPr>
        <w:t>4</w:t>
      </w:r>
      <w:r>
        <w:rPr>
          <w:rFonts w:hint="eastAsia"/>
        </w:rPr>
        <w:t>.1根据国家法律法规及现行安全生产规程规范结合工程实际，编写本工程“安全文明施工实施细则”及“施工安全技术措施”。同时结合本工程特点制定针对性强操作性强且便于施工队检查和考核的安全操作方法和操作规定。</w:t>
      </w:r>
    </w:p>
    <w:p w14:paraId="30FBE1EF">
      <w:pPr>
        <w:bidi w:val="0"/>
        <w:rPr>
          <w:rFonts w:hint="eastAsia"/>
        </w:rPr>
      </w:pPr>
      <w:r>
        <w:rPr>
          <w:rFonts w:hint="eastAsia"/>
        </w:rPr>
        <w:t>5.7.</w:t>
      </w:r>
      <w:r>
        <w:rPr>
          <w:rFonts w:hint="eastAsia"/>
          <w:lang w:val="en-US" w:eastAsia="zh-CN"/>
        </w:rPr>
        <w:t>4</w:t>
      </w:r>
      <w:r>
        <w:rPr>
          <w:rFonts w:hint="eastAsia"/>
        </w:rPr>
        <w:t>.2将安全培训落实到实处，项目部在现场对所有施工人员进行安全培训，培训后进行考试，不及格者可组织补考，补考不及格者不能上岗作业。安全培训和考试应由项目经理组织和主持。</w:t>
      </w:r>
    </w:p>
    <w:p w14:paraId="0C9F24D0">
      <w:pPr>
        <w:bidi w:val="0"/>
        <w:rPr>
          <w:rFonts w:hint="eastAsia"/>
        </w:rPr>
      </w:pPr>
      <w:r>
        <w:rPr>
          <w:rFonts w:hint="eastAsia"/>
        </w:rPr>
        <w:t>5.7.</w:t>
      </w:r>
      <w:r>
        <w:rPr>
          <w:rFonts w:hint="eastAsia"/>
          <w:lang w:val="en-US" w:eastAsia="zh-CN"/>
        </w:rPr>
        <w:t>4</w:t>
      </w:r>
      <w:r>
        <w:rPr>
          <w:rFonts w:hint="eastAsia"/>
        </w:rPr>
        <w:t>.3审查电焊工、电工、压接工、高处作业工、起重工等特殊工作的证件，必须持证上岗，上岗应为有效合格证件。</w:t>
      </w:r>
    </w:p>
    <w:p w14:paraId="22685AD7">
      <w:pPr>
        <w:bidi w:val="0"/>
        <w:rPr>
          <w:rFonts w:hint="eastAsia"/>
        </w:rPr>
      </w:pPr>
      <w:r>
        <w:rPr>
          <w:rFonts w:hint="eastAsia"/>
        </w:rPr>
        <w:t>5.7.</w:t>
      </w:r>
      <w:r>
        <w:rPr>
          <w:rFonts w:hint="eastAsia"/>
          <w:lang w:val="en-US" w:eastAsia="zh-CN"/>
        </w:rPr>
        <w:t>4</w:t>
      </w:r>
      <w:r>
        <w:rPr>
          <w:rFonts w:hint="eastAsia"/>
        </w:rPr>
        <w:t>.4建立各级安全责任制，签订三级安全责任书。管生产者必须管安全，通过安全目标分解做到安全责任落实到人。</w:t>
      </w:r>
    </w:p>
    <w:p w14:paraId="199E3CF6">
      <w:pPr>
        <w:bidi w:val="0"/>
        <w:rPr>
          <w:rFonts w:hint="eastAsia"/>
        </w:rPr>
      </w:pPr>
      <w:r>
        <w:rPr>
          <w:rFonts w:hint="eastAsia"/>
        </w:rPr>
        <w:t>5.7.</w:t>
      </w:r>
      <w:r>
        <w:rPr>
          <w:rFonts w:hint="eastAsia"/>
          <w:lang w:val="en-US" w:eastAsia="zh-CN"/>
        </w:rPr>
        <w:t>4</w:t>
      </w:r>
      <w:r>
        <w:rPr>
          <w:rFonts w:hint="eastAsia"/>
        </w:rPr>
        <w:t>.5由项目总工组织二级安全技术交底，交底要编写书面提纲，全员参加并签名，未参加交底人员不准上岗作业，资料必须归档保存。</w:t>
      </w:r>
    </w:p>
    <w:p w14:paraId="4D7EA10B">
      <w:pPr>
        <w:bidi w:val="0"/>
        <w:rPr>
          <w:rFonts w:hint="eastAsia"/>
        </w:rPr>
      </w:pPr>
      <w:r>
        <w:rPr>
          <w:rFonts w:hint="eastAsia"/>
        </w:rPr>
        <w:t>5.7.</w:t>
      </w:r>
      <w:r>
        <w:rPr>
          <w:rFonts w:hint="eastAsia"/>
          <w:lang w:val="en-US" w:eastAsia="zh-CN"/>
        </w:rPr>
        <w:t>4</w:t>
      </w:r>
      <w:r>
        <w:rPr>
          <w:rFonts w:hint="eastAsia"/>
        </w:rPr>
        <w:t>.6施工机具上应有清晰的铭牌，机具应附有效周期检查报告并执行入库、出库和现场使用前的外观检查。杜绝不合格的机具进入作业现场，机具严禁以小代大和超载使用，机具台帐应健全检查记录应留存。</w:t>
      </w:r>
    </w:p>
    <w:p w14:paraId="44559E4E">
      <w:pPr>
        <w:bidi w:val="0"/>
        <w:rPr>
          <w:rFonts w:hint="eastAsia"/>
        </w:rPr>
      </w:pPr>
      <w:r>
        <w:rPr>
          <w:rFonts w:hint="eastAsia"/>
        </w:rPr>
        <w:t>5.7.</w:t>
      </w:r>
      <w:r>
        <w:rPr>
          <w:rFonts w:hint="eastAsia"/>
          <w:lang w:val="en-US" w:eastAsia="zh-CN"/>
        </w:rPr>
        <w:t>4</w:t>
      </w:r>
      <w:r>
        <w:rPr>
          <w:rFonts w:hint="eastAsia"/>
        </w:rPr>
        <w:t>.7机具必须有专人保管和维修，存放的库房应干燥通风。</w:t>
      </w:r>
    </w:p>
    <w:p w14:paraId="40EB540B">
      <w:pPr>
        <w:bidi w:val="0"/>
        <w:rPr>
          <w:rFonts w:hint="eastAsia"/>
        </w:rPr>
      </w:pPr>
      <w:r>
        <w:rPr>
          <w:rFonts w:hint="eastAsia"/>
        </w:rPr>
        <w:t>5.7.</w:t>
      </w:r>
      <w:r>
        <w:rPr>
          <w:rFonts w:hint="eastAsia"/>
          <w:lang w:val="en-US" w:eastAsia="zh-CN"/>
        </w:rPr>
        <w:t>4</w:t>
      </w:r>
      <w:r>
        <w:rPr>
          <w:rFonts w:hint="eastAsia"/>
        </w:rPr>
        <w:t>.8职业防护用品、用具放置在库房货架上，并应有专人进行保管和维护。</w:t>
      </w:r>
    </w:p>
    <w:p w14:paraId="13249217">
      <w:pPr>
        <w:bidi w:val="0"/>
        <w:rPr>
          <w:rFonts w:hint="eastAsia"/>
        </w:rPr>
      </w:pPr>
      <w:r>
        <w:rPr>
          <w:rFonts w:hint="eastAsia"/>
        </w:rPr>
        <w:t>5.7.</w:t>
      </w:r>
      <w:r>
        <w:rPr>
          <w:rFonts w:hint="eastAsia"/>
          <w:lang w:val="en-US" w:eastAsia="zh-CN"/>
        </w:rPr>
        <w:t>4</w:t>
      </w:r>
      <w:r>
        <w:rPr>
          <w:rFonts w:hint="eastAsia"/>
        </w:rPr>
        <w:t>.9基坑开挖应遵守“安规P23表10.1.11”中关于各类土质的放坡规定。作业人员上下坑应使用爬梯，坑上应有安全监护人，坑口边缘0.8m内不允许堆土和放置其他器材，上下传递物品应使用棕绳。</w:t>
      </w:r>
    </w:p>
    <w:p w14:paraId="4B8E9D4B">
      <w:pPr>
        <w:bidi w:val="0"/>
        <w:rPr>
          <w:rFonts w:hint="eastAsia"/>
        </w:rPr>
      </w:pPr>
      <w:r>
        <w:rPr>
          <w:rFonts w:hint="eastAsia"/>
        </w:rPr>
        <w:t>5.7.</w:t>
      </w:r>
      <w:r>
        <w:rPr>
          <w:rFonts w:hint="eastAsia"/>
          <w:lang w:val="en-US" w:eastAsia="zh-CN"/>
        </w:rPr>
        <w:t>4</w:t>
      </w:r>
      <w:r>
        <w:rPr>
          <w:rFonts w:hint="eastAsia"/>
        </w:rPr>
        <w:t>.10现场办公区生活区和材料堆放区应配备灭火器、灭火砂箱、铁锹等消防器材。</w:t>
      </w:r>
    </w:p>
    <w:p w14:paraId="38D99EA6">
      <w:pPr>
        <w:bidi w:val="0"/>
        <w:rPr>
          <w:rFonts w:hint="eastAsia"/>
        </w:rPr>
      </w:pPr>
      <w:r>
        <w:rPr>
          <w:rFonts w:hint="eastAsia"/>
        </w:rPr>
        <w:t>5.7.</w:t>
      </w:r>
      <w:r>
        <w:rPr>
          <w:rFonts w:hint="eastAsia"/>
          <w:lang w:val="en-US" w:eastAsia="zh-CN"/>
        </w:rPr>
        <w:t>4</w:t>
      </w:r>
      <w:r>
        <w:rPr>
          <w:rFonts w:hint="eastAsia"/>
        </w:rPr>
        <w:t>.11遇有雷电、暴雨、沙尘暴及六级以上大风等恶劣天气应停止杆塔组立、放紧线、跨越架搭设、停电过度等危险性作业。</w:t>
      </w:r>
    </w:p>
    <w:p w14:paraId="10E528F3">
      <w:pPr>
        <w:bidi w:val="0"/>
        <w:rPr>
          <w:rFonts w:hint="eastAsia"/>
        </w:rPr>
      </w:pPr>
      <w:r>
        <w:rPr>
          <w:rFonts w:hint="eastAsia"/>
        </w:rPr>
        <w:t>5.7.</w:t>
      </w:r>
      <w:r>
        <w:rPr>
          <w:rFonts w:hint="eastAsia"/>
          <w:lang w:val="en-US" w:eastAsia="zh-CN"/>
        </w:rPr>
        <w:t>4</w:t>
      </w:r>
      <w:r>
        <w:rPr>
          <w:rFonts w:hint="eastAsia"/>
        </w:rPr>
        <w:t>.12在临近带电体附件作业时现场必须设安全监护人，操作人员与带电体的安全距离必须满足“安规表8.1.11”中最小安全距离规定。安全监护人应恪守职责，随时向作业人员提示保证人身安全。</w:t>
      </w:r>
    </w:p>
    <w:p w14:paraId="0213DD35">
      <w:pPr>
        <w:bidi w:val="0"/>
        <w:rPr>
          <w:rFonts w:hint="eastAsia"/>
        </w:rPr>
      </w:pPr>
      <w:r>
        <w:rPr>
          <w:rFonts w:hint="eastAsia"/>
        </w:rPr>
        <w:t>5.7.</w:t>
      </w:r>
      <w:r>
        <w:rPr>
          <w:rFonts w:hint="eastAsia"/>
          <w:lang w:val="en-US" w:eastAsia="zh-CN"/>
        </w:rPr>
        <w:t>4</w:t>
      </w:r>
      <w:r>
        <w:rPr>
          <w:rFonts w:hint="eastAsia"/>
        </w:rPr>
        <w:t>.13凡跨越等级公路、电力线等重要施工，应编写《特殊施工作业指导书》。由技术员向施工人员交底，施工前应由项目经理负责检查开工条件，施工中项目经理要定期检查，专职安全员要做到蹲点和安全巡检，施工队兼职安全员要跟班参加作业，及时纠正违章作业，确保重要施工作业点人身和设备安全。</w:t>
      </w:r>
    </w:p>
    <w:p w14:paraId="549416E0">
      <w:pPr>
        <w:bidi w:val="0"/>
        <w:rPr>
          <w:rFonts w:hint="eastAsia"/>
        </w:rPr>
      </w:pPr>
      <w:r>
        <w:rPr>
          <w:rFonts w:hint="eastAsia"/>
        </w:rPr>
        <w:t>5.7.</w:t>
      </w:r>
      <w:r>
        <w:rPr>
          <w:rFonts w:hint="eastAsia"/>
          <w:lang w:val="en-US" w:eastAsia="zh-CN"/>
        </w:rPr>
        <w:t>4</w:t>
      </w:r>
      <w:r>
        <w:rPr>
          <w:rFonts w:hint="eastAsia"/>
        </w:rPr>
        <w:t>.14铁塔组立前，必须对抱杆进行外观检查排除安全隐患。抱杆起吊重量不能超过额定荷载，倾斜角度不能超过安全使用规定。</w:t>
      </w:r>
    </w:p>
    <w:p w14:paraId="0DDCFCFA">
      <w:pPr>
        <w:bidi w:val="0"/>
        <w:rPr>
          <w:rFonts w:hint="eastAsia"/>
        </w:rPr>
      </w:pPr>
      <w:r>
        <w:rPr>
          <w:rFonts w:hint="eastAsia"/>
        </w:rPr>
        <w:t>5.7.</w:t>
      </w:r>
      <w:r>
        <w:rPr>
          <w:rFonts w:hint="eastAsia"/>
          <w:lang w:val="en-US" w:eastAsia="zh-CN"/>
        </w:rPr>
        <w:t>4</w:t>
      </w:r>
      <w:r>
        <w:rPr>
          <w:rFonts w:hint="eastAsia"/>
        </w:rPr>
        <w:t>.15施工中使用的工作接地线，横截面不小于25平方毫米，保安接地线不小于16平方毫米，接地棒插入深度不小于0.6米。</w:t>
      </w:r>
    </w:p>
    <w:p w14:paraId="1D43A1D3">
      <w:pPr>
        <w:bidi w:val="0"/>
        <w:rPr>
          <w:rFonts w:hint="eastAsia"/>
        </w:rPr>
      </w:pPr>
      <w:r>
        <w:rPr>
          <w:rFonts w:hint="eastAsia"/>
        </w:rPr>
        <w:t>5.7.</w:t>
      </w:r>
      <w:r>
        <w:rPr>
          <w:rFonts w:hint="eastAsia"/>
          <w:lang w:val="en-US" w:eastAsia="zh-CN"/>
        </w:rPr>
        <w:t>4</w:t>
      </w:r>
      <w:r>
        <w:rPr>
          <w:rFonts w:hint="eastAsia"/>
        </w:rPr>
        <w:t>.16项目部每月要组织一次安全检查，认真总结本月安全工作和下月安全计划工作安排，对存在的安全问题做出整改要求，检查资料归档保存。</w:t>
      </w:r>
    </w:p>
    <w:p w14:paraId="3EAF145F">
      <w:pPr>
        <w:bidi w:val="0"/>
        <w:rPr>
          <w:rFonts w:hint="eastAsia"/>
        </w:rPr>
      </w:pPr>
      <w:r>
        <w:rPr>
          <w:rFonts w:hint="eastAsia"/>
        </w:rPr>
        <w:t>5.7.</w:t>
      </w:r>
      <w:r>
        <w:rPr>
          <w:rFonts w:hint="eastAsia"/>
          <w:lang w:val="en-US" w:eastAsia="zh-CN"/>
        </w:rPr>
        <w:t>4</w:t>
      </w:r>
      <w:r>
        <w:rPr>
          <w:rFonts w:hint="eastAsia"/>
        </w:rPr>
        <w:t>.17施工班组坚持每周一次的“安全日”活动，认真做好班组安全周总结，用规章制度约束人的作业行为，培养人遵章守规的思想意识，逐渐养成人们自觉遵守安规和安全操作规程的良好习惯。</w:t>
      </w:r>
    </w:p>
    <w:p w14:paraId="609271B7">
      <w:pPr>
        <w:bidi w:val="0"/>
        <w:rPr>
          <w:rFonts w:hint="eastAsia"/>
        </w:rPr>
      </w:pPr>
      <w:r>
        <w:rPr>
          <w:rFonts w:hint="eastAsia"/>
        </w:rPr>
        <w:t>5.7.</w:t>
      </w:r>
      <w:r>
        <w:rPr>
          <w:rFonts w:hint="eastAsia"/>
          <w:lang w:val="en-US" w:eastAsia="zh-CN"/>
        </w:rPr>
        <w:t>4</w:t>
      </w:r>
      <w:r>
        <w:rPr>
          <w:rFonts w:hint="eastAsia"/>
        </w:rPr>
        <w:t>.18项目部要认真贯彻执行“事故调查、处理和报告制度”及“安全考核奖惩制度”。依照“安全奖罚细则”和“四不放过”规定，严肃处理事故责任人扶正抑邪，在项目部逐渐营造良好的安全氛围。</w:t>
      </w:r>
    </w:p>
    <w:p w14:paraId="0F6713FB">
      <w:pPr>
        <w:bidi w:val="0"/>
        <w:rPr>
          <w:rFonts w:hint="eastAsia"/>
        </w:rPr>
      </w:pPr>
      <w:r>
        <w:rPr>
          <w:rFonts w:hint="eastAsia"/>
        </w:rPr>
        <w:t>5.7.</w:t>
      </w:r>
      <w:r>
        <w:rPr>
          <w:rFonts w:hint="eastAsia"/>
          <w:lang w:val="en-US" w:eastAsia="zh-CN"/>
        </w:rPr>
        <w:t>4</w:t>
      </w:r>
      <w:r>
        <w:rPr>
          <w:rFonts w:hint="eastAsia"/>
        </w:rPr>
        <w:t>.19项目部要采用生动、活泼的方式，向施工人员宣传安全文明施工和环境保护的法规、制度和规定，培养施工人员的安全文明施工、环境保护的意识，逐步夯实安全文明施工和环境保护的思想基础。</w:t>
      </w:r>
    </w:p>
    <w:p w14:paraId="05C90C1C">
      <w:pPr>
        <w:bidi w:val="0"/>
        <w:rPr>
          <w:rFonts w:hint="eastAsia"/>
        </w:rPr>
      </w:pPr>
      <w:r>
        <w:rPr>
          <w:rFonts w:hint="eastAsia"/>
        </w:rPr>
        <w:t>5.7.</w:t>
      </w:r>
      <w:r>
        <w:rPr>
          <w:rFonts w:hint="eastAsia"/>
          <w:lang w:val="en-US" w:eastAsia="zh-CN"/>
        </w:rPr>
        <w:t>4</w:t>
      </w:r>
      <w:r>
        <w:rPr>
          <w:rFonts w:hint="eastAsia"/>
        </w:rPr>
        <w:t>.20安全技术措施、特殊工种资质证、施工机具、检测仪器、职业安全用品等符合程序报审，经监理通过后，方可上岗作业和投入工程使用。</w:t>
      </w:r>
    </w:p>
    <w:p w14:paraId="2BF6FD83">
      <w:pPr>
        <w:bidi w:val="0"/>
        <w:rPr>
          <w:rFonts w:hint="eastAsia"/>
        </w:rPr>
      </w:pPr>
      <w:r>
        <w:rPr>
          <w:rFonts w:hint="eastAsia"/>
        </w:rPr>
        <w:t>5.7.</w:t>
      </w:r>
      <w:r>
        <w:rPr>
          <w:rFonts w:hint="eastAsia"/>
          <w:lang w:val="en-US" w:eastAsia="zh-CN"/>
        </w:rPr>
        <w:t>4</w:t>
      </w:r>
      <w:r>
        <w:rPr>
          <w:rFonts w:hint="eastAsia"/>
        </w:rPr>
        <w:t>.21教育施工人员爱护安全文明设施，正确使用职业安全防护用品用具，因操作不当或违章使用造成设施、用品用具损坏者，项目部应对其进行批评教育和经济处罚。</w:t>
      </w:r>
    </w:p>
    <w:p w14:paraId="665B8729">
      <w:pPr>
        <w:bidi w:val="0"/>
        <w:rPr>
          <w:rFonts w:hint="eastAsia"/>
        </w:rPr>
      </w:pPr>
      <w:r>
        <w:rPr>
          <w:rFonts w:hint="eastAsia"/>
        </w:rPr>
        <w:t>5.7.</w:t>
      </w:r>
      <w:r>
        <w:rPr>
          <w:rFonts w:hint="eastAsia"/>
          <w:lang w:val="en-US" w:eastAsia="zh-CN"/>
        </w:rPr>
        <w:t>4</w:t>
      </w:r>
      <w:r>
        <w:rPr>
          <w:rFonts w:hint="eastAsia"/>
        </w:rPr>
        <w:t>.22施工垃圾和生活垃圾应集中收集，在指定地点处理，施工结束后平整作业场地，真正做到工完、料尽、场地清。</w:t>
      </w:r>
    </w:p>
    <w:p w14:paraId="6B645FC5">
      <w:pPr>
        <w:keepNext w:val="0"/>
        <w:keepLines w:val="0"/>
        <w:pageBreakBefore w:val="0"/>
        <w:widowControl w:val="0"/>
        <w:kinsoku/>
        <w:wordWrap/>
        <w:overflowPunct/>
        <w:topLinePunct w:val="0"/>
        <w:autoSpaceDE/>
        <w:autoSpaceDN/>
        <w:bidi w:val="0"/>
        <w:adjustRightInd w:val="0"/>
        <w:snapToGrid/>
        <w:textAlignment w:val="baseline"/>
        <w:outlineLvl w:val="9"/>
        <w:rPr>
          <w:rFonts w:hint="eastAsia"/>
        </w:rPr>
      </w:pPr>
      <w:bookmarkStart w:id="287" w:name="_Toc7802"/>
      <w:r>
        <w:rPr>
          <w:rFonts w:hint="eastAsia"/>
        </w:rPr>
        <w:t>附表：</w:t>
      </w:r>
      <w:bookmarkEnd w:id="287"/>
      <w:bookmarkStart w:id="288" w:name="_Toc21834"/>
      <w:bookmarkStart w:id="289" w:name="_Toc10468"/>
      <w:r>
        <w:rPr>
          <w:rFonts w:hint="eastAsia"/>
        </w:rPr>
        <w:t>工程强制性条文执行计划表</w:t>
      </w:r>
      <w:bookmarkEnd w:id="288"/>
      <w:bookmarkEnd w:id="289"/>
    </w:p>
    <w:p w14:paraId="0BD7404F">
      <w:pPr>
        <w:bidi w:val="0"/>
        <w:rPr>
          <w:rFonts w:hint="eastAsia"/>
        </w:rPr>
      </w:pPr>
      <w:r>
        <w:rPr>
          <w:rFonts w:hint="eastAsia"/>
        </w:rPr>
        <w:t>工程项目开工前，施工项目部应编制输电线路工程施工强制性条文执行计划，经内部审批，报监理项目部审核、业主项目部批准后执行。执行计划表应与“项目验收范围划分表”基本一致，并应涵盖所有单位、分部及分项工程，不得漏项。</w:t>
      </w:r>
    </w:p>
    <w:p w14:paraId="372B3759">
      <w:pPr>
        <w:bidi w:val="0"/>
        <w:jc w:val="center"/>
        <w:rPr>
          <w:rFonts w:hint="eastAsia"/>
        </w:rPr>
      </w:pPr>
      <w:r>
        <w:rPr>
          <w:rFonts w:hint="eastAsia"/>
        </w:rPr>
        <w:t>架空输电线路工程施工强制性条文执行计划表</w:t>
      </w:r>
    </w:p>
    <w:tbl>
      <w:tblPr>
        <w:tblStyle w:val="42"/>
        <w:tblW w:w="92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8"/>
        <w:gridCol w:w="704"/>
        <w:gridCol w:w="705"/>
        <w:gridCol w:w="2368"/>
        <w:gridCol w:w="706"/>
        <w:gridCol w:w="677"/>
        <w:gridCol w:w="657"/>
        <w:gridCol w:w="2755"/>
      </w:tblGrid>
      <w:tr w14:paraId="3969B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077" w:type="dxa"/>
            <w:gridSpan w:val="3"/>
            <w:noWrap w:val="0"/>
            <w:vAlign w:val="center"/>
          </w:tcPr>
          <w:p w14:paraId="27A64A94">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工程编号</w:t>
            </w:r>
          </w:p>
        </w:tc>
        <w:tc>
          <w:tcPr>
            <w:tcW w:w="2368" w:type="dxa"/>
            <w:vMerge w:val="restart"/>
            <w:noWrap w:val="0"/>
            <w:vAlign w:val="center"/>
          </w:tcPr>
          <w:p w14:paraId="7FFE98F6">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工程名称</w:t>
            </w:r>
          </w:p>
        </w:tc>
        <w:tc>
          <w:tcPr>
            <w:tcW w:w="2040" w:type="dxa"/>
            <w:gridSpan w:val="3"/>
            <w:noWrap w:val="0"/>
            <w:vAlign w:val="center"/>
          </w:tcPr>
          <w:p w14:paraId="2AF5F795">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责任单位</w:t>
            </w:r>
          </w:p>
        </w:tc>
        <w:tc>
          <w:tcPr>
            <w:tcW w:w="2755" w:type="dxa"/>
            <w:vMerge w:val="restart"/>
            <w:noWrap w:val="0"/>
            <w:vAlign w:val="center"/>
          </w:tcPr>
          <w:p w14:paraId="6691B7AC">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执行表号</w:t>
            </w:r>
          </w:p>
        </w:tc>
      </w:tr>
      <w:tr w14:paraId="6DEF1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8" w:type="dxa"/>
            <w:noWrap w:val="0"/>
            <w:vAlign w:val="center"/>
          </w:tcPr>
          <w:p w14:paraId="2AE703E1">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单位工程</w:t>
            </w:r>
          </w:p>
        </w:tc>
        <w:tc>
          <w:tcPr>
            <w:tcW w:w="704" w:type="dxa"/>
            <w:noWrap w:val="0"/>
            <w:vAlign w:val="center"/>
          </w:tcPr>
          <w:p w14:paraId="62C4C53A">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分部工程</w:t>
            </w:r>
          </w:p>
        </w:tc>
        <w:tc>
          <w:tcPr>
            <w:tcW w:w="705" w:type="dxa"/>
            <w:noWrap w:val="0"/>
            <w:vAlign w:val="center"/>
          </w:tcPr>
          <w:p w14:paraId="70A708B6">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分项工程</w:t>
            </w:r>
          </w:p>
        </w:tc>
        <w:tc>
          <w:tcPr>
            <w:tcW w:w="2368" w:type="dxa"/>
            <w:vMerge w:val="continue"/>
            <w:noWrap w:val="0"/>
            <w:vAlign w:val="center"/>
          </w:tcPr>
          <w:p w14:paraId="333DF3CC">
            <w:pPr>
              <w:spacing w:line="240" w:lineRule="auto"/>
              <w:ind w:firstLine="0" w:firstLineChars="0"/>
              <w:jc w:val="center"/>
              <w:rPr>
                <w:rFonts w:hint="eastAsia" w:ascii="宋体" w:hAnsi="宋体" w:eastAsia="宋体" w:cs="宋体"/>
                <w:sz w:val="21"/>
                <w:szCs w:val="21"/>
              </w:rPr>
            </w:pPr>
          </w:p>
        </w:tc>
        <w:tc>
          <w:tcPr>
            <w:tcW w:w="706" w:type="dxa"/>
            <w:noWrap w:val="0"/>
            <w:vAlign w:val="center"/>
          </w:tcPr>
          <w:p w14:paraId="4C95BBD1">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施工单位</w:t>
            </w:r>
          </w:p>
        </w:tc>
        <w:tc>
          <w:tcPr>
            <w:tcW w:w="677" w:type="dxa"/>
            <w:noWrap w:val="0"/>
            <w:vAlign w:val="center"/>
          </w:tcPr>
          <w:p w14:paraId="007FA7F5">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监理单位</w:t>
            </w:r>
          </w:p>
        </w:tc>
        <w:tc>
          <w:tcPr>
            <w:tcW w:w="657" w:type="dxa"/>
            <w:noWrap w:val="0"/>
            <w:vAlign w:val="center"/>
          </w:tcPr>
          <w:p w14:paraId="3B8B5973">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建设单位</w:t>
            </w:r>
          </w:p>
        </w:tc>
        <w:tc>
          <w:tcPr>
            <w:tcW w:w="2755" w:type="dxa"/>
            <w:vMerge w:val="continue"/>
            <w:noWrap w:val="0"/>
            <w:vAlign w:val="center"/>
          </w:tcPr>
          <w:p w14:paraId="7C65AE7F">
            <w:pPr>
              <w:spacing w:line="240" w:lineRule="auto"/>
              <w:ind w:firstLine="0" w:firstLineChars="0"/>
              <w:jc w:val="center"/>
              <w:rPr>
                <w:rFonts w:hint="eastAsia" w:ascii="宋体" w:hAnsi="宋体" w:eastAsia="宋体" w:cs="宋体"/>
                <w:sz w:val="21"/>
                <w:szCs w:val="21"/>
              </w:rPr>
            </w:pPr>
          </w:p>
        </w:tc>
      </w:tr>
      <w:tr w14:paraId="10F17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9" w:hRule="atLeast"/>
        </w:trPr>
        <w:tc>
          <w:tcPr>
            <w:tcW w:w="668" w:type="dxa"/>
            <w:vMerge w:val="restart"/>
            <w:noWrap w:val="0"/>
            <w:vAlign w:val="center"/>
          </w:tcPr>
          <w:p w14:paraId="63D1D502">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1</w:t>
            </w:r>
          </w:p>
        </w:tc>
        <w:tc>
          <w:tcPr>
            <w:tcW w:w="704" w:type="dxa"/>
            <w:noWrap w:val="0"/>
            <w:vAlign w:val="center"/>
          </w:tcPr>
          <w:p w14:paraId="26737BB1">
            <w:pPr>
              <w:spacing w:line="240" w:lineRule="auto"/>
              <w:ind w:firstLine="0" w:firstLineChars="0"/>
              <w:jc w:val="center"/>
              <w:rPr>
                <w:rFonts w:hint="eastAsia" w:ascii="宋体" w:hAnsi="宋体" w:eastAsia="宋体" w:cs="宋体"/>
                <w:sz w:val="21"/>
                <w:szCs w:val="21"/>
              </w:rPr>
            </w:pPr>
          </w:p>
        </w:tc>
        <w:tc>
          <w:tcPr>
            <w:tcW w:w="705" w:type="dxa"/>
            <w:noWrap w:val="0"/>
            <w:vAlign w:val="center"/>
          </w:tcPr>
          <w:p w14:paraId="350ABA7D">
            <w:pPr>
              <w:spacing w:line="240" w:lineRule="auto"/>
              <w:ind w:firstLine="0" w:firstLineChars="0"/>
              <w:jc w:val="center"/>
              <w:rPr>
                <w:rFonts w:hint="eastAsia" w:ascii="宋体" w:hAnsi="宋体" w:eastAsia="宋体" w:cs="宋体"/>
                <w:sz w:val="21"/>
                <w:szCs w:val="21"/>
              </w:rPr>
            </w:pPr>
          </w:p>
        </w:tc>
        <w:tc>
          <w:tcPr>
            <w:tcW w:w="2368" w:type="dxa"/>
            <w:noWrap w:val="0"/>
            <w:vAlign w:val="center"/>
          </w:tcPr>
          <w:p w14:paraId="7982B9E7">
            <w:pPr>
              <w:spacing w:line="240" w:lineRule="auto"/>
              <w:ind w:firstLine="0" w:firstLineChars="0"/>
              <w:jc w:val="center"/>
              <w:rPr>
                <w:rFonts w:hint="default" w:ascii="宋体" w:hAnsi="宋体" w:eastAsia="宋体" w:cs="宋体"/>
                <w:sz w:val="21"/>
                <w:szCs w:val="21"/>
                <w:lang w:val="en-US"/>
              </w:rPr>
            </w:pPr>
            <w:r>
              <w:rPr>
                <w:rFonts w:hint="eastAsia" w:ascii="宋体" w:hAnsi="宋体" w:eastAsia="宋体" w:cs="宋体"/>
                <w:sz w:val="21"/>
                <w:szCs w:val="21"/>
              </w:rPr>
              <w:t>新疆巴里坤换流站至重庆渝北换流站±800千伏直流线路（施工陕</w:t>
            </w:r>
            <w:r>
              <w:rPr>
                <w:rFonts w:hint="eastAsia" w:ascii="宋体" w:hAnsi="宋体" w:eastAsia="宋体" w:cs="宋体"/>
                <w:sz w:val="21"/>
                <w:szCs w:val="21"/>
                <w:lang w:val="en-US" w:eastAsia="zh-CN"/>
              </w:rPr>
              <w:t>1标</w:t>
            </w:r>
            <w:r>
              <w:rPr>
                <w:rFonts w:hint="eastAsia" w:ascii="宋体" w:hAnsi="宋体" w:eastAsia="宋体" w:cs="宋体"/>
                <w:sz w:val="21"/>
                <w:szCs w:val="21"/>
              </w:rPr>
              <w:t>）</w:t>
            </w:r>
          </w:p>
        </w:tc>
        <w:tc>
          <w:tcPr>
            <w:tcW w:w="706" w:type="dxa"/>
            <w:noWrap w:val="0"/>
            <w:vAlign w:val="center"/>
          </w:tcPr>
          <w:p w14:paraId="6D0051BB">
            <w:pPr>
              <w:spacing w:line="240" w:lineRule="auto"/>
              <w:ind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rPr>
              <w:t>√</w:t>
            </w:r>
          </w:p>
        </w:tc>
        <w:tc>
          <w:tcPr>
            <w:tcW w:w="677" w:type="dxa"/>
            <w:noWrap w:val="0"/>
            <w:vAlign w:val="center"/>
          </w:tcPr>
          <w:p w14:paraId="0DE18652">
            <w:pPr>
              <w:spacing w:line="240" w:lineRule="auto"/>
              <w:ind w:firstLine="0" w:firstLineChars="0"/>
              <w:jc w:val="center"/>
              <w:rPr>
                <w:rFonts w:hint="eastAsia" w:ascii="宋体" w:hAnsi="宋体" w:eastAsia="宋体" w:cs="宋体"/>
                <w:sz w:val="21"/>
                <w:szCs w:val="21"/>
                <w:lang w:val="en-US"/>
              </w:rPr>
            </w:pPr>
            <w:r>
              <w:rPr>
                <w:rFonts w:hint="eastAsia" w:ascii="宋体" w:hAnsi="宋体" w:eastAsia="宋体" w:cs="宋体"/>
                <w:sz w:val="21"/>
                <w:szCs w:val="21"/>
              </w:rPr>
              <w:t>√</w:t>
            </w:r>
          </w:p>
        </w:tc>
        <w:tc>
          <w:tcPr>
            <w:tcW w:w="657" w:type="dxa"/>
            <w:noWrap w:val="0"/>
            <w:vAlign w:val="center"/>
          </w:tcPr>
          <w:p w14:paraId="5E225455">
            <w:pPr>
              <w:spacing w:line="240" w:lineRule="auto"/>
              <w:ind w:firstLine="0" w:firstLineChars="0"/>
              <w:jc w:val="center"/>
              <w:rPr>
                <w:rFonts w:hint="eastAsia" w:ascii="宋体" w:hAnsi="宋体" w:eastAsia="宋体" w:cs="宋体"/>
                <w:sz w:val="21"/>
                <w:szCs w:val="21"/>
                <w:lang w:val="en-US"/>
              </w:rPr>
            </w:pPr>
            <w:r>
              <w:rPr>
                <w:rFonts w:hint="eastAsia" w:ascii="宋体" w:hAnsi="宋体" w:eastAsia="宋体" w:cs="宋体"/>
                <w:sz w:val="21"/>
                <w:szCs w:val="21"/>
              </w:rPr>
              <w:t>√</w:t>
            </w:r>
          </w:p>
        </w:tc>
        <w:tc>
          <w:tcPr>
            <w:tcW w:w="2755" w:type="dxa"/>
            <w:noWrap w:val="0"/>
            <w:vAlign w:val="center"/>
          </w:tcPr>
          <w:p w14:paraId="0851E424">
            <w:pPr>
              <w:spacing w:line="240" w:lineRule="auto"/>
              <w:ind w:firstLine="0" w:firstLineChars="0"/>
              <w:jc w:val="center"/>
              <w:rPr>
                <w:rFonts w:hint="eastAsia" w:ascii="宋体" w:hAnsi="宋体" w:eastAsia="宋体" w:cs="宋体"/>
                <w:sz w:val="21"/>
                <w:szCs w:val="21"/>
              </w:rPr>
            </w:pPr>
          </w:p>
        </w:tc>
      </w:tr>
      <w:tr w14:paraId="56CF2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8" w:type="dxa"/>
            <w:vMerge w:val="continue"/>
            <w:noWrap w:val="0"/>
            <w:vAlign w:val="center"/>
          </w:tcPr>
          <w:p w14:paraId="0CA28A1D">
            <w:pPr>
              <w:spacing w:line="240" w:lineRule="auto"/>
              <w:ind w:firstLine="0" w:firstLineChars="0"/>
              <w:jc w:val="center"/>
              <w:rPr>
                <w:rFonts w:hint="eastAsia" w:ascii="宋体" w:hAnsi="宋体" w:eastAsia="宋体" w:cs="宋体"/>
                <w:sz w:val="21"/>
                <w:szCs w:val="21"/>
              </w:rPr>
            </w:pPr>
          </w:p>
        </w:tc>
        <w:tc>
          <w:tcPr>
            <w:tcW w:w="704" w:type="dxa"/>
            <w:vMerge w:val="restart"/>
            <w:noWrap w:val="0"/>
            <w:vAlign w:val="center"/>
          </w:tcPr>
          <w:p w14:paraId="11167203">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1</w:t>
            </w:r>
          </w:p>
        </w:tc>
        <w:tc>
          <w:tcPr>
            <w:tcW w:w="705" w:type="dxa"/>
            <w:noWrap w:val="0"/>
            <w:vAlign w:val="center"/>
          </w:tcPr>
          <w:p w14:paraId="7A5E9393">
            <w:pPr>
              <w:spacing w:line="240" w:lineRule="auto"/>
              <w:ind w:firstLine="0" w:firstLineChars="0"/>
              <w:jc w:val="center"/>
              <w:rPr>
                <w:rFonts w:hint="eastAsia" w:ascii="宋体" w:hAnsi="宋体" w:eastAsia="宋体" w:cs="宋体"/>
                <w:sz w:val="21"/>
                <w:szCs w:val="21"/>
              </w:rPr>
            </w:pPr>
          </w:p>
        </w:tc>
        <w:tc>
          <w:tcPr>
            <w:tcW w:w="2368" w:type="dxa"/>
            <w:noWrap w:val="0"/>
            <w:vAlign w:val="center"/>
          </w:tcPr>
          <w:p w14:paraId="094A8A05">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土石方工程</w:t>
            </w:r>
          </w:p>
        </w:tc>
        <w:tc>
          <w:tcPr>
            <w:tcW w:w="706" w:type="dxa"/>
            <w:noWrap w:val="0"/>
            <w:vAlign w:val="center"/>
          </w:tcPr>
          <w:p w14:paraId="601D11CB">
            <w:pPr>
              <w:spacing w:line="240" w:lineRule="auto"/>
              <w:ind w:firstLine="0" w:firstLineChars="0"/>
              <w:jc w:val="center"/>
              <w:rPr>
                <w:rFonts w:hint="eastAsia" w:ascii="宋体" w:hAnsi="宋体" w:eastAsia="宋体" w:cs="宋体"/>
                <w:sz w:val="21"/>
                <w:szCs w:val="21"/>
                <w:lang w:val="en-US" w:eastAsia="zh-CN"/>
              </w:rPr>
            </w:pPr>
          </w:p>
        </w:tc>
        <w:tc>
          <w:tcPr>
            <w:tcW w:w="677" w:type="dxa"/>
            <w:noWrap w:val="0"/>
            <w:vAlign w:val="center"/>
          </w:tcPr>
          <w:p w14:paraId="6ABA9D36">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w:t>
            </w:r>
          </w:p>
        </w:tc>
        <w:tc>
          <w:tcPr>
            <w:tcW w:w="657" w:type="dxa"/>
            <w:noWrap w:val="0"/>
            <w:vAlign w:val="center"/>
          </w:tcPr>
          <w:p w14:paraId="3829006D">
            <w:pPr>
              <w:spacing w:line="240" w:lineRule="auto"/>
              <w:ind w:firstLine="0" w:firstLineChars="0"/>
              <w:jc w:val="center"/>
              <w:rPr>
                <w:rFonts w:hint="eastAsia" w:ascii="宋体" w:hAnsi="宋体" w:eastAsia="宋体" w:cs="宋体"/>
                <w:sz w:val="21"/>
                <w:szCs w:val="21"/>
              </w:rPr>
            </w:pPr>
          </w:p>
        </w:tc>
        <w:tc>
          <w:tcPr>
            <w:tcW w:w="2755" w:type="dxa"/>
            <w:noWrap w:val="0"/>
            <w:vAlign w:val="center"/>
          </w:tcPr>
          <w:p w14:paraId="0DE04B9B">
            <w:pPr>
              <w:spacing w:line="240" w:lineRule="auto"/>
              <w:ind w:firstLine="0" w:firstLineChars="0"/>
              <w:jc w:val="center"/>
              <w:rPr>
                <w:rFonts w:hint="eastAsia" w:ascii="宋体" w:hAnsi="宋体" w:eastAsia="宋体" w:cs="宋体"/>
                <w:sz w:val="21"/>
                <w:szCs w:val="21"/>
              </w:rPr>
            </w:pPr>
          </w:p>
        </w:tc>
      </w:tr>
      <w:tr w14:paraId="53B28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8" w:type="dxa"/>
            <w:vMerge w:val="continue"/>
            <w:noWrap w:val="0"/>
            <w:vAlign w:val="center"/>
          </w:tcPr>
          <w:p w14:paraId="094FC055">
            <w:pPr>
              <w:spacing w:line="240" w:lineRule="auto"/>
              <w:ind w:firstLine="0" w:firstLineChars="0"/>
              <w:jc w:val="center"/>
              <w:rPr>
                <w:rFonts w:hint="eastAsia" w:ascii="宋体" w:hAnsi="宋体" w:eastAsia="宋体" w:cs="宋体"/>
                <w:sz w:val="21"/>
                <w:szCs w:val="21"/>
              </w:rPr>
            </w:pPr>
          </w:p>
        </w:tc>
        <w:tc>
          <w:tcPr>
            <w:tcW w:w="704" w:type="dxa"/>
            <w:vMerge w:val="continue"/>
            <w:noWrap w:val="0"/>
            <w:vAlign w:val="center"/>
          </w:tcPr>
          <w:p w14:paraId="6EC34E53">
            <w:pPr>
              <w:spacing w:line="240" w:lineRule="auto"/>
              <w:ind w:firstLine="0" w:firstLineChars="0"/>
              <w:jc w:val="center"/>
              <w:rPr>
                <w:rFonts w:hint="eastAsia" w:ascii="宋体" w:hAnsi="宋体" w:eastAsia="宋体" w:cs="宋体"/>
                <w:sz w:val="21"/>
                <w:szCs w:val="21"/>
              </w:rPr>
            </w:pPr>
          </w:p>
        </w:tc>
        <w:tc>
          <w:tcPr>
            <w:tcW w:w="705" w:type="dxa"/>
            <w:noWrap w:val="0"/>
            <w:vAlign w:val="center"/>
          </w:tcPr>
          <w:p w14:paraId="5916F065">
            <w:pPr>
              <w:spacing w:line="240" w:lineRule="auto"/>
              <w:ind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1.1</w:t>
            </w:r>
          </w:p>
        </w:tc>
        <w:tc>
          <w:tcPr>
            <w:tcW w:w="2368" w:type="dxa"/>
            <w:noWrap w:val="0"/>
            <w:vAlign w:val="center"/>
          </w:tcPr>
          <w:p w14:paraId="45364CFA">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施工准备</w:t>
            </w:r>
          </w:p>
        </w:tc>
        <w:tc>
          <w:tcPr>
            <w:tcW w:w="706" w:type="dxa"/>
            <w:noWrap w:val="0"/>
            <w:vAlign w:val="center"/>
          </w:tcPr>
          <w:p w14:paraId="05783303">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w:t>
            </w:r>
          </w:p>
        </w:tc>
        <w:tc>
          <w:tcPr>
            <w:tcW w:w="677" w:type="dxa"/>
            <w:noWrap w:val="0"/>
            <w:vAlign w:val="center"/>
          </w:tcPr>
          <w:p w14:paraId="41AAE635">
            <w:pPr>
              <w:spacing w:line="240" w:lineRule="auto"/>
              <w:ind w:firstLine="0" w:firstLineChars="0"/>
              <w:jc w:val="center"/>
              <w:rPr>
                <w:rFonts w:hint="eastAsia" w:ascii="宋体" w:hAnsi="宋体" w:eastAsia="宋体" w:cs="宋体"/>
                <w:sz w:val="21"/>
                <w:szCs w:val="21"/>
              </w:rPr>
            </w:pPr>
          </w:p>
        </w:tc>
        <w:tc>
          <w:tcPr>
            <w:tcW w:w="657" w:type="dxa"/>
            <w:noWrap w:val="0"/>
            <w:vAlign w:val="center"/>
          </w:tcPr>
          <w:p w14:paraId="1FF4B5A1">
            <w:pPr>
              <w:spacing w:line="240" w:lineRule="auto"/>
              <w:ind w:firstLine="0" w:firstLineChars="0"/>
              <w:jc w:val="center"/>
              <w:rPr>
                <w:rFonts w:hint="eastAsia" w:ascii="宋体" w:hAnsi="宋体" w:eastAsia="宋体" w:cs="宋体"/>
                <w:sz w:val="21"/>
                <w:szCs w:val="21"/>
              </w:rPr>
            </w:pPr>
          </w:p>
        </w:tc>
        <w:tc>
          <w:tcPr>
            <w:tcW w:w="2755" w:type="dxa"/>
            <w:noWrap w:val="0"/>
            <w:vAlign w:val="center"/>
          </w:tcPr>
          <w:p w14:paraId="5C608C1C">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"file:///C:\\Documents%20and%20Settings\\Administrator\\桌面\\第7部分%20输电线路工程施工（修改意见）.doc" \l "表3#表3" </w:instrText>
            </w:r>
            <w:r>
              <w:rPr>
                <w:rFonts w:hint="eastAsia" w:ascii="宋体" w:hAnsi="宋体" w:eastAsia="宋体" w:cs="宋体"/>
                <w:sz w:val="21"/>
                <w:szCs w:val="21"/>
              </w:rPr>
              <w:fldChar w:fldCharType="separate"/>
            </w:r>
            <w:r>
              <w:rPr>
                <w:rFonts w:hint="eastAsia" w:ascii="宋体" w:hAnsi="宋体" w:eastAsia="宋体" w:cs="宋体"/>
                <w:sz w:val="21"/>
                <w:szCs w:val="21"/>
              </w:rPr>
              <w:t>表3</w:t>
            </w:r>
            <w:r>
              <w:rPr>
                <w:rFonts w:hint="eastAsia" w:ascii="宋体" w:hAnsi="宋体" w:eastAsia="宋体" w:cs="宋体"/>
                <w:sz w:val="21"/>
                <w:szCs w:val="21"/>
              </w:rPr>
              <w:fldChar w:fldCharType="end"/>
            </w:r>
          </w:p>
        </w:tc>
      </w:tr>
      <w:tr w14:paraId="2B24F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8" w:type="dxa"/>
            <w:vMerge w:val="continue"/>
            <w:noWrap w:val="0"/>
            <w:vAlign w:val="center"/>
          </w:tcPr>
          <w:p w14:paraId="6B53CCD7">
            <w:pPr>
              <w:spacing w:line="240" w:lineRule="auto"/>
              <w:ind w:firstLine="0" w:firstLineChars="0"/>
              <w:jc w:val="center"/>
              <w:rPr>
                <w:rFonts w:hint="eastAsia" w:ascii="宋体" w:hAnsi="宋体" w:eastAsia="宋体" w:cs="宋体"/>
                <w:sz w:val="21"/>
                <w:szCs w:val="21"/>
              </w:rPr>
            </w:pPr>
          </w:p>
        </w:tc>
        <w:tc>
          <w:tcPr>
            <w:tcW w:w="704" w:type="dxa"/>
            <w:vMerge w:val="continue"/>
            <w:noWrap w:val="0"/>
            <w:vAlign w:val="center"/>
          </w:tcPr>
          <w:p w14:paraId="41745787">
            <w:pPr>
              <w:spacing w:line="240" w:lineRule="auto"/>
              <w:ind w:firstLine="0" w:firstLineChars="0"/>
              <w:jc w:val="center"/>
              <w:rPr>
                <w:rFonts w:hint="eastAsia" w:ascii="宋体" w:hAnsi="宋体" w:eastAsia="宋体" w:cs="宋体"/>
                <w:sz w:val="21"/>
                <w:szCs w:val="21"/>
              </w:rPr>
            </w:pPr>
          </w:p>
        </w:tc>
        <w:tc>
          <w:tcPr>
            <w:tcW w:w="705" w:type="dxa"/>
            <w:noWrap w:val="0"/>
            <w:vAlign w:val="center"/>
          </w:tcPr>
          <w:p w14:paraId="653A3F8E">
            <w:pPr>
              <w:spacing w:line="240" w:lineRule="auto"/>
              <w:ind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rPr>
              <w:t>1.</w:t>
            </w:r>
            <w:r>
              <w:rPr>
                <w:rFonts w:hint="eastAsia" w:ascii="宋体" w:hAnsi="宋体" w:eastAsia="宋体" w:cs="宋体"/>
                <w:sz w:val="21"/>
                <w:szCs w:val="21"/>
                <w:lang w:val="en-US" w:eastAsia="zh-CN"/>
              </w:rPr>
              <w:t>2</w:t>
            </w:r>
          </w:p>
        </w:tc>
        <w:tc>
          <w:tcPr>
            <w:tcW w:w="2368" w:type="dxa"/>
            <w:noWrap w:val="0"/>
            <w:vAlign w:val="center"/>
          </w:tcPr>
          <w:p w14:paraId="72D4A8CA">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路径复测</w:t>
            </w:r>
          </w:p>
        </w:tc>
        <w:tc>
          <w:tcPr>
            <w:tcW w:w="706" w:type="dxa"/>
            <w:noWrap w:val="0"/>
            <w:vAlign w:val="center"/>
          </w:tcPr>
          <w:p w14:paraId="1DB64ABC">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w:t>
            </w:r>
          </w:p>
        </w:tc>
        <w:tc>
          <w:tcPr>
            <w:tcW w:w="677" w:type="dxa"/>
            <w:noWrap w:val="0"/>
            <w:vAlign w:val="center"/>
          </w:tcPr>
          <w:p w14:paraId="05D6877D">
            <w:pPr>
              <w:spacing w:line="240" w:lineRule="auto"/>
              <w:ind w:firstLine="0" w:firstLineChars="0"/>
              <w:jc w:val="center"/>
              <w:rPr>
                <w:rFonts w:hint="eastAsia" w:ascii="宋体" w:hAnsi="宋体" w:eastAsia="宋体" w:cs="宋体"/>
                <w:sz w:val="21"/>
                <w:szCs w:val="21"/>
              </w:rPr>
            </w:pPr>
          </w:p>
        </w:tc>
        <w:tc>
          <w:tcPr>
            <w:tcW w:w="657" w:type="dxa"/>
            <w:noWrap w:val="0"/>
            <w:vAlign w:val="center"/>
          </w:tcPr>
          <w:p w14:paraId="2638F406">
            <w:pPr>
              <w:spacing w:line="240" w:lineRule="auto"/>
              <w:ind w:firstLine="0" w:firstLineChars="0"/>
              <w:jc w:val="center"/>
              <w:rPr>
                <w:rFonts w:hint="eastAsia" w:ascii="宋体" w:hAnsi="宋体" w:eastAsia="宋体" w:cs="宋体"/>
                <w:sz w:val="21"/>
                <w:szCs w:val="21"/>
              </w:rPr>
            </w:pPr>
          </w:p>
        </w:tc>
        <w:tc>
          <w:tcPr>
            <w:tcW w:w="2755" w:type="dxa"/>
            <w:noWrap w:val="0"/>
            <w:vAlign w:val="center"/>
          </w:tcPr>
          <w:p w14:paraId="64D0EE17">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"file:///C:\\Documents%20and%20Settings\\Administrator\\桌面\\第7部分%20输电线路工程施工（修改意见）.doc" \l "表4#表4" </w:instrText>
            </w:r>
            <w:r>
              <w:rPr>
                <w:rFonts w:hint="eastAsia" w:ascii="宋体" w:hAnsi="宋体" w:eastAsia="宋体" w:cs="宋体"/>
                <w:sz w:val="21"/>
                <w:szCs w:val="21"/>
              </w:rPr>
              <w:fldChar w:fldCharType="separate"/>
            </w:r>
            <w:r>
              <w:rPr>
                <w:rFonts w:hint="eastAsia" w:ascii="宋体" w:hAnsi="宋体" w:eastAsia="宋体" w:cs="宋体"/>
                <w:sz w:val="21"/>
                <w:szCs w:val="21"/>
              </w:rPr>
              <w:t>表4</w:t>
            </w:r>
            <w:r>
              <w:rPr>
                <w:rFonts w:hint="eastAsia" w:ascii="宋体" w:hAnsi="宋体" w:eastAsia="宋体" w:cs="宋体"/>
                <w:sz w:val="21"/>
                <w:szCs w:val="21"/>
              </w:rPr>
              <w:fldChar w:fldCharType="end"/>
            </w:r>
          </w:p>
        </w:tc>
      </w:tr>
      <w:tr w14:paraId="1CE64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8" w:type="dxa"/>
            <w:vMerge w:val="continue"/>
            <w:noWrap w:val="0"/>
            <w:vAlign w:val="center"/>
          </w:tcPr>
          <w:p w14:paraId="094CC671">
            <w:pPr>
              <w:spacing w:line="240" w:lineRule="auto"/>
              <w:ind w:firstLine="0" w:firstLineChars="0"/>
              <w:jc w:val="center"/>
              <w:rPr>
                <w:rFonts w:hint="eastAsia" w:ascii="宋体" w:hAnsi="宋体" w:eastAsia="宋体" w:cs="宋体"/>
                <w:sz w:val="21"/>
                <w:szCs w:val="21"/>
              </w:rPr>
            </w:pPr>
          </w:p>
        </w:tc>
        <w:tc>
          <w:tcPr>
            <w:tcW w:w="704" w:type="dxa"/>
            <w:vMerge w:val="continue"/>
            <w:noWrap w:val="0"/>
            <w:vAlign w:val="center"/>
          </w:tcPr>
          <w:p w14:paraId="31ED2D23">
            <w:pPr>
              <w:spacing w:line="240" w:lineRule="auto"/>
              <w:ind w:firstLine="0" w:firstLineChars="0"/>
              <w:jc w:val="center"/>
              <w:rPr>
                <w:rFonts w:hint="eastAsia" w:ascii="宋体" w:hAnsi="宋体" w:eastAsia="宋体" w:cs="宋体"/>
                <w:sz w:val="21"/>
                <w:szCs w:val="21"/>
              </w:rPr>
            </w:pPr>
          </w:p>
        </w:tc>
        <w:tc>
          <w:tcPr>
            <w:tcW w:w="705" w:type="dxa"/>
            <w:noWrap w:val="0"/>
            <w:vAlign w:val="center"/>
          </w:tcPr>
          <w:p w14:paraId="3059D915">
            <w:pPr>
              <w:spacing w:line="240" w:lineRule="auto"/>
              <w:ind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rPr>
              <w:t>1.</w:t>
            </w:r>
            <w:r>
              <w:rPr>
                <w:rFonts w:hint="eastAsia" w:ascii="宋体" w:hAnsi="宋体" w:eastAsia="宋体" w:cs="宋体"/>
                <w:sz w:val="21"/>
                <w:szCs w:val="21"/>
                <w:lang w:val="en-US" w:eastAsia="zh-CN"/>
              </w:rPr>
              <w:t>3</w:t>
            </w:r>
          </w:p>
        </w:tc>
        <w:tc>
          <w:tcPr>
            <w:tcW w:w="2368" w:type="dxa"/>
            <w:noWrap w:val="0"/>
            <w:vAlign w:val="center"/>
          </w:tcPr>
          <w:p w14:paraId="2D548232">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挖孔基础坑分坑</w:t>
            </w:r>
          </w:p>
        </w:tc>
        <w:tc>
          <w:tcPr>
            <w:tcW w:w="706" w:type="dxa"/>
            <w:noWrap w:val="0"/>
            <w:vAlign w:val="center"/>
          </w:tcPr>
          <w:p w14:paraId="3349A789">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w:t>
            </w:r>
          </w:p>
        </w:tc>
        <w:tc>
          <w:tcPr>
            <w:tcW w:w="677" w:type="dxa"/>
            <w:noWrap w:val="0"/>
            <w:vAlign w:val="center"/>
          </w:tcPr>
          <w:p w14:paraId="48EF638A">
            <w:pPr>
              <w:spacing w:line="240" w:lineRule="auto"/>
              <w:ind w:firstLine="0" w:firstLineChars="0"/>
              <w:jc w:val="center"/>
              <w:rPr>
                <w:rFonts w:hint="eastAsia" w:ascii="宋体" w:hAnsi="宋体" w:eastAsia="宋体" w:cs="宋体"/>
                <w:sz w:val="21"/>
                <w:szCs w:val="21"/>
              </w:rPr>
            </w:pPr>
          </w:p>
        </w:tc>
        <w:tc>
          <w:tcPr>
            <w:tcW w:w="657" w:type="dxa"/>
            <w:noWrap w:val="0"/>
            <w:vAlign w:val="center"/>
          </w:tcPr>
          <w:p w14:paraId="72E27C39">
            <w:pPr>
              <w:spacing w:line="240" w:lineRule="auto"/>
              <w:ind w:firstLine="0" w:firstLineChars="0"/>
              <w:jc w:val="center"/>
              <w:rPr>
                <w:rFonts w:hint="eastAsia" w:ascii="宋体" w:hAnsi="宋体" w:eastAsia="宋体" w:cs="宋体"/>
                <w:sz w:val="21"/>
                <w:szCs w:val="21"/>
              </w:rPr>
            </w:pPr>
          </w:p>
        </w:tc>
        <w:tc>
          <w:tcPr>
            <w:tcW w:w="2755" w:type="dxa"/>
            <w:noWrap w:val="0"/>
            <w:vAlign w:val="center"/>
          </w:tcPr>
          <w:p w14:paraId="42CC3932">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"file:///C:\\Documents%20and%20Settings\\Administrator\\桌面\\第7部分%20输电线路工程施工（修改意见）.doc" \l "表4#表4" </w:instrText>
            </w:r>
            <w:r>
              <w:rPr>
                <w:rFonts w:hint="eastAsia" w:ascii="宋体" w:hAnsi="宋体" w:eastAsia="宋体" w:cs="宋体"/>
                <w:sz w:val="21"/>
                <w:szCs w:val="21"/>
              </w:rPr>
              <w:fldChar w:fldCharType="separate"/>
            </w:r>
            <w:r>
              <w:rPr>
                <w:rFonts w:hint="eastAsia" w:ascii="宋体" w:hAnsi="宋体" w:eastAsia="宋体" w:cs="宋体"/>
                <w:sz w:val="21"/>
                <w:szCs w:val="21"/>
              </w:rPr>
              <w:t>表4</w:t>
            </w:r>
            <w:r>
              <w:rPr>
                <w:rFonts w:hint="eastAsia" w:ascii="宋体" w:hAnsi="宋体" w:eastAsia="宋体" w:cs="宋体"/>
                <w:sz w:val="21"/>
                <w:szCs w:val="21"/>
              </w:rPr>
              <w:fldChar w:fldCharType="end"/>
            </w:r>
          </w:p>
        </w:tc>
      </w:tr>
      <w:tr w14:paraId="0A889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8" w:type="dxa"/>
            <w:vMerge w:val="continue"/>
            <w:noWrap w:val="0"/>
            <w:vAlign w:val="center"/>
          </w:tcPr>
          <w:p w14:paraId="1464195F">
            <w:pPr>
              <w:spacing w:line="240" w:lineRule="auto"/>
              <w:ind w:firstLine="0" w:firstLineChars="0"/>
              <w:jc w:val="center"/>
              <w:rPr>
                <w:rFonts w:hint="eastAsia" w:ascii="宋体" w:hAnsi="宋体" w:eastAsia="宋体" w:cs="宋体"/>
                <w:sz w:val="21"/>
                <w:szCs w:val="21"/>
              </w:rPr>
            </w:pPr>
          </w:p>
        </w:tc>
        <w:tc>
          <w:tcPr>
            <w:tcW w:w="704" w:type="dxa"/>
            <w:vMerge w:val="continue"/>
            <w:noWrap w:val="0"/>
            <w:vAlign w:val="center"/>
          </w:tcPr>
          <w:p w14:paraId="5DBF88E7">
            <w:pPr>
              <w:spacing w:line="240" w:lineRule="auto"/>
              <w:ind w:firstLine="0" w:firstLineChars="0"/>
              <w:jc w:val="center"/>
              <w:rPr>
                <w:rFonts w:hint="eastAsia" w:ascii="宋体" w:hAnsi="宋体" w:eastAsia="宋体" w:cs="宋体"/>
                <w:sz w:val="21"/>
                <w:szCs w:val="21"/>
              </w:rPr>
            </w:pPr>
          </w:p>
        </w:tc>
        <w:tc>
          <w:tcPr>
            <w:tcW w:w="705" w:type="dxa"/>
            <w:noWrap w:val="0"/>
            <w:vAlign w:val="center"/>
          </w:tcPr>
          <w:p w14:paraId="6A9F3DBE">
            <w:pPr>
              <w:spacing w:line="240" w:lineRule="auto"/>
              <w:ind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rPr>
              <w:t>1.</w:t>
            </w:r>
            <w:r>
              <w:rPr>
                <w:rFonts w:hint="eastAsia" w:ascii="宋体" w:hAnsi="宋体" w:eastAsia="宋体" w:cs="宋体"/>
                <w:sz w:val="21"/>
                <w:szCs w:val="21"/>
                <w:lang w:val="en-US" w:eastAsia="zh-CN"/>
              </w:rPr>
              <w:t>4</w:t>
            </w:r>
          </w:p>
        </w:tc>
        <w:tc>
          <w:tcPr>
            <w:tcW w:w="2368" w:type="dxa"/>
            <w:noWrap w:val="0"/>
            <w:vAlign w:val="center"/>
          </w:tcPr>
          <w:p w14:paraId="552AF20B">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施工基面及对地开方</w:t>
            </w:r>
          </w:p>
        </w:tc>
        <w:tc>
          <w:tcPr>
            <w:tcW w:w="706" w:type="dxa"/>
            <w:noWrap w:val="0"/>
            <w:vAlign w:val="center"/>
          </w:tcPr>
          <w:p w14:paraId="17CE394A">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w:t>
            </w:r>
          </w:p>
        </w:tc>
        <w:tc>
          <w:tcPr>
            <w:tcW w:w="677" w:type="dxa"/>
            <w:noWrap w:val="0"/>
            <w:vAlign w:val="center"/>
          </w:tcPr>
          <w:p w14:paraId="58FA9605">
            <w:pPr>
              <w:spacing w:line="240" w:lineRule="auto"/>
              <w:ind w:firstLine="0" w:firstLineChars="0"/>
              <w:jc w:val="center"/>
              <w:rPr>
                <w:rFonts w:hint="eastAsia" w:ascii="宋体" w:hAnsi="宋体" w:eastAsia="宋体" w:cs="宋体"/>
                <w:sz w:val="21"/>
                <w:szCs w:val="21"/>
              </w:rPr>
            </w:pPr>
          </w:p>
        </w:tc>
        <w:tc>
          <w:tcPr>
            <w:tcW w:w="657" w:type="dxa"/>
            <w:noWrap w:val="0"/>
            <w:vAlign w:val="center"/>
          </w:tcPr>
          <w:p w14:paraId="1D765581">
            <w:pPr>
              <w:spacing w:line="240" w:lineRule="auto"/>
              <w:ind w:firstLine="0" w:firstLineChars="0"/>
              <w:jc w:val="center"/>
              <w:rPr>
                <w:rFonts w:hint="eastAsia" w:ascii="宋体" w:hAnsi="宋体" w:eastAsia="宋体" w:cs="宋体"/>
                <w:sz w:val="21"/>
                <w:szCs w:val="21"/>
              </w:rPr>
            </w:pPr>
          </w:p>
        </w:tc>
        <w:tc>
          <w:tcPr>
            <w:tcW w:w="2755" w:type="dxa"/>
            <w:noWrap w:val="0"/>
            <w:vAlign w:val="center"/>
          </w:tcPr>
          <w:p w14:paraId="02BC2C22">
            <w:pPr>
              <w:spacing w:line="240" w:lineRule="auto"/>
              <w:ind w:firstLine="0" w:firstLineChars="0"/>
              <w:jc w:val="center"/>
              <w:rPr>
                <w:rFonts w:hint="eastAsia" w:ascii="宋体" w:hAnsi="宋体" w:eastAsia="宋体" w:cs="宋体"/>
                <w:sz w:val="21"/>
                <w:szCs w:val="21"/>
              </w:rPr>
            </w:pPr>
          </w:p>
        </w:tc>
      </w:tr>
      <w:tr w14:paraId="69F1E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8" w:type="dxa"/>
            <w:vMerge w:val="continue"/>
            <w:noWrap w:val="0"/>
            <w:vAlign w:val="center"/>
          </w:tcPr>
          <w:p w14:paraId="0DE3E47E">
            <w:pPr>
              <w:spacing w:line="240" w:lineRule="auto"/>
              <w:ind w:firstLine="0" w:firstLineChars="0"/>
              <w:jc w:val="center"/>
              <w:rPr>
                <w:rFonts w:hint="eastAsia" w:ascii="宋体" w:hAnsi="宋体" w:eastAsia="宋体" w:cs="宋体"/>
                <w:sz w:val="21"/>
                <w:szCs w:val="21"/>
              </w:rPr>
            </w:pPr>
          </w:p>
        </w:tc>
        <w:tc>
          <w:tcPr>
            <w:tcW w:w="704" w:type="dxa"/>
            <w:vMerge w:val="restart"/>
            <w:noWrap w:val="0"/>
            <w:vAlign w:val="center"/>
          </w:tcPr>
          <w:p w14:paraId="43A3E5DF">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2</w:t>
            </w:r>
          </w:p>
        </w:tc>
        <w:tc>
          <w:tcPr>
            <w:tcW w:w="705" w:type="dxa"/>
            <w:noWrap w:val="0"/>
            <w:vAlign w:val="center"/>
          </w:tcPr>
          <w:p w14:paraId="793F51FF">
            <w:pPr>
              <w:spacing w:line="240" w:lineRule="auto"/>
              <w:ind w:firstLine="0" w:firstLineChars="0"/>
              <w:jc w:val="center"/>
              <w:rPr>
                <w:rFonts w:hint="eastAsia" w:ascii="宋体" w:hAnsi="宋体" w:eastAsia="宋体" w:cs="宋体"/>
                <w:sz w:val="21"/>
                <w:szCs w:val="21"/>
              </w:rPr>
            </w:pPr>
          </w:p>
        </w:tc>
        <w:tc>
          <w:tcPr>
            <w:tcW w:w="2368" w:type="dxa"/>
            <w:noWrap w:val="0"/>
            <w:vAlign w:val="center"/>
          </w:tcPr>
          <w:p w14:paraId="6C42A017">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基础工程</w:t>
            </w:r>
          </w:p>
        </w:tc>
        <w:tc>
          <w:tcPr>
            <w:tcW w:w="706" w:type="dxa"/>
            <w:noWrap w:val="0"/>
            <w:vAlign w:val="center"/>
          </w:tcPr>
          <w:p w14:paraId="6C365CCD">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w:t>
            </w:r>
          </w:p>
        </w:tc>
        <w:tc>
          <w:tcPr>
            <w:tcW w:w="677" w:type="dxa"/>
            <w:noWrap w:val="0"/>
            <w:vAlign w:val="center"/>
          </w:tcPr>
          <w:p w14:paraId="5B8A508C">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w:t>
            </w:r>
          </w:p>
        </w:tc>
        <w:tc>
          <w:tcPr>
            <w:tcW w:w="657" w:type="dxa"/>
            <w:noWrap w:val="0"/>
            <w:vAlign w:val="center"/>
          </w:tcPr>
          <w:p w14:paraId="4D7D5FBC">
            <w:pPr>
              <w:spacing w:line="240" w:lineRule="auto"/>
              <w:ind w:firstLine="0" w:firstLineChars="0"/>
              <w:jc w:val="center"/>
              <w:rPr>
                <w:rFonts w:hint="eastAsia" w:ascii="宋体" w:hAnsi="宋体" w:eastAsia="宋体" w:cs="宋体"/>
                <w:sz w:val="21"/>
                <w:szCs w:val="21"/>
              </w:rPr>
            </w:pPr>
          </w:p>
        </w:tc>
        <w:tc>
          <w:tcPr>
            <w:tcW w:w="2755" w:type="dxa"/>
            <w:noWrap w:val="0"/>
            <w:vAlign w:val="center"/>
          </w:tcPr>
          <w:p w14:paraId="210449EF">
            <w:pPr>
              <w:spacing w:line="240" w:lineRule="auto"/>
              <w:ind w:firstLine="0" w:firstLineChars="0"/>
              <w:jc w:val="center"/>
              <w:rPr>
                <w:rFonts w:hint="eastAsia" w:ascii="宋体" w:hAnsi="宋体" w:eastAsia="宋体" w:cs="宋体"/>
                <w:sz w:val="21"/>
                <w:szCs w:val="21"/>
              </w:rPr>
            </w:pPr>
          </w:p>
        </w:tc>
      </w:tr>
      <w:tr w14:paraId="184A9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8" w:type="dxa"/>
            <w:vMerge w:val="continue"/>
            <w:noWrap w:val="0"/>
            <w:vAlign w:val="center"/>
          </w:tcPr>
          <w:p w14:paraId="14F73D62">
            <w:pPr>
              <w:spacing w:line="240" w:lineRule="auto"/>
              <w:ind w:firstLine="0" w:firstLineChars="0"/>
              <w:jc w:val="center"/>
              <w:rPr>
                <w:rFonts w:hint="eastAsia" w:ascii="宋体" w:hAnsi="宋体" w:eastAsia="宋体" w:cs="宋体"/>
                <w:sz w:val="21"/>
                <w:szCs w:val="21"/>
              </w:rPr>
            </w:pPr>
          </w:p>
        </w:tc>
        <w:tc>
          <w:tcPr>
            <w:tcW w:w="704" w:type="dxa"/>
            <w:vMerge w:val="continue"/>
            <w:noWrap w:val="0"/>
            <w:vAlign w:val="center"/>
          </w:tcPr>
          <w:p w14:paraId="431EA3AE">
            <w:pPr>
              <w:spacing w:line="240" w:lineRule="auto"/>
              <w:ind w:firstLine="0" w:firstLineChars="0"/>
              <w:jc w:val="center"/>
              <w:rPr>
                <w:rFonts w:hint="eastAsia" w:ascii="宋体" w:hAnsi="宋体" w:eastAsia="宋体" w:cs="宋体"/>
                <w:sz w:val="21"/>
                <w:szCs w:val="21"/>
              </w:rPr>
            </w:pPr>
          </w:p>
        </w:tc>
        <w:tc>
          <w:tcPr>
            <w:tcW w:w="705" w:type="dxa"/>
            <w:noWrap w:val="0"/>
            <w:vAlign w:val="center"/>
          </w:tcPr>
          <w:p w14:paraId="6A2DBA08">
            <w:pPr>
              <w:spacing w:line="240" w:lineRule="auto"/>
              <w:ind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2.1</w:t>
            </w:r>
          </w:p>
        </w:tc>
        <w:tc>
          <w:tcPr>
            <w:tcW w:w="2368" w:type="dxa"/>
            <w:noWrap w:val="0"/>
            <w:vAlign w:val="center"/>
          </w:tcPr>
          <w:p w14:paraId="4570EDD8">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施工准备</w:t>
            </w:r>
          </w:p>
        </w:tc>
        <w:tc>
          <w:tcPr>
            <w:tcW w:w="706" w:type="dxa"/>
            <w:noWrap w:val="0"/>
            <w:vAlign w:val="center"/>
          </w:tcPr>
          <w:p w14:paraId="59B095FB">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w:t>
            </w:r>
          </w:p>
        </w:tc>
        <w:tc>
          <w:tcPr>
            <w:tcW w:w="677" w:type="dxa"/>
            <w:noWrap w:val="0"/>
            <w:vAlign w:val="center"/>
          </w:tcPr>
          <w:p w14:paraId="2007385B">
            <w:pPr>
              <w:spacing w:line="240" w:lineRule="auto"/>
              <w:ind w:firstLine="0" w:firstLineChars="0"/>
              <w:jc w:val="center"/>
              <w:rPr>
                <w:rFonts w:hint="eastAsia" w:ascii="宋体" w:hAnsi="宋体" w:eastAsia="宋体" w:cs="宋体"/>
                <w:sz w:val="21"/>
                <w:szCs w:val="21"/>
              </w:rPr>
            </w:pPr>
          </w:p>
        </w:tc>
        <w:tc>
          <w:tcPr>
            <w:tcW w:w="657" w:type="dxa"/>
            <w:noWrap w:val="0"/>
            <w:vAlign w:val="center"/>
          </w:tcPr>
          <w:p w14:paraId="1A49D3D3">
            <w:pPr>
              <w:spacing w:line="240" w:lineRule="auto"/>
              <w:ind w:firstLine="0" w:firstLineChars="0"/>
              <w:jc w:val="center"/>
              <w:rPr>
                <w:rFonts w:hint="eastAsia" w:ascii="宋体" w:hAnsi="宋体" w:eastAsia="宋体" w:cs="宋体"/>
                <w:sz w:val="21"/>
                <w:szCs w:val="21"/>
              </w:rPr>
            </w:pPr>
          </w:p>
        </w:tc>
        <w:tc>
          <w:tcPr>
            <w:tcW w:w="2755" w:type="dxa"/>
            <w:noWrap w:val="0"/>
            <w:vAlign w:val="center"/>
          </w:tcPr>
          <w:p w14:paraId="3503DC0C">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"file:///C:\\Documents%20and%20Settings\\Administrator\\桌面\\第7部分%20输电线路工程施工（修改意见）.doc" \l "表3#表3" </w:instrText>
            </w:r>
            <w:r>
              <w:rPr>
                <w:rFonts w:hint="eastAsia" w:ascii="宋体" w:hAnsi="宋体" w:eastAsia="宋体" w:cs="宋体"/>
                <w:sz w:val="21"/>
                <w:szCs w:val="21"/>
              </w:rPr>
              <w:fldChar w:fldCharType="separate"/>
            </w:r>
            <w:r>
              <w:rPr>
                <w:rFonts w:hint="eastAsia" w:ascii="宋体" w:hAnsi="宋体" w:eastAsia="宋体" w:cs="宋体"/>
                <w:sz w:val="21"/>
                <w:szCs w:val="21"/>
              </w:rPr>
              <w:t>表3</w:t>
            </w:r>
            <w:r>
              <w:rPr>
                <w:rFonts w:hint="eastAsia" w:ascii="宋体" w:hAnsi="宋体" w:eastAsia="宋体" w:cs="宋体"/>
                <w:sz w:val="21"/>
                <w:szCs w:val="21"/>
              </w:rPr>
              <w:fldChar w:fldCharType="end"/>
            </w:r>
            <w:r>
              <w:rPr>
                <w:rFonts w:hint="eastAsia" w:ascii="宋体" w:hAnsi="宋体" w:eastAsia="宋体" w:cs="宋体"/>
                <w:sz w:val="21"/>
                <w:szCs w:val="21"/>
              </w:rPr>
              <w:t xml:space="preserve">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"file:///C:\\Documents%20and%20Settings\\Administrator\\桌面\\第7部分%20输电线路工程施工（修改意见）.doc" \l "表5#表5" </w:instrText>
            </w:r>
            <w:r>
              <w:rPr>
                <w:rFonts w:hint="eastAsia" w:ascii="宋体" w:hAnsi="宋体" w:eastAsia="宋体" w:cs="宋体"/>
                <w:sz w:val="21"/>
                <w:szCs w:val="21"/>
              </w:rPr>
              <w:fldChar w:fldCharType="separate"/>
            </w:r>
            <w:r>
              <w:rPr>
                <w:rFonts w:hint="eastAsia" w:ascii="宋体" w:hAnsi="宋体" w:eastAsia="宋体" w:cs="宋体"/>
                <w:sz w:val="21"/>
                <w:szCs w:val="21"/>
              </w:rPr>
              <w:t>表5</w:t>
            </w:r>
            <w:r>
              <w:rPr>
                <w:rFonts w:hint="eastAsia" w:ascii="宋体" w:hAnsi="宋体" w:eastAsia="宋体" w:cs="宋体"/>
                <w:sz w:val="21"/>
                <w:szCs w:val="21"/>
              </w:rPr>
              <w:fldChar w:fldCharType="end"/>
            </w:r>
          </w:p>
        </w:tc>
      </w:tr>
      <w:tr w14:paraId="6484E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8" w:type="dxa"/>
            <w:vMerge w:val="continue"/>
            <w:noWrap w:val="0"/>
            <w:vAlign w:val="center"/>
          </w:tcPr>
          <w:p w14:paraId="1AF9D47B">
            <w:pPr>
              <w:spacing w:line="240" w:lineRule="auto"/>
              <w:ind w:firstLine="0" w:firstLineChars="0"/>
              <w:jc w:val="center"/>
              <w:rPr>
                <w:rFonts w:hint="eastAsia" w:ascii="宋体" w:hAnsi="宋体" w:eastAsia="宋体" w:cs="宋体"/>
                <w:sz w:val="21"/>
                <w:szCs w:val="21"/>
              </w:rPr>
            </w:pPr>
          </w:p>
        </w:tc>
        <w:tc>
          <w:tcPr>
            <w:tcW w:w="704" w:type="dxa"/>
            <w:vMerge w:val="continue"/>
            <w:noWrap w:val="0"/>
            <w:vAlign w:val="center"/>
          </w:tcPr>
          <w:p w14:paraId="3384AA71">
            <w:pPr>
              <w:spacing w:line="240" w:lineRule="auto"/>
              <w:ind w:firstLine="0" w:firstLineChars="0"/>
              <w:jc w:val="center"/>
              <w:rPr>
                <w:rFonts w:hint="eastAsia" w:ascii="宋体" w:hAnsi="宋体" w:eastAsia="宋体" w:cs="宋体"/>
                <w:sz w:val="21"/>
                <w:szCs w:val="21"/>
              </w:rPr>
            </w:pPr>
          </w:p>
        </w:tc>
        <w:tc>
          <w:tcPr>
            <w:tcW w:w="705" w:type="dxa"/>
            <w:noWrap w:val="0"/>
            <w:vAlign w:val="center"/>
          </w:tcPr>
          <w:p w14:paraId="2DF8CE50">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2.2</w:t>
            </w:r>
          </w:p>
        </w:tc>
        <w:tc>
          <w:tcPr>
            <w:tcW w:w="2368" w:type="dxa"/>
            <w:noWrap w:val="0"/>
            <w:vAlign w:val="center"/>
          </w:tcPr>
          <w:p w14:paraId="2886CF2F">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挖孔基础</w:t>
            </w:r>
          </w:p>
        </w:tc>
        <w:tc>
          <w:tcPr>
            <w:tcW w:w="706" w:type="dxa"/>
            <w:noWrap w:val="0"/>
            <w:vAlign w:val="center"/>
          </w:tcPr>
          <w:p w14:paraId="139433CC">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w:t>
            </w:r>
          </w:p>
        </w:tc>
        <w:tc>
          <w:tcPr>
            <w:tcW w:w="677" w:type="dxa"/>
            <w:noWrap w:val="0"/>
            <w:vAlign w:val="center"/>
          </w:tcPr>
          <w:p w14:paraId="038C5960">
            <w:pPr>
              <w:spacing w:line="240" w:lineRule="auto"/>
              <w:ind w:firstLine="0" w:firstLineChars="0"/>
              <w:jc w:val="center"/>
              <w:rPr>
                <w:rFonts w:hint="eastAsia" w:ascii="宋体" w:hAnsi="宋体" w:eastAsia="宋体" w:cs="宋体"/>
                <w:sz w:val="21"/>
                <w:szCs w:val="21"/>
              </w:rPr>
            </w:pPr>
          </w:p>
        </w:tc>
        <w:tc>
          <w:tcPr>
            <w:tcW w:w="657" w:type="dxa"/>
            <w:noWrap w:val="0"/>
            <w:vAlign w:val="center"/>
          </w:tcPr>
          <w:p w14:paraId="416CA9DB">
            <w:pPr>
              <w:spacing w:line="240" w:lineRule="auto"/>
              <w:ind w:firstLine="0" w:firstLineChars="0"/>
              <w:jc w:val="center"/>
              <w:rPr>
                <w:rFonts w:hint="eastAsia" w:ascii="宋体" w:hAnsi="宋体" w:eastAsia="宋体" w:cs="宋体"/>
                <w:sz w:val="21"/>
                <w:szCs w:val="21"/>
              </w:rPr>
            </w:pPr>
          </w:p>
        </w:tc>
        <w:tc>
          <w:tcPr>
            <w:tcW w:w="2755" w:type="dxa"/>
            <w:noWrap w:val="0"/>
            <w:vAlign w:val="center"/>
          </w:tcPr>
          <w:p w14:paraId="02C9ECF5">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"file:///C:\\Documents%20and%20Settings\\Administrator\\桌面\\第7部分%20输电线路工程施工（修改意见）.doc" \l "表6#表6" </w:instrText>
            </w:r>
            <w:r>
              <w:rPr>
                <w:rFonts w:hint="eastAsia" w:ascii="宋体" w:hAnsi="宋体" w:eastAsia="宋体" w:cs="宋体"/>
                <w:sz w:val="21"/>
                <w:szCs w:val="21"/>
              </w:rPr>
              <w:fldChar w:fldCharType="separate"/>
            </w:r>
            <w:r>
              <w:rPr>
                <w:rFonts w:hint="eastAsia" w:ascii="宋体" w:hAnsi="宋体" w:eastAsia="宋体" w:cs="宋体"/>
                <w:sz w:val="21"/>
                <w:szCs w:val="21"/>
              </w:rPr>
              <w:t>表6</w:t>
            </w:r>
            <w:r>
              <w:rPr>
                <w:rFonts w:hint="eastAsia" w:ascii="宋体" w:hAnsi="宋体" w:eastAsia="宋体" w:cs="宋体"/>
                <w:sz w:val="21"/>
                <w:szCs w:val="21"/>
              </w:rPr>
              <w:fldChar w:fldCharType="end"/>
            </w:r>
          </w:p>
        </w:tc>
      </w:tr>
      <w:tr w14:paraId="32FE3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8" w:type="dxa"/>
            <w:vMerge w:val="continue"/>
            <w:noWrap w:val="0"/>
            <w:vAlign w:val="center"/>
          </w:tcPr>
          <w:p w14:paraId="6E6CDD4F">
            <w:pPr>
              <w:spacing w:line="240" w:lineRule="auto"/>
              <w:ind w:firstLine="0" w:firstLineChars="0"/>
              <w:jc w:val="center"/>
              <w:rPr>
                <w:rFonts w:hint="eastAsia" w:ascii="宋体" w:hAnsi="宋体" w:eastAsia="宋体" w:cs="宋体"/>
                <w:sz w:val="21"/>
                <w:szCs w:val="21"/>
              </w:rPr>
            </w:pPr>
          </w:p>
        </w:tc>
        <w:tc>
          <w:tcPr>
            <w:tcW w:w="704" w:type="dxa"/>
            <w:vMerge w:val="continue"/>
            <w:noWrap w:val="0"/>
            <w:vAlign w:val="center"/>
          </w:tcPr>
          <w:p w14:paraId="3A5BD6FA">
            <w:pPr>
              <w:spacing w:line="240" w:lineRule="auto"/>
              <w:ind w:firstLine="0" w:firstLineChars="0"/>
              <w:jc w:val="center"/>
              <w:rPr>
                <w:rFonts w:hint="eastAsia" w:ascii="宋体" w:hAnsi="宋体" w:eastAsia="宋体" w:cs="宋体"/>
                <w:sz w:val="21"/>
                <w:szCs w:val="21"/>
              </w:rPr>
            </w:pPr>
          </w:p>
        </w:tc>
        <w:tc>
          <w:tcPr>
            <w:tcW w:w="705" w:type="dxa"/>
            <w:noWrap w:val="0"/>
            <w:vAlign w:val="center"/>
          </w:tcPr>
          <w:p w14:paraId="50F0B2CC">
            <w:pPr>
              <w:spacing w:line="240" w:lineRule="auto"/>
              <w:ind w:firstLine="0" w:firstLineChars="0"/>
              <w:jc w:val="center"/>
              <w:rPr>
                <w:rFonts w:hint="default" w:ascii="宋体" w:hAnsi="宋体" w:eastAsia="宋体" w:cs="宋体"/>
                <w:sz w:val="21"/>
                <w:szCs w:val="21"/>
                <w:lang w:val="en-US" w:eastAsia="zh-CN"/>
              </w:rPr>
            </w:pPr>
            <w:r>
              <w:rPr>
                <w:rFonts w:hint="eastAsia" w:ascii="宋体" w:hAnsi="宋体" w:cs="宋体"/>
                <w:sz w:val="21"/>
                <w:szCs w:val="21"/>
                <w:lang w:val="en-US" w:eastAsia="zh-CN"/>
              </w:rPr>
              <w:t>2.3</w:t>
            </w:r>
          </w:p>
        </w:tc>
        <w:tc>
          <w:tcPr>
            <w:tcW w:w="2368" w:type="dxa"/>
            <w:noWrap w:val="0"/>
            <w:vAlign w:val="center"/>
          </w:tcPr>
          <w:p w14:paraId="28C9B47C">
            <w:pPr>
              <w:spacing w:line="240" w:lineRule="auto"/>
              <w:ind w:firstLine="0" w:firstLineChars="0"/>
              <w:jc w:val="center"/>
              <w:rPr>
                <w:rFonts w:hint="default" w:ascii="宋体" w:hAnsi="宋体" w:eastAsia="宋体" w:cs="宋体"/>
                <w:sz w:val="21"/>
                <w:szCs w:val="21"/>
                <w:lang w:val="en-US" w:eastAsia="zh-CN"/>
              </w:rPr>
            </w:pPr>
            <w:r>
              <w:rPr>
                <w:rFonts w:hint="eastAsia" w:ascii="宋体" w:hAnsi="宋体" w:cs="宋体"/>
                <w:sz w:val="21"/>
                <w:szCs w:val="21"/>
                <w:lang w:val="en-US" w:eastAsia="zh-CN"/>
              </w:rPr>
              <w:t>其他特殊基础</w:t>
            </w:r>
          </w:p>
        </w:tc>
        <w:tc>
          <w:tcPr>
            <w:tcW w:w="706" w:type="dxa"/>
            <w:noWrap w:val="0"/>
            <w:vAlign w:val="center"/>
          </w:tcPr>
          <w:p w14:paraId="33F36B2B">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w:t>
            </w:r>
          </w:p>
        </w:tc>
        <w:tc>
          <w:tcPr>
            <w:tcW w:w="677" w:type="dxa"/>
            <w:noWrap w:val="0"/>
            <w:vAlign w:val="center"/>
          </w:tcPr>
          <w:p w14:paraId="606D30C7">
            <w:pPr>
              <w:spacing w:line="240" w:lineRule="auto"/>
              <w:ind w:firstLine="0" w:firstLineChars="0"/>
              <w:jc w:val="center"/>
              <w:rPr>
                <w:rFonts w:hint="eastAsia" w:ascii="宋体" w:hAnsi="宋体" w:eastAsia="宋体" w:cs="宋体"/>
                <w:sz w:val="21"/>
                <w:szCs w:val="21"/>
              </w:rPr>
            </w:pPr>
          </w:p>
        </w:tc>
        <w:tc>
          <w:tcPr>
            <w:tcW w:w="657" w:type="dxa"/>
            <w:noWrap w:val="0"/>
            <w:vAlign w:val="center"/>
          </w:tcPr>
          <w:p w14:paraId="0FBB3817">
            <w:pPr>
              <w:spacing w:line="240" w:lineRule="auto"/>
              <w:ind w:firstLine="0" w:firstLineChars="0"/>
              <w:jc w:val="center"/>
              <w:rPr>
                <w:rFonts w:hint="eastAsia" w:ascii="宋体" w:hAnsi="宋体" w:eastAsia="宋体" w:cs="宋体"/>
                <w:sz w:val="21"/>
                <w:szCs w:val="21"/>
              </w:rPr>
            </w:pPr>
          </w:p>
        </w:tc>
        <w:tc>
          <w:tcPr>
            <w:tcW w:w="2755" w:type="dxa"/>
            <w:noWrap w:val="0"/>
            <w:vAlign w:val="center"/>
          </w:tcPr>
          <w:p w14:paraId="7B903D1A">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"file:///C:\\Documents%20and%20Settings\\Administrator\\桌面\\第7部分%20输电线路工程施工（修改意见）.doc" \l "表6#表6" </w:instrText>
            </w:r>
            <w:r>
              <w:rPr>
                <w:rFonts w:hint="eastAsia" w:ascii="宋体" w:hAnsi="宋体" w:eastAsia="宋体" w:cs="宋体"/>
                <w:sz w:val="21"/>
                <w:szCs w:val="21"/>
              </w:rPr>
              <w:fldChar w:fldCharType="separate"/>
            </w:r>
            <w:r>
              <w:rPr>
                <w:rFonts w:hint="eastAsia" w:ascii="宋体" w:hAnsi="宋体" w:eastAsia="宋体" w:cs="宋体"/>
                <w:sz w:val="21"/>
                <w:szCs w:val="21"/>
              </w:rPr>
              <w:t>表6</w:t>
            </w:r>
            <w:r>
              <w:rPr>
                <w:rFonts w:hint="eastAsia" w:ascii="宋体" w:hAnsi="宋体" w:eastAsia="宋体" w:cs="宋体"/>
                <w:sz w:val="21"/>
                <w:szCs w:val="21"/>
              </w:rPr>
              <w:fldChar w:fldCharType="end"/>
            </w:r>
          </w:p>
        </w:tc>
      </w:tr>
      <w:tr w14:paraId="27318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8" w:type="dxa"/>
            <w:vMerge w:val="continue"/>
            <w:noWrap w:val="0"/>
            <w:vAlign w:val="center"/>
          </w:tcPr>
          <w:p w14:paraId="093C0769">
            <w:pPr>
              <w:spacing w:line="240" w:lineRule="auto"/>
              <w:ind w:firstLine="0" w:firstLineChars="0"/>
              <w:jc w:val="center"/>
              <w:rPr>
                <w:rFonts w:hint="eastAsia" w:ascii="宋体" w:hAnsi="宋体" w:eastAsia="宋体" w:cs="宋体"/>
                <w:sz w:val="21"/>
                <w:szCs w:val="21"/>
              </w:rPr>
            </w:pPr>
          </w:p>
        </w:tc>
        <w:tc>
          <w:tcPr>
            <w:tcW w:w="704" w:type="dxa"/>
            <w:vMerge w:val="restart"/>
            <w:noWrap w:val="0"/>
            <w:vAlign w:val="center"/>
          </w:tcPr>
          <w:p w14:paraId="5AF87E78">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3</w:t>
            </w:r>
          </w:p>
        </w:tc>
        <w:tc>
          <w:tcPr>
            <w:tcW w:w="705" w:type="dxa"/>
            <w:noWrap w:val="0"/>
            <w:vAlign w:val="center"/>
          </w:tcPr>
          <w:p w14:paraId="46009495">
            <w:pPr>
              <w:spacing w:line="240" w:lineRule="auto"/>
              <w:ind w:firstLine="0" w:firstLineChars="0"/>
              <w:jc w:val="center"/>
              <w:rPr>
                <w:rFonts w:hint="eastAsia" w:ascii="宋体" w:hAnsi="宋体" w:eastAsia="宋体" w:cs="宋体"/>
                <w:sz w:val="21"/>
                <w:szCs w:val="21"/>
              </w:rPr>
            </w:pPr>
          </w:p>
        </w:tc>
        <w:tc>
          <w:tcPr>
            <w:tcW w:w="2368" w:type="dxa"/>
            <w:noWrap w:val="0"/>
            <w:vAlign w:val="center"/>
          </w:tcPr>
          <w:p w14:paraId="06A346B6">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杆塔工程</w:t>
            </w:r>
          </w:p>
        </w:tc>
        <w:tc>
          <w:tcPr>
            <w:tcW w:w="706" w:type="dxa"/>
            <w:noWrap w:val="0"/>
            <w:vAlign w:val="center"/>
          </w:tcPr>
          <w:p w14:paraId="56167597">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w:t>
            </w:r>
          </w:p>
        </w:tc>
        <w:tc>
          <w:tcPr>
            <w:tcW w:w="677" w:type="dxa"/>
            <w:noWrap w:val="0"/>
            <w:vAlign w:val="center"/>
          </w:tcPr>
          <w:p w14:paraId="1EAE5DF6">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w:t>
            </w:r>
          </w:p>
        </w:tc>
        <w:tc>
          <w:tcPr>
            <w:tcW w:w="657" w:type="dxa"/>
            <w:noWrap w:val="0"/>
            <w:vAlign w:val="center"/>
          </w:tcPr>
          <w:p w14:paraId="2E07798F">
            <w:pPr>
              <w:spacing w:line="240" w:lineRule="auto"/>
              <w:ind w:firstLine="0" w:firstLineChars="0"/>
              <w:jc w:val="center"/>
              <w:rPr>
                <w:rFonts w:hint="eastAsia" w:ascii="宋体" w:hAnsi="宋体" w:eastAsia="宋体" w:cs="宋体"/>
                <w:sz w:val="21"/>
                <w:szCs w:val="21"/>
              </w:rPr>
            </w:pPr>
          </w:p>
        </w:tc>
        <w:tc>
          <w:tcPr>
            <w:tcW w:w="2755" w:type="dxa"/>
            <w:noWrap w:val="0"/>
            <w:vAlign w:val="center"/>
          </w:tcPr>
          <w:p w14:paraId="3F8E4E5A">
            <w:pPr>
              <w:spacing w:line="240" w:lineRule="auto"/>
              <w:ind w:firstLine="0" w:firstLineChars="0"/>
              <w:jc w:val="center"/>
              <w:rPr>
                <w:rFonts w:hint="eastAsia" w:ascii="宋体" w:hAnsi="宋体" w:eastAsia="宋体" w:cs="宋体"/>
                <w:sz w:val="21"/>
                <w:szCs w:val="21"/>
              </w:rPr>
            </w:pPr>
          </w:p>
        </w:tc>
      </w:tr>
      <w:tr w14:paraId="591FE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8" w:type="dxa"/>
            <w:vMerge w:val="continue"/>
            <w:noWrap w:val="0"/>
            <w:vAlign w:val="center"/>
          </w:tcPr>
          <w:p w14:paraId="74602A80">
            <w:pPr>
              <w:spacing w:line="240" w:lineRule="auto"/>
              <w:ind w:firstLine="0" w:firstLineChars="0"/>
              <w:jc w:val="center"/>
              <w:rPr>
                <w:rFonts w:hint="eastAsia" w:ascii="宋体" w:hAnsi="宋体" w:eastAsia="宋体" w:cs="宋体"/>
                <w:sz w:val="21"/>
                <w:szCs w:val="21"/>
              </w:rPr>
            </w:pPr>
          </w:p>
        </w:tc>
        <w:tc>
          <w:tcPr>
            <w:tcW w:w="704" w:type="dxa"/>
            <w:vMerge w:val="continue"/>
            <w:noWrap w:val="0"/>
            <w:vAlign w:val="center"/>
          </w:tcPr>
          <w:p w14:paraId="635C99CE">
            <w:pPr>
              <w:spacing w:line="240" w:lineRule="auto"/>
              <w:ind w:firstLine="0" w:firstLineChars="0"/>
              <w:jc w:val="center"/>
              <w:rPr>
                <w:rFonts w:hint="eastAsia" w:ascii="宋体" w:hAnsi="宋体" w:eastAsia="宋体" w:cs="宋体"/>
                <w:sz w:val="21"/>
                <w:szCs w:val="21"/>
              </w:rPr>
            </w:pPr>
          </w:p>
        </w:tc>
        <w:tc>
          <w:tcPr>
            <w:tcW w:w="705" w:type="dxa"/>
            <w:noWrap w:val="0"/>
            <w:vAlign w:val="center"/>
          </w:tcPr>
          <w:p w14:paraId="30ACDF2C">
            <w:pPr>
              <w:spacing w:line="240" w:lineRule="auto"/>
              <w:ind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3.1</w:t>
            </w:r>
          </w:p>
        </w:tc>
        <w:tc>
          <w:tcPr>
            <w:tcW w:w="2368" w:type="dxa"/>
            <w:noWrap w:val="0"/>
            <w:vAlign w:val="center"/>
          </w:tcPr>
          <w:p w14:paraId="4236E6D1">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施工准备</w:t>
            </w:r>
          </w:p>
        </w:tc>
        <w:tc>
          <w:tcPr>
            <w:tcW w:w="706" w:type="dxa"/>
            <w:noWrap w:val="0"/>
            <w:vAlign w:val="center"/>
          </w:tcPr>
          <w:p w14:paraId="2440D2EE">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w:t>
            </w:r>
          </w:p>
        </w:tc>
        <w:tc>
          <w:tcPr>
            <w:tcW w:w="677" w:type="dxa"/>
            <w:noWrap w:val="0"/>
            <w:vAlign w:val="center"/>
          </w:tcPr>
          <w:p w14:paraId="195A8F3B">
            <w:pPr>
              <w:spacing w:line="240" w:lineRule="auto"/>
              <w:ind w:firstLine="0" w:firstLineChars="0"/>
              <w:jc w:val="center"/>
              <w:rPr>
                <w:rFonts w:hint="eastAsia" w:ascii="宋体" w:hAnsi="宋体" w:eastAsia="宋体" w:cs="宋体"/>
                <w:sz w:val="21"/>
                <w:szCs w:val="21"/>
              </w:rPr>
            </w:pPr>
          </w:p>
        </w:tc>
        <w:tc>
          <w:tcPr>
            <w:tcW w:w="657" w:type="dxa"/>
            <w:noWrap w:val="0"/>
            <w:vAlign w:val="center"/>
          </w:tcPr>
          <w:p w14:paraId="3AD2E198">
            <w:pPr>
              <w:spacing w:line="240" w:lineRule="auto"/>
              <w:ind w:firstLine="0" w:firstLineChars="0"/>
              <w:jc w:val="center"/>
              <w:rPr>
                <w:rFonts w:hint="eastAsia" w:ascii="宋体" w:hAnsi="宋体" w:eastAsia="宋体" w:cs="宋体"/>
                <w:sz w:val="21"/>
                <w:szCs w:val="21"/>
              </w:rPr>
            </w:pPr>
          </w:p>
        </w:tc>
        <w:tc>
          <w:tcPr>
            <w:tcW w:w="2755" w:type="dxa"/>
            <w:noWrap w:val="0"/>
            <w:vAlign w:val="center"/>
          </w:tcPr>
          <w:p w14:paraId="57AB98D1">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"file:///C:\\Documents%20and%20Settings\\Administrator\\桌面\\第7部分%20输电线路工程施工（修改意见）.doc" \l "表3#表3" </w:instrText>
            </w:r>
            <w:r>
              <w:rPr>
                <w:rFonts w:hint="eastAsia" w:ascii="宋体" w:hAnsi="宋体" w:eastAsia="宋体" w:cs="宋体"/>
                <w:sz w:val="21"/>
                <w:szCs w:val="21"/>
              </w:rPr>
              <w:fldChar w:fldCharType="separate"/>
            </w:r>
            <w:r>
              <w:rPr>
                <w:rFonts w:hint="eastAsia" w:ascii="宋体" w:hAnsi="宋体" w:eastAsia="宋体" w:cs="宋体"/>
                <w:sz w:val="21"/>
                <w:szCs w:val="21"/>
              </w:rPr>
              <w:t>表3</w:t>
            </w:r>
            <w:r>
              <w:rPr>
                <w:rFonts w:hint="eastAsia" w:ascii="宋体" w:hAnsi="宋体" w:eastAsia="宋体" w:cs="宋体"/>
                <w:sz w:val="21"/>
                <w:szCs w:val="21"/>
              </w:rPr>
              <w:fldChar w:fldCharType="end"/>
            </w:r>
            <w:r>
              <w:rPr>
                <w:rFonts w:hint="eastAsia" w:ascii="宋体" w:hAnsi="宋体" w:eastAsia="宋体" w:cs="宋体"/>
                <w:sz w:val="21"/>
                <w:szCs w:val="21"/>
              </w:rPr>
              <w:t xml:space="preserve">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"file:///C:\\Documents%20and%20Settings\\Administrator\\桌面\\第7部分%20输电线路工程施工（修改意见）.doc" \l "表8#表8" </w:instrText>
            </w:r>
            <w:r>
              <w:rPr>
                <w:rFonts w:hint="eastAsia" w:ascii="宋体" w:hAnsi="宋体" w:eastAsia="宋体" w:cs="宋体"/>
                <w:sz w:val="21"/>
                <w:szCs w:val="21"/>
              </w:rPr>
              <w:fldChar w:fldCharType="separate"/>
            </w:r>
            <w:r>
              <w:rPr>
                <w:rFonts w:hint="eastAsia" w:ascii="宋体" w:hAnsi="宋体" w:eastAsia="宋体" w:cs="宋体"/>
                <w:sz w:val="21"/>
                <w:szCs w:val="21"/>
              </w:rPr>
              <w:t>表8</w:t>
            </w:r>
            <w:r>
              <w:rPr>
                <w:rFonts w:hint="eastAsia" w:ascii="宋体" w:hAnsi="宋体" w:eastAsia="宋体" w:cs="宋体"/>
                <w:sz w:val="21"/>
                <w:szCs w:val="21"/>
              </w:rPr>
              <w:fldChar w:fldCharType="end"/>
            </w:r>
          </w:p>
        </w:tc>
      </w:tr>
      <w:tr w14:paraId="596F0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8" w:type="dxa"/>
            <w:vMerge w:val="continue"/>
            <w:noWrap w:val="0"/>
            <w:vAlign w:val="center"/>
          </w:tcPr>
          <w:p w14:paraId="1135A763">
            <w:pPr>
              <w:spacing w:line="240" w:lineRule="auto"/>
              <w:ind w:firstLine="0" w:firstLineChars="0"/>
              <w:jc w:val="center"/>
              <w:rPr>
                <w:rFonts w:hint="eastAsia" w:ascii="宋体" w:hAnsi="宋体" w:eastAsia="宋体" w:cs="宋体"/>
                <w:sz w:val="21"/>
                <w:szCs w:val="21"/>
              </w:rPr>
            </w:pPr>
          </w:p>
        </w:tc>
        <w:tc>
          <w:tcPr>
            <w:tcW w:w="704" w:type="dxa"/>
            <w:vMerge w:val="continue"/>
            <w:noWrap w:val="0"/>
            <w:vAlign w:val="center"/>
          </w:tcPr>
          <w:p w14:paraId="45403AA6">
            <w:pPr>
              <w:spacing w:line="240" w:lineRule="auto"/>
              <w:ind w:firstLine="0" w:firstLineChars="0"/>
              <w:jc w:val="center"/>
              <w:rPr>
                <w:rFonts w:hint="eastAsia" w:ascii="宋体" w:hAnsi="宋体" w:eastAsia="宋体" w:cs="宋体"/>
                <w:sz w:val="21"/>
                <w:szCs w:val="21"/>
              </w:rPr>
            </w:pPr>
          </w:p>
        </w:tc>
        <w:tc>
          <w:tcPr>
            <w:tcW w:w="705" w:type="dxa"/>
            <w:noWrap w:val="0"/>
            <w:vAlign w:val="center"/>
          </w:tcPr>
          <w:p w14:paraId="2859B0B0">
            <w:pPr>
              <w:spacing w:line="240" w:lineRule="auto"/>
              <w:ind w:firstLine="0" w:firstLineChars="0"/>
              <w:jc w:val="center"/>
              <w:rPr>
                <w:rFonts w:hint="eastAsia" w:ascii="宋体" w:hAnsi="宋体" w:eastAsia="宋体" w:cs="宋体"/>
                <w:sz w:val="21"/>
                <w:szCs w:val="21"/>
                <w:lang w:eastAsia="zh-CN"/>
              </w:rPr>
            </w:pPr>
            <w:r>
              <w:rPr>
                <w:rFonts w:hint="eastAsia" w:ascii="宋体" w:hAnsi="宋体" w:eastAsia="宋体" w:cs="宋体"/>
                <w:sz w:val="21"/>
                <w:szCs w:val="21"/>
              </w:rPr>
              <w:t>3.</w:t>
            </w:r>
            <w:r>
              <w:rPr>
                <w:rFonts w:hint="eastAsia" w:ascii="宋体" w:hAnsi="宋体" w:eastAsia="宋体" w:cs="宋体"/>
                <w:sz w:val="21"/>
                <w:szCs w:val="21"/>
                <w:lang w:val="en-US" w:eastAsia="zh-CN"/>
              </w:rPr>
              <w:t>2</w:t>
            </w:r>
          </w:p>
        </w:tc>
        <w:tc>
          <w:tcPr>
            <w:tcW w:w="2368" w:type="dxa"/>
            <w:noWrap w:val="0"/>
            <w:vAlign w:val="center"/>
          </w:tcPr>
          <w:p w14:paraId="2AEF47D3">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自立式铁塔组立</w:t>
            </w:r>
          </w:p>
        </w:tc>
        <w:tc>
          <w:tcPr>
            <w:tcW w:w="706" w:type="dxa"/>
            <w:noWrap w:val="0"/>
            <w:vAlign w:val="center"/>
          </w:tcPr>
          <w:p w14:paraId="653F678D">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w:t>
            </w:r>
          </w:p>
        </w:tc>
        <w:tc>
          <w:tcPr>
            <w:tcW w:w="677" w:type="dxa"/>
            <w:noWrap w:val="0"/>
            <w:vAlign w:val="center"/>
          </w:tcPr>
          <w:p w14:paraId="315C9310">
            <w:pPr>
              <w:spacing w:line="240" w:lineRule="auto"/>
              <w:ind w:firstLine="0" w:firstLineChars="0"/>
              <w:jc w:val="center"/>
              <w:rPr>
                <w:rFonts w:hint="eastAsia" w:ascii="宋体" w:hAnsi="宋体" w:eastAsia="宋体" w:cs="宋体"/>
                <w:sz w:val="21"/>
                <w:szCs w:val="21"/>
              </w:rPr>
            </w:pPr>
          </w:p>
        </w:tc>
        <w:tc>
          <w:tcPr>
            <w:tcW w:w="657" w:type="dxa"/>
            <w:noWrap w:val="0"/>
            <w:vAlign w:val="center"/>
          </w:tcPr>
          <w:p w14:paraId="3544F584">
            <w:pPr>
              <w:spacing w:line="240" w:lineRule="auto"/>
              <w:ind w:firstLine="0" w:firstLineChars="0"/>
              <w:jc w:val="center"/>
              <w:rPr>
                <w:rFonts w:hint="eastAsia" w:ascii="宋体" w:hAnsi="宋体" w:eastAsia="宋体" w:cs="宋体"/>
                <w:sz w:val="21"/>
                <w:szCs w:val="21"/>
              </w:rPr>
            </w:pPr>
          </w:p>
        </w:tc>
        <w:tc>
          <w:tcPr>
            <w:tcW w:w="2755" w:type="dxa"/>
            <w:noWrap w:val="0"/>
            <w:vAlign w:val="center"/>
          </w:tcPr>
          <w:p w14:paraId="6EF51E93">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"file:///C:\\Documents%20and%20Settings\\Administrator\\桌面\\第7部分%20输电线路工程施工（修改意见）.doc" \l "表9#表9" </w:instrText>
            </w:r>
            <w:r>
              <w:rPr>
                <w:rFonts w:hint="eastAsia" w:ascii="宋体" w:hAnsi="宋体" w:eastAsia="宋体" w:cs="宋体"/>
                <w:sz w:val="21"/>
                <w:szCs w:val="21"/>
              </w:rPr>
              <w:fldChar w:fldCharType="separate"/>
            </w:r>
            <w:r>
              <w:rPr>
                <w:rFonts w:hint="eastAsia" w:ascii="宋体" w:hAnsi="宋体" w:eastAsia="宋体" w:cs="宋体"/>
                <w:sz w:val="21"/>
                <w:szCs w:val="21"/>
              </w:rPr>
              <w:t>表9</w:t>
            </w:r>
            <w:r>
              <w:rPr>
                <w:rFonts w:hint="eastAsia" w:ascii="宋体" w:hAnsi="宋体" w:eastAsia="宋体" w:cs="宋体"/>
                <w:sz w:val="21"/>
                <w:szCs w:val="21"/>
              </w:rPr>
              <w:fldChar w:fldCharType="end"/>
            </w:r>
          </w:p>
        </w:tc>
      </w:tr>
      <w:tr w14:paraId="5C625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8" w:type="dxa"/>
            <w:vMerge w:val="continue"/>
            <w:noWrap w:val="0"/>
            <w:vAlign w:val="center"/>
          </w:tcPr>
          <w:p w14:paraId="75B10F48">
            <w:pPr>
              <w:spacing w:line="240" w:lineRule="auto"/>
              <w:ind w:firstLine="0" w:firstLineChars="0"/>
              <w:jc w:val="center"/>
              <w:rPr>
                <w:rFonts w:hint="eastAsia" w:ascii="宋体" w:hAnsi="宋体" w:eastAsia="宋体" w:cs="宋体"/>
                <w:sz w:val="21"/>
                <w:szCs w:val="21"/>
              </w:rPr>
            </w:pPr>
          </w:p>
        </w:tc>
        <w:tc>
          <w:tcPr>
            <w:tcW w:w="704" w:type="dxa"/>
            <w:vMerge w:val="restart"/>
            <w:noWrap w:val="0"/>
            <w:vAlign w:val="center"/>
          </w:tcPr>
          <w:p w14:paraId="5A858D0C">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4</w:t>
            </w:r>
          </w:p>
        </w:tc>
        <w:tc>
          <w:tcPr>
            <w:tcW w:w="705" w:type="dxa"/>
            <w:noWrap w:val="0"/>
            <w:vAlign w:val="center"/>
          </w:tcPr>
          <w:p w14:paraId="7C2EE321">
            <w:pPr>
              <w:spacing w:line="240" w:lineRule="auto"/>
              <w:ind w:firstLine="0" w:firstLineChars="0"/>
              <w:jc w:val="center"/>
              <w:rPr>
                <w:rFonts w:hint="eastAsia" w:ascii="宋体" w:hAnsi="宋体" w:eastAsia="宋体" w:cs="宋体"/>
                <w:sz w:val="21"/>
                <w:szCs w:val="21"/>
              </w:rPr>
            </w:pPr>
          </w:p>
        </w:tc>
        <w:tc>
          <w:tcPr>
            <w:tcW w:w="2368" w:type="dxa"/>
            <w:noWrap w:val="0"/>
            <w:vAlign w:val="center"/>
          </w:tcPr>
          <w:p w14:paraId="5CEEB4C7">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架线工程</w:t>
            </w:r>
          </w:p>
        </w:tc>
        <w:tc>
          <w:tcPr>
            <w:tcW w:w="706" w:type="dxa"/>
            <w:noWrap w:val="0"/>
            <w:vAlign w:val="center"/>
          </w:tcPr>
          <w:p w14:paraId="42A7F484">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w:t>
            </w:r>
          </w:p>
        </w:tc>
        <w:tc>
          <w:tcPr>
            <w:tcW w:w="677" w:type="dxa"/>
            <w:noWrap w:val="0"/>
            <w:vAlign w:val="center"/>
          </w:tcPr>
          <w:p w14:paraId="2C2ABB78">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w:t>
            </w:r>
          </w:p>
        </w:tc>
        <w:tc>
          <w:tcPr>
            <w:tcW w:w="657" w:type="dxa"/>
            <w:noWrap w:val="0"/>
            <w:vAlign w:val="center"/>
          </w:tcPr>
          <w:p w14:paraId="47D5DEE8">
            <w:pPr>
              <w:spacing w:line="240" w:lineRule="auto"/>
              <w:ind w:firstLine="0" w:firstLineChars="0"/>
              <w:jc w:val="center"/>
              <w:rPr>
                <w:rFonts w:hint="eastAsia" w:ascii="宋体" w:hAnsi="宋体" w:eastAsia="宋体" w:cs="宋体"/>
                <w:sz w:val="21"/>
                <w:szCs w:val="21"/>
              </w:rPr>
            </w:pPr>
          </w:p>
        </w:tc>
        <w:tc>
          <w:tcPr>
            <w:tcW w:w="2755" w:type="dxa"/>
            <w:noWrap w:val="0"/>
            <w:vAlign w:val="center"/>
          </w:tcPr>
          <w:p w14:paraId="5276939F">
            <w:pPr>
              <w:spacing w:line="240" w:lineRule="auto"/>
              <w:ind w:firstLine="0" w:firstLineChars="0"/>
              <w:jc w:val="center"/>
              <w:rPr>
                <w:rFonts w:hint="eastAsia" w:ascii="宋体" w:hAnsi="宋体" w:eastAsia="宋体" w:cs="宋体"/>
                <w:sz w:val="21"/>
                <w:szCs w:val="21"/>
              </w:rPr>
            </w:pPr>
          </w:p>
        </w:tc>
      </w:tr>
      <w:tr w14:paraId="1373A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8" w:type="dxa"/>
            <w:vMerge w:val="continue"/>
            <w:noWrap w:val="0"/>
            <w:vAlign w:val="center"/>
          </w:tcPr>
          <w:p w14:paraId="6616FD4A">
            <w:pPr>
              <w:spacing w:line="240" w:lineRule="auto"/>
              <w:ind w:firstLine="0" w:firstLineChars="0"/>
              <w:jc w:val="center"/>
              <w:rPr>
                <w:rFonts w:hint="eastAsia" w:ascii="宋体" w:hAnsi="宋体" w:eastAsia="宋体" w:cs="宋体"/>
                <w:sz w:val="21"/>
                <w:szCs w:val="21"/>
              </w:rPr>
            </w:pPr>
          </w:p>
        </w:tc>
        <w:tc>
          <w:tcPr>
            <w:tcW w:w="704" w:type="dxa"/>
            <w:vMerge w:val="continue"/>
            <w:noWrap w:val="0"/>
            <w:vAlign w:val="center"/>
          </w:tcPr>
          <w:p w14:paraId="248F6E83">
            <w:pPr>
              <w:spacing w:line="240" w:lineRule="auto"/>
              <w:ind w:firstLine="0" w:firstLineChars="0"/>
              <w:jc w:val="center"/>
              <w:rPr>
                <w:rFonts w:hint="eastAsia" w:ascii="宋体" w:hAnsi="宋体" w:eastAsia="宋体" w:cs="宋体"/>
                <w:sz w:val="21"/>
                <w:szCs w:val="21"/>
              </w:rPr>
            </w:pPr>
          </w:p>
        </w:tc>
        <w:tc>
          <w:tcPr>
            <w:tcW w:w="705" w:type="dxa"/>
            <w:noWrap w:val="0"/>
            <w:vAlign w:val="center"/>
          </w:tcPr>
          <w:p w14:paraId="68666D12">
            <w:pPr>
              <w:spacing w:line="240" w:lineRule="auto"/>
              <w:ind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4.1</w:t>
            </w:r>
          </w:p>
        </w:tc>
        <w:tc>
          <w:tcPr>
            <w:tcW w:w="2368" w:type="dxa"/>
            <w:noWrap w:val="0"/>
            <w:vAlign w:val="center"/>
          </w:tcPr>
          <w:p w14:paraId="60F13A3A">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施工准备</w:t>
            </w:r>
          </w:p>
        </w:tc>
        <w:tc>
          <w:tcPr>
            <w:tcW w:w="706" w:type="dxa"/>
            <w:noWrap w:val="0"/>
            <w:vAlign w:val="center"/>
          </w:tcPr>
          <w:p w14:paraId="19382C9B">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w:t>
            </w:r>
          </w:p>
        </w:tc>
        <w:tc>
          <w:tcPr>
            <w:tcW w:w="677" w:type="dxa"/>
            <w:noWrap w:val="0"/>
            <w:vAlign w:val="center"/>
          </w:tcPr>
          <w:p w14:paraId="095B7E16">
            <w:pPr>
              <w:spacing w:line="240" w:lineRule="auto"/>
              <w:ind w:firstLine="0" w:firstLineChars="0"/>
              <w:jc w:val="center"/>
              <w:rPr>
                <w:rFonts w:hint="eastAsia" w:ascii="宋体" w:hAnsi="宋体" w:eastAsia="宋体" w:cs="宋体"/>
                <w:sz w:val="21"/>
                <w:szCs w:val="21"/>
              </w:rPr>
            </w:pPr>
          </w:p>
        </w:tc>
        <w:tc>
          <w:tcPr>
            <w:tcW w:w="657" w:type="dxa"/>
            <w:noWrap w:val="0"/>
            <w:vAlign w:val="center"/>
          </w:tcPr>
          <w:p w14:paraId="0891C58D">
            <w:pPr>
              <w:spacing w:line="240" w:lineRule="auto"/>
              <w:ind w:firstLine="0" w:firstLineChars="0"/>
              <w:jc w:val="center"/>
              <w:rPr>
                <w:rFonts w:hint="eastAsia" w:ascii="宋体" w:hAnsi="宋体" w:eastAsia="宋体" w:cs="宋体"/>
                <w:sz w:val="21"/>
                <w:szCs w:val="21"/>
              </w:rPr>
            </w:pPr>
          </w:p>
        </w:tc>
        <w:tc>
          <w:tcPr>
            <w:tcW w:w="2755" w:type="dxa"/>
            <w:noWrap w:val="0"/>
            <w:vAlign w:val="center"/>
          </w:tcPr>
          <w:p w14:paraId="03F3B0E6">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"file:///C:\\Documents%20and%20Settings\\Administrator\\桌面\\第7部分%20输电线路工程施工（修改意见）.doc" \l "表3#表3" </w:instrText>
            </w:r>
            <w:r>
              <w:rPr>
                <w:rFonts w:hint="eastAsia" w:ascii="宋体" w:hAnsi="宋体" w:eastAsia="宋体" w:cs="宋体"/>
                <w:sz w:val="21"/>
                <w:szCs w:val="21"/>
              </w:rPr>
              <w:fldChar w:fldCharType="separate"/>
            </w:r>
            <w:r>
              <w:rPr>
                <w:rFonts w:hint="eastAsia" w:ascii="宋体" w:hAnsi="宋体" w:eastAsia="宋体" w:cs="宋体"/>
                <w:sz w:val="21"/>
                <w:szCs w:val="21"/>
              </w:rPr>
              <w:t>表3</w:t>
            </w:r>
            <w:r>
              <w:rPr>
                <w:rFonts w:hint="eastAsia" w:ascii="宋体" w:hAnsi="宋体" w:eastAsia="宋体" w:cs="宋体"/>
                <w:sz w:val="21"/>
                <w:szCs w:val="21"/>
              </w:rPr>
              <w:fldChar w:fldCharType="end"/>
            </w:r>
            <w:r>
              <w:rPr>
                <w:rFonts w:hint="eastAsia" w:ascii="宋体" w:hAnsi="宋体" w:eastAsia="宋体" w:cs="宋体"/>
                <w:sz w:val="21"/>
                <w:szCs w:val="21"/>
              </w:rPr>
              <w:t xml:space="preserve">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"file:///C:\\Documents%20and%20Settings\\Administrator\\桌面\\第7部分%20输电线路工程施工（修改意见）.doc" \l "表１0#表１0" </w:instrText>
            </w:r>
            <w:r>
              <w:rPr>
                <w:rFonts w:hint="eastAsia" w:ascii="宋体" w:hAnsi="宋体" w:eastAsia="宋体" w:cs="宋体"/>
                <w:sz w:val="21"/>
                <w:szCs w:val="21"/>
              </w:rPr>
              <w:fldChar w:fldCharType="separate"/>
            </w:r>
            <w:r>
              <w:rPr>
                <w:rFonts w:hint="eastAsia" w:ascii="宋体" w:hAnsi="宋体" w:eastAsia="宋体" w:cs="宋体"/>
                <w:sz w:val="21"/>
                <w:szCs w:val="21"/>
              </w:rPr>
              <w:t>表10</w:t>
            </w:r>
            <w:r>
              <w:rPr>
                <w:rFonts w:hint="eastAsia" w:ascii="宋体" w:hAnsi="宋体" w:eastAsia="宋体" w:cs="宋体"/>
                <w:sz w:val="21"/>
                <w:szCs w:val="21"/>
              </w:rPr>
              <w:fldChar w:fldCharType="end"/>
            </w:r>
          </w:p>
        </w:tc>
      </w:tr>
      <w:tr w14:paraId="1F48A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8" w:type="dxa"/>
            <w:vMerge w:val="continue"/>
            <w:noWrap w:val="0"/>
            <w:vAlign w:val="center"/>
          </w:tcPr>
          <w:p w14:paraId="118AC80D">
            <w:pPr>
              <w:spacing w:line="240" w:lineRule="auto"/>
              <w:ind w:firstLine="0" w:firstLineChars="0"/>
              <w:jc w:val="center"/>
              <w:rPr>
                <w:rFonts w:hint="eastAsia" w:ascii="宋体" w:hAnsi="宋体" w:eastAsia="宋体" w:cs="宋体"/>
                <w:sz w:val="21"/>
                <w:szCs w:val="21"/>
              </w:rPr>
            </w:pPr>
          </w:p>
        </w:tc>
        <w:tc>
          <w:tcPr>
            <w:tcW w:w="704" w:type="dxa"/>
            <w:vMerge w:val="continue"/>
            <w:noWrap w:val="0"/>
            <w:vAlign w:val="center"/>
          </w:tcPr>
          <w:p w14:paraId="2572409A">
            <w:pPr>
              <w:spacing w:line="240" w:lineRule="auto"/>
              <w:ind w:firstLine="0" w:firstLineChars="0"/>
              <w:jc w:val="center"/>
              <w:rPr>
                <w:rFonts w:hint="eastAsia" w:ascii="宋体" w:hAnsi="宋体" w:eastAsia="宋体" w:cs="宋体"/>
                <w:sz w:val="21"/>
                <w:szCs w:val="21"/>
              </w:rPr>
            </w:pPr>
          </w:p>
        </w:tc>
        <w:tc>
          <w:tcPr>
            <w:tcW w:w="705" w:type="dxa"/>
            <w:noWrap w:val="0"/>
            <w:vAlign w:val="center"/>
          </w:tcPr>
          <w:p w14:paraId="7239BB69">
            <w:pPr>
              <w:spacing w:line="240" w:lineRule="auto"/>
              <w:ind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rPr>
              <w:t>4.</w:t>
            </w:r>
            <w:r>
              <w:rPr>
                <w:rFonts w:hint="eastAsia" w:ascii="宋体" w:hAnsi="宋体" w:eastAsia="宋体" w:cs="宋体"/>
                <w:sz w:val="21"/>
                <w:szCs w:val="21"/>
                <w:lang w:val="en-US" w:eastAsia="zh-CN"/>
              </w:rPr>
              <w:t>2</w:t>
            </w:r>
          </w:p>
        </w:tc>
        <w:tc>
          <w:tcPr>
            <w:tcW w:w="2368" w:type="dxa"/>
            <w:noWrap w:val="0"/>
            <w:vAlign w:val="center"/>
          </w:tcPr>
          <w:p w14:paraId="199B13B8">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导地线展放</w:t>
            </w:r>
          </w:p>
        </w:tc>
        <w:tc>
          <w:tcPr>
            <w:tcW w:w="706" w:type="dxa"/>
            <w:noWrap w:val="0"/>
            <w:vAlign w:val="center"/>
          </w:tcPr>
          <w:p w14:paraId="66F4D882">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w:t>
            </w:r>
          </w:p>
        </w:tc>
        <w:tc>
          <w:tcPr>
            <w:tcW w:w="677" w:type="dxa"/>
            <w:noWrap w:val="0"/>
            <w:vAlign w:val="center"/>
          </w:tcPr>
          <w:p w14:paraId="263D083E">
            <w:pPr>
              <w:spacing w:line="240" w:lineRule="auto"/>
              <w:ind w:firstLine="0" w:firstLineChars="0"/>
              <w:jc w:val="center"/>
              <w:rPr>
                <w:rFonts w:hint="eastAsia" w:ascii="宋体" w:hAnsi="宋体" w:eastAsia="宋体" w:cs="宋体"/>
                <w:sz w:val="21"/>
                <w:szCs w:val="21"/>
              </w:rPr>
            </w:pPr>
          </w:p>
        </w:tc>
        <w:tc>
          <w:tcPr>
            <w:tcW w:w="657" w:type="dxa"/>
            <w:noWrap w:val="0"/>
            <w:vAlign w:val="center"/>
          </w:tcPr>
          <w:p w14:paraId="0FD35C7E">
            <w:pPr>
              <w:spacing w:line="240" w:lineRule="auto"/>
              <w:ind w:firstLine="0" w:firstLineChars="0"/>
              <w:jc w:val="center"/>
              <w:rPr>
                <w:rFonts w:hint="eastAsia" w:ascii="宋体" w:hAnsi="宋体" w:eastAsia="宋体" w:cs="宋体"/>
                <w:sz w:val="21"/>
                <w:szCs w:val="21"/>
              </w:rPr>
            </w:pPr>
          </w:p>
        </w:tc>
        <w:tc>
          <w:tcPr>
            <w:tcW w:w="2755" w:type="dxa"/>
            <w:noWrap w:val="0"/>
            <w:vAlign w:val="center"/>
          </w:tcPr>
          <w:p w14:paraId="1F989AD1">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"file:///C:\\Documents%20and%20Settings\\Administrator\\桌面\\第7部分%20输电线路工程施工（修改意见）.doc" \l "表１1#表１1" </w:instrText>
            </w:r>
            <w:r>
              <w:rPr>
                <w:rFonts w:hint="eastAsia" w:ascii="宋体" w:hAnsi="宋体" w:eastAsia="宋体" w:cs="宋体"/>
                <w:sz w:val="21"/>
                <w:szCs w:val="21"/>
              </w:rPr>
              <w:fldChar w:fldCharType="separate"/>
            </w:r>
            <w:r>
              <w:rPr>
                <w:rFonts w:hint="eastAsia" w:ascii="宋体" w:hAnsi="宋体" w:eastAsia="宋体" w:cs="宋体"/>
                <w:sz w:val="21"/>
                <w:szCs w:val="21"/>
              </w:rPr>
              <w:t>表11</w:t>
            </w:r>
            <w:r>
              <w:rPr>
                <w:rFonts w:hint="eastAsia" w:ascii="宋体" w:hAnsi="宋体" w:eastAsia="宋体" w:cs="宋体"/>
                <w:sz w:val="21"/>
                <w:szCs w:val="21"/>
              </w:rPr>
              <w:fldChar w:fldCharType="end"/>
            </w:r>
          </w:p>
        </w:tc>
      </w:tr>
      <w:tr w14:paraId="1FE12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8" w:type="dxa"/>
            <w:vMerge w:val="continue"/>
            <w:noWrap w:val="0"/>
            <w:vAlign w:val="center"/>
          </w:tcPr>
          <w:p w14:paraId="239CD5F6">
            <w:pPr>
              <w:spacing w:line="240" w:lineRule="auto"/>
              <w:ind w:firstLine="0" w:firstLineChars="0"/>
              <w:jc w:val="center"/>
              <w:rPr>
                <w:rFonts w:hint="eastAsia" w:ascii="宋体" w:hAnsi="宋体" w:eastAsia="宋体" w:cs="宋体"/>
                <w:sz w:val="21"/>
                <w:szCs w:val="21"/>
              </w:rPr>
            </w:pPr>
          </w:p>
        </w:tc>
        <w:tc>
          <w:tcPr>
            <w:tcW w:w="704" w:type="dxa"/>
            <w:vMerge w:val="continue"/>
            <w:noWrap w:val="0"/>
            <w:vAlign w:val="center"/>
          </w:tcPr>
          <w:p w14:paraId="338C7519">
            <w:pPr>
              <w:spacing w:line="240" w:lineRule="auto"/>
              <w:ind w:firstLine="0" w:firstLineChars="0"/>
              <w:jc w:val="center"/>
              <w:rPr>
                <w:rFonts w:hint="eastAsia" w:ascii="宋体" w:hAnsi="宋体" w:eastAsia="宋体" w:cs="宋体"/>
                <w:sz w:val="21"/>
                <w:szCs w:val="21"/>
              </w:rPr>
            </w:pPr>
          </w:p>
        </w:tc>
        <w:tc>
          <w:tcPr>
            <w:tcW w:w="705" w:type="dxa"/>
            <w:noWrap w:val="0"/>
            <w:vAlign w:val="center"/>
          </w:tcPr>
          <w:p w14:paraId="510711A9">
            <w:pPr>
              <w:spacing w:line="240" w:lineRule="auto"/>
              <w:ind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rPr>
              <w:t>4.</w:t>
            </w:r>
            <w:r>
              <w:rPr>
                <w:rFonts w:hint="eastAsia" w:ascii="宋体" w:hAnsi="宋体" w:eastAsia="宋体" w:cs="宋体"/>
                <w:sz w:val="21"/>
                <w:szCs w:val="21"/>
                <w:lang w:val="en-US" w:eastAsia="zh-CN"/>
              </w:rPr>
              <w:t>3</w:t>
            </w:r>
          </w:p>
        </w:tc>
        <w:tc>
          <w:tcPr>
            <w:tcW w:w="2368" w:type="dxa"/>
            <w:noWrap w:val="0"/>
            <w:vAlign w:val="center"/>
          </w:tcPr>
          <w:p w14:paraId="21385F5D">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导地线连接管</w:t>
            </w:r>
          </w:p>
        </w:tc>
        <w:tc>
          <w:tcPr>
            <w:tcW w:w="706" w:type="dxa"/>
            <w:noWrap w:val="0"/>
            <w:vAlign w:val="center"/>
          </w:tcPr>
          <w:p w14:paraId="6416040B">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w:t>
            </w:r>
          </w:p>
        </w:tc>
        <w:tc>
          <w:tcPr>
            <w:tcW w:w="677" w:type="dxa"/>
            <w:noWrap w:val="0"/>
            <w:vAlign w:val="center"/>
          </w:tcPr>
          <w:p w14:paraId="379FE5FD">
            <w:pPr>
              <w:spacing w:line="240" w:lineRule="auto"/>
              <w:ind w:firstLine="0" w:firstLineChars="0"/>
              <w:jc w:val="center"/>
              <w:rPr>
                <w:rFonts w:hint="eastAsia" w:ascii="宋体" w:hAnsi="宋体" w:eastAsia="宋体" w:cs="宋体"/>
                <w:sz w:val="21"/>
                <w:szCs w:val="21"/>
              </w:rPr>
            </w:pPr>
          </w:p>
        </w:tc>
        <w:tc>
          <w:tcPr>
            <w:tcW w:w="657" w:type="dxa"/>
            <w:noWrap w:val="0"/>
            <w:vAlign w:val="center"/>
          </w:tcPr>
          <w:p w14:paraId="19A2B149">
            <w:pPr>
              <w:spacing w:line="240" w:lineRule="auto"/>
              <w:ind w:firstLine="0" w:firstLineChars="0"/>
              <w:jc w:val="center"/>
              <w:rPr>
                <w:rFonts w:hint="eastAsia" w:ascii="宋体" w:hAnsi="宋体" w:eastAsia="宋体" w:cs="宋体"/>
                <w:sz w:val="21"/>
                <w:szCs w:val="21"/>
              </w:rPr>
            </w:pPr>
          </w:p>
        </w:tc>
        <w:tc>
          <w:tcPr>
            <w:tcW w:w="2755" w:type="dxa"/>
            <w:noWrap w:val="0"/>
            <w:vAlign w:val="center"/>
          </w:tcPr>
          <w:p w14:paraId="58BA6503">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"file:///C:\\Documents%20and%20Settings\\Administrator\\桌面\\第7部分%20输电线路工程施工（修改意见）.doc" \l "表１1#表１1" </w:instrText>
            </w:r>
            <w:r>
              <w:rPr>
                <w:rFonts w:hint="eastAsia" w:ascii="宋体" w:hAnsi="宋体" w:eastAsia="宋体" w:cs="宋体"/>
                <w:sz w:val="21"/>
                <w:szCs w:val="21"/>
              </w:rPr>
              <w:fldChar w:fldCharType="separate"/>
            </w:r>
            <w:r>
              <w:rPr>
                <w:rFonts w:hint="eastAsia" w:ascii="宋体" w:hAnsi="宋体" w:eastAsia="宋体" w:cs="宋体"/>
                <w:sz w:val="21"/>
                <w:szCs w:val="21"/>
              </w:rPr>
              <w:t>表11</w:t>
            </w:r>
            <w:r>
              <w:rPr>
                <w:rFonts w:hint="eastAsia" w:ascii="宋体" w:hAnsi="宋体" w:eastAsia="宋体" w:cs="宋体"/>
                <w:sz w:val="21"/>
                <w:szCs w:val="21"/>
              </w:rPr>
              <w:fldChar w:fldCharType="end"/>
            </w:r>
          </w:p>
        </w:tc>
      </w:tr>
      <w:tr w14:paraId="6EE1D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8" w:type="dxa"/>
            <w:vMerge w:val="continue"/>
            <w:noWrap w:val="0"/>
            <w:vAlign w:val="center"/>
          </w:tcPr>
          <w:p w14:paraId="590048B0">
            <w:pPr>
              <w:spacing w:line="240" w:lineRule="auto"/>
              <w:ind w:firstLine="0" w:firstLineChars="0"/>
              <w:jc w:val="center"/>
              <w:rPr>
                <w:rFonts w:hint="eastAsia" w:ascii="宋体" w:hAnsi="宋体" w:eastAsia="宋体" w:cs="宋体"/>
                <w:sz w:val="21"/>
                <w:szCs w:val="21"/>
              </w:rPr>
            </w:pPr>
          </w:p>
        </w:tc>
        <w:tc>
          <w:tcPr>
            <w:tcW w:w="704" w:type="dxa"/>
            <w:vMerge w:val="continue"/>
            <w:noWrap w:val="0"/>
            <w:vAlign w:val="center"/>
          </w:tcPr>
          <w:p w14:paraId="5D63A028">
            <w:pPr>
              <w:spacing w:line="240" w:lineRule="auto"/>
              <w:ind w:firstLine="0" w:firstLineChars="0"/>
              <w:jc w:val="center"/>
              <w:rPr>
                <w:rFonts w:hint="eastAsia" w:ascii="宋体" w:hAnsi="宋体" w:eastAsia="宋体" w:cs="宋体"/>
                <w:sz w:val="21"/>
                <w:szCs w:val="21"/>
              </w:rPr>
            </w:pPr>
          </w:p>
        </w:tc>
        <w:tc>
          <w:tcPr>
            <w:tcW w:w="705" w:type="dxa"/>
            <w:noWrap w:val="0"/>
            <w:vAlign w:val="center"/>
          </w:tcPr>
          <w:p w14:paraId="294EECA2">
            <w:pPr>
              <w:spacing w:line="240" w:lineRule="auto"/>
              <w:ind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rPr>
              <w:t>4.</w:t>
            </w:r>
            <w:r>
              <w:rPr>
                <w:rFonts w:hint="eastAsia" w:ascii="宋体" w:hAnsi="宋体" w:eastAsia="宋体" w:cs="宋体"/>
                <w:sz w:val="21"/>
                <w:szCs w:val="21"/>
                <w:lang w:val="en-US" w:eastAsia="zh-CN"/>
              </w:rPr>
              <w:t>4</w:t>
            </w:r>
          </w:p>
        </w:tc>
        <w:tc>
          <w:tcPr>
            <w:tcW w:w="2368" w:type="dxa"/>
            <w:noWrap w:val="0"/>
            <w:vAlign w:val="center"/>
          </w:tcPr>
          <w:p w14:paraId="6B55AD84">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紧线</w:t>
            </w:r>
          </w:p>
        </w:tc>
        <w:tc>
          <w:tcPr>
            <w:tcW w:w="706" w:type="dxa"/>
            <w:noWrap w:val="0"/>
            <w:vAlign w:val="center"/>
          </w:tcPr>
          <w:p w14:paraId="0C5B987E">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w:t>
            </w:r>
          </w:p>
        </w:tc>
        <w:tc>
          <w:tcPr>
            <w:tcW w:w="677" w:type="dxa"/>
            <w:noWrap w:val="0"/>
            <w:vAlign w:val="center"/>
          </w:tcPr>
          <w:p w14:paraId="7ABE061A">
            <w:pPr>
              <w:spacing w:line="240" w:lineRule="auto"/>
              <w:ind w:firstLine="0" w:firstLineChars="0"/>
              <w:jc w:val="center"/>
              <w:rPr>
                <w:rFonts w:hint="eastAsia" w:ascii="宋体" w:hAnsi="宋体" w:eastAsia="宋体" w:cs="宋体"/>
                <w:sz w:val="21"/>
                <w:szCs w:val="21"/>
              </w:rPr>
            </w:pPr>
          </w:p>
        </w:tc>
        <w:tc>
          <w:tcPr>
            <w:tcW w:w="657" w:type="dxa"/>
            <w:noWrap w:val="0"/>
            <w:vAlign w:val="center"/>
          </w:tcPr>
          <w:p w14:paraId="57CAA8E1">
            <w:pPr>
              <w:spacing w:line="240" w:lineRule="auto"/>
              <w:ind w:firstLine="0" w:firstLineChars="0"/>
              <w:jc w:val="center"/>
              <w:rPr>
                <w:rFonts w:hint="eastAsia" w:ascii="宋体" w:hAnsi="宋体" w:eastAsia="宋体" w:cs="宋体"/>
                <w:sz w:val="21"/>
                <w:szCs w:val="21"/>
              </w:rPr>
            </w:pPr>
          </w:p>
        </w:tc>
        <w:tc>
          <w:tcPr>
            <w:tcW w:w="2755" w:type="dxa"/>
            <w:noWrap w:val="0"/>
            <w:vAlign w:val="center"/>
          </w:tcPr>
          <w:p w14:paraId="00C97800">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"file:///C:\\Documents%20and%20Settings\\Administrator\\桌面\\第7部分%20输电线路工程施工（修改意见）.doc" \l "表１1#表１1" </w:instrText>
            </w:r>
            <w:r>
              <w:rPr>
                <w:rFonts w:hint="eastAsia" w:ascii="宋体" w:hAnsi="宋体" w:eastAsia="宋体" w:cs="宋体"/>
                <w:sz w:val="21"/>
                <w:szCs w:val="21"/>
              </w:rPr>
              <w:fldChar w:fldCharType="separate"/>
            </w:r>
            <w:r>
              <w:rPr>
                <w:rFonts w:hint="eastAsia" w:ascii="宋体" w:hAnsi="宋体" w:eastAsia="宋体" w:cs="宋体"/>
                <w:sz w:val="21"/>
                <w:szCs w:val="21"/>
              </w:rPr>
              <w:t>表11</w:t>
            </w:r>
            <w:r>
              <w:rPr>
                <w:rFonts w:hint="eastAsia" w:ascii="宋体" w:hAnsi="宋体" w:eastAsia="宋体" w:cs="宋体"/>
                <w:sz w:val="21"/>
                <w:szCs w:val="21"/>
              </w:rPr>
              <w:fldChar w:fldCharType="end"/>
            </w:r>
          </w:p>
        </w:tc>
      </w:tr>
      <w:tr w14:paraId="118A4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8" w:type="dxa"/>
            <w:vMerge w:val="continue"/>
            <w:noWrap w:val="0"/>
            <w:vAlign w:val="center"/>
          </w:tcPr>
          <w:p w14:paraId="46C37A25">
            <w:pPr>
              <w:spacing w:line="240" w:lineRule="auto"/>
              <w:ind w:firstLine="0" w:firstLineChars="0"/>
              <w:jc w:val="center"/>
              <w:rPr>
                <w:rFonts w:hint="eastAsia" w:ascii="宋体" w:hAnsi="宋体" w:eastAsia="宋体" w:cs="宋体"/>
                <w:sz w:val="21"/>
                <w:szCs w:val="21"/>
              </w:rPr>
            </w:pPr>
          </w:p>
        </w:tc>
        <w:tc>
          <w:tcPr>
            <w:tcW w:w="704" w:type="dxa"/>
            <w:vMerge w:val="continue"/>
            <w:noWrap w:val="0"/>
            <w:vAlign w:val="center"/>
          </w:tcPr>
          <w:p w14:paraId="230C5AF9">
            <w:pPr>
              <w:spacing w:line="240" w:lineRule="auto"/>
              <w:ind w:firstLine="0" w:firstLineChars="0"/>
              <w:jc w:val="center"/>
              <w:rPr>
                <w:rFonts w:hint="eastAsia" w:ascii="宋体" w:hAnsi="宋体" w:eastAsia="宋体" w:cs="宋体"/>
                <w:sz w:val="21"/>
                <w:szCs w:val="21"/>
              </w:rPr>
            </w:pPr>
          </w:p>
        </w:tc>
        <w:tc>
          <w:tcPr>
            <w:tcW w:w="705" w:type="dxa"/>
            <w:noWrap w:val="0"/>
            <w:vAlign w:val="center"/>
          </w:tcPr>
          <w:p w14:paraId="1C6CB41A">
            <w:pPr>
              <w:spacing w:line="240" w:lineRule="auto"/>
              <w:ind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rPr>
              <w:t>4.</w:t>
            </w:r>
            <w:r>
              <w:rPr>
                <w:rFonts w:hint="eastAsia" w:ascii="宋体" w:hAnsi="宋体" w:eastAsia="宋体" w:cs="宋体"/>
                <w:sz w:val="21"/>
                <w:szCs w:val="21"/>
                <w:lang w:val="en-US" w:eastAsia="zh-CN"/>
              </w:rPr>
              <w:t>5</w:t>
            </w:r>
          </w:p>
        </w:tc>
        <w:tc>
          <w:tcPr>
            <w:tcW w:w="2368" w:type="dxa"/>
            <w:noWrap w:val="0"/>
            <w:vAlign w:val="center"/>
          </w:tcPr>
          <w:p w14:paraId="0487D6E1">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附件安装</w:t>
            </w:r>
          </w:p>
        </w:tc>
        <w:tc>
          <w:tcPr>
            <w:tcW w:w="706" w:type="dxa"/>
            <w:noWrap w:val="0"/>
            <w:vAlign w:val="center"/>
          </w:tcPr>
          <w:p w14:paraId="6E19C13D">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w:t>
            </w:r>
          </w:p>
        </w:tc>
        <w:tc>
          <w:tcPr>
            <w:tcW w:w="677" w:type="dxa"/>
            <w:noWrap w:val="0"/>
            <w:vAlign w:val="center"/>
          </w:tcPr>
          <w:p w14:paraId="34BC9CE9">
            <w:pPr>
              <w:spacing w:line="240" w:lineRule="auto"/>
              <w:ind w:firstLine="0" w:firstLineChars="0"/>
              <w:jc w:val="center"/>
              <w:rPr>
                <w:rFonts w:hint="eastAsia" w:ascii="宋体" w:hAnsi="宋体" w:eastAsia="宋体" w:cs="宋体"/>
                <w:sz w:val="21"/>
                <w:szCs w:val="21"/>
              </w:rPr>
            </w:pPr>
          </w:p>
        </w:tc>
        <w:tc>
          <w:tcPr>
            <w:tcW w:w="657" w:type="dxa"/>
            <w:noWrap w:val="0"/>
            <w:vAlign w:val="center"/>
          </w:tcPr>
          <w:p w14:paraId="6E201C1E">
            <w:pPr>
              <w:spacing w:line="240" w:lineRule="auto"/>
              <w:ind w:firstLine="0" w:firstLineChars="0"/>
              <w:jc w:val="center"/>
              <w:rPr>
                <w:rFonts w:hint="eastAsia" w:ascii="宋体" w:hAnsi="宋体" w:eastAsia="宋体" w:cs="宋体"/>
                <w:sz w:val="21"/>
                <w:szCs w:val="21"/>
              </w:rPr>
            </w:pPr>
          </w:p>
        </w:tc>
        <w:tc>
          <w:tcPr>
            <w:tcW w:w="2755" w:type="dxa"/>
            <w:noWrap w:val="0"/>
            <w:vAlign w:val="center"/>
          </w:tcPr>
          <w:p w14:paraId="13D8DB4B">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"file:///C:\\Documents%20and%20Settings\\Administrator\\桌面\\第7部分%20输电线路工程施工（修改意见）.doc" \l "表１1#表１1" </w:instrText>
            </w:r>
            <w:r>
              <w:rPr>
                <w:rFonts w:hint="eastAsia" w:ascii="宋体" w:hAnsi="宋体" w:eastAsia="宋体" w:cs="宋体"/>
                <w:sz w:val="21"/>
                <w:szCs w:val="21"/>
              </w:rPr>
              <w:fldChar w:fldCharType="separate"/>
            </w:r>
            <w:r>
              <w:rPr>
                <w:rFonts w:hint="eastAsia" w:ascii="宋体" w:hAnsi="宋体" w:eastAsia="宋体" w:cs="宋体"/>
                <w:sz w:val="21"/>
                <w:szCs w:val="21"/>
              </w:rPr>
              <w:t>表11</w:t>
            </w:r>
            <w:r>
              <w:rPr>
                <w:rFonts w:hint="eastAsia" w:ascii="宋体" w:hAnsi="宋体" w:eastAsia="宋体" w:cs="宋体"/>
                <w:sz w:val="21"/>
                <w:szCs w:val="21"/>
              </w:rPr>
              <w:fldChar w:fldCharType="end"/>
            </w:r>
          </w:p>
        </w:tc>
      </w:tr>
      <w:tr w14:paraId="512D1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8" w:type="dxa"/>
            <w:vMerge w:val="continue"/>
            <w:noWrap w:val="0"/>
            <w:vAlign w:val="center"/>
          </w:tcPr>
          <w:p w14:paraId="019D2B55">
            <w:pPr>
              <w:spacing w:line="240" w:lineRule="auto"/>
              <w:ind w:firstLine="0" w:firstLineChars="0"/>
              <w:jc w:val="center"/>
              <w:rPr>
                <w:rFonts w:hint="eastAsia" w:ascii="宋体" w:hAnsi="宋体" w:eastAsia="宋体" w:cs="宋体"/>
                <w:sz w:val="21"/>
                <w:szCs w:val="21"/>
              </w:rPr>
            </w:pPr>
          </w:p>
        </w:tc>
        <w:tc>
          <w:tcPr>
            <w:tcW w:w="704" w:type="dxa"/>
            <w:vMerge w:val="restart"/>
            <w:noWrap w:val="0"/>
            <w:vAlign w:val="center"/>
          </w:tcPr>
          <w:p w14:paraId="5ED87D36">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5</w:t>
            </w:r>
          </w:p>
        </w:tc>
        <w:tc>
          <w:tcPr>
            <w:tcW w:w="705" w:type="dxa"/>
            <w:noWrap w:val="0"/>
            <w:vAlign w:val="center"/>
          </w:tcPr>
          <w:p w14:paraId="04CCA005">
            <w:pPr>
              <w:spacing w:line="240" w:lineRule="auto"/>
              <w:ind w:firstLine="0" w:firstLineChars="0"/>
              <w:jc w:val="center"/>
              <w:rPr>
                <w:rFonts w:hint="eastAsia" w:ascii="宋体" w:hAnsi="宋体" w:eastAsia="宋体" w:cs="宋体"/>
                <w:sz w:val="21"/>
                <w:szCs w:val="21"/>
              </w:rPr>
            </w:pPr>
          </w:p>
        </w:tc>
        <w:tc>
          <w:tcPr>
            <w:tcW w:w="2368" w:type="dxa"/>
            <w:noWrap w:val="0"/>
            <w:vAlign w:val="center"/>
          </w:tcPr>
          <w:p w14:paraId="61C65288">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接地工程</w:t>
            </w:r>
          </w:p>
        </w:tc>
        <w:tc>
          <w:tcPr>
            <w:tcW w:w="706" w:type="dxa"/>
            <w:noWrap w:val="0"/>
            <w:vAlign w:val="center"/>
          </w:tcPr>
          <w:p w14:paraId="742E2DE7">
            <w:pPr>
              <w:spacing w:line="240" w:lineRule="auto"/>
              <w:ind w:firstLine="0" w:firstLineChars="0"/>
              <w:jc w:val="center"/>
              <w:rPr>
                <w:rFonts w:hint="eastAsia" w:ascii="宋体" w:hAnsi="宋体" w:eastAsia="宋体" w:cs="宋体"/>
                <w:sz w:val="21"/>
                <w:szCs w:val="21"/>
              </w:rPr>
            </w:pPr>
          </w:p>
        </w:tc>
        <w:tc>
          <w:tcPr>
            <w:tcW w:w="677" w:type="dxa"/>
            <w:noWrap w:val="0"/>
            <w:vAlign w:val="center"/>
          </w:tcPr>
          <w:p w14:paraId="25603FD1">
            <w:pPr>
              <w:spacing w:line="240" w:lineRule="auto"/>
              <w:ind w:firstLine="0" w:firstLineChars="0"/>
              <w:jc w:val="center"/>
              <w:rPr>
                <w:rFonts w:hint="eastAsia" w:ascii="宋体" w:hAnsi="宋体" w:eastAsia="宋体" w:cs="宋体"/>
                <w:sz w:val="21"/>
                <w:szCs w:val="21"/>
              </w:rPr>
            </w:pPr>
          </w:p>
        </w:tc>
        <w:tc>
          <w:tcPr>
            <w:tcW w:w="657" w:type="dxa"/>
            <w:noWrap w:val="0"/>
            <w:vAlign w:val="center"/>
          </w:tcPr>
          <w:p w14:paraId="52912FF8">
            <w:pPr>
              <w:spacing w:line="240" w:lineRule="auto"/>
              <w:ind w:firstLine="0" w:firstLineChars="0"/>
              <w:jc w:val="center"/>
              <w:rPr>
                <w:rFonts w:hint="eastAsia" w:ascii="宋体" w:hAnsi="宋体" w:eastAsia="宋体" w:cs="宋体"/>
                <w:sz w:val="21"/>
                <w:szCs w:val="21"/>
              </w:rPr>
            </w:pPr>
          </w:p>
        </w:tc>
        <w:tc>
          <w:tcPr>
            <w:tcW w:w="2755" w:type="dxa"/>
            <w:noWrap w:val="0"/>
            <w:vAlign w:val="center"/>
          </w:tcPr>
          <w:p w14:paraId="2E1B0590">
            <w:pPr>
              <w:spacing w:line="240" w:lineRule="auto"/>
              <w:ind w:firstLine="0" w:firstLineChars="0"/>
              <w:jc w:val="center"/>
              <w:rPr>
                <w:rFonts w:hint="eastAsia" w:ascii="宋体" w:hAnsi="宋体" w:eastAsia="宋体" w:cs="宋体"/>
                <w:sz w:val="21"/>
                <w:szCs w:val="21"/>
              </w:rPr>
            </w:pPr>
          </w:p>
        </w:tc>
      </w:tr>
      <w:tr w14:paraId="14757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8" w:type="dxa"/>
            <w:vMerge w:val="continue"/>
            <w:noWrap w:val="0"/>
            <w:vAlign w:val="center"/>
          </w:tcPr>
          <w:p w14:paraId="4DA1299D">
            <w:pPr>
              <w:spacing w:line="240" w:lineRule="auto"/>
              <w:ind w:firstLine="0" w:firstLineChars="0"/>
              <w:jc w:val="center"/>
              <w:rPr>
                <w:rFonts w:hint="eastAsia" w:ascii="宋体" w:hAnsi="宋体" w:eastAsia="宋体" w:cs="宋体"/>
                <w:sz w:val="21"/>
                <w:szCs w:val="21"/>
              </w:rPr>
            </w:pPr>
          </w:p>
        </w:tc>
        <w:tc>
          <w:tcPr>
            <w:tcW w:w="704" w:type="dxa"/>
            <w:vMerge w:val="continue"/>
            <w:noWrap w:val="0"/>
            <w:vAlign w:val="center"/>
          </w:tcPr>
          <w:p w14:paraId="70445EDE">
            <w:pPr>
              <w:spacing w:line="240" w:lineRule="auto"/>
              <w:ind w:firstLine="0" w:firstLineChars="0"/>
              <w:jc w:val="center"/>
              <w:rPr>
                <w:rFonts w:hint="eastAsia" w:ascii="宋体" w:hAnsi="宋体" w:eastAsia="宋体" w:cs="宋体"/>
                <w:sz w:val="21"/>
                <w:szCs w:val="21"/>
              </w:rPr>
            </w:pPr>
          </w:p>
        </w:tc>
        <w:tc>
          <w:tcPr>
            <w:tcW w:w="705" w:type="dxa"/>
            <w:noWrap w:val="0"/>
            <w:vAlign w:val="center"/>
          </w:tcPr>
          <w:p w14:paraId="5EE90B99">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5.1</w:t>
            </w:r>
          </w:p>
        </w:tc>
        <w:tc>
          <w:tcPr>
            <w:tcW w:w="2368" w:type="dxa"/>
            <w:noWrap w:val="0"/>
            <w:vAlign w:val="center"/>
          </w:tcPr>
          <w:p w14:paraId="5CEEDC55">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表面式接地装置</w:t>
            </w:r>
          </w:p>
        </w:tc>
        <w:tc>
          <w:tcPr>
            <w:tcW w:w="706" w:type="dxa"/>
            <w:noWrap w:val="0"/>
            <w:vAlign w:val="center"/>
          </w:tcPr>
          <w:p w14:paraId="71744E69">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w:t>
            </w:r>
          </w:p>
        </w:tc>
        <w:tc>
          <w:tcPr>
            <w:tcW w:w="677" w:type="dxa"/>
            <w:noWrap w:val="0"/>
            <w:vAlign w:val="center"/>
          </w:tcPr>
          <w:p w14:paraId="19670E02">
            <w:pPr>
              <w:spacing w:line="240" w:lineRule="auto"/>
              <w:ind w:firstLine="0" w:firstLineChars="0"/>
              <w:jc w:val="center"/>
              <w:rPr>
                <w:rFonts w:hint="eastAsia" w:ascii="宋体" w:hAnsi="宋体" w:eastAsia="宋体" w:cs="宋体"/>
                <w:sz w:val="21"/>
                <w:szCs w:val="21"/>
              </w:rPr>
            </w:pPr>
          </w:p>
        </w:tc>
        <w:tc>
          <w:tcPr>
            <w:tcW w:w="657" w:type="dxa"/>
            <w:noWrap w:val="0"/>
            <w:vAlign w:val="center"/>
          </w:tcPr>
          <w:p w14:paraId="2EA02C80">
            <w:pPr>
              <w:spacing w:line="240" w:lineRule="auto"/>
              <w:ind w:firstLine="0" w:firstLineChars="0"/>
              <w:jc w:val="center"/>
              <w:rPr>
                <w:rFonts w:hint="eastAsia" w:ascii="宋体" w:hAnsi="宋体" w:eastAsia="宋体" w:cs="宋体"/>
                <w:sz w:val="21"/>
                <w:szCs w:val="21"/>
              </w:rPr>
            </w:pPr>
          </w:p>
        </w:tc>
        <w:tc>
          <w:tcPr>
            <w:tcW w:w="2755" w:type="dxa"/>
            <w:noWrap w:val="0"/>
            <w:vAlign w:val="center"/>
          </w:tcPr>
          <w:p w14:paraId="4B879482">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"file:///C:\\Documents%20and%20Settings\\Administrator\\桌面\\第7部分%20输电线路工程施工（修改意见）.doc" \l "表１3#表１3" </w:instrText>
            </w:r>
            <w:r>
              <w:rPr>
                <w:rFonts w:hint="eastAsia" w:ascii="宋体" w:hAnsi="宋体" w:eastAsia="宋体" w:cs="宋体"/>
                <w:sz w:val="21"/>
                <w:szCs w:val="21"/>
              </w:rPr>
              <w:fldChar w:fldCharType="separate"/>
            </w:r>
            <w:r>
              <w:rPr>
                <w:rFonts w:hint="eastAsia" w:ascii="宋体" w:hAnsi="宋体" w:eastAsia="宋体" w:cs="宋体"/>
                <w:sz w:val="21"/>
                <w:szCs w:val="21"/>
              </w:rPr>
              <w:t>表12</w:t>
            </w:r>
            <w:r>
              <w:rPr>
                <w:rFonts w:hint="eastAsia" w:ascii="宋体" w:hAnsi="宋体" w:eastAsia="宋体" w:cs="宋体"/>
                <w:sz w:val="21"/>
                <w:szCs w:val="21"/>
              </w:rPr>
              <w:fldChar w:fldCharType="end"/>
            </w:r>
          </w:p>
        </w:tc>
      </w:tr>
      <w:tr w14:paraId="5CC07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8" w:type="dxa"/>
            <w:vMerge w:val="continue"/>
            <w:noWrap w:val="0"/>
            <w:vAlign w:val="center"/>
          </w:tcPr>
          <w:p w14:paraId="74FD9F5B">
            <w:pPr>
              <w:spacing w:line="240" w:lineRule="auto"/>
              <w:ind w:firstLine="0" w:firstLineChars="0"/>
              <w:jc w:val="center"/>
              <w:rPr>
                <w:rFonts w:hint="eastAsia" w:ascii="宋体" w:hAnsi="宋体" w:eastAsia="宋体" w:cs="宋体"/>
                <w:sz w:val="21"/>
                <w:szCs w:val="21"/>
              </w:rPr>
            </w:pPr>
          </w:p>
        </w:tc>
        <w:tc>
          <w:tcPr>
            <w:tcW w:w="704" w:type="dxa"/>
            <w:noWrap w:val="0"/>
            <w:vAlign w:val="center"/>
          </w:tcPr>
          <w:p w14:paraId="1FD2E5D2">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6</w:t>
            </w:r>
          </w:p>
        </w:tc>
        <w:tc>
          <w:tcPr>
            <w:tcW w:w="705" w:type="dxa"/>
            <w:noWrap w:val="0"/>
            <w:vAlign w:val="center"/>
          </w:tcPr>
          <w:p w14:paraId="33234E9E">
            <w:pPr>
              <w:spacing w:line="240" w:lineRule="auto"/>
              <w:ind w:firstLine="0" w:firstLineChars="0"/>
              <w:jc w:val="center"/>
              <w:rPr>
                <w:rFonts w:hint="eastAsia" w:ascii="宋体" w:hAnsi="宋体" w:eastAsia="宋体" w:cs="宋体"/>
                <w:sz w:val="21"/>
                <w:szCs w:val="21"/>
              </w:rPr>
            </w:pPr>
          </w:p>
        </w:tc>
        <w:tc>
          <w:tcPr>
            <w:tcW w:w="2368" w:type="dxa"/>
            <w:noWrap w:val="0"/>
            <w:vAlign w:val="center"/>
          </w:tcPr>
          <w:p w14:paraId="14EEA7E6">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线路防护设施工程</w:t>
            </w:r>
          </w:p>
        </w:tc>
        <w:tc>
          <w:tcPr>
            <w:tcW w:w="706" w:type="dxa"/>
            <w:noWrap w:val="0"/>
            <w:vAlign w:val="center"/>
          </w:tcPr>
          <w:p w14:paraId="4FF37E8A">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w:t>
            </w:r>
          </w:p>
        </w:tc>
        <w:tc>
          <w:tcPr>
            <w:tcW w:w="677" w:type="dxa"/>
            <w:noWrap w:val="0"/>
            <w:vAlign w:val="center"/>
          </w:tcPr>
          <w:p w14:paraId="2CD40688">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w:t>
            </w:r>
          </w:p>
        </w:tc>
        <w:tc>
          <w:tcPr>
            <w:tcW w:w="657" w:type="dxa"/>
            <w:noWrap w:val="0"/>
            <w:vAlign w:val="center"/>
          </w:tcPr>
          <w:p w14:paraId="115006E5">
            <w:pPr>
              <w:spacing w:line="240" w:lineRule="auto"/>
              <w:ind w:firstLine="0" w:firstLineChars="0"/>
              <w:jc w:val="center"/>
              <w:rPr>
                <w:rFonts w:hint="eastAsia" w:ascii="宋体" w:hAnsi="宋体" w:eastAsia="宋体" w:cs="宋体"/>
                <w:sz w:val="21"/>
                <w:szCs w:val="21"/>
              </w:rPr>
            </w:pPr>
          </w:p>
        </w:tc>
        <w:tc>
          <w:tcPr>
            <w:tcW w:w="2755" w:type="dxa"/>
            <w:noWrap w:val="0"/>
            <w:vAlign w:val="center"/>
          </w:tcPr>
          <w:p w14:paraId="569914B8">
            <w:pPr>
              <w:spacing w:line="240" w:lineRule="auto"/>
              <w:ind w:firstLine="0" w:firstLineChars="0"/>
              <w:jc w:val="center"/>
              <w:rPr>
                <w:rFonts w:hint="eastAsia" w:ascii="宋体" w:hAnsi="宋体" w:eastAsia="宋体" w:cs="宋体"/>
                <w:sz w:val="21"/>
                <w:szCs w:val="21"/>
              </w:rPr>
            </w:pPr>
          </w:p>
        </w:tc>
      </w:tr>
      <w:tr w14:paraId="448B9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68" w:type="dxa"/>
            <w:vMerge w:val="continue"/>
            <w:noWrap w:val="0"/>
            <w:vAlign w:val="center"/>
          </w:tcPr>
          <w:p w14:paraId="5BB86F06">
            <w:pPr>
              <w:spacing w:line="240" w:lineRule="auto"/>
              <w:ind w:firstLine="0" w:firstLineChars="0"/>
              <w:jc w:val="center"/>
              <w:rPr>
                <w:rFonts w:hint="eastAsia" w:ascii="宋体" w:hAnsi="宋体" w:eastAsia="宋体" w:cs="宋体"/>
                <w:sz w:val="21"/>
                <w:szCs w:val="21"/>
              </w:rPr>
            </w:pPr>
          </w:p>
        </w:tc>
        <w:tc>
          <w:tcPr>
            <w:tcW w:w="704" w:type="dxa"/>
            <w:noWrap w:val="0"/>
            <w:vAlign w:val="center"/>
          </w:tcPr>
          <w:p w14:paraId="75D6D2C4">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7</w:t>
            </w:r>
          </w:p>
        </w:tc>
        <w:tc>
          <w:tcPr>
            <w:tcW w:w="705" w:type="dxa"/>
            <w:noWrap w:val="0"/>
            <w:vAlign w:val="center"/>
          </w:tcPr>
          <w:p w14:paraId="2FD70AB7">
            <w:pPr>
              <w:spacing w:line="240" w:lineRule="auto"/>
              <w:ind w:firstLine="0" w:firstLineChars="0"/>
              <w:jc w:val="center"/>
              <w:rPr>
                <w:rFonts w:hint="eastAsia" w:ascii="宋体" w:hAnsi="宋体" w:eastAsia="宋体" w:cs="宋体"/>
                <w:sz w:val="21"/>
                <w:szCs w:val="21"/>
              </w:rPr>
            </w:pPr>
          </w:p>
        </w:tc>
        <w:tc>
          <w:tcPr>
            <w:tcW w:w="2368" w:type="dxa"/>
            <w:noWrap w:val="0"/>
            <w:vAlign w:val="center"/>
          </w:tcPr>
          <w:p w14:paraId="3B06D05B">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竣工投产</w:t>
            </w:r>
          </w:p>
        </w:tc>
        <w:tc>
          <w:tcPr>
            <w:tcW w:w="706" w:type="dxa"/>
            <w:noWrap w:val="0"/>
            <w:vAlign w:val="center"/>
          </w:tcPr>
          <w:p w14:paraId="16D4FF34">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w:t>
            </w:r>
          </w:p>
        </w:tc>
        <w:tc>
          <w:tcPr>
            <w:tcW w:w="677" w:type="dxa"/>
            <w:noWrap w:val="0"/>
            <w:vAlign w:val="center"/>
          </w:tcPr>
          <w:p w14:paraId="7E2FD559">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w:t>
            </w:r>
          </w:p>
        </w:tc>
        <w:tc>
          <w:tcPr>
            <w:tcW w:w="657" w:type="dxa"/>
            <w:noWrap w:val="0"/>
            <w:vAlign w:val="center"/>
          </w:tcPr>
          <w:p w14:paraId="2A857F77">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t>√</w:t>
            </w:r>
          </w:p>
        </w:tc>
        <w:tc>
          <w:tcPr>
            <w:tcW w:w="2755" w:type="dxa"/>
            <w:noWrap w:val="0"/>
            <w:vAlign w:val="center"/>
          </w:tcPr>
          <w:p w14:paraId="36C3F50D">
            <w:pPr>
              <w:spacing w:line="240" w:lineRule="auto"/>
              <w:ind w:firstLine="0" w:firstLineChars="0"/>
              <w:jc w:val="center"/>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"file:///C:\\Documents%20and%20Settings\\Administrator\\桌面\\第7部分%20输电线路工程施工（修改意见）.doc" \l "表１4#表１4" </w:instrText>
            </w:r>
            <w:r>
              <w:rPr>
                <w:rFonts w:hint="eastAsia" w:ascii="宋体" w:hAnsi="宋体" w:eastAsia="宋体" w:cs="宋体"/>
                <w:sz w:val="21"/>
                <w:szCs w:val="21"/>
              </w:rPr>
              <w:fldChar w:fldCharType="separate"/>
            </w:r>
            <w:r>
              <w:rPr>
                <w:rFonts w:hint="eastAsia" w:ascii="宋体" w:hAnsi="宋体" w:eastAsia="宋体" w:cs="宋体"/>
                <w:sz w:val="21"/>
                <w:szCs w:val="21"/>
              </w:rPr>
              <w:t>表13</w:t>
            </w:r>
            <w:r>
              <w:rPr>
                <w:rFonts w:hint="eastAsia" w:ascii="宋体" w:hAnsi="宋体" w:eastAsia="宋体" w:cs="宋体"/>
                <w:sz w:val="21"/>
                <w:szCs w:val="21"/>
              </w:rPr>
              <w:fldChar w:fldCharType="end"/>
            </w:r>
          </w:p>
        </w:tc>
      </w:tr>
      <w:tr w14:paraId="2B333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240" w:type="dxa"/>
            <w:gridSpan w:val="8"/>
            <w:noWrap w:val="0"/>
            <w:vAlign w:val="center"/>
          </w:tcPr>
          <w:p w14:paraId="553EF34F">
            <w:pPr>
              <w:spacing w:line="240" w:lineRule="auto"/>
              <w:ind w:firstLine="0" w:firstLineChars="0"/>
              <w:rPr>
                <w:rFonts w:hint="eastAsia" w:ascii="宋体" w:hAnsi="宋体" w:eastAsia="宋体" w:cs="宋体"/>
                <w:sz w:val="21"/>
                <w:szCs w:val="21"/>
              </w:rPr>
            </w:pPr>
          </w:p>
        </w:tc>
      </w:tr>
    </w:tbl>
    <w:p w14:paraId="37AFFBCE">
      <w:pPr>
        <w:bidi w:val="0"/>
        <w:rPr>
          <w:rFonts w:hint="eastAsia"/>
        </w:rPr>
      </w:pPr>
      <w:r>
        <w:rPr>
          <w:rFonts w:hint="eastAsia"/>
        </w:rPr>
        <w:t>强制性条文执行</w:t>
      </w:r>
    </w:p>
    <w:p w14:paraId="1EDD75C0">
      <w:pPr>
        <w:bidi w:val="0"/>
        <w:rPr>
          <w:rFonts w:hint="eastAsia"/>
        </w:rPr>
      </w:pPr>
      <w:r>
        <w:rPr>
          <w:rFonts w:hint="eastAsia"/>
        </w:rPr>
        <w:t>（1）项目部在编制施工作业指导书及施工专项措施中必须编写入强制性标准，且以黑体字加下划线予以标注；</w:t>
      </w:r>
    </w:p>
    <w:p w14:paraId="748D344A">
      <w:pPr>
        <w:bidi w:val="0"/>
        <w:rPr>
          <w:rFonts w:hint="eastAsia"/>
        </w:rPr>
      </w:pPr>
      <w:r>
        <w:rPr>
          <w:rFonts w:hint="eastAsia"/>
        </w:rPr>
        <w:t>（2）施工技术交底及各分部工程质量考试必须涉及工程标准强制性条文相关内容；在技术安全交底时有针对性的讲解工程标准强制性条文的内容，将对工程标准强制性条文的理解和认识提高到法律的高度，督促所有施工人员在施工中执行并落实。</w:t>
      </w:r>
    </w:p>
    <w:p w14:paraId="45F01E68">
      <w:pPr>
        <w:bidi w:val="0"/>
        <w:rPr>
          <w:rFonts w:hint="eastAsia"/>
        </w:rPr>
      </w:pPr>
      <w:r>
        <w:rPr>
          <w:rFonts w:hint="eastAsia"/>
        </w:rPr>
        <w:t xml:space="preserve"> （3）技术质量类及施工工艺等强制性标准，每施工队的每分部工程检查落实2-3次，检查其执行效果。</w:t>
      </w:r>
    </w:p>
    <w:p w14:paraId="60CE267F">
      <w:pPr>
        <w:bidi w:val="0"/>
        <w:rPr>
          <w:rFonts w:hint="eastAsia"/>
        </w:rPr>
      </w:pPr>
      <w:r>
        <w:rPr>
          <w:rFonts w:hint="eastAsia"/>
        </w:rPr>
        <w:t xml:space="preserve"> （4）按照工程的各分部工序，在开工及分部工程开始前组织施工人员对强制性标准进行学习，确保强制性标准的执行有效、到位。</w:t>
      </w:r>
    </w:p>
    <w:p w14:paraId="6BB94F2C">
      <w:pPr>
        <w:bidi w:val="0"/>
        <w:rPr>
          <w:rFonts w:hint="eastAsia"/>
        </w:rPr>
      </w:pPr>
      <w:r>
        <w:rPr>
          <w:rFonts w:hint="eastAsia"/>
        </w:rPr>
        <w:t xml:space="preserve"> （5）由质量专职分别制定质量标准强制性条文执行情况的检查表及相关检查项目内容，经工程建设标准强制性条文执行领导小组讨论通过后下发执行。工程建设标准强制性条文执行以制度及具体检查形式加以规范，切实把工程建设标准强制性条文的执行落实到工程建设的整个施工阶段，避免流于形式。</w:t>
      </w:r>
    </w:p>
    <w:p w14:paraId="343D7F7D">
      <w:pPr>
        <w:bidi w:val="0"/>
        <w:rPr>
          <w:rFonts w:hint="eastAsia"/>
        </w:rPr>
      </w:pPr>
      <w:r>
        <w:rPr>
          <w:rFonts w:hint="eastAsia"/>
        </w:rPr>
        <w:t>（6）在工程日常施工中逐一落实质量强制性条文标准，并进行每月的现场施工检查，对检查结果进行记录。对未按强制性条文落实的施工队及相关人员按照项目部的质量、安全奖惩规定进行奖罚，同时限期整改。</w:t>
      </w:r>
    </w:p>
    <w:p w14:paraId="216C55CB">
      <w:pPr>
        <w:bidi w:val="0"/>
        <w:rPr>
          <w:rFonts w:hint="eastAsia"/>
        </w:rPr>
      </w:pPr>
      <w:r>
        <w:rPr>
          <w:rFonts w:hint="eastAsia"/>
        </w:rPr>
        <w:t>（7）工程施工阶段，施工项目部是强制性条文执行的主体责任单位。工程施工过程中，施工项目部相关责任人应根据工程进展，及时完善反映强制条文落实情况的相关资料，填写《输变电工程施工强制性条文执行记录表》。</w:t>
      </w:r>
    </w:p>
    <w:p w14:paraId="58DBE2E5">
      <w:pPr>
        <w:bidi w:val="0"/>
        <w:rPr>
          <w:rFonts w:hint="eastAsia"/>
        </w:rPr>
      </w:pPr>
      <w:r>
        <w:rPr>
          <w:rFonts w:hint="eastAsia"/>
          <w:lang w:eastAsia="zh-CN"/>
        </w:rPr>
        <w:t>（</w:t>
      </w:r>
      <w:r>
        <w:rPr>
          <w:rFonts w:hint="eastAsia"/>
          <w:lang w:val="en-US" w:eastAsia="zh-CN"/>
        </w:rPr>
        <w:t>8</w:t>
      </w:r>
      <w:r>
        <w:rPr>
          <w:rFonts w:hint="eastAsia"/>
          <w:lang w:eastAsia="zh-CN"/>
        </w:rPr>
        <w:t>）</w:t>
      </w:r>
      <w:r>
        <w:rPr>
          <w:rFonts w:hint="eastAsia"/>
        </w:rPr>
        <w:t>强制性条文执行情况的检查</w:t>
      </w:r>
      <w:r>
        <w:rPr>
          <w:rFonts w:hint="eastAsia"/>
          <w:lang w:eastAsia="zh-CN"/>
        </w:rPr>
        <w:t>。</w:t>
      </w:r>
      <w:r>
        <w:rPr>
          <w:rFonts w:hint="eastAsia"/>
        </w:rPr>
        <w:t>监理项目部是强制性条文执行情况检查的主体责任单位。工程施工阶段，监理项目部应按分项工程检查施工项目部强制性条文执行情况，落实相关资料的真实性、有效性和同步性。各阶段监理初检前，总监理工程师负责对执行记录进行签证。施工安全强制性条文执行应根据工程进展和施工部位按月进行检查和记录。</w:t>
      </w:r>
    </w:p>
    <w:p w14:paraId="5337DBA6">
      <w:pPr>
        <w:bidi w:val="0"/>
        <w:rPr>
          <w:rFonts w:hint="eastAsia"/>
        </w:rPr>
        <w:sectPr>
          <w:headerReference r:id="rId16" w:type="default"/>
          <w:footerReference r:id="rId17" w:type="default"/>
          <w:pgSz w:w="11907" w:h="16840"/>
          <w:pgMar w:top="1134" w:right="1474" w:bottom="1134" w:left="1587" w:header="1134" w:footer="1134" w:gutter="0"/>
          <w:pgBorders w:offsetFrom="page">
            <w:top w:val="none" w:sz="0" w:space="0"/>
            <w:left w:val="none" w:sz="0" w:space="0"/>
            <w:bottom w:val="none" w:sz="0" w:space="0"/>
            <w:right w:val="none" w:sz="0" w:space="0"/>
          </w:pgBorders>
          <w:pgNumType w:fmt="numberInDash"/>
          <w:cols w:space="0" w:num="1"/>
          <w:rtlGutter w:val="0"/>
        </w:sectPr>
      </w:pPr>
    </w:p>
    <w:p w14:paraId="5FE4B728">
      <w:pPr>
        <w:pStyle w:val="4"/>
        <w:bidi w:val="0"/>
        <w:rPr>
          <w:rFonts w:hint="eastAsia"/>
          <w:lang w:val="en-US" w:eastAsia="zh-CN"/>
        </w:rPr>
      </w:pPr>
      <w:bookmarkStart w:id="290" w:name="_Toc20888"/>
      <w:bookmarkStart w:id="291" w:name="_Toc2067"/>
      <w:bookmarkStart w:id="292" w:name="_Toc15044"/>
      <w:bookmarkStart w:id="293" w:name="_Toc385"/>
      <w:r>
        <w:rPr>
          <w:rFonts w:hint="eastAsia"/>
          <w:lang w:val="en-US" w:eastAsia="zh-CN"/>
        </w:rPr>
        <w:t>6 安全管理体系</w:t>
      </w:r>
      <w:bookmarkEnd w:id="268"/>
      <w:bookmarkEnd w:id="290"/>
      <w:bookmarkEnd w:id="291"/>
      <w:bookmarkEnd w:id="292"/>
      <w:bookmarkEnd w:id="293"/>
    </w:p>
    <w:p w14:paraId="58A0DC9F">
      <w:pPr>
        <w:pStyle w:val="5"/>
        <w:bidi w:val="0"/>
        <w:rPr>
          <w:rFonts w:hint="eastAsia"/>
        </w:rPr>
      </w:pPr>
      <w:bookmarkStart w:id="294" w:name="_Toc28636"/>
      <w:bookmarkStart w:id="295" w:name="_Toc32314"/>
      <w:bookmarkStart w:id="296" w:name="_Toc8397"/>
      <w:bookmarkStart w:id="297" w:name="_Toc5386"/>
      <w:bookmarkStart w:id="298" w:name="_Toc9023"/>
      <w:r>
        <w:rPr>
          <w:rFonts w:hint="eastAsia"/>
        </w:rPr>
        <w:t>6.1 安全目标及分解</w:t>
      </w:r>
      <w:bookmarkEnd w:id="294"/>
      <w:bookmarkEnd w:id="295"/>
      <w:bookmarkEnd w:id="296"/>
      <w:bookmarkEnd w:id="297"/>
      <w:bookmarkEnd w:id="298"/>
    </w:p>
    <w:p w14:paraId="56CD3E3E">
      <w:pPr>
        <w:pStyle w:val="4"/>
        <w:keepNext/>
        <w:keepLines w:val="0"/>
        <w:pageBreakBefore w:val="0"/>
        <w:widowControl w:val="0"/>
        <w:kinsoku/>
        <w:wordWrap/>
        <w:overflowPunct/>
        <w:topLinePunct w:val="0"/>
        <w:autoSpaceDE/>
        <w:autoSpaceDN/>
        <w:bidi w:val="0"/>
        <w:adjustRightInd/>
        <w:snapToGrid/>
        <w:spacing w:line="240" w:lineRule="auto"/>
        <w:jc w:val="both"/>
        <w:textAlignment w:val="auto"/>
        <w:outlineLvl w:val="2"/>
        <w:rPr>
          <w:rFonts w:hint="eastAsia" w:ascii="楷体_GB2312" w:hAnsi="楷体_GB2312" w:eastAsia="宋体" w:cs="Times New Roman"/>
          <w:b/>
          <w:sz w:val="28"/>
          <w:lang w:val="en-US" w:eastAsia="zh-CN"/>
        </w:rPr>
      </w:pPr>
      <w:r>
        <w:rPr>
          <w:rFonts w:hint="eastAsia" w:ascii="宋体" w:hAnsi="宋体" w:eastAsia="宋体" w:cs="宋体"/>
          <w:sz w:val="21"/>
          <w:szCs w:val="21"/>
        </w:rPr>
        <w:t xml:space="preserve">  </w:t>
      </w:r>
      <w:r>
        <w:rPr>
          <w:rStyle w:val="60"/>
          <w:rFonts w:hint="eastAsia" w:ascii="宋体" w:hAnsi="宋体" w:eastAsia="宋体" w:cs="宋体"/>
          <w:b/>
          <w:bCs w:val="0"/>
          <w:sz w:val="21"/>
          <w:szCs w:val="21"/>
        </w:rPr>
        <w:t xml:space="preserve"> </w:t>
      </w:r>
      <w:r>
        <w:rPr>
          <w:rFonts w:hint="eastAsia" w:ascii="楷体_GB2312" w:hAnsi="楷体_GB2312" w:eastAsia="宋体" w:cs="Times New Roman"/>
          <w:b/>
          <w:sz w:val="28"/>
          <w:lang w:val="en-US" w:eastAsia="zh-CN"/>
        </w:rPr>
        <w:t xml:space="preserve"> </w:t>
      </w:r>
      <w:bookmarkStart w:id="299" w:name="_Toc31839"/>
      <w:bookmarkStart w:id="300" w:name="_Toc32488"/>
      <w:bookmarkStart w:id="301" w:name="_Toc20971"/>
      <w:bookmarkStart w:id="302" w:name="_Toc23191"/>
      <w:bookmarkStart w:id="303" w:name="_Toc11530"/>
      <w:bookmarkStart w:id="304" w:name="_Toc463"/>
      <w:r>
        <w:rPr>
          <w:rFonts w:hint="eastAsia" w:ascii="楷体_GB2312" w:hAnsi="楷体_GB2312" w:eastAsia="宋体" w:cs="Times New Roman"/>
          <w:b/>
          <w:sz w:val="28"/>
          <w:lang w:val="en-US" w:eastAsia="zh-CN"/>
        </w:rPr>
        <w:t>6.1.1业主要求的安全目标</w:t>
      </w:r>
      <w:bookmarkEnd w:id="299"/>
      <w:bookmarkEnd w:id="300"/>
      <w:bookmarkEnd w:id="301"/>
      <w:bookmarkEnd w:id="302"/>
      <w:bookmarkEnd w:id="303"/>
      <w:bookmarkEnd w:id="304"/>
    </w:p>
    <w:p w14:paraId="5526091F">
      <w:pPr>
        <w:bidi w:val="0"/>
        <w:rPr>
          <w:rFonts w:hint="eastAsia" w:ascii="Times New Roman" w:hAnsi="Times New Roman" w:eastAsia="宋体" w:cs="Times New Roman"/>
        </w:rPr>
      </w:pPr>
      <w:r>
        <w:rPr>
          <w:rFonts w:hint="eastAsia" w:ascii="Times New Roman" w:hAnsi="Times New Roman" w:eastAsia="宋体" w:cs="Times New Roman"/>
        </w:rPr>
        <w:t>不发生六级及以上人身事件；不发生因工程建设引起的六级及以上电网及设备事件；不发生六级及以上施工机械设备事件；不发生火灾事故（含引发森林草原火灾）；不发生环境污染事件；不发生负主要责任的一般交通事故；不发生输变电工程建设信息安全事件；不发生对委托方造成影响的安全稳定事件。</w:t>
      </w:r>
    </w:p>
    <w:p w14:paraId="22FB4D64">
      <w:pPr>
        <w:pStyle w:val="6"/>
        <w:bidi w:val="0"/>
        <w:rPr>
          <w:rFonts w:hint="eastAsia"/>
        </w:rPr>
      </w:pPr>
      <w:bookmarkStart w:id="305" w:name="_Toc15196"/>
      <w:bookmarkStart w:id="306" w:name="_Toc1012"/>
      <w:r>
        <w:rPr>
          <w:rFonts w:hint="eastAsia"/>
        </w:rPr>
        <w:t>6.1.2 安全目标分解</w:t>
      </w:r>
      <w:bookmarkEnd w:id="305"/>
      <w:bookmarkEnd w:id="306"/>
      <w:r>
        <w:rPr>
          <w:rFonts w:hint="eastAsia"/>
        </w:rPr>
        <w:t xml:space="preserve"> </w:t>
      </w:r>
    </w:p>
    <w:p w14:paraId="193F2DF4">
      <w:pPr>
        <w:bidi w:val="0"/>
        <w:jc w:val="center"/>
        <w:rPr>
          <w:rFonts w:hint="eastAsia"/>
          <w:lang w:val="en-US" w:eastAsia="zh-CN"/>
        </w:rPr>
      </w:pPr>
      <w:r>
        <w:rPr>
          <w:rFonts w:hint="eastAsia"/>
          <w:lang w:val="en-US" w:eastAsia="zh-CN"/>
        </w:rPr>
        <w:t>表6-1安全目标分解表</w:t>
      </w:r>
    </w:p>
    <w:tbl>
      <w:tblPr>
        <w:tblStyle w:val="42"/>
        <w:tblW w:w="9129" w:type="dxa"/>
        <w:tblInd w:w="57" w:type="dxa"/>
        <w:tblBorders>
          <w:top w:val="dashDotStroked" w:color="800000" w:sz="24" w:space="0"/>
          <w:left w:val="dashDotStroked" w:color="800000" w:sz="24" w:space="0"/>
          <w:bottom w:val="dashDotStroked" w:color="800000" w:sz="24" w:space="0"/>
          <w:right w:val="dashDotStroked" w:color="800000" w:sz="24" w:space="0"/>
          <w:insideH w:val="single" w:color="800000" w:sz="6" w:space="0"/>
          <w:insideV w:val="single" w:color="800000" w:sz="6" w:space="0"/>
        </w:tblBorders>
        <w:tblLayout w:type="fixed"/>
        <w:tblCellMar>
          <w:top w:w="0" w:type="dxa"/>
          <w:left w:w="108" w:type="dxa"/>
          <w:bottom w:w="0" w:type="dxa"/>
          <w:right w:w="108" w:type="dxa"/>
        </w:tblCellMar>
      </w:tblPr>
      <w:tblGrid>
        <w:gridCol w:w="720"/>
        <w:gridCol w:w="1920"/>
        <w:gridCol w:w="1989"/>
        <w:gridCol w:w="2520"/>
        <w:gridCol w:w="1980"/>
      </w:tblGrid>
      <w:tr w14:paraId="79638740">
        <w:tblPrEx>
          <w:tblBorders>
            <w:top w:val="dashDotStroked" w:color="800000" w:sz="24" w:space="0"/>
            <w:left w:val="dashDotStroked" w:color="800000" w:sz="24" w:space="0"/>
            <w:bottom w:val="dashDotStroked" w:color="800000" w:sz="24" w:space="0"/>
            <w:right w:val="dashDotStroked" w:color="800000" w:sz="24" w:space="0"/>
            <w:insideH w:val="single" w:color="800000" w:sz="6" w:space="0"/>
            <w:insideV w:val="single" w:color="800000" w:sz="6" w:space="0"/>
          </w:tblBorders>
          <w:tblCellMar>
            <w:top w:w="0" w:type="dxa"/>
            <w:left w:w="108" w:type="dxa"/>
            <w:bottom w:w="0" w:type="dxa"/>
            <w:right w:w="108" w:type="dxa"/>
          </w:tblCellMar>
        </w:tblPrEx>
        <w:trPr>
          <w:cantSplit/>
          <w:trHeight w:val="424" w:hRule="atLeast"/>
        </w:trPr>
        <w:tc>
          <w:tcPr>
            <w:tcW w:w="720" w:type="dxa"/>
            <w:tcBorders>
              <w:top w:val="dashDotStroked" w:color="800000" w:sz="24" w:space="0"/>
              <w:bottom w:val="dashDotStroked" w:color="800000" w:sz="24" w:space="0"/>
            </w:tcBorders>
            <w:shd w:val="clear" w:color="auto" w:fill="CCFFFF"/>
            <w:noWrap w:val="0"/>
            <w:tcMar>
              <w:left w:w="57" w:type="dxa"/>
              <w:right w:w="57" w:type="dxa"/>
            </w:tcMar>
            <w:vAlign w:val="center"/>
          </w:tcPr>
          <w:p w14:paraId="06204862">
            <w:pPr>
              <w:bidi w:val="0"/>
              <w:spacing w:line="240" w:lineRule="auto"/>
              <w:ind w:firstLine="0" w:firstLineChars="0"/>
              <w:rPr>
                <w:rFonts w:hint="eastAsia"/>
              </w:rPr>
            </w:pPr>
            <w:r>
              <w:rPr>
                <w:rFonts w:hint="eastAsia"/>
              </w:rPr>
              <w:t>分项</w:t>
            </w:r>
          </w:p>
        </w:tc>
        <w:tc>
          <w:tcPr>
            <w:tcW w:w="1920" w:type="dxa"/>
            <w:tcBorders>
              <w:top w:val="dashDotStroked" w:color="800000" w:sz="24" w:space="0"/>
              <w:bottom w:val="dashDotStroked" w:color="800000" w:sz="24" w:space="0"/>
            </w:tcBorders>
            <w:shd w:val="clear" w:color="auto" w:fill="CCFFFF"/>
            <w:noWrap w:val="0"/>
            <w:tcMar>
              <w:left w:w="57" w:type="dxa"/>
              <w:right w:w="57" w:type="dxa"/>
            </w:tcMar>
            <w:vAlign w:val="center"/>
          </w:tcPr>
          <w:p w14:paraId="6FC73AA1">
            <w:pPr>
              <w:bidi w:val="0"/>
              <w:spacing w:line="240" w:lineRule="auto"/>
              <w:ind w:firstLine="0" w:firstLineChars="0"/>
              <w:rPr>
                <w:rFonts w:hint="eastAsia"/>
              </w:rPr>
            </w:pPr>
            <w:r>
              <w:rPr>
                <w:rFonts w:hint="eastAsia"/>
              </w:rPr>
              <w:t>合同目标</w:t>
            </w:r>
          </w:p>
        </w:tc>
        <w:tc>
          <w:tcPr>
            <w:tcW w:w="1989" w:type="dxa"/>
            <w:tcBorders>
              <w:top w:val="dashDotStroked" w:color="800000" w:sz="24" w:space="0"/>
              <w:bottom w:val="dashDotStroked" w:color="800000" w:sz="24" w:space="0"/>
            </w:tcBorders>
            <w:shd w:val="clear" w:color="auto" w:fill="CCFFFF"/>
            <w:noWrap w:val="0"/>
            <w:tcMar>
              <w:left w:w="57" w:type="dxa"/>
              <w:right w:w="57" w:type="dxa"/>
            </w:tcMar>
            <w:vAlign w:val="center"/>
          </w:tcPr>
          <w:p w14:paraId="19CF73B4">
            <w:pPr>
              <w:bidi w:val="0"/>
              <w:spacing w:line="240" w:lineRule="auto"/>
              <w:ind w:firstLine="0" w:firstLineChars="0"/>
              <w:rPr>
                <w:rFonts w:hint="eastAsia"/>
              </w:rPr>
            </w:pPr>
            <w:r>
              <w:rPr>
                <w:rFonts w:hint="eastAsia"/>
              </w:rPr>
              <w:t>项目部目标</w:t>
            </w:r>
          </w:p>
        </w:tc>
        <w:tc>
          <w:tcPr>
            <w:tcW w:w="2520" w:type="dxa"/>
            <w:tcBorders>
              <w:top w:val="dashDotStroked" w:color="800000" w:sz="24" w:space="0"/>
              <w:bottom w:val="dashDotStroked" w:color="800000" w:sz="24" w:space="0"/>
            </w:tcBorders>
            <w:shd w:val="clear" w:color="auto" w:fill="CCFFFF"/>
            <w:noWrap w:val="0"/>
            <w:tcMar>
              <w:left w:w="57" w:type="dxa"/>
              <w:right w:w="57" w:type="dxa"/>
            </w:tcMar>
            <w:vAlign w:val="center"/>
          </w:tcPr>
          <w:p w14:paraId="4E284C11">
            <w:pPr>
              <w:bidi w:val="0"/>
              <w:spacing w:line="240" w:lineRule="auto"/>
              <w:ind w:firstLine="0" w:firstLineChars="0"/>
              <w:rPr>
                <w:rFonts w:hint="eastAsia"/>
              </w:rPr>
            </w:pPr>
            <w:r>
              <w:rPr>
                <w:rFonts w:hint="eastAsia"/>
                <w:lang w:eastAsia="zh-CN"/>
              </w:rPr>
              <w:t>作业层班组</w:t>
            </w:r>
            <w:r>
              <w:rPr>
                <w:rFonts w:hint="eastAsia"/>
              </w:rPr>
              <w:t>目标</w:t>
            </w:r>
          </w:p>
        </w:tc>
        <w:tc>
          <w:tcPr>
            <w:tcW w:w="1980" w:type="dxa"/>
            <w:tcBorders>
              <w:top w:val="dashDotStroked" w:color="800000" w:sz="24" w:space="0"/>
              <w:bottom w:val="dashDotStroked" w:color="800000" w:sz="24" w:space="0"/>
            </w:tcBorders>
            <w:shd w:val="clear" w:color="auto" w:fill="CCFFFF"/>
            <w:noWrap w:val="0"/>
            <w:tcMar>
              <w:left w:w="57" w:type="dxa"/>
              <w:right w:w="57" w:type="dxa"/>
            </w:tcMar>
            <w:vAlign w:val="center"/>
          </w:tcPr>
          <w:p w14:paraId="4441B54D">
            <w:pPr>
              <w:bidi w:val="0"/>
              <w:spacing w:line="240" w:lineRule="auto"/>
              <w:ind w:firstLine="0" w:firstLineChars="0"/>
              <w:rPr>
                <w:rFonts w:hint="eastAsia"/>
              </w:rPr>
            </w:pPr>
            <w:r>
              <w:rPr>
                <w:rFonts w:hint="eastAsia"/>
              </w:rPr>
              <w:t>作业人员目标</w:t>
            </w:r>
          </w:p>
        </w:tc>
      </w:tr>
      <w:tr w14:paraId="74EF194C">
        <w:tblPrEx>
          <w:tblBorders>
            <w:top w:val="dashDotStroked" w:color="800000" w:sz="24" w:space="0"/>
            <w:left w:val="dashDotStroked" w:color="800000" w:sz="24" w:space="0"/>
            <w:bottom w:val="dashDotStroked" w:color="800000" w:sz="24" w:space="0"/>
            <w:right w:val="dashDotStroked" w:color="800000" w:sz="24" w:space="0"/>
            <w:insideH w:val="single" w:color="800000" w:sz="6" w:space="0"/>
            <w:insideV w:val="single" w:color="800000" w:sz="6" w:space="0"/>
          </w:tblBorders>
          <w:tblCellMar>
            <w:top w:w="0" w:type="dxa"/>
            <w:left w:w="108" w:type="dxa"/>
            <w:bottom w:w="0" w:type="dxa"/>
            <w:right w:w="108" w:type="dxa"/>
          </w:tblCellMar>
        </w:tblPrEx>
        <w:trPr>
          <w:cantSplit/>
          <w:trHeight w:val="1117" w:hRule="atLeast"/>
        </w:trPr>
        <w:tc>
          <w:tcPr>
            <w:tcW w:w="720" w:type="dxa"/>
            <w:tcBorders>
              <w:top w:val="dashDotStroked" w:color="800000" w:sz="24" w:space="0"/>
            </w:tcBorders>
            <w:noWrap w:val="0"/>
            <w:tcMar>
              <w:left w:w="57" w:type="dxa"/>
              <w:right w:w="57" w:type="dxa"/>
            </w:tcMar>
            <w:vAlign w:val="center"/>
          </w:tcPr>
          <w:p w14:paraId="74E55919">
            <w:pPr>
              <w:bidi w:val="0"/>
              <w:spacing w:line="240" w:lineRule="auto"/>
              <w:ind w:firstLine="0" w:firstLineChars="0"/>
              <w:rPr>
                <w:rFonts w:hint="eastAsia"/>
              </w:rPr>
            </w:pPr>
            <w:r>
              <w:rPr>
                <w:rFonts w:hint="eastAsia"/>
              </w:rPr>
              <w:t>人身</w:t>
            </w:r>
          </w:p>
        </w:tc>
        <w:tc>
          <w:tcPr>
            <w:tcW w:w="1920" w:type="dxa"/>
            <w:tcBorders>
              <w:top w:val="dashDotStroked" w:color="800000" w:sz="24" w:space="0"/>
            </w:tcBorders>
            <w:noWrap w:val="0"/>
            <w:tcMar>
              <w:left w:w="57" w:type="dxa"/>
              <w:right w:w="57" w:type="dxa"/>
            </w:tcMar>
            <w:vAlign w:val="center"/>
          </w:tcPr>
          <w:p w14:paraId="1A32B697">
            <w:pPr>
              <w:bidi w:val="0"/>
              <w:spacing w:line="240" w:lineRule="auto"/>
              <w:ind w:firstLine="0" w:firstLineChars="0"/>
              <w:rPr>
                <w:rFonts w:hint="eastAsia"/>
              </w:rPr>
            </w:pPr>
            <w:r>
              <w:rPr>
                <w:rFonts w:hint="eastAsia"/>
              </w:rPr>
              <w:t>不发生六级及以上人身事件</w:t>
            </w:r>
          </w:p>
        </w:tc>
        <w:tc>
          <w:tcPr>
            <w:tcW w:w="1989" w:type="dxa"/>
            <w:tcBorders>
              <w:top w:val="dashDotStroked" w:color="800000" w:sz="24" w:space="0"/>
            </w:tcBorders>
            <w:noWrap w:val="0"/>
            <w:tcMar>
              <w:left w:w="57" w:type="dxa"/>
              <w:right w:w="57" w:type="dxa"/>
            </w:tcMar>
            <w:vAlign w:val="center"/>
          </w:tcPr>
          <w:p w14:paraId="6C4040BD">
            <w:pPr>
              <w:bidi w:val="0"/>
              <w:spacing w:line="240" w:lineRule="auto"/>
              <w:ind w:firstLine="0" w:firstLineChars="0"/>
              <w:rPr>
                <w:rFonts w:hint="eastAsia"/>
              </w:rPr>
            </w:pPr>
            <w:r>
              <w:rPr>
                <w:rFonts w:hint="eastAsia"/>
              </w:rPr>
              <w:t>不发生七级及以上人身事件</w:t>
            </w:r>
          </w:p>
        </w:tc>
        <w:tc>
          <w:tcPr>
            <w:tcW w:w="2520" w:type="dxa"/>
            <w:tcBorders>
              <w:top w:val="dashDotStroked" w:color="800000" w:sz="24" w:space="0"/>
            </w:tcBorders>
            <w:noWrap w:val="0"/>
            <w:tcMar>
              <w:left w:w="57" w:type="dxa"/>
              <w:right w:w="57" w:type="dxa"/>
            </w:tcMar>
            <w:vAlign w:val="center"/>
          </w:tcPr>
          <w:p w14:paraId="72541237">
            <w:pPr>
              <w:bidi w:val="0"/>
              <w:spacing w:line="240" w:lineRule="auto"/>
              <w:ind w:firstLine="0" w:firstLineChars="0"/>
              <w:rPr>
                <w:rFonts w:hint="eastAsia"/>
              </w:rPr>
            </w:pPr>
            <w:r>
              <w:rPr>
                <w:rFonts w:hint="eastAsia"/>
              </w:rPr>
              <w:t>不发生轻伤事故，控制未遂事故</w:t>
            </w:r>
          </w:p>
        </w:tc>
        <w:tc>
          <w:tcPr>
            <w:tcW w:w="1980" w:type="dxa"/>
            <w:vMerge w:val="restart"/>
            <w:tcBorders>
              <w:top w:val="dashDotStroked" w:color="800000" w:sz="24" w:space="0"/>
            </w:tcBorders>
            <w:noWrap w:val="0"/>
            <w:tcMar>
              <w:left w:w="57" w:type="dxa"/>
              <w:right w:w="57" w:type="dxa"/>
            </w:tcMar>
            <w:vAlign w:val="top"/>
          </w:tcPr>
          <w:p w14:paraId="552AECAF">
            <w:pPr>
              <w:bidi w:val="0"/>
              <w:spacing w:line="240" w:lineRule="auto"/>
              <w:ind w:firstLine="0" w:firstLineChars="0"/>
              <w:rPr>
                <w:rFonts w:hint="eastAsia"/>
              </w:rPr>
            </w:pPr>
            <w:r>
              <w:rPr>
                <w:rFonts w:hint="eastAsia"/>
              </w:rPr>
              <w:t>1、按照规程、规定、</w:t>
            </w:r>
            <w:r>
              <w:rPr>
                <w:rFonts w:hint="eastAsia"/>
                <w:lang w:val="en-US" w:eastAsia="zh-CN"/>
              </w:rPr>
              <w:t>施工方案</w:t>
            </w:r>
            <w:r>
              <w:rPr>
                <w:rFonts w:hint="eastAsia"/>
              </w:rPr>
              <w:t>进行作业，不发生习惯性违章作业；</w:t>
            </w:r>
          </w:p>
          <w:p w14:paraId="69428003">
            <w:pPr>
              <w:bidi w:val="0"/>
              <w:spacing w:line="240" w:lineRule="auto"/>
              <w:ind w:firstLine="0" w:firstLineChars="0"/>
              <w:rPr>
                <w:rFonts w:hint="eastAsia"/>
              </w:rPr>
            </w:pPr>
            <w:r>
              <w:rPr>
                <w:rFonts w:hint="eastAsia"/>
              </w:rPr>
              <w:t>2、施工人员行动听指挥，按措施施工；</w:t>
            </w:r>
          </w:p>
          <w:p w14:paraId="7A0A1D95">
            <w:pPr>
              <w:bidi w:val="0"/>
              <w:spacing w:line="240" w:lineRule="auto"/>
              <w:ind w:firstLine="0" w:firstLineChars="0"/>
              <w:rPr>
                <w:rFonts w:hint="eastAsia"/>
              </w:rPr>
            </w:pPr>
            <w:r>
              <w:rPr>
                <w:rFonts w:hint="eastAsia"/>
              </w:rPr>
              <w:t>3、按照机械、机具操作规程进行操作，不发生操作失误引起的机械损坏事故；</w:t>
            </w:r>
          </w:p>
          <w:p w14:paraId="73C73025">
            <w:pPr>
              <w:bidi w:val="0"/>
              <w:spacing w:line="240" w:lineRule="auto"/>
              <w:ind w:firstLine="0" w:firstLineChars="0"/>
              <w:rPr>
                <w:rFonts w:hint="eastAsia"/>
              </w:rPr>
            </w:pPr>
            <w:r>
              <w:rPr>
                <w:rFonts w:hint="eastAsia"/>
              </w:rPr>
              <w:t>4、控制火源、火种、严格执行安全防火规定，确保不发生火灾事故；</w:t>
            </w:r>
          </w:p>
          <w:p w14:paraId="6BE12995">
            <w:pPr>
              <w:bidi w:val="0"/>
              <w:spacing w:line="240" w:lineRule="auto"/>
              <w:ind w:firstLine="0" w:firstLineChars="0"/>
              <w:rPr>
                <w:rFonts w:hint="eastAsia"/>
              </w:rPr>
            </w:pPr>
            <w:r>
              <w:rPr>
                <w:rFonts w:hint="eastAsia"/>
              </w:rPr>
              <w:t>5、施工</w:t>
            </w:r>
            <w:r>
              <w:rPr>
                <w:rFonts w:hint="eastAsia"/>
                <w:lang w:val="en-US" w:eastAsia="zh-CN"/>
              </w:rPr>
              <w:t>过程中机械、材料进行铺垫遮盖，杜绝</w:t>
            </w:r>
            <w:r>
              <w:rPr>
                <w:rFonts w:hint="eastAsia"/>
              </w:rPr>
              <w:t>污染环境的</w:t>
            </w:r>
            <w:r>
              <w:rPr>
                <w:rFonts w:hint="eastAsia"/>
                <w:lang w:val="en-US" w:eastAsia="zh-CN"/>
              </w:rPr>
              <w:t>事故</w:t>
            </w:r>
            <w:r>
              <w:rPr>
                <w:rFonts w:hint="eastAsia"/>
              </w:rPr>
              <w:t>；</w:t>
            </w:r>
          </w:p>
          <w:p w14:paraId="4FB21042">
            <w:pPr>
              <w:bidi w:val="0"/>
              <w:spacing w:line="240" w:lineRule="auto"/>
              <w:ind w:firstLine="0" w:firstLineChars="0"/>
              <w:rPr>
                <w:rFonts w:hint="eastAsia"/>
              </w:rPr>
            </w:pPr>
            <w:r>
              <w:rPr>
                <w:rFonts w:hint="eastAsia"/>
              </w:rPr>
              <w:t>6、驾驶人员经常保养、维护自己的车辆，确保车辆状态良好，按规定驾车</w:t>
            </w:r>
          </w:p>
          <w:p w14:paraId="009A6964">
            <w:pPr>
              <w:bidi w:val="0"/>
              <w:spacing w:line="240" w:lineRule="auto"/>
              <w:ind w:firstLine="0" w:firstLineChars="0"/>
              <w:rPr>
                <w:rFonts w:hint="eastAsia"/>
              </w:rPr>
            </w:pPr>
            <w:r>
              <w:rPr>
                <w:rFonts w:hint="eastAsia"/>
              </w:rPr>
              <w:t>7、参建人员不泄露任何基建信息</w:t>
            </w:r>
          </w:p>
          <w:p w14:paraId="6D5114B4">
            <w:pPr>
              <w:bidi w:val="0"/>
              <w:spacing w:line="240" w:lineRule="auto"/>
              <w:ind w:firstLine="0" w:firstLineChars="0"/>
              <w:rPr>
                <w:rFonts w:hint="eastAsia"/>
              </w:rPr>
            </w:pPr>
            <w:r>
              <w:rPr>
                <w:rFonts w:hint="eastAsia"/>
              </w:rPr>
              <w:t>8、参建人员不发生任何对公司造成影响的事情</w:t>
            </w:r>
          </w:p>
        </w:tc>
      </w:tr>
      <w:tr w14:paraId="202BD63D">
        <w:tblPrEx>
          <w:tblBorders>
            <w:top w:val="dashDotStroked" w:color="800000" w:sz="24" w:space="0"/>
            <w:left w:val="dashDotStroked" w:color="800000" w:sz="24" w:space="0"/>
            <w:bottom w:val="dashDotStroked" w:color="800000" w:sz="24" w:space="0"/>
            <w:right w:val="dashDotStroked" w:color="800000" w:sz="24" w:space="0"/>
            <w:insideH w:val="single" w:color="800000" w:sz="6" w:space="0"/>
            <w:insideV w:val="single" w:color="800000" w:sz="6" w:space="0"/>
          </w:tblBorders>
          <w:tblCellMar>
            <w:top w:w="0" w:type="dxa"/>
            <w:left w:w="108" w:type="dxa"/>
            <w:bottom w:w="0" w:type="dxa"/>
            <w:right w:w="108" w:type="dxa"/>
          </w:tblCellMar>
        </w:tblPrEx>
        <w:trPr>
          <w:cantSplit/>
          <w:trHeight w:val="1117" w:hRule="atLeast"/>
        </w:trPr>
        <w:tc>
          <w:tcPr>
            <w:tcW w:w="720" w:type="dxa"/>
            <w:tcBorders>
              <w:top w:val="dashDotStroked" w:color="800000" w:sz="24" w:space="0"/>
            </w:tcBorders>
            <w:noWrap w:val="0"/>
            <w:tcMar>
              <w:left w:w="57" w:type="dxa"/>
              <w:right w:w="57" w:type="dxa"/>
            </w:tcMar>
            <w:vAlign w:val="center"/>
          </w:tcPr>
          <w:p w14:paraId="2CE142A1">
            <w:pPr>
              <w:bidi w:val="0"/>
              <w:spacing w:line="240" w:lineRule="auto"/>
              <w:ind w:firstLine="0" w:firstLineChars="0"/>
              <w:rPr>
                <w:rFonts w:hint="eastAsia"/>
              </w:rPr>
            </w:pPr>
            <w:r>
              <w:rPr>
                <w:rFonts w:hint="eastAsia"/>
              </w:rPr>
              <w:t>电网</w:t>
            </w:r>
          </w:p>
        </w:tc>
        <w:tc>
          <w:tcPr>
            <w:tcW w:w="1920" w:type="dxa"/>
            <w:tcBorders>
              <w:top w:val="dashDotStroked" w:color="800000" w:sz="24" w:space="0"/>
            </w:tcBorders>
            <w:noWrap w:val="0"/>
            <w:tcMar>
              <w:left w:w="57" w:type="dxa"/>
              <w:right w:w="57" w:type="dxa"/>
            </w:tcMar>
            <w:vAlign w:val="center"/>
          </w:tcPr>
          <w:p w14:paraId="4634EC66">
            <w:pPr>
              <w:bidi w:val="0"/>
              <w:spacing w:line="240" w:lineRule="auto"/>
              <w:ind w:firstLine="0" w:firstLineChars="0"/>
              <w:rPr>
                <w:rFonts w:hint="eastAsia"/>
              </w:rPr>
            </w:pPr>
            <w:r>
              <w:rPr>
                <w:rFonts w:hint="eastAsia"/>
              </w:rPr>
              <w:t>不发生因工程建设引起的六级及以上电网及设备事件</w:t>
            </w:r>
          </w:p>
        </w:tc>
        <w:tc>
          <w:tcPr>
            <w:tcW w:w="1989" w:type="dxa"/>
            <w:tcBorders>
              <w:top w:val="dashDotStroked" w:color="800000" w:sz="24" w:space="0"/>
            </w:tcBorders>
            <w:noWrap w:val="0"/>
            <w:tcMar>
              <w:left w:w="57" w:type="dxa"/>
              <w:right w:w="57" w:type="dxa"/>
            </w:tcMar>
            <w:vAlign w:val="center"/>
          </w:tcPr>
          <w:p w14:paraId="27046FCA">
            <w:pPr>
              <w:bidi w:val="0"/>
              <w:spacing w:line="240" w:lineRule="auto"/>
              <w:ind w:firstLine="0" w:firstLineChars="0"/>
              <w:rPr>
                <w:rFonts w:hint="eastAsia"/>
              </w:rPr>
            </w:pPr>
            <w:r>
              <w:rPr>
                <w:rFonts w:hint="eastAsia"/>
              </w:rPr>
              <w:t>不发生因工程建设引起的七级及以上电网及设备事件</w:t>
            </w:r>
          </w:p>
        </w:tc>
        <w:tc>
          <w:tcPr>
            <w:tcW w:w="2520" w:type="dxa"/>
            <w:tcBorders>
              <w:top w:val="dashDotStroked" w:color="800000" w:sz="24" w:space="0"/>
            </w:tcBorders>
            <w:noWrap w:val="0"/>
            <w:tcMar>
              <w:left w:w="57" w:type="dxa"/>
              <w:right w:w="57" w:type="dxa"/>
            </w:tcMar>
            <w:vAlign w:val="center"/>
          </w:tcPr>
          <w:p w14:paraId="1272FBA8">
            <w:pPr>
              <w:bidi w:val="0"/>
              <w:spacing w:line="240" w:lineRule="auto"/>
              <w:ind w:firstLine="0" w:firstLineChars="0"/>
              <w:rPr>
                <w:rFonts w:hint="eastAsia"/>
              </w:rPr>
            </w:pPr>
            <w:r>
              <w:rPr>
                <w:rFonts w:hint="eastAsia"/>
              </w:rPr>
              <w:t>一切行动听指挥，按措施施工，不发生因施工造成的意外停电，保证电网安全</w:t>
            </w:r>
          </w:p>
        </w:tc>
        <w:tc>
          <w:tcPr>
            <w:tcW w:w="1980" w:type="dxa"/>
            <w:vMerge w:val="continue"/>
            <w:noWrap w:val="0"/>
            <w:tcMar>
              <w:left w:w="57" w:type="dxa"/>
              <w:right w:w="57" w:type="dxa"/>
            </w:tcMar>
            <w:vAlign w:val="top"/>
          </w:tcPr>
          <w:p w14:paraId="2C4235A2">
            <w:pPr>
              <w:bidi w:val="0"/>
              <w:spacing w:line="240" w:lineRule="auto"/>
              <w:ind w:firstLine="0" w:firstLineChars="0"/>
              <w:rPr>
                <w:rFonts w:hint="eastAsia"/>
              </w:rPr>
            </w:pPr>
          </w:p>
        </w:tc>
      </w:tr>
      <w:tr w14:paraId="4A4C2FB2">
        <w:tblPrEx>
          <w:tblBorders>
            <w:top w:val="dashDotStroked" w:color="800000" w:sz="24" w:space="0"/>
            <w:left w:val="dashDotStroked" w:color="800000" w:sz="24" w:space="0"/>
            <w:bottom w:val="dashDotStroked" w:color="800000" w:sz="24" w:space="0"/>
            <w:right w:val="dashDotStroked" w:color="800000" w:sz="24" w:space="0"/>
            <w:insideH w:val="single" w:color="800000" w:sz="6" w:space="0"/>
            <w:insideV w:val="single" w:color="800000" w:sz="6" w:space="0"/>
          </w:tblBorders>
          <w:tblCellMar>
            <w:top w:w="0" w:type="dxa"/>
            <w:left w:w="108" w:type="dxa"/>
            <w:bottom w:w="0" w:type="dxa"/>
            <w:right w:w="108" w:type="dxa"/>
          </w:tblCellMar>
        </w:tblPrEx>
        <w:trPr>
          <w:cantSplit/>
          <w:trHeight w:val="839" w:hRule="atLeast"/>
        </w:trPr>
        <w:tc>
          <w:tcPr>
            <w:tcW w:w="720" w:type="dxa"/>
            <w:noWrap w:val="0"/>
            <w:tcMar>
              <w:left w:w="57" w:type="dxa"/>
              <w:right w:w="57" w:type="dxa"/>
            </w:tcMar>
            <w:vAlign w:val="center"/>
          </w:tcPr>
          <w:p w14:paraId="5B87885F">
            <w:pPr>
              <w:bidi w:val="0"/>
              <w:spacing w:line="240" w:lineRule="auto"/>
              <w:ind w:firstLine="0" w:firstLineChars="0"/>
              <w:rPr>
                <w:rFonts w:hint="eastAsia"/>
              </w:rPr>
            </w:pPr>
            <w:r>
              <w:rPr>
                <w:rFonts w:hint="eastAsia"/>
              </w:rPr>
              <w:t>机械</w:t>
            </w:r>
          </w:p>
        </w:tc>
        <w:tc>
          <w:tcPr>
            <w:tcW w:w="1920" w:type="dxa"/>
            <w:noWrap w:val="0"/>
            <w:tcMar>
              <w:left w:w="57" w:type="dxa"/>
              <w:right w:w="57" w:type="dxa"/>
            </w:tcMar>
            <w:vAlign w:val="center"/>
          </w:tcPr>
          <w:p w14:paraId="1725E88B">
            <w:pPr>
              <w:bidi w:val="0"/>
              <w:spacing w:line="240" w:lineRule="auto"/>
              <w:ind w:firstLine="0" w:firstLineChars="0"/>
              <w:rPr>
                <w:rFonts w:hint="eastAsia"/>
              </w:rPr>
            </w:pPr>
            <w:r>
              <w:rPr>
                <w:rFonts w:hint="eastAsia"/>
              </w:rPr>
              <w:t>不发生六级及以上施工机械设备事件</w:t>
            </w:r>
          </w:p>
        </w:tc>
        <w:tc>
          <w:tcPr>
            <w:tcW w:w="1989" w:type="dxa"/>
            <w:noWrap w:val="0"/>
            <w:tcMar>
              <w:left w:w="57" w:type="dxa"/>
              <w:right w:w="57" w:type="dxa"/>
            </w:tcMar>
            <w:vAlign w:val="center"/>
          </w:tcPr>
          <w:p w14:paraId="42028AC0">
            <w:pPr>
              <w:bidi w:val="0"/>
              <w:spacing w:line="240" w:lineRule="auto"/>
              <w:ind w:firstLine="0" w:firstLineChars="0"/>
              <w:rPr>
                <w:rFonts w:hint="eastAsia"/>
              </w:rPr>
            </w:pPr>
            <w:r>
              <w:rPr>
                <w:rFonts w:hint="eastAsia"/>
              </w:rPr>
              <w:t>不发生七级及以上施工机械设备事件</w:t>
            </w:r>
          </w:p>
        </w:tc>
        <w:tc>
          <w:tcPr>
            <w:tcW w:w="2520" w:type="dxa"/>
            <w:noWrap w:val="0"/>
            <w:tcMar>
              <w:left w:w="57" w:type="dxa"/>
              <w:right w:w="57" w:type="dxa"/>
            </w:tcMar>
            <w:vAlign w:val="center"/>
          </w:tcPr>
          <w:p w14:paraId="3E9AB398">
            <w:pPr>
              <w:bidi w:val="0"/>
              <w:spacing w:line="240" w:lineRule="auto"/>
              <w:ind w:firstLine="0" w:firstLineChars="0"/>
              <w:rPr>
                <w:rFonts w:hint="eastAsia"/>
              </w:rPr>
            </w:pPr>
            <w:r>
              <w:rPr>
                <w:rFonts w:hint="eastAsia"/>
              </w:rPr>
              <w:t>不发生施工机械设备损坏事故</w:t>
            </w:r>
          </w:p>
        </w:tc>
        <w:tc>
          <w:tcPr>
            <w:tcW w:w="1980" w:type="dxa"/>
            <w:vMerge w:val="continue"/>
            <w:noWrap w:val="0"/>
            <w:tcMar>
              <w:left w:w="57" w:type="dxa"/>
              <w:right w:w="57" w:type="dxa"/>
            </w:tcMar>
            <w:vAlign w:val="center"/>
          </w:tcPr>
          <w:p w14:paraId="334C7E97">
            <w:pPr>
              <w:bidi w:val="0"/>
              <w:spacing w:line="240" w:lineRule="auto"/>
              <w:ind w:firstLine="0" w:firstLineChars="0"/>
              <w:rPr>
                <w:rFonts w:hint="eastAsia"/>
              </w:rPr>
            </w:pPr>
          </w:p>
        </w:tc>
      </w:tr>
      <w:tr w14:paraId="69EF6DFE">
        <w:tblPrEx>
          <w:tblBorders>
            <w:top w:val="dashDotStroked" w:color="800000" w:sz="24" w:space="0"/>
            <w:left w:val="dashDotStroked" w:color="800000" w:sz="24" w:space="0"/>
            <w:bottom w:val="dashDotStroked" w:color="800000" w:sz="24" w:space="0"/>
            <w:right w:val="dashDotStroked" w:color="800000" w:sz="24" w:space="0"/>
            <w:insideH w:val="single" w:color="800000" w:sz="6" w:space="0"/>
            <w:insideV w:val="single" w:color="800000" w:sz="6" w:space="0"/>
          </w:tblBorders>
          <w:tblCellMar>
            <w:top w:w="0" w:type="dxa"/>
            <w:left w:w="108" w:type="dxa"/>
            <w:bottom w:w="0" w:type="dxa"/>
            <w:right w:w="108" w:type="dxa"/>
          </w:tblCellMar>
        </w:tblPrEx>
        <w:trPr>
          <w:cantSplit/>
          <w:trHeight w:val="695" w:hRule="atLeast"/>
        </w:trPr>
        <w:tc>
          <w:tcPr>
            <w:tcW w:w="720" w:type="dxa"/>
            <w:noWrap w:val="0"/>
            <w:tcMar>
              <w:left w:w="57" w:type="dxa"/>
              <w:right w:w="57" w:type="dxa"/>
            </w:tcMar>
            <w:vAlign w:val="center"/>
          </w:tcPr>
          <w:p w14:paraId="2FDEAE4C">
            <w:pPr>
              <w:bidi w:val="0"/>
              <w:spacing w:line="240" w:lineRule="auto"/>
              <w:ind w:firstLine="0" w:firstLineChars="0"/>
              <w:rPr>
                <w:rFonts w:hint="eastAsia"/>
              </w:rPr>
            </w:pPr>
            <w:r>
              <w:rPr>
                <w:rFonts w:hint="eastAsia"/>
              </w:rPr>
              <w:t>消防</w:t>
            </w:r>
          </w:p>
        </w:tc>
        <w:tc>
          <w:tcPr>
            <w:tcW w:w="1920" w:type="dxa"/>
            <w:noWrap w:val="0"/>
            <w:tcMar>
              <w:left w:w="57" w:type="dxa"/>
              <w:right w:w="57" w:type="dxa"/>
            </w:tcMar>
            <w:vAlign w:val="center"/>
          </w:tcPr>
          <w:p w14:paraId="32D40734">
            <w:pPr>
              <w:bidi w:val="0"/>
              <w:spacing w:line="240" w:lineRule="auto"/>
              <w:ind w:firstLine="0" w:firstLineChars="0"/>
              <w:rPr>
                <w:rFonts w:hint="eastAsia"/>
              </w:rPr>
            </w:pPr>
            <w:r>
              <w:rPr>
                <w:rFonts w:hint="eastAsia"/>
              </w:rPr>
              <w:t>不发生火灾事故</w:t>
            </w:r>
            <w:r>
              <w:rPr>
                <w:rFonts w:hint="eastAsia" w:ascii="Times New Roman" w:hAnsi="Times New Roman" w:eastAsia="宋体" w:cs="Times New Roman"/>
              </w:rPr>
              <w:t>（含引发森林草原火灾）</w:t>
            </w:r>
          </w:p>
        </w:tc>
        <w:tc>
          <w:tcPr>
            <w:tcW w:w="1989" w:type="dxa"/>
            <w:noWrap w:val="0"/>
            <w:tcMar>
              <w:left w:w="57" w:type="dxa"/>
              <w:right w:w="57" w:type="dxa"/>
            </w:tcMar>
            <w:vAlign w:val="center"/>
          </w:tcPr>
          <w:p w14:paraId="6976A51C">
            <w:pPr>
              <w:bidi w:val="0"/>
              <w:spacing w:line="240" w:lineRule="auto"/>
              <w:ind w:firstLine="0" w:firstLineChars="0"/>
              <w:rPr>
                <w:rFonts w:hint="eastAsia"/>
              </w:rPr>
            </w:pPr>
            <w:r>
              <w:rPr>
                <w:rFonts w:hint="eastAsia"/>
              </w:rPr>
              <w:t>不发生任何火灾事故</w:t>
            </w:r>
          </w:p>
        </w:tc>
        <w:tc>
          <w:tcPr>
            <w:tcW w:w="2520" w:type="dxa"/>
            <w:noWrap w:val="0"/>
            <w:tcMar>
              <w:left w:w="57" w:type="dxa"/>
              <w:right w:w="57" w:type="dxa"/>
            </w:tcMar>
            <w:vAlign w:val="center"/>
          </w:tcPr>
          <w:p w14:paraId="5196354A">
            <w:pPr>
              <w:bidi w:val="0"/>
              <w:spacing w:line="240" w:lineRule="auto"/>
              <w:ind w:firstLine="0" w:firstLineChars="0"/>
              <w:rPr>
                <w:rFonts w:hint="eastAsia"/>
              </w:rPr>
            </w:pPr>
            <w:r>
              <w:rPr>
                <w:rFonts w:hint="eastAsia"/>
              </w:rPr>
              <w:t>不发生任何火灾事故</w:t>
            </w:r>
          </w:p>
        </w:tc>
        <w:tc>
          <w:tcPr>
            <w:tcW w:w="1980" w:type="dxa"/>
            <w:vMerge w:val="continue"/>
            <w:noWrap w:val="0"/>
            <w:tcMar>
              <w:left w:w="57" w:type="dxa"/>
              <w:right w:w="57" w:type="dxa"/>
            </w:tcMar>
            <w:vAlign w:val="center"/>
          </w:tcPr>
          <w:p w14:paraId="54D7D162">
            <w:pPr>
              <w:bidi w:val="0"/>
              <w:spacing w:line="240" w:lineRule="auto"/>
              <w:ind w:firstLine="0" w:firstLineChars="0"/>
              <w:rPr>
                <w:rFonts w:hint="eastAsia"/>
              </w:rPr>
            </w:pPr>
          </w:p>
        </w:tc>
      </w:tr>
      <w:tr w14:paraId="6821E516">
        <w:tblPrEx>
          <w:tblBorders>
            <w:top w:val="dashDotStroked" w:color="800000" w:sz="24" w:space="0"/>
            <w:left w:val="dashDotStroked" w:color="800000" w:sz="24" w:space="0"/>
            <w:bottom w:val="dashDotStroked" w:color="800000" w:sz="24" w:space="0"/>
            <w:right w:val="dashDotStroked" w:color="800000" w:sz="24" w:space="0"/>
            <w:insideH w:val="single" w:color="800000" w:sz="6" w:space="0"/>
            <w:insideV w:val="single" w:color="800000" w:sz="6" w:space="0"/>
          </w:tblBorders>
          <w:tblCellMar>
            <w:top w:w="0" w:type="dxa"/>
            <w:left w:w="108" w:type="dxa"/>
            <w:bottom w:w="0" w:type="dxa"/>
            <w:right w:w="108" w:type="dxa"/>
          </w:tblCellMar>
        </w:tblPrEx>
        <w:trPr>
          <w:cantSplit/>
          <w:trHeight w:val="865" w:hRule="atLeast"/>
        </w:trPr>
        <w:tc>
          <w:tcPr>
            <w:tcW w:w="720" w:type="dxa"/>
            <w:noWrap w:val="0"/>
            <w:tcMar>
              <w:left w:w="57" w:type="dxa"/>
              <w:right w:w="57" w:type="dxa"/>
            </w:tcMar>
            <w:vAlign w:val="center"/>
          </w:tcPr>
          <w:p w14:paraId="08C9619B">
            <w:pPr>
              <w:bidi w:val="0"/>
              <w:spacing w:line="240" w:lineRule="auto"/>
              <w:ind w:firstLine="0" w:firstLineChars="0"/>
              <w:rPr>
                <w:rFonts w:hint="eastAsia"/>
              </w:rPr>
            </w:pPr>
            <w:r>
              <w:rPr>
                <w:rFonts w:hint="eastAsia"/>
              </w:rPr>
              <w:t>环境</w:t>
            </w:r>
          </w:p>
        </w:tc>
        <w:tc>
          <w:tcPr>
            <w:tcW w:w="1920" w:type="dxa"/>
            <w:noWrap w:val="0"/>
            <w:tcMar>
              <w:left w:w="57" w:type="dxa"/>
              <w:right w:w="57" w:type="dxa"/>
            </w:tcMar>
            <w:vAlign w:val="center"/>
          </w:tcPr>
          <w:p w14:paraId="2F0AD9F3">
            <w:pPr>
              <w:bidi w:val="0"/>
              <w:spacing w:line="240" w:lineRule="auto"/>
              <w:ind w:firstLine="0" w:firstLineChars="0"/>
              <w:rPr>
                <w:rFonts w:hint="eastAsia"/>
              </w:rPr>
            </w:pPr>
            <w:r>
              <w:rPr>
                <w:rFonts w:hint="eastAsia"/>
              </w:rPr>
              <w:t>不发生环境污染事件</w:t>
            </w:r>
          </w:p>
        </w:tc>
        <w:tc>
          <w:tcPr>
            <w:tcW w:w="1989" w:type="dxa"/>
            <w:noWrap w:val="0"/>
            <w:tcMar>
              <w:left w:w="57" w:type="dxa"/>
              <w:right w:w="57" w:type="dxa"/>
            </w:tcMar>
            <w:vAlign w:val="center"/>
          </w:tcPr>
          <w:p w14:paraId="537387EF">
            <w:pPr>
              <w:bidi w:val="0"/>
              <w:spacing w:line="240" w:lineRule="auto"/>
              <w:ind w:firstLine="0" w:firstLineChars="0"/>
              <w:rPr>
                <w:rFonts w:hint="eastAsia"/>
              </w:rPr>
            </w:pPr>
            <w:r>
              <w:rPr>
                <w:rFonts w:hint="eastAsia"/>
              </w:rPr>
              <w:t>不发生环境污染事件</w:t>
            </w:r>
          </w:p>
        </w:tc>
        <w:tc>
          <w:tcPr>
            <w:tcW w:w="2520" w:type="dxa"/>
            <w:noWrap w:val="0"/>
            <w:tcMar>
              <w:left w:w="57" w:type="dxa"/>
              <w:right w:w="57" w:type="dxa"/>
            </w:tcMar>
            <w:vAlign w:val="center"/>
          </w:tcPr>
          <w:p w14:paraId="7C117725">
            <w:pPr>
              <w:bidi w:val="0"/>
              <w:spacing w:line="240" w:lineRule="auto"/>
              <w:ind w:firstLine="0" w:firstLineChars="0"/>
              <w:rPr>
                <w:rFonts w:hint="eastAsia"/>
              </w:rPr>
            </w:pPr>
            <w:r>
              <w:rPr>
                <w:rFonts w:hint="eastAsia"/>
              </w:rPr>
              <w:t>不发生环境污染事件</w:t>
            </w:r>
          </w:p>
        </w:tc>
        <w:tc>
          <w:tcPr>
            <w:tcW w:w="1980" w:type="dxa"/>
            <w:vMerge w:val="continue"/>
            <w:noWrap w:val="0"/>
            <w:tcMar>
              <w:left w:w="57" w:type="dxa"/>
              <w:right w:w="57" w:type="dxa"/>
            </w:tcMar>
            <w:vAlign w:val="center"/>
          </w:tcPr>
          <w:p w14:paraId="0A693506">
            <w:pPr>
              <w:bidi w:val="0"/>
              <w:spacing w:line="240" w:lineRule="auto"/>
              <w:ind w:firstLine="0" w:firstLineChars="0"/>
              <w:rPr>
                <w:rFonts w:hint="eastAsia"/>
              </w:rPr>
            </w:pPr>
          </w:p>
        </w:tc>
      </w:tr>
      <w:tr w14:paraId="37986C00">
        <w:tblPrEx>
          <w:tblBorders>
            <w:top w:val="dashDotStroked" w:color="800000" w:sz="24" w:space="0"/>
            <w:left w:val="dashDotStroked" w:color="800000" w:sz="24" w:space="0"/>
            <w:bottom w:val="dashDotStroked" w:color="800000" w:sz="24" w:space="0"/>
            <w:right w:val="dashDotStroked" w:color="800000" w:sz="24" w:space="0"/>
            <w:insideH w:val="single" w:color="800000" w:sz="6" w:space="0"/>
            <w:insideV w:val="single" w:color="800000" w:sz="6" w:space="0"/>
          </w:tblBorders>
          <w:tblCellMar>
            <w:top w:w="0" w:type="dxa"/>
            <w:left w:w="108" w:type="dxa"/>
            <w:bottom w:w="0" w:type="dxa"/>
            <w:right w:w="108" w:type="dxa"/>
          </w:tblCellMar>
        </w:tblPrEx>
        <w:trPr>
          <w:cantSplit/>
          <w:trHeight w:val="865" w:hRule="atLeast"/>
        </w:trPr>
        <w:tc>
          <w:tcPr>
            <w:tcW w:w="720" w:type="dxa"/>
            <w:noWrap w:val="0"/>
            <w:tcMar>
              <w:left w:w="57" w:type="dxa"/>
              <w:right w:w="57" w:type="dxa"/>
            </w:tcMar>
            <w:vAlign w:val="center"/>
          </w:tcPr>
          <w:p w14:paraId="62078C5B">
            <w:pPr>
              <w:bidi w:val="0"/>
              <w:spacing w:line="240" w:lineRule="auto"/>
              <w:ind w:firstLine="0" w:firstLineChars="0"/>
              <w:rPr>
                <w:rFonts w:hint="eastAsia"/>
              </w:rPr>
            </w:pPr>
            <w:r>
              <w:rPr>
                <w:rFonts w:hint="eastAsia"/>
              </w:rPr>
              <w:t>交通</w:t>
            </w:r>
          </w:p>
        </w:tc>
        <w:tc>
          <w:tcPr>
            <w:tcW w:w="1920" w:type="dxa"/>
            <w:noWrap w:val="0"/>
            <w:tcMar>
              <w:left w:w="57" w:type="dxa"/>
              <w:right w:w="57" w:type="dxa"/>
            </w:tcMar>
            <w:vAlign w:val="center"/>
          </w:tcPr>
          <w:p w14:paraId="3811C366">
            <w:pPr>
              <w:bidi w:val="0"/>
              <w:spacing w:line="240" w:lineRule="auto"/>
              <w:ind w:firstLine="0" w:firstLineChars="0"/>
              <w:rPr>
                <w:rFonts w:hint="eastAsia"/>
              </w:rPr>
            </w:pPr>
            <w:r>
              <w:rPr>
                <w:rFonts w:hint="eastAsia"/>
              </w:rPr>
              <w:t>不发生负主要责任的一般交通事故</w:t>
            </w:r>
          </w:p>
        </w:tc>
        <w:tc>
          <w:tcPr>
            <w:tcW w:w="1989" w:type="dxa"/>
            <w:noWrap w:val="0"/>
            <w:tcMar>
              <w:left w:w="57" w:type="dxa"/>
              <w:right w:w="57" w:type="dxa"/>
            </w:tcMar>
            <w:vAlign w:val="center"/>
          </w:tcPr>
          <w:p w14:paraId="5AB37984">
            <w:pPr>
              <w:bidi w:val="0"/>
              <w:spacing w:line="240" w:lineRule="auto"/>
              <w:ind w:firstLine="0" w:firstLineChars="0"/>
              <w:rPr>
                <w:rFonts w:hint="eastAsia"/>
              </w:rPr>
            </w:pPr>
            <w:r>
              <w:rPr>
                <w:rFonts w:hint="eastAsia"/>
              </w:rPr>
              <w:t>不发生负同等责任的交通事故</w:t>
            </w:r>
          </w:p>
        </w:tc>
        <w:tc>
          <w:tcPr>
            <w:tcW w:w="2520" w:type="dxa"/>
            <w:noWrap w:val="0"/>
            <w:tcMar>
              <w:left w:w="57" w:type="dxa"/>
              <w:right w:w="57" w:type="dxa"/>
            </w:tcMar>
            <w:vAlign w:val="center"/>
          </w:tcPr>
          <w:p w14:paraId="4DD2BFAC">
            <w:pPr>
              <w:bidi w:val="0"/>
              <w:spacing w:line="240" w:lineRule="auto"/>
              <w:ind w:firstLine="0" w:firstLineChars="0"/>
              <w:rPr>
                <w:rFonts w:hint="eastAsia"/>
              </w:rPr>
            </w:pPr>
            <w:r>
              <w:rPr>
                <w:rFonts w:hint="eastAsia"/>
              </w:rPr>
              <w:t>不发生一般交通事故</w:t>
            </w:r>
          </w:p>
        </w:tc>
        <w:tc>
          <w:tcPr>
            <w:tcW w:w="1980" w:type="dxa"/>
            <w:vMerge w:val="continue"/>
            <w:noWrap w:val="0"/>
            <w:tcMar>
              <w:left w:w="57" w:type="dxa"/>
              <w:right w:w="57" w:type="dxa"/>
            </w:tcMar>
            <w:vAlign w:val="center"/>
          </w:tcPr>
          <w:p w14:paraId="45FBD39A">
            <w:pPr>
              <w:bidi w:val="0"/>
              <w:spacing w:line="240" w:lineRule="auto"/>
              <w:ind w:firstLine="0" w:firstLineChars="0"/>
              <w:rPr>
                <w:rFonts w:hint="eastAsia"/>
              </w:rPr>
            </w:pPr>
          </w:p>
        </w:tc>
      </w:tr>
      <w:tr w14:paraId="5E35A74C">
        <w:tblPrEx>
          <w:tblBorders>
            <w:top w:val="dashDotStroked" w:color="800000" w:sz="24" w:space="0"/>
            <w:left w:val="dashDotStroked" w:color="800000" w:sz="24" w:space="0"/>
            <w:bottom w:val="dashDotStroked" w:color="800000" w:sz="24" w:space="0"/>
            <w:right w:val="dashDotStroked" w:color="800000" w:sz="24" w:space="0"/>
            <w:insideH w:val="single" w:color="800000" w:sz="6" w:space="0"/>
            <w:insideV w:val="single" w:color="800000" w:sz="6" w:space="0"/>
          </w:tblBorders>
          <w:tblCellMar>
            <w:top w:w="0" w:type="dxa"/>
            <w:left w:w="108" w:type="dxa"/>
            <w:bottom w:w="0" w:type="dxa"/>
            <w:right w:w="108" w:type="dxa"/>
          </w:tblCellMar>
        </w:tblPrEx>
        <w:trPr>
          <w:cantSplit/>
          <w:trHeight w:val="1402" w:hRule="atLeast"/>
        </w:trPr>
        <w:tc>
          <w:tcPr>
            <w:tcW w:w="720" w:type="dxa"/>
            <w:noWrap w:val="0"/>
            <w:tcMar>
              <w:left w:w="57" w:type="dxa"/>
              <w:right w:w="57" w:type="dxa"/>
            </w:tcMar>
            <w:vAlign w:val="center"/>
          </w:tcPr>
          <w:p w14:paraId="5F80251E">
            <w:pPr>
              <w:bidi w:val="0"/>
              <w:spacing w:line="240" w:lineRule="auto"/>
              <w:ind w:firstLine="0" w:firstLineChars="0"/>
              <w:rPr>
                <w:rFonts w:hint="eastAsia"/>
              </w:rPr>
            </w:pPr>
            <w:r>
              <w:rPr>
                <w:rFonts w:hint="eastAsia"/>
              </w:rPr>
              <w:t>稳定</w:t>
            </w:r>
          </w:p>
        </w:tc>
        <w:tc>
          <w:tcPr>
            <w:tcW w:w="1920" w:type="dxa"/>
            <w:noWrap w:val="0"/>
            <w:tcMar>
              <w:left w:w="57" w:type="dxa"/>
              <w:right w:w="57" w:type="dxa"/>
            </w:tcMar>
            <w:vAlign w:val="center"/>
          </w:tcPr>
          <w:p w14:paraId="47EBBD70">
            <w:pPr>
              <w:bidi w:val="0"/>
              <w:spacing w:line="240" w:lineRule="auto"/>
              <w:ind w:firstLine="0" w:firstLineChars="0"/>
              <w:rPr>
                <w:rFonts w:hint="eastAsia"/>
              </w:rPr>
            </w:pPr>
            <w:r>
              <w:rPr>
                <w:rFonts w:hint="eastAsia"/>
              </w:rPr>
              <w:t>不发生基建信息安全事件</w:t>
            </w:r>
          </w:p>
        </w:tc>
        <w:tc>
          <w:tcPr>
            <w:tcW w:w="1989" w:type="dxa"/>
            <w:noWrap w:val="0"/>
            <w:tcMar>
              <w:left w:w="57" w:type="dxa"/>
              <w:right w:w="57" w:type="dxa"/>
            </w:tcMar>
            <w:vAlign w:val="center"/>
          </w:tcPr>
          <w:p w14:paraId="6566A0B1">
            <w:pPr>
              <w:bidi w:val="0"/>
              <w:spacing w:line="240" w:lineRule="auto"/>
              <w:ind w:firstLine="0" w:firstLineChars="0"/>
              <w:rPr>
                <w:rFonts w:hint="eastAsia"/>
              </w:rPr>
            </w:pPr>
            <w:r>
              <w:rPr>
                <w:rFonts w:hint="eastAsia"/>
              </w:rPr>
              <w:t>不发生基建任何信息安全事件</w:t>
            </w:r>
          </w:p>
        </w:tc>
        <w:tc>
          <w:tcPr>
            <w:tcW w:w="2520" w:type="dxa"/>
            <w:noWrap w:val="0"/>
            <w:tcMar>
              <w:left w:w="57" w:type="dxa"/>
              <w:right w:w="57" w:type="dxa"/>
            </w:tcMar>
            <w:vAlign w:val="center"/>
          </w:tcPr>
          <w:p w14:paraId="0A5B6B58">
            <w:pPr>
              <w:bidi w:val="0"/>
              <w:spacing w:line="240" w:lineRule="auto"/>
              <w:ind w:firstLine="0" w:firstLineChars="0"/>
              <w:rPr>
                <w:rFonts w:hint="eastAsia"/>
              </w:rPr>
            </w:pPr>
            <w:r>
              <w:rPr>
                <w:rFonts w:hint="eastAsia"/>
              </w:rPr>
              <w:t>不发生基建任何信息安全事件</w:t>
            </w:r>
          </w:p>
        </w:tc>
        <w:tc>
          <w:tcPr>
            <w:tcW w:w="1980" w:type="dxa"/>
            <w:vMerge w:val="continue"/>
            <w:noWrap w:val="0"/>
            <w:tcMar>
              <w:left w:w="57" w:type="dxa"/>
              <w:right w:w="57" w:type="dxa"/>
            </w:tcMar>
            <w:vAlign w:val="center"/>
          </w:tcPr>
          <w:p w14:paraId="50621B19">
            <w:pPr>
              <w:bidi w:val="0"/>
              <w:spacing w:line="240" w:lineRule="auto"/>
              <w:ind w:firstLine="0" w:firstLineChars="0"/>
              <w:rPr>
                <w:rFonts w:hint="eastAsia"/>
              </w:rPr>
            </w:pPr>
          </w:p>
        </w:tc>
      </w:tr>
      <w:tr w14:paraId="258C23FB">
        <w:tblPrEx>
          <w:tblBorders>
            <w:top w:val="dashDotStroked" w:color="800000" w:sz="24" w:space="0"/>
            <w:left w:val="dashDotStroked" w:color="800000" w:sz="24" w:space="0"/>
            <w:bottom w:val="dashDotStroked" w:color="800000" w:sz="24" w:space="0"/>
            <w:right w:val="dashDotStroked" w:color="800000" w:sz="24" w:space="0"/>
            <w:insideH w:val="single" w:color="800000" w:sz="6" w:space="0"/>
            <w:insideV w:val="single" w:color="800000" w:sz="6" w:space="0"/>
          </w:tblBorders>
          <w:tblCellMar>
            <w:top w:w="0" w:type="dxa"/>
            <w:left w:w="108" w:type="dxa"/>
            <w:bottom w:w="0" w:type="dxa"/>
            <w:right w:w="108" w:type="dxa"/>
          </w:tblCellMar>
        </w:tblPrEx>
        <w:trPr>
          <w:cantSplit/>
          <w:trHeight w:val="1402" w:hRule="atLeast"/>
        </w:trPr>
        <w:tc>
          <w:tcPr>
            <w:tcW w:w="720" w:type="dxa"/>
            <w:noWrap w:val="0"/>
            <w:tcMar>
              <w:left w:w="57" w:type="dxa"/>
              <w:right w:w="57" w:type="dxa"/>
            </w:tcMar>
            <w:vAlign w:val="center"/>
          </w:tcPr>
          <w:p w14:paraId="32CDF40D">
            <w:pPr>
              <w:bidi w:val="0"/>
              <w:spacing w:line="240" w:lineRule="auto"/>
              <w:ind w:firstLine="0" w:firstLineChars="0"/>
              <w:rPr>
                <w:rFonts w:hint="default" w:eastAsia="宋体"/>
                <w:lang w:val="en-US" w:eastAsia="zh-CN"/>
              </w:rPr>
            </w:pPr>
            <w:r>
              <w:rPr>
                <w:rFonts w:hint="eastAsia"/>
                <w:lang w:val="en-US" w:eastAsia="zh-CN"/>
              </w:rPr>
              <w:t>信息安 全</w:t>
            </w:r>
          </w:p>
        </w:tc>
        <w:tc>
          <w:tcPr>
            <w:tcW w:w="1920" w:type="dxa"/>
            <w:noWrap w:val="0"/>
            <w:tcMar>
              <w:left w:w="57" w:type="dxa"/>
              <w:right w:w="57" w:type="dxa"/>
            </w:tcMar>
            <w:vAlign w:val="center"/>
          </w:tcPr>
          <w:p w14:paraId="28644370">
            <w:pPr>
              <w:bidi w:val="0"/>
              <w:spacing w:line="240" w:lineRule="auto"/>
              <w:ind w:firstLine="0" w:firstLineChars="0"/>
              <w:rPr>
                <w:rFonts w:hint="eastAsia"/>
              </w:rPr>
            </w:pPr>
            <w:r>
              <w:rPr>
                <w:rFonts w:hint="eastAsia" w:ascii="Times New Roman" w:hAnsi="Times New Roman" w:eastAsia="宋体" w:cs="Times New Roman"/>
              </w:rPr>
              <w:t>不发生输变电工程建设信息安全事件；</w:t>
            </w:r>
          </w:p>
        </w:tc>
        <w:tc>
          <w:tcPr>
            <w:tcW w:w="1989" w:type="dxa"/>
            <w:noWrap w:val="0"/>
            <w:tcMar>
              <w:left w:w="57" w:type="dxa"/>
              <w:right w:w="57" w:type="dxa"/>
            </w:tcMar>
            <w:vAlign w:val="center"/>
          </w:tcPr>
          <w:p w14:paraId="07FAF874">
            <w:pPr>
              <w:bidi w:val="0"/>
              <w:spacing w:line="240" w:lineRule="auto"/>
              <w:ind w:firstLine="0" w:firstLineChars="0"/>
              <w:rPr>
                <w:rFonts w:hint="eastAsia"/>
              </w:rPr>
            </w:pPr>
            <w:r>
              <w:rPr>
                <w:rFonts w:hint="eastAsia" w:ascii="Times New Roman" w:hAnsi="Times New Roman" w:eastAsia="宋体" w:cs="Times New Roman"/>
              </w:rPr>
              <w:t>不发生输变电工程建设信息安全事件；</w:t>
            </w:r>
          </w:p>
        </w:tc>
        <w:tc>
          <w:tcPr>
            <w:tcW w:w="2520" w:type="dxa"/>
            <w:noWrap w:val="0"/>
            <w:tcMar>
              <w:left w:w="57" w:type="dxa"/>
              <w:right w:w="57" w:type="dxa"/>
            </w:tcMar>
            <w:vAlign w:val="center"/>
          </w:tcPr>
          <w:p w14:paraId="6771C679">
            <w:pPr>
              <w:bidi w:val="0"/>
              <w:spacing w:line="240" w:lineRule="auto"/>
              <w:ind w:firstLine="0" w:firstLineChars="0"/>
              <w:rPr>
                <w:rFonts w:hint="eastAsia"/>
              </w:rPr>
            </w:pPr>
            <w:r>
              <w:rPr>
                <w:rFonts w:hint="eastAsia" w:ascii="Times New Roman" w:hAnsi="Times New Roman" w:eastAsia="宋体" w:cs="Times New Roman"/>
              </w:rPr>
              <w:t>不发生输变电工程建设信息安全事件；</w:t>
            </w:r>
          </w:p>
        </w:tc>
        <w:tc>
          <w:tcPr>
            <w:tcW w:w="1980" w:type="dxa"/>
            <w:vMerge w:val="continue"/>
            <w:noWrap w:val="0"/>
            <w:tcMar>
              <w:left w:w="57" w:type="dxa"/>
              <w:right w:w="57" w:type="dxa"/>
            </w:tcMar>
            <w:vAlign w:val="center"/>
          </w:tcPr>
          <w:p w14:paraId="2DCC42E6">
            <w:pPr>
              <w:bidi w:val="0"/>
              <w:spacing w:line="240" w:lineRule="auto"/>
              <w:ind w:firstLine="0" w:firstLineChars="0"/>
              <w:rPr>
                <w:rFonts w:hint="eastAsia"/>
              </w:rPr>
            </w:pPr>
          </w:p>
        </w:tc>
      </w:tr>
      <w:tr w14:paraId="60619590">
        <w:tblPrEx>
          <w:tblBorders>
            <w:top w:val="dashDotStroked" w:color="800000" w:sz="24" w:space="0"/>
            <w:left w:val="dashDotStroked" w:color="800000" w:sz="24" w:space="0"/>
            <w:bottom w:val="dashDotStroked" w:color="800000" w:sz="24" w:space="0"/>
            <w:right w:val="dashDotStroked" w:color="800000" w:sz="24" w:space="0"/>
            <w:insideH w:val="single" w:color="800000" w:sz="6" w:space="0"/>
            <w:insideV w:val="single" w:color="800000" w:sz="6" w:space="0"/>
          </w:tblBorders>
          <w:tblCellMar>
            <w:top w:w="0" w:type="dxa"/>
            <w:left w:w="108" w:type="dxa"/>
            <w:bottom w:w="0" w:type="dxa"/>
            <w:right w:w="108" w:type="dxa"/>
          </w:tblCellMar>
        </w:tblPrEx>
        <w:trPr>
          <w:cantSplit/>
          <w:trHeight w:val="1120" w:hRule="atLeast"/>
        </w:trPr>
        <w:tc>
          <w:tcPr>
            <w:tcW w:w="720" w:type="dxa"/>
            <w:noWrap w:val="0"/>
            <w:tcMar>
              <w:left w:w="57" w:type="dxa"/>
              <w:right w:w="57" w:type="dxa"/>
            </w:tcMar>
            <w:vAlign w:val="center"/>
          </w:tcPr>
          <w:p w14:paraId="3ABDB851">
            <w:pPr>
              <w:bidi w:val="0"/>
              <w:spacing w:line="240" w:lineRule="auto"/>
              <w:ind w:firstLine="0" w:firstLineChars="0"/>
              <w:rPr>
                <w:rFonts w:hint="eastAsia"/>
              </w:rPr>
            </w:pPr>
            <w:r>
              <w:rPr>
                <w:rFonts w:hint="eastAsia"/>
              </w:rPr>
              <w:t>其他</w:t>
            </w:r>
          </w:p>
        </w:tc>
        <w:tc>
          <w:tcPr>
            <w:tcW w:w="8409" w:type="dxa"/>
            <w:gridSpan w:val="4"/>
            <w:noWrap w:val="0"/>
            <w:tcMar>
              <w:left w:w="57" w:type="dxa"/>
              <w:right w:w="57" w:type="dxa"/>
            </w:tcMar>
            <w:vAlign w:val="center"/>
          </w:tcPr>
          <w:p w14:paraId="54541C0B">
            <w:pPr>
              <w:keepNext w:val="0"/>
              <w:keepLines w:val="0"/>
              <w:suppressLineNumbers w:val="0"/>
              <w:bidi w:val="0"/>
              <w:spacing w:before="0" w:beforeAutospacing="0" w:after="0" w:afterAutospacing="0" w:line="240" w:lineRule="auto"/>
              <w:ind w:left="0" w:right="0" w:firstLine="0" w:firstLineChars="0"/>
              <w:rPr>
                <w:rFonts w:hint="eastAsia"/>
              </w:rPr>
            </w:pPr>
            <w:r>
              <w:rPr>
                <w:rFonts w:hint="eastAsia"/>
                <w:lang w:val="en-US" w:eastAsia="zh-CN"/>
              </w:rPr>
              <w:t>1.</w:t>
            </w:r>
            <w:r>
              <w:rPr>
                <w:rFonts w:hint="eastAsia"/>
              </w:rPr>
              <w:t>现场防疫措施全面、人员防疫到位、防护物资储备充足，满足地方政府以及国家电网有限公司的防疫工作要求。</w:t>
            </w:r>
          </w:p>
          <w:p w14:paraId="10DD6751">
            <w:pPr>
              <w:keepNext w:val="0"/>
              <w:keepLines w:val="0"/>
              <w:suppressLineNumbers w:val="0"/>
              <w:bidi w:val="0"/>
              <w:spacing w:before="0" w:beforeAutospacing="0" w:after="0" w:afterAutospacing="0" w:line="240" w:lineRule="auto"/>
              <w:ind w:left="0" w:right="0" w:firstLine="0" w:firstLineChars="0"/>
              <w:rPr>
                <w:rFonts w:hint="eastAsia"/>
                <w:lang w:val="en-US" w:eastAsia="zh-CN"/>
              </w:rPr>
            </w:pPr>
            <w:r>
              <w:rPr>
                <w:rFonts w:hint="eastAsia"/>
                <w:lang w:val="en-US" w:eastAsia="zh-CN"/>
              </w:rPr>
              <w:t>2.根据项目制定的三级及以上风险识别评估清册，严格按照</w:t>
            </w:r>
            <w:r>
              <w:rPr>
                <w:rFonts w:hint="eastAsia"/>
              </w:rPr>
              <w:t>输变电工程三级及以上施工安全风险管理人员到岗到位要求</w:t>
            </w:r>
            <w:r>
              <w:rPr>
                <w:rFonts w:hint="eastAsia"/>
                <w:lang w:val="en-US" w:eastAsia="zh-CN"/>
              </w:rPr>
              <w:t>对现场进行监督检查、现场检查。</w:t>
            </w:r>
          </w:p>
          <w:p w14:paraId="09CC380C">
            <w:pPr>
              <w:keepNext w:val="0"/>
              <w:keepLines w:val="0"/>
              <w:suppressLineNumbers w:val="0"/>
              <w:bidi w:val="0"/>
              <w:spacing w:before="0" w:beforeAutospacing="0" w:after="0" w:afterAutospacing="0" w:line="240" w:lineRule="auto"/>
              <w:ind w:left="0" w:right="0" w:firstLine="0" w:firstLineChars="0"/>
              <w:rPr>
                <w:rFonts w:hint="eastAsia"/>
                <w:lang w:val="en-US" w:eastAsia="zh-CN"/>
              </w:rPr>
            </w:pPr>
            <w:r>
              <w:rPr>
                <w:rFonts w:hint="eastAsia"/>
                <w:lang w:val="en-US" w:eastAsia="zh-CN"/>
              </w:rPr>
              <w:t>3.监督现场按照审批的方案、措施执行。</w:t>
            </w:r>
          </w:p>
          <w:p w14:paraId="45B425D9">
            <w:pPr>
              <w:keepNext w:val="0"/>
              <w:keepLines w:val="0"/>
              <w:suppressLineNumbers w:val="0"/>
              <w:bidi w:val="0"/>
              <w:spacing w:before="0" w:beforeAutospacing="0" w:after="0" w:afterAutospacing="0" w:line="240" w:lineRule="auto"/>
              <w:ind w:left="0" w:right="0" w:firstLine="0" w:firstLineChars="0"/>
              <w:rPr>
                <w:rFonts w:hint="eastAsia"/>
                <w:lang w:val="en-US" w:eastAsia="zh-CN"/>
              </w:rPr>
            </w:pPr>
            <w:r>
              <w:rPr>
                <w:rFonts w:hint="eastAsia"/>
                <w:lang w:val="en-US" w:eastAsia="zh-CN"/>
              </w:rPr>
              <w:t>4.分不同工序培训过程中组织人员观看建设施工事故案例安全警示教育片。</w:t>
            </w:r>
          </w:p>
          <w:p w14:paraId="23DEDA32">
            <w:pPr>
              <w:bidi w:val="0"/>
              <w:spacing w:line="240" w:lineRule="auto"/>
              <w:ind w:firstLine="0" w:firstLineChars="0"/>
              <w:rPr>
                <w:rFonts w:hint="eastAsia"/>
              </w:rPr>
            </w:pPr>
            <w:r>
              <w:rPr>
                <w:rFonts w:hint="eastAsia"/>
                <w:lang w:val="en-US" w:eastAsia="zh-CN"/>
              </w:rPr>
              <w:t>5.开展安全隐患排查治理，并监督分包队伍定期整改闭环。</w:t>
            </w:r>
          </w:p>
        </w:tc>
      </w:tr>
    </w:tbl>
    <w:p w14:paraId="79ED27B9">
      <w:pPr>
        <w:pStyle w:val="5"/>
        <w:bidi w:val="0"/>
        <w:rPr>
          <w:rFonts w:hint="eastAsia"/>
        </w:rPr>
      </w:pPr>
      <w:bookmarkStart w:id="307" w:name="_Toc3238"/>
      <w:bookmarkStart w:id="308" w:name="_Toc23007"/>
      <w:bookmarkStart w:id="309" w:name="_Toc5199"/>
      <w:bookmarkStart w:id="310" w:name="_Toc8551"/>
      <w:bookmarkStart w:id="311" w:name="_Toc30366"/>
      <w:r>
        <w:rPr>
          <w:rFonts w:hint="eastAsia"/>
          <w:lang w:val="en-US" w:eastAsia="zh-CN"/>
        </w:rPr>
        <w:t>6.2</w:t>
      </w:r>
      <w:r>
        <w:rPr>
          <w:rFonts w:hint="eastAsia"/>
        </w:rPr>
        <w:t>安全管理组织机构</w:t>
      </w:r>
      <w:bookmarkEnd w:id="307"/>
      <w:bookmarkEnd w:id="308"/>
      <w:bookmarkEnd w:id="309"/>
      <w:bookmarkEnd w:id="310"/>
    </w:p>
    <w:p w14:paraId="6BD6020A">
      <w:pPr>
        <w:bidi w:val="0"/>
        <w:rPr>
          <w:rFonts w:hint="eastAsia"/>
        </w:rPr>
      </w:pPr>
      <w:r>
        <w:rPr>
          <w:rFonts w:hint="eastAsia"/>
        </w:rPr>
        <w:t>建立以项目经理为组长，专业人员及施工负责人，分包人参加的工地安全工作委员会，从行政领导，安全思想，安全技术、资源调配上为安全工作提供组织保证。本工程设置1名安全总监，1名专职安全员，班组（作业点）设置1名安全员监督员。安全管理机构图如下：</w:t>
      </w:r>
      <w:bookmarkEnd w:id="311"/>
    </w:p>
    <w:p w14:paraId="3F683140">
      <w:pPr>
        <w:bidi w:val="0"/>
        <w:rPr>
          <w:rFonts w:hint="eastAsia"/>
        </w:rPr>
      </w:pPr>
    </w:p>
    <w:p w14:paraId="151D425E">
      <w:pPr>
        <w:pStyle w:val="4"/>
        <w:bidi w:val="0"/>
        <w:outlineLvl w:val="9"/>
        <w:rPr>
          <w:rFonts w:hint="eastAsia" w:ascii="宋体" w:hAnsi="宋体" w:eastAsia="宋体" w:cs="宋体"/>
          <w:sz w:val="21"/>
          <w:szCs w:val="21"/>
        </w:rPr>
      </w:pPr>
    </w:p>
    <w:p w14:paraId="2E7BB94A">
      <w:pPr>
        <w:pStyle w:val="4"/>
        <w:bidi w:val="0"/>
        <w:outlineLvl w:val="9"/>
        <w:rPr>
          <w:rFonts w:hint="eastAsia" w:ascii="宋体" w:hAnsi="宋体" w:eastAsia="宋体" w:cs="宋体"/>
          <w:sz w:val="21"/>
          <w:szCs w:val="21"/>
        </w:rPr>
      </w:pPr>
    </w:p>
    <w:p w14:paraId="5C438D87">
      <w:pPr>
        <w:rPr>
          <w:rFonts w:hint="eastAsia" w:ascii="宋体" w:hAnsi="宋体" w:eastAsia="宋体" w:cs="宋体"/>
          <w:sz w:val="21"/>
          <w:szCs w:val="21"/>
        </w:rPr>
      </w:pPr>
    </w:p>
    <w:p w14:paraId="6074E1FA">
      <w:pPr>
        <w:rPr>
          <w:rFonts w:hint="eastAsia" w:ascii="宋体" w:hAnsi="宋体" w:eastAsia="宋体" w:cs="宋体"/>
          <w:sz w:val="21"/>
          <w:szCs w:val="21"/>
        </w:rPr>
      </w:pPr>
    </w:p>
    <w:p w14:paraId="588EBA38">
      <w:pPr>
        <w:rPr>
          <w:rFonts w:hint="eastAsia" w:ascii="宋体" w:hAnsi="宋体" w:eastAsia="宋体" w:cs="宋体"/>
          <w:sz w:val="21"/>
          <w:szCs w:val="21"/>
        </w:rPr>
      </w:pPr>
    </w:p>
    <w:p w14:paraId="4989440A">
      <w:pPr>
        <w:rPr>
          <w:rFonts w:hint="eastAsia" w:ascii="宋体" w:hAnsi="宋体" w:eastAsia="宋体" w:cs="宋体"/>
          <w:sz w:val="21"/>
          <w:szCs w:val="21"/>
        </w:rPr>
      </w:pPr>
    </w:p>
    <w:p w14:paraId="6C69CDFA">
      <w:pPr>
        <w:rPr>
          <w:rFonts w:hint="eastAsia" w:ascii="宋体" w:hAnsi="宋体" w:eastAsia="宋体" w:cs="宋体"/>
          <w:sz w:val="21"/>
          <w:szCs w:val="21"/>
        </w:rPr>
      </w:pPr>
    </w:p>
    <w:p w14:paraId="7CF852A2">
      <w:pPr>
        <w:rPr>
          <w:rFonts w:hint="eastAsia" w:ascii="宋体" w:hAnsi="宋体" w:eastAsia="宋体" w:cs="宋体"/>
          <w:sz w:val="21"/>
          <w:szCs w:val="21"/>
        </w:rPr>
      </w:pPr>
    </w:p>
    <w:p w14:paraId="7E2B079D">
      <w:pPr>
        <w:rPr>
          <w:rFonts w:hint="eastAsia" w:ascii="宋体" w:hAnsi="宋体" w:eastAsia="宋体" w:cs="宋体"/>
          <w:sz w:val="21"/>
          <w:szCs w:val="21"/>
        </w:rPr>
      </w:pPr>
    </w:p>
    <w:p w14:paraId="781B6B41">
      <w:pPr>
        <w:rPr>
          <w:rFonts w:hint="eastAsia" w:ascii="宋体" w:hAnsi="宋体" w:eastAsia="宋体" w:cs="宋体"/>
          <w:sz w:val="21"/>
          <w:szCs w:val="21"/>
        </w:rPr>
      </w:pPr>
    </w:p>
    <w:p w14:paraId="60FF81BB">
      <w:pPr>
        <w:rPr>
          <w:rFonts w:hint="eastAsia" w:ascii="宋体" w:hAnsi="宋体" w:eastAsia="宋体" w:cs="宋体"/>
          <w:sz w:val="21"/>
          <w:szCs w:val="21"/>
        </w:rPr>
      </w:pPr>
    </w:p>
    <w:p w14:paraId="54945E45">
      <w:pPr>
        <w:rPr>
          <w:rFonts w:hint="eastAsia" w:ascii="宋体" w:hAnsi="宋体" w:eastAsia="宋体" w:cs="宋体"/>
          <w:sz w:val="21"/>
          <w:szCs w:val="21"/>
        </w:rPr>
      </w:pPr>
    </w:p>
    <w:p w14:paraId="4A1B0AE5">
      <w:pPr>
        <w:rPr>
          <w:rFonts w:hint="eastAsia" w:ascii="宋体" w:hAnsi="宋体" w:eastAsia="宋体" w:cs="宋体"/>
          <w:sz w:val="21"/>
          <w:szCs w:val="21"/>
        </w:rPr>
      </w:pPr>
    </w:p>
    <w:p w14:paraId="05A43E16">
      <w:pPr>
        <w:rPr>
          <w:rFonts w:hint="eastAsia" w:ascii="宋体" w:hAnsi="宋体" w:eastAsia="宋体" w:cs="宋体"/>
          <w:sz w:val="21"/>
          <w:szCs w:val="21"/>
        </w:rPr>
      </w:pPr>
    </w:p>
    <w:p w14:paraId="7CC66F27">
      <w:pPr>
        <w:rPr>
          <w:rFonts w:hint="eastAsia" w:ascii="宋体" w:hAnsi="宋体" w:eastAsia="宋体" w:cs="宋体"/>
          <w:sz w:val="21"/>
          <w:szCs w:val="21"/>
        </w:rPr>
      </w:pPr>
      <w:r>
        <w:rPr>
          <w:rFonts w:hint="eastAsia"/>
        </w:rPr>
        <w:drawing>
          <wp:anchor distT="0" distB="0" distL="114300" distR="114300" simplePos="0" relativeHeight="251673600" behindDoc="0" locked="0" layoutInCell="1" allowOverlap="1">
            <wp:simplePos x="0" y="0"/>
            <wp:positionH relativeFrom="column">
              <wp:posOffset>450215</wp:posOffset>
            </wp:positionH>
            <wp:positionV relativeFrom="paragraph">
              <wp:posOffset>28575</wp:posOffset>
            </wp:positionV>
            <wp:extent cx="4986655" cy="1805940"/>
            <wp:effectExtent l="0" t="0" r="4445" b="3810"/>
            <wp:wrapNone/>
            <wp:docPr id="10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6"/>
                    <pic:cNvPicPr>
                      <a:picLocks noChangeAspect="1"/>
                    </pic:cNvPicPr>
                  </pic:nvPicPr>
                  <pic:blipFill>
                    <a:blip r:embed="rId28"/>
                    <a:stretch>
                      <a:fillRect/>
                    </a:stretch>
                  </pic:blipFill>
                  <pic:spPr>
                    <a:xfrm>
                      <a:off x="0" y="0"/>
                      <a:ext cx="4986655" cy="1805940"/>
                    </a:xfrm>
                    <a:prstGeom prst="rect">
                      <a:avLst/>
                    </a:prstGeom>
                    <a:noFill/>
                    <a:ln>
                      <a:noFill/>
                    </a:ln>
                  </pic:spPr>
                </pic:pic>
              </a:graphicData>
            </a:graphic>
          </wp:anchor>
        </w:drawing>
      </w:r>
    </w:p>
    <w:p w14:paraId="62342E12">
      <w:pPr>
        <w:rPr>
          <w:rFonts w:hint="eastAsia" w:ascii="宋体" w:hAnsi="宋体" w:eastAsia="宋体" w:cs="宋体"/>
          <w:sz w:val="21"/>
          <w:szCs w:val="21"/>
        </w:rPr>
      </w:pPr>
    </w:p>
    <w:p w14:paraId="3FE3ECBA">
      <w:pPr>
        <w:rPr>
          <w:rFonts w:hint="eastAsia" w:ascii="宋体" w:hAnsi="宋体" w:eastAsia="宋体" w:cs="宋体"/>
          <w:sz w:val="21"/>
          <w:szCs w:val="21"/>
        </w:rPr>
      </w:pPr>
    </w:p>
    <w:p w14:paraId="5D0E6382">
      <w:pPr>
        <w:rPr>
          <w:rFonts w:hint="eastAsia" w:ascii="宋体" w:hAnsi="宋体" w:eastAsia="宋体" w:cs="宋体"/>
          <w:sz w:val="21"/>
          <w:szCs w:val="21"/>
        </w:rPr>
      </w:pPr>
    </w:p>
    <w:p w14:paraId="2BA48743">
      <w:pPr>
        <w:rPr>
          <w:rFonts w:hint="eastAsia" w:ascii="宋体" w:hAnsi="宋体" w:eastAsia="宋体" w:cs="宋体"/>
          <w:sz w:val="21"/>
          <w:szCs w:val="21"/>
        </w:rPr>
      </w:pPr>
    </w:p>
    <w:p w14:paraId="71F81EC3">
      <w:pPr>
        <w:rPr>
          <w:rFonts w:hint="eastAsia" w:ascii="宋体" w:hAnsi="宋体" w:eastAsia="宋体" w:cs="宋体"/>
          <w:sz w:val="21"/>
          <w:szCs w:val="21"/>
        </w:rPr>
      </w:pPr>
    </w:p>
    <w:p w14:paraId="0EEA5155">
      <w:pPr>
        <w:bidi w:val="0"/>
        <w:rPr>
          <w:rFonts w:hint="eastAsia"/>
        </w:rPr>
      </w:pPr>
      <w:r>
        <w:rPr>
          <w:rFonts w:hint="eastAsia"/>
        </w:rPr>
        <mc:AlternateContent>
          <mc:Choice Requires="wps">
            <w:drawing>
              <wp:anchor distT="0" distB="0" distL="114300" distR="114300" simplePos="0" relativeHeight="251671552" behindDoc="0" locked="0" layoutInCell="1" allowOverlap="1">
                <wp:simplePos x="0" y="0"/>
                <wp:positionH relativeFrom="column">
                  <wp:posOffset>2880995</wp:posOffset>
                </wp:positionH>
                <wp:positionV relativeFrom="paragraph">
                  <wp:posOffset>35560</wp:posOffset>
                </wp:positionV>
                <wp:extent cx="635" cy="294005"/>
                <wp:effectExtent l="48895" t="0" r="64770" b="10795"/>
                <wp:wrapNone/>
                <wp:docPr id="86" name="直线 1128"/>
                <wp:cNvGraphicFramePr/>
                <a:graphic xmlns:a="http://schemas.openxmlformats.org/drawingml/2006/main">
                  <a:graphicData uri="http://schemas.microsoft.com/office/word/2010/wordprocessingShape">
                    <wps:wsp>
                      <wps:cNvCnPr/>
                      <wps:spPr>
                        <a:xfrm>
                          <a:off x="0" y="0"/>
                          <a:ext cx="635" cy="294005"/>
                        </a:xfrm>
                        <a:prstGeom prst="line">
                          <a:avLst/>
                        </a:prstGeom>
                        <a:ln w="9525" cap="flat" cmpd="sng">
                          <a:solidFill>
                            <a:srgbClr val="000000"/>
                          </a:solidFill>
                          <a:prstDash val="solid"/>
                          <a:headEnd type="none" w="med" len="med"/>
                          <a:tailEnd type="arrow" w="med" len="med"/>
                        </a:ln>
                      </wps:spPr>
                      <wps:bodyPr upright="1"/>
                    </wps:wsp>
                  </a:graphicData>
                </a:graphic>
              </wp:anchor>
            </w:drawing>
          </mc:Choice>
          <mc:Fallback>
            <w:pict>
              <v:line id="直线 1128" o:spid="_x0000_s1026" o:spt="20" style="position:absolute;left:0pt;margin-left:226.85pt;margin-top:2.8pt;height:23.15pt;width:0.05pt;z-index:251671552;mso-width-relative:page;mso-height-relative:page;" filled="f" stroked="t" coordsize="21600,21600" o:gfxdata="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TNS9s9YAAAAIAQAADwAAAAAAAAABACAAAAAiAAAAZHJzL2Rvd25yZXYueG1sUEsBAhQAFAAA&#10;AAgAh07iQJeQ+EPxAQAA4QMAAA4AAAAAAAAAAQAgAAAAJQEAAGRycy9lMm9Eb2MueG1sUEsFBgAA&#10;AAAGAAYAWQEAAIgFAAAAAA==&#10;">
                <v:fill on="f" focussize="0,0"/>
                <v:stroke color="#000000" joinstyle="round" endarrow="open"/>
                <v:imagedata o:title=""/>
                <o:lock v:ext="edit" aspectratio="f"/>
              </v:line>
            </w:pict>
          </mc:Fallback>
        </mc:AlternateContent>
      </w:r>
    </w:p>
    <w:p w14:paraId="6F94BC57">
      <w:pPr>
        <w:pStyle w:val="4"/>
        <w:bidi w:val="0"/>
        <w:outlineLvl w:val="9"/>
        <w:rPr>
          <w:rFonts w:hint="eastAsia" w:ascii="宋体" w:hAnsi="宋体" w:eastAsia="宋体" w:cs="宋体"/>
          <w:sz w:val="21"/>
          <w:szCs w:val="21"/>
        </w:rPr>
      </w:pPr>
      <w:r>
        <w:rPr>
          <w:rFonts w:hint="eastAsia" w:ascii="宋体" w:hAnsi="宋体" w:eastAsia="宋体" w:cs="宋体"/>
          <w:sz w:val="21"/>
          <w:szCs w:val="21"/>
        </w:rPr>
        <mc:AlternateContent>
          <mc:Choice Requires="wps">
            <w:drawing>
              <wp:anchor distT="0" distB="0" distL="114300" distR="114300" simplePos="0" relativeHeight="251670528" behindDoc="0" locked="0" layoutInCell="1" allowOverlap="1">
                <wp:simplePos x="0" y="0"/>
                <wp:positionH relativeFrom="column">
                  <wp:posOffset>2263140</wp:posOffset>
                </wp:positionH>
                <wp:positionV relativeFrom="paragraph">
                  <wp:posOffset>24765</wp:posOffset>
                </wp:positionV>
                <wp:extent cx="1194435" cy="320040"/>
                <wp:effectExtent l="4445" t="4445" r="20320" b="18415"/>
                <wp:wrapNone/>
                <wp:docPr id="87" name="文本框 1133"/>
                <wp:cNvGraphicFramePr/>
                <a:graphic xmlns:a="http://schemas.openxmlformats.org/drawingml/2006/main">
                  <a:graphicData uri="http://schemas.microsoft.com/office/word/2010/wordprocessingShape">
                    <wps:wsp>
                      <wps:cNvSpPr txBox="1"/>
                      <wps:spPr>
                        <a:xfrm>
                          <a:off x="0" y="0"/>
                          <a:ext cx="1194435" cy="320040"/>
                        </a:xfrm>
                        <a:prstGeom prst="rect">
                          <a:avLst/>
                        </a:prstGeom>
                        <a:noFill/>
                        <a:ln w="9525" cap="flat" cmpd="sng">
                          <a:solidFill>
                            <a:srgbClr val="0B5FD1"/>
                          </a:solidFill>
                          <a:prstDash val="solid"/>
                          <a:miter/>
                          <a:headEnd type="none" w="med" len="med"/>
                          <a:tailEnd type="none" w="med" len="med"/>
                        </a:ln>
                      </wps:spPr>
                      <wps:txbx>
                        <w:txbxContent>
                          <w:p w14:paraId="38F52969">
                            <w:pPr>
                              <w:spacing w:beforeLines="0" w:afterLines="0"/>
                              <w:ind w:left="0" w:leftChars="0" w:firstLine="0" w:firstLineChars="0"/>
                              <w:jc w:val="center"/>
                              <w:rPr>
                                <w:rFonts w:hint="default"/>
                                <w:color w:val="0000FF"/>
                                <w:sz w:val="21"/>
                                <w:szCs w:val="21"/>
                              </w:rPr>
                            </w:pPr>
                            <w:r>
                              <w:rPr>
                                <w:rFonts w:hint="eastAsia" w:eastAsia="宋体"/>
                                <w:color w:val="0000FF"/>
                                <w:sz w:val="21"/>
                                <w:szCs w:val="21"/>
                              </w:rPr>
                              <w:t>专业分包项目部</w:t>
                            </w:r>
                          </w:p>
                        </w:txbxContent>
                      </wps:txbx>
                      <wps:bodyPr wrap="square" upright="1"/>
                    </wps:wsp>
                  </a:graphicData>
                </a:graphic>
              </wp:anchor>
            </w:drawing>
          </mc:Choice>
          <mc:Fallback>
            <w:pict>
              <v:shape id="文本框 1133" o:spid="_x0000_s1026" o:spt="202" type="#_x0000_t202" style="position:absolute;left:0pt;margin-left:178.2pt;margin-top:1.95pt;height:25.2pt;width:94.05pt;z-index:251670528;mso-width-relative:page;mso-height-relative:page;" filled="f" stroked="t" coordsize="21600,21600" o:gfxdata="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Gp3QX2AAAAAgBAAAPAAAA&#10;AAAAAAEAIAAAACIAAABkcnMvZG93bnJldi54bWxQSwECFAAUAAAACACHTuJAgxYpnhUCAAAfBAAA&#10;DgAAAAAAAAABACAAAAAnAQAAZHJzL2Uyb0RvYy54bWxQSwUGAAAAAAYABgBZAQAArgUAAAAA&#10;">
                <v:fill on="f" focussize="0,0"/>
                <v:stroke color="#0B5FD1" joinstyle="miter"/>
                <v:imagedata o:title=""/>
                <o:lock v:ext="edit" aspectratio="f"/>
                <v:textbox>
                  <w:txbxContent>
                    <w:p w14:paraId="38F52969">
                      <w:pPr>
                        <w:spacing w:beforeLines="0" w:afterLines="0"/>
                        <w:ind w:left="0" w:leftChars="0" w:firstLine="0" w:firstLineChars="0"/>
                        <w:jc w:val="center"/>
                        <w:rPr>
                          <w:rFonts w:hint="default"/>
                          <w:color w:val="0000FF"/>
                          <w:sz w:val="21"/>
                          <w:szCs w:val="21"/>
                        </w:rPr>
                      </w:pPr>
                      <w:r>
                        <w:rPr>
                          <w:rFonts w:hint="eastAsia" w:eastAsia="宋体"/>
                          <w:color w:val="0000FF"/>
                          <w:sz w:val="21"/>
                          <w:szCs w:val="21"/>
                        </w:rPr>
                        <w:t>专业分包项目部</w:t>
                      </w:r>
                    </w:p>
                  </w:txbxContent>
                </v:textbox>
              </v:shape>
            </w:pict>
          </mc:Fallback>
        </mc:AlternateContent>
      </w:r>
    </w:p>
    <w:p w14:paraId="507AE681">
      <w:pPr>
        <w:pStyle w:val="4"/>
        <w:bidi w:val="0"/>
        <w:outlineLvl w:val="9"/>
        <w:rPr>
          <w:rFonts w:hint="eastAsia" w:ascii="宋体" w:hAnsi="宋体" w:eastAsia="宋体" w:cs="宋体"/>
          <w:sz w:val="21"/>
          <w:szCs w:val="21"/>
        </w:rPr>
      </w:pPr>
      <w:r>
        <w:rPr>
          <w:rFonts w:hint="eastAsia" w:ascii="宋体" w:hAnsi="宋体" w:eastAsia="宋体" w:cs="宋体"/>
          <w:sz w:val="21"/>
          <w:szCs w:val="21"/>
        </w:rPr>
        <mc:AlternateContent>
          <mc:Choice Requires="wps">
            <w:drawing>
              <wp:anchor distT="0" distB="0" distL="114300" distR="114300" simplePos="0" relativeHeight="251672576" behindDoc="0" locked="0" layoutInCell="1" allowOverlap="1">
                <wp:simplePos x="0" y="0"/>
                <wp:positionH relativeFrom="column">
                  <wp:posOffset>1751330</wp:posOffset>
                </wp:positionH>
                <wp:positionV relativeFrom="paragraph">
                  <wp:posOffset>236855</wp:posOffset>
                </wp:positionV>
                <wp:extent cx="2218690" cy="344805"/>
                <wp:effectExtent l="4445" t="5080" r="5715" b="12065"/>
                <wp:wrapNone/>
                <wp:docPr id="106" name="矩形 1150"/>
                <wp:cNvGraphicFramePr/>
                <a:graphic xmlns:a="http://schemas.openxmlformats.org/drawingml/2006/main">
                  <a:graphicData uri="http://schemas.microsoft.com/office/word/2010/wordprocessingShape">
                    <wps:wsp>
                      <wps:cNvSpPr/>
                      <wps:spPr>
                        <a:xfrm>
                          <a:off x="0" y="0"/>
                          <a:ext cx="2218690" cy="34480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5C6FFF5">
                            <w:pPr>
                              <w:spacing w:beforeLines="0" w:afterLines="0"/>
                              <w:ind w:left="0" w:leftChars="0" w:firstLine="0" w:firstLineChars="0"/>
                              <w:jc w:val="center"/>
                              <w:rPr>
                                <w:rFonts w:hint="default"/>
                                <w:sz w:val="21"/>
                                <w:szCs w:val="21"/>
                              </w:rPr>
                            </w:pPr>
                            <w:r>
                              <w:rPr>
                                <w:rFonts w:hint="eastAsia" w:eastAsia="宋体"/>
                                <w:sz w:val="21"/>
                                <w:szCs w:val="21"/>
                              </w:rPr>
                              <w:t>施工班组</w:t>
                            </w:r>
                          </w:p>
                        </w:txbxContent>
                      </wps:txbx>
                      <wps:bodyPr wrap="square" upright="1"/>
                    </wps:wsp>
                  </a:graphicData>
                </a:graphic>
              </wp:anchor>
            </w:drawing>
          </mc:Choice>
          <mc:Fallback>
            <w:pict>
              <v:rect id="矩形 1150" o:spid="_x0000_s1026" o:spt="1" style="position:absolute;left:0pt;margin-left:137.9pt;margin-top:18.65pt;height:27.15pt;width:174.7pt;z-index:251672576;mso-width-relative:page;mso-height-relative:page;" fillcolor="#FFFFFF" filled="t" stroked="t" coordsize="21600,21600" o:gfxdata="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toIoCNgAAAAJAQAADwAAAAAAAAABACAA&#10;AAAiAAAAZHJzL2Rvd25yZXYueG1sUEsBAhQAFAAAAAgAh07iQD+h/x8NAgAAPAQAAA4AAAAAAAAA&#10;AQAgAAAAJwEAAGRycy9lMm9Eb2MueG1sUEsFBgAAAAAGAAYAWQEAAKYFAAAAAA==&#10;">
                <v:fill on="t" focussize="0,0"/>
                <v:stroke color="#000000" joinstyle="miter"/>
                <v:imagedata o:title=""/>
                <o:lock v:ext="edit" aspectratio="f"/>
                <v:textbox>
                  <w:txbxContent>
                    <w:p w14:paraId="65C6FFF5">
                      <w:pPr>
                        <w:spacing w:beforeLines="0" w:afterLines="0"/>
                        <w:ind w:left="0" w:leftChars="0" w:firstLine="0" w:firstLineChars="0"/>
                        <w:jc w:val="center"/>
                        <w:rPr>
                          <w:rFonts w:hint="default"/>
                          <w:sz w:val="21"/>
                          <w:szCs w:val="21"/>
                        </w:rPr>
                      </w:pPr>
                      <w:r>
                        <w:rPr>
                          <w:rFonts w:hint="eastAsia" w:eastAsia="宋体"/>
                          <w:sz w:val="21"/>
                          <w:szCs w:val="21"/>
                        </w:rPr>
                        <w:t>施工班组</w:t>
                      </w:r>
                    </w:p>
                  </w:txbxContent>
                </v:textbox>
              </v:rect>
            </w:pict>
          </mc:Fallback>
        </mc:AlternateContent>
      </w:r>
      <w:r>
        <w:rPr>
          <w:rFonts w:hint="eastAsia" w:ascii="宋体" w:hAnsi="宋体" w:eastAsia="宋体" w:cs="宋体"/>
          <w:sz w:val="21"/>
          <w:szCs w:val="21"/>
        </w:rPr>
        <mc:AlternateContent>
          <mc:Choice Requires="wps">
            <w:drawing>
              <wp:anchor distT="0" distB="0" distL="114300" distR="114300" simplePos="0" relativeHeight="251674624" behindDoc="0" locked="0" layoutInCell="1" allowOverlap="1">
                <wp:simplePos x="0" y="0"/>
                <wp:positionH relativeFrom="column">
                  <wp:posOffset>2868295</wp:posOffset>
                </wp:positionH>
                <wp:positionV relativeFrom="paragraph">
                  <wp:posOffset>52705</wp:posOffset>
                </wp:positionV>
                <wp:extent cx="1905" cy="151130"/>
                <wp:effectExtent l="48260" t="0" r="64135" b="1270"/>
                <wp:wrapNone/>
                <wp:docPr id="105" name="直线 1148"/>
                <wp:cNvGraphicFramePr/>
                <a:graphic xmlns:a="http://schemas.openxmlformats.org/drawingml/2006/main">
                  <a:graphicData uri="http://schemas.microsoft.com/office/word/2010/wordprocessingShape">
                    <wps:wsp>
                      <wps:cNvCnPr/>
                      <wps:spPr>
                        <a:xfrm>
                          <a:off x="0" y="0"/>
                          <a:ext cx="1905" cy="151130"/>
                        </a:xfrm>
                        <a:prstGeom prst="line">
                          <a:avLst/>
                        </a:prstGeom>
                        <a:ln w="9525" cap="flat" cmpd="sng">
                          <a:solidFill>
                            <a:srgbClr val="000000"/>
                          </a:solidFill>
                          <a:prstDash val="solid"/>
                          <a:headEnd type="none" w="med" len="med"/>
                          <a:tailEnd type="arrow" w="med" len="med"/>
                        </a:ln>
                      </wps:spPr>
                      <wps:bodyPr upright="1"/>
                    </wps:wsp>
                  </a:graphicData>
                </a:graphic>
              </wp:anchor>
            </w:drawing>
          </mc:Choice>
          <mc:Fallback>
            <w:pict>
              <v:line id="直线 1148" o:spid="_x0000_s1026" o:spt="20" style="position:absolute;left:0pt;margin-left:225.85pt;margin-top:4.15pt;height:11.9pt;width:0.15pt;z-index:251674624;mso-width-relative:page;mso-height-relative:page;" filled="f" stroked="t" coordsize="21600,21600" o:gfxdata="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Kusrr2QAAAAgBAAAPAAAAAAAAAAEAIAAAACIAAABkcnMvZG93bnJldi54bWxQSwEC&#10;FAAUAAAACACHTuJA6FF0+fMBAADjAwAADgAAAAAAAAABACAAAAAoAQAAZHJzL2Uyb0RvYy54bWxQ&#10;SwUGAAAAAAYABgBZAQAAjQUAAAAA&#10;">
                <v:fill on="f" focussize="0,0"/>
                <v:stroke color="#000000" joinstyle="round" endarrow="open"/>
                <v:imagedata o:title=""/>
                <o:lock v:ext="edit" aspectratio="f"/>
              </v:line>
            </w:pict>
          </mc:Fallback>
        </mc:AlternateContent>
      </w:r>
    </w:p>
    <w:p w14:paraId="3ADA683D">
      <w:pPr>
        <w:pStyle w:val="4"/>
        <w:bidi w:val="0"/>
        <w:outlineLvl w:val="9"/>
        <w:rPr>
          <w:rFonts w:hint="eastAsia" w:ascii="宋体" w:hAnsi="宋体" w:eastAsia="宋体" w:cs="宋体"/>
          <w:sz w:val="21"/>
          <w:szCs w:val="21"/>
        </w:rPr>
      </w:pPr>
    </w:p>
    <w:p w14:paraId="5E2436EF">
      <w:pPr>
        <w:pStyle w:val="5"/>
        <w:bidi w:val="0"/>
        <w:rPr>
          <w:rFonts w:hint="eastAsia"/>
          <w:lang w:val="en-US" w:eastAsia="zh-CN"/>
        </w:rPr>
      </w:pPr>
      <w:bookmarkStart w:id="312" w:name="_Toc29111"/>
      <w:bookmarkStart w:id="313" w:name="_Toc17485"/>
      <w:bookmarkStart w:id="314" w:name="_Toc17815"/>
      <w:bookmarkStart w:id="315" w:name="_Toc21633"/>
      <w:bookmarkStart w:id="316" w:name="_Toc11647"/>
      <w:r>
        <w:rPr>
          <w:rFonts w:hint="eastAsia"/>
          <w:lang w:val="en-US" w:eastAsia="zh-CN"/>
        </w:rPr>
        <w:t>6.3 安全管理主要职责</w:t>
      </w:r>
      <w:bookmarkEnd w:id="312"/>
      <w:bookmarkEnd w:id="313"/>
      <w:bookmarkEnd w:id="314"/>
      <w:bookmarkEnd w:id="315"/>
      <w:bookmarkEnd w:id="316"/>
    </w:p>
    <w:p w14:paraId="4C6FF748">
      <w:pPr>
        <w:pStyle w:val="6"/>
        <w:bidi w:val="0"/>
        <w:rPr>
          <w:rFonts w:hint="eastAsia" w:ascii="宋体" w:hAnsi="宋体" w:eastAsia="宋体" w:cs="宋体"/>
          <w:szCs w:val="21"/>
          <w:lang w:val="en-US" w:eastAsia="zh-CN"/>
        </w:rPr>
      </w:pPr>
      <w:bookmarkStart w:id="317" w:name="_Toc19068"/>
      <w:bookmarkStart w:id="318" w:name="_Toc9523"/>
      <w:r>
        <w:rPr>
          <w:rFonts w:hint="eastAsia"/>
          <w:lang w:val="en-US" w:eastAsia="zh-CN"/>
        </w:rPr>
        <w:t>6.3.1项目经理（项目副经理）</w:t>
      </w:r>
      <w:bookmarkEnd w:id="317"/>
      <w:bookmarkEnd w:id="318"/>
    </w:p>
    <w:p w14:paraId="11E010CF">
      <w:pPr>
        <w:bidi w:val="0"/>
        <w:rPr>
          <w:rFonts w:hint="eastAsia"/>
        </w:rPr>
      </w:pPr>
      <w:r>
        <w:rPr>
          <w:rFonts w:hint="eastAsia"/>
        </w:rPr>
        <w:t>（</w:t>
      </w:r>
      <w:r>
        <w:rPr>
          <w:rFonts w:hint="eastAsia"/>
          <w:lang w:val="en-US" w:eastAsia="zh-CN"/>
        </w:rPr>
        <w:t>1</w:t>
      </w:r>
      <w:r>
        <w:rPr>
          <w:rFonts w:hint="eastAsia"/>
        </w:rPr>
        <w:t>）全面负责施工项目部安全管理工作，是本项目部安全第一责任人。</w:t>
      </w:r>
    </w:p>
    <w:p w14:paraId="25D50C86">
      <w:pPr>
        <w:bidi w:val="0"/>
        <w:rPr>
          <w:rFonts w:hint="eastAsia"/>
        </w:rPr>
      </w:pPr>
      <w:r>
        <w:rPr>
          <w:rFonts w:hint="eastAsia"/>
        </w:rPr>
        <w:t>（</w:t>
      </w:r>
      <w:r>
        <w:rPr>
          <w:rFonts w:hint="eastAsia"/>
          <w:lang w:val="en-US" w:eastAsia="zh-CN"/>
        </w:rPr>
        <w:t>2</w:t>
      </w:r>
      <w:r>
        <w:rPr>
          <w:rFonts w:hint="eastAsia"/>
        </w:rPr>
        <w:t>）贯彻执行安全法律、法规、规程、规范和上级颁发的规章制度。</w:t>
      </w:r>
    </w:p>
    <w:p w14:paraId="7C2F4CEC">
      <w:pPr>
        <w:bidi w:val="0"/>
        <w:rPr>
          <w:rFonts w:hint="eastAsia"/>
        </w:rPr>
      </w:pPr>
      <w:r>
        <w:rPr>
          <w:rFonts w:hint="eastAsia"/>
        </w:rPr>
        <w:t>（</w:t>
      </w:r>
      <w:r>
        <w:rPr>
          <w:rFonts w:hint="eastAsia"/>
          <w:lang w:val="en-US" w:eastAsia="zh-CN"/>
        </w:rPr>
        <w:t>3</w:t>
      </w:r>
      <w:r>
        <w:rPr>
          <w:rFonts w:hint="eastAsia"/>
        </w:rPr>
        <w:t>）组织建立本项目部安全管理体系并支持其行使职责，组织召开相关安全工作会议。</w:t>
      </w:r>
    </w:p>
    <w:p w14:paraId="474FE39D">
      <w:pPr>
        <w:bidi w:val="0"/>
        <w:rPr>
          <w:rFonts w:hint="eastAsia"/>
        </w:rPr>
      </w:pPr>
      <w:r>
        <w:rPr>
          <w:rFonts w:hint="eastAsia"/>
        </w:rPr>
        <w:t>（</w:t>
      </w:r>
      <w:r>
        <w:rPr>
          <w:rFonts w:hint="eastAsia"/>
          <w:lang w:val="en-US" w:eastAsia="zh-CN"/>
        </w:rPr>
        <w:t>4</w:t>
      </w:r>
      <w:r>
        <w:rPr>
          <w:rFonts w:hint="eastAsia"/>
        </w:rPr>
        <w:t>）组织确定本项目部的安全管理目标，制定保证目标实现的具体措施，在确保安全的前提下组织施工。</w:t>
      </w:r>
    </w:p>
    <w:p w14:paraId="14738F7D">
      <w:pPr>
        <w:bidi w:val="0"/>
        <w:rPr>
          <w:rFonts w:hint="eastAsia"/>
        </w:rPr>
      </w:pPr>
      <w:r>
        <w:rPr>
          <w:rFonts w:hint="eastAsia"/>
        </w:rPr>
        <w:t>（</w:t>
      </w:r>
      <w:r>
        <w:rPr>
          <w:rFonts w:hint="eastAsia"/>
          <w:lang w:val="en-US" w:eastAsia="zh-CN"/>
        </w:rPr>
        <w:t>5</w:t>
      </w:r>
      <w:r>
        <w:rPr>
          <w:rFonts w:hint="eastAsia"/>
        </w:rPr>
        <w:t>）组织编制项目安全管理各类策划文件，并组织实施；</w:t>
      </w:r>
    </w:p>
    <w:p w14:paraId="52680C48">
      <w:pPr>
        <w:bidi w:val="0"/>
        <w:rPr>
          <w:rFonts w:hint="eastAsia"/>
        </w:rPr>
      </w:pPr>
      <w:r>
        <w:rPr>
          <w:rFonts w:hint="eastAsia"/>
        </w:rPr>
        <w:t>（</w:t>
      </w:r>
      <w:r>
        <w:rPr>
          <w:rFonts w:hint="eastAsia"/>
          <w:lang w:val="en-US" w:eastAsia="zh-CN"/>
        </w:rPr>
        <w:t>6</w:t>
      </w:r>
      <w:r>
        <w:rPr>
          <w:rFonts w:hint="eastAsia"/>
        </w:rPr>
        <w:t>）负责组织对分包商进场条件进行检查，对分包队伍实行全过程的安全管理。</w:t>
      </w:r>
    </w:p>
    <w:p w14:paraId="1FF9C656">
      <w:pPr>
        <w:bidi w:val="0"/>
        <w:rPr>
          <w:rFonts w:hint="eastAsia"/>
        </w:rPr>
      </w:pPr>
      <w:r>
        <w:rPr>
          <w:rFonts w:hint="eastAsia"/>
        </w:rPr>
        <w:t>（</w:t>
      </w:r>
      <w:r>
        <w:rPr>
          <w:rFonts w:hint="eastAsia"/>
          <w:lang w:val="en-US" w:eastAsia="zh-CN"/>
        </w:rPr>
        <w:t>7</w:t>
      </w:r>
      <w:r>
        <w:rPr>
          <w:rFonts w:hint="eastAsia"/>
        </w:rPr>
        <w:t>）落实安全文明施工费申请、使用。</w:t>
      </w:r>
    </w:p>
    <w:p w14:paraId="474AFCC6">
      <w:pPr>
        <w:bidi w:val="0"/>
        <w:rPr>
          <w:rFonts w:hint="eastAsia"/>
        </w:rPr>
      </w:pPr>
      <w:r>
        <w:rPr>
          <w:rFonts w:hint="eastAsia"/>
        </w:rPr>
        <w:t>（</w:t>
      </w:r>
      <w:r>
        <w:rPr>
          <w:rFonts w:hint="eastAsia"/>
          <w:lang w:val="en-US" w:eastAsia="zh-CN"/>
        </w:rPr>
        <w:t>8</w:t>
      </w:r>
      <w:r>
        <w:rPr>
          <w:rFonts w:hint="eastAsia"/>
        </w:rPr>
        <w:t>）定期组织开展安全检查，对发现的问题组织整改落实，实现闭环管理。</w:t>
      </w:r>
    </w:p>
    <w:p w14:paraId="741DFB10">
      <w:pPr>
        <w:bidi w:val="0"/>
        <w:rPr>
          <w:rFonts w:hint="eastAsia"/>
        </w:rPr>
      </w:pPr>
      <w:r>
        <w:rPr>
          <w:rFonts w:hint="eastAsia"/>
        </w:rPr>
        <w:t>（</w:t>
      </w:r>
      <w:r>
        <w:rPr>
          <w:rFonts w:hint="eastAsia"/>
          <w:lang w:val="en-US" w:eastAsia="zh-CN"/>
        </w:rPr>
        <w:t>9</w:t>
      </w:r>
      <w:r>
        <w:rPr>
          <w:rFonts w:hint="eastAsia"/>
        </w:rPr>
        <w:t>）负责组织对重要工序、危险作业和特殊作业项目开工前的安全文明施工条件进行检查并签证确认。</w:t>
      </w:r>
    </w:p>
    <w:p w14:paraId="07441AB5">
      <w:pPr>
        <w:bidi w:val="0"/>
        <w:rPr>
          <w:rFonts w:hint="eastAsia"/>
        </w:rPr>
      </w:pPr>
      <w:r>
        <w:rPr>
          <w:rFonts w:hint="eastAsia"/>
        </w:rPr>
        <w:t>（</w:t>
      </w:r>
      <w:r>
        <w:rPr>
          <w:rFonts w:hint="eastAsia"/>
          <w:lang w:val="en-US" w:eastAsia="zh-CN"/>
        </w:rPr>
        <w:t>10</w:t>
      </w:r>
      <w:r>
        <w:rPr>
          <w:rFonts w:hint="eastAsia"/>
        </w:rPr>
        <w:t>）参与或配合安全事件调查处理工作。</w:t>
      </w:r>
    </w:p>
    <w:p w14:paraId="32EDFC08">
      <w:pPr>
        <w:pStyle w:val="6"/>
        <w:bidi w:val="0"/>
        <w:rPr>
          <w:rFonts w:hint="eastAsia"/>
          <w:lang w:val="en-US" w:eastAsia="zh-CN"/>
        </w:rPr>
      </w:pPr>
      <w:bookmarkStart w:id="319" w:name="_Toc11341"/>
      <w:bookmarkStart w:id="320" w:name="_Toc26638"/>
      <w:r>
        <w:rPr>
          <w:rFonts w:hint="eastAsia"/>
          <w:lang w:val="en-US" w:eastAsia="zh-CN"/>
        </w:rPr>
        <w:t>6.3.2项目总工</w:t>
      </w:r>
      <w:bookmarkEnd w:id="319"/>
      <w:bookmarkEnd w:id="320"/>
    </w:p>
    <w:p w14:paraId="47F4CDB8">
      <w:pPr>
        <w:bidi w:val="0"/>
        <w:rPr>
          <w:rFonts w:hint="eastAsia"/>
        </w:rPr>
      </w:pPr>
      <w:r>
        <w:rPr>
          <w:rFonts w:hint="eastAsia"/>
        </w:rPr>
        <w:t>（1）贯彻执行安全法律、法规、规程、规范和上级颁发的规章制度。</w:t>
      </w:r>
    </w:p>
    <w:p w14:paraId="6F68BED6">
      <w:pPr>
        <w:bidi w:val="0"/>
        <w:rPr>
          <w:rFonts w:hint="eastAsia"/>
        </w:rPr>
      </w:pPr>
      <w:r>
        <w:rPr>
          <w:rFonts w:hint="eastAsia"/>
        </w:rPr>
        <w:t>（2）负责项目施工技术管理工作，组织编写专项施工方案、专项安全技术措施，组织安全技术交底。</w:t>
      </w:r>
    </w:p>
    <w:p w14:paraId="5986FD7E">
      <w:pPr>
        <w:bidi w:val="0"/>
        <w:rPr>
          <w:rFonts w:hint="eastAsia"/>
        </w:rPr>
      </w:pPr>
      <w:r>
        <w:rPr>
          <w:rFonts w:hint="eastAsia"/>
        </w:rPr>
        <w:t>（3）组织项目部安全教育培训工作。</w:t>
      </w:r>
    </w:p>
    <w:p w14:paraId="775B3BEC">
      <w:pPr>
        <w:bidi w:val="0"/>
        <w:rPr>
          <w:rFonts w:hint="eastAsia"/>
        </w:rPr>
      </w:pPr>
      <w:r>
        <w:rPr>
          <w:rFonts w:hint="eastAsia"/>
        </w:rPr>
        <w:t>（4）协助项目经理做好其他与安全相关的工作。</w:t>
      </w:r>
    </w:p>
    <w:p w14:paraId="2B2769D4">
      <w:pPr>
        <w:bidi w:val="0"/>
        <w:rPr>
          <w:rFonts w:hint="eastAsia"/>
        </w:rPr>
      </w:pPr>
      <w:r>
        <w:rPr>
          <w:rFonts w:hint="eastAsia"/>
        </w:rPr>
        <w:t>（5）参与或配合安全事件调查处理工作。</w:t>
      </w:r>
    </w:p>
    <w:p w14:paraId="43236FC5">
      <w:pPr>
        <w:pStyle w:val="6"/>
        <w:bidi w:val="0"/>
        <w:rPr>
          <w:rFonts w:hint="eastAsia"/>
          <w:lang w:val="en-US" w:eastAsia="zh-CN"/>
        </w:rPr>
      </w:pPr>
      <w:bookmarkStart w:id="321" w:name="_Toc26587"/>
      <w:bookmarkStart w:id="322" w:name="_Toc9616"/>
      <w:r>
        <w:rPr>
          <w:rFonts w:hint="eastAsia"/>
          <w:lang w:val="en-US" w:eastAsia="zh-CN"/>
        </w:rPr>
        <w:t>6.3.3安全总监、项目专（兼）职安全员</w:t>
      </w:r>
      <w:bookmarkEnd w:id="321"/>
      <w:bookmarkEnd w:id="322"/>
    </w:p>
    <w:p w14:paraId="1E486234">
      <w:pPr>
        <w:bidi w:val="0"/>
        <w:rPr>
          <w:rFonts w:hint="eastAsia"/>
        </w:rPr>
      </w:pPr>
      <w:r>
        <w:rPr>
          <w:rFonts w:hint="eastAsia"/>
        </w:rPr>
        <w:t>（1）协助项目经理做好安全文明施工管理，落实安全文明施工管理要求，并监督指导施工现场实施。</w:t>
      </w:r>
    </w:p>
    <w:p w14:paraId="3FD16C3A">
      <w:pPr>
        <w:bidi w:val="0"/>
        <w:rPr>
          <w:rFonts w:hint="eastAsia"/>
        </w:rPr>
      </w:pPr>
      <w:r>
        <w:rPr>
          <w:rFonts w:hint="eastAsia"/>
        </w:rPr>
        <w:t>（2）贯彻执行安全法律、法规、规程、规范和上级颁发的规章制度。</w:t>
      </w:r>
    </w:p>
    <w:p w14:paraId="5EFD35BA">
      <w:pPr>
        <w:bidi w:val="0"/>
        <w:rPr>
          <w:rFonts w:hint="eastAsia"/>
        </w:rPr>
      </w:pPr>
      <w:r>
        <w:rPr>
          <w:rFonts w:hint="eastAsia"/>
        </w:rPr>
        <w:t>（3）负责施工人员的安全教育和上岗培训。</w:t>
      </w:r>
    </w:p>
    <w:p w14:paraId="6D208D24">
      <w:pPr>
        <w:bidi w:val="0"/>
        <w:rPr>
          <w:rFonts w:hint="eastAsia"/>
        </w:rPr>
      </w:pPr>
      <w:r>
        <w:rPr>
          <w:rFonts w:hint="eastAsia"/>
        </w:rPr>
        <w:t>（4）协助项目总工程师审核一般方案的安全技术措施，参加安全交底，检查施工过程中安全技术措施落实情况。</w:t>
      </w:r>
    </w:p>
    <w:p w14:paraId="2BFE1942">
      <w:pPr>
        <w:bidi w:val="0"/>
        <w:rPr>
          <w:rFonts w:hint="eastAsia"/>
        </w:rPr>
      </w:pPr>
      <w:r>
        <w:rPr>
          <w:rFonts w:hint="eastAsia"/>
        </w:rPr>
        <w:t>（5）负责编制安全防护用品和安全工器具的需求计划，建立项目安全管理台帐。</w:t>
      </w:r>
    </w:p>
    <w:p w14:paraId="5489A142">
      <w:pPr>
        <w:bidi w:val="0"/>
        <w:rPr>
          <w:rFonts w:hint="eastAsia"/>
        </w:rPr>
      </w:pPr>
      <w:r>
        <w:rPr>
          <w:rFonts w:hint="eastAsia"/>
        </w:rPr>
        <w:t>（6）检查作业场所的安全文明施工状况，督促问题整改，做好安全工作总结。</w:t>
      </w:r>
    </w:p>
    <w:p w14:paraId="33639448">
      <w:pPr>
        <w:bidi w:val="0"/>
        <w:rPr>
          <w:rFonts w:hint="eastAsia"/>
        </w:rPr>
      </w:pPr>
      <w:r>
        <w:rPr>
          <w:rFonts w:hint="eastAsia"/>
        </w:rPr>
        <w:t>（7）审查施工分包队伍及人员进出场工作，检查分包作业现场安全措施落实，制止不安全行为。</w:t>
      </w:r>
    </w:p>
    <w:p w14:paraId="29439DBA">
      <w:pPr>
        <w:bidi w:val="0"/>
        <w:rPr>
          <w:rFonts w:hint="eastAsia"/>
        </w:rPr>
      </w:pPr>
      <w:r>
        <w:rPr>
          <w:rFonts w:hint="eastAsia"/>
        </w:rPr>
        <w:t>（8）配合安全事故的调查处理。</w:t>
      </w:r>
    </w:p>
    <w:p w14:paraId="64A7280C">
      <w:pPr>
        <w:pStyle w:val="6"/>
        <w:bidi w:val="0"/>
        <w:rPr>
          <w:rFonts w:hint="eastAsia"/>
          <w:lang w:val="en-US" w:eastAsia="zh-CN"/>
        </w:rPr>
      </w:pPr>
      <w:bookmarkStart w:id="323" w:name="_Toc6596"/>
      <w:bookmarkStart w:id="324" w:name="_Toc19734"/>
      <w:r>
        <w:rPr>
          <w:rFonts w:hint="eastAsia"/>
          <w:lang w:val="en-US" w:eastAsia="zh-CN"/>
        </w:rPr>
        <w:t>6.3.4施工班组长及安全员</w:t>
      </w:r>
      <w:bookmarkEnd w:id="323"/>
      <w:bookmarkEnd w:id="324"/>
    </w:p>
    <w:p w14:paraId="2EC65453">
      <w:pPr>
        <w:bidi w:val="0"/>
        <w:rPr>
          <w:rFonts w:hint="eastAsia"/>
        </w:rPr>
      </w:pPr>
      <w:r>
        <w:rPr>
          <w:rFonts w:hint="eastAsia"/>
        </w:rPr>
        <w:t>（1）负责作业层班组日常安全管理工作，对作业层班组人员在施工过程中的安全与健康负直接管理责任。</w:t>
      </w:r>
    </w:p>
    <w:p w14:paraId="24F979BE">
      <w:pPr>
        <w:bidi w:val="0"/>
        <w:rPr>
          <w:rFonts w:hint="eastAsia"/>
        </w:rPr>
      </w:pPr>
      <w:r>
        <w:rPr>
          <w:rFonts w:hint="eastAsia"/>
        </w:rPr>
        <w:t>（2）组织作业层班组人员进行安全学习，执行上级有关基建安全的规程、规定、制度及安全施工措施，纠正并查处违章违纪行为。</w:t>
      </w:r>
    </w:p>
    <w:p w14:paraId="1F54AEB9">
      <w:pPr>
        <w:bidi w:val="0"/>
        <w:rPr>
          <w:rFonts w:hint="eastAsia"/>
        </w:rPr>
      </w:pPr>
      <w:r>
        <w:rPr>
          <w:rFonts w:hint="eastAsia"/>
        </w:rPr>
        <w:t>（3）负责新进人员和变换工种人员上岗前的班组级安全教育，审查施工分包队伍及人员进出场工作，检查分包作业现场安全措施落实。</w:t>
      </w:r>
    </w:p>
    <w:p w14:paraId="50B97DDA">
      <w:pPr>
        <w:bidi w:val="0"/>
        <w:rPr>
          <w:rFonts w:hint="eastAsia"/>
        </w:rPr>
      </w:pPr>
      <w:r>
        <w:rPr>
          <w:rFonts w:hint="eastAsia"/>
        </w:rPr>
        <w:t>（4）组织周安全活动，总结布置作业层班组安全工作，并作好安全活动记录。</w:t>
      </w:r>
    </w:p>
    <w:p w14:paraId="571F821D">
      <w:pPr>
        <w:bidi w:val="0"/>
        <w:rPr>
          <w:rFonts w:hint="eastAsia"/>
        </w:rPr>
      </w:pPr>
      <w:r>
        <w:rPr>
          <w:rFonts w:hint="eastAsia"/>
        </w:rPr>
        <w:t>（5）组织作业层班组人员开展风险识别，落实风险预控措施，负责分项工程开工前的安全文明施工条件检查确认。</w:t>
      </w:r>
    </w:p>
    <w:p w14:paraId="52AB4A26">
      <w:pPr>
        <w:bidi w:val="0"/>
        <w:rPr>
          <w:rFonts w:hint="eastAsia"/>
        </w:rPr>
      </w:pPr>
      <w:r>
        <w:rPr>
          <w:rFonts w:hint="eastAsia"/>
        </w:rPr>
        <w:t>（6）召开“站班会”，检查作业场所的安全文明施工状况，督促作业层班组人员正确使用安全防护用品和用具。</w:t>
      </w:r>
    </w:p>
    <w:p w14:paraId="2B25C1C8">
      <w:pPr>
        <w:bidi w:val="0"/>
        <w:rPr>
          <w:rFonts w:hint="eastAsia"/>
        </w:rPr>
      </w:pPr>
      <w:r>
        <w:rPr>
          <w:rFonts w:hint="eastAsia"/>
        </w:rPr>
        <w:t>（7）组织作业层班组人员通过宣读安全施工作业票方式进行作业前安全技术交底，并签字，不得安排未参加交底或未在交底书上签字的人员上岗作业。</w:t>
      </w:r>
    </w:p>
    <w:p w14:paraId="4AEB9B86">
      <w:pPr>
        <w:bidi w:val="0"/>
        <w:rPr>
          <w:rFonts w:hint="eastAsia"/>
        </w:rPr>
      </w:pPr>
      <w:r>
        <w:rPr>
          <w:rFonts w:hint="eastAsia"/>
        </w:rPr>
        <w:t>（8）配合安全事故调查，参加事故原因分析，落实处理意见，及时改进安全工作。</w:t>
      </w:r>
    </w:p>
    <w:p w14:paraId="07BCEECD">
      <w:pPr>
        <w:pStyle w:val="6"/>
        <w:bidi w:val="0"/>
        <w:rPr>
          <w:rFonts w:hint="eastAsia"/>
          <w:lang w:val="en-US" w:eastAsia="zh-CN"/>
        </w:rPr>
      </w:pPr>
      <w:bookmarkStart w:id="325" w:name="_Toc4298"/>
      <w:bookmarkStart w:id="326" w:name="_Toc3649"/>
      <w:r>
        <w:rPr>
          <w:rFonts w:hint="eastAsia"/>
          <w:lang w:val="en-US" w:eastAsia="zh-CN"/>
        </w:rPr>
        <w:t>6.3.5施工人员</w:t>
      </w:r>
      <w:bookmarkEnd w:id="325"/>
      <w:bookmarkEnd w:id="326"/>
    </w:p>
    <w:p w14:paraId="5DE2DDE4">
      <w:pPr>
        <w:bidi w:val="0"/>
        <w:rPr>
          <w:rFonts w:hint="eastAsia"/>
        </w:rPr>
      </w:pPr>
      <w:bookmarkStart w:id="327" w:name="_Toc17383"/>
      <w:r>
        <w:rPr>
          <w:rFonts w:hint="eastAsia"/>
        </w:rPr>
        <w:t>（1）自觉遵守本岗位工作相关的安全规程、规定，不违章作业。</w:t>
      </w:r>
    </w:p>
    <w:p w14:paraId="79B44673">
      <w:pPr>
        <w:bidi w:val="0"/>
        <w:rPr>
          <w:rFonts w:hint="eastAsia"/>
        </w:rPr>
      </w:pPr>
      <w:r>
        <w:rPr>
          <w:rFonts w:hint="eastAsia"/>
        </w:rPr>
        <w:t>（2）正确使用安全防护用品、工器具，并在使用前进行外观完好性检查。</w:t>
      </w:r>
    </w:p>
    <w:p w14:paraId="424867C9">
      <w:pPr>
        <w:bidi w:val="0"/>
        <w:rPr>
          <w:rFonts w:hint="eastAsia"/>
        </w:rPr>
      </w:pPr>
      <w:r>
        <w:rPr>
          <w:rFonts w:hint="eastAsia"/>
        </w:rPr>
        <w:t>（3）参加作业前的安全技术交底，并在安全施工作业票上签字。</w:t>
      </w:r>
    </w:p>
    <w:p w14:paraId="76B719EE">
      <w:pPr>
        <w:bidi w:val="0"/>
        <w:rPr>
          <w:rFonts w:hint="eastAsia"/>
        </w:rPr>
      </w:pPr>
      <w:r>
        <w:rPr>
          <w:rFonts w:hint="eastAsia"/>
        </w:rPr>
        <w:t>（4）作业前检查工作场所，落实安全防护措施，下班前及时清扫整理作业场所。</w:t>
      </w:r>
    </w:p>
    <w:p w14:paraId="5124DAEB">
      <w:pPr>
        <w:bidi w:val="0"/>
        <w:rPr>
          <w:rFonts w:hint="eastAsia"/>
        </w:rPr>
      </w:pPr>
      <w:r>
        <w:rPr>
          <w:rFonts w:hint="eastAsia"/>
        </w:rPr>
        <w:t>（5）施工中发现安全隐患应妥善处理或向上级报告；在发生危及人身安全的紧急情况时，立即停止作业或者在采取必要的应急措施后撤离危险区域。</w:t>
      </w:r>
    </w:p>
    <w:p w14:paraId="28CC155B">
      <w:pPr>
        <w:bidi w:val="0"/>
        <w:rPr>
          <w:rFonts w:hint="eastAsia"/>
        </w:rPr>
      </w:pPr>
      <w:r>
        <w:rPr>
          <w:rFonts w:hint="eastAsia"/>
        </w:rPr>
        <w:t>（6）参加安全活动，积极提出改进安全工作的建议。</w:t>
      </w:r>
    </w:p>
    <w:p w14:paraId="77B4947F">
      <w:pPr>
        <w:bidi w:val="0"/>
        <w:rPr>
          <w:rFonts w:hint="eastAsia"/>
        </w:rPr>
      </w:pPr>
      <w:r>
        <w:rPr>
          <w:rFonts w:hint="eastAsia"/>
        </w:rPr>
        <w:t>（7）发生人身事件时应立即抢救伤者，保护事故现场并及时报告；接受事故调查时应如实反映情况。</w:t>
      </w:r>
    </w:p>
    <w:bookmarkEnd w:id="327"/>
    <w:p w14:paraId="63D22C3B">
      <w:pPr>
        <w:pStyle w:val="5"/>
        <w:bidi w:val="0"/>
        <w:rPr>
          <w:rFonts w:hint="eastAsia" w:ascii="宋体" w:hAnsi="宋体" w:eastAsia="宋体" w:cs="宋体"/>
          <w:lang w:val="en-US" w:eastAsia="zh-CN"/>
        </w:rPr>
      </w:pPr>
      <w:bookmarkStart w:id="328" w:name="_Toc3704"/>
      <w:bookmarkStart w:id="329" w:name="_Toc21643"/>
      <w:bookmarkStart w:id="330" w:name="_Toc19213"/>
      <w:bookmarkStart w:id="331" w:name="_Toc15458"/>
      <w:bookmarkStart w:id="332" w:name="_Toc25452"/>
      <w:r>
        <w:rPr>
          <w:rFonts w:hint="eastAsia" w:ascii="宋体" w:hAnsi="宋体" w:eastAsia="宋体" w:cs="宋体"/>
          <w:lang w:val="en-US" w:eastAsia="zh-CN"/>
        </w:rPr>
        <w:t>6.4 安全控制重点措施</w:t>
      </w:r>
      <w:bookmarkEnd w:id="328"/>
      <w:bookmarkEnd w:id="329"/>
      <w:bookmarkEnd w:id="330"/>
      <w:bookmarkEnd w:id="331"/>
      <w:bookmarkEnd w:id="332"/>
    </w:p>
    <w:p w14:paraId="00FAA913">
      <w:pPr>
        <w:pStyle w:val="6"/>
        <w:bidi w:val="0"/>
        <w:rPr>
          <w:rFonts w:hint="eastAsia" w:eastAsia="宋体"/>
          <w:lang w:val="en-US" w:eastAsia="zh-CN"/>
        </w:rPr>
      </w:pPr>
      <w:r>
        <w:rPr>
          <w:rFonts w:hint="eastAsia" w:eastAsia="宋体"/>
          <w:lang w:val="en-US" w:eastAsia="zh-CN"/>
        </w:rPr>
        <w:t xml:space="preserve"> </w:t>
      </w:r>
      <w:bookmarkStart w:id="333" w:name="_Toc16866"/>
      <w:bookmarkStart w:id="334" w:name="_Toc27290"/>
      <w:r>
        <w:rPr>
          <w:rFonts w:hint="eastAsia" w:eastAsia="宋体"/>
          <w:lang w:val="en-US" w:eastAsia="zh-CN"/>
        </w:rPr>
        <w:t>6.4.1</w:t>
      </w:r>
      <w:r>
        <w:rPr>
          <w:rFonts w:hint="eastAsia" w:eastAsia="宋体"/>
          <w:lang w:val="zh-CN" w:eastAsia="zh-CN"/>
        </w:rPr>
        <w:t>提高安全管理水平，确保关键环节可控</w:t>
      </w:r>
      <w:bookmarkEnd w:id="333"/>
      <w:bookmarkEnd w:id="334"/>
    </w:p>
    <w:p w14:paraId="2FE93BAE">
      <w:pPr>
        <w:bidi w:val="0"/>
        <w:rPr>
          <w:rFonts w:hint="eastAsia"/>
        </w:rPr>
      </w:pPr>
      <w:r>
        <w:rPr>
          <w:rFonts w:hint="eastAsia"/>
        </w:rPr>
        <w:t>（1）加强作业单元管控准入及过程管控。</w:t>
      </w:r>
    </w:p>
    <w:p w14:paraId="70F22C82">
      <w:pPr>
        <w:bidi w:val="0"/>
        <w:rPr>
          <w:rFonts w:hint="eastAsia"/>
        </w:rPr>
      </w:pPr>
      <w:r>
        <w:rPr>
          <w:rFonts w:hint="eastAsia"/>
        </w:rPr>
        <w:t>（2）分包队伍法人或负责人在分包队伍入场初期和项目关键时期要常驻施工现场。</w:t>
      </w:r>
    </w:p>
    <w:p w14:paraId="7DB92F2A">
      <w:pPr>
        <w:bidi w:val="0"/>
        <w:rPr>
          <w:rFonts w:hint="eastAsia"/>
        </w:rPr>
      </w:pPr>
      <w:r>
        <w:rPr>
          <w:rFonts w:hint="eastAsia"/>
        </w:rPr>
        <w:t>（3）按照施工组织策划，确保关键人员、资源配置到位。强化施工机具及安全工器具“全寿命周期”管理。</w:t>
      </w:r>
    </w:p>
    <w:p w14:paraId="5D3B6F70">
      <w:pPr>
        <w:bidi w:val="0"/>
        <w:rPr>
          <w:rFonts w:hint="eastAsia"/>
          <w:lang w:val="en-US" w:eastAsia="zh-CN"/>
        </w:rPr>
      </w:pPr>
      <w:r>
        <w:rPr>
          <w:rFonts w:hint="eastAsia"/>
          <w:lang w:val="en-US" w:eastAsia="zh-CN"/>
        </w:rPr>
        <w:t>（4）严格执行《国网特高压部关于印发特高压工程安全管理提升重点措施的通知》（特综合〔2020〕2号）文中有关工器具管理要求，严格执行工器具安全评估、现场准入要求，全部机具、工器具进入现场，必须出具公司本部提供的进场前机具、工器具检验报告和年检报告。</w:t>
      </w:r>
    </w:p>
    <w:p w14:paraId="0FE30C4D">
      <w:pPr>
        <w:bidi w:val="0"/>
        <w:rPr>
          <w:rFonts w:hint="eastAsia"/>
          <w:lang w:val="en-US" w:eastAsia="zh-CN"/>
        </w:rPr>
      </w:pPr>
      <w:r>
        <w:rPr>
          <w:rFonts w:hint="eastAsia"/>
          <w:lang w:val="en-US" w:eastAsia="zh-CN"/>
        </w:rPr>
        <w:t>（5）落实工程单基风险辨识、评估、预控要求，对深基坑、组塔、大跨越工程、导线架线、跨越电力线路、跨越高速公路、通航河流及特殊临近带电体和高危作业等重要和二级以上风险落实风险管控措施，各级人员到岗履职。</w:t>
      </w:r>
    </w:p>
    <w:p w14:paraId="4F6C8A7E">
      <w:pPr>
        <w:bidi w:val="0"/>
        <w:rPr>
          <w:rFonts w:hint="eastAsia"/>
          <w:lang w:val="en-US" w:eastAsia="zh-CN"/>
        </w:rPr>
      </w:pPr>
      <w:r>
        <w:rPr>
          <w:rFonts w:hint="eastAsia"/>
          <w:lang w:val="en-US" w:eastAsia="zh-CN"/>
        </w:rPr>
        <w:t>（6）加强风险策划，针对现场实际，做到“建管区段、施工标段、作业班组、逐基逐档”风险点辨识，实现“单基防控”。</w:t>
      </w:r>
    </w:p>
    <w:p w14:paraId="53D72B8A">
      <w:pPr>
        <w:bidi w:val="0"/>
        <w:rPr>
          <w:rFonts w:hint="eastAsia"/>
          <w:lang w:val="en-US" w:eastAsia="zh-CN"/>
        </w:rPr>
      </w:pPr>
      <w:r>
        <w:rPr>
          <w:rFonts w:hint="eastAsia"/>
          <w:lang w:val="en-US" w:eastAsia="zh-CN"/>
        </w:rPr>
        <w:t>（7）加大机械化施工推广力度，要根据工程具体特点和项目管理需要，加大现场机械化基坑成孔、履带式运输车运输、轻型索道运输、大型吊车组塔、吊装设备过载报警、不落地展放导引绳架线、专业跨越架、架线施工重点环节视频监控等机械化施工应用，降低施工安全风险。</w:t>
      </w:r>
    </w:p>
    <w:p w14:paraId="0567A9B5">
      <w:pPr>
        <w:bidi w:val="0"/>
        <w:rPr>
          <w:rFonts w:hint="eastAsia"/>
          <w:lang w:val="en-US" w:eastAsia="zh-CN"/>
        </w:rPr>
      </w:pPr>
      <w:r>
        <w:rPr>
          <w:rFonts w:hint="eastAsia"/>
          <w:lang w:val="en-US" w:eastAsia="zh-CN"/>
        </w:rPr>
        <w:t>（8）现场施工运输、人力运输、索道运输必须满足《国网特高压部关于印发特高压工程安全管理提升重点措施的通知》（特综合〔2020〕2号）、《特高压及直流线路工程施工专用货运索道安全管理工作指导意见》和《特高压及直流线路工程施工机具安全管理工作指导意见》（特线路〔2021〕13号）文中有关规定要求。</w:t>
      </w:r>
    </w:p>
    <w:p w14:paraId="09A9D085">
      <w:pPr>
        <w:bidi w:val="0"/>
        <w:rPr>
          <w:rFonts w:hint="eastAsia"/>
          <w:lang w:val="en-US" w:eastAsia="zh-CN"/>
        </w:rPr>
      </w:pPr>
      <w:r>
        <w:rPr>
          <w:rFonts w:hint="eastAsia"/>
          <w:lang w:val="en-US" w:eastAsia="zh-CN"/>
        </w:rPr>
        <w:t>（9）保证深基坑开挖过程中采取深基坑作业一体化装置。</w:t>
      </w:r>
    </w:p>
    <w:p w14:paraId="0EDC47EB">
      <w:pPr>
        <w:bidi w:val="0"/>
        <w:rPr>
          <w:rFonts w:hint="eastAsia"/>
          <w:lang w:val="en-US" w:eastAsia="zh-CN"/>
        </w:rPr>
      </w:pPr>
      <w:r>
        <w:rPr>
          <w:rFonts w:hint="eastAsia"/>
          <w:lang w:val="en-US" w:eastAsia="zh-CN"/>
        </w:rPr>
        <w:t>（10）按规定购买施工全员人身意外伤害保险。</w:t>
      </w:r>
    </w:p>
    <w:p w14:paraId="6FA4BC57">
      <w:pPr>
        <w:bidi w:val="0"/>
        <w:rPr>
          <w:rFonts w:hint="eastAsia"/>
          <w:lang w:val="en-US" w:eastAsia="zh-CN"/>
        </w:rPr>
      </w:pPr>
      <w:r>
        <w:rPr>
          <w:rFonts w:hint="eastAsia"/>
          <w:lang w:val="en-US" w:eastAsia="zh-CN"/>
        </w:rPr>
        <w:t>（11）工程现场人员管理系统必须满足《国家电网公司关于全面推广应用工程现场人员管理系统的通知》（国家电网基建〔2017〕438 号）文中有关规定。</w:t>
      </w:r>
    </w:p>
    <w:p w14:paraId="6CC28118">
      <w:pPr>
        <w:bidi w:val="0"/>
        <w:rPr>
          <w:rFonts w:hint="eastAsia"/>
          <w:lang w:val="en-US" w:eastAsia="zh-CN"/>
        </w:rPr>
      </w:pPr>
      <w:r>
        <w:rPr>
          <w:rFonts w:hint="eastAsia"/>
          <w:lang w:val="en-US" w:eastAsia="zh-CN"/>
        </w:rPr>
        <w:t>（12）高度重视工程建设防灾避险意识。加强现场隐患排查，加强灾害预警，落实工程现场、项目部、材料站、生活驻地的防灾避险措施，重点将施工一线班组和外包单位一并纳入管理。针对特殊气候、极端天气、雷电、泥石流、滑坡、洪水、山火、迎风度夏、重要交叉跨越、触电以及交通运输等非施工主要环节的事故隐患排查，强化卫生防疫，防范疾病传播。</w:t>
      </w:r>
    </w:p>
    <w:p w14:paraId="2A5322E1">
      <w:pPr>
        <w:pStyle w:val="6"/>
        <w:bidi w:val="0"/>
        <w:rPr>
          <w:rFonts w:hint="eastAsia"/>
          <w:lang w:val="en-US" w:eastAsia="zh-CN"/>
        </w:rPr>
      </w:pPr>
      <w:bookmarkStart w:id="335" w:name="_Toc20140"/>
      <w:bookmarkStart w:id="336" w:name="_Toc3582"/>
      <w:bookmarkStart w:id="337" w:name="_Toc9538"/>
      <w:bookmarkStart w:id="338" w:name="_Toc24754"/>
      <w:bookmarkStart w:id="339" w:name="_Toc3616"/>
      <w:bookmarkStart w:id="340" w:name="_Toc19144"/>
      <w:bookmarkStart w:id="341" w:name="_Toc136937348"/>
      <w:bookmarkStart w:id="342" w:name="_Toc19946"/>
      <w:r>
        <w:rPr>
          <w:rFonts w:hint="eastAsia"/>
          <w:lang w:val="en-US" w:eastAsia="zh-CN"/>
        </w:rPr>
        <w:t>6.4.2施工机具、施工班组、作业计划和作业人员的管控措施</w:t>
      </w:r>
      <w:bookmarkEnd w:id="335"/>
      <w:bookmarkEnd w:id="336"/>
      <w:bookmarkEnd w:id="337"/>
      <w:bookmarkEnd w:id="338"/>
      <w:bookmarkEnd w:id="339"/>
      <w:bookmarkEnd w:id="340"/>
      <w:bookmarkEnd w:id="341"/>
      <w:bookmarkEnd w:id="342"/>
    </w:p>
    <w:p w14:paraId="404389DB">
      <w:pPr>
        <w:bidi w:val="0"/>
        <w:rPr>
          <w:rFonts w:hint="eastAsia"/>
          <w:lang w:val="en-US" w:eastAsia="zh-CN"/>
        </w:rPr>
      </w:pPr>
      <w:r>
        <w:rPr>
          <w:rFonts w:hint="eastAsia"/>
          <w:lang w:val="en-US" w:eastAsia="zh-CN"/>
        </w:rPr>
        <w:t>在施工全过程做到管住施工机具、管住施工班组、管住作业计划和管住作业人员，具体管控措施如下：</w:t>
      </w:r>
    </w:p>
    <w:p w14:paraId="1FAC0283">
      <w:pPr>
        <w:bidi w:val="0"/>
        <w:rPr>
          <w:rFonts w:hint="eastAsia"/>
          <w:lang w:val="en-US" w:eastAsia="zh-CN"/>
        </w:rPr>
      </w:pPr>
      <w:r>
        <w:rPr>
          <w:rFonts w:hint="eastAsia"/>
          <w:lang w:val="en-US" w:eastAsia="zh-CN"/>
        </w:rPr>
        <w:t>（1）管住机具：</w:t>
      </w:r>
    </w:p>
    <w:p w14:paraId="1E4D6748">
      <w:pPr>
        <w:bidi w:val="0"/>
        <w:rPr>
          <w:rFonts w:hint="eastAsia"/>
          <w:lang w:val="en-US" w:eastAsia="zh-CN"/>
        </w:rPr>
      </w:pPr>
      <w:r>
        <w:rPr>
          <w:rFonts w:hint="eastAsia"/>
          <w:lang w:val="en-US" w:eastAsia="zh-CN"/>
        </w:rPr>
        <w:t>①严格执行《架空输电线路施工机具基本技术要求》（DL/T875～2016）、《输电线路施工机具现场监督检验规范》（Q/GDW11591～2016）、《特高压及直流线路工程施工机具安全管理工作指导意见》（特线路〔2021〕13号）、《国网特高压部关于加强特高压线路工程施工专用货运索道安全管理的通知》（特高压部〔2019〕47号）、《特高压及直流线路工程施工专用货运索道安全管理工作指导意见》（特线路〔2021〕13号）等标准和管理规定。</w:t>
      </w:r>
    </w:p>
    <w:p w14:paraId="12F2DDD7">
      <w:pPr>
        <w:bidi w:val="0"/>
        <w:rPr>
          <w:rFonts w:hint="eastAsia"/>
          <w:lang w:val="en-US" w:eastAsia="zh-CN"/>
        </w:rPr>
      </w:pPr>
      <w:r>
        <w:rPr>
          <w:rFonts w:hint="eastAsia"/>
          <w:lang w:val="en-US" w:eastAsia="zh-CN"/>
        </w:rPr>
        <w:t>②项目部设置专职施工机具管理专责，全面负责本工程的机具管理工作。入场机具统一由材料站进行收发登记，严禁专业分包所带机具不经材料站进入现场，施工项目部在日常巡视过程中对现场机具进行查验，发现未报备工器具首先清退出场，之后约谈专业分包现场负责人要求强化现场机具管理。劳务分包单位严禁自带工器具，所配机具不得由劳务分包单位自带或从其他工程工地转场后直接使用。所需工器具由陕西送变电工程有限公司统一发放管理。</w:t>
      </w:r>
    </w:p>
    <w:p w14:paraId="635A5F41">
      <w:pPr>
        <w:bidi w:val="0"/>
        <w:rPr>
          <w:rFonts w:hint="eastAsia"/>
          <w:lang w:val="en-US" w:eastAsia="zh-CN"/>
        </w:rPr>
      </w:pPr>
      <w:r>
        <w:rPr>
          <w:rFonts w:hint="eastAsia"/>
          <w:lang w:val="en-US" w:eastAsia="zh-CN"/>
        </w:rPr>
        <w:t>③在工程建设实施阶段，需提供具有相应资质的专业（具有CNAS认证的施工机具、索道检验评估资质等）机构出具的组塔、架线主要受力施工机具（包括索道、抱杆、绞磨、起重滑车、钢丝绳、卸扣、葫芦、牵引机、张力机、主牵引绳、牵引走板、放线滑车、连接器、压接机、卡线器、紧线器等）入场安全性能评价报告（报告应在有效期之内）。做到关键受力机具第三方检验要求，入场前做好相关资料报审。牵张设备、落地抱杆、绞磨、压接机等具有动力的设备推行具有唯一性、终身性的身份编码管理。外租机具由公司机具分公司制作临时身份编码管理标识，视同自有机具管理。</w:t>
      </w:r>
    </w:p>
    <w:p w14:paraId="00E6CA38">
      <w:pPr>
        <w:bidi w:val="0"/>
        <w:rPr>
          <w:rFonts w:hint="eastAsia"/>
          <w:lang w:val="en-US" w:eastAsia="zh-CN"/>
        </w:rPr>
      </w:pPr>
      <w:r>
        <w:rPr>
          <w:rFonts w:hint="eastAsia"/>
          <w:lang w:val="en-US" w:eastAsia="zh-CN"/>
        </w:rPr>
        <w:t>④强化施工机具及安全工器具“全寿命周期”管理。除钢丝绳外，主要受力施工机具应具有铭牌或标识。依托陕送公司开发的机具信息平台，对牵张设备、落地抱杆、绞磨、压接机等具有动力的设备推行具有唯一性、终身性的身份编码管理，标识宜通过铸造或激光打码等不易磨损或丢失的方式进行标记，标识上至少包含生产厂家、出厂年月、规格型号（或额定载荷）。施工现场推行“超市化”管理，实现库存、使用、维护保养、检验试验、回收报废等全过程跟踪管理。外租机具应制作临时身份编码管理标识，视同自有机具管理。</w:t>
      </w:r>
    </w:p>
    <w:p w14:paraId="479985A3">
      <w:pPr>
        <w:bidi w:val="0"/>
        <w:rPr>
          <w:rFonts w:hint="eastAsia"/>
          <w:lang w:val="en-US" w:eastAsia="zh-CN"/>
        </w:rPr>
      </w:pPr>
      <w:r>
        <w:rPr>
          <w:rFonts w:hint="eastAsia"/>
          <w:lang w:val="en-US" w:eastAsia="zh-CN"/>
        </w:rPr>
        <w:t>⑤严格施工机具监督检验。货运索道（含索道牵引机、横梁、支腿、鞍座、运行小车、转向滑车等）、挖孔基础施工用深基坑作业一体化装置需提供产品合格证、检测报告、型式试验报告等质量证明文件，明确部件额定载荷。吊篮（索道及提土机用）及无型式试验报告等质量证明文件的索道部件（横梁、鞍座、支腿、运行小车等）、挖孔基础施工用提土机，进场后应在监理见证下，由机具分公司负责不小于1.25倍额定荷载的过载（静载）试验。</w:t>
      </w:r>
    </w:p>
    <w:p w14:paraId="7EA8E1D7">
      <w:pPr>
        <w:bidi w:val="0"/>
        <w:rPr>
          <w:rFonts w:hint="eastAsia"/>
          <w:lang w:val="en-US" w:eastAsia="zh-CN"/>
        </w:rPr>
      </w:pPr>
      <w:r>
        <w:rPr>
          <w:rFonts w:hint="eastAsia"/>
          <w:lang w:val="en-US" w:eastAsia="zh-CN"/>
        </w:rPr>
        <w:t>⑥严格索道及挖孔基础施工机具现场管理。加强索道设计、架设与拆除、运行维护等全过程管理，重点把控索道验收、试运行及停运后重新启用核查等关键环节。严格挖孔基础施工机具及安全防护用品采购及发放管理，严禁分包队伍私自采购或配置；现场监理实行单基放行机制，对未按要求配备施工机具及安全防护用品作业点严禁放行作业。</w:t>
      </w:r>
    </w:p>
    <w:p w14:paraId="1BD58B40">
      <w:pPr>
        <w:bidi w:val="0"/>
        <w:rPr>
          <w:rFonts w:hint="eastAsia"/>
          <w:lang w:val="en-US" w:eastAsia="zh-CN"/>
        </w:rPr>
      </w:pPr>
      <w:r>
        <w:rPr>
          <w:rFonts w:hint="eastAsia"/>
          <w:lang w:val="en-US" w:eastAsia="zh-CN"/>
        </w:rPr>
        <w:t>管住施工班组</w:t>
      </w:r>
    </w:p>
    <w:p w14:paraId="4239544B">
      <w:pPr>
        <w:bidi w:val="0"/>
        <w:rPr>
          <w:rFonts w:hint="eastAsia"/>
          <w:lang w:val="en-US" w:eastAsia="zh-CN"/>
        </w:rPr>
      </w:pPr>
      <w:r>
        <w:rPr>
          <w:rFonts w:hint="eastAsia"/>
          <w:lang w:val="en-US" w:eastAsia="zh-CN"/>
        </w:rPr>
        <w:t>①严格执行公司输变电工程参建人员实名制、全面应用基建“e安全”、现场人员管理系统的要求，真实、准确录入各类参建人员信息、在线管控劳务分包人员入场作业情况和各级管理人员的到岗到位情况。</w:t>
      </w:r>
    </w:p>
    <w:p w14:paraId="5FF610B0">
      <w:pPr>
        <w:bidi w:val="0"/>
        <w:rPr>
          <w:rFonts w:hint="eastAsia"/>
          <w:lang w:val="en-US" w:eastAsia="zh-CN"/>
        </w:rPr>
      </w:pPr>
      <w:r>
        <w:rPr>
          <w:rFonts w:hint="eastAsia"/>
          <w:lang w:val="en-US" w:eastAsia="zh-CN"/>
        </w:rPr>
        <w:t>②作业层班组配置数量应满足工程建设需要。做到以山地为主地形的应每5千米配备至少一个基础、组塔作业班组。架线施工班组配备满足不少于2个放线区段同步实施张力放线施工工艺要求。</w:t>
      </w:r>
    </w:p>
    <w:p w14:paraId="5330161C">
      <w:pPr>
        <w:bidi w:val="0"/>
        <w:rPr>
          <w:rFonts w:hint="eastAsia"/>
          <w:lang w:val="en-US" w:eastAsia="zh-CN"/>
        </w:rPr>
      </w:pPr>
      <w:r>
        <w:rPr>
          <w:rFonts w:hint="eastAsia"/>
          <w:lang w:val="en-US" w:eastAsia="zh-CN"/>
        </w:rPr>
        <w:t>③专业分包现场管理力量配置要求：现场管理人员数量必须满足国家电网有限公司有关要求，原则上按平地每8千米、山地每5千米、3000米及以上高海拔地区每3千米配备不少于1名施工现场管理人员（不含项目部管理人员）。</w:t>
      </w:r>
    </w:p>
    <w:p w14:paraId="68DDA249">
      <w:pPr>
        <w:bidi w:val="0"/>
        <w:rPr>
          <w:rFonts w:hint="eastAsia"/>
          <w:lang w:val="en-US" w:eastAsia="zh-CN"/>
        </w:rPr>
      </w:pPr>
      <w:r>
        <w:rPr>
          <w:rFonts w:hint="eastAsia"/>
          <w:lang w:val="en-US" w:eastAsia="zh-CN"/>
        </w:rPr>
        <w:t>④由班组负责人进行日预控提报，通过签到，上传站班会照片，每日考勤打卡等措施确保班组对每日工作的了解和安全相关措施的理解。</w:t>
      </w:r>
    </w:p>
    <w:p w14:paraId="68E425DA">
      <w:pPr>
        <w:bidi w:val="0"/>
        <w:rPr>
          <w:rFonts w:hint="eastAsia"/>
          <w:lang w:val="en-US" w:eastAsia="zh-CN"/>
        </w:rPr>
      </w:pPr>
      <w:r>
        <w:rPr>
          <w:rFonts w:hint="eastAsia"/>
          <w:lang w:val="en-US" w:eastAsia="zh-CN"/>
        </w:rPr>
        <w:t>管住作业计划</w:t>
      </w:r>
    </w:p>
    <w:p w14:paraId="6E5C0192">
      <w:pPr>
        <w:bidi w:val="0"/>
        <w:rPr>
          <w:rFonts w:hint="eastAsia"/>
          <w:lang w:val="en-US" w:eastAsia="zh-CN"/>
        </w:rPr>
      </w:pPr>
      <w:r>
        <w:rPr>
          <w:rFonts w:hint="eastAsia"/>
          <w:lang w:val="en-US" w:eastAsia="zh-CN"/>
        </w:rPr>
        <w:t>①推行重要施工机具定位管理。对组塔抱杆等主要施工机具全面推广应用落地双摇臂抱杆受力监测系统，施工项目部应实时掌握机具所在地理位置及使用情况，防范无计划作业。</w:t>
      </w:r>
    </w:p>
    <w:p w14:paraId="2C2ECC0A">
      <w:pPr>
        <w:bidi w:val="0"/>
        <w:rPr>
          <w:rFonts w:hint="eastAsia"/>
          <w:lang w:val="en-US" w:eastAsia="zh-CN"/>
        </w:rPr>
      </w:pPr>
      <w:r>
        <w:rPr>
          <w:rFonts w:hint="eastAsia"/>
          <w:lang w:val="en-US" w:eastAsia="zh-CN"/>
        </w:rPr>
        <w:t>②施工过程以现场作业层班组为单位细化管控到每项施工作业计划，确保每个作业点有工作计划。</w:t>
      </w:r>
    </w:p>
    <w:p w14:paraId="1C55C2AB">
      <w:pPr>
        <w:bidi w:val="0"/>
        <w:rPr>
          <w:rFonts w:hint="eastAsia"/>
          <w:lang w:val="en-US" w:eastAsia="zh-CN"/>
        </w:rPr>
      </w:pPr>
      <w:r>
        <w:rPr>
          <w:rFonts w:hint="eastAsia"/>
          <w:lang w:val="en-US" w:eastAsia="zh-CN"/>
        </w:rPr>
        <w:t>③由班组进行每日作业计划提报，项目部审核，再有监理、业主项目部审批。</w:t>
      </w:r>
    </w:p>
    <w:p w14:paraId="12497F34">
      <w:pPr>
        <w:bidi w:val="0"/>
        <w:rPr>
          <w:rFonts w:hint="eastAsia"/>
          <w:lang w:val="en-US" w:eastAsia="zh-CN"/>
        </w:rPr>
      </w:pPr>
      <w:r>
        <w:rPr>
          <w:rFonts w:hint="eastAsia"/>
          <w:lang w:val="en-US" w:eastAsia="zh-CN"/>
        </w:rPr>
        <w:t>（4）管住作业人员</w:t>
      </w:r>
    </w:p>
    <w:p w14:paraId="729FE307">
      <w:pPr>
        <w:bidi w:val="0"/>
        <w:rPr>
          <w:rFonts w:hint="eastAsia"/>
          <w:lang w:val="en-US" w:eastAsia="zh-CN"/>
        </w:rPr>
      </w:pPr>
      <w:r>
        <w:rPr>
          <w:rFonts w:hint="eastAsia"/>
          <w:lang w:val="en-US" w:eastAsia="zh-CN"/>
        </w:rPr>
        <w:t>①分包人员全面实施实名制管理。通过为每一位分包人员确定终身保持不变的唯一编码并建立“基建全过程综合数字化管理平台”进行扫脸身份识别机制，对其相关信息进行综合管理。在工程建设过程中，承包人的人员未规范入库的，每人扣2000元；日常工作不满足“e安全”单轨制要求，未按要求应用视频监控、基建全过程综合数字化管理平台及现场人员管理系统等信息化系统，造成信息与现场实际不一致的，每一次扣1000元；如因管理失控，造成被建设管理单位通报，每发生1条/次扣除10000元；被国网公司通报，每发生1条/次扣除50000元。</w:t>
      </w:r>
    </w:p>
    <w:p w14:paraId="6FB71A42">
      <w:pPr>
        <w:bidi w:val="0"/>
        <w:rPr>
          <w:rFonts w:hint="eastAsia"/>
          <w:lang w:val="en-US" w:eastAsia="zh-CN"/>
        </w:rPr>
      </w:pPr>
      <w:r>
        <w:rPr>
          <w:rFonts w:hint="eastAsia"/>
          <w:lang w:val="en-US" w:eastAsia="zh-CN"/>
        </w:rPr>
        <w:t>②人员进场前需进行培训、交底、体检、准入考试合格后方可进场。项目部收集人员相关上报信息。</w:t>
      </w:r>
    </w:p>
    <w:p w14:paraId="60618246">
      <w:pPr>
        <w:bidi w:val="0"/>
        <w:rPr>
          <w:rFonts w:hint="eastAsia"/>
          <w:lang w:val="en-US" w:eastAsia="zh-CN"/>
        </w:rPr>
      </w:pPr>
      <w:r>
        <w:rPr>
          <w:rFonts w:hint="eastAsia"/>
          <w:lang w:val="en-US" w:eastAsia="zh-CN"/>
        </w:rPr>
        <w:t>③施工过程中，利用“e安全”进行分包人员身份识别，按照分包人员唯一编码对分包人员基本信息、从业记录、培训情况、职业技能、履职评价、违章记录和权益保障等相关信息进行实时记录、查询、统计。</w:t>
      </w:r>
    </w:p>
    <w:p w14:paraId="7BF55482">
      <w:pPr>
        <w:bidi w:val="0"/>
        <w:rPr>
          <w:rFonts w:hint="eastAsia"/>
          <w:lang w:val="en-US" w:eastAsia="zh-CN"/>
        </w:rPr>
      </w:pPr>
      <w:r>
        <w:rPr>
          <w:rFonts w:hint="eastAsia"/>
          <w:lang w:val="en-US" w:eastAsia="zh-CN"/>
        </w:rPr>
        <w:t>④建立分包人员交规式违章扣分管理制度，应用移动APP等信息化手段对分包人员违章情况进行扣分、记录、上报。</w:t>
      </w:r>
    </w:p>
    <w:p w14:paraId="503D083F">
      <w:pPr>
        <w:bidi w:val="0"/>
        <w:rPr>
          <w:rFonts w:hint="eastAsia"/>
          <w:lang w:val="en-US" w:eastAsia="zh-CN"/>
        </w:rPr>
      </w:pPr>
      <w:r>
        <w:rPr>
          <w:rFonts w:hint="eastAsia"/>
          <w:lang w:val="en-US" w:eastAsia="zh-CN"/>
        </w:rPr>
        <w:t>⑤通过统一管控平台，汇总发布核心劳务分包人员资信评价记录，统一记录分包人员的违章、不当行为情况，以及奖励、业绩情况，统一发布不良分包人员名单，促使分包人员在公司系统统一受控。</w:t>
      </w:r>
    </w:p>
    <w:p w14:paraId="2A1548CB">
      <w:pPr>
        <w:pStyle w:val="6"/>
        <w:bidi w:val="0"/>
        <w:rPr>
          <w:rFonts w:hint="eastAsia"/>
          <w:lang w:val="en-US" w:eastAsia="zh-CN"/>
        </w:rPr>
      </w:pPr>
      <w:bookmarkStart w:id="343" w:name="_Toc504101168"/>
      <w:bookmarkStart w:id="344" w:name="_Toc7759"/>
      <w:bookmarkStart w:id="345" w:name="_Toc23652"/>
      <w:bookmarkStart w:id="346" w:name="_Toc7078"/>
      <w:bookmarkStart w:id="347" w:name="_Toc12206"/>
      <w:bookmarkStart w:id="348" w:name="_Toc136937349"/>
      <w:bookmarkStart w:id="349" w:name="_Toc24602"/>
      <w:r>
        <w:rPr>
          <w:rFonts w:hint="eastAsia"/>
          <w:lang w:val="en-US" w:eastAsia="zh-CN"/>
        </w:rPr>
        <w:t>6.4.3安全生产费</w:t>
      </w:r>
      <w:bookmarkEnd w:id="343"/>
      <w:bookmarkEnd w:id="344"/>
      <w:bookmarkStart w:id="350" w:name="_Toc21095"/>
      <w:bookmarkStart w:id="351" w:name="_Toc504101169"/>
      <w:r>
        <w:rPr>
          <w:rFonts w:hint="eastAsia"/>
          <w:lang w:val="en-US" w:eastAsia="zh-CN"/>
        </w:rPr>
        <w:t>主要用途及使用管理措施</w:t>
      </w:r>
      <w:bookmarkEnd w:id="345"/>
      <w:bookmarkEnd w:id="346"/>
      <w:bookmarkEnd w:id="347"/>
      <w:bookmarkEnd w:id="348"/>
      <w:bookmarkEnd w:id="349"/>
    </w:p>
    <w:bookmarkEnd w:id="350"/>
    <w:bookmarkEnd w:id="351"/>
    <w:p w14:paraId="0D1293B6">
      <w:pPr>
        <w:bidi w:val="0"/>
        <w:rPr>
          <w:rFonts w:hint="eastAsia"/>
          <w:lang w:val="en-US" w:eastAsia="zh-CN"/>
        </w:rPr>
      </w:pPr>
      <w:r>
        <w:rPr>
          <w:rFonts w:hint="eastAsia"/>
          <w:lang w:val="en-US" w:eastAsia="zh-CN"/>
        </w:rPr>
        <w:t>安全文明施工费使用坚持“以人为本、生命至上”，注重保障从业人员生产作业条件和生活环境，鼓励大力提高劳动者素质，重点导向推进全过程机械化施工、提升施工本质安全水平和现场管控能力。确保满足工程现场建设全过程安全保障要求，全面落实环境保护和水土保持要求，达到安全生产标准化要求。</w:t>
      </w:r>
    </w:p>
    <w:p w14:paraId="3D915071">
      <w:pPr>
        <w:bidi w:val="0"/>
        <w:rPr>
          <w:rFonts w:hint="eastAsia"/>
          <w:lang w:val="en-US" w:eastAsia="zh-CN"/>
        </w:rPr>
      </w:pPr>
      <w:r>
        <w:rPr>
          <w:rFonts w:hint="eastAsia"/>
          <w:lang w:val="en-US" w:eastAsia="zh-CN"/>
        </w:rPr>
        <w:t>工程开工前按照编制报审的项目工程安全文明施工费使用计划投入，进行采购电力建设工程安全生产费使用要立足满足工程现场安全防护和环境改善需要，优先用于保证工程建设过程达到安全生产标准化要求所需的支出，保证专款专用。具体应当在以下范围使用：</w:t>
      </w:r>
    </w:p>
    <w:p w14:paraId="77677366">
      <w:pPr>
        <w:bidi w:val="0"/>
        <w:rPr>
          <w:rFonts w:hint="eastAsia"/>
          <w:lang w:val="en-US" w:eastAsia="zh-CN"/>
        </w:rPr>
      </w:pPr>
      <w:r>
        <w:rPr>
          <w:rFonts w:hint="eastAsia"/>
          <w:lang w:val="en-US" w:eastAsia="zh-CN"/>
        </w:rPr>
        <w:t>（1）项目安全保证体系和安全监督体系正常运转所需费用支出。</w:t>
      </w:r>
    </w:p>
    <w:p w14:paraId="7D5E407C">
      <w:pPr>
        <w:bidi w:val="0"/>
        <w:rPr>
          <w:rFonts w:hint="eastAsia"/>
          <w:lang w:val="en-US" w:eastAsia="zh-CN"/>
        </w:rPr>
      </w:pPr>
      <w:r>
        <w:rPr>
          <w:rFonts w:hint="eastAsia"/>
          <w:lang w:val="en-US" w:eastAsia="zh-CN"/>
        </w:rPr>
        <w:t>（2）经审定的施工方案（含作业指导书、单基策划等作业指导类文件）、安全风险预控措施中涉及的安全技术措施所需费用支出。</w:t>
      </w:r>
    </w:p>
    <w:p w14:paraId="046F8AA5">
      <w:pPr>
        <w:bidi w:val="0"/>
        <w:rPr>
          <w:rFonts w:hint="eastAsia"/>
          <w:lang w:val="en-US" w:eastAsia="zh-CN"/>
        </w:rPr>
      </w:pPr>
      <w:r>
        <w:rPr>
          <w:rFonts w:hint="eastAsia"/>
          <w:lang w:val="en-US" w:eastAsia="zh-CN"/>
        </w:rPr>
        <w:t>（3）项目应急管理体系运转及现场应急处置方案中涉及的应急救援器材、设备、物资支出和应急演练支出。</w:t>
      </w:r>
    </w:p>
    <w:p w14:paraId="2AE8E784">
      <w:pPr>
        <w:bidi w:val="0"/>
        <w:rPr>
          <w:rFonts w:hint="eastAsia"/>
          <w:lang w:val="en-US" w:eastAsia="zh-CN"/>
        </w:rPr>
      </w:pPr>
      <w:r>
        <w:rPr>
          <w:rFonts w:hint="eastAsia"/>
          <w:lang w:val="en-US" w:eastAsia="zh-CN"/>
        </w:rPr>
        <w:t>（4）安全法律法规、标准制度、上级管理文件和审定的管理策划文件中规定的各类安全活动所需费用支出：</w:t>
      </w:r>
    </w:p>
    <w:p w14:paraId="519BC1B3">
      <w:pPr>
        <w:bidi w:val="0"/>
        <w:rPr>
          <w:rFonts w:hint="eastAsia"/>
          <w:lang w:val="en-US" w:eastAsia="zh-CN"/>
        </w:rPr>
      </w:pPr>
      <w:r>
        <w:rPr>
          <w:rFonts w:hint="eastAsia"/>
          <w:lang w:val="en-US" w:eastAsia="zh-CN"/>
        </w:rPr>
        <w:t>1）召开项目安全生产委员会会议、安全质量例会、安全质量分析会等安全会议；</w:t>
      </w:r>
    </w:p>
    <w:p w14:paraId="1285EA2E">
      <w:pPr>
        <w:bidi w:val="0"/>
        <w:rPr>
          <w:rFonts w:hint="eastAsia"/>
          <w:lang w:val="en-US" w:eastAsia="zh-CN"/>
        </w:rPr>
      </w:pPr>
      <w:r>
        <w:rPr>
          <w:rFonts w:hint="eastAsia"/>
          <w:lang w:val="en-US" w:eastAsia="zh-CN"/>
        </w:rPr>
        <w:t>2）组织开展全国安全生产月、质量月、国家电网公司年度安全质量主题活动等专题活动；</w:t>
      </w:r>
    </w:p>
    <w:p w14:paraId="7C9B7B07">
      <w:pPr>
        <w:bidi w:val="0"/>
        <w:rPr>
          <w:rFonts w:hint="eastAsia"/>
          <w:lang w:val="en-US" w:eastAsia="zh-CN"/>
        </w:rPr>
      </w:pPr>
      <w:r>
        <w:rPr>
          <w:rFonts w:hint="eastAsia"/>
          <w:lang w:val="en-US" w:eastAsia="zh-CN"/>
        </w:rPr>
        <w:t>3）特殊工期、环境等条件下开展的安全质量专项论证；</w:t>
      </w:r>
    </w:p>
    <w:p w14:paraId="14EA4D63">
      <w:pPr>
        <w:bidi w:val="0"/>
        <w:rPr>
          <w:rFonts w:hint="eastAsia"/>
          <w:lang w:val="en-US" w:eastAsia="zh-CN"/>
        </w:rPr>
      </w:pPr>
      <w:r>
        <w:rPr>
          <w:rFonts w:hint="eastAsia"/>
          <w:lang w:val="en-US" w:eastAsia="zh-CN"/>
        </w:rPr>
        <w:t>4）针对重大施工安全风险开展的预警管控及督察督办工作；</w:t>
      </w:r>
    </w:p>
    <w:p w14:paraId="6687C612">
      <w:pPr>
        <w:bidi w:val="0"/>
        <w:rPr>
          <w:rFonts w:hint="eastAsia"/>
          <w:lang w:val="en-US" w:eastAsia="zh-CN"/>
        </w:rPr>
      </w:pPr>
      <w:r>
        <w:rPr>
          <w:rFonts w:hint="eastAsia"/>
          <w:lang w:val="en-US" w:eastAsia="zh-CN"/>
        </w:rPr>
        <w:t>5）安全隐患排查治理及针对重大隐患试行挂牌督办；</w:t>
      </w:r>
    </w:p>
    <w:p w14:paraId="2EE8F3E9">
      <w:pPr>
        <w:bidi w:val="0"/>
        <w:rPr>
          <w:rFonts w:hint="eastAsia"/>
          <w:lang w:val="en-US" w:eastAsia="zh-CN"/>
        </w:rPr>
      </w:pPr>
      <w:r>
        <w:rPr>
          <w:rFonts w:hint="eastAsia"/>
          <w:lang w:val="en-US" w:eastAsia="zh-CN"/>
        </w:rPr>
        <w:t>6）安全质量管理通病的专项治理；</w:t>
      </w:r>
    </w:p>
    <w:p w14:paraId="256C78BC">
      <w:pPr>
        <w:bidi w:val="0"/>
        <w:rPr>
          <w:rFonts w:hint="eastAsia"/>
          <w:lang w:val="en-US" w:eastAsia="zh-CN"/>
        </w:rPr>
      </w:pPr>
      <w:r>
        <w:rPr>
          <w:rFonts w:hint="eastAsia"/>
          <w:lang w:val="en-US" w:eastAsia="zh-CN"/>
        </w:rPr>
        <w:t>7）项目安全质量文化建设；</w:t>
      </w:r>
    </w:p>
    <w:p w14:paraId="7D22324C">
      <w:pPr>
        <w:bidi w:val="0"/>
        <w:rPr>
          <w:rFonts w:hint="eastAsia"/>
          <w:lang w:val="en-US" w:eastAsia="zh-CN"/>
        </w:rPr>
      </w:pPr>
      <w:r>
        <w:rPr>
          <w:rFonts w:hint="eastAsia"/>
          <w:lang w:val="en-US" w:eastAsia="zh-CN"/>
        </w:rPr>
        <w:t>8）组织安全质量管理人员、关键岗位人员安全取证、教育培训、安全交底；</w:t>
      </w:r>
    </w:p>
    <w:p w14:paraId="11D8DFF1">
      <w:pPr>
        <w:bidi w:val="0"/>
        <w:rPr>
          <w:rFonts w:hint="eastAsia"/>
          <w:lang w:val="en-US" w:eastAsia="zh-CN"/>
        </w:rPr>
      </w:pPr>
      <w:r>
        <w:rPr>
          <w:rFonts w:hint="eastAsia"/>
          <w:lang w:val="en-US" w:eastAsia="zh-CN"/>
        </w:rPr>
        <w:t>9）开展安全质量例行检查、专项检查等各类安全检查、创优观摩等竞赛交流活动；</w:t>
      </w:r>
    </w:p>
    <w:p w14:paraId="35CA42B4">
      <w:pPr>
        <w:bidi w:val="0"/>
        <w:rPr>
          <w:rFonts w:hint="eastAsia"/>
          <w:lang w:val="en-US" w:eastAsia="zh-CN"/>
        </w:rPr>
      </w:pPr>
      <w:r>
        <w:rPr>
          <w:rFonts w:hint="eastAsia"/>
          <w:lang w:val="en-US" w:eastAsia="zh-CN"/>
        </w:rPr>
        <w:t>10）开展现场应急处置方案专项评审、重大施工方案专家论证；11）委托专业机构开展的主要受力施工机具安全性能评价、第三方检验及安全管理咨询评估。</w:t>
      </w:r>
    </w:p>
    <w:p w14:paraId="172FFB81">
      <w:pPr>
        <w:bidi w:val="0"/>
        <w:rPr>
          <w:rFonts w:hint="eastAsia"/>
          <w:lang w:val="en-US" w:eastAsia="zh-CN"/>
        </w:rPr>
      </w:pPr>
      <w:r>
        <w:rPr>
          <w:rFonts w:hint="eastAsia"/>
          <w:lang w:val="en-US" w:eastAsia="zh-CN"/>
        </w:rPr>
        <w:t>（5）为提升施工本质安全质量水平，推广应用与工程安全生产、质量工艺直接相关且更为先进、可靠、机械化程度更高的“五新”（新技术、新工艺、新装备、新材料、新流程）等所需费用支出。</w:t>
      </w:r>
    </w:p>
    <w:p w14:paraId="0B22F1F9">
      <w:pPr>
        <w:bidi w:val="0"/>
        <w:rPr>
          <w:rFonts w:hint="eastAsia"/>
          <w:lang w:val="en-US" w:eastAsia="zh-CN"/>
        </w:rPr>
      </w:pPr>
      <w:r>
        <w:rPr>
          <w:rFonts w:hint="eastAsia"/>
          <w:lang w:val="en-US" w:eastAsia="zh-CN"/>
        </w:rPr>
        <w:t>1）“五新”应用需经过建设管理单位组织的专项论证及批准，具体详见附录；2）推广应用费主要指较工程概算批复的常规做法所增加的相关费用支出，不包含机械、机具采购费用。</w:t>
      </w:r>
    </w:p>
    <w:p w14:paraId="53D742CB">
      <w:pPr>
        <w:bidi w:val="0"/>
        <w:rPr>
          <w:rFonts w:hint="eastAsia"/>
          <w:lang w:val="en-US" w:eastAsia="zh-CN"/>
        </w:rPr>
      </w:pPr>
      <w:r>
        <w:rPr>
          <w:rFonts w:hint="eastAsia"/>
          <w:lang w:val="en-US" w:eastAsia="zh-CN"/>
        </w:rPr>
        <w:t>（6）提高安全质量生产标准增加的费用支出，以及为满足建设管理单位在工程建设实施阶段提出的高于施工招标要求及现行标准要求而增加的费用支出，例如（不限于）：</w:t>
      </w:r>
    </w:p>
    <w:p w14:paraId="522608FE">
      <w:pPr>
        <w:bidi w:val="0"/>
        <w:rPr>
          <w:rFonts w:hint="eastAsia"/>
          <w:lang w:val="en-US" w:eastAsia="zh-CN"/>
        </w:rPr>
      </w:pPr>
      <w:r>
        <w:rPr>
          <w:rFonts w:hint="eastAsia"/>
          <w:lang w:val="en-US" w:eastAsia="zh-CN"/>
        </w:rPr>
        <w:t>①使用专业队伍进行线路工程跨越架、脚手架等搭设专项工作；②对施工分包管理人员配置提出的特殊要求等。</w:t>
      </w:r>
    </w:p>
    <w:p w14:paraId="6015FCE2">
      <w:pPr>
        <w:bidi w:val="0"/>
        <w:rPr>
          <w:rFonts w:hint="eastAsia"/>
          <w:lang w:val="en-US" w:eastAsia="zh-CN"/>
        </w:rPr>
      </w:pPr>
      <w:r>
        <w:rPr>
          <w:rFonts w:hint="eastAsia"/>
          <w:lang w:val="en-US" w:eastAsia="zh-CN"/>
        </w:rPr>
        <w:t>（7）采取施工合同中约定或经建设管理单位认可的特殊安全技术措施降低施工安全风险所增加的费用支出，如特殊地形条件下组塔施工搭设的专用作业平台，张力架线采取的防跑线特殊措施，高空作业采取的防坠落特殊措施等。</w:t>
      </w:r>
    </w:p>
    <w:p w14:paraId="06400701">
      <w:pPr>
        <w:bidi w:val="0"/>
        <w:rPr>
          <w:rFonts w:hint="eastAsia"/>
          <w:lang w:val="en-US" w:eastAsia="zh-CN"/>
        </w:rPr>
      </w:pPr>
      <w:r>
        <w:rPr>
          <w:rFonts w:hint="eastAsia"/>
          <w:lang w:val="en-US" w:eastAsia="zh-CN"/>
        </w:rPr>
        <w:t>（8）经建设管理单位签证认可的其他与安全生产、质量工艺直接相关的费用。</w:t>
      </w:r>
    </w:p>
    <w:p w14:paraId="52377742">
      <w:pPr>
        <w:pStyle w:val="6"/>
        <w:bidi w:val="0"/>
        <w:rPr>
          <w:rFonts w:hint="eastAsia"/>
          <w:lang w:val="en-US" w:eastAsia="zh-CN"/>
        </w:rPr>
      </w:pPr>
      <w:bookmarkStart w:id="352" w:name="_Toc20154"/>
      <w:bookmarkStart w:id="353" w:name="_Toc136937350"/>
      <w:bookmarkStart w:id="354" w:name="_Toc15008"/>
      <w:bookmarkStart w:id="355" w:name="_Toc31115"/>
      <w:r>
        <w:rPr>
          <w:rFonts w:hint="eastAsia"/>
          <w:lang w:val="en-US" w:eastAsia="zh-CN"/>
        </w:rPr>
        <w:t>6.4.4单基策划</w:t>
      </w:r>
      <w:bookmarkEnd w:id="352"/>
      <w:bookmarkEnd w:id="353"/>
      <w:bookmarkEnd w:id="354"/>
      <w:bookmarkEnd w:id="355"/>
    </w:p>
    <w:p w14:paraId="3A1131DA">
      <w:pPr>
        <w:bidi w:val="0"/>
        <w:rPr>
          <w:rFonts w:hint="eastAsia"/>
          <w:lang w:val="en-US" w:eastAsia="zh-CN"/>
        </w:rPr>
      </w:pPr>
      <w:r>
        <w:rPr>
          <w:rFonts w:hint="eastAsia"/>
          <w:lang w:val="en-US" w:eastAsia="zh-CN"/>
        </w:rPr>
        <w:t>进场后，将严格执行单基策划，分基础、组塔、架线三个阶段实施，单基策划由项目部技术员编制，项目部总工审核，进场后组织人员进行现场勘查，分析特点难点，制定相关措施。</w:t>
      </w:r>
    </w:p>
    <w:p w14:paraId="5D21302B">
      <w:pPr>
        <w:bidi w:val="0"/>
        <w:rPr>
          <w:rFonts w:hint="eastAsia"/>
          <w:lang w:val="en-US" w:eastAsia="zh-CN"/>
        </w:rPr>
      </w:pPr>
      <w:r>
        <w:rPr>
          <w:rFonts w:hint="eastAsia"/>
          <w:lang w:val="en-US" w:eastAsia="zh-CN"/>
        </w:rPr>
        <w:t>基础单基策划:</w:t>
      </w:r>
    </w:p>
    <w:p w14:paraId="07C514F3">
      <w:pPr>
        <w:bidi w:val="0"/>
        <w:rPr>
          <w:rFonts w:hint="eastAsia"/>
          <w:lang w:val="en-US" w:eastAsia="zh-CN"/>
        </w:rPr>
      </w:pPr>
      <w:r>
        <w:rPr>
          <w:rFonts w:hint="eastAsia"/>
          <w:lang w:val="en-US" w:eastAsia="zh-CN"/>
        </w:rPr>
        <w:t>基础型式、施工临时占地。</w:t>
      </w:r>
    </w:p>
    <w:p w14:paraId="3D9B5F32">
      <w:pPr>
        <w:bidi w:val="0"/>
        <w:rPr>
          <w:rFonts w:hint="eastAsia"/>
          <w:lang w:val="en-US" w:eastAsia="zh-CN"/>
        </w:rPr>
      </w:pPr>
      <w:r>
        <w:rPr>
          <w:rFonts w:hint="eastAsia"/>
          <w:lang w:val="en-US" w:eastAsia="zh-CN"/>
        </w:rPr>
        <w:t>根据招标文件中给定的情况，地形为高山坡脚，采用机械修路让施工车辆进场，土质为碎石、卵石，使用冲、挖钻机进行施工。</w:t>
      </w:r>
    </w:p>
    <w:p w14:paraId="19489FB0">
      <w:pPr>
        <w:bidi w:val="0"/>
        <w:rPr>
          <w:rFonts w:hint="eastAsia"/>
          <w:lang w:val="en-US" w:eastAsia="zh-CN"/>
        </w:rPr>
      </w:pPr>
      <w:r>
        <w:rPr>
          <w:rFonts w:hint="eastAsia"/>
          <w:lang w:val="en-US" w:eastAsia="zh-CN"/>
        </w:rPr>
        <w:t>③余土处理，施工过程中表土剥离，基础开挖时生熟土应分开堆放，并采取隔离、围挡措施，最后表土回覆。开挖完成后余土量采用外运处理或平摊。施工范围再进行泼洒草籽。</w:t>
      </w:r>
    </w:p>
    <w:p w14:paraId="5EB4ACC8">
      <w:pPr>
        <w:bidi w:val="0"/>
        <w:rPr>
          <w:rFonts w:hint="eastAsia"/>
          <w:lang w:val="en-US" w:eastAsia="zh-CN"/>
        </w:rPr>
      </w:pPr>
      <w:r>
        <w:rPr>
          <w:rFonts w:hint="eastAsia"/>
          <w:lang w:val="en-US" w:eastAsia="zh-CN"/>
        </w:rPr>
        <w:t>④材料和设备布置，现场材料、设备摆放、材料加工、施工做到分区明确、定置化管理，区域周围设置围栏和相应的标示牌等；配置足够数量的消防器材，并在合适位置放置。</w:t>
      </w:r>
    </w:p>
    <w:p w14:paraId="605A3E82">
      <w:pPr>
        <w:bidi w:val="0"/>
        <w:rPr>
          <w:rFonts w:hint="eastAsia"/>
          <w:lang w:val="en-US" w:eastAsia="zh-CN"/>
        </w:rPr>
      </w:pPr>
      <w:r>
        <w:rPr>
          <w:rFonts w:hint="eastAsia"/>
          <w:lang w:val="en-US" w:eastAsia="zh-CN"/>
        </w:rPr>
        <w:t>⑤本基施工使用机械化装置情况，使用关键点、难点等</w:t>
      </w:r>
    </w:p>
    <w:p w14:paraId="41A79C5E">
      <w:pPr>
        <w:pStyle w:val="5"/>
        <w:bidi w:val="0"/>
        <w:rPr>
          <w:rFonts w:hint="eastAsia"/>
          <w:lang w:val="en-US" w:eastAsia="zh-CN"/>
        </w:rPr>
      </w:pPr>
      <w:bookmarkStart w:id="356" w:name="_Toc25274"/>
      <w:bookmarkStart w:id="357" w:name="_Toc28413"/>
      <w:bookmarkStart w:id="358" w:name="_Toc27216"/>
      <w:bookmarkStart w:id="359" w:name="_Toc10802"/>
      <w:bookmarkStart w:id="360" w:name="_Toc24137"/>
      <w:r>
        <w:rPr>
          <w:rFonts w:hint="eastAsia"/>
          <w:lang w:val="en-US" w:eastAsia="zh-CN"/>
        </w:rPr>
        <w:t>6.5 危险点、薄弱环节分析预测及预防措施</w:t>
      </w:r>
      <w:bookmarkEnd w:id="356"/>
      <w:bookmarkEnd w:id="357"/>
      <w:bookmarkEnd w:id="358"/>
      <w:bookmarkEnd w:id="359"/>
      <w:bookmarkEnd w:id="360"/>
    </w:p>
    <w:p w14:paraId="6BC4AA4C">
      <w:pPr>
        <w:bidi w:val="0"/>
        <w:rPr>
          <w:rFonts w:hint="eastAsia" w:ascii="Times New Roman" w:hAnsi="Times New Roman" w:eastAsia="宋体"/>
          <w:lang w:val="en-US" w:eastAsia="zh-CN"/>
        </w:rPr>
      </w:pPr>
      <w:r>
        <w:rPr>
          <w:rFonts w:hint="eastAsia" w:ascii="Times New Roman" w:hAnsi="Times New Roman" w:eastAsia="宋体"/>
          <w:lang w:val="en-US" w:eastAsia="zh-CN"/>
        </w:rPr>
        <w:t>6.5.1 在编制工序施工作业指导书时根据《国家电网公司输变电工程施工安全风险识别、评估及预控措施管理办法》（国网（基建/3）176-2019)的有关规定，对施工项目进行识别、评估，并在每项工作开工前再次进行风险评估，对原方案进行相应修订。风险控制方案应由工程技术人员、各级安全人员和有丰富施工经验的人员编写，必要时，请有关专家参加。</w:t>
      </w:r>
    </w:p>
    <w:p w14:paraId="744575AD">
      <w:pPr>
        <w:bidi w:val="0"/>
        <w:rPr>
          <w:rFonts w:hint="eastAsia"/>
        </w:rPr>
      </w:pPr>
      <w:r>
        <w:rPr>
          <w:rFonts w:hint="eastAsia"/>
        </w:rPr>
        <w:t xml:space="preserve">6.5.2 </w:t>
      </w:r>
      <w:r>
        <w:rPr>
          <w:rFonts w:hint="eastAsia"/>
          <w:lang w:val="en-US" w:eastAsia="zh-CN"/>
        </w:rPr>
        <w:t>施工阶段主要危险、风险点及管控措施如下（包括但不限于以下内容）</w:t>
      </w:r>
      <w:r>
        <w:rPr>
          <w:rFonts w:hint="eastAsia"/>
        </w:rPr>
        <w:t>。</w:t>
      </w:r>
    </w:p>
    <w:tbl>
      <w:tblPr>
        <w:tblStyle w:val="42"/>
        <w:tblW w:w="8685"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80"/>
        <w:gridCol w:w="1800"/>
        <w:gridCol w:w="5805"/>
      </w:tblGrid>
      <w:tr w14:paraId="399331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6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DA1A29">
            <w:pPr>
              <w:bidi w:val="0"/>
              <w:spacing w:line="240" w:lineRule="auto"/>
              <w:ind w:firstLine="0" w:firstLineChars="0"/>
              <w:jc w:val="center"/>
              <w:rPr>
                <w:rFonts w:hint="eastAsia"/>
              </w:rPr>
            </w:pPr>
            <w:r>
              <w:rPr>
                <w:rFonts w:hint="eastAsia"/>
                <w:lang w:val="en-US" w:eastAsia="zh-CN"/>
              </w:rPr>
              <w:t>序号</w:t>
            </w:r>
          </w:p>
        </w:tc>
        <w:tc>
          <w:tcPr>
            <w:tcW w:w="18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A8E701">
            <w:pPr>
              <w:bidi w:val="0"/>
              <w:spacing w:line="240" w:lineRule="auto"/>
              <w:ind w:firstLine="0" w:firstLineChars="0"/>
              <w:jc w:val="center"/>
              <w:rPr>
                <w:rFonts w:hint="eastAsia"/>
              </w:rPr>
            </w:pPr>
            <w:r>
              <w:rPr>
                <w:rFonts w:hint="eastAsia"/>
                <w:lang w:val="en-US" w:eastAsia="zh-CN"/>
              </w:rPr>
              <w:t>风险点及危险点</w:t>
            </w:r>
          </w:p>
        </w:tc>
        <w:tc>
          <w:tcPr>
            <w:tcW w:w="58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7E03DE">
            <w:pPr>
              <w:bidi w:val="0"/>
              <w:spacing w:line="240" w:lineRule="auto"/>
              <w:ind w:firstLine="0" w:firstLineChars="0"/>
              <w:jc w:val="center"/>
              <w:rPr>
                <w:rFonts w:hint="eastAsia"/>
              </w:rPr>
            </w:pPr>
            <w:r>
              <w:rPr>
                <w:rFonts w:hint="eastAsia"/>
                <w:lang w:val="en-US" w:eastAsia="zh-CN"/>
              </w:rPr>
              <w:t>控制措施</w:t>
            </w:r>
          </w:p>
        </w:tc>
      </w:tr>
      <w:tr w14:paraId="080078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0C9FB6">
            <w:pPr>
              <w:bidi w:val="0"/>
              <w:spacing w:line="240" w:lineRule="auto"/>
              <w:ind w:firstLine="0" w:firstLineChars="0"/>
              <w:jc w:val="center"/>
              <w:rPr>
                <w:rFonts w:hint="eastAsia"/>
              </w:rPr>
            </w:pPr>
            <w:r>
              <w:rPr>
                <w:rFonts w:hint="eastAsia"/>
                <w:lang w:val="en-US" w:eastAsia="zh-CN"/>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DEC2C0">
            <w:pPr>
              <w:bidi w:val="0"/>
              <w:spacing w:line="240" w:lineRule="auto"/>
              <w:ind w:firstLine="0" w:firstLineChars="0"/>
              <w:jc w:val="center"/>
              <w:rPr>
                <w:rFonts w:hint="eastAsia"/>
              </w:rPr>
            </w:pPr>
            <w:r>
              <w:rPr>
                <w:rFonts w:hint="eastAsia"/>
                <w:lang w:val="en-US" w:eastAsia="zh-CN"/>
              </w:rPr>
              <w:t>窒息</w:t>
            </w:r>
          </w:p>
        </w:tc>
        <w:tc>
          <w:tcPr>
            <w:tcW w:w="58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8F4BD1">
            <w:pPr>
              <w:bidi w:val="0"/>
              <w:spacing w:line="240" w:lineRule="auto"/>
              <w:ind w:firstLine="0" w:firstLineChars="0"/>
              <w:rPr>
                <w:rFonts w:hint="eastAsia"/>
              </w:rPr>
            </w:pPr>
            <w:r>
              <w:rPr>
                <w:rFonts w:hint="eastAsia"/>
                <w:lang w:val="en-US" w:eastAsia="zh-CN"/>
              </w:rPr>
              <w:t>①人工挖孔作业全程应使用深基坑作业一体化装置②每日开工前必须检测井下有无有毒、有害气体，并应有足够的安全防护措施。③施工过程中有毒有害气体检测不得超过2小时并填写检测记录。</w:t>
            </w:r>
          </w:p>
        </w:tc>
      </w:tr>
      <w:tr w14:paraId="144080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5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605073">
            <w:pPr>
              <w:bidi w:val="0"/>
              <w:spacing w:line="240" w:lineRule="auto"/>
              <w:ind w:firstLine="0" w:firstLineChars="0"/>
              <w:jc w:val="center"/>
              <w:rPr>
                <w:rFonts w:hint="eastAsia"/>
              </w:rPr>
            </w:pPr>
            <w:r>
              <w:rPr>
                <w:rFonts w:hint="eastAsia"/>
                <w:lang w:val="en-US" w:eastAsia="zh-CN"/>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B044E9">
            <w:pPr>
              <w:bidi w:val="0"/>
              <w:spacing w:line="240" w:lineRule="auto"/>
              <w:ind w:firstLine="0" w:firstLineChars="0"/>
              <w:jc w:val="center"/>
              <w:rPr>
                <w:rFonts w:hint="eastAsia"/>
              </w:rPr>
            </w:pPr>
            <w:r>
              <w:rPr>
                <w:rFonts w:hint="eastAsia"/>
                <w:lang w:val="en-US" w:eastAsia="zh-CN"/>
              </w:rPr>
              <w:t>物体打击</w:t>
            </w:r>
          </w:p>
        </w:tc>
        <w:tc>
          <w:tcPr>
            <w:tcW w:w="58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DB36B5">
            <w:pPr>
              <w:bidi w:val="0"/>
              <w:spacing w:line="240" w:lineRule="auto"/>
              <w:ind w:firstLine="0" w:firstLineChars="0"/>
              <w:rPr>
                <w:rFonts w:hint="eastAsia"/>
              </w:rPr>
            </w:pPr>
            <w:r>
              <w:rPr>
                <w:rFonts w:hint="eastAsia"/>
                <w:lang w:val="en-US" w:eastAsia="zh-CN"/>
              </w:rPr>
              <w:t>①先清除山坡上方浮土、石；土石滚落下方不得有人。②规范设置弃土提升装置，确保弃土提升装置安全性、稳定性。③土石滚落下方不得有人，下坡方向需设置挡土措施④提土斗应为软布袋或竹篮等轻型工具，吊运土不得满装，吊运土方时孔内人员靠孔壁站立。⑤运输索道正下方左右各10m的范围为危险区域，设置明显醒目的警告标志，并设专人监管，禁止人畜进入。投入运输前经验收合格。⑥坑边1m内禁止堆放材料和杂物。⑦施工过程使用的材料、工具禁止上下抛掷。⑧作业时重点强调，起吊作业时，组装应停止作业，严格做到起吊时吊物下方无作业人员。塔脚板就位后，上齐匹配的垫板和螺帽，组立完成后拧紧螺帽及打毛丝扣。⑨转向滑车围成区域及受力钢丝绳前方、绳圈内侧严禁站人。⑩运行时牵引机、张力机进出口前方不得有人通过。各转向滑车围成的区域内侧禁止有人。</w:t>
            </w:r>
          </w:p>
        </w:tc>
      </w:tr>
      <w:tr w14:paraId="283E29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3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533D8D">
            <w:pPr>
              <w:bidi w:val="0"/>
              <w:spacing w:line="240" w:lineRule="auto"/>
              <w:ind w:firstLine="0" w:firstLineChars="0"/>
              <w:jc w:val="center"/>
              <w:rPr>
                <w:rFonts w:hint="eastAsia"/>
              </w:rPr>
            </w:pPr>
            <w:r>
              <w:rPr>
                <w:rFonts w:hint="eastAsia"/>
                <w:lang w:val="en-US" w:eastAsia="zh-CN"/>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0FC8F5">
            <w:pPr>
              <w:bidi w:val="0"/>
              <w:spacing w:line="240" w:lineRule="auto"/>
              <w:ind w:firstLine="0" w:firstLineChars="0"/>
              <w:jc w:val="center"/>
              <w:rPr>
                <w:rFonts w:hint="eastAsia"/>
              </w:rPr>
            </w:pPr>
            <w:r>
              <w:rPr>
                <w:rFonts w:hint="eastAsia"/>
                <w:lang w:val="en-US" w:eastAsia="zh-CN"/>
              </w:rPr>
              <w:t>高处坠落</w:t>
            </w:r>
          </w:p>
        </w:tc>
        <w:tc>
          <w:tcPr>
            <w:tcW w:w="58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2DCE52">
            <w:pPr>
              <w:bidi w:val="0"/>
              <w:spacing w:line="240" w:lineRule="auto"/>
              <w:ind w:firstLine="0" w:firstLineChars="0"/>
              <w:rPr>
                <w:rFonts w:hint="eastAsia"/>
              </w:rPr>
            </w:pPr>
            <w:r>
              <w:rPr>
                <w:rFonts w:hint="eastAsia"/>
                <w:lang w:val="en-US" w:eastAsia="zh-CN"/>
              </w:rPr>
              <w:t>①索道运输时装货严禁超载，严禁运送人员，索道下方严禁站人，驱动装置未停机装卸人员严禁进入装卸区域。山坡下方的装、卸料处设置安全挡。②高处作业脚穿防滑鞋、佩戴安全带并保持高挂低用。③作业人员上下基坑时有可靠的扶梯，不得相互拉拽、攀登挡土板支撑上下。作业人员不得在基坑内休息。施工人员正确使用个人安全防护用品。严禁穿短袖。④作业人员上下铁塔应沿脚钉或爬梯攀登。在间隔大的部位转移作业位置时,应增设临时扶手,不得沿单根构件上爬或下滑。</w:t>
            </w:r>
          </w:p>
        </w:tc>
      </w:tr>
      <w:tr w14:paraId="7CD81A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E73307">
            <w:pPr>
              <w:bidi w:val="0"/>
              <w:spacing w:line="240" w:lineRule="auto"/>
              <w:ind w:firstLine="0" w:firstLineChars="0"/>
              <w:jc w:val="center"/>
              <w:rPr>
                <w:rFonts w:hint="eastAsia"/>
              </w:rPr>
            </w:pPr>
            <w:r>
              <w:rPr>
                <w:rFonts w:hint="eastAsia"/>
                <w:lang w:val="en-US" w:eastAsia="zh-CN"/>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C5BF16">
            <w:pPr>
              <w:bidi w:val="0"/>
              <w:spacing w:line="240" w:lineRule="auto"/>
              <w:ind w:firstLine="0" w:firstLineChars="0"/>
              <w:jc w:val="center"/>
              <w:rPr>
                <w:rFonts w:hint="eastAsia"/>
              </w:rPr>
            </w:pPr>
            <w:r>
              <w:rPr>
                <w:rFonts w:hint="eastAsia"/>
                <w:lang w:val="en-US" w:eastAsia="zh-CN"/>
              </w:rPr>
              <w:t>垮塌</w:t>
            </w:r>
          </w:p>
        </w:tc>
        <w:tc>
          <w:tcPr>
            <w:tcW w:w="58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9367EE">
            <w:pPr>
              <w:bidi w:val="0"/>
              <w:spacing w:line="240" w:lineRule="auto"/>
              <w:ind w:firstLine="0" w:firstLineChars="0"/>
              <w:rPr>
                <w:rFonts w:hint="eastAsia"/>
              </w:rPr>
            </w:pPr>
            <w:r>
              <w:rPr>
                <w:rFonts w:hint="eastAsia"/>
                <w:lang w:val="en-US" w:eastAsia="zh-CN"/>
              </w:rPr>
              <w:t>①土方开挖过程中必须观测基坑周边土质是否存在裂缝及渗水等异常情况，适时进行监测。②边坡开挖时，由上往下开挖，依次进行。不得上、下坡同时撬挖。③一般土质条件下弃土堆底至基坑顶边距离不小于1m，弃土堆高不大于1.5m，垂直坑壁边坡条件下弃土堆底至基坑顶边距离不小于3m。不得在软土场地的基坑边堆土。④大坎和高边坡基础施工前观察地质情况是否稳定，施工时必须先清除上山坡浮动土石。内边坡的放坡系数必须符合规范要求。⑤人工挖孔采用混凝土护壁时，应严格按照设计图纸施工，过程中应对护壁进行验收。⑥索道严格按照施工方案选择支架、承载索等部件，地锚埋设要满足方案要求。</w:t>
            </w:r>
          </w:p>
        </w:tc>
      </w:tr>
      <w:tr w14:paraId="22A34B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3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F51FD5">
            <w:pPr>
              <w:bidi w:val="0"/>
              <w:spacing w:line="240" w:lineRule="auto"/>
              <w:ind w:firstLine="0" w:firstLineChars="0"/>
              <w:jc w:val="center"/>
              <w:rPr>
                <w:rFonts w:hint="eastAsia"/>
              </w:rPr>
            </w:pPr>
            <w:r>
              <w:rPr>
                <w:rFonts w:hint="eastAsia"/>
                <w:lang w:val="en-US" w:eastAsia="zh-CN"/>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DCD2B1">
            <w:pPr>
              <w:bidi w:val="0"/>
              <w:spacing w:line="240" w:lineRule="auto"/>
              <w:ind w:firstLine="0" w:firstLineChars="0"/>
              <w:jc w:val="center"/>
              <w:rPr>
                <w:rFonts w:hint="eastAsia"/>
              </w:rPr>
            </w:pPr>
            <w:r>
              <w:rPr>
                <w:rFonts w:hint="eastAsia"/>
                <w:lang w:val="en-US" w:eastAsia="zh-CN"/>
              </w:rPr>
              <w:t>机械伤害</w:t>
            </w:r>
          </w:p>
        </w:tc>
        <w:tc>
          <w:tcPr>
            <w:tcW w:w="58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D00114">
            <w:pPr>
              <w:bidi w:val="0"/>
              <w:spacing w:line="240" w:lineRule="auto"/>
              <w:ind w:firstLine="0" w:firstLineChars="0"/>
              <w:rPr>
                <w:rFonts w:hint="eastAsia"/>
                <w:lang w:val="en-US" w:eastAsia="zh-CN"/>
              </w:rPr>
            </w:pPr>
            <w:r>
              <w:rPr>
                <w:rFonts w:hint="eastAsia"/>
                <w:lang w:val="en-US" w:eastAsia="zh-CN"/>
              </w:rPr>
              <w:t>①钻孔前对设备进行全面检查；进出风管不得有扭劲，连接必须良好；注油器及各部螺拴均应紧固可靠。</w:t>
            </w:r>
          </w:p>
          <w:p w14:paraId="0539727C">
            <w:pPr>
              <w:bidi w:val="0"/>
              <w:spacing w:line="240" w:lineRule="auto"/>
              <w:ind w:firstLine="0" w:firstLineChars="0"/>
              <w:rPr>
                <w:rFonts w:hint="eastAsia"/>
              </w:rPr>
            </w:pPr>
            <w:r>
              <w:rPr>
                <w:rFonts w:hint="eastAsia"/>
                <w:lang w:val="en-US" w:eastAsia="zh-CN"/>
              </w:rPr>
              <w:t>②钻机工作中如发生冲击声或机械运转异常时，立即停机检查。③机械设备的控制开关应安装在操作人员附近，并保证电气绝缘性能可靠，接地措施可靠。④绞磨应放置平稳。机动绞磨的锚桩牢固可靠。⑤起重指挥人员应熟悉起重设备性能，严禁超负荷吊装。主要受力工器具应符合技术检验标准，并附有许用荷载标志；使用前必须进行检查，不合格者严禁使用，严禁以小代大，严禁超载使用。</w:t>
            </w:r>
          </w:p>
        </w:tc>
      </w:tr>
      <w:tr w14:paraId="2ED90D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89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854AAD">
            <w:pPr>
              <w:bidi w:val="0"/>
              <w:spacing w:line="240" w:lineRule="auto"/>
              <w:ind w:firstLine="0" w:firstLineChars="0"/>
              <w:jc w:val="center"/>
              <w:rPr>
                <w:rFonts w:hint="eastAsia"/>
              </w:rPr>
            </w:pPr>
            <w:r>
              <w:rPr>
                <w:rFonts w:hint="eastAsia"/>
                <w:lang w:val="en-US" w:eastAsia="zh-CN"/>
              </w:rPr>
              <w:t>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0F175D">
            <w:pPr>
              <w:bidi w:val="0"/>
              <w:spacing w:line="240" w:lineRule="auto"/>
              <w:ind w:firstLine="0" w:firstLineChars="0"/>
              <w:jc w:val="center"/>
              <w:rPr>
                <w:rFonts w:hint="eastAsia"/>
              </w:rPr>
            </w:pPr>
            <w:r>
              <w:rPr>
                <w:rFonts w:hint="eastAsia"/>
                <w:lang w:val="en-US" w:eastAsia="zh-CN"/>
              </w:rPr>
              <w:t>触电</w:t>
            </w:r>
          </w:p>
        </w:tc>
        <w:tc>
          <w:tcPr>
            <w:tcW w:w="58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AA138D">
            <w:pPr>
              <w:bidi w:val="0"/>
              <w:spacing w:line="240" w:lineRule="auto"/>
              <w:ind w:firstLine="0" w:firstLineChars="0"/>
              <w:rPr>
                <w:rFonts w:hint="default"/>
                <w:lang w:val="en-US"/>
              </w:rPr>
            </w:pPr>
            <w:r>
              <w:rPr>
                <w:rFonts w:hint="eastAsia"/>
                <w:lang w:val="en-US" w:eastAsia="zh-CN"/>
              </w:rPr>
              <w:t>①在带电线路上方的导线上安装或测量间隔棒距离时，上下传递物件或测量时必须用绝缘绳索，禁止使用带有金属丝的测绳、皮尺。②附件安装作业区间两端应装设接地线。③发电机、配电箱、桩机等用电设备可靠接地。④定期检查施工现场电源线是否有破损、老化现象，电源线应架空或埋地处理，接线应由专业电工操作。⑤采取停电进行跨越电力线路施工，压降施工风险。</w:t>
            </w:r>
          </w:p>
        </w:tc>
      </w:tr>
      <w:tr w14:paraId="317B29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1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1E3CE6">
            <w:pPr>
              <w:bidi w:val="0"/>
              <w:spacing w:line="240" w:lineRule="auto"/>
              <w:ind w:firstLine="0" w:firstLineChars="0"/>
              <w:jc w:val="center"/>
              <w:rPr>
                <w:rFonts w:hint="eastAsia"/>
              </w:rPr>
            </w:pPr>
            <w:r>
              <w:rPr>
                <w:rFonts w:hint="eastAsia"/>
                <w:lang w:val="en-US" w:eastAsia="zh-CN"/>
              </w:rPr>
              <w:t>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C5CEBB">
            <w:pPr>
              <w:bidi w:val="0"/>
              <w:spacing w:line="240" w:lineRule="auto"/>
              <w:ind w:firstLine="0" w:firstLineChars="0"/>
              <w:jc w:val="center"/>
              <w:rPr>
                <w:rFonts w:hint="eastAsia"/>
              </w:rPr>
            </w:pPr>
            <w:r>
              <w:rPr>
                <w:rFonts w:hint="eastAsia"/>
                <w:lang w:val="en-US" w:eastAsia="zh-CN"/>
              </w:rPr>
              <w:t>火灾</w:t>
            </w:r>
          </w:p>
        </w:tc>
        <w:tc>
          <w:tcPr>
            <w:tcW w:w="58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AFA6F3">
            <w:pPr>
              <w:bidi w:val="0"/>
              <w:spacing w:line="240" w:lineRule="auto"/>
              <w:ind w:firstLine="0" w:firstLineChars="0"/>
              <w:rPr>
                <w:rFonts w:hint="eastAsia"/>
              </w:rPr>
            </w:pPr>
            <w:r>
              <w:rPr>
                <w:rFonts w:hint="eastAsia"/>
                <w:lang w:val="en-US" w:eastAsia="zh-CN"/>
              </w:rPr>
              <w:t>①人员入场开展安全教育培训工作，强调森林防火重要性。②施工现场配置消防设施并每月进行检查。③所有进入现场人员严禁携带火种，严禁吸烟。</w:t>
            </w:r>
          </w:p>
        </w:tc>
      </w:tr>
    </w:tbl>
    <w:p w14:paraId="7C07E1DB">
      <w:pPr>
        <w:bidi w:val="0"/>
        <w:rPr>
          <w:rFonts w:hint="eastAsia"/>
        </w:rPr>
      </w:pPr>
      <w:r>
        <w:rPr>
          <w:rFonts w:hint="eastAsia"/>
        </w:rPr>
        <w:t>6.5.</w:t>
      </w:r>
      <w:r>
        <w:rPr>
          <w:rFonts w:hint="eastAsia"/>
          <w:lang w:val="en-US" w:eastAsia="zh-CN"/>
        </w:rPr>
        <w:t>3</w:t>
      </w:r>
      <w:r>
        <w:rPr>
          <w:rFonts w:hint="eastAsia"/>
        </w:rPr>
        <w:t>为了全面实现安全目标，我公司将</w:t>
      </w:r>
      <w:r>
        <w:rPr>
          <w:rFonts w:hint="eastAsia"/>
          <w:lang w:eastAsia="zh-CN"/>
        </w:rPr>
        <w:t>本</w:t>
      </w:r>
      <w:r>
        <w:rPr>
          <w:rFonts w:hint="eastAsia"/>
        </w:rPr>
        <w:t>工程安全薄弱环节加以分析，并制定详实的预防措施，保证工程顺利完工。详见下表：</w:t>
      </w:r>
    </w:p>
    <w:p w14:paraId="0C987093">
      <w:pPr>
        <w:bidi w:val="0"/>
        <w:jc w:val="center"/>
        <w:rPr>
          <w:rFonts w:hint="eastAsia"/>
        </w:rPr>
      </w:pPr>
      <w:r>
        <w:rPr>
          <w:rFonts w:hint="eastAsia"/>
          <w:lang w:val="en-US" w:eastAsia="zh-CN"/>
        </w:rPr>
        <w:t>表6-4</w:t>
      </w:r>
      <w:r>
        <w:rPr>
          <w:rFonts w:hint="eastAsia"/>
        </w:rPr>
        <w:t>安全薄弱环节预测及预防措施表</w:t>
      </w:r>
    </w:p>
    <w:tbl>
      <w:tblPr>
        <w:tblStyle w:val="42"/>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6"/>
        <w:gridCol w:w="2155"/>
        <w:gridCol w:w="5944"/>
      </w:tblGrid>
      <w:tr w14:paraId="2447AC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31" w:hRule="atLeast"/>
          <w:tblHeader/>
          <w:jc w:val="center"/>
        </w:trPr>
        <w:tc>
          <w:tcPr>
            <w:tcW w:w="676" w:type="dxa"/>
            <w:tcBorders>
              <w:top w:val="single" w:color="auto" w:sz="12" w:space="0"/>
              <w:left w:val="single" w:color="auto" w:sz="12" w:space="0"/>
              <w:bottom w:val="single" w:color="auto" w:sz="6" w:space="0"/>
              <w:right w:val="single" w:color="auto" w:sz="6" w:space="0"/>
            </w:tcBorders>
            <w:shd w:val="clear" w:color="auto" w:fill="99FF99"/>
            <w:noWrap w:val="0"/>
            <w:vAlign w:val="center"/>
          </w:tcPr>
          <w:p w14:paraId="73C4B199">
            <w:pPr>
              <w:bidi w:val="0"/>
              <w:spacing w:line="240" w:lineRule="auto"/>
              <w:ind w:firstLine="0" w:firstLineChars="0"/>
              <w:rPr>
                <w:rFonts w:hint="eastAsia"/>
              </w:rPr>
            </w:pPr>
            <w:bookmarkStart w:id="361" w:name="_Toc30237"/>
            <w:r>
              <w:rPr>
                <w:rFonts w:hint="eastAsia"/>
              </w:rPr>
              <w:t>工序</w:t>
            </w:r>
          </w:p>
        </w:tc>
        <w:tc>
          <w:tcPr>
            <w:tcW w:w="2155" w:type="dxa"/>
            <w:tcBorders>
              <w:top w:val="single" w:color="auto" w:sz="12" w:space="0"/>
              <w:left w:val="single" w:color="auto" w:sz="6" w:space="0"/>
              <w:bottom w:val="single" w:color="auto" w:sz="6" w:space="0"/>
              <w:right w:val="single" w:color="auto" w:sz="6" w:space="0"/>
            </w:tcBorders>
            <w:shd w:val="clear" w:color="auto" w:fill="99FF99"/>
            <w:noWrap w:val="0"/>
            <w:vAlign w:val="center"/>
          </w:tcPr>
          <w:p w14:paraId="03A8B5FC">
            <w:pPr>
              <w:bidi w:val="0"/>
              <w:spacing w:line="240" w:lineRule="auto"/>
              <w:ind w:firstLine="0" w:firstLineChars="0"/>
              <w:rPr>
                <w:rFonts w:hint="eastAsia"/>
              </w:rPr>
            </w:pPr>
            <w:r>
              <w:rPr>
                <w:rFonts w:hint="eastAsia"/>
              </w:rPr>
              <w:t>安全薄弱环节预测</w:t>
            </w:r>
          </w:p>
        </w:tc>
        <w:tc>
          <w:tcPr>
            <w:tcW w:w="5944" w:type="dxa"/>
            <w:tcBorders>
              <w:top w:val="single" w:color="auto" w:sz="12" w:space="0"/>
              <w:left w:val="single" w:color="auto" w:sz="6" w:space="0"/>
              <w:bottom w:val="single" w:color="auto" w:sz="6" w:space="0"/>
              <w:right w:val="single" w:color="auto" w:sz="12" w:space="0"/>
            </w:tcBorders>
            <w:shd w:val="clear" w:color="auto" w:fill="99FF99"/>
            <w:noWrap w:val="0"/>
            <w:vAlign w:val="center"/>
          </w:tcPr>
          <w:p w14:paraId="6CCD4352">
            <w:pPr>
              <w:bidi w:val="0"/>
              <w:spacing w:line="240" w:lineRule="auto"/>
              <w:ind w:firstLine="0" w:firstLineChars="0"/>
              <w:rPr>
                <w:rFonts w:hint="eastAsia"/>
              </w:rPr>
            </w:pPr>
            <w:r>
              <w:rPr>
                <w:rFonts w:hint="eastAsia"/>
              </w:rPr>
              <w:t>预防措施</w:t>
            </w:r>
          </w:p>
        </w:tc>
      </w:tr>
      <w:tr w14:paraId="157B49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64" w:hRule="atLeast"/>
          <w:jc w:val="center"/>
        </w:trPr>
        <w:tc>
          <w:tcPr>
            <w:tcW w:w="676" w:type="dxa"/>
            <w:vMerge w:val="restart"/>
            <w:tcBorders>
              <w:top w:val="single" w:color="auto" w:sz="6" w:space="0"/>
              <w:left w:val="single" w:color="auto" w:sz="12" w:space="0"/>
              <w:bottom w:val="single" w:color="auto" w:sz="6" w:space="0"/>
              <w:right w:val="single" w:color="auto" w:sz="6" w:space="0"/>
            </w:tcBorders>
            <w:noWrap w:val="0"/>
            <w:vAlign w:val="center"/>
          </w:tcPr>
          <w:p w14:paraId="38C516E2">
            <w:pPr>
              <w:bidi w:val="0"/>
              <w:spacing w:line="240" w:lineRule="auto"/>
              <w:ind w:firstLine="0" w:firstLineChars="0"/>
              <w:rPr>
                <w:rFonts w:hint="eastAsia"/>
              </w:rPr>
            </w:pPr>
          </w:p>
          <w:p w14:paraId="14612ED7">
            <w:pPr>
              <w:bidi w:val="0"/>
              <w:spacing w:line="240" w:lineRule="auto"/>
              <w:ind w:firstLine="0" w:firstLineChars="0"/>
              <w:rPr>
                <w:rFonts w:hint="eastAsia"/>
              </w:rPr>
            </w:pPr>
          </w:p>
          <w:p w14:paraId="743F26F1">
            <w:pPr>
              <w:bidi w:val="0"/>
              <w:spacing w:line="240" w:lineRule="auto"/>
              <w:ind w:firstLine="0" w:firstLineChars="0"/>
              <w:rPr>
                <w:rFonts w:hint="eastAsia"/>
              </w:rPr>
            </w:pPr>
          </w:p>
          <w:p w14:paraId="177663FB">
            <w:pPr>
              <w:bidi w:val="0"/>
              <w:spacing w:line="240" w:lineRule="auto"/>
              <w:ind w:firstLine="0" w:firstLineChars="0"/>
              <w:rPr>
                <w:rFonts w:hint="eastAsia"/>
              </w:rPr>
            </w:pPr>
            <w:r>
              <w:rPr>
                <w:rFonts w:hint="eastAsia"/>
              </w:rPr>
              <w:t>项目管理</w:t>
            </w:r>
          </w:p>
        </w:tc>
        <w:tc>
          <w:tcPr>
            <w:tcW w:w="2155" w:type="dxa"/>
            <w:tcBorders>
              <w:top w:val="single" w:color="auto" w:sz="6" w:space="0"/>
              <w:left w:val="single" w:color="auto" w:sz="6" w:space="0"/>
              <w:bottom w:val="single" w:color="auto" w:sz="6" w:space="0"/>
              <w:right w:val="single" w:color="auto" w:sz="6" w:space="0"/>
            </w:tcBorders>
            <w:noWrap w:val="0"/>
            <w:vAlign w:val="center"/>
          </w:tcPr>
          <w:p w14:paraId="7E0FD568">
            <w:pPr>
              <w:bidi w:val="0"/>
              <w:spacing w:line="240" w:lineRule="auto"/>
              <w:ind w:firstLine="0" w:firstLineChars="0"/>
              <w:rPr>
                <w:rFonts w:hint="eastAsia"/>
              </w:rPr>
            </w:pPr>
            <w:r>
              <w:rPr>
                <w:rFonts w:hint="eastAsia"/>
              </w:rPr>
              <w:t>安全意识差</w:t>
            </w:r>
          </w:p>
          <w:p w14:paraId="3B2E2EDE">
            <w:pPr>
              <w:bidi w:val="0"/>
              <w:spacing w:line="240" w:lineRule="auto"/>
              <w:ind w:firstLine="0" w:firstLineChars="0"/>
              <w:rPr>
                <w:rFonts w:hint="eastAsia"/>
              </w:rPr>
            </w:pPr>
            <w:r>
              <w:rPr>
                <w:rFonts w:hint="eastAsia"/>
              </w:rPr>
              <w:t>侥幸心理严重</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09701B2D">
            <w:pPr>
              <w:bidi w:val="0"/>
              <w:spacing w:line="240" w:lineRule="auto"/>
              <w:ind w:firstLine="0" w:firstLineChars="0"/>
              <w:rPr>
                <w:rFonts w:hint="eastAsia"/>
              </w:rPr>
            </w:pPr>
            <w:r>
              <w:rPr>
                <w:rFonts w:hint="eastAsia"/>
              </w:rPr>
              <w:t>1、进行安全技术交底、培训，不合格不准上岗；</w:t>
            </w:r>
          </w:p>
          <w:p w14:paraId="1A406AB8">
            <w:pPr>
              <w:bidi w:val="0"/>
              <w:spacing w:line="240" w:lineRule="auto"/>
              <w:ind w:firstLine="0" w:firstLineChars="0"/>
              <w:rPr>
                <w:rFonts w:hint="eastAsia"/>
              </w:rPr>
            </w:pPr>
            <w:r>
              <w:rPr>
                <w:rFonts w:hint="eastAsia"/>
              </w:rPr>
              <w:t>2、全方位营造施工安全氛围，督促施工人员时刻注意安全；</w:t>
            </w:r>
          </w:p>
          <w:p w14:paraId="5211BB88">
            <w:pPr>
              <w:bidi w:val="0"/>
              <w:spacing w:line="240" w:lineRule="auto"/>
              <w:ind w:firstLine="0" w:firstLineChars="0"/>
              <w:rPr>
                <w:rFonts w:hint="eastAsia"/>
              </w:rPr>
            </w:pPr>
            <w:r>
              <w:rPr>
                <w:rFonts w:hint="eastAsia"/>
              </w:rPr>
              <w:t>3、加强施工中的安全监督，必须严格执行安全奖罚制度。</w:t>
            </w:r>
          </w:p>
        </w:tc>
      </w:tr>
      <w:tr w14:paraId="2B65A4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94" w:hRule="atLeast"/>
          <w:jc w:val="center"/>
        </w:trPr>
        <w:tc>
          <w:tcPr>
            <w:tcW w:w="676" w:type="dxa"/>
            <w:vMerge w:val="continue"/>
            <w:tcBorders>
              <w:top w:val="single" w:color="auto" w:sz="6" w:space="0"/>
              <w:left w:val="single" w:color="auto" w:sz="12" w:space="0"/>
              <w:bottom w:val="single" w:color="auto" w:sz="6" w:space="0"/>
              <w:right w:val="single" w:color="auto" w:sz="6" w:space="0"/>
            </w:tcBorders>
            <w:noWrap w:val="0"/>
            <w:vAlign w:val="center"/>
          </w:tcPr>
          <w:p w14:paraId="72268BDA">
            <w:pPr>
              <w:bidi w:val="0"/>
              <w:spacing w:line="240" w:lineRule="auto"/>
              <w:ind w:firstLine="0" w:firstLineChars="0"/>
              <w:rPr>
                <w:rFonts w:hint="eastAsia"/>
              </w:rPr>
            </w:pPr>
          </w:p>
        </w:tc>
        <w:tc>
          <w:tcPr>
            <w:tcW w:w="2155" w:type="dxa"/>
            <w:tcBorders>
              <w:top w:val="single" w:color="auto" w:sz="6" w:space="0"/>
              <w:left w:val="single" w:color="auto" w:sz="6" w:space="0"/>
              <w:bottom w:val="single" w:color="auto" w:sz="6" w:space="0"/>
              <w:right w:val="single" w:color="auto" w:sz="6" w:space="0"/>
            </w:tcBorders>
            <w:noWrap w:val="0"/>
            <w:vAlign w:val="center"/>
          </w:tcPr>
          <w:p w14:paraId="40C3D920">
            <w:pPr>
              <w:bidi w:val="0"/>
              <w:spacing w:line="240" w:lineRule="auto"/>
              <w:ind w:firstLine="0" w:firstLineChars="0"/>
              <w:rPr>
                <w:rFonts w:hint="eastAsia"/>
              </w:rPr>
            </w:pPr>
            <w:r>
              <w:rPr>
                <w:rFonts w:hint="eastAsia"/>
              </w:rPr>
              <w:t>交通运输安全</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0C0D8F08">
            <w:pPr>
              <w:bidi w:val="0"/>
              <w:spacing w:line="240" w:lineRule="auto"/>
              <w:ind w:firstLine="0" w:firstLineChars="0"/>
              <w:rPr>
                <w:rFonts w:hint="eastAsia"/>
              </w:rPr>
            </w:pPr>
            <w:r>
              <w:rPr>
                <w:rFonts w:hint="eastAsia"/>
              </w:rPr>
              <w:t>1、组织驾驶员定期进行遵章守纪学习，进行“一日三检”；</w:t>
            </w:r>
          </w:p>
          <w:p w14:paraId="33E9217B">
            <w:pPr>
              <w:bidi w:val="0"/>
              <w:spacing w:line="240" w:lineRule="auto"/>
              <w:ind w:firstLine="0" w:firstLineChars="0"/>
              <w:rPr>
                <w:rFonts w:hint="eastAsia"/>
              </w:rPr>
            </w:pPr>
            <w:r>
              <w:rPr>
                <w:rFonts w:hint="eastAsia"/>
              </w:rPr>
              <w:t>2、杜绝驾驶员违章驾驶、酒后开车、无证驾驶、私自出车、开带病车；</w:t>
            </w:r>
          </w:p>
          <w:p w14:paraId="7F408AAD">
            <w:pPr>
              <w:bidi w:val="0"/>
              <w:spacing w:line="240" w:lineRule="auto"/>
              <w:ind w:firstLine="0" w:firstLineChars="0"/>
              <w:rPr>
                <w:rFonts w:hint="eastAsia"/>
              </w:rPr>
            </w:pPr>
            <w:r>
              <w:rPr>
                <w:rFonts w:hint="eastAsia"/>
              </w:rPr>
              <w:t>3、对违章现象严格按制度进行处罚；</w:t>
            </w:r>
          </w:p>
          <w:p w14:paraId="3C0767B8">
            <w:pPr>
              <w:bidi w:val="0"/>
              <w:spacing w:line="240" w:lineRule="auto"/>
              <w:ind w:firstLine="0" w:firstLineChars="0"/>
              <w:rPr>
                <w:rFonts w:hint="eastAsia"/>
              </w:rPr>
            </w:pPr>
            <w:r>
              <w:rPr>
                <w:rFonts w:hint="eastAsia"/>
              </w:rPr>
              <w:t>4、严禁超重运输，随车人员同时做好监护工作。</w:t>
            </w:r>
          </w:p>
        </w:tc>
      </w:tr>
      <w:tr w14:paraId="219536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94" w:hRule="atLeast"/>
          <w:jc w:val="center"/>
        </w:trPr>
        <w:tc>
          <w:tcPr>
            <w:tcW w:w="676" w:type="dxa"/>
            <w:vMerge w:val="continue"/>
            <w:tcBorders>
              <w:top w:val="single" w:color="auto" w:sz="6" w:space="0"/>
              <w:left w:val="single" w:color="auto" w:sz="12" w:space="0"/>
              <w:bottom w:val="single" w:color="auto" w:sz="6" w:space="0"/>
              <w:right w:val="single" w:color="auto" w:sz="6" w:space="0"/>
            </w:tcBorders>
            <w:noWrap w:val="0"/>
            <w:vAlign w:val="center"/>
          </w:tcPr>
          <w:p w14:paraId="4FD344E8">
            <w:pPr>
              <w:bidi w:val="0"/>
              <w:spacing w:line="240" w:lineRule="auto"/>
              <w:ind w:firstLine="0" w:firstLineChars="0"/>
              <w:rPr>
                <w:rFonts w:hint="eastAsia"/>
              </w:rPr>
            </w:pPr>
          </w:p>
        </w:tc>
        <w:tc>
          <w:tcPr>
            <w:tcW w:w="2155" w:type="dxa"/>
            <w:tcBorders>
              <w:top w:val="single" w:color="auto" w:sz="6" w:space="0"/>
              <w:left w:val="single" w:color="auto" w:sz="6" w:space="0"/>
              <w:bottom w:val="single" w:color="auto" w:sz="6" w:space="0"/>
              <w:right w:val="single" w:color="auto" w:sz="6" w:space="0"/>
            </w:tcBorders>
            <w:noWrap w:val="0"/>
            <w:vAlign w:val="center"/>
          </w:tcPr>
          <w:p w14:paraId="1EF8D741">
            <w:pPr>
              <w:bidi w:val="0"/>
              <w:spacing w:line="240" w:lineRule="auto"/>
              <w:ind w:firstLine="0" w:firstLineChars="0"/>
              <w:rPr>
                <w:rFonts w:hint="eastAsia"/>
              </w:rPr>
            </w:pPr>
            <w:r>
              <w:rPr>
                <w:rFonts w:hint="eastAsia"/>
              </w:rPr>
              <w:t>气候影响施工</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0EECB2DF">
            <w:pPr>
              <w:bidi w:val="0"/>
              <w:spacing w:line="240" w:lineRule="auto"/>
              <w:ind w:firstLine="0" w:firstLineChars="0"/>
              <w:rPr>
                <w:rFonts w:hint="eastAsia"/>
              </w:rPr>
            </w:pPr>
            <w:r>
              <w:rPr>
                <w:rFonts w:hint="eastAsia"/>
              </w:rPr>
              <w:t>1、提前制定季节性施工应急预案；随时监控天气预报，恶劣天气停止施工并做好安全措施；</w:t>
            </w:r>
          </w:p>
          <w:p w14:paraId="43E452D8">
            <w:pPr>
              <w:bidi w:val="0"/>
              <w:spacing w:line="240" w:lineRule="auto"/>
              <w:ind w:firstLine="0" w:firstLineChars="0"/>
              <w:rPr>
                <w:rFonts w:hint="eastAsia"/>
              </w:rPr>
            </w:pPr>
            <w:r>
              <w:rPr>
                <w:rFonts w:hint="eastAsia"/>
              </w:rPr>
              <w:t>2、逾有严重的自然灾害时接受地方有关部门的指导、监督。</w:t>
            </w:r>
          </w:p>
        </w:tc>
      </w:tr>
      <w:tr w14:paraId="212099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94" w:hRule="atLeast"/>
          <w:jc w:val="center"/>
        </w:trPr>
        <w:tc>
          <w:tcPr>
            <w:tcW w:w="676" w:type="dxa"/>
            <w:vMerge w:val="continue"/>
            <w:tcBorders>
              <w:top w:val="single" w:color="auto" w:sz="6" w:space="0"/>
              <w:left w:val="single" w:color="auto" w:sz="12" w:space="0"/>
              <w:bottom w:val="single" w:color="auto" w:sz="6" w:space="0"/>
              <w:right w:val="single" w:color="auto" w:sz="6" w:space="0"/>
            </w:tcBorders>
            <w:noWrap w:val="0"/>
            <w:vAlign w:val="center"/>
          </w:tcPr>
          <w:p w14:paraId="6BF1A2B2">
            <w:pPr>
              <w:bidi w:val="0"/>
              <w:spacing w:line="240" w:lineRule="auto"/>
              <w:ind w:firstLine="0" w:firstLineChars="0"/>
              <w:rPr>
                <w:rFonts w:hint="eastAsia"/>
              </w:rPr>
            </w:pPr>
          </w:p>
        </w:tc>
        <w:tc>
          <w:tcPr>
            <w:tcW w:w="2155" w:type="dxa"/>
            <w:tcBorders>
              <w:top w:val="single" w:color="auto" w:sz="6" w:space="0"/>
              <w:left w:val="single" w:color="auto" w:sz="6" w:space="0"/>
              <w:bottom w:val="single" w:color="auto" w:sz="6" w:space="0"/>
              <w:right w:val="single" w:color="auto" w:sz="6" w:space="0"/>
            </w:tcBorders>
            <w:noWrap w:val="0"/>
            <w:vAlign w:val="center"/>
          </w:tcPr>
          <w:p w14:paraId="0565612E">
            <w:pPr>
              <w:bidi w:val="0"/>
              <w:spacing w:line="240" w:lineRule="auto"/>
              <w:ind w:firstLine="0" w:firstLineChars="0"/>
              <w:rPr>
                <w:rFonts w:hint="eastAsia"/>
              </w:rPr>
            </w:pPr>
            <w:r>
              <w:rPr>
                <w:rFonts w:hint="eastAsia"/>
              </w:rPr>
              <w:t>林区施工发生火灾事故</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2994757E">
            <w:pPr>
              <w:bidi w:val="0"/>
              <w:spacing w:line="240" w:lineRule="auto"/>
              <w:ind w:firstLine="0" w:firstLineChars="0"/>
              <w:rPr>
                <w:rFonts w:hint="eastAsia"/>
              </w:rPr>
            </w:pPr>
            <w:r>
              <w:rPr>
                <w:rFonts w:hint="eastAsia"/>
              </w:rPr>
              <w:t>1、进入林区内施工，应配备必要的灭火设施；</w:t>
            </w:r>
          </w:p>
          <w:p w14:paraId="66FFEC61">
            <w:pPr>
              <w:bidi w:val="0"/>
              <w:spacing w:line="240" w:lineRule="auto"/>
              <w:ind w:firstLine="0" w:firstLineChars="0"/>
              <w:rPr>
                <w:rFonts w:hint="eastAsia"/>
              </w:rPr>
            </w:pPr>
            <w:r>
              <w:rPr>
                <w:rFonts w:hint="eastAsia"/>
              </w:rPr>
              <w:t>2、施工人员进入施工现场严禁吸烟；施工现场存放的易燃品应妥善保管。</w:t>
            </w:r>
          </w:p>
        </w:tc>
      </w:tr>
      <w:tr w14:paraId="2C76F9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94" w:hRule="atLeast"/>
          <w:jc w:val="center"/>
        </w:trPr>
        <w:tc>
          <w:tcPr>
            <w:tcW w:w="676" w:type="dxa"/>
            <w:vMerge w:val="continue"/>
            <w:tcBorders>
              <w:top w:val="single" w:color="auto" w:sz="6" w:space="0"/>
              <w:left w:val="single" w:color="auto" w:sz="12" w:space="0"/>
              <w:bottom w:val="single" w:color="auto" w:sz="6" w:space="0"/>
              <w:right w:val="single" w:color="auto" w:sz="6" w:space="0"/>
            </w:tcBorders>
            <w:noWrap w:val="0"/>
            <w:vAlign w:val="center"/>
          </w:tcPr>
          <w:p w14:paraId="36AE646F">
            <w:pPr>
              <w:bidi w:val="0"/>
              <w:spacing w:line="240" w:lineRule="auto"/>
              <w:ind w:firstLine="0" w:firstLineChars="0"/>
              <w:rPr>
                <w:rFonts w:hint="eastAsia"/>
              </w:rPr>
            </w:pPr>
          </w:p>
        </w:tc>
        <w:tc>
          <w:tcPr>
            <w:tcW w:w="2155" w:type="dxa"/>
            <w:tcBorders>
              <w:top w:val="single" w:color="auto" w:sz="6" w:space="0"/>
              <w:left w:val="single" w:color="auto" w:sz="6" w:space="0"/>
              <w:bottom w:val="single" w:color="auto" w:sz="6" w:space="0"/>
              <w:right w:val="single" w:color="auto" w:sz="6" w:space="0"/>
            </w:tcBorders>
            <w:noWrap w:val="0"/>
            <w:vAlign w:val="center"/>
          </w:tcPr>
          <w:p w14:paraId="1B6EF791">
            <w:pPr>
              <w:bidi w:val="0"/>
              <w:spacing w:line="240" w:lineRule="auto"/>
              <w:ind w:firstLine="0" w:firstLineChars="0"/>
              <w:rPr>
                <w:rFonts w:hint="eastAsia"/>
              </w:rPr>
            </w:pPr>
            <w:r>
              <w:rPr>
                <w:rFonts w:hint="eastAsia"/>
              </w:rPr>
              <w:t>用电不规范</w:t>
            </w:r>
          </w:p>
          <w:p w14:paraId="6F3B5931">
            <w:pPr>
              <w:bidi w:val="0"/>
              <w:spacing w:line="240" w:lineRule="auto"/>
              <w:ind w:firstLine="0" w:firstLineChars="0"/>
              <w:rPr>
                <w:rFonts w:hint="eastAsia"/>
              </w:rPr>
            </w:pPr>
            <w:r>
              <w:rPr>
                <w:rFonts w:hint="eastAsia"/>
              </w:rPr>
              <w:t>或感应电触电</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6C309955">
            <w:pPr>
              <w:bidi w:val="0"/>
              <w:spacing w:line="240" w:lineRule="auto"/>
              <w:ind w:firstLine="0" w:firstLineChars="0"/>
              <w:rPr>
                <w:rFonts w:hint="eastAsia"/>
              </w:rPr>
            </w:pPr>
            <w:r>
              <w:rPr>
                <w:rFonts w:hint="eastAsia"/>
              </w:rPr>
              <w:t>1、配备统一电源箱，安装漏电保护器等；</w:t>
            </w:r>
          </w:p>
          <w:p w14:paraId="1CEB2CDF">
            <w:pPr>
              <w:bidi w:val="0"/>
              <w:spacing w:line="240" w:lineRule="auto"/>
              <w:ind w:firstLine="0" w:firstLineChars="0"/>
              <w:rPr>
                <w:rFonts w:hint="eastAsia"/>
              </w:rPr>
            </w:pPr>
            <w:r>
              <w:rPr>
                <w:rFonts w:hint="eastAsia"/>
              </w:rPr>
              <w:t>2、牵张机两端装设接地滑车，操作人员带低压绝缘手套、穿绝缘鞋操作，使用绝缘垫；抽水用的水泵要用绝缘良好的电缆，水下部分不得有接头；</w:t>
            </w:r>
          </w:p>
          <w:p w14:paraId="4808CEDA">
            <w:pPr>
              <w:bidi w:val="0"/>
              <w:spacing w:line="240" w:lineRule="auto"/>
              <w:ind w:firstLine="0" w:firstLineChars="0"/>
              <w:rPr>
                <w:rFonts w:hint="eastAsia"/>
              </w:rPr>
            </w:pPr>
            <w:r>
              <w:rPr>
                <w:rFonts w:hint="eastAsia"/>
              </w:rPr>
              <w:t>3、附件前应将施工段两端安装接地装置。</w:t>
            </w:r>
          </w:p>
        </w:tc>
      </w:tr>
      <w:tr w14:paraId="70EBB8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94" w:hRule="atLeast"/>
          <w:jc w:val="center"/>
        </w:trPr>
        <w:tc>
          <w:tcPr>
            <w:tcW w:w="676" w:type="dxa"/>
            <w:vMerge w:val="continue"/>
            <w:tcBorders>
              <w:top w:val="single" w:color="auto" w:sz="6" w:space="0"/>
              <w:left w:val="single" w:color="auto" w:sz="12" w:space="0"/>
              <w:bottom w:val="single" w:color="auto" w:sz="6" w:space="0"/>
              <w:right w:val="single" w:color="auto" w:sz="6" w:space="0"/>
            </w:tcBorders>
            <w:noWrap w:val="0"/>
            <w:vAlign w:val="center"/>
          </w:tcPr>
          <w:p w14:paraId="15D091D0">
            <w:pPr>
              <w:bidi w:val="0"/>
              <w:spacing w:line="240" w:lineRule="auto"/>
              <w:ind w:firstLine="0" w:firstLineChars="0"/>
              <w:rPr>
                <w:rFonts w:hint="eastAsia"/>
              </w:rPr>
            </w:pPr>
          </w:p>
        </w:tc>
        <w:tc>
          <w:tcPr>
            <w:tcW w:w="2155" w:type="dxa"/>
            <w:tcBorders>
              <w:top w:val="single" w:color="auto" w:sz="6" w:space="0"/>
              <w:left w:val="single" w:color="auto" w:sz="6" w:space="0"/>
              <w:bottom w:val="single" w:color="auto" w:sz="6" w:space="0"/>
              <w:right w:val="single" w:color="auto" w:sz="6" w:space="0"/>
            </w:tcBorders>
            <w:noWrap w:val="0"/>
            <w:vAlign w:val="center"/>
          </w:tcPr>
          <w:p w14:paraId="55FD543F">
            <w:pPr>
              <w:bidi w:val="0"/>
              <w:spacing w:line="240" w:lineRule="auto"/>
              <w:ind w:firstLine="0" w:firstLineChars="0"/>
              <w:rPr>
                <w:rFonts w:hint="eastAsia"/>
              </w:rPr>
            </w:pPr>
            <w:r>
              <w:rPr>
                <w:rFonts w:hint="eastAsia"/>
              </w:rPr>
              <w:t>工作票执行不力或不能保持</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3FFB8FA5">
            <w:pPr>
              <w:bidi w:val="0"/>
              <w:spacing w:line="240" w:lineRule="auto"/>
              <w:ind w:firstLine="0" w:firstLineChars="0"/>
              <w:rPr>
                <w:rFonts w:hint="eastAsia"/>
              </w:rPr>
            </w:pPr>
            <w:r>
              <w:rPr>
                <w:rFonts w:hint="eastAsia"/>
              </w:rPr>
              <w:t>1、提高各级人员特别是</w:t>
            </w:r>
            <w:r>
              <w:rPr>
                <w:rFonts w:hint="eastAsia"/>
                <w:lang w:eastAsia="zh-CN"/>
              </w:rPr>
              <w:t>作业层班组</w:t>
            </w:r>
            <w:r>
              <w:rPr>
                <w:rFonts w:hint="eastAsia"/>
              </w:rPr>
              <w:t>长重视工作票的意识；</w:t>
            </w:r>
          </w:p>
          <w:p w14:paraId="694E506F">
            <w:pPr>
              <w:bidi w:val="0"/>
              <w:spacing w:line="240" w:lineRule="auto"/>
              <w:ind w:firstLine="0" w:firstLineChars="0"/>
              <w:rPr>
                <w:rFonts w:hint="eastAsia"/>
              </w:rPr>
            </w:pPr>
            <w:r>
              <w:rPr>
                <w:rFonts w:hint="eastAsia"/>
              </w:rPr>
              <w:t>2、加大此方面的检查力度，并采取经济手段控制。</w:t>
            </w:r>
          </w:p>
        </w:tc>
      </w:tr>
      <w:tr w14:paraId="11B8C4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3" w:hRule="atLeast"/>
          <w:jc w:val="center"/>
        </w:trPr>
        <w:tc>
          <w:tcPr>
            <w:tcW w:w="676" w:type="dxa"/>
            <w:vMerge w:val="restart"/>
            <w:tcBorders>
              <w:top w:val="single" w:color="auto" w:sz="6" w:space="0"/>
              <w:left w:val="single" w:color="auto" w:sz="12" w:space="0"/>
              <w:bottom w:val="single" w:color="auto" w:sz="6" w:space="0"/>
              <w:right w:val="single" w:color="auto" w:sz="6" w:space="0"/>
            </w:tcBorders>
            <w:noWrap w:val="0"/>
            <w:vAlign w:val="center"/>
          </w:tcPr>
          <w:p w14:paraId="388F925B">
            <w:pPr>
              <w:bidi w:val="0"/>
              <w:spacing w:line="240" w:lineRule="auto"/>
              <w:ind w:firstLine="0" w:firstLineChars="0"/>
              <w:rPr>
                <w:rFonts w:hint="eastAsia"/>
              </w:rPr>
            </w:pPr>
            <w:r>
              <w:rPr>
                <w:rFonts w:hint="eastAsia"/>
              </w:rPr>
              <w:t>的</w:t>
            </w:r>
          </w:p>
          <w:p w14:paraId="3017852C">
            <w:pPr>
              <w:bidi w:val="0"/>
              <w:spacing w:line="240" w:lineRule="auto"/>
              <w:ind w:firstLine="0" w:firstLineChars="0"/>
              <w:rPr>
                <w:rFonts w:hint="eastAsia"/>
              </w:rPr>
            </w:pPr>
          </w:p>
          <w:p w14:paraId="0B44833C">
            <w:pPr>
              <w:bidi w:val="0"/>
              <w:spacing w:line="240" w:lineRule="auto"/>
              <w:ind w:firstLine="0" w:firstLineChars="0"/>
              <w:rPr>
                <w:rFonts w:hint="eastAsia"/>
              </w:rPr>
            </w:pPr>
            <w:r>
              <w:rPr>
                <w:rFonts w:hint="eastAsia"/>
              </w:rPr>
              <w:t>安全防护用品</w:t>
            </w:r>
          </w:p>
        </w:tc>
        <w:tc>
          <w:tcPr>
            <w:tcW w:w="2155" w:type="dxa"/>
            <w:tcBorders>
              <w:top w:val="single" w:color="auto" w:sz="6" w:space="0"/>
              <w:left w:val="single" w:color="auto" w:sz="6" w:space="0"/>
              <w:bottom w:val="single" w:color="auto" w:sz="6" w:space="0"/>
              <w:right w:val="single" w:color="auto" w:sz="6" w:space="0"/>
            </w:tcBorders>
            <w:noWrap w:val="0"/>
            <w:vAlign w:val="center"/>
          </w:tcPr>
          <w:p w14:paraId="3ADFFEED">
            <w:pPr>
              <w:bidi w:val="0"/>
              <w:spacing w:line="240" w:lineRule="auto"/>
              <w:ind w:firstLine="0" w:firstLineChars="0"/>
              <w:rPr>
                <w:rFonts w:hint="eastAsia"/>
              </w:rPr>
            </w:pPr>
            <w:r>
              <w:rPr>
                <w:rFonts w:hint="eastAsia"/>
              </w:rPr>
              <w:t>安全用品、用具不符合要求</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700B91A3">
            <w:pPr>
              <w:bidi w:val="0"/>
              <w:spacing w:line="240" w:lineRule="auto"/>
              <w:ind w:firstLine="0" w:firstLineChars="0"/>
              <w:rPr>
                <w:rFonts w:hint="eastAsia"/>
              </w:rPr>
            </w:pPr>
            <w:r>
              <w:rPr>
                <w:rFonts w:hint="eastAsia"/>
              </w:rPr>
              <w:t>1、凡无生产厂家、许可证、生产日期及国家鉴定合格证书的安全防护用品、用具，严禁采购和使用。</w:t>
            </w:r>
          </w:p>
          <w:p w14:paraId="533A4934">
            <w:pPr>
              <w:bidi w:val="0"/>
              <w:spacing w:line="240" w:lineRule="auto"/>
              <w:ind w:firstLine="0" w:firstLineChars="0"/>
              <w:rPr>
                <w:rFonts w:hint="eastAsia"/>
              </w:rPr>
            </w:pPr>
            <w:r>
              <w:rPr>
                <w:rFonts w:hint="eastAsia"/>
              </w:rPr>
              <w:t>2、安全防护用品、用具不得接触高温、明火、化学腐蚀物及尖锐物体，不得移作他用。</w:t>
            </w:r>
          </w:p>
          <w:p w14:paraId="6AF22A0A">
            <w:pPr>
              <w:bidi w:val="0"/>
              <w:spacing w:line="240" w:lineRule="auto"/>
              <w:ind w:firstLine="0" w:firstLineChars="0"/>
              <w:rPr>
                <w:rFonts w:hint="eastAsia"/>
              </w:rPr>
            </w:pPr>
            <w:r>
              <w:rPr>
                <w:rFonts w:hint="eastAsia"/>
              </w:rPr>
              <w:t>3、安全防护用品、用具应定期进行试验，使用前进行外观检查。</w:t>
            </w:r>
          </w:p>
        </w:tc>
      </w:tr>
      <w:tr w14:paraId="4A0C00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3" w:hRule="atLeast"/>
          <w:jc w:val="center"/>
        </w:trPr>
        <w:tc>
          <w:tcPr>
            <w:tcW w:w="676" w:type="dxa"/>
            <w:vMerge w:val="continue"/>
            <w:tcBorders>
              <w:top w:val="single" w:color="auto" w:sz="6" w:space="0"/>
              <w:left w:val="single" w:color="auto" w:sz="12" w:space="0"/>
              <w:bottom w:val="single" w:color="auto" w:sz="6" w:space="0"/>
              <w:right w:val="single" w:color="auto" w:sz="6" w:space="0"/>
            </w:tcBorders>
            <w:noWrap w:val="0"/>
            <w:vAlign w:val="center"/>
          </w:tcPr>
          <w:p w14:paraId="324BCD2D">
            <w:pPr>
              <w:bidi w:val="0"/>
              <w:spacing w:line="240" w:lineRule="auto"/>
              <w:ind w:firstLine="0" w:firstLineChars="0"/>
              <w:rPr>
                <w:rFonts w:hint="eastAsia"/>
              </w:rPr>
            </w:pPr>
          </w:p>
        </w:tc>
        <w:tc>
          <w:tcPr>
            <w:tcW w:w="2155" w:type="dxa"/>
            <w:tcBorders>
              <w:top w:val="single" w:color="auto" w:sz="6" w:space="0"/>
              <w:left w:val="single" w:color="auto" w:sz="6" w:space="0"/>
              <w:bottom w:val="single" w:color="auto" w:sz="6" w:space="0"/>
              <w:right w:val="single" w:color="auto" w:sz="6" w:space="0"/>
            </w:tcBorders>
            <w:noWrap w:val="0"/>
            <w:vAlign w:val="center"/>
          </w:tcPr>
          <w:p w14:paraId="16C9A16D">
            <w:pPr>
              <w:bidi w:val="0"/>
              <w:spacing w:line="240" w:lineRule="auto"/>
              <w:ind w:firstLine="0" w:firstLineChars="0"/>
              <w:rPr>
                <w:rFonts w:hint="eastAsia"/>
              </w:rPr>
            </w:pPr>
            <w:r>
              <w:rPr>
                <w:rFonts w:hint="eastAsia"/>
              </w:rPr>
              <w:t>不正确使用劳动防护用品</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0B2C3407">
            <w:pPr>
              <w:bidi w:val="0"/>
              <w:spacing w:line="240" w:lineRule="auto"/>
              <w:ind w:firstLine="0" w:firstLineChars="0"/>
              <w:rPr>
                <w:rFonts w:hint="eastAsia"/>
              </w:rPr>
            </w:pPr>
            <w:r>
              <w:rPr>
                <w:rFonts w:hint="eastAsia"/>
              </w:rPr>
              <w:t>1、熟悉劳保用品和防护用品的使用方法。</w:t>
            </w:r>
          </w:p>
          <w:p w14:paraId="16A507A0">
            <w:pPr>
              <w:bidi w:val="0"/>
              <w:spacing w:line="240" w:lineRule="auto"/>
              <w:ind w:firstLine="0" w:firstLineChars="0"/>
              <w:rPr>
                <w:rFonts w:hint="eastAsia"/>
              </w:rPr>
            </w:pPr>
            <w:r>
              <w:rPr>
                <w:rFonts w:hint="eastAsia"/>
              </w:rPr>
              <w:t>2、使用前应进行日常检查，施工中正确使用。</w:t>
            </w:r>
          </w:p>
          <w:p w14:paraId="24FB4E04">
            <w:pPr>
              <w:bidi w:val="0"/>
              <w:spacing w:line="240" w:lineRule="auto"/>
              <w:ind w:firstLine="0" w:firstLineChars="0"/>
              <w:rPr>
                <w:rFonts w:hint="eastAsia"/>
              </w:rPr>
            </w:pPr>
            <w:r>
              <w:rPr>
                <w:rFonts w:hint="eastAsia"/>
              </w:rPr>
              <w:t>3、安全防护用品、用具应设专人管理。</w:t>
            </w:r>
          </w:p>
        </w:tc>
      </w:tr>
      <w:tr w14:paraId="0FEFC2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3" w:hRule="atLeast"/>
          <w:jc w:val="center"/>
        </w:trPr>
        <w:tc>
          <w:tcPr>
            <w:tcW w:w="676" w:type="dxa"/>
            <w:vMerge w:val="continue"/>
            <w:tcBorders>
              <w:top w:val="single" w:color="auto" w:sz="6" w:space="0"/>
              <w:left w:val="single" w:color="auto" w:sz="12" w:space="0"/>
              <w:bottom w:val="single" w:color="auto" w:sz="6" w:space="0"/>
              <w:right w:val="single" w:color="auto" w:sz="6" w:space="0"/>
            </w:tcBorders>
            <w:noWrap w:val="0"/>
            <w:vAlign w:val="center"/>
          </w:tcPr>
          <w:p w14:paraId="63F8C15D">
            <w:pPr>
              <w:bidi w:val="0"/>
              <w:spacing w:line="240" w:lineRule="auto"/>
              <w:ind w:firstLine="0" w:firstLineChars="0"/>
              <w:rPr>
                <w:rFonts w:hint="eastAsia"/>
              </w:rPr>
            </w:pPr>
          </w:p>
        </w:tc>
        <w:tc>
          <w:tcPr>
            <w:tcW w:w="2155" w:type="dxa"/>
            <w:tcBorders>
              <w:top w:val="single" w:color="auto" w:sz="6" w:space="0"/>
              <w:left w:val="single" w:color="auto" w:sz="6" w:space="0"/>
              <w:bottom w:val="single" w:color="auto" w:sz="6" w:space="0"/>
              <w:right w:val="single" w:color="auto" w:sz="6" w:space="0"/>
            </w:tcBorders>
            <w:noWrap w:val="0"/>
            <w:vAlign w:val="center"/>
          </w:tcPr>
          <w:p w14:paraId="4CBB09BD">
            <w:pPr>
              <w:bidi w:val="0"/>
              <w:spacing w:line="240" w:lineRule="auto"/>
              <w:ind w:firstLine="0" w:firstLineChars="0"/>
              <w:rPr>
                <w:rFonts w:hint="eastAsia"/>
              </w:rPr>
            </w:pPr>
            <w:r>
              <w:rPr>
                <w:rFonts w:hint="eastAsia"/>
              </w:rPr>
              <w:t>擅自拆除或挪用安全装置和设施</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2D33C23A">
            <w:pPr>
              <w:bidi w:val="0"/>
              <w:spacing w:line="240" w:lineRule="auto"/>
              <w:ind w:firstLine="0" w:firstLineChars="0"/>
              <w:rPr>
                <w:rFonts w:hint="eastAsia"/>
              </w:rPr>
            </w:pPr>
            <w:r>
              <w:rPr>
                <w:rFonts w:hint="eastAsia"/>
              </w:rPr>
              <w:t>1、安全装置及设施严禁私自拆除、挪用。</w:t>
            </w:r>
          </w:p>
          <w:p w14:paraId="2C48E2D0">
            <w:pPr>
              <w:bidi w:val="0"/>
              <w:spacing w:line="240" w:lineRule="auto"/>
              <w:ind w:firstLine="0" w:firstLineChars="0"/>
              <w:rPr>
                <w:rFonts w:hint="eastAsia"/>
              </w:rPr>
            </w:pPr>
            <w:r>
              <w:rPr>
                <w:rFonts w:hint="eastAsia"/>
              </w:rPr>
              <w:t>2、若施工需要，须拆除时应征得安全员的同意，并采取临时措施，施工结束后按原样及时恢复。</w:t>
            </w:r>
          </w:p>
        </w:tc>
      </w:tr>
      <w:tr w14:paraId="7C0938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3" w:hRule="atLeast"/>
          <w:jc w:val="center"/>
        </w:trPr>
        <w:tc>
          <w:tcPr>
            <w:tcW w:w="676" w:type="dxa"/>
            <w:vMerge w:val="continue"/>
            <w:tcBorders>
              <w:top w:val="single" w:color="auto" w:sz="6" w:space="0"/>
              <w:left w:val="single" w:color="auto" w:sz="12" w:space="0"/>
              <w:bottom w:val="single" w:color="auto" w:sz="6" w:space="0"/>
              <w:right w:val="single" w:color="auto" w:sz="6" w:space="0"/>
            </w:tcBorders>
            <w:noWrap w:val="0"/>
            <w:vAlign w:val="center"/>
          </w:tcPr>
          <w:p w14:paraId="4D8AD59B">
            <w:pPr>
              <w:bidi w:val="0"/>
              <w:spacing w:line="240" w:lineRule="auto"/>
              <w:ind w:firstLine="0" w:firstLineChars="0"/>
              <w:rPr>
                <w:rFonts w:hint="eastAsia"/>
              </w:rPr>
            </w:pPr>
          </w:p>
        </w:tc>
        <w:tc>
          <w:tcPr>
            <w:tcW w:w="2155" w:type="dxa"/>
            <w:tcBorders>
              <w:top w:val="single" w:color="auto" w:sz="6" w:space="0"/>
              <w:left w:val="single" w:color="auto" w:sz="6" w:space="0"/>
              <w:bottom w:val="single" w:color="auto" w:sz="6" w:space="0"/>
              <w:right w:val="single" w:color="auto" w:sz="6" w:space="0"/>
            </w:tcBorders>
            <w:noWrap w:val="0"/>
            <w:vAlign w:val="center"/>
          </w:tcPr>
          <w:p w14:paraId="754BED8C">
            <w:pPr>
              <w:bidi w:val="0"/>
              <w:spacing w:line="240" w:lineRule="auto"/>
              <w:ind w:firstLine="0" w:firstLineChars="0"/>
              <w:rPr>
                <w:rFonts w:hint="eastAsia"/>
              </w:rPr>
            </w:pPr>
            <w:r>
              <w:rPr>
                <w:rFonts w:hint="eastAsia"/>
              </w:rPr>
              <w:t>工器具没有进行试验</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306CF88F">
            <w:pPr>
              <w:bidi w:val="0"/>
              <w:spacing w:line="240" w:lineRule="auto"/>
              <w:ind w:firstLine="0" w:firstLineChars="0"/>
              <w:rPr>
                <w:rFonts w:hint="eastAsia"/>
              </w:rPr>
            </w:pPr>
            <w:r>
              <w:rPr>
                <w:rFonts w:hint="eastAsia"/>
              </w:rPr>
              <w:t>1、受力工器具应该按照《电力建设安全工作规程》要求进行定期的预防性试验，不合格者严禁使用，每次使用前应进行外观检查。</w:t>
            </w:r>
          </w:p>
          <w:p w14:paraId="19B8AF2C">
            <w:pPr>
              <w:bidi w:val="0"/>
              <w:spacing w:line="240" w:lineRule="auto"/>
              <w:ind w:firstLine="0" w:firstLineChars="0"/>
              <w:rPr>
                <w:rFonts w:hint="eastAsia"/>
              </w:rPr>
            </w:pPr>
            <w:r>
              <w:rPr>
                <w:rFonts w:hint="eastAsia"/>
              </w:rPr>
              <w:t>2、绝缘工具必须定期进行绝缘试验，其绝缘性能应符合要求；每次使用前应进行外观检查。</w:t>
            </w:r>
          </w:p>
          <w:p w14:paraId="5E118D33">
            <w:pPr>
              <w:bidi w:val="0"/>
              <w:spacing w:line="240" w:lineRule="auto"/>
              <w:ind w:firstLine="0" w:firstLineChars="0"/>
              <w:rPr>
                <w:rFonts w:hint="eastAsia"/>
              </w:rPr>
            </w:pPr>
            <w:r>
              <w:rPr>
                <w:rFonts w:hint="eastAsia"/>
              </w:rPr>
              <w:t>3、机具应由专人保养维护，并作定期试验。</w:t>
            </w:r>
          </w:p>
        </w:tc>
      </w:tr>
      <w:tr w14:paraId="1D97FD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3" w:hRule="atLeast"/>
          <w:jc w:val="center"/>
        </w:trPr>
        <w:tc>
          <w:tcPr>
            <w:tcW w:w="676" w:type="dxa"/>
            <w:vMerge w:val="continue"/>
            <w:tcBorders>
              <w:top w:val="single" w:color="auto" w:sz="6" w:space="0"/>
              <w:left w:val="single" w:color="auto" w:sz="12" w:space="0"/>
              <w:bottom w:val="single" w:color="auto" w:sz="6" w:space="0"/>
              <w:right w:val="single" w:color="auto" w:sz="6" w:space="0"/>
            </w:tcBorders>
            <w:noWrap w:val="0"/>
            <w:vAlign w:val="center"/>
          </w:tcPr>
          <w:p w14:paraId="54BA87AF">
            <w:pPr>
              <w:bidi w:val="0"/>
              <w:spacing w:line="240" w:lineRule="auto"/>
              <w:ind w:firstLine="0" w:firstLineChars="0"/>
              <w:rPr>
                <w:rFonts w:hint="eastAsia"/>
              </w:rPr>
            </w:pPr>
          </w:p>
        </w:tc>
        <w:tc>
          <w:tcPr>
            <w:tcW w:w="2155" w:type="dxa"/>
            <w:tcBorders>
              <w:top w:val="single" w:color="auto" w:sz="6" w:space="0"/>
              <w:left w:val="single" w:color="auto" w:sz="6" w:space="0"/>
              <w:bottom w:val="single" w:color="auto" w:sz="6" w:space="0"/>
              <w:right w:val="single" w:color="auto" w:sz="6" w:space="0"/>
            </w:tcBorders>
            <w:noWrap w:val="0"/>
            <w:vAlign w:val="center"/>
          </w:tcPr>
          <w:p w14:paraId="3FA6C029">
            <w:pPr>
              <w:bidi w:val="0"/>
              <w:spacing w:line="240" w:lineRule="auto"/>
              <w:ind w:firstLine="0" w:firstLineChars="0"/>
              <w:rPr>
                <w:rFonts w:hint="eastAsia"/>
              </w:rPr>
            </w:pPr>
            <w:r>
              <w:rPr>
                <w:rFonts w:hint="eastAsia"/>
              </w:rPr>
              <w:t>安全设施不完善、作业环境不安全又未采取措施</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01D5600A">
            <w:pPr>
              <w:bidi w:val="0"/>
              <w:spacing w:line="240" w:lineRule="auto"/>
              <w:ind w:firstLine="0" w:firstLineChars="0"/>
              <w:rPr>
                <w:rFonts w:hint="eastAsia"/>
              </w:rPr>
            </w:pPr>
            <w:r>
              <w:rPr>
                <w:rFonts w:hint="eastAsia"/>
              </w:rPr>
              <w:t>1、按要求完善安全设施，整治作业环境。</w:t>
            </w:r>
          </w:p>
          <w:p w14:paraId="6E75A45D">
            <w:pPr>
              <w:bidi w:val="0"/>
              <w:spacing w:line="240" w:lineRule="auto"/>
              <w:ind w:firstLine="0" w:firstLineChars="0"/>
              <w:rPr>
                <w:rFonts w:hint="eastAsia"/>
              </w:rPr>
            </w:pPr>
            <w:r>
              <w:rPr>
                <w:rFonts w:hint="eastAsia"/>
              </w:rPr>
              <w:t>2、对一时难于完善和整改的问题，应采取临时措施，以策安全。</w:t>
            </w:r>
          </w:p>
          <w:p w14:paraId="1B3D5F61">
            <w:pPr>
              <w:bidi w:val="0"/>
              <w:spacing w:line="240" w:lineRule="auto"/>
              <w:ind w:firstLine="0" w:firstLineChars="0"/>
              <w:rPr>
                <w:rFonts w:hint="eastAsia"/>
              </w:rPr>
            </w:pPr>
            <w:r>
              <w:rPr>
                <w:rFonts w:hint="eastAsia"/>
              </w:rPr>
              <w:t>3、研究、推广使用T型轨道攀登坠落保护器等新型安全防护技术，实施全过程、全方位安全防护。</w:t>
            </w:r>
          </w:p>
        </w:tc>
      </w:tr>
      <w:tr w14:paraId="67E53F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3" w:hRule="atLeast"/>
          <w:jc w:val="center"/>
        </w:trPr>
        <w:tc>
          <w:tcPr>
            <w:tcW w:w="676" w:type="dxa"/>
            <w:vMerge w:val="restart"/>
            <w:tcBorders>
              <w:top w:val="single" w:color="auto" w:sz="6" w:space="0"/>
              <w:left w:val="single" w:color="auto" w:sz="12" w:space="0"/>
              <w:bottom w:val="single" w:color="auto" w:sz="6" w:space="0"/>
              <w:right w:val="single" w:color="auto" w:sz="6" w:space="0"/>
            </w:tcBorders>
            <w:noWrap w:val="0"/>
            <w:vAlign w:val="center"/>
          </w:tcPr>
          <w:p w14:paraId="7664E1F3">
            <w:pPr>
              <w:bidi w:val="0"/>
              <w:spacing w:line="240" w:lineRule="auto"/>
              <w:ind w:firstLine="0" w:firstLineChars="0"/>
              <w:rPr>
                <w:rFonts w:hint="eastAsia"/>
              </w:rPr>
            </w:pPr>
            <w:r>
              <w:rPr>
                <w:rFonts w:hint="eastAsia"/>
              </w:rPr>
              <w:t>施工电源管理</w:t>
            </w:r>
          </w:p>
        </w:tc>
        <w:tc>
          <w:tcPr>
            <w:tcW w:w="2155" w:type="dxa"/>
            <w:tcBorders>
              <w:top w:val="single" w:color="auto" w:sz="6" w:space="0"/>
              <w:left w:val="single" w:color="auto" w:sz="6" w:space="0"/>
              <w:bottom w:val="single" w:color="auto" w:sz="6" w:space="0"/>
              <w:right w:val="single" w:color="auto" w:sz="6" w:space="0"/>
            </w:tcBorders>
            <w:noWrap w:val="0"/>
            <w:vAlign w:val="center"/>
          </w:tcPr>
          <w:p w14:paraId="3E4F95D2">
            <w:pPr>
              <w:bidi w:val="0"/>
              <w:spacing w:line="240" w:lineRule="auto"/>
              <w:ind w:firstLine="0" w:firstLineChars="0"/>
              <w:rPr>
                <w:rFonts w:hint="eastAsia"/>
              </w:rPr>
            </w:pPr>
            <w:r>
              <w:rPr>
                <w:rFonts w:hint="eastAsia"/>
              </w:rPr>
              <w:t>施工电源未根据当地外电线路情况，正确采用TT系统或TN系统布置。未采用三级配电二级保护</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4F521382">
            <w:pPr>
              <w:bidi w:val="0"/>
              <w:spacing w:line="240" w:lineRule="auto"/>
              <w:ind w:firstLine="0" w:firstLineChars="0"/>
              <w:rPr>
                <w:rFonts w:hint="eastAsia"/>
              </w:rPr>
            </w:pPr>
            <w:r>
              <w:rPr>
                <w:rFonts w:hint="eastAsia"/>
              </w:rPr>
              <w:t>1、当施工现场与外电线路共用同一供电系统时，电气设备应根据当地要求作保护接零，或作保护接地，不得一部分设备作保护接零，另一部分设备作保护接地；</w:t>
            </w:r>
          </w:p>
          <w:p w14:paraId="0B570046">
            <w:pPr>
              <w:bidi w:val="0"/>
              <w:spacing w:line="240" w:lineRule="auto"/>
              <w:ind w:firstLine="0" w:firstLineChars="0"/>
              <w:rPr>
                <w:rFonts w:hint="eastAsia"/>
              </w:rPr>
            </w:pPr>
            <w:r>
              <w:rPr>
                <w:rFonts w:hint="eastAsia"/>
              </w:rPr>
              <w:t>2、当现场采用电业部门高压侧供电，自己设置变压器形成独立电网的，应作工作接地，必须采用TN-S系统；</w:t>
            </w:r>
          </w:p>
          <w:p w14:paraId="56A23186">
            <w:pPr>
              <w:bidi w:val="0"/>
              <w:spacing w:line="240" w:lineRule="auto"/>
              <w:ind w:firstLine="0" w:firstLineChars="0"/>
              <w:rPr>
                <w:rFonts w:hint="eastAsia"/>
              </w:rPr>
            </w:pPr>
            <w:r>
              <w:rPr>
                <w:rFonts w:hint="eastAsia"/>
              </w:rPr>
              <w:t>3、自备发电机时，接地系统独立设置，也应采用TN-S系统；</w:t>
            </w:r>
          </w:p>
          <w:p w14:paraId="23447D57">
            <w:pPr>
              <w:bidi w:val="0"/>
              <w:spacing w:line="240" w:lineRule="auto"/>
              <w:ind w:firstLine="0" w:firstLineChars="0"/>
              <w:rPr>
                <w:rFonts w:hint="eastAsia"/>
              </w:rPr>
            </w:pPr>
            <w:r>
              <w:rPr>
                <w:rFonts w:hint="eastAsia"/>
              </w:rPr>
              <w:t>4、末级和上一级或总配电箱应采用漏电保护装置。</w:t>
            </w:r>
          </w:p>
        </w:tc>
      </w:tr>
      <w:tr w14:paraId="1192E0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3" w:hRule="atLeast"/>
          <w:jc w:val="center"/>
        </w:trPr>
        <w:tc>
          <w:tcPr>
            <w:tcW w:w="676" w:type="dxa"/>
            <w:vMerge w:val="continue"/>
            <w:tcBorders>
              <w:top w:val="single" w:color="auto" w:sz="6" w:space="0"/>
              <w:left w:val="single" w:color="auto" w:sz="12" w:space="0"/>
              <w:bottom w:val="single" w:color="auto" w:sz="6" w:space="0"/>
              <w:right w:val="single" w:color="auto" w:sz="6" w:space="0"/>
            </w:tcBorders>
            <w:noWrap w:val="0"/>
            <w:vAlign w:val="center"/>
          </w:tcPr>
          <w:p w14:paraId="1A20F6E1">
            <w:pPr>
              <w:bidi w:val="0"/>
              <w:spacing w:line="240" w:lineRule="auto"/>
              <w:ind w:firstLine="0" w:firstLineChars="0"/>
              <w:rPr>
                <w:rFonts w:hint="eastAsia"/>
              </w:rPr>
            </w:pPr>
          </w:p>
        </w:tc>
        <w:tc>
          <w:tcPr>
            <w:tcW w:w="2155" w:type="dxa"/>
            <w:tcBorders>
              <w:top w:val="single" w:color="auto" w:sz="6" w:space="0"/>
              <w:left w:val="single" w:color="auto" w:sz="6" w:space="0"/>
              <w:bottom w:val="single" w:color="auto" w:sz="6" w:space="0"/>
              <w:right w:val="single" w:color="auto" w:sz="6" w:space="0"/>
            </w:tcBorders>
            <w:noWrap w:val="0"/>
            <w:vAlign w:val="center"/>
          </w:tcPr>
          <w:p w14:paraId="41FD35C4">
            <w:pPr>
              <w:bidi w:val="0"/>
              <w:spacing w:line="240" w:lineRule="auto"/>
              <w:ind w:firstLine="0" w:firstLineChars="0"/>
              <w:rPr>
                <w:rFonts w:hint="eastAsia"/>
              </w:rPr>
            </w:pPr>
            <w:r>
              <w:rPr>
                <w:rFonts w:hint="eastAsia"/>
              </w:rPr>
              <w:t>施工电源管理不规范</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17D999E9">
            <w:pPr>
              <w:bidi w:val="0"/>
              <w:spacing w:line="240" w:lineRule="auto"/>
              <w:ind w:firstLine="0" w:firstLineChars="0"/>
              <w:rPr>
                <w:rFonts w:hint="eastAsia"/>
              </w:rPr>
            </w:pPr>
            <w:r>
              <w:rPr>
                <w:rFonts w:hint="eastAsia"/>
              </w:rPr>
              <w:t>1、将临建及生活用电设备的金属外壳可靠接地，并装设漏电开关或触电保安器；</w:t>
            </w:r>
          </w:p>
          <w:p w14:paraId="47D61644">
            <w:pPr>
              <w:bidi w:val="0"/>
              <w:spacing w:line="240" w:lineRule="auto"/>
              <w:ind w:firstLine="0" w:firstLineChars="0"/>
              <w:rPr>
                <w:rFonts w:hint="eastAsia"/>
              </w:rPr>
            </w:pPr>
            <w:r>
              <w:rPr>
                <w:rFonts w:hint="eastAsia"/>
              </w:rPr>
              <w:t>2、合理级配，禁止用其他金属丝替代熔丝，内部接线正确，设备齐全完善，门锁完好，无裸露带电导体；</w:t>
            </w:r>
          </w:p>
          <w:p w14:paraId="10C116AB">
            <w:pPr>
              <w:bidi w:val="0"/>
              <w:spacing w:line="240" w:lineRule="auto"/>
              <w:ind w:firstLine="0" w:firstLineChars="0"/>
              <w:rPr>
                <w:rFonts w:hint="eastAsia"/>
              </w:rPr>
            </w:pPr>
            <w:r>
              <w:rPr>
                <w:rFonts w:hint="eastAsia"/>
              </w:rPr>
              <w:t>3、更换灯管、灯泡、开关插座等应在断电后进行。罗口灯泡的火线必须接灯座的中心接线桩头，地线应接通灯座外螺纹导体的接线柱上；</w:t>
            </w:r>
          </w:p>
          <w:p w14:paraId="1C074951">
            <w:pPr>
              <w:bidi w:val="0"/>
              <w:spacing w:line="240" w:lineRule="auto"/>
              <w:ind w:firstLine="0" w:firstLineChars="0"/>
              <w:rPr>
                <w:rFonts w:hint="eastAsia"/>
              </w:rPr>
            </w:pPr>
            <w:r>
              <w:rPr>
                <w:rFonts w:hint="eastAsia"/>
              </w:rPr>
              <w:t>4、所有照明灯具的火线必须进开关，加强日常安全用电的监督检查、维护，发现违章使用必须立即纠正，发现安全隐患应及时消除。</w:t>
            </w:r>
          </w:p>
        </w:tc>
      </w:tr>
      <w:tr w14:paraId="5DB947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3" w:hRule="atLeast"/>
          <w:jc w:val="center"/>
        </w:trPr>
        <w:tc>
          <w:tcPr>
            <w:tcW w:w="676" w:type="dxa"/>
            <w:vMerge w:val="continue"/>
            <w:tcBorders>
              <w:top w:val="single" w:color="auto" w:sz="6" w:space="0"/>
              <w:left w:val="single" w:color="auto" w:sz="12" w:space="0"/>
              <w:bottom w:val="single" w:color="auto" w:sz="6" w:space="0"/>
              <w:right w:val="single" w:color="auto" w:sz="6" w:space="0"/>
            </w:tcBorders>
            <w:noWrap w:val="0"/>
            <w:vAlign w:val="center"/>
          </w:tcPr>
          <w:p w14:paraId="65013C71">
            <w:pPr>
              <w:bidi w:val="0"/>
              <w:spacing w:line="240" w:lineRule="auto"/>
              <w:ind w:firstLine="0" w:firstLineChars="0"/>
              <w:rPr>
                <w:rFonts w:hint="eastAsia"/>
              </w:rPr>
            </w:pPr>
          </w:p>
        </w:tc>
        <w:tc>
          <w:tcPr>
            <w:tcW w:w="2155" w:type="dxa"/>
            <w:tcBorders>
              <w:top w:val="single" w:color="auto" w:sz="6" w:space="0"/>
              <w:left w:val="single" w:color="auto" w:sz="6" w:space="0"/>
              <w:bottom w:val="single" w:color="auto" w:sz="6" w:space="0"/>
              <w:right w:val="single" w:color="auto" w:sz="6" w:space="0"/>
            </w:tcBorders>
            <w:noWrap w:val="0"/>
            <w:vAlign w:val="center"/>
          </w:tcPr>
          <w:p w14:paraId="5EA6B693">
            <w:pPr>
              <w:bidi w:val="0"/>
              <w:spacing w:line="240" w:lineRule="auto"/>
              <w:ind w:firstLine="0" w:firstLineChars="0"/>
              <w:rPr>
                <w:rFonts w:hint="eastAsia"/>
              </w:rPr>
            </w:pPr>
            <w:r>
              <w:rPr>
                <w:rFonts w:hint="eastAsia"/>
              </w:rPr>
              <w:t>电工无证上岗</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28BF8F16">
            <w:pPr>
              <w:bidi w:val="0"/>
              <w:spacing w:line="240" w:lineRule="auto"/>
              <w:ind w:firstLine="0" w:firstLineChars="0"/>
              <w:rPr>
                <w:rFonts w:hint="eastAsia"/>
              </w:rPr>
            </w:pPr>
            <w:r>
              <w:rPr>
                <w:rFonts w:hint="eastAsia"/>
              </w:rPr>
              <w:t>必须由具有资格证书的电工持证上岗。</w:t>
            </w:r>
          </w:p>
        </w:tc>
      </w:tr>
      <w:tr w14:paraId="3F265B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3" w:hRule="atLeast"/>
          <w:jc w:val="center"/>
        </w:trPr>
        <w:tc>
          <w:tcPr>
            <w:tcW w:w="676" w:type="dxa"/>
            <w:vMerge w:val="continue"/>
            <w:tcBorders>
              <w:top w:val="single" w:color="auto" w:sz="6" w:space="0"/>
              <w:left w:val="single" w:color="auto" w:sz="12" w:space="0"/>
              <w:bottom w:val="single" w:color="auto" w:sz="6" w:space="0"/>
              <w:right w:val="single" w:color="auto" w:sz="6" w:space="0"/>
            </w:tcBorders>
            <w:noWrap w:val="0"/>
            <w:vAlign w:val="center"/>
          </w:tcPr>
          <w:p w14:paraId="10678922">
            <w:pPr>
              <w:bidi w:val="0"/>
              <w:spacing w:line="240" w:lineRule="auto"/>
              <w:ind w:firstLine="0" w:firstLineChars="0"/>
              <w:rPr>
                <w:rFonts w:hint="eastAsia"/>
              </w:rPr>
            </w:pPr>
          </w:p>
        </w:tc>
        <w:tc>
          <w:tcPr>
            <w:tcW w:w="2155" w:type="dxa"/>
            <w:tcBorders>
              <w:top w:val="single" w:color="auto" w:sz="6" w:space="0"/>
              <w:left w:val="single" w:color="auto" w:sz="6" w:space="0"/>
              <w:bottom w:val="single" w:color="auto" w:sz="6" w:space="0"/>
              <w:right w:val="single" w:color="auto" w:sz="6" w:space="0"/>
            </w:tcBorders>
            <w:noWrap w:val="0"/>
            <w:vAlign w:val="center"/>
          </w:tcPr>
          <w:p w14:paraId="69B1C093">
            <w:pPr>
              <w:bidi w:val="0"/>
              <w:spacing w:line="240" w:lineRule="auto"/>
              <w:ind w:firstLine="0" w:firstLineChars="0"/>
              <w:rPr>
                <w:rFonts w:hint="eastAsia"/>
              </w:rPr>
            </w:pPr>
            <w:r>
              <w:rPr>
                <w:rFonts w:hint="eastAsia"/>
              </w:rPr>
              <w:t>配电箱下引出线混乱且未做保护接地</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015F10F2">
            <w:pPr>
              <w:bidi w:val="0"/>
              <w:spacing w:line="240" w:lineRule="auto"/>
              <w:ind w:firstLine="0" w:firstLineChars="0"/>
              <w:rPr>
                <w:rFonts w:hint="eastAsia"/>
              </w:rPr>
            </w:pPr>
            <w:r>
              <w:rPr>
                <w:rFonts w:hint="eastAsia"/>
              </w:rPr>
              <w:t>引线规范，接地可靠。</w:t>
            </w:r>
          </w:p>
        </w:tc>
      </w:tr>
      <w:tr w14:paraId="77DCF0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3" w:hRule="atLeast"/>
          <w:jc w:val="center"/>
        </w:trPr>
        <w:tc>
          <w:tcPr>
            <w:tcW w:w="676" w:type="dxa"/>
            <w:vMerge w:val="continue"/>
            <w:tcBorders>
              <w:top w:val="single" w:color="auto" w:sz="6" w:space="0"/>
              <w:left w:val="single" w:color="auto" w:sz="12" w:space="0"/>
              <w:bottom w:val="single" w:color="auto" w:sz="6" w:space="0"/>
              <w:right w:val="single" w:color="auto" w:sz="6" w:space="0"/>
            </w:tcBorders>
            <w:noWrap w:val="0"/>
            <w:vAlign w:val="center"/>
          </w:tcPr>
          <w:p w14:paraId="2B445824">
            <w:pPr>
              <w:bidi w:val="0"/>
              <w:spacing w:line="240" w:lineRule="auto"/>
              <w:ind w:firstLine="0" w:firstLineChars="0"/>
              <w:rPr>
                <w:rFonts w:hint="eastAsia"/>
              </w:rPr>
            </w:pPr>
          </w:p>
        </w:tc>
        <w:tc>
          <w:tcPr>
            <w:tcW w:w="2155" w:type="dxa"/>
            <w:tcBorders>
              <w:top w:val="single" w:color="auto" w:sz="6" w:space="0"/>
              <w:left w:val="single" w:color="auto" w:sz="6" w:space="0"/>
              <w:bottom w:val="single" w:color="auto" w:sz="6" w:space="0"/>
              <w:right w:val="single" w:color="auto" w:sz="6" w:space="0"/>
            </w:tcBorders>
            <w:noWrap w:val="0"/>
            <w:vAlign w:val="center"/>
          </w:tcPr>
          <w:p w14:paraId="1A00E4B2">
            <w:pPr>
              <w:bidi w:val="0"/>
              <w:spacing w:line="240" w:lineRule="auto"/>
              <w:ind w:firstLine="0" w:firstLineChars="0"/>
              <w:rPr>
                <w:rFonts w:hint="eastAsia"/>
              </w:rPr>
            </w:pPr>
            <w:r>
              <w:rPr>
                <w:rFonts w:hint="eastAsia"/>
              </w:rPr>
              <w:t>照明线路混乱，接头处不绝缘</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0AC94F81">
            <w:pPr>
              <w:bidi w:val="0"/>
              <w:spacing w:line="240" w:lineRule="auto"/>
              <w:ind w:firstLine="0" w:firstLineChars="0"/>
              <w:rPr>
                <w:rFonts w:hint="eastAsia"/>
              </w:rPr>
            </w:pPr>
            <w:r>
              <w:rPr>
                <w:rFonts w:hint="eastAsia"/>
              </w:rPr>
              <w:t>照明线路接头处必须绝缘可靠，不得乱拉乱接。</w:t>
            </w:r>
          </w:p>
        </w:tc>
      </w:tr>
      <w:tr w14:paraId="6C919A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3" w:hRule="atLeast"/>
          <w:jc w:val="center"/>
        </w:trPr>
        <w:tc>
          <w:tcPr>
            <w:tcW w:w="676" w:type="dxa"/>
            <w:vMerge w:val="continue"/>
            <w:tcBorders>
              <w:top w:val="single" w:color="auto" w:sz="6" w:space="0"/>
              <w:left w:val="single" w:color="auto" w:sz="12" w:space="0"/>
              <w:bottom w:val="single" w:color="auto" w:sz="6" w:space="0"/>
              <w:right w:val="single" w:color="auto" w:sz="6" w:space="0"/>
            </w:tcBorders>
            <w:noWrap w:val="0"/>
            <w:vAlign w:val="center"/>
          </w:tcPr>
          <w:p w14:paraId="566DA52F">
            <w:pPr>
              <w:bidi w:val="0"/>
              <w:spacing w:line="240" w:lineRule="auto"/>
              <w:ind w:firstLine="0" w:firstLineChars="0"/>
              <w:rPr>
                <w:rFonts w:hint="eastAsia"/>
              </w:rPr>
            </w:pPr>
          </w:p>
        </w:tc>
        <w:tc>
          <w:tcPr>
            <w:tcW w:w="2155" w:type="dxa"/>
            <w:tcBorders>
              <w:top w:val="single" w:color="auto" w:sz="6" w:space="0"/>
              <w:left w:val="single" w:color="auto" w:sz="6" w:space="0"/>
              <w:bottom w:val="single" w:color="auto" w:sz="6" w:space="0"/>
              <w:right w:val="single" w:color="auto" w:sz="6" w:space="0"/>
            </w:tcBorders>
            <w:noWrap w:val="0"/>
            <w:vAlign w:val="center"/>
          </w:tcPr>
          <w:p w14:paraId="7A3838D9">
            <w:pPr>
              <w:bidi w:val="0"/>
              <w:spacing w:line="240" w:lineRule="auto"/>
              <w:ind w:firstLine="0" w:firstLineChars="0"/>
              <w:rPr>
                <w:rFonts w:hint="eastAsia"/>
              </w:rPr>
            </w:pPr>
            <w:r>
              <w:rPr>
                <w:rFonts w:hint="eastAsia"/>
              </w:rPr>
              <w:t>混凝土搅拌机、潜水泵等电动机械未采用防溅、防水和加强绝缘型设备，电动机械设备的金属外壳未可靠接地</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70823CBD">
            <w:pPr>
              <w:bidi w:val="0"/>
              <w:spacing w:line="240" w:lineRule="auto"/>
              <w:ind w:firstLine="0" w:firstLineChars="0"/>
              <w:rPr>
                <w:rFonts w:hint="eastAsia"/>
              </w:rPr>
            </w:pPr>
            <w:r>
              <w:rPr>
                <w:rFonts w:hint="eastAsia"/>
              </w:rPr>
              <w:t>选择安全可靠设备，电动机械设备金属外壳必须可靠接地。</w:t>
            </w:r>
          </w:p>
        </w:tc>
      </w:tr>
      <w:tr w14:paraId="42E3F6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3" w:hRule="atLeast"/>
          <w:jc w:val="center"/>
        </w:trPr>
        <w:tc>
          <w:tcPr>
            <w:tcW w:w="676" w:type="dxa"/>
            <w:vMerge w:val="continue"/>
            <w:tcBorders>
              <w:top w:val="single" w:color="auto" w:sz="6" w:space="0"/>
              <w:left w:val="single" w:color="auto" w:sz="12" w:space="0"/>
              <w:bottom w:val="single" w:color="auto" w:sz="6" w:space="0"/>
              <w:right w:val="single" w:color="auto" w:sz="6" w:space="0"/>
            </w:tcBorders>
            <w:noWrap w:val="0"/>
            <w:vAlign w:val="center"/>
          </w:tcPr>
          <w:p w14:paraId="3227369D">
            <w:pPr>
              <w:bidi w:val="0"/>
              <w:spacing w:line="240" w:lineRule="auto"/>
              <w:ind w:firstLine="0" w:firstLineChars="0"/>
              <w:rPr>
                <w:rFonts w:hint="eastAsia"/>
              </w:rPr>
            </w:pPr>
          </w:p>
        </w:tc>
        <w:tc>
          <w:tcPr>
            <w:tcW w:w="2155" w:type="dxa"/>
            <w:tcBorders>
              <w:top w:val="single" w:color="auto" w:sz="6" w:space="0"/>
              <w:left w:val="single" w:color="auto" w:sz="6" w:space="0"/>
              <w:bottom w:val="single" w:color="auto" w:sz="6" w:space="0"/>
              <w:right w:val="single" w:color="auto" w:sz="6" w:space="0"/>
            </w:tcBorders>
            <w:noWrap w:val="0"/>
            <w:vAlign w:val="center"/>
          </w:tcPr>
          <w:p w14:paraId="56A56988">
            <w:pPr>
              <w:bidi w:val="0"/>
              <w:spacing w:line="240" w:lineRule="auto"/>
              <w:ind w:firstLine="0" w:firstLineChars="0"/>
              <w:rPr>
                <w:rFonts w:hint="eastAsia"/>
              </w:rPr>
            </w:pPr>
            <w:r>
              <w:rPr>
                <w:rFonts w:hint="eastAsia"/>
              </w:rPr>
              <w:t>用电设备保护接零和接地不符合要求</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63C6CF80">
            <w:pPr>
              <w:bidi w:val="0"/>
              <w:spacing w:line="240" w:lineRule="auto"/>
              <w:ind w:firstLine="0" w:firstLineChars="0"/>
              <w:rPr>
                <w:rFonts w:hint="eastAsia"/>
              </w:rPr>
            </w:pPr>
            <w:r>
              <w:rPr>
                <w:rFonts w:hint="eastAsia"/>
              </w:rPr>
              <w:t>使用前检查，用电设备保护接零和接地必须符合要求。</w:t>
            </w:r>
          </w:p>
        </w:tc>
      </w:tr>
      <w:tr w14:paraId="6D155C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3" w:hRule="atLeast"/>
          <w:jc w:val="center"/>
        </w:trPr>
        <w:tc>
          <w:tcPr>
            <w:tcW w:w="676" w:type="dxa"/>
            <w:vMerge w:val="restart"/>
            <w:tcBorders>
              <w:top w:val="single" w:color="auto" w:sz="6" w:space="0"/>
              <w:left w:val="single" w:color="auto" w:sz="12" w:space="0"/>
              <w:bottom w:val="single" w:color="auto" w:sz="6" w:space="0"/>
              <w:right w:val="single" w:color="auto" w:sz="6" w:space="0"/>
            </w:tcBorders>
            <w:noWrap w:val="0"/>
            <w:vAlign w:val="center"/>
          </w:tcPr>
          <w:p w14:paraId="0A98A4D6">
            <w:pPr>
              <w:bidi w:val="0"/>
              <w:spacing w:line="240" w:lineRule="auto"/>
              <w:ind w:firstLine="0" w:firstLineChars="0"/>
              <w:rPr>
                <w:rFonts w:hint="eastAsia"/>
              </w:rPr>
            </w:pPr>
            <w:r>
              <w:rPr>
                <w:rFonts w:hint="eastAsia"/>
              </w:rPr>
              <w:t>消防安全管理</w:t>
            </w:r>
          </w:p>
        </w:tc>
        <w:tc>
          <w:tcPr>
            <w:tcW w:w="2155" w:type="dxa"/>
            <w:tcBorders>
              <w:top w:val="single" w:color="auto" w:sz="6" w:space="0"/>
              <w:left w:val="single" w:color="auto" w:sz="6" w:space="0"/>
              <w:bottom w:val="single" w:color="auto" w:sz="6" w:space="0"/>
              <w:right w:val="single" w:color="auto" w:sz="6" w:space="0"/>
            </w:tcBorders>
            <w:noWrap w:val="0"/>
            <w:vAlign w:val="center"/>
          </w:tcPr>
          <w:p w14:paraId="57CD4499">
            <w:pPr>
              <w:bidi w:val="0"/>
              <w:spacing w:line="240" w:lineRule="auto"/>
              <w:ind w:firstLine="0" w:firstLineChars="0"/>
              <w:rPr>
                <w:rFonts w:hint="eastAsia"/>
              </w:rPr>
            </w:pPr>
            <w:r>
              <w:rPr>
                <w:rFonts w:hint="eastAsia"/>
              </w:rPr>
              <w:t>消防管理不到位</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362E752A">
            <w:pPr>
              <w:bidi w:val="0"/>
              <w:spacing w:line="240" w:lineRule="auto"/>
              <w:ind w:firstLine="0" w:firstLineChars="0"/>
              <w:rPr>
                <w:rFonts w:hint="eastAsia"/>
              </w:rPr>
            </w:pPr>
            <w:r>
              <w:rPr>
                <w:rFonts w:hint="eastAsia"/>
              </w:rPr>
              <w:t>1、建立消防管理制度。按施工总平面布置，确定消防重点部位。</w:t>
            </w:r>
          </w:p>
          <w:p w14:paraId="385B00AC">
            <w:pPr>
              <w:bidi w:val="0"/>
              <w:spacing w:line="240" w:lineRule="auto"/>
              <w:ind w:firstLine="0" w:firstLineChars="0"/>
              <w:rPr>
                <w:rFonts w:hint="eastAsia"/>
              </w:rPr>
            </w:pPr>
            <w:r>
              <w:rPr>
                <w:rFonts w:hint="eastAsia"/>
              </w:rPr>
              <w:t>2、消防器材专人管理，定期检查，确保消防器材完好。</w:t>
            </w:r>
          </w:p>
          <w:p w14:paraId="2A576B28">
            <w:pPr>
              <w:bidi w:val="0"/>
              <w:spacing w:line="240" w:lineRule="auto"/>
              <w:ind w:firstLine="0" w:firstLineChars="0"/>
              <w:rPr>
                <w:rFonts w:hint="eastAsia"/>
              </w:rPr>
            </w:pPr>
            <w:r>
              <w:rPr>
                <w:rFonts w:hint="eastAsia"/>
              </w:rPr>
              <w:t>3、进行消防专项教育，进行必要的消防演练。</w:t>
            </w:r>
          </w:p>
          <w:p w14:paraId="19952DCD">
            <w:pPr>
              <w:bidi w:val="0"/>
              <w:spacing w:line="240" w:lineRule="auto"/>
              <w:ind w:firstLine="0" w:firstLineChars="0"/>
              <w:rPr>
                <w:rFonts w:hint="eastAsia"/>
              </w:rPr>
            </w:pPr>
            <w:r>
              <w:rPr>
                <w:rFonts w:hint="eastAsia"/>
              </w:rPr>
              <w:t>4、装过挥发性油剂及其它易燃物质的容器，未经处理严禁焊接与切割。</w:t>
            </w:r>
          </w:p>
          <w:p w14:paraId="00093173">
            <w:pPr>
              <w:bidi w:val="0"/>
              <w:spacing w:line="240" w:lineRule="auto"/>
              <w:ind w:firstLine="0" w:firstLineChars="0"/>
              <w:rPr>
                <w:rFonts w:hint="eastAsia"/>
              </w:rPr>
            </w:pPr>
            <w:r>
              <w:rPr>
                <w:rFonts w:hint="eastAsia"/>
              </w:rPr>
              <w:t>5、森林、牧区进行施工，必须遵守当地的防火规定，并配备必要的消防器材。动用明火或进行焊接时，必须划定工作范围，清除易燃杂物，并设专人监护。</w:t>
            </w:r>
          </w:p>
          <w:p w14:paraId="01242C78">
            <w:pPr>
              <w:bidi w:val="0"/>
              <w:spacing w:line="240" w:lineRule="auto"/>
              <w:ind w:firstLine="0" w:firstLineChars="0"/>
              <w:rPr>
                <w:rFonts w:hint="eastAsia"/>
              </w:rPr>
            </w:pPr>
            <w:r>
              <w:rPr>
                <w:rFonts w:hint="eastAsia"/>
              </w:rPr>
              <w:t>6、用暖棚法养护混凝土基础时，火源不得与易燃物接近，并应设专人看管</w:t>
            </w:r>
          </w:p>
          <w:p w14:paraId="00C02FF8">
            <w:pPr>
              <w:bidi w:val="0"/>
              <w:spacing w:line="240" w:lineRule="auto"/>
              <w:ind w:firstLine="0" w:firstLineChars="0"/>
              <w:rPr>
                <w:rFonts w:hint="eastAsia"/>
              </w:rPr>
            </w:pPr>
            <w:r>
              <w:rPr>
                <w:rFonts w:hint="eastAsia"/>
              </w:rPr>
              <w:t>7、办公、生活、仓库等地必须配备必要的消防设备和器材。消防器材应按照有关要求定期进行检查。</w:t>
            </w:r>
          </w:p>
          <w:p w14:paraId="0C5CFBA4">
            <w:pPr>
              <w:bidi w:val="0"/>
              <w:spacing w:line="240" w:lineRule="auto"/>
              <w:ind w:firstLine="0" w:firstLineChars="0"/>
              <w:rPr>
                <w:rFonts w:hint="eastAsia"/>
              </w:rPr>
            </w:pPr>
            <w:r>
              <w:rPr>
                <w:rFonts w:hint="eastAsia"/>
              </w:rPr>
              <w:t>8、电气设备附近应配备适用于扑灭电气火灾的消防器材，发生电气火灾时应首先切断电源。</w:t>
            </w:r>
          </w:p>
        </w:tc>
      </w:tr>
      <w:tr w14:paraId="1946C3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3" w:hRule="atLeast"/>
          <w:jc w:val="center"/>
        </w:trPr>
        <w:tc>
          <w:tcPr>
            <w:tcW w:w="676" w:type="dxa"/>
            <w:vMerge w:val="continue"/>
            <w:tcBorders>
              <w:top w:val="single" w:color="auto" w:sz="6" w:space="0"/>
              <w:left w:val="single" w:color="auto" w:sz="12" w:space="0"/>
              <w:bottom w:val="single" w:color="auto" w:sz="6" w:space="0"/>
              <w:right w:val="single" w:color="auto" w:sz="6" w:space="0"/>
            </w:tcBorders>
            <w:noWrap w:val="0"/>
            <w:vAlign w:val="center"/>
          </w:tcPr>
          <w:p w14:paraId="4E1FB323">
            <w:pPr>
              <w:bidi w:val="0"/>
              <w:spacing w:line="240" w:lineRule="auto"/>
              <w:ind w:firstLine="0" w:firstLineChars="0"/>
              <w:rPr>
                <w:rFonts w:hint="eastAsia"/>
              </w:rPr>
            </w:pPr>
          </w:p>
        </w:tc>
        <w:tc>
          <w:tcPr>
            <w:tcW w:w="2155" w:type="dxa"/>
            <w:tcBorders>
              <w:top w:val="single" w:color="auto" w:sz="6" w:space="0"/>
              <w:left w:val="single" w:color="auto" w:sz="6" w:space="0"/>
              <w:bottom w:val="single" w:color="auto" w:sz="6" w:space="0"/>
              <w:right w:val="single" w:color="auto" w:sz="6" w:space="0"/>
            </w:tcBorders>
            <w:noWrap w:val="0"/>
            <w:vAlign w:val="center"/>
          </w:tcPr>
          <w:p w14:paraId="4200060F">
            <w:pPr>
              <w:bidi w:val="0"/>
              <w:spacing w:line="240" w:lineRule="auto"/>
              <w:ind w:firstLine="0" w:firstLineChars="0"/>
              <w:rPr>
                <w:rFonts w:hint="eastAsia"/>
              </w:rPr>
            </w:pPr>
            <w:r>
              <w:rPr>
                <w:rFonts w:hint="eastAsia"/>
              </w:rPr>
              <w:t>防火设施不完善</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40267EC8">
            <w:pPr>
              <w:bidi w:val="0"/>
              <w:spacing w:line="240" w:lineRule="auto"/>
              <w:ind w:firstLine="0" w:firstLineChars="0"/>
              <w:rPr>
                <w:rFonts w:hint="eastAsia"/>
              </w:rPr>
            </w:pPr>
            <w:r>
              <w:rPr>
                <w:rFonts w:hint="eastAsia"/>
              </w:rPr>
              <w:t>1、根据水灾性质，配备消防适宜的消防设施。</w:t>
            </w:r>
          </w:p>
          <w:p w14:paraId="1622A2AF">
            <w:pPr>
              <w:bidi w:val="0"/>
              <w:spacing w:line="240" w:lineRule="auto"/>
              <w:ind w:firstLine="0" w:firstLineChars="0"/>
              <w:rPr>
                <w:rFonts w:hint="eastAsia"/>
              </w:rPr>
            </w:pPr>
            <w:r>
              <w:rPr>
                <w:rFonts w:hint="eastAsia"/>
              </w:rPr>
              <w:t>2、经常检查，确保设施完好。</w:t>
            </w:r>
          </w:p>
        </w:tc>
      </w:tr>
      <w:tr w14:paraId="1C11A7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3" w:hRule="atLeast"/>
          <w:jc w:val="center"/>
        </w:trPr>
        <w:tc>
          <w:tcPr>
            <w:tcW w:w="676" w:type="dxa"/>
            <w:vMerge w:val="restart"/>
            <w:tcBorders>
              <w:top w:val="single" w:color="auto" w:sz="6" w:space="0"/>
              <w:left w:val="single" w:color="auto" w:sz="12" w:space="0"/>
              <w:bottom w:val="single" w:color="auto" w:sz="6" w:space="0"/>
              <w:right w:val="single" w:color="auto" w:sz="6" w:space="0"/>
            </w:tcBorders>
            <w:noWrap w:val="0"/>
            <w:vAlign w:val="center"/>
          </w:tcPr>
          <w:p w14:paraId="7B02E9F5">
            <w:pPr>
              <w:bidi w:val="0"/>
              <w:spacing w:line="240" w:lineRule="auto"/>
              <w:ind w:firstLine="0" w:firstLineChars="0"/>
              <w:rPr>
                <w:rFonts w:hint="eastAsia"/>
              </w:rPr>
            </w:pPr>
            <w:r>
              <w:rPr>
                <w:rFonts w:hint="eastAsia"/>
              </w:rPr>
              <w:t>交通运输</w:t>
            </w:r>
          </w:p>
        </w:tc>
        <w:tc>
          <w:tcPr>
            <w:tcW w:w="2155" w:type="dxa"/>
            <w:tcBorders>
              <w:top w:val="single" w:color="auto" w:sz="6" w:space="0"/>
              <w:left w:val="single" w:color="auto" w:sz="6" w:space="0"/>
              <w:bottom w:val="single" w:color="auto" w:sz="6" w:space="0"/>
              <w:right w:val="single" w:color="auto" w:sz="6" w:space="0"/>
            </w:tcBorders>
            <w:noWrap w:val="0"/>
            <w:vAlign w:val="center"/>
          </w:tcPr>
          <w:p w14:paraId="69EC5205">
            <w:pPr>
              <w:bidi w:val="0"/>
              <w:spacing w:line="240" w:lineRule="auto"/>
              <w:ind w:firstLine="0" w:firstLineChars="0"/>
              <w:rPr>
                <w:rFonts w:hint="eastAsia"/>
              </w:rPr>
            </w:pPr>
            <w:r>
              <w:rPr>
                <w:rFonts w:hint="eastAsia"/>
              </w:rPr>
              <w:t>超时、超里程疲劳驾车</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26F63BEB">
            <w:pPr>
              <w:bidi w:val="0"/>
              <w:spacing w:line="240" w:lineRule="auto"/>
              <w:ind w:firstLine="0" w:firstLineChars="0"/>
              <w:rPr>
                <w:rFonts w:hint="eastAsia"/>
              </w:rPr>
            </w:pPr>
            <w:r>
              <w:rPr>
                <w:rFonts w:hint="eastAsia"/>
              </w:rPr>
              <w:t>1、驾驶人员一次连续行驶时间不得超过3小时，到时应休息并检查车辆，驾驶员休息不少于20分钟。</w:t>
            </w:r>
          </w:p>
          <w:p w14:paraId="354DC07A">
            <w:pPr>
              <w:bidi w:val="0"/>
              <w:spacing w:line="240" w:lineRule="auto"/>
              <w:ind w:firstLine="0" w:firstLineChars="0"/>
              <w:rPr>
                <w:rFonts w:hint="eastAsia"/>
              </w:rPr>
            </w:pPr>
            <w:r>
              <w:rPr>
                <w:rFonts w:hint="eastAsia"/>
              </w:rPr>
              <w:t>2、驾驶人员平时应保持充足的睡眠和休息，保证工作时精力充沛，每日累计驾车不得超过8小时。</w:t>
            </w:r>
          </w:p>
          <w:p w14:paraId="2B67FF31">
            <w:pPr>
              <w:bidi w:val="0"/>
              <w:spacing w:line="240" w:lineRule="auto"/>
              <w:ind w:firstLine="0" w:firstLineChars="0"/>
              <w:rPr>
                <w:rFonts w:hint="eastAsia"/>
              </w:rPr>
            </w:pPr>
            <w:r>
              <w:rPr>
                <w:rFonts w:hint="eastAsia"/>
              </w:rPr>
              <w:t>3、高温季节应重点检查轮胎温度、气压是否正常。</w:t>
            </w:r>
          </w:p>
        </w:tc>
      </w:tr>
      <w:tr w14:paraId="2AC057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3" w:hRule="atLeast"/>
          <w:jc w:val="center"/>
        </w:trPr>
        <w:tc>
          <w:tcPr>
            <w:tcW w:w="676" w:type="dxa"/>
            <w:vMerge w:val="continue"/>
            <w:tcBorders>
              <w:top w:val="single" w:color="auto" w:sz="6" w:space="0"/>
              <w:left w:val="single" w:color="auto" w:sz="12" w:space="0"/>
              <w:bottom w:val="single" w:color="auto" w:sz="6" w:space="0"/>
              <w:right w:val="single" w:color="auto" w:sz="6" w:space="0"/>
            </w:tcBorders>
            <w:noWrap w:val="0"/>
            <w:vAlign w:val="center"/>
          </w:tcPr>
          <w:p w14:paraId="0A753119">
            <w:pPr>
              <w:bidi w:val="0"/>
              <w:spacing w:line="240" w:lineRule="auto"/>
              <w:ind w:firstLine="0" w:firstLineChars="0"/>
              <w:rPr>
                <w:rFonts w:hint="eastAsia"/>
              </w:rPr>
            </w:pPr>
          </w:p>
        </w:tc>
        <w:tc>
          <w:tcPr>
            <w:tcW w:w="2155" w:type="dxa"/>
            <w:tcBorders>
              <w:top w:val="single" w:color="auto" w:sz="6" w:space="0"/>
              <w:left w:val="single" w:color="auto" w:sz="6" w:space="0"/>
              <w:bottom w:val="single" w:color="auto" w:sz="6" w:space="0"/>
              <w:right w:val="single" w:color="auto" w:sz="6" w:space="0"/>
            </w:tcBorders>
            <w:noWrap w:val="0"/>
            <w:vAlign w:val="center"/>
          </w:tcPr>
          <w:p w14:paraId="7DB8E7B4">
            <w:pPr>
              <w:bidi w:val="0"/>
              <w:spacing w:line="240" w:lineRule="auto"/>
              <w:ind w:firstLine="0" w:firstLineChars="0"/>
              <w:rPr>
                <w:rFonts w:hint="eastAsia"/>
              </w:rPr>
            </w:pPr>
            <w:r>
              <w:rPr>
                <w:rFonts w:hint="eastAsia"/>
              </w:rPr>
              <w:t>开故障车</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34A03B3D">
            <w:pPr>
              <w:bidi w:val="0"/>
              <w:spacing w:line="240" w:lineRule="auto"/>
              <w:ind w:firstLine="0" w:firstLineChars="0"/>
              <w:rPr>
                <w:rFonts w:hint="eastAsia"/>
              </w:rPr>
            </w:pPr>
            <w:r>
              <w:rPr>
                <w:rFonts w:hint="eastAsia"/>
              </w:rPr>
              <w:t>1、坚持出车前，行驶途中，回场后“三检查”制度，不开故障车。</w:t>
            </w:r>
          </w:p>
          <w:p w14:paraId="162FE098">
            <w:pPr>
              <w:bidi w:val="0"/>
              <w:spacing w:line="240" w:lineRule="auto"/>
              <w:ind w:firstLine="0" w:firstLineChars="0"/>
              <w:rPr>
                <w:rFonts w:hint="eastAsia"/>
              </w:rPr>
            </w:pPr>
            <w:r>
              <w:rPr>
                <w:rFonts w:hint="eastAsia"/>
              </w:rPr>
              <w:t>2、行驶中发现安全部件有问题的应立即停车，检查修复，不能修复的要将车辆移至安全地点，不能移动的要做好安全措施，开启警告灯，按规定设置警告牌，防止意外事故。</w:t>
            </w:r>
          </w:p>
          <w:p w14:paraId="3CB17FF7">
            <w:pPr>
              <w:bidi w:val="0"/>
              <w:spacing w:line="240" w:lineRule="auto"/>
              <w:ind w:firstLine="0" w:firstLineChars="0"/>
              <w:rPr>
                <w:rFonts w:hint="eastAsia"/>
              </w:rPr>
            </w:pPr>
            <w:r>
              <w:rPr>
                <w:rFonts w:hint="eastAsia"/>
              </w:rPr>
              <w:t>3、驾驶人员有权拒绝驾驶有故障的车辆。</w:t>
            </w:r>
          </w:p>
        </w:tc>
      </w:tr>
      <w:tr w14:paraId="58EC24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3" w:hRule="atLeast"/>
          <w:jc w:val="center"/>
        </w:trPr>
        <w:tc>
          <w:tcPr>
            <w:tcW w:w="676" w:type="dxa"/>
            <w:vMerge w:val="continue"/>
            <w:tcBorders>
              <w:top w:val="single" w:color="auto" w:sz="6" w:space="0"/>
              <w:left w:val="single" w:color="auto" w:sz="12" w:space="0"/>
              <w:bottom w:val="single" w:color="auto" w:sz="6" w:space="0"/>
              <w:right w:val="single" w:color="auto" w:sz="6" w:space="0"/>
            </w:tcBorders>
            <w:noWrap w:val="0"/>
            <w:vAlign w:val="center"/>
          </w:tcPr>
          <w:p w14:paraId="0476681F">
            <w:pPr>
              <w:bidi w:val="0"/>
              <w:spacing w:line="240" w:lineRule="auto"/>
              <w:ind w:firstLine="0" w:firstLineChars="0"/>
              <w:rPr>
                <w:rFonts w:hint="eastAsia"/>
              </w:rPr>
            </w:pPr>
          </w:p>
        </w:tc>
        <w:tc>
          <w:tcPr>
            <w:tcW w:w="2155" w:type="dxa"/>
            <w:tcBorders>
              <w:top w:val="single" w:color="auto" w:sz="6" w:space="0"/>
              <w:left w:val="single" w:color="auto" w:sz="6" w:space="0"/>
              <w:bottom w:val="single" w:color="auto" w:sz="6" w:space="0"/>
              <w:right w:val="single" w:color="auto" w:sz="6" w:space="0"/>
            </w:tcBorders>
            <w:noWrap w:val="0"/>
            <w:vAlign w:val="center"/>
          </w:tcPr>
          <w:p w14:paraId="3CD50D52">
            <w:pPr>
              <w:bidi w:val="0"/>
              <w:spacing w:line="240" w:lineRule="auto"/>
              <w:ind w:firstLine="0" w:firstLineChars="0"/>
              <w:rPr>
                <w:rFonts w:hint="eastAsia"/>
              </w:rPr>
            </w:pPr>
            <w:r>
              <w:rPr>
                <w:rFonts w:hint="eastAsia"/>
              </w:rPr>
              <w:t>牵引车辆</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695E89BF">
            <w:pPr>
              <w:bidi w:val="0"/>
              <w:spacing w:line="240" w:lineRule="auto"/>
              <w:ind w:firstLine="0" w:firstLineChars="0"/>
              <w:rPr>
                <w:rFonts w:hint="eastAsia"/>
              </w:rPr>
            </w:pPr>
            <w:r>
              <w:rPr>
                <w:rFonts w:hint="eastAsia"/>
              </w:rPr>
              <w:t>1、硬牵引时连接装置要固定可靠，被牵引车要有驾驶人员配合操作；</w:t>
            </w:r>
          </w:p>
          <w:p w14:paraId="5561046D">
            <w:pPr>
              <w:bidi w:val="0"/>
              <w:spacing w:line="240" w:lineRule="auto"/>
              <w:ind w:firstLine="0" w:firstLineChars="0"/>
              <w:rPr>
                <w:rFonts w:hint="eastAsia"/>
              </w:rPr>
            </w:pPr>
            <w:r>
              <w:rPr>
                <w:rFonts w:hint="eastAsia"/>
              </w:rPr>
              <w:t>2、软牵引时，被牵引车制动、方向、灯光、喇叭等部件须可靠有效，牵引车与被牵引车需保持6-8m距离，被牵引车应由有经验的驾驶人员配合驾驶；</w:t>
            </w:r>
          </w:p>
          <w:p w14:paraId="6D0E1815">
            <w:pPr>
              <w:bidi w:val="0"/>
              <w:spacing w:line="240" w:lineRule="auto"/>
              <w:ind w:firstLine="0" w:firstLineChars="0"/>
              <w:rPr>
                <w:rFonts w:hint="eastAsia"/>
              </w:rPr>
            </w:pPr>
            <w:r>
              <w:rPr>
                <w:rFonts w:hint="eastAsia"/>
              </w:rPr>
              <w:t>3、牵引车辆时，牵引车和被牵引车都应开启危险警示灯，最高时速不准超过30公里，高速公路上严禁自行牵引车辆；</w:t>
            </w:r>
          </w:p>
          <w:p w14:paraId="67FD6284">
            <w:pPr>
              <w:bidi w:val="0"/>
              <w:spacing w:line="240" w:lineRule="auto"/>
              <w:ind w:firstLine="0" w:firstLineChars="0"/>
              <w:rPr>
                <w:rFonts w:hint="eastAsia"/>
              </w:rPr>
            </w:pPr>
            <w:r>
              <w:rPr>
                <w:rFonts w:hint="eastAsia"/>
              </w:rPr>
              <w:t>4、被牵引的机动车除驾驶人员外不得载人，不得拖带挂车；</w:t>
            </w:r>
          </w:p>
          <w:p w14:paraId="083ABC80">
            <w:pPr>
              <w:bidi w:val="0"/>
              <w:spacing w:line="240" w:lineRule="auto"/>
              <w:ind w:firstLine="0" w:firstLineChars="0"/>
              <w:rPr>
                <w:rFonts w:hint="eastAsia"/>
              </w:rPr>
            </w:pPr>
            <w:r>
              <w:rPr>
                <w:rFonts w:hint="eastAsia"/>
              </w:rPr>
              <w:t>5、被牵引的机动车宽度不得大于牵引车的宽度。</w:t>
            </w:r>
          </w:p>
        </w:tc>
      </w:tr>
      <w:tr w14:paraId="6765A2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3" w:hRule="atLeast"/>
          <w:jc w:val="center"/>
        </w:trPr>
        <w:tc>
          <w:tcPr>
            <w:tcW w:w="676" w:type="dxa"/>
            <w:vMerge w:val="continue"/>
            <w:tcBorders>
              <w:top w:val="single" w:color="auto" w:sz="6" w:space="0"/>
              <w:left w:val="single" w:color="auto" w:sz="12" w:space="0"/>
              <w:bottom w:val="single" w:color="auto" w:sz="6" w:space="0"/>
              <w:right w:val="single" w:color="auto" w:sz="6" w:space="0"/>
            </w:tcBorders>
            <w:noWrap w:val="0"/>
            <w:vAlign w:val="center"/>
          </w:tcPr>
          <w:p w14:paraId="23009FAC">
            <w:pPr>
              <w:bidi w:val="0"/>
              <w:spacing w:line="240" w:lineRule="auto"/>
              <w:ind w:firstLine="0" w:firstLineChars="0"/>
              <w:rPr>
                <w:rFonts w:hint="eastAsia"/>
              </w:rPr>
            </w:pPr>
          </w:p>
        </w:tc>
        <w:tc>
          <w:tcPr>
            <w:tcW w:w="2155" w:type="dxa"/>
            <w:tcBorders>
              <w:top w:val="single" w:color="auto" w:sz="6" w:space="0"/>
              <w:left w:val="single" w:color="auto" w:sz="6" w:space="0"/>
              <w:bottom w:val="single" w:color="auto" w:sz="6" w:space="0"/>
              <w:right w:val="single" w:color="auto" w:sz="6" w:space="0"/>
            </w:tcBorders>
            <w:noWrap w:val="0"/>
            <w:vAlign w:val="center"/>
          </w:tcPr>
          <w:p w14:paraId="58867C7A">
            <w:pPr>
              <w:bidi w:val="0"/>
              <w:spacing w:line="240" w:lineRule="auto"/>
              <w:ind w:firstLine="0" w:firstLineChars="0"/>
              <w:rPr>
                <w:rFonts w:hint="eastAsia"/>
              </w:rPr>
            </w:pPr>
            <w:r>
              <w:rPr>
                <w:rFonts w:hint="eastAsia"/>
              </w:rPr>
              <w:t>能见度低</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28108A4E">
            <w:pPr>
              <w:bidi w:val="0"/>
              <w:spacing w:line="240" w:lineRule="auto"/>
              <w:ind w:firstLine="0" w:firstLineChars="0"/>
              <w:rPr>
                <w:rFonts w:hint="eastAsia"/>
              </w:rPr>
            </w:pPr>
            <w:r>
              <w:rPr>
                <w:rFonts w:hint="eastAsia"/>
              </w:rPr>
              <w:t>1、能见度小于100m时，车距应在50m以上，时速不得超过40公里，同时开启各种防雾灯光；</w:t>
            </w:r>
          </w:p>
          <w:p w14:paraId="5A35AAE6">
            <w:pPr>
              <w:bidi w:val="0"/>
              <w:spacing w:line="240" w:lineRule="auto"/>
              <w:ind w:firstLine="0" w:firstLineChars="0"/>
              <w:rPr>
                <w:rFonts w:hint="eastAsia"/>
              </w:rPr>
            </w:pPr>
            <w:r>
              <w:rPr>
                <w:rFonts w:hint="eastAsia"/>
              </w:rPr>
              <w:t>2、能见度小于50m时，无紧急抢修任务应停车待命；必须出车时，时速在30公里以下，开启各种应急灯光，必要时前方派人引导，行驶中遇有团雾时，应提前减速慢行，注意观察，禁止盲目驶入。</w:t>
            </w:r>
          </w:p>
        </w:tc>
      </w:tr>
      <w:tr w14:paraId="67EB3D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3" w:hRule="atLeast"/>
          <w:jc w:val="center"/>
        </w:trPr>
        <w:tc>
          <w:tcPr>
            <w:tcW w:w="676" w:type="dxa"/>
            <w:vMerge w:val="continue"/>
            <w:tcBorders>
              <w:top w:val="single" w:color="auto" w:sz="6" w:space="0"/>
              <w:left w:val="single" w:color="auto" w:sz="12" w:space="0"/>
              <w:bottom w:val="single" w:color="auto" w:sz="6" w:space="0"/>
              <w:right w:val="single" w:color="auto" w:sz="6" w:space="0"/>
            </w:tcBorders>
            <w:noWrap w:val="0"/>
            <w:vAlign w:val="center"/>
          </w:tcPr>
          <w:p w14:paraId="6BB399E1">
            <w:pPr>
              <w:bidi w:val="0"/>
              <w:spacing w:line="240" w:lineRule="auto"/>
              <w:ind w:firstLine="0" w:firstLineChars="0"/>
              <w:rPr>
                <w:rFonts w:hint="eastAsia"/>
              </w:rPr>
            </w:pPr>
          </w:p>
        </w:tc>
        <w:tc>
          <w:tcPr>
            <w:tcW w:w="2155" w:type="dxa"/>
            <w:tcBorders>
              <w:top w:val="single" w:color="auto" w:sz="6" w:space="0"/>
              <w:left w:val="single" w:color="auto" w:sz="6" w:space="0"/>
              <w:bottom w:val="single" w:color="auto" w:sz="6" w:space="0"/>
              <w:right w:val="single" w:color="auto" w:sz="6" w:space="0"/>
            </w:tcBorders>
            <w:noWrap w:val="0"/>
            <w:vAlign w:val="center"/>
          </w:tcPr>
          <w:p w14:paraId="7EF74132">
            <w:pPr>
              <w:bidi w:val="0"/>
              <w:spacing w:line="240" w:lineRule="auto"/>
              <w:ind w:firstLine="0" w:firstLineChars="0"/>
              <w:rPr>
                <w:rFonts w:hint="eastAsia"/>
              </w:rPr>
            </w:pPr>
            <w:r>
              <w:rPr>
                <w:rFonts w:hint="eastAsia"/>
              </w:rPr>
              <w:t>冰雪道路打方向过急</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1CBFC361">
            <w:pPr>
              <w:bidi w:val="0"/>
              <w:spacing w:line="240" w:lineRule="auto"/>
              <w:ind w:firstLine="0" w:firstLineChars="0"/>
              <w:rPr>
                <w:rFonts w:hint="eastAsia"/>
              </w:rPr>
            </w:pPr>
            <w:r>
              <w:rPr>
                <w:rFonts w:hint="eastAsia"/>
              </w:rPr>
              <w:t>行驶中需变道、转弯、掉头时应缓慢使用方向，禁止急打方向盘。</w:t>
            </w:r>
          </w:p>
        </w:tc>
      </w:tr>
      <w:tr w14:paraId="46BD8E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3" w:hRule="atLeast"/>
          <w:jc w:val="center"/>
        </w:trPr>
        <w:tc>
          <w:tcPr>
            <w:tcW w:w="676" w:type="dxa"/>
            <w:vMerge w:val="continue"/>
            <w:tcBorders>
              <w:top w:val="single" w:color="auto" w:sz="6" w:space="0"/>
              <w:left w:val="single" w:color="auto" w:sz="12" w:space="0"/>
              <w:bottom w:val="single" w:color="auto" w:sz="6" w:space="0"/>
              <w:right w:val="single" w:color="auto" w:sz="6" w:space="0"/>
            </w:tcBorders>
            <w:noWrap w:val="0"/>
            <w:vAlign w:val="center"/>
          </w:tcPr>
          <w:p w14:paraId="6C1D1E49">
            <w:pPr>
              <w:bidi w:val="0"/>
              <w:spacing w:line="240" w:lineRule="auto"/>
              <w:ind w:firstLine="0" w:firstLineChars="0"/>
              <w:rPr>
                <w:rFonts w:hint="eastAsia"/>
              </w:rPr>
            </w:pPr>
          </w:p>
        </w:tc>
        <w:tc>
          <w:tcPr>
            <w:tcW w:w="2155" w:type="dxa"/>
            <w:tcBorders>
              <w:top w:val="single" w:color="auto" w:sz="6" w:space="0"/>
              <w:left w:val="single" w:color="auto" w:sz="6" w:space="0"/>
              <w:bottom w:val="single" w:color="auto" w:sz="6" w:space="0"/>
              <w:right w:val="single" w:color="auto" w:sz="6" w:space="0"/>
            </w:tcBorders>
            <w:noWrap w:val="0"/>
            <w:vAlign w:val="center"/>
          </w:tcPr>
          <w:p w14:paraId="158F4166">
            <w:pPr>
              <w:bidi w:val="0"/>
              <w:spacing w:line="240" w:lineRule="auto"/>
              <w:ind w:firstLine="0" w:firstLineChars="0"/>
              <w:rPr>
                <w:rFonts w:hint="eastAsia"/>
              </w:rPr>
            </w:pPr>
            <w:r>
              <w:rPr>
                <w:rFonts w:hint="eastAsia"/>
              </w:rPr>
              <w:t>侧滑时打错方向</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11FD0810">
            <w:pPr>
              <w:bidi w:val="0"/>
              <w:spacing w:line="240" w:lineRule="auto"/>
              <w:ind w:firstLine="0" w:firstLineChars="0"/>
              <w:rPr>
                <w:rFonts w:hint="eastAsia"/>
              </w:rPr>
            </w:pPr>
            <w:r>
              <w:rPr>
                <w:rFonts w:hint="eastAsia"/>
              </w:rPr>
              <w:t>当车辆发生侧滑时，方向应与车后身侧滑同方向微微修正，反之车辆将加剧侧滑。</w:t>
            </w:r>
          </w:p>
        </w:tc>
      </w:tr>
      <w:tr w14:paraId="378875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3" w:hRule="atLeast"/>
          <w:jc w:val="center"/>
        </w:trPr>
        <w:tc>
          <w:tcPr>
            <w:tcW w:w="676" w:type="dxa"/>
            <w:vMerge w:val="continue"/>
            <w:tcBorders>
              <w:top w:val="single" w:color="auto" w:sz="6" w:space="0"/>
              <w:left w:val="single" w:color="auto" w:sz="12" w:space="0"/>
              <w:bottom w:val="single" w:color="auto" w:sz="6" w:space="0"/>
              <w:right w:val="single" w:color="auto" w:sz="6" w:space="0"/>
            </w:tcBorders>
            <w:noWrap w:val="0"/>
            <w:vAlign w:val="center"/>
          </w:tcPr>
          <w:p w14:paraId="5850CBF0">
            <w:pPr>
              <w:bidi w:val="0"/>
              <w:spacing w:line="240" w:lineRule="auto"/>
              <w:ind w:firstLine="0" w:firstLineChars="0"/>
              <w:rPr>
                <w:rFonts w:hint="eastAsia"/>
              </w:rPr>
            </w:pPr>
          </w:p>
        </w:tc>
        <w:tc>
          <w:tcPr>
            <w:tcW w:w="2155" w:type="dxa"/>
            <w:tcBorders>
              <w:top w:val="single" w:color="auto" w:sz="6" w:space="0"/>
              <w:left w:val="single" w:color="auto" w:sz="6" w:space="0"/>
              <w:bottom w:val="single" w:color="auto" w:sz="6" w:space="0"/>
              <w:right w:val="single" w:color="auto" w:sz="6" w:space="0"/>
            </w:tcBorders>
            <w:noWrap w:val="0"/>
            <w:vAlign w:val="center"/>
          </w:tcPr>
          <w:p w14:paraId="48BF584D">
            <w:pPr>
              <w:bidi w:val="0"/>
              <w:spacing w:line="240" w:lineRule="auto"/>
              <w:ind w:firstLine="0" w:firstLineChars="0"/>
              <w:rPr>
                <w:rFonts w:hint="eastAsia"/>
              </w:rPr>
            </w:pPr>
            <w:r>
              <w:rPr>
                <w:rFonts w:hint="eastAsia"/>
              </w:rPr>
              <w:t>未装防滑装置</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221F55BD">
            <w:pPr>
              <w:bidi w:val="0"/>
              <w:spacing w:line="240" w:lineRule="auto"/>
              <w:ind w:firstLine="0" w:firstLineChars="0"/>
              <w:rPr>
                <w:rFonts w:hint="eastAsia"/>
              </w:rPr>
            </w:pPr>
            <w:r>
              <w:rPr>
                <w:rFonts w:hint="eastAsia"/>
              </w:rPr>
              <w:t>冬季雨、雪后地冰冻路面行车，应加装防滑装置。</w:t>
            </w:r>
          </w:p>
        </w:tc>
      </w:tr>
      <w:tr w14:paraId="5A3DD4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3" w:hRule="atLeast"/>
          <w:jc w:val="center"/>
        </w:trPr>
        <w:tc>
          <w:tcPr>
            <w:tcW w:w="676" w:type="dxa"/>
            <w:vMerge w:val="restart"/>
            <w:tcBorders>
              <w:top w:val="single" w:color="auto" w:sz="6" w:space="0"/>
              <w:left w:val="single" w:color="auto" w:sz="12" w:space="0"/>
              <w:bottom w:val="single" w:color="auto" w:sz="6" w:space="0"/>
              <w:right w:val="single" w:color="auto" w:sz="6" w:space="0"/>
            </w:tcBorders>
            <w:noWrap w:val="0"/>
            <w:vAlign w:val="center"/>
          </w:tcPr>
          <w:p w14:paraId="72C87F86">
            <w:pPr>
              <w:bidi w:val="0"/>
              <w:spacing w:line="240" w:lineRule="auto"/>
              <w:ind w:firstLine="0" w:firstLineChars="0"/>
              <w:rPr>
                <w:rFonts w:hint="eastAsia"/>
              </w:rPr>
            </w:pPr>
            <w:r>
              <w:rPr>
                <w:rFonts w:hint="eastAsia"/>
              </w:rPr>
              <w:t>基坑开挖及混凝土浇灌</w:t>
            </w:r>
          </w:p>
        </w:tc>
        <w:tc>
          <w:tcPr>
            <w:tcW w:w="2155" w:type="dxa"/>
            <w:tcBorders>
              <w:top w:val="single" w:color="auto" w:sz="6" w:space="0"/>
              <w:left w:val="single" w:color="auto" w:sz="6" w:space="0"/>
              <w:bottom w:val="single" w:color="auto" w:sz="6" w:space="0"/>
              <w:right w:val="single" w:color="auto" w:sz="6" w:space="0"/>
            </w:tcBorders>
            <w:noWrap w:val="0"/>
            <w:vAlign w:val="center"/>
          </w:tcPr>
          <w:p w14:paraId="2CCFEC4C">
            <w:pPr>
              <w:bidi w:val="0"/>
              <w:spacing w:line="240" w:lineRule="auto"/>
              <w:ind w:firstLine="0" w:firstLineChars="0"/>
              <w:rPr>
                <w:rFonts w:hint="eastAsia"/>
              </w:rPr>
            </w:pPr>
            <w:r>
              <w:rPr>
                <w:rFonts w:hint="eastAsia"/>
              </w:rPr>
              <w:t>人工挖孔作业，人员发生中毒、窒息等事故</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2C406201">
            <w:pPr>
              <w:bidi w:val="0"/>
              <w:spacing w:line="240" w:lineRule="auto"/>
              <w:ind w:firstLine="0" w:firstLineChars="0"/>
              <w:rPr>
                <w:rFonts w:hint="eastAsia"/>
              </w:rPr>
            </w:pPr>
            <w:r>
              <w:rPr>
                <w:rFonts w:hint="eastAsia"/>
              </w:rPr>
              <w:t>1、加强监护，始终保持与地面人员保持联系；2、上下基坑配置专用梯子；3、用鼓风机将孔内空气排出或用活体检查，人员感到头痛、呼吸困难应及时停止作业，防止操作人员因地下有毒有害气体中毒；4、坑口不得堆放物件，防止砸伤；经常检查土质防止塌方，遇有情况及时与设计单位沟通，注意绞车等提土工具是否性能完好，无隐患；5、每日工作前检查绞车等提土工具安全自锁装置是否性能完好，无隐患；坑口设置围栏，防止人员跌落。</w:t>
            </w:r>
          </w:p>
        </w:tc>
      </w:tr>
      <w:tr w14:paraId="287FE5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3" w:hRule="atLeast"/>
          <w:jc w:val="center"/>
        </w:trPr>
        <w:tc>
          <w:tcPr>
            <w:tcW w:w="676" w:type="dxa"/>
            <w:vMerge w:val="continue"/>
            <w:tcBorders>
              <w:top w:val="single" w:color="auto" w:sz="6" w:space="0"/>
              <w:left w:val="single" w:color="auto" w:sz="12" w:space="0"/>
              <w:bottom w:val="single" w:color="auto" w:sz="6" w:space="0"/>
              <w:right w:val="single" w:color="auto" w:sz="6" w:space="0"/>
            </w:tcBorders>
            <w:noWrap w:val="0"/>
            <w:vAlign w:val="center"/>
          </w:tcPr>
          <w:p w14:paraId="3BEE8A2C">
            <w:pPr>
              <w:bidi w:val="0"/>
              <w:spacing w:line="240" w:lineRule="auto"/>
              <w:ind w:firstLine="0" w:firstLineChars="0"/>
              <w:rPr>
                <w:rFonts w:hint="eastAsia"/>
              </w:rPr>
            </w:pPr>
          </w:p>
        </w:tc>
        <w:tc>
          <w:tcPr>
            <w:tcW w:w="2155" w:type="dxa"/>
            <w:tcBorders>
              <w:top w:val="single" w:color="auto" w:sz="6" w:space="0"/>
              <w:left w:val="single" w:color="auto" w:sz="6" w:space="0"/>
              <w:bottom w:val="single" w:color="auto" w:sz="6" w:space="0"/>
              <w:right w:val="single" w:color="auto" w:sz="6" w:space="0"/>
            </w:tcBorders>
            <w:noWrap w:val="0"/>
            <w:vAlign w:val="center"/>
          </w:tcPr>
          <w:p w14:paraId="3ABDBEEF">
            <w:pPr>
              <w:bidi w:val="0"/>
              <w:spacing w:line="240" w:lineRule="auto"/>
              <w:ind w:firstLine="0" w:firstLineChars="0"/>
              <w:rPr>
                <w:rFonts w:hint="eastAsia"/>
              </w:rPr>
            </w:pPr>
            <w:r>
              <w:rPr>
                <w:rFonts w:hint="eastAsia"/>
              </w:rPr>
              <w:t>基坑开挖、支模找正时坑口边缘堆满材料、工具和泥土</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048E68A5">
            <w:pPr>
              <w:bidi w:val="0"/>
              <w:spacing w:line="240" w:lineRule="auto"/>
              <w:ind w:firstLine="0" w:firstLineChars="0"/>
              <w:rPr>
                <w:rFonts w:hint="eastAsia"/>
              </w:rPr>
            </w:pPr>
            <w:r>
              <w:rPr>
                <w:rFonts w:hint="eastAsia"/>
              </w:rPr>
              <w:t>堆放材料、工具、泥土应满足技术措施要求。并视土质特性，留有安全距离，减少堆放材料和工器具对坑壁产生压力。</w:t>
            </w:r>
          </w:p>
        </w:tc>
      </w:tr>
      <w:tr w14:paraId="1191EF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3" w:hRule="atLeast"/>
          <w:jc w:val="center"/>
        </w:trPr>
        <w:tc>
          <w:tcPr>
            <w:tcW w:w="676" w:type="dxa"/>
            <w:vMerge w:val="continue"/>
            <w:tcBorders>
              <w:top w:val="single" w:color="auto" w:sz="6" w:space="0"/>
              <w:left w:val="single" w:color="auto" w:sz="12" w:space="0"/>
              <w:bottom w:val="single" w:color="auto" w:sz="6" w:space="0"/>
              <w:right w:val="single" w:color="auto" w:sz="6" w:space="0"/>
            </w:tcBorders>
            <w:noWrap w:val="0"/>
            <w:vAlign w:val="center"/>
          </w:tcPr>
          <w:p w14:paraId="5538831E">
            <w:pPr>
              <w:bidi w:val="0"/>
              <w:spacing w:line="240" w:lineRule="auto"/>
              <w:ind w:firstLine="0" w:firstLineChars="0"/>
              <w:rPr>
                <w:rFonts w:hint="eastAsia"/>
              </w:rPr>
            </w:pPr>
          </w:p>
        </w:tc>
        <w:tc>
          <w:tcPr>
            <w:tcW w:w="2155" w:type="dxa"/>
            <w:tcBorders>
              <w:top w:val="single" w:color="auto" w:sz="6" w:space="0"/>
              <w:left w:val="single" w:color="auto" w:sz="6" w:space="0"/>
              <w:bottom w:val="single" w:color="auto" w:sz="6" w:space="0"/>
              <w:right w:val="single" w:color="auto" w:sz="6" w:space="0"/>
            </w:tcBorders>
            <w:noWrap w:val="0"/>
            <w:vAlign w:val="center"/>
          </w:tcPr>
          <w:p w14:paraId="46942AF5">
            <w:pPr>
              <w:bidi w:val="0"/>
              <w:spacing w:line="240" w:lineRule="auto"/>
              <w:ind w:firstLine="0" w:firstLineChars="0"/>
              <w:rPr>
                <w:rFonts w:hint="eastAsia"/>
              </w:rPr>
            </w:pPr>
            <w:r>
              <w:rPr>
                <w:rFonts w:hint="eastAsia"/>
              </w:rPr>
              <w:t>搭设工作平台有缺陷</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3B6387D1">
            <w:pPr>
              <w:bidi w:val="0"/>
              <w:spacing w:line="240" w:lineRule="auto"/>
              <w:ind w:firstLine="0" w:firstLineChars="0"/>
              <w:rPr>
                <w:rFonts w:hint="eastAsia"/>
              </w:rPr>
            </w:pPr>
            <w:r>
              <w:rPr>
                <w:rFonts w:hint="eastAsia"/>
              </w:rPr>
              <w:t>跳板材质和搭设符合要求，跳板捆绑牢固，支撑牢固可靠，有上料通道。</w:t>
            </w:r>
          </w:p>
        </w:tc>
      </w:tr>
      <w:tr w14:paraId="18C163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3" w:hRule="atLeast"/>
          <w:jc w:val="center"/>
        </w:trPr>
        <w:tc>
          <w:tcPr>
            <w:tcW w:w="676" w:type="dxa"/>
            <w:vMerge w:val="continue"/>
            <w:tcBorders>
              <w:top w:val="single" w:color="auto" w:sz="6" w:space="0"/>
              <w:left w:val="single" w:color="auto" w:sz="12" w:space="0"/>
              <w:bottom w:val="single" w:color="auto" w:sz="6" w:space="0"/>
              <w:right w:val="single" w:color="auto" w:sz="6" w:space="0"/>
            </w:tcBorders>
            <w:noWrap w:val="0"/>
            <w:vAlign w:val="center"/>
          </w:tcPr>
          <w:p w14:paraId="30B8F658">
            <w:pPr>
              <w:bidi w:val="0"/>
              <w:spacing w:line="240" w:lineRule="auto"/>
              <w:ind w:firstLine="0" w:firstLineChars="0"/>
              <w:rPr>
                <w:rFonts w:hint="eastAsia"/>
              </w:rPr>
            </w:pPr>
          </w:p>
        </w:tc>
        <w:tc>
          <w:tcPr>
            <w:tcW w:w="2155" w:type="dxa"/>
            <w:tcBorders>
              <w:top w:val="single" w:color="auto" w:sz="6" w:space="0"/>
              <w:left w:val="single" w:color="auto" w:sz="6" w:space="0"/>
              <w:bottom w:val="single" w:color="auto" w:sz="6" w:space="0"/>
              <w:right w:val="single" w:color="auto" w:sz="6" w:space="0"/>
            </w:tcBorders>
            <w:noWrap w:val="0"/>
            <w:vAlign w:val="center"/>
          </w:tcPr>
          <w:p w14:paraId="037C7C8F">
            <w:pPr>
              <w:bidi w:val="0"/>
              <w:spacing w:line="240" w:lineRule="auto"/>
              <w:ind w:firstLine="0" w:firstLineChars="0"/>
              <w:rPr>
                <w:rFonts w:hint="eastAsia"/>
              </w:rPr>
            </w:pPr>
            <w:r>
              <w:rPr>
                <w:rFonts w:hint="eastAsia"/>
              </w:rPr>
              <w:t>现浇基础模板支撑不牢</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5D0F954D">
            <w:pPr>
              <w:bidi w:val="0"/>
              <w:spacing w:line="240" w:lineRule="auto"/>
              <w:ind w:firstLine="0" w:firstLineChars="0"/>
              <w:rPr>
                <w:rFonts w:hint="eastAsia"/>
              </w:rPr>
            </w:pPr>
            <w:r>
              <w:rPr>
                <w:rFonts w:hint="eastAsia"/>
              </w:rPr>
              <w:t>模板的支撑应牢固，并应对称布置，高出坑口的加高立柱模板应有防止倾覆的措施。</w:t>
            </w:r>
          </w:p>
        </w:tc>
      </w:tr>
      <w:tr w14:paraId="656FB6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3" w:hRule="atLeast"/>
          <w:jc w:val="center"/>
        </w:trPr>
        <w:tc>
          <w:tcPr>
            <w:tcW w:w="676" w:type="dxa"/>
            <w:vMerge w:val="continue"/>
            <w:tcBorders>
              <w:top w:val="single" w:color="auto" w:sz="6" w:space="0"/>
              <w:left w:val="single" w:color="auto" w:sz="12" w:space="0"/>
              <w:bottom w:val="single" w:color="auto" w:sz="6" w:space="0"/>
              <w:right w:val="single" w:color="auto" w:sz="6" w:space="0"/>
            </w:tcBorders>
            <w:noWrap w:val="0"/>
            <w:vAlign w:val="center"/>
          </w:tcPr>
          <w:p w14:paraId="7D426BCF">
            <w:pPr>
              <w:bidi w:val="0"/>
              <w:spacing w:line="240" w:lineRule="auto"/>
              <w:ind w:firstLine="0" w:firstLineChars="0"/>
              <w:rPr>
                <w:rFonts w:hint="eastAsia"/>
              </w:rPr>
            </w:pPr>
          </w:p>
        </w:tc>
        <w:tc>
          <w:tcPr>
            <w:tcW w:w="2155" w:type="dxa"/>
            <w:tcBorders>
              <w:top w:val="single" w:color="auto" w:sz="6" w:space="0"/>
              <w:left w:val="single" w:color="auto" w:sz="6" w:space="0"/>
              <w:bottom w:val="single" w:color="auto" w:sz="6" w:space="0"/>
              <w:right w:val="single" w:color="auto" w:sz="6" w:space="0"/>
            </w:tcBorders>
            <w:noWrap w:val="0"/>
            <w:vAlign w:val="center"/>
          </w:tcPr>
          <w:p w14:paraId="494A48B6">
            <w:pPr>
              <w:bidi w:val="0"/>
              <w:spacing w:line="240" w:lineRule="auto"/>
              <w:ind w:firstLine="0" w:firstLineChars="0"/>
              <w:rPr>
                <w:rFonts w:hint="eastAsia"/>
              </w:rPr>
            </w:pPr>
            <w:r>
              <w:rPr>
                <w:rFonts w:hint="eastAsia"/>
              </w:rPr>
              <w:t>坑口围护、覆盖不到位，引起人员坠落</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7B2AD62D">
            <w:pPr>
              <w:bidi w:val="0"/>
              <w:spacing w:line="240" w:lineRule="auto"/>
              <w:ind w:firstLine="0" w:firstLineChars="0"/>
              <w:rPr>
                <w:rFonts w:hint="eastAsia"/>
              </w:rPr>
            </w:pPr>
            <w:r>
              <w:rPr>
                <w:rFonts w:hint="eastAsia"/>
              </w:rPr>
              <w:t>坑口设置硬质围栏，并有安全提示牌警示。</w:t>
            </w:r>
          </w:p>
        </w:tc>
      </w:tr>
      <w:tr w14:paraId="16357B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3" w:hRule="atLeast"/>
          <w:jc w:val="center"/>
        </w:trPr>
        <w:tc>
          <w:tcPr>
            <w:tcW w:w="676" w:type="dxa"/>
            <w:vMerge w:val="continue"/>
            <w:tcBorders>
              <w:top w:val="single" w:color="auto" w:sz="6" w:space="0"/>
              <w:left w:val="single" w:color="auto" w:sz="12" w:space="0"/>
              <w:bottom w:val="single" w:color="auto" w:sz="6" w:space="0"/>
              <w:right w:val="single" w:color="auto" w:sz="6" w:space="0"/>
            </w:tcBorders>
            <w:noWrap w:val="0"/>
            <w:vAlign w:val="center"/>
          </w:tcPr>
          <w:p w14:paraId="3DEAA38E">
            <w:pPr>
              <w:bidi w:val="0"/>
              <w:spacing w:line="240" w:lineRule="auto"/>
              <w:ind w:firstLine="0" w:firstLineChars="0"/>
              <w:rPr>
                <w:rFonts w:hint="eastAsia"/>
              </w:rPr>
            </w:pPr>
          </w:p>
        </w:tc>
        <w:tc>
          <w:tcPr>
            <w:tcW w:w="2155" w:type="dxa"/>
            <w:tcBorders>
              <w:top w:val="single" w:color="auto" w:sz="6" w:space="0"/>
              <w:left w:val="single" w:color="auto" w:sz="6" w:space="0"/>
              <w:bottom w:val="single" w:color="auto" w:sz="6" w:space="0"/>
              <w:right w:val="single" w:color="auto" w:sz="6" w:space="0"/>
            </w:tcBorders>
            <w:noWrap w:val="0"/>
            <w:vAlign w:val="center"/>
          </w:tcPr>
          <w:p w14:paraId="3A4E8039">
            <w:pPr>
              <w:bidi w:val="0"/>
              <w:spacing w:line="240" w:lineRule="auto"/>
              <w:ind w:firstLine="0" w:firstLineChars="0"/>
              <w:rPr>
                <w:rFonts w:hint="eastAsia"/>
              </w:rPr>
            </w:pPr>
            <w:r>
              <w:rPr>
                <w:rFonts w:hint="eastAsia"/>
              </w:rPr>
              <w:t>下钢筋笼子时，钢筋笼子不绑溜绳</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45360B37">
            <w:pPr>
              <w:bidi w:val="0"/>
              <w:spacing w:line="240" w:lineRule="auto"/>
              <w:ind w:firstLine="0" w:firstLineChars="0"/>
              <w:rPr>
                <w:rFonts w:hint="eastAsia"/>
              </w:rPr>
            </w:pPr>
            <w:r>
              <w:rPr>
                <w:rFonts w:hint="eastAsia"/>
              </w:rPr>
              <w:t>下钢筋笼子时要听从指挥，并在钢筋笼子上绑好溜绳，控制钢筋笼子的方向，以免出现下钢筋笼子时，拉不住倾倒导致伤人事故的发生。</w:t>
            </w:r>
          </w:p>
        </w:tc>
      </w:tr>
      <w:tr w14:paraId="7501BD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3" w:hRule="atLeast"/>
          <w:jc w:val="center"/>
        </w:trPr>
        <w:tc>
          <w:tcPr>
            <w:tcW w:w="676" w:type="dxa"/>
            <w:vMerge w:val="continue"/>
            <w:tcBorders>
              <w:top w:val="single" w:color="auto" w:sz="6" w:space="0"/>
              <w:left w:val="single" w:color="auto" w:sz="12" w:space="0"/>
              <w:bottom w:val="single" w:color="auto" w:sz="6" w:space="0"/>
              <w:right w:val="single" w:color="auto" w:sz="6" w:space="0"/>
            </w:tcBorders>
            <w:noWrap w:val="0"/>
            <w:vAlign w:val="center"/>
          </w:tcPr>
          <w:p w14:paraId="4926610E">
            <w:pPr>
              <w:bidi w:val="0"/>
              <w:spacing w:line="240" w:lineRule="auto"/>
              <w:ind w:firstLine="0" w:firstLineChars="0"/>
              <w:rPr>
                <w:rFonts w:hint="eastAsia"/>
              </w:rPr>
            </w:pPr>
          </w:p>
        </w:tc>
        <w:tc>
          <w:tcPr>
            <w:tcW w:w="2155" w:type="dxa"/>
            <w:tcBorders>
              <w:top w:val="single" w:color="auto" w:sz="6" w:space="0"/>
              <w:left w:val="single" w:color="auto" w:sz="6" w:space="0"/>
              <w:bottom w:val="single" w:color="auto" w:sz="6" w:space="0"/>
              <w:right w:val="single" w:color="auto" w:sz="6" w:space="0"/>
            </w:tcBorders>
            <w:noWrap w:val="0"/>
            <w:vAlign w:val="center"/>
          </w:tcPr>
          <w:p w14:paraId="62B63C26">
            <w:pPr>
              <w:bidi w:val="0"/>
              <w:spacing w:line="240" w:lineRule="auto"/>
              <w:ind w:firstLine="0" w:firstLineChars="0"/>
              <w:rPr>
                <w:rFonts w:hint="eastAsia"/>
              </w:rPr>
            </w:pPr>
            <w:r>
              <w:rPr>
                <w:rFonts w:hint="eastAsia"/>
              </w:rPr>
              <w:t>振捣器振捣过程漏电</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55F8D63F">
            <w:pPr>
              <w:bidi w:val="0"/>
              <w:spacing w:line="240" w:lineRule="auto"/>
              <w:ind w:firstLine="0" w:firstLineChars="0"/>
              <w:rPr>
                <w:rFonts w:hint="eastAsia"/>
              </w:rPr>
            </w:pPr>
            <w:r>
              <w:rPr>
                <w:rFonts w:hint="eastAsia"/>
              </w:rPr>
              <w:t>使用前检查振捣器绝缘情况，确保绝缘良好。</w:t>
            </w:r>
          </w:p>
          <w:p w14:paraId="75950DDD">
            <w:pPr>
              <w:bidi w:val="0"/>
              <w:spacing w:line="240" w:lineRule="auto"/>
              <w:ind w:firstLine="0" w:firstLineChars="0"/>
              <w:rPr>
                <w:rFonts w:hint="eastAsia"/>
              </w:rPr>
            </w:pPr>
            <w:r>
              <w:rPr>
                <w:rFonts w:hint="eastAsia"/>
              </w:rPr>
              <w:t>受电侧应安装漏电保安器并指定专人戴绝缘手套穿绝缘鞋操作。</w:t>
            </w:r>
          </w:p>
        </w:tc>
      </w:tr>
      <w:tr w14:paraId="606A2B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3" w:hRule="atLeast"/>
          <w:jc w:val="center"/>
        </w:trPr>
        <w:tc>
          <w:tcPr>
            <w:tcW w:w="676" w:type="dxa"/>
            <w:vMerge w:val="continue"/>
            <w:tcBorders>
              <w:top w:val="single" w:color="auto" w:sz="6" w:space="0"/>
              <w:left w:val="single" w:color="auto" w:sz="12" w:space="0"/>
              <w:bottom w:val="single" w:color="auto" w:sz="6" w:space="0"/>
              <w:right w:val="single" w:color="auto" w:sz="6" w:space="0"/>
            </w:tcBorders>
            <w:noWrap w:val="0"/>
            <w:vAlign w:val="center"/>
          </w:tcPr>
          <w:p w14:paraId="5306385A">
            <w:pPr>
              <w:bidi w:val="0"/>
              <w:spacing w:line="240" w:lineRule="auto"/>
              <w:ind w:firstLine="0" w:firstLineChars="0"/>
              <w:rPr>
                <w:rFonts w:hint="eastAsia"/>
              </w:rPr>
            </w:pPr>
          </w:p>
        </w:tc>
        <w:tc>
          <w:tcPr>
            <w:tcW w:w="2155" w:type="dxa"/>
            <w:tcBorders>
              <w:top w:val="single" w:color="auto" w:sz="6" w:space="0"/>
              <w:left w:val="single" w:color="auto" w:sz="6" w:space="0"/>
              <w:bottom w:val="single" w:color="auto" w:sz="6" w:space="0"/>
              <w:right w:val="single" w:color="auto" w:sz="6" w:space="0"/>
            </w:tcBorders>
            <w:noWrap w:val="0"/>
            <w:vAlign w:val="center"/>
          </w:tcPr>
          <w:p w14:paraId="285E6501">
            <w:pPr>
              <w:bidi w:val="0"/>
              <w:spacing w:line="240" w:lineRule="auto"/>
              <w:ind w:firstLine="0" w:firstLineChars="0"/>
              <w:rPr>
                <w:rFonts w:hint="eastAsia"/>
              </w:rPr>
            </w:pPr>
            <w:r>
              <w:rPr>
                <w:rFonts w:hint="eastAsia"/>
              </w:rPr>
              <w:t>冬季基础浇筑煤气中毒</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465C882A">
            <w:pPr>
              <w:bidi w:val="0"/>
              <w:spacing w:line="240" w:lineRule="auto"/>
              <w:ind w:firstLine="0" w:firstLineChars="0"/>
              <w:rPr>
                <w:rFonts w:hint="eastAsia"/>
              </w:rPr>
            </w:pPr>
            <w:r>
              <w:rPr>
                <w:rFonts w:hint="eastAsia"/>
              </w:rPr>
              <w:t>1、林区施工严禁吸烟，禁止携带火种，防止引发森林火灾；</w:t>
            </w:r>
          </w:p>
          <w:p w14:paraId="02AF951B">
            <w:pPr>
              <w:bidi w:val="0"/>
              <w:spacing w:line="240" w:lineRule="auto"/>
              <w:ind w:firstLine="0" w:firstLineChars="0"/>
              <w:rPr>
                <w:rFonts w:hint="eastAsia"/>
              </w:rPr>
            </w:pPr>
            <w:r>
              <w:rPr>
                <w:rFonts w:hint="eastAsia"/>
              </w:rPr>
              <w:t>2施工区域配消防设施，山上施工人员在取暖时不允许就地点火，需用</w:t>
            </w:r>
            <w:r>
              <w:rPr>
                <w:rFonts w:hint="eastAsia"/>
                <w:lang w:val="en-US" w:eastAsia="zh-CN"/>
              </w:rPr>
              <w:t>电器</w:t>
            </w:r>
            <w:r>
              <w:rPr>
                <w:rFonts w:hint="eastAsia"/>
              </w:rPr>
              <w:t>取暖时，离开施工现场必须将</w:t>
            </w:r>
            <w:r>
              <w:rPr>
                <w:rFonts w:hint="eastAsia"/>
                <w:lang w:val="en-US" w:eastAsia="zh-CN"/>
              </w:rPr>
              <w:t>电源切断</w:t>
            </w:r>
            <w:r>
              <w:rPr>
                <w:rFonts w:hint="eastAsia"/>
              </w:rPr>
              <w:t>，防止因我方施工原因引起山火；</w:t>
            </w:r>
          </w:p>
        </w:tc>
      </w:tr>
      <w:tr w14:paraId="4F415E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3" w:hRule="atLeast"/>
          <w:jc w:val="center"/>
        </w:trPr>
        <w:tc>
          <w:tcPr>
            <w:tcW w:w="676" w:type="dxa"/>
            <w:vMerge w:val="restart"/>
            <w:tcBorders>
              <w:top w:val="single" w:color="auto" w:sz="6" w:space="0"/>
              <w:left w:val="single" w:color="auto" w:sz="12" w:space="0"/>
              <w:bottom w:val="single" w:color="auto" w:sz="6" w:space="0"/>
              <w:right w:val="single" w:color="auto" w:sz="6" w:space="0"/>
            </w:tcBorders>
            <w:noWrap w:val="0"/>
            <w:vAlign w:val="center"/>
          </w:tcPr>
          <w:p w14:paraId="118A13FE">
            <w:pPr>
              <w:bidi w:val="0"/>
              <w:spacing w:line="240" w:lineRule="auto"/>
              <w:ind w:firstLine="0" w:firstLineChars="0"/>
              <w:rPr>
                <w:rFonts w:hint="eastAsia"/>
              </w:rPr>
            </w:pPr>
            <w:r>
              <w:rPr>
                <w:rFonts w:hint="eastAsia"/>
              </w:rPr>
              <w:t>铁塔组立</w:t>
            </w:r>
          </w:p>
        </w:tc>
        <w:tc>
          <w:tcPr>
            <w:tcW w:w="2155" w:type="dxa"/>
            <w:tcBorders>
              <w:top w:val="single" w:color="auto" w:sz="6" w:space="0"/>
              <w:left w:val="single" w:color="auto" w:sz="6" w:space="0"/>
              <w:bottom w:val="single" w:color="auto" w:sz="6" w:space="0"/>
              <w:right w:val="single" w:color="auto" w:sz="6" w:space="0"/>
            </w:tcBorders>
            <w:noWrap w:val="0"/>
            <w:vAlign w:val="center"/>
          </w:tcPr>
          <w:p w14:paraId="2B501A53">
            <w:pPr>
              <w:bidi w:val="0"/>
              <w:spacing w:line="240" w:lineRule="auto"/>
              <w:ind w:firstLine="0" w:firstLineChars="0"/>
              <w:rPr>
                <w:rFonts w:hint="eastAsia"/>
              </w:rPr>
            </w:pPr>
            <w:r>
              <w:rPr>
                <w:rFonts w:hint="eastAsia"/>
              </w:rPr>
              <w:t>设备故障引起安全事件</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00C891A9">
            <w:pPr>
              <w:bidi w:val="0"/>
              <w:spacing w:line="240" w:lineRule="auto"/>
              <w:ind w:firstLine="0" w:firstLineChars="0"/>
              <w:rPr>
                <w:rFonts w:hint="eastAsia"/>
              </w:rPr>
            </w:pPr>
            <w:r>
              <w:rPr>
                <w:rFonts w:hint="eastAsia"/>
              </w:rPr>
              <w:t>做好施工设备出库检验检测、设备入场外观检查工作；设备进场后及时做好安全评估；定期保养维护，建立施工设备运维台账；严禁设备带故障运行。</w:t>
            </w:r>
          </w:p>
        </w:tc>
      </w:tr>
      <w:tr w14:paraId="4D34AC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3" w:hRule="atLeast"/>
          <w:jc w:val="center"/>
        </w:trPr>
        <w:tc>
          <w:tcPr>
            <w:tcW w:w="676" w:type="dxa"/>
            <w:vMerge w:val="continue"/>
            <w:tcBorders>
              <w:top w:val="single" w:color="auto" w:sz="6" w:space="0"/>
              <w:left w:val="single" w:color="auto" w:sz="12" w:space="0"/>
              <w:bottom w:val="single" w:color="auto" w:sz="6" w:space="0"/>
              <w:right w:val="single" w:color="auto" w:sz="6" w:space="0"/>
            </w:tcBorders>
            <w:noWrap w:val="0"/>
            <w:vAlign w:val="center"/>
          </w:tcPr>
          <w:p w14:paraId="5FCD20DE">
            <w:pPr>
              <w:bidi w:val="0"/>
              <w:spacing w:line="240" w:lineRule="auto"/>
              <w:ind w:firstLine="0" w:firstLineChars="0"/>
              <w:rPr>
                <w:rFonts w:hint="eastAsia"/>
              </w:rPr>
            </w:pPr>
          </w:p>
        </w:tc>
        <w:tc>
          <w:tcPr>
            <w:tcW w:w="2155" w:type="dxa"/>
            <w:tcBorders>
              <w:top w:val="single" w:color="auto" w:sz="6" w:space="0"/>
              <w:left w:val="single" w:color="auto" w:sz="6" w:space="0"/>
              <w:bottom w:val="single" w:color="auto" w:sz="6" w:space="0"/>
              <w:right w:val="single" w:color="auto" w:sz="6" w:space="0"/>
            </w:tcBorders>
            <w:noWrap w:val="0"/>
            <w:vAlign w:val="center"/>
          </w:tcPr>
          <w:p w14:paraId="1559936F">
            <w:pPr>
              <w:bidi w:val="0"/>
              <w:spacing w:line="240" w:lineRule="auto"/>
              <w:ind w:firstLine="0" w:firstLineChars="0"/>
              <w:rPr>
                <w:rFonts w:hint="eastAsia"/>
              </w:rPr>
            </w:pPr>
            <w:r>
              <w:rPr>
                <w:rFonts w:hint="eastAsia"/>
              </w:rPr>
              <w:t>地锚埋深不够或夯得不实，不设马道</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2AF3D995">
            <w:pPr>
              <w:bidi w:val="0"/>
              <w:spacing w:line="240" w:lineRule="auto"/>
              <w:ind w:firstLine="0" w:firstLineChars="0"/>
              <w:rPr>
                <w:rFonts w:hint="eastAsia"/>
              </w:rPr>
            </w:pPr>
            <w:r>
              <w:rPr>
                <w:rFonts w:hint="eastAsia"/>
              </w:rPr>
              <w:t>工作票上应注明坑深尺寸，地锚埋设前，派专人测尺检查，深度足够，挖好马道，回填夯实后，负责人检查后在工作票上签字确认；雨季做好地锚防雨措施。</w:t>
            </w:r>
          </w:p>
        </w:tc>
      </w:tr>
      <w:tr w14:paraId="088A04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3" w:hRule="atLeast"/>
          <w:jc w:val="center"/>
        </w:trPr>
        <w:tc>
          <w:tcPr>
            <w:tcW w:w="676" w:type="dxa"/>
            <w:vMerge w:val="continue"/>
            <w:tcBorders>
              <w:top w:val="single" w:color="auto" w:sz="6" w:space="0"/>
              <w:left w:val="single" w:color="auto" w:sz="12" w:space="0"/>
              <w:bottom w:val="single" w:color="auto" w:sz="6" w:space="0"/>
              <w:right w:val="single" w:color="auto" w:sz="6" w:space="0"/>
            </w:tcBorders>
            <w:noWrap w:val="0"/>
            <w:vAlign w:val="center"/>
          </w:tcPr>
          <w:p w14:paraId="4BD6A4F1">
            <w:pPr>
              <w:bidi w:val="0"/>
              <w:spacing w:line="240" w:lineRule="auto"/>
              <w:ind w:firstLine="0" w:firstLineChars="0"/>
              <w:rPr>
                <w:rFonts w:hint="eastAsia"/>
              </w:rPr>
            </w:pPr>
          </w:p>
        </w:tc>
        <w:tc>
          <w:tcPr>
            <w:tcW w:w="2155" w:type="dxa"/>
            <w:tcBorders>
              <w:top w:val="single" w:color="auto" w:sz="6" w:space="0"/>
              <w:left w:val="single" w:color="auto" w:sz="6" w:space="0"/>
              <w:bottom w:val="single" w:color="auto" w:sz="6" w:space="0"/>
              <w:right w:val="single" w:color="auto" w:sz="6" w:space="0"/>
            </w:tcBorders>
            <w:noWrap w:val="0"/>
            <w:vAlign w:val="center"/>
          </w:tcPr>
          <w:p w14:paraId="6E23FFA4">
            <w:pPr>
              <w:bidi w:val="0"/>
              <w:spacing w:line="240" w:lineRule="auto"/>
              <w:ind w:firstLine="0" w:firstLineChars="0"/>
              <w:rPr>
                <w:rFonts w:hint="eastAsia"/>
              </w:rPr>
            </w:pPr>
            <w:r>
              <w:rPr>
                <w:rFonts w:hint="eastAsia"/>
              </w:rPr>
              <w:t>使用规格不匹配或有安全隐患的工器具</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68CBEFAE">
            <w:pPr>
              <w:bidi w:val="0"/>
              <w:spacing w:line="240" w:lineRule="auto"/>
              <w:ind w:firstLine="0" w:firstLineChars="0"/>
              <w:rPr>
                <w:rFonts w:hint="eastAsia"/>
              </w:rPr>
            </w:pPr>
            <w:r>
              <w:rPr>
                <w:rFonts w:hint="eastAsia"/>
              </w:rPr>
              <w:t>严格按作业指导书要求配制，对主要施工工器具应符合技术检验标准，并附有许用荷载标志，使用前必须进行外观检查，不合格者严禁使用，并不得以小代大。</w:t>
            </w:r>
          </w:p>
        </w:tc>
      </w:tr>
      <w:tr w14:paraId="15A48D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3" w:hRule="atLeast"/>
          <w:jc w:val="center"/>
        </w:trPr>
        <w:tc>
          <w:tcPr>
            <w:tcW w:w="676" w:type="dxa"/>
            <w:vMerge w:val="continue"/>
            <w:tcBorders>
              <w:top w:val="single" w:color="auto" w:sz="6" w:space="0"/>
              <w:left w:val="single" w:color="auto" w:sz="12" w:space="0"/>
              <w:bottom w:val="single" w:color="auto" w:sz="6" w:space="0"/>
              <w:right w:val="single" w:color="auto" w:sz="6" w:space="0"/>
            </w:tcBorders>
            <w:noWrap w:val="0"/>
            <w:vAlign w:val="center"/>
          </w:tcPr>
          <w:p w14:paraId="60F925A9">
            <w:pPr>
              <w:bidi w:val="0"/>
              <w:spacing w:line="240" w:lineRule="auto"/>
              <w:ind w:firstLine="0" w:firstLineChars="0"/>
              <w:rPr>
                <w:rFonts w:hint="eastAsia"/>
              </w:rPr>
            </w:pPr>
          </w:p>
        </w:tc>
        <w:tc>
          <w:tcPr>
            <w:tcW w:w="2155" w:type="dxa"/>
            <w:tcBorders>
              <w:top w:val="single" w:color="auto" w:sz="6" w:space="0"/>
              <w:left w:val="single" w:color="auto" w:sz="6" w:space="0"/>
              <w:bottom w:val="single" w:color="auto" w:sz="6" w:space="0"/>
              <w:right w:val="single" w:color="auto" w:sz="6" w:space="0"/>
            </w:tcBorders>
            <w:noWrap w:val="0"/>
            <w:vAlign w:val="center"/>
          </w:tcPr>
          <w:p w14:paraId="2794C21F">
            <w:pPr>
              <w:bidi w:val="0"/>
              <w:spacing w:line="240" w:lineRule="auto"/>
              <w:ind w:firstLine="0" w:firstLineChars="0"/>
              <w:rPr>
                <w:rFonts w:hint="eastAsia"/>
              </w:rPr>
            </w:pPr>
            <w:r>
              <w:rPr>
                <w:rFonts w:hint="eastAsia"/>
              </w:rPr>
              <w:t>未经技术人员同意，班组擅自更改作业方案</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543DDDE6">
            <w:pPr>
              <w:bidi w:val="0"/>
              <w:spacing w:line="240" w:lineRule="auto"/>
              <w:ind w:firstLine="0" w:firstLineChars="0"/>
              <w:rPr>
                <w:rFonts w:hint="eastAsia"/>
              </w:rPr>
            </w:pPr>
            <w:r>
              <w:rPr>
                <w:rFonts w:hint="eastAsia"/>
              </w:rPr>
              <w:t>加强对现场的监管，严禁擅自更改作业方案，若更改须经原编审人员同意，并重新对施工人员进行安全技术交底、签字确认</w:t>
            </w:r>
          </w:p>
        </w:tc>
      </w:tr>
      <w:tr w14:paraId="6827F8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3" w:hRule="atLeast"/>
          <w:jc w:val="center"/>
        </w:trPr>
        <w:tc>
          <w:tcPr>
            <w:tcW w:w="676" w:type="dxa"/>
            <w:vMerge w:val="continue"/>
            <w:tcBorders>
              <w:top w:val="single" w:color="auto" w:sz="6" w:space="0"/>
              <w:left w:val="single" w:color="auto" w:sz="12" w:space="0"/>
              <w:bottom w:val="single" w:color="auto" w:sz="6" w:space="0"/>
              <w:right w:val="single" w:color="auto" w:sz="6" w:space="0"/>
            </w:tcBorders>
            <w:noWrap w:val="0"/>
            <w:vAlign w:val="center"/>
          </w:tcPr>
          <w:p w14:paraId="1DC57D1A">
            <w:pPr>
              <w:bidi w:val="0"/>
              <w:spacing w:line="240" w:lineRule="auto"/>
              <w:ind w:firstLine="0" w:firstLineChars="0"/>
              <w:rPr>
                <w:rFonts w:hint="eastAsia"/>
              </w:rPr>
            </w:pPr>
          </w:p>
        </w:tc>
        <w:tc>
          <w:tcPr>
            <w:tcW w:w="2155" w:type="dxa"/>
            <w:tcBorders>
              <w:top w:val="single" w:color="auto" w:sz="6" w:space="0"/>
              <w:left w:val="single" w:color="auto" w:sz="6" w:space="0"/>
              <w:bottom w:val="single" w:color="auto" w:sz="6" w:space="0"/>
              <w:right w:val="single" w:color="auto" w:sz="6" w:space="0"/>
            </w:tcBorders>
            <w:noWrap w:val="0"/>
            <w:vAlign w:val="center"/>
          </w:tcPr>
          <w:p w14:paraId="677D9750">
            <w:pPr>
              <w:bidi w:val="0"/>
              <w:spacing w:line="240" w:lineRule="auto"/>
              <w:ind w:firstLine="0" w:firstLineChars="0"/>
              <w:rPr>
                <w:rFonts w:hint="eastAsia"/>
              </w:rPr>
            </w:pPr>
            <w:r>
              <w:rPr>
                <w:rFonts w:hint="eastAsia"/>
              </w:rPr>
              <w:t>因地形所限，起吊、组装同时进行，以致组装人员暴露在起吊物下方</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1A8C4E8A">
            <w:pPr>
              <w:bidi w:val="0"/>
              <w:spacing w:line="240" w:lineRule="auto"/>
              <w:ind w:firstLine="0" w:firstLineChars="0"/>
              <w:rPr>
                <w:rFonts w:hint="eastAsia"/>
              </w:rPr>
            </w:pPr>
            <w:r>
              <w:rPr>
                <w:rFonts w:hint="eastAsia"/>
              </w:rPr>
              <w:t>安全员在现场监督；合理安排工作程序，避免上下交叉作业；做到起吊、组装依次进行，吊物正下方严禁站人。</w:t>
            </w:r>
          </w:p>
        </w:tc>
      </w:tr>
      <w:tr w14:paraId="7C0689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3" w:hRule="atLeast"/>
          <w:jc w:val="center"/>
        </w:trPr>
        <w:tc>
          <w:tcPr>
            <w:tcW w:w="676" w:type="dxa"/>
            <w:vMerge w:val="continue"/>
            <w:tcBorders>
              <w:top w:val="single" w:color="auto" w:sz="6" w:space="0"/>
              <w:left w:val="single" w:color="auto" w:sz="12" w:space="0"/>
              <w:bottom w:val="single" w:color="auto" w:sz="6" w:space="0"/>
              <w:right w:val="single" w:color="auto" w:sz="6" w:space="0"/>
            </w:tcBorders>
            <w:noWrap w:val="0"/>
            <w:vAlign w:val="center"/>
          </w:tcPr>
          <w:p w14:paraId="639126D5">
            <w:pPr>
              <w:bidi w:val="0"/>
              <w:spacing w:line="240" w:lineRule="auto"/>
              <w:ind w:firstLine="0" w:firstLineChars="0"/>
              <w:rPr>
                <w:rFonts w:hint="eastAsia"/>
              </w:rPr>
            </w:pPr>
          </w:p>
        </w:tc>
        <w:tc>
          <w:tcPr>
            <w:tcW w:w="2155" w:type="dxa"/>
            <w:tcBorders>
              <w:top w:val="single" w:color="auto" w:sz="6" w:space="0"/>
              <w:left w:val="single" w:color="auto" w:sz="6" w:space="0"/>
              <w:bottom w:val="single" w:color="auto" w:sz="6" w:space="0"/>
              <w:right w:val="single" w:color="auto" w:sz="6" w:space="0"/>
            </w:tcBorders>
            <w:noWrap w:val="0"/>
            <w:vAlign w:val="center"/>
          </w:tcPr>
          <w:p w14:paraId="55E3B8B5">
            <w:pPr>
              <w:bidi w:val="0"/>
              <w:spacing w:line="240" w:lineRule="auto"/>
              <w:ind w:firstLine="0" w:firstLineChars="0"/>
              <w:rPr>
                <w:rFonts w:hint="eastAsia"/>
              </w:rPr>
            </w:pPr>
            <w:r>
              <w:rPr>
                <w:rFonts w:hint="eastAsia"/>
              </w:rPr>
              <w:t>分解组立铁塔</w:t>
            </w:r>
          </w:p>
          <w:p w14:paraId="6B7E4A97">
            <w:pPr>
              <w:bidi w:val="0"/>
              <w:spacing w:line="240" w:lineRule="auto"/>
              <w:ind w:firstLine="0" w:firstLineChars="0"/>
              <w:rPr>
                <w:rFonts w:hint="eastAsia"/>
              </w:rPr>
            </w:pPr>
            <w:r>
              <w:rPr>
                <w:rFonts w:hint="eastAsia"/>
              </w:rPr>
              <w:t>超重吊装。</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595A18BC">
            <w:pPr>
              <w:bidi w:val="0"/>
              <w:spacing w:line="240" w:lineRule="auto"/>
              <w:ind w:firstLine="0" w:firstLineChars="0"/>
              <w:rPr>
                <w:rFonts w:hint="eastAsia"/>
              </w:rPr>
            </w:pPr>
            <w:r>
              <w:rPr>
                <w:rFonts w:hint="eastAsia"/>
              </w:rPr>
              <w:t>施工前仔细核对施工图纸的吊段参数(塔型、段别组合、段重)，严格控制单吊重量。</w:t>
            </w:r>
          </w:p>
        </w:tc>
      </w:tr>
      <w:tr w14:paraId="30B4B9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3" w:hRule="atLeast"/>
          <w:jc w:val="center"/>
        </w:trPr>
        <w:tc>
          <w:tcPr>
            <w:tcW w:w="676" w:type="dxa"/>
            <w:vMerge w:val="continue"/>
            <w:tcBorders>
              <w:top w:val="single" w:color="auto" w:sz="6" w:space="0"/>
              <w:left w:val="single" w:color="auto" w:sz="12" w:space="0"/>
              <w:bottom w:val="single" w:color="auto" w:sz="6" w:space="0"/>
              <w:right w:val="single" w:color="auto" w:sz="6" w:space="0"/>
            </w:tcBorders>
            <w:noWrap w:val="0"/>
            <w:vAlign w:val="center"/>
          </w:tcPr>
          <w:p w14:paraId="68D9CE9B">
            <w:pPr>
              <w:bidi w:val="0"/>
              <w:spacing w:line="240" w:lineRule="auto"/>
              <w:ind w:firstLine="0" w:firstLineChars="0"/>
              <w:rPr>
                <w:rFonts w:hint="eastAsia"/>
              </w:rPr>
            </w:pPr>
          </w:p>
        </w:tc>
        <w:tc>
          <w:tcPr>
            <w:tcW w:w="2155" w:type="dxa"/>
            <w:tcBorders>
              <w:top w:val="single" w:color="auto" w:sz="6" w:space="0"/>
              <w:left w:val="single" w:color="auto" w:sz="6" w:space="0"/>
              <w:bottom w:val="single" w:color="auto" w:sz="6" w:space="0"/>
              <w:right w:val="single" w:color="auto" w:sz="6" w:space="0"/>
            </w:tcBorders>
            <w:noWrap w:val="0"/>
            <w:vAlign w:val="center"/>
          </w:tcPr>
          <w:p w14:paraId="48A57F0B">
            <w:pPr>
              <w:bidi w:val="0"/>
              <w:spacing w:line="240" w:lineRule="auto"/>
              <w:ind w:firstLine="0" w:firstLineChars="0"/>
              <w:rPr>
                <w:rFonts w:hint="eastAsia"/>
              </w:rPr>
            </w:pPr>
            <w:r>
              <w:rPr>
                <w:rFonts w:hint="eastAsia"/>
              </w:rPr>
              <w:t>吊段上斜材未固定好(活铁)。</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3DF2C5B9">
            <w:pPr>
              <w:bidi w:val="0"/>
              <w:spacing w:line="240" w:lineRule="auto"/>
              <w:ind w:firstLine="0" w:firstLineChars="0"/>
              <w:rPr>
                <w:rFonts w:hint="eastAsia"/>
              </w:rPr>
            </w:pPr>
            <w:r>
              <w:rPr>
                <w:rFonts w:hint="eastAsia"/>
              </w:rPr>
              <w:t>起吊前，将所有可能影响就位安装的“活铁”固定好。</w:t>
            </w:r>
          </w:p>
        </w:tc>
      </w:tr>
      <w:tr w14:paraId="4B522F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3" w:hRule="atLeast"/>
          <w:jc w:val="center"/>
        </w:trPr>
        <w:tc>
          <w:tcPr>
            <w:tcW w:w="676" w:type="dxa"/>
            <w:vMerge w:val="continue"/>
            <w:tcBorders>
              <w:top w:val="single" w:color="auto" w:sz="6" w:space="0"/>
              <w:left w:val="single" w:color="auto" w:sz="12" w:space="0"/>
              <w:bottom w:val="single" w:color="auto" w:sz="6" w:space="0"/>
              <w:right w:val="single" w:color="auto" w:sz="6" w:space="0"/>
            </w:tcBorders>
            <w:noWrap w:val="0"/>
            <w:vAlign w:val="center"/>
          </w:tcPr>
          <w:p w14:paraId="5D62132C">
            <w:pPr>
              <w:bidi w:val="0"/>
              <w:spacing w:line="240" w:lineRule="auto"/>
              <w:ind w:firstLine="0" w:firstLineChars="0"/>
              <w:rPr>
                <w:rFonts w:hint="eastAsia"/>
              </w:rPr>
            </w:pPr>
          </w:p>
        </w:tc>
        <w:tc>
          <w:tcPr>
            <w:tcW w:w="2155" w:type="dxa"/>
            <w:tcBorders>
              <w:top w:val="single" w:color="auto" w:sz="6" w:space="0"/>
              <w:left w:val="single" w:color="auto" w:sz="6" w:space="0"/>
              <w:bottom w:val="single" w:color="auto" w:sz="6" w:space="0"/>
              <w:right w:val="single" w:color="auto" w:sz="6" w:space="0"/>
            </w:tcBorders>
            <w:noWrap w:val="0"/>
            <w:vAlign w:val="center"/>
          </w:tcPr>
          <w:p w14:paraId="3D4A6D64">
            <w:pPr>
              <w:bidi w:val="0"/>
              <w:spacing w:line="240" w:lineRule="auto"/>
              <w:ind w:firstLine="0" w:firstLineChars="0"/>
              <w:rPr>
                <w:rFonts w:hint="eastAsia"/>
              </w:rPr>
            </w:pPr>
            <w:r>
              <w:rPr>
                <w:rFonts w:hint="eastAsia"/>
              </w:rPr>
              <w:t>组立铁塔时，随意拆除临时拉线，或不按规定使用拉线</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41A9139F">
            <w:pPr>
              <w:bidi w:val="0"/>
              <w:spacing w:line="240" w:lineRule="auto"/>
              <w:ind w:firstLine="0" w:firstLineChars="0"/>
              <w:rPr>
                <w:rFonts w:hint="eastAsia"/>
              </w:rPr>
            </w:pPr>
            <w:r>
              <w:rPr>
                <w:rFonts w:hint="eastAsia"/>
              </w:rPr>
              <w:t>1、永久拉线未全部安装完毕，不得拆除临时拉线；2、组立铁塔时，永久拉线未全部安装完毕，不得登塔拆除吊点；3、调整铁塔倾斜或主材弯曲时，应根据需要增设临时拉线；4、铁塔上有人时，不得调整临时拉线。</w:t>
            </w:r>
          </w:p>
        </w:tc>
      </w:tr>
      <w:tr w14:paraId="043DBD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3" w:hRule="atLeast"/>
          <w:jc w:val="center"/>
        </w:trPr>
        <w:tc>
          <w:tcPr>
            <w:tcW w:w="676" w:type="dxa"/>
            <w:vMerge w:val="continue"/>
            <w:tcBorders>
              <w:top w:val="single" w:color="auto" w:sz="6" w:space="0"/>
              <w:left w:val="single" w:color="auto" w:sz="12" w:space="0"/>
              <w:bottom w:val="single" w:color="auto" w:sz="6" w:space="0"/>
              <w:right w:val="single" w:color="auto" w:sz="6" w:space="0"/>
            </w:tcBorders>
            <w:noWrap w:val="0"/>
            <w:vAlign w:val="center"/>
          </w:tcPr>
          <w:p w14:paraId="62F19E9F">
            <w:pPr>
              <w:bidi w:val="0"/>
              <w:spacing w:line="240" w:lineRule="auto"/>
              <w:ind w:firstLine="0" w:firstLineChars="0"/>
              <w:rPr>
                <w:rFonts w:hint="eastAsia"/>
              </w:rPr>
            </w:pPr>
          </w:p>
        </w:tc>
        <w:tc>
          <w:tcPr>
            <w:tcW w:w="2155" w:type="dxa"/>
            <w:tcBorders>
              <w:top w:val="single" w:color="auto" w:sz="6" w:space="0"/>
              <w:left w:val="single" w:color="auto" w:sz="6" w:space="0"/>
              <w:bottom w:val="single" w:color="auto" w:sz="6" w:space="0"/>
              <w:right w:val="single" w:color="auto" w:sz="6" w:space="0"/>
            </w:tcBorders>
            <w:noWrap w:val="0"/>
            <w:vAlign w:val="center"/>
          </w:tcPr>
          <w:p w14:paraId="213BB4DA">
            <w:pPr>
              <w:bidi w:val="0"/>
              <w:spacing w:line="240" w:lineRule="auto"/>
              <w:ind w:firstLine="0" w:firstLineChars="0"/>
              <w:rPr>
                <w:rFonts w:hint="eastAsia"/>
              </w:rPr>
            </w:pPr>
            <w:r>
              <w:rPr>
                <w:rFonts w:hint="eastAsia"/>
              </w:rPr>
              <w:t>高处作业人员不符合作业要求</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32D223C9">
            <w:pPr>
              <w:bidi w:val="0"/>
              <w:spacing w:line="240" w:lineRule="auto"/>
              <w:ind w:firstLine="0" w:firstLineChars="0"/>
              <w:rPr>
                <w:rFonts w:hint="eastAsia"/>
              </w:rPr>
            </w:pPr>
            <w:r>
              <w:rPr>
                <w:rFonts w:hint="eastAsia"/>
              </w:rPr>
              <w:t>1、凡参加高处作业的人员，应每年进行一次体格检查。患有禁忌症的人员不得参加高处作业。2、高处作业人员必须经过相关教育培训并经考试合格；3、作业人员要每周参加安全学习，掌握相关规范要求和操作规程。</w:t>
            </w:r>
          </w:p>
        </w:tc>
      </w:tr>
      <w:tr w14:paraId="14CE6A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3" w:hRule="atLeast"/>
          <w:jc w:val="center"/>
        </w:trPr>
        <w:tc>
          <w:tcPr>
            <w:tcW w:w="676" w:type="dxa"/>
            <w:vMerge w:val="continue"/>
            <w:tcBorders>
              <w:top w:val="single" w:color="auto" w:sz="6" w:space="0"/>
              <w:left w:val="single" w:color="auto" w:sz="12" w:space="0"/>
              <w:bottom w:val="single" w:color="auto" w:sz="6" w:space="0"/>
              <w:right w:val="single" w:color="auto" w:sz="6" w:space="0"/>
            </w:tcBorders>
            <w:noWrap w:val="0"/>
            <w:vAlign w:val="center"/>
          </w:tcPr>
          <w:p w14:paraId="2F8AF383">
            <w:pPr>
              <w:bidi w:val="0"/>
              <w:spacing w:line="240" w:lineRule="auto"/>
              <w:ind w:firstLine="0" w:firstLineChars="0"/>
              <w:rPr>
                <w:rFonts w:hint="eastAsia"/>
              </w:rPr>
            </w:pPr>
          </w:p>
        </w:tc>
        <w:tc>
          <w:tcPr>
            <w:tcW w:w="2155" w:type="dxa"/>
            <w:tcBorders>
              <w:top w:val="single" w:color="auto" w:sz="6" w:space="0"/>
              <w:left w:val="single" w:color="auto" w:sz="6" w:space="0"/>
              <w:bottom w:val="single" w:color="auto" w:sz="6" w:space="0"/>
              <w:right w:val="single" w:color="auto" w:sz="6" w:space="0"/>
            </w:tcBorders>
            <w:noWrap w:val="0"/>
            <w:vAlign w:val="center"/>
          </w:tcPr>
          <w:p w14:paraId="6F333F03">
            <w:pPr>
              <w:bidi w:val="0"/>
              <w:spacing w:line="240" w:lineRule="auto"/>
              <w:ind w:firstLine="0" w:firstLineChars="0"/>
              <w:rPr>
                <w:rFonts w:hint="eastAsia"/>
              </w:rPr>
            </w:pPr>
            <w:r>
              <w:rPr>
                <w:rFonts w:hint="eastAsia"/>
              </w:rPr>
              <w:t>高处作业不正确使用安全带</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707E79D2">
            <w:pPr>
              <w:bidi w:val="0"/>
              <w:spacing w:line="240" w:lineRule="auto"/>
              <w:ind w:firstLine="0" w:firstLineChars="0"/>
              <w:rPr>
                <w:rFonts w:hint="eastAsia"/>
              </w:rPr>
            </w:pPr>
            <w:r>
              <w:rPr>
                <w:rFonts w:hint="eastAsia"/>
              </w:rPr>
              <w:t>1、塔上、地面设安全监护人，及时提醒、监督其系好安全带。</w:t>
            </w:r>
          </w:p>
          <w:p w14:paraId="3ADEC859">
            <w:pPr>
              <w:bidi w:val="0"/>
              <w:spacing w:line="240" w:lineRule="auto"/>
              <w:ind w:firstLine="0" w:firstLineChars="0"/>
              <w:rPr>
                <w:rFonts w:hint="eastAsia"/>
              </w:rPr>
            </w:pPr>
            <w:r>
              <w:rPr>
                <w:rFonts w:hint="eastAsia"/>
              </w:rPr>
              <w:t>2、高处作业人员必须系好安全带(绳)。安全带(绳)必须拴在牢固的构件上，并不得低挂高用。施工过程中，应随时检查安全带(绳)是否拴牢。</w:t>
            </w:r>
          </w:p>
        </w:tc>
      </w:tr>
      <w:tr w14:paraId="7C6765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3" w:hRule="atLeast"/>
          <w:jc w:val="center"/>
        </w:trPr>
        <w:tc>
          <w:tcPr>
            <w:tcW w:w="676" w:type="dxa"/>
            <w:vMerge w:val="continue"/>
            <w:tcBorders>
              <w:top w:val="single" w:color="auto" w:sz="6" w:space="0"/>
              <w:left w:val="single" w:color="auto" w:sz="12" w:space="0"/>
              <w:bottom w:val="single" w:color="auto" w:sz="6" w:space="0"/>
              <w:right w:val="single" w:color="auto" w:sz="6" w:space="0"/>
            </w:tcBorders>
            <w:noWrap w:val="0"/>
            <w:vAlign w:val="center"/>
          </w:tcPr>
          <w:p w14:paraId="74E9A9F0">
            <w:pPr>
              <w:bidi w:val="0"/>
              <w:spacing w:line="240" w:lineRule="auto"/>
              <w:ind w:firstLine="0" w:firstLineChars="0"/>
              <w:rPr>
                <w:rFonts w:hint="eastAsia"/>
              </w:rPr>
            </w:pPr>
          </w:p>
        </w:tc>
        <w:tc>
          <w:tcPr>
            <w:tcW w:w="2155" w:type="dxa"/>
            <w:tcBorders>
              <w:top w:val="single" w:color="auto" w:sz="6" w:space="0"/>
              <w:left w:val="single" w:color="auto" w:sz="6" w:space="0"/>
              <w:bottom w:val="single" w:color="auto" w:sz="6" w:space="0"/>
              <w:right w:val="single" w:color="auto" w:sz="6" w:space="0"/>
            </w:tcBorders>
            <w:noWrap w:val="0"/>
            <w:vAlign w:val="center"/>
          </w:tcPr>
          <w:p w14:paraId="73811530">
            <w:pPr>
              <w:bidi w:val="0"/>
              <w:spacing w:line="240" w:lineRule="auto"/>
              <w:ind w:firstLine="0" w:firstLineChars="0"/>
              <w:rPr>
                <w:rFonts w:hint="eastAsia"/>
              </w:rPr>
            </w:pPr>
            <w:r>
              <w:rPr>
                <w:rFonts w:hint="eastAsia"/>
              </w:rPr>
              <w:t>高处作业人员随意向地面抛扔工器具、物料等</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5F7B335D">
            <w:pPr>
              <w:bidi w:val="0"/>
              <w:spacing w:line="240" w:lineRule="auto"/>
              <w:ind w:firstLine="0" w:firstLineChars="0"/>
              <w:rPr>
                <w:rFonts w:hint="eastAsia"/>
              </w:rPr>
            </w:pPr>
            <w:r>
              <w:rPr>
                <w:rFonts w:hint="eastAsia"/>
              </w:rPr>
              <w:t>高处作业所用的工具和材料应放在工具袋内或用绳索绑牢；上下传递物件应用绳索吊送，严禁抛掷。</w:t>
            </w:r>
          </w:p>
        </w:tc>
      </w:tr>
      <w:tr w14:paraId="151326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3" w:hRule="atLeast"/>
          <w:jc w:val="center"/>
        </w:trPr>
        <w:tc>
          <w:tcPr>
            <w:tcW w:w="676" w:type="dxa"/>
            <w:vMerge w:val="continue"/>
            <w:tcBorders>
              <w:top w:val="single" w:color="auto" w:sz="6" w:space="0"/>
              <w:left w:val="single" w:color="auto" w:sz="12" w:space="0"/>
              <w:bottom w:val="single" w:color="auto" w:sz="6" w:space="0"/>
              <w:right w:val="single" w:color="auto" w:sz="6" w:space="0"/>
            </w:tcBorders>
            <w:noWrap w:val="0"/>
            <w:vAlign w:val="center"/>
          </w:tcPr>
          <w:p w14:paraId="0AFAADAD">
            <w:pPr>
              <w:bidi w:val="0"/>
              <w:spacing w:line="240" w:lineRule="auto"/>
              <w:ind w:firstLine="0" w:firstLineChars="0"/>
              <w:rPr>
                <w:rFonts w:hint="eastAsia"/>
              </w:rPr>
            </w:pPr>
          </w:p>
        </w:tc>
        <w:tc>
          <w:tcPr>
            <w:tcW w:w="2155" w:type="dxa"/>
            <w:tcBorders>
              <w:top w:val="single" w:color="auto" w:sz="6" w:space="0"/>
              <w:left w:val="single" w:color="auto" w:sz="6" w:space="0"/>
              <w:bottom w:val="single" w:color="auto" w:sz="6" w:space="0"/>
              <w:right w:val="single" w:color="auto" w:sz="6" w:space="0"/>
            </w:tcBorders>
            <w:noWrap w:val="0"/>
            <w:vAlign w:val="center"/>
          </w:tcPr>
          <w:p w14:paraId="62343D95">
            <w:pPr>
              <w:bidi w:val="0"/>
              <w:spacing w:line="240" w:lineRule="auto"/>
              <w:ind w:firstLine="0" w:firstLineChars="0"/>
              <w:rPr>
                <w:rFonts w:hint="eastAsia"/>
              </w:rPr>
            </w:pPr>
            <w:r>
              <w:rPr>
                <w:rFonts w:hint="eastAsia"/>
              </w:rPr>
              <w:t>高处作业转移位置的过程中失去保护</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12360252">
            <w:pPr>
              <w:bidi w:val="0"/>
              <w:spacing w:line="240" w:lineRule="auto"/>
              <w:ind w:firstLine="0" w:firstLineChars="0"/>
              <w:rPr>
                <w:rFonts w:hint="eastAsia"/>
              </w:rPr>
            </w:pPr>
            <w:r>
              <w:rPr>
                <w:rFonts w:hint="eastAsia"/>
              </w:rPr>
              <w:t>1、高处作业人员在转移作业位置时不得失去保护，手扶的构件必须牢固；</w:t>
            </w:r>
          </w:p>
          <w:p w14:paraId="4D547916">
            <w:pPr>
              <w:bidi w:val="0"/>
              <w:spacing w:line="240" w:lineRule="auto"/>
              <w:ind w:firstLine="0" w:firstLineChars="0"/>
              <w:rPr>
                <w:rFonts w:hint="eastAsia"/>
              </w:rPr>
            </w:pPr>
            <w:r>
              <w:rPr>
                <w:rFonts w:hint="eastAsia"/>
              </w:rPr>
              <w:t>2、作业人员上下铁塔应沿脚钉或爬梯攀登。在间隔大的部位转移作业位置时，应增设临时扶手，不得沿单根构件上爬或下滑；</w:t>
            </w:r>
          </w:p>
          <w:p w14:paraId="5EB838DC">
            <w:pPr>
              <w:bidi w:val="0"/>
              <w:spacing w:line="240" w:lineRule="auto"/>
              <w:ind w:firstLine="0" w:firstLineChars="0"/>
              <w:rPr>
                <w:rFonts w:hint="eastAsia"/>
              </w:rPr>
            </w:pPr>
            <w:r>
              <w:rPr>
                <w:rFonts w:hint="eastAsia"/>
              </w:rPr>
              <w:t>3、多人上下同一铁塔时应逐个进行。严禁利用绳索或拉线上下铁塔或顺拉线下滑；</w:t>
            </w:r>
          </w:p>
          <w:p w14:paraId="1C963D04">
            <w:pPr>
              <w:bidi w:val="0"/>
              <w:spacing w:line="240" w:lineRule="auto"/>
              <w:ind w:firstLine="0" w:firstLineChars="0"/>
              <w:rPr>
                <w:rFonts w:hint="eastAsia"/>
              </w:rPr>
            </w:pPr>
            <w:r>
              <w:rPr>
                <w:rFonts w:hint="eastAsia"/>
              </w:rPr>
              <w:t>4、在霜冻、雨雪后进行高处作业，应采取防滑措施。</w:t>
            </w:r>
          </w:p>
        </w:tc>
      </w:tr>
      <w:tr w14:paraId="3EDBDA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3" w:hRule="atLeast"/>
          <w:jc w:val="center"/>
        </w:trPr>
        <w:tc>
          <w:tcPr>
            <w:tcW w:w="676" w:type="dxa"/>
            <w:vMerge w:val="restart"/>
            <w:tcBorders>
              <w:top w:val="single" w:color="auto" w:sz="6" w:space="0"/>
              <w:left w:val="single" w:color="auto" w:sz="12" w:space="0"/>
              <w:bottom w:val="single" w:color="auto" w:sz="12" w:space="0"/>
              <w:right w:val="single" w:color="auto" w:sz="6" w:space="0"/>
            </w:tcBorders>
            <w:noWrap w:val="0"/>
            <w:vAlign w:val="center"/>
          </w:tcPr>
          <w:p w14:paraId="428CF0AA">
            <w:pPr>
              <w:bidi w:val="0"/>
              <w:spacing w:line="240" w:lineRule="auto"/>
              <w:ind w:firstLine="0" w:firstLineChars="0"/>
              <w:rPr>
                <w:rFonts w:hint="eastAsia"/>
              </w:rPr>
            </w:pPr>
            <w:r>
              <w:rPr>
                <w:rFonts w:hint="eastAsia"/>
              </w:rPr>
              <w:t>架线施工</w:t>
            </w:r>
          </w:p>
        </w:tc>
        <w:tc>
          <w:tcPr>
            <w:tcW w:w="2155" w:type="dxa"/>
            <w:tcBorders>
              <w:top w:val="single" w:color="auto" w:sz="6" w:space="0"/>
              <w:left w:val="single" w:color="auto" w:sz="6" w:space="0"/>
              <w:bottom w:val="single" w:color="auto" w:sz="6" w:space="0"/>
              <w:right w:val="single" w:color="auto" w:sz="6" w:space="0"/>
            </w:tcBorders>
            <w:noWrap w:val="0"/>
            <w:vAlign w:val="center"/>
          </w:tcPr>
          <w:p w14:paraId="320F2B42">
            <w:pPr>
              <w:bidi w:val="0"/>
              <w:spacing w:line="240" w:lineRule="auto"/>
              <w:ind w:firstLine="0" w:firstLineChars="0"/>
              <w:rPr>
                <w:rFonts w:hint="eastAsia"/>
              </w:rPr>
            </w:pPr>
            <w:r>
              <w:rPr>
                <w:rFonts w:hint="eastAsia"/>
              </w:rPr>
              <w:t>带电跨越运行线路发生事故</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406B6A21">
            <w:pPr>
              <w:bidi w:val="0"/>
              <w:spacing w:line="240" w:lineRule="auto"/>
              <w:ind w:firstLine="0" w:firstLineChars="0"/>
              <w:rPr>
                <w:rFonts w:hint="eastAsia"/>
              </w:rPr>
            </w:pPr>
            <w:r>
              <w:rPr>
                <w:rFonts w:hint="eastAsia"/>
              </w:rPr>
              <w:t>施工人员要进行安全技术交底工作，项目部要制定专项安全技术措施，保护运行线路，保证工程施工安全。特殊跨越方案要报公司进行相关部门审核，公司总工进行批准，报总监理工程师审批后，方可执行。</w:t>
            </w:r>
          </w:p>
        </w:tc>
      </w:tr>
      <w:tr w14:paraId="35AC55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3" w:hRule="atLeast"/>
          <w:jc w:val="center"/>
        </w:trPr>
        <w:tc>
          <w:tcPr>
            <w:tcW w:w="676" w:type="dxa"/>
            <w:vMerge w:val="continue"/>
            <w:tcBorders>
              <w:top w:val="single" w:color="auto" w:sz="6" w:space="0"/>
              <w:left w:val="single" w:color="auto" w:sz="12" w:space="0"/>
              <w:bottom w:val="single" w:color="auto" w:sz="12" w:space="0"/>
              <w:right w:val="single" w:color="auto" w:sz="6" w:space="0"/>
            </w:tcBorders>
            <w:noWrap w:val="0"/>
            <w:vAlign w:val="center"/>
          </w:tcPr>
          <w:p w14:paraId="3C81FC90">
            <w:pPr>
              <w:bidi w:val="0"/>
              <w:spacing w:line="240" w:lineRule="auto"/>
              <w:ind w:firstLine="0" w:firstLineChars="0"/>
              <w:rPr>
                <w:rFonts w:hint="eastAsia"/>
              </w:rPr>
            </w:pPr>
          </w:p>
        </w:tc>
        <w:tc>
          <w:tcPr>
            <w:tcW w:w="2155" w:type="dxa"/>
            <w:tcBorders>
              <w:top w:val="single" w:color="auto" w:sz="6" w:space="0"/>
              <w:left w:val="single" w:color="auto" w:sz="6" w:space="0"/>
              <w:bottom w:val="single" w:color="auto" w:sz="6" w:space="0"/>
              <w:right w:val="single" w:color="auto" w:sz="6" w:space="0"/>
            </w:tcBorders>
            <w:noWrap w:val="0"/>
            <w:vAlign w:val="center"/>
          </w:tcPr>
          <w:p w14:paraId="616A8186">
            <w:pPr>
              <w:bidi w:val="0"/>
              <w:spacing w:line="240" w:lineRule="auto"/>
              <w:ind w:firstLine="0" w:firstLineChars="0"/>
              <w:rPr>
                <w:rFonts w:hint="eastAsia"/>
              </w:rPr>
            </w:pPr>
            <w:r>
              <w:rPr>
                <w:rFonts w:hint="eastAsia"/>
              </w:rPr>
              <w:t>地锚、尤其是转向地锚或临时地锚的埋深不够</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6E80347A">
            <w:pPr>
              <w:bidi w:val="0"/>
              <w:spacing w:line="240" w:lineRule="auto"/>
              <w:ind w:firstLine="0" w:firstLineChars="0"/>
              <w:rPr>
                <w:rFonts w:hint="eastAsia"/>
              </w:rPr>
            </w:pPr>
            <w:r>
              <w:rPr>
                <w:rFonts w:hint="eastAsia"/>
              </w:rPr>
              <w:t>各种锚桩应按技术要求布设，其规格和埋深应根据土质经受力计算而确定。立锚桩应有防止上拔或滚动的措施。</w:t>
            </w:r>
          </w:p>
        </w:tc>
      </w:tr>
      <w:tr w14:paraId="6DCBE4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3" w:hRule="atLeast"/>
          <w:jc w:val="center"/>
        </w:trPr>
        <w:tc>
          <w:tcPr>
            <w:tcW w:w="676" w:type="dxa"/>
            <w:vMerge w:val="continue"/>
            <w:tcBorders>
              <w:top w:val="single" w:color="auto" w:sz="6" w:space="0"/>
              <w:left w:val="single" w:color="auto" w:sz="12" w:space="0"/>
              <w:bottom w:val="single" w:color="auto" w:sz="12" w:space="0"/>
              <w:right w:val="single" w:color="auto" w:sz="6" w:space="0"/>
            </w:tcBorders>
            <w:noWrap w:val="0"/>
            <w:vAlign w:val="center"/>
          </w:tcPr>
          <w:p w14:paraId="7928031D">
            <w:pPr>
              <w:bidi w:val="0"/>
              <w:spacing w:line="240" w:lineRule="auto"/>
              <w:ind w:firstLine="0" w:firstLineChars="0"/>
              <w:rPr>
                <w:rFonts w:hint="eastAsia"/>
              </w:rPr>
            </w:pPr>
          </w:p>
        </w:tc>
        <w:tc>
          <w:tcPr>
            <w:tcW w:w="2155" w:type="dxa"/>
            <w:tcBorders>
              <w:top w:val="single" w:color="auto" w:sz="6" w:space="0"/>
              <w:left w:val="single" w:color="auto" w:sz="6" w:space="0"/>
              <w:bottom w:val="single" w:color="auto" w:sz="6" w:space="0"/>
              <w:right w:val="single" w:color="auto" w:sz="6" w:space="0"/>
            </w:tcBorders>
            <w:noWrap w:val="0"/>
            <w:vAlign w:val="center"/>
          </w:tcPr>
          <w:p w14:paraId="5AB3D4FC">
            <w:pPr>
              <w:bidi w:val="0"/>
              <w:spacing w:line="240" w:lineRule="auto"/>
              <w:ind w:firstLine="0" w:firstLineChars="0"/>
              <w:rPr>
                <w:rFonts w:hint="eastAsia"/>
              </w:rPr>
            </w:pPr>
            <w:r>
              <w:rPr>
                <w:rFonts w:hint="eastAsia"/>
              </w:rPr>
              <w:t>带电线路停电工作未按要求进行停电、验电、挂接地线盲目工作</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640E038A">
            <w:pPr>
              <w:bidi w:val="0"/>
              <w:spacing w:line="240" w:lineRule="auto"/>
              <w:ind w:firstLine="0" w:firstLineChars="0"/>
              <w:rPr>
                <w:rFonts w:hint="eastAsia"/>
              </w:rPr>
            </w:pPr>
            <w:r>
              <w:rPr>
                <w:rFonts w:hint="eastAsia"/>
              </w:rPr>
              <w:t>按要求办理停电工作票，并严格按照程序进行操作。未经许可严禁作业，一旦汇报送电严禁再次登杆作业。严禁约时停送电。</w:t>
            </w:r>
          </w:p>
        </w:tc>
      </w:tr>
      <w:tr w14:paraId="06F8BC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3" w:hRule="atLeast"/>
          <w:jc w:val="center"/>
        </w:trPr>
        <w:tc>
          <w:tcPr>
            <w:tcW w:w="676" w:type="dxa"/>
            <w:vMerge w:val="continue"/>
            <w:tcBorders>
              <w:top w:val="single" w:color="auto" w:sz="6" w:space="0"/>
              <w:left w:val="single" w:color="auto" w:sz="12" w:space="0"/>
              <w:bottom w:val="single" w:color="auto" w:sz="12" w:space="0"/>
              <w:right w:val="single" w:color="auto" w:sz="6" w:space="0"/>
            </w:tcBorders>
            <w:noWrap w:val="0"/>
            <w:vAlign w:val="center"/>
          </w:tcPr>
          <w:p w14:paraId="5FD4D978">
            <w:pPr>
              <w:bidi w:val="0"/>
              <w:spacing w:line="240" w:lineRule="auto"/>
              <w:ind w:firstLine="0" w:firstLineChars="0"/>
              <w:rPr>
                <w:rFonts w:hint="eastAsia"/>
              </w:rPr>
            </w:pPr>
          </w:p>
        </w:tc>
        <w:tc>
          <w:tcPr>
            <w:tcW w:w="2155" w:type="dxa"/>
            <w:tcBorders>
              <w:top w:val="single" w:color="auto" w:sz="6" w:space="0"/>
              <w:left w:val="single" w:color="auto" w:sz="6" w:space="0"/>
              <w:bottom w:val="single" w:color="auto" w:sz="6" w:space="0"/>
              <w:right w:val="single" w:color="auto" w:sz="6" w:space="0"/>
            </w:tcBorders>
            <w:noWrap w:val="0"/>
            <w:vAlign w:val="center"/>
          </w:tcPr>
          <w:p w14:paraId="1F1EC2C1">
            <w:pPr>
              <w:bidi w:val="0"/>
              <w:spacing w:line="240" w:lineRule="auto"/>
              <w:ind w:firstLine="0" w:firstLineChars="0"/>
              <w:rPr>
                <w:rFonts w:hint="eastAsia"/>
              </w:rPr>
            </w:pPr>
            <w:r>
              <w:rPr>
                <w:rFonts w:hint="eastAsia"/>
              </w:rPr>
              <w:t>跨越架搭设与拆除</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7E5A7B87">
            <w:pPr>
              <w:bidi w:val="0"/>
              <w:spacing w:line="240" w:lineRule="auto"/>
              <w:ind w:firstLine="0" w:firstLineChars="0"/>
              <w:rPr>
                <w:rFonts w:hint="eastAsia"/>
              </w:rPr>
            </w:pPr>
            <w:r>
              <w:rPr>
                <w:rFonts w:hint="eastAsia"/>
              </w:rPr>
              <w:t>1、高处作业人员必须将安全带系在牢固的构件上。2、必须指定专职监护人，明确工作负责人。3、拆除跨越架应自上而下逐根进行，架材应有人传递，不得抛扔；严禁上下同时拆架或将架体整体推倒。4、重要和特殊跨越架的搭拆应由施工技术部门提出搭拆方案，经审批后实施。5、跨越架同排立杆每6-7根应设剪刀撑，每隔2根立杆应设一支杆，跨越架两端及中间应装设可靠的拉线。6、严格按照规程要求的安全距离搭设，监护人必须随时检查搭设情况，发现不符合规定要求必须立即整改。7、组立钢格构式带电跨越架后，应及时做好接地措施。</w:t>
            </w:r>
          </w:p>
        </w:tc>
      </w:tr>
      <w:tr w14:paraId="59A657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3" w:hRule="atLeast"/>
          <w:jc w:val="center"/>
        </w:trPr>
        <w:tc>
          <w:tcPr>
            <w:tcW w:w="676" w:type="dxa"/>
            <w:vMerge w:val="continue"/>
            <w:tcBorders>
              <w:top w:val="single" w:color="auto" w:sz="6" w:space="0"/>
              <w:left w:val="single" w:color="auto" w:sz="12" w:space="0"/>
              <w:bottom w:val="single" w:color="auto" w:sz="12" w:space="0"/>
              <w:right w:val="single" w:color="auto" w:sz="6" w:space="0"/>
            </w:tcBorders>
            <w:noWrap w:val="0"/>
            <w:vAlign w:val="center"/>
          </w:tcPr>
          <w:p w14:paraId="6C7B4550">
            <w:pPr>
              <w:bidi w:val="0"/>
              <w:spacing w:line="240" w:lineRule="auto"/>
              <w:ind w:firstLine="0" w:firstLineChars="0"/>
              <w:rPr>
                <w:rFonts w:hint="eastAsia"/>
              </w:rPr>
            </w:pPr>
          </w:p>
        </w:tc>
        <w:tc>
          <w:tcPr>
            <w:tcW w:w="2155" w:type="dxa"/>
            <w:tcBorders>
              <w:top w:val="single" w:color="auto" w:sz="6" w:space="0"/>
              <w:left w:val="single" w:color="auto" w:sz="6" w:space="0"/>
              <w:bottom w:val="single" w:color="auto" w:sz="6" w:space="0"/>
              <w:right w:val="single" w:color="auto" w:sz="6" w:space="0"/>
            </w:tcBorders>
            <w:noWrap w:val="0"/>
            <w:vAlign w:val="center"/>
          </w:tcPr>
          <w:p w14:paraId="19B1EA43">
            <w:pPr>
              <w:bidi w:val="0"/>
              <w:spacing w:line="240" w:lineRule="auto"/>
              <w:ind w:firstLine="0" w:firstLineChars="0"/>
              <w:rPr>
                <w:rFonts w:hint="eastAsia"/>
              </w:rPr>
            </w:pPr>
            <w:r>
              <w:rPr>
                <w:rFonts w:hint="eastAsia"/>
              </w:rPr>
              <w:t>导地线升空时施工人员用身体压线</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5A2735B4">
            <w:pPr>
              <w:bidi w:val="0"/>
              <w:spacing w:line="240" w:lineRule="auto"/>
              <w:ind w:firstLine="0" w:firstLineChars="0"/>
              <w:rPr>
                <w:rFonts w:hint="eastAsia"/>
              </w:rPr>
            </w:pPr>
            <w:r>
              <w:rPr>
                <w:rFonts w:hint="eastAsia"/>
              </w:rPr>
              <w:t>要严格按照作业指导书要求进行现场布置，要使用升线滑车在摘下卡线器后用大绳拉着慢慢松出。</w:t>
            </w:r>
          </w:p>
        </w:tc>
      </w:tr>
      <w:tr w14:paraId="6186B7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3" w:hRule="atLeast"/>
          <w:jc w:val="center"/>
        </w:trPr>
        <w:tc>
          <w:tcPr>
            <w:tcW w:w="676" w:type="dxa"/>
            <w:vMerge w:val="continue"/>
            <w:tcBorders>
              <w:top w:val="single" w:color="auto" w:sz="6" w:space="0"/>
              <w:left w:val="single" w:color="auto" w:sz="12" w:space="0"/>
              <w:bottom w:val="single" w:color="auto" w:sz="12" w:space="0"/>
              <w:right w:val="single" w:color="auto" w:sz="6" w:space="0"/>
            </w:tcBorders>
            <w:noWrap w:val="0"/>
            <w:vAlign w:val="center"/>
          </w:tcPr>
          <w:p w14:paraId="4CA26732">
            <w:pPr>
              <w:bidi w:val="0"/>
              <w:spacing w:line="240" w:lineRule="auto"/>
              <w:ind w:firstLine="0" w:firstLineChars="0"/>
              <w:rPr>
                <w:rFonts w:hint="eastAsia"/>
              </w:rPr>
            </w:pPr>
          </w:p>
        </w:tc>
        <w:tc>
          <w:tcPr>
            <w:tcW w:w="2155" w:type="dxa"/>
            <w:tcBorders>
              <w:top w:val="single" w:color="auto" w:sz="6" w:space="0"/>
              <w:left w:val="single" w:color="auto" w:sz="6" w:space="0"/>
              <w:bottom w:val="single" w:color="auto" w:sz="6" w:space="0"/>
              <w:right w:val="single" w:color="auto" w:sz="6" w:space="0"/>
            </w:tcBorders>
            <w:noWrap w:val="0"/>
            <w:vAlign w:val="center"/>
          </w:tcPr>
          <w:p w14:paraId="10EB4CF7">
            <w:pPr>
              <w:bidi w:val="0"/>
              <w:spacing w:line="240" w:lineRule="auto"/>
              <w:ind w:firstLine="0" w:firstLineChars="0"/>
              <w:rPr>
                <w:rFonts w:hint="eastAsia"/>
              </w:rPr>
            </w:pPr>
            <w:r>
              <w:rPr>
                <w:rFonts w:hint="eastAsia"/>
              </w:rPr>
              <w:t>放导引绳、紧导地线时，在中断信号情况下继续牵引</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333836BC">
            <w:pPr>
              <w:bidi w:val="0"/>
              <w:spacing w:line="240" w:lineRule="auto"/>
              <w:ind w:firstLine="0" w:firstLineChars="0"/>
              <w:rPr>
                <w:rFonts w:hint="eastAsia"/>
              </w:rPr>
            </w:pPr>
            <w:r>
              <w:rPr>
                <w:rFonts w:hint="eastAsia"/>
              </w:rPr>
              <w:t>放紧线中如各塔号有一处中断信号，指挥员应立即下令停止牵引并查明原因，在全线路通信畅通后方可继续施工。</w:t>
            </w:r>
          </w:p>
        </w:tc>
      </w:tr>
      <w:tr w14:paraId="62FD77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3" w:hRule="atLeast"/>
          <w:jc w:val="center"/>
        </w:trPr>
        <w:tc>
          <w:tcPr>
            <w:tcW w:w="676" w:type="dxa"/>
            <w:vMerge w:val="continue"/>
            <w:tcBorders>
              <w:top w:val="single" w:color="auto" w:sz="6" w:space="0"/>
              <w:left w:val="single" w:color="auto" w:sz="12" w:space="0"/>
              <w:bottom w:val="single" w:color="auto" w:sz="12" w:space="0"/>
              <w:right w:val="single" w:color="auto" w:sz="6" w:space="0"/>
            </w:tcBorders>
            <w:noWrap w:val="0"/>
            <w:vAlign w:val="center"/>
          </w:tcPr>
          <w:p w14:paraId="70EDE5F6">
            <w:pPr>
              <w:bidi w:val="0"/>
              <w:spacing w:line="240" w:lineRule="auto"/>
              <w:ind w:firstLine="0" w:firstLineChars="0"/>
              <w:rPr>
                <w:rFonts w:hint="eastAsia"/>
              </w:rPr>
            </w:pPr>
          </w:p>
        </w:tc>
        <w:tc>
          <w:tcPr>
            <w:tcW w:w="2155" w:type="dxa"/>
            <w:tcBorders>
              <w:top w:val="single" w:color="auto" w:sz="6" w:space="0"/>
              <w:left w:val="single" w:color="auto" w:sz="6" w:space="0"/>
              <w:bottom w:val="single" w:color="auto" w:sz="6" w:space="0"/>
              <w:right w:val="single" w:color="auto" w:sz="6" w:space="0"/>
            </w:tcBorders>
            <w:noWrap w:val="0"/>
            <w:vAlign w:val="center"/>
          </w:tcPr>
          <w:p w14:paraId="2E2C090F">
            <w:pPr>
              <w:bidi w:val="0"/>
              <w:spacing w:line="240" w:lineRule="auto"/>
              <w:ind w:firstLine="0" w:firstLineChars="0"/>
              <w:rPr>
                <w:rFonts w:hint="eastAsia"/>
              </w:rPr>
            </w:pPr>
            <w:r>
              <w:rPr>
                <w:rFonts w:hint="eastAsia"/>
              </w:rPr>
              <w:t>跨越即将离地面的导地线</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4AAD86C6">
            <w:pPr>
              <w:bidi w:val="0"/>
              <w:spacing w:line="240" w:lineRule="auto"/>
              <w:ind w:firstLine="0" w:firstLineChars="0"/>
              <w:rPr>
                <w:rFonts w:hint="eastAsia"/>
              </w:rPr>
            </w:pPr>
            <w:r>
              <w:rPr>
                <w:rFonts w:hint="eastAsia"/>
              </w:rPr>
              <w:t>各路口的监护人员要认真负责，看护好过往的行人。任何人不得跨越将离地面的导地线。</w:t>
            </w:r>
          </w:p>
        </w:tc>
      </w:tr>
      <w:tr w14:paraId="7CFC35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3" w:hRule="atLeast"/>
          <w:jc w:val="center"/>
        </w:trPr>
        <w:tc>
          <w:tcPr>
            <w:tcW w:w="676" w:type="dxa"/>
            <w:vMerge w:val="continue"/>
            <w:tcBorders>
              <w:top w:val="single" w:color="auto" w:sz="6" w:space="0"/>
              <w:left w:val="single" w:color="auto" w:sz="12" w:space="0"/>
              <w:bottom w:val="single" w:color="auto" w:sz="12" w:space="0"/>
              <w:right w:val="single" w:color="auto" w:sz="6" w:space="0"/>
            </w:tcBorders>
            <w:noWrap w:val="0"/>
            <w:vAlign w:val="center"/>
          </w:tcPr>
          <w:p w14:paraId="27A5CDA3">
            <w:pPr>
              <w:bidi w:val="0"/>
              <w:spacing w:line="240" w:lineRule="auto"/>
              <w:ind w:firstLine="0" w:firstLineChars="0"/>
              <w:rPr>
                <w:rFonts w:hint="eastAsia"/>
              </w:rPr>
            </w:pPr>
          </w:p>
        </w:tc>
        <w:tc>
          <w:tcPr>
            <w:tcW w:w="2155" w:type="dxa"/>
            <w:tcBorders>
              <w:top w:val="single" w:color="auto" w:sz="6" w:space="0"/>
              <w:left w:val="single" w:color="auto" w:sz="6" w:space="0"/>
              <w:bottom w:val="single" w:color="auto" w:sz="6" w:space="0"/>
              <w:right w:val="single" w:color="auto" w:sz="6" w:space="0"/>
            </w:tcBorders>
            <w:noWrap w:val="0"/>
            <w:vAlign w:val="center"/>
          </w:tcPr>
          <w:p w14:paraId="2F5CAB81">
            <w:pPr>
              <w:bidi w:val="0"/>
              <w:spacing w:line="240" w:lineRule="auto"/>
              <w:ind w:firstLine="0" w:firstLineChars="0"/>
              <w:rPr>
                <w:rFonts w:hint="eastAsia"/>
              </w:rPr>
            </w:pPr>
            <w:r>
              <w:rPr>
                <w:rFonts w:hint="eastAsia"/>
              </w:rPr>
              <w:t>压钳、压模处置不当</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4CBDBB91">
            <w:pPr>
              <w:bidi w:val="0"/>
              <w:spacing w:line="240" w:lineRule="auto"/>
              <w:ind w:firstLine="0" w:firstLineChars="0"/>
              <w:rPr>
                <w:rFonts w:hint="eastAsia"/>
              </w:rPr>
            </w:pPr>
            <w:r>
              <w:rPr>
                <w:rFonts w:hint="eastAsia"/>
              </w:rPr>
              <w:t>1、压接机应有固定设施，操作时放置平稳，两侧扶线人员应对准位置，手指不得伸入压模内。</w:t>
            </w:r>
          </w:p>
          <w:p w14:paraId="754F5D0E">
            <w:pPr>
              <w:bidi w:val="0"/>
              <w:spacing w:line="240" w:lineRule="auto"/>
              <w:ind w:firstLine="0" w:firstLineChars="0"/>
              <w:rPr>
                <w:rFonts w:hint="eastAsia"/>
              </w:rPr>
            </w:pPr>
            <w:r>
              <w:rPr>
                <w:rFonts w:hint="eastAsia"/>
              </w:rPr>
              <w:t>2、切割导线时线头应扎牢，并防止线头回弹伤人。</w:t>
            </w:r>
          </w:p>
        </w:tc>
      </w:tr>
      <w:tr w14:paraId="2DC41A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3" w:hRule="atLeast"/>
          <w:jc w:val="center"/>
        </w:trPr>
        <w:tc>
          <w:tcPr>
            <w:tcW w:w="676" w:type="dxa"/>
            <w:vMerge w:val="continue"/>
            <w:tcBorders>
              <w:top w:val="single" w:color="auto" w:sz="6" w:space="0"/>
              <w:left w:val="single" w:color="auto" w:sz="12" w:space="0"/>
              <w:bottom w:val="single" w:color="auto" w:sz="12" w:space="0"/>
              <w:right w:val="single" w:color="auto" w:sz="6" w:space="0"/>
            </w:tcBorders>
            <w:noWrap w:val="0"/>
            <w:vAlign w:val="center"/>
          </w:tcPr>
          <w:p w14:paraId="1E102B68">
            <w:pPr>
              <w:bidi w:val="0"/>
              <w:spacing w:line="240" w:lineRule="auto"/>
              <w:ind w:firstLine="0" w:firstLineChars="0"/>
              <w:rPr>
                <w:rFonts w:hint="eastAsia"/>
              </w:rPr>
            </w:pPr>
          </w:p>
        </w:tc>
        <w:tc>
          <w:tcPr>
            <w:tcW w:w="2155" w:type="dxa"/>
            <w:tcBorders>
              <w:top w:val="single" w:color="auto" w:sz="6" w:space="0"/>
              <w:left w:val="single" w:color="auto" w:sz="6" w:space="0"/>
              <w:bottom w:val="single" w:color="auto" w:sz="6" w:space="0"/>
              <w:right w:val="single" w:color="auto" w:sz="6" w:space="0"/>
            </w:tcBorders>
            <w:noWrap w:val="0"/>
            <w:vAlign w:val="center"/>
          </w:tcPr>
          <w:p w14:paraId="0433788D">
            <w:pPr>
              <w:bidi w:val="0"/>
              <w:spacing w:line="240" w:lineRule="auto"/>
              <w:ind w:firstLine="0" w:firstLineChars="0"/>
              <w:rPr>
                <w:rFonts w:hint="eastAsia"/>
              </w:rPr>
            </w:pPr>
            <w:r>
              <w:rPr>
                <w:rFonts w:hint="eastAsia"/>
              </w:rPr>
              <w:t>液压机超压使用</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35A560C1">
            <w:pPr>
              <w:bidi w:val="0"/>
              <w:spacing w:line="240" w:lineRule="auto"/>
              <w:ind w:firstLine="0" w:firstLineChars="0"/>
              <w:rPr>
                <w:rFonts w:hint="eastAsia"/>
              </w:rPr>
            </w:pPr>
            <w:r>
              <w:rPr>
                <w:rFonts w:hint="eastAsia"/>
              </w:rPr>
              <w:t>1、液压泵操作人员与压钳操作人员密切配合，并注意压力指示，不得过载。</w:t>
            </w:r>
          </w:p>
          <w:p w14:paraId="71FD5AE0">
            <w:pPr>
              <w:bidi w:val="0"/>
              <w:spacing w:line="240" w:lineRule="auto"/>
              <w:ind w:firstLine="0" w:firstLineChars="0"/>
              <w:rPr>
                <w:rFonts w:hint="eastAsia"/>
              </w:rPr>
            </w:pPr>
            <w:r>
              <w:rPr>
                <w:rFonts w:hint="eastAsia"/>
              </w:rPr>
              <w:t>2、压力表应按期校验。</w:t>
            </w:r>
          </w:p>
        </w:tc>
      </w:tr>
      <w:tr w14:paraId="610FC4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3" w:hRule="atLeast"/>
          <w:jc w:val="center"/>
        </w:trPr>
        <w:tc>
          <w:tcPr>
            <w:tcW w:w="676" w:type="dxa"/>
            <w:vMerge w:val="continue"/>
            <w:tcBorders>
              <w:top w:val="single" w:color="auto" w:sz="6" w:space="0"/>
              <w:left w:val="single" w:color="auto" w:sz="12" w:space="0"/>
              <w:bottom w:val="single" w:color="auto" w:sz="12" w:space="0"/>
              <w:right w:val="single" w:color="auto" w:sz="6" w:space="0"/>
            </w:tcBorders>
            <w:noWrap w:val="0"/>
            <w:vAlign w:val="center"/>
          </w:tcPr>
          <w:p w14:paraId="080BA3E7">
            <w:pPr>
              <w:bidi w:val="0"/>
              <w:spacing w:line="240" w:lineRule="auto"/>
              <w:ind w:firstLine="0" w:firstLineChars="0"/>
              <w:rPr>
                <w:rFonts w:hint="eastAsia"/>
              </w:rPr>
            </w:pPr>
          </w:p>
        </w:tc>
        <w:tc>
          <w:tcPr>
            <w:tcW w:w="2155" w:type="dxa"/>
            <w:tcBorders>
              <w:top w:val="single" w:color="auto" w:sz="6" w:space="0"/>
              <w:left w:val="single" w:color="auto" w:sz="6" w:space="0"/>
              <w:bottom w:val="single" w:color="auto" w:sz="6" w:space="0"/>
              <w:right w:val="single" w:color="auto" w:sz="6" w:space="0"/>
            </w:tcBorders>
            <w:noWrap w:val="0"/>
            <w:vAlign w:val="center"/>
          </w:tcPr>
          <w:p w14:paraId="3E4EAEF1">
            <w:pPr>
              <w:bidi w:val="0"/>
              <w:spacing w:line="240" w:lineRule="auto"/>
              <w:ind w:firstLine="0" w:firstLineChars="0"/>
              <w:rPr>
                <w:rFonts w:hint="eastAsia"/>
              </w:rPr>
            </w:pPr>
            <w:r>
              <w:rPr>
                <w:rFonts w:hint="eastAsia"/>
              </w:rPr>
              <w:t>附件安装时有感应电</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561852EB">
            <w:pPr>
              <w:bidi w:val="0"/>
              <w:spacing w:line="240" w:lineRule="auto"/>
              <w:ind w:firstLine="0" w:firstLineChars="0"/>
              <w:rPr>
                <w:rFonts w:hint="eastAsia"/>
              </w:rPr>
            </w:pPr>
            <w:r>
              <w:rPr>
                <w:rFonts w:hint="eastAsia"/>
              </w:rPr>
              <w:t>在挂耐张串之前将耐张瓷瓶用金属线短接，在附件安装作业前挂好保安接地线。</w:t>
            </w:r>
          </w:p>
        </w:tc>
      </w:tr>
      <w:tr w14:paraId="3E13C2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3" w:hRule="atLeast"/>
          <w:jc w:val="center"/>
        </w:trPr>
        <w:tc>
          <w:tcPr>
            <w:tcW w:w="676" w:type="dxa"/>
            <w:vMerge w:val="continue"/>
            <w:tcBorders>
              <w:top w:val="single" w:color="auto" w:sz="6" w:space="0"/>
              <w:left w:val="single" w:color="auto" w:sz="12" w:space="0"/>
              <w:bottom w:val="single" w:color="auto" w:sz="12" w:space="0"/>
              <w:right w:val="single" w:color="auto" w:sz="6" w:space="0"/>
            </w:tcBorders>
            <w:noWrap w:val="0"/>
            <w:vAlign w:val="center"/>
          </w:tcPr>
          <w:p w14:paraId="030DA9EA">
            <w:pPr>
              <w:bidi w:val="0"/>
              <w:spacing w:line="240" w:lineRule="auto"/>
              <w:ind w:firstLine="0" w:firstLineChars="0"/>
              <w:rPr>
                <w:rFonts w:hint="eastAsia"/>
              </w:rPr>
            </w:pPr>
          </w:p>
        </w:tc>
        <w:tc>
          <w:tcPr>
            <w:tcW w:w="2155" w:type="dxa"/>
            <w:tcBorders>
              <w:top w:val="single" w:color="auto" w:sz="6" w:space="0"/>
              <w:left w:val="single" w:color="auto" w:sz="6" w:space="0"/>
              <w:bottom w:val="single" w:color="auto" w:sz="6" w:space="0"/>
              <w:right w:val="single" w:color="auto" w:sz="6" w:space="0"/>
            </w:tcBorders>
            <w:noWrap w:val="0"/>
            <w:vAlign w:val="center"/>
          </w:tcPr>
          <w:p w14:paraId="203D50C0">
            <w:pPr>
              <w:bidi w:val="0"/>
              <w:spacing w:line="240" w:lineRule="auto"/>
              <w:ind w:firstLine="0" w:firstLineChars="0"/>
              <w:rPr>
                <w:rFonts w:hint="eastAsia"/>
              </w:rPr>
            </w:pPr>
            <w:r>
              <w:rPr>
                <w:rFonts w:hint="eastAsia"/>
              </w:rPr>
              <w:t>上下瓷瓶串未正确使用安全工器具</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1E419476">
            <w:pPr>
              <w:bidi w:val="0"/>
              <w:spacing w:line="240" w:lineRule="auto"/>
              <w:ind w:firstLine="0" w:firstLineChars="0"/>
              <w:rPr>
                <w:rFonts w:hint="eastAsia"/>
              </w:rPr>
            </w:pPr>
            <w:r>
              <w:rPr>
                <w:rFonts w:hint="eastAsia"/>
              </w:rPr>
              <w:t>上下瓷瓶串，必须使用下线爬梯和速差自控器。</w:t>
            </w:r>
          </w:p>
        </w:tc>
      </w:tr>
      <w:tr w14:paraId="461B7F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3" w:hRule="atLeast"/>
          <w:jc w:val="center"/>
        </w:trPr>
        <w:tc>
          <w:tcPr>
            <w:tcW w:w="676" w:type="dxa"/>
            <w:vMerge w:val="continue"/>
            <w:tcBorders>
              <w:top w:val="single" w:color="auto" w:sz="6" w:space="0"/>
              <w:left w:val="single" w:color="auto" w:sz="12" w:space="0"/>
              <w:bottom w:val="single" w:color="auto" w:sz="12" w:space="0"/>
              <w:right w:val="single" w:color="auto" w:sz="6" w:space="0"/>
            </w:tcBorders>
            <w:noWrap w:val="0"/>
            <w:vAlign w:val="center"/>
          </w:tcPr>
          <w:p w14:paraId="5966013E">
            <w:pPr>
              <w:bidi w:val="0"/>
              <w:spacing w:line="240" w:lineRule="auto"/>
              <w:ind w:firstLine="0" w:firstLineChars="0"/>
              <w:rPr>
                <w:rFonts w:hint="eastAsia"/>
              </w:rPr>
            </w:pPr>
          </w:p>
        </w:tc>
        <w:tc>
          <w:tcPr>
            <w:tcW w:w="2155" w:type="dxa"/>
            <w:tcBorders>
              <w:top w:val="single" w:color="auto" w:sz="6" w:space="0"/>
              <w:left w:val="single" w:color="auto" w:sz="6" w:space="0"/>
              <w:bottom w:val="single" w:color="auto" w:sz="6" w:space="0"/>
              <w:right w:val="single" w:color="auto" w:sz="6" w:space="0"/>
            </w:tcBorders>
            <w:noWrap w:val="0"/>
            <w:vAlign w:val="center"/>
          </w:tcPr>
          <w:p w14:paraId="3946E273">
            <w:pPr>
              <w:bidi w:val="0"/>
              <w:spacing w:line="240" w:lineRule="auto"/>
              <w:ind w:firstLine="0" w:firstLineChars="0"/>
              <w:rPr>
                <w:rFonts w:hint="eastAsia"/>
              </w:rPr>
            </w:pPr>
            <w:r>
              <w:rPr>
                <w:rFonts w:hint="eastAsia"/>
              </w:rPr>
              <w:t>弛度调整用链条葫芦手拉链或扳手未采取保险措施</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206A9C14">
            <w:pPr>
              <w:bidi w:val="0"/>
              <w:spacing w:line="240" w:lineRule="auto"/>
              <w:ind w:firstLine="0" w:firstLineChars="0"/>
              <w:rPr>
                <w:rFonts w:hint="eastAsia"/>
              </w:rPr>
            </w:pPr>
            <w:r>
              <w:rPr>
                <w:rFonts w:hint="eastAsia"/>
              </w:rPr>
              <w:t>弛度调整时或其他工作使用链条葫芦时，应将手拉链或扳手绑扎在起重链上，并采取保险措施。</w:t>
            </w:r>
          </w:p>
        </w:tc>
      </w:tr>
      <w:tr w14:paraId="6DACC0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3" w:hRule="atLeast"/>
          <w:jc w:val="center"/>
        </w:trPr>
        <w:tc>
          <w:tcPr>
            <w:tcW w:w="676" w:type="dxa"/>
            <w:vMerge w:val="continue"/>
            <w:tcBorders>
              <w:top w:val="single" w:color="auto" w:sz="6" w:space="0"/>
              <w:left w:val="single" w:color="auto" w:sz="12" w:space="0"/>
              <w:bottom w:val="single" w:color="auto" w:sz="12" w:space="0"/>
              <w:right w:val="single" w:color="auto" w:sz="6" w:space="0"/>
            </w:tcBorders>
            <w:noWrap w:val="0"/>
            <w:vAlign w:val="center"/>
          </w:tcPr>
          <w:p w14:paraId="09E8CD19">
            <w:pPr>
              <w:bidi w:val="0"/>
              <w:spacing w:line="240" w:lineRule="auto"/>
              <w:ind w:firstLine="0" w:firstLineChars="0"/>
              <w:rPr>
                <w:rFonts w:hint="eastAsia"/>
              </w:rPr>
            </w:pPr>
          </w:p>
        </w:tc>
        <w:tc>
          <w:tcPr>
            <w:tcW w:w="2155" w:type="dxa"/>
            <w:tcBorders>
              <w:top w:val="single" w:color="auto" w:sz="6" w:space="0"/>
              <w:left w:val="single" w:color="auto" w:sz="6" w:space="0"/>
              <w:bottom w:val="single" w:color="auto" w:sz="6" w:space="0"/>
              <w:right w:val="single" w:color="auto" w:sz="6" w:space="0"/>
            </w:tcBorders>
            <w:noWrap w:val="0"/>
            <w:vAlign w:val="center"/>
          </w:tcPr>
          <w:p w14:paraId="50FB3E14">
            <w:pPr>
              <w:bidi w:val="0"/>
              <w:spacing w:line="240" w:lineRule="auto"/>
              <w:ind w:firstLine="0" w:firstLineChars="0"/>
              <w:rPr>
                <w:rFonts w:hint="eastAsia"/>
              </w:rPr>
            </w:pPr>
            <w:r>
              <w:rPr>
                <w:rFonts w:hint="eastAsia"/>
              </w:rPr>
              <w:t>安装间隔棒等作业同时在同一相导线上作业</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3EA37038">
            <w:pPr>
              <w:bidi w:val="0"/>
              <w:spacing w:line="240" w:lineRule="auto"/>
              <w:ind w:firstLine="0" w:firstLineChars="0"/>
              <w:rPr>
                <w:rFonts w:hint="eastAsia"/>
              </w:rPr>
            </w:pPr>
            <w:r>
              <w:rPr>
                <w:rFonts w:hint="eastAsia"/>
              </w:rPr>
              <w:t>避免同时同相作业，地面监护人应严格履行监护职责。</w:t>
            </w:r>
          </w:p>
        </w:tc>
      </w:tr>
      <w:tr w14:paraId="40CA78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3" w:hRule="atLeast"/>
          <w:jc w:val="center"/>
        </w:trPr>
        <w:tc>
          <w:tcPr>
            <w:tcW w:w="676" w:type="dxa"/>
            <w:vMerge w:val="continue"/>
            <w:tcBorders>
              <w:top w:val="single" w:color="auto" w:sz="6" w:space="0"/>
              <w:left w:val="single" w:color="auto" w:sz="12" w:space="0"/>
              <w:bottom w:val="single" w:color="auto" w:sz="12" w:space="0"/>
              <w:right w:val="single" w:color="auto" w:sz="6" w:space="0"/>
            </w:tcBorders>
            <w:noWrap w:val="0"/>
            <w:vAlign w:val="center"/>
          </w:tcPr>
          <w:p w14:paraId="0AF85255">
            <w:pPr>
              <w:bidi w:val="0"/>
              <w:spacing w:line="240" w:lineRule="auto"/>
              <w:ind w:firstLine="0" w:firstLineChars="0"/>
              <w:rPr>
                <w:rFonts w:hint="eastAsia"/>
              </w:rPr>
            </w:pPr>
          </w:p>
        </w:tc>
        <w:tc>
          <w:tcPr>
            <w:tcW w:w="2155" w:type="dxa"/>
            <w:tcBorders>
              <w:top w:val="single" w:color="auto" w:sz="6" w:space="0"/>
              <w:left w:val="single" w:color="auto" w:sz="6" w:space="0"/>
              <w:bottom w:val="single" w:color="auto" w:sz="6" w:space="0"/>
              <w:right w:val="single" w:color="auto" w:sz="6" w:space="0"/>
            </w:tcBorders>
            <w:noWrap w:val="0"/>
            <w:vAlign w:val="center"/>
          </w:tcPr>
          <w:p w14:paraId="7DE70BDA">
            <w:pPr>
              <w:bidi w:val="0"/>
              <w:spacing w:line="240" w:lineRule="auto"/>
              <w:ind w:firstLine="0" w:firstLineChars="0"/>
              <w:rPr>
                <w:rFonts w:hint="eastAsia"/>
              </w:rPr>
            </w:pPr>
            <w:r>
              <w:rPr>
                <w:rFonts w:hint="eastAsia"/>
              </w:rPr>
              <w:t>跨越高压电力线时，附件安装不使用二道防护</w:t>
            </w:r>
          </w:p>
        </w:tc>
        <w:tc>
          <w:tcPr>
            <w:tcW w:w="5944" w:type="dxa"/>
            <w:tcBorders>
              <w:top w:val="single" w:color="auto" w:sz="6" w:space="0"/>
              <w:left w:val="single" w:color="auto" w:sz="6" w:space="0"/>
              <w:bottom w:val="single" w:color="auto" w:sz="6" w:space="0"/>
              <w:right w:val="single" w:color="auto" w:sz="12" w:space="0"/>
            </w:tcBorders>
            <w:noWrap w:val="0"/>
            <w:vAlign w:val="center"/>
          </w:tcPr>
          <w:p w14:paraId="336627F5">
            <w:pPr>
              <w:bidi w:val="0"/>
              <w:spacing w:line="240" w:lineRule="auto"/>
              <w:ind w:firstLine="0" w:firstLineChars="0"/>
              <w:rPr>
                <w:rFonts w:hint="eastAsia"/>
              </w:rPr>
            </w:pPr>
            <w:r>
              <w:rPr>
                <w:rFonts w:hint="eastAsia"/>
              </w:rPr>
              <w:t>跨越带电线路时两侧铁塔的绝缘子串，在附件安装前安装好二道防护，以免发生落线。</w:t>
            </w:r>
          </w:p>
        </w:tc>
      </w:tr>
      <w:tr w14:paraId="2B6C04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3" w:hRule="atLeast"/>
          <w:jc w:val="center"/>
        </w:trPr>
        <w:tc>
          <w:tcPr>
            <w:tcW w:w="676" w:type="dxa"/>
            <w:vMerge w:val="continue"/>
            <w:tcBorders>
              <w:top w:val="single" w:color="auto" w:sz="6" w:space="0"/>
              <w:left w:val="single" w:color="auto" w:sz="12" w:space="0"/>
              <w:bottom w:val="single" w:color="auto" w:sz="12" w:space="0"/>
              <w:right w:val="single" w:color="auto" w:sz="6" w:space="0"/>
            </w:tcBorders>
            <w:noWrap w:val="0"/>
            <w:vAlign w:val="center"/>
          </w:tcPr>
          <w:p w14:paraId="77847015">
            <w:pPr>
              <w:bidi w:val="0"/>
              <w:spacing w:line="240" w:lineRule="auto"/>
              <w:ind w:firstLine="0" w:firstLineChars="0"/>
              <w:rPr>
                <w:rFonts w:hint="eastAsia"/>
              </w:rPr>
            </w:pPr>
          </w:p>
        </w:tc>
        <w:tc>
          <w:tcPr>
            <w:tcW w:w="2155" w:type="dxa"/>
            <w:tcBorders>
              <w:top w:val="single" w:color="auto" w:sz="6" w:space="0"/>
              <w:left w:val="single" w:color="auto" w:sz="6" w:space="0"/>
              <w:bottom w:val="single" w:color="auto" w:sz="12" w:space="0"/>
              <w:right w:val="single" w:color="auto" w:sz="6" w:space="0"/>
            </w:tcBorders>
            <w:noWrap w:val="0"/>
            <w:vAlign w:val="center"/>
          </w:tcPr>
          <w:p w14:paraId="04E7462A">
            <w:pPr>
              <w:bidi w:val="0"/>
              <w:spacing w:line="240" w:lineRule="auto"/>
              <w:ind w:firstLine="0" w:firstLineChars="0"/>
              <w:rPr>
                <w:rFonts w:hint="eastAsia"/>
              </w:rPr>
            </w:pPr>
            <w:r>
              <w:rPr>
                <w:rFonts w:hint="eastAsia"/>
              </w:rPr>
              <w:t>在带电线路上方的导线上安装或测量间隔棒距离时，使用带有金属丝的绳索。</w:t>
            </w:r>
          </w:p>
        </w:tc>
        <w:tc>
          <w:tcPr>
            <w:tcW w:w="5944" w:type="dxa"/>
            <w:tcBorders>
              <w:top w:val="single" w:color="auto" w:sz="6" w:space="0"/>
              <w:left w:val="single" w:color="auto" w:sz="6" w:space="0"/>
              <w:bottom w:val="single" w:color="auto" w:sz="12" w:space="0"/>
              <w:right w:val="single" w:color="auto" w:sz="12" w:space="0"/>
            </w:tcBorders>
            <w:noWrap w:val="0"/>
            <w:vAlign w:val="center"/>
          </w:tcPr>
          <w:p w14:paraId="23276C89">
            <w:pPr>
              <w:bidi w:val="0"/>
              <w:spacing w:line="240" w:lineRule="auto"/>
              <w:ind w:firstLine="0" w:firstLineChars="0"/>
              <w:rPr>
                <w:rFonts w:hint="eastAsia"/>
              </w:rPr>
            </w:pPr>
            <w:r>
              <w:rPr>
                <w:rFonts w:hint="eastAsia"/>
              </w:rPr>
              <w:t>在带电线路上方的导线上安装或测量间隔棒距离时，上下传递物件或测量时必须用绝缘绳索，严禁使用带有金属丝的测绳或绳索。</w:t>
            </w:r>
          </w:p>
        </w:tc>
      </w:tr>
      <w:bookmarkEnd w:id="361"/>
    </w:tbl>
    <w:p w14:paraId="76E08209">
      <w:pPr>
        <w:pStyle w:val="5"/>
        <w:bidi w:val="0"/>
        <w:rPr>
          <w:rFonts w:hint="eastAsia" w:eastAsia="宋体" w:cs="Times New Roman"/>
          <w:lang w:val="en-US" w:eastAsia="zh-CN"/>
        </w:rPr>
      </w:pPr>
      <w:bookmarkStart w:id="362" w:name="_Toc25293"/>
      <w:bookmarkStart w:id="363" w:name="_Toc24222"/>
      <w:r>
        <w:rPr>
          <w:rFonts w:hint="eastAsia" w:eastAsia="宋体" w:cs="Times New Roman"/>
          <w:lang w:val="en-US" w:eastAsia="zh-CN"/>
        </w:rPr>
        <w:t>6.6现场反违章及隐患排查治理</w:t>
      </w:r>
      <w:bookmarkEnd w:id="362"/>
    </w:p>
    <w:p w14:paraId="7D005330">
      <w:pPr>
        <w:pStyle w:val="6"/>
        <w:bidi w:val="0"/>
        <w:rPr>
          <w:rFonts w:hint="default"/>
          <w:lang w:val="en-US" w:eastAsia="zh-CN"/>
        </w:rPr>
      </w:pPr>
      <w:r>
        <w:rPr>
          <w:rFonts w:hint="eastAsia"/>
          <w:lang w:val="en-US" w:eastAsia="zh-CN"/>
        </w:rPr>
        <w:t>6.6.1现场涉及的严重违章总体情况</w:t>
      </w:r>
    </w:p>
    <w:p w14:paraId="296C234A">
      <w:pPr>
        <w:bidi w:val="0"/>
        <w:rPr>
          <w:rFonts w:hint="eastAsia"/>
          <w:lang w:val="en-US" w:eastAsia="zh-CN"/>
        </w:rPr>
      </w:pPr>
      <w:r>
        <w:rPr>
          <w:rFonts w:hint="eastAsia"/>
          <w:lang w:val="en-US" w:eastAsia="zh-CN"/>
        </w:rPr>
        <w:t>施工前项目部根据国网安监部关于修订印发《严重违章条款释义》（生产变电等11部分）的通知及《国家电网有限公司关于进一步规范和明确反违章工作有关事项的通知》 国家电网安监〔2023〕234号结合本工程实际情况进行了梳理，本工程涉及的Ⅰ类严重违章共计11条（不涉及第四、第十二条）、涉及的Ⅱ类严重违章共计1条（第十九条）、涉及的Ⅲ类严重违章共计21条(不涉及第三十三、三十四、四十三、四十四、四十八条）。项目实施过程中将针对可能涉及的严重违章条款及典型一般违章分工序开展现场违章培训、查纠、治理工作。</w:t>
      </w:r>
    </w:p>
    <w:p w14:paraId="0439D608">
      <w:pPr>
        <w:rPr>
          <w:rFonts w:hint="default" w:eastAsia="宋体" w:cs="Times New Roman"/>
          <w:lang w:val="en-US" w:eastAsia="zh-CN"/>
        </w:rPr>
      </w:pPr>
      <w:r>
        <w:rPr>
          <w:rFonts w:hint="eastAsia" w:eastAsia="宋体" w:cs="Times New Roman"/>
          <w:lang w:val="en-US" w:eastAsia="zh-CN"/>
        </w:rPr>
        <w:t>6.6.2现场反违章组织及工作原则</w:t>
      </w:r>
    </w:p>
    <w:p w14:paraId="094BA71A">
      <w:pPr>
        <w:rPr>
          <w:rFonts w:hint="eastAsia"/>
          <w:lang w:val="en-US" w:eastAsia="zh-CN"/>
        </w:rPr>
      </w:pPr>
      <w:r>
        <w:rPr>
          <w:rFonts w:hint="eastAsia"/>
          <w:lang w:val="en-US" w:eastAsia="zh-CN"/>
        </w:rPr>
        <w:t>项目经理是现场反违章工作的第一责任人，负责反违章工作的整体决策和部署。安全总监负责反违章工作的组织和开展，项目部主要岗位人员参与。反违章工作坚持“落实责任、健全机制、查防结合、以防为主”基本原则，对违章按照“四不放过”原则处理，不得违章指挥、违章作业、违反劳动纪律行为，以及违章按性质、情节及可能造成的后果分类等相关内容。</w:t>
      </w:r>
    </w:p>
    <w:p w14:paraId="4F229736">
      <w:pPr>
        <w:rPr>
          <w:rFonts w:hint="eastAsia"/>
          <w:lang w:val="en-US" w:eastAsia="zh-CN"/>
        </w:rPr>
      </w:pPr>
      <w:r>
        <w:rPr>
          <w:rFonts w:hint="eastAsia"/>
          <w:lang w:val="en-US" w:eastAsia="zh-CN"/>
        </w:rPr>
        <w:t>6.6.3反违章治理措施</w:t>
      </w:r>
    </w:p>
    <w:p w14:paraId="504B99A0">
      <w:pPr>
        <w:bidi w:val="0"/>
        <w:rPr>
          <w:rFonts w:hint="eastAsia"/>
          <w:lang w:val="en-US" w:eastAsia="zh-CN"/>
        </w:rPr>
      </w:pPr>
      <w:r>
        <w:rPr>
          <w:rFonts w:hint="eastAsia"/>
          <w:lang w:val="en-US" w:eastAsia="zh-CN"/>
        </w:rPr>
        <w:t>①项目部将结合月度检查、专项检查等查处各类违章。调动作业层班组和一线员工积极性，鼓励员工自主发现违章，自觉纠正违章，相互监督整改违章。应用公示栏、曝光栏，对查处的违章问题予以曝光，在安委会、安全月度例会上通报。</w:t>
      </w:r>
    </w:p>
    <w:p w14:paraId="0D30D965">
      <w:pPr>
        <w:bidi w:val="0"/>
        <w:rPr>
          <w:rFonts w:hint="eastAsia"/>
          <w:lang w:val="en-US" w:eastAsia="zh-CN"/>
        </w:rPr>
      </w:pPr>
      <w:r>
        <w:rPr>
          <w:rFonts w:hint="eastAsia"/>
          <w:lang w:val="en-US" w:eastAsia="zh-CN"/>
        </w:rPr>
        <w:t>②项目部对严重违章人员，应进行教育培训；对多次发生严重违章或违章导致事故发生的人员，应进行待岗教育培训，经考试、考核合格后方可重新上岗。</w:t>
      </w:r>
    </w:p>
    <w:p w14:paraId="0C8529DC">
      <w:pPr>
        <w:bidi w:val="0"/>
        <w:rPr>
          <w:rFonts w:hint="eastAsia"/>
          <w:lang w:val="en-US" w:eastAsia="zh-CN"/>
        </w:rPr>
      </w:pPr>
      <w:r>
        <w:rPr>
          <w:rFonts w:hint="eastAsia"/>
          <w:lang w:val="en-US" w:eastAsia="zh-CN"/>
        </w:rPr>
        <w:t>③施工项目部以月、季、年为周期，定期统计违章现象，分析违章规律，从管理根源上研究制定防范措施，在安委会、安全月度例会上分析有关情况。</w:t>
      </w:r>
    </w:p>
    <w:p w14:paraId="6F7C85DC">
      <w:pPr>
        <w:bidi w:val="0"/>
        <w:rPr>
          <w:rFonts w:hint="eastAsia"/>
          <w:lang w:val="en-US" w:eastAsia="zh-CN"/>
        </w:rPr>
      </w:pPr>
      <w:r>
        <w:rPr>
          <w:rFonts w:hint="eastAsia"/>
          <w:lang w:val="en-US" w:eastAsia="zh-CN"/>
        </w:rPr>
        <w:t>④项目部对查出的违章，深入分析违章的直接和管理原因。做到原因分析清楚，责任落实到人，整改措施到位。</w:t>
      </w:r>
    </w:p>
    <w:p w14:paraId="7A4D5CEE">
      <w:pPr>
        <w:bidi w:val="0"/>
        <w:rPr>
          <w:rFonts w:hint="eastAsia"/>
          <w:lang w:val="en-US" w:eastAsia="zh-CN"/>
        </w:rPr>
      </w:pPr>
      <w:r>
        <w:rPr>
          <w:rFonts w:hint="eastAsia"/>
          <w:lang w:val="en-US" w:eastAsia="zh-CN"/>
        </w:rPr>
        <w:t>⑤项目部将</w:t>
      </w:r>
      <w:r>
        <w:rPr>
          <w:rFonts w:hint="default"/>
          <w:lang w:val="en-US" w:eastAsia="zh-CN"/>
        </w:rPr>
        <w:t>应依据合同及管理制度对责任单位及人员给予处罚</w:t>
      </w:r>
      <w:r>
        <w:rPr>
          <w:rFonts w:hint="eastAsia"/>
          <w:lang w:val="en-US" w:eastAsia="zh-CN"/>
        </w:rPr>
        <w:t>。</w:t>
      </w:r>
    </w:p>
    <w:p w14:paraId="259186CB">
      <w:pPr>
        <w:bidi w:val="0"/>
        <w:rPr>
          <w:rFonts w:hint="eastAsia"/>
          <w:lang w:val="en-US" w:eastAsia="zh-CN"/>
        </w:rPr>
      </w:pPr>
      <w:r>
        <w:rPr>
          <w:rFonts w:hint="eastAsia"/>
          <w:lang w:val="en-US" w:eastAsia="zh-CN"/>
        </w:rPr>
        <w:t>⑥依托平台对进入所属生产经营区从事生产施工作业的单位、人员实施企业安全资信报备和人员安全准入管理，严格安全资信（资格）审查和安全评估，从源头上杜绝不合格队伍和人员进入作业现场。</w:t>
      </w:r>
    </w:p>
    <w:p w14:paraId="72AA104D">
      <w:pPr>
        <w:bidi w:val="0"/>
        <w:rPr>
          <w:rFonts w:hint="eastAsia"/>
          <w:lang w:val="en-US" w:eastAsia="zh-CN"/>
        </w:rPr>
      </w:pPr>
      <w:r>
        <w:rPr>
          <w:rFonts w:hint="eastAsia"/>
          <w:lang w:val="en-US" w:eastAsia="zh-CN"/>
        </w:rPr>
        <w:t>⑦分层级、分专业、分工种开展安全规章制度、安全技能知识、安全监督管理、安全警示教育等培训，提高各级人员安全作业和辩识、纠正、防止违章的能力。</w:t>
      </w:r>
    </w:p>
    <w:p w14:paraId="20E932C7">
      <w:pPr>
        <w:bidi w:val="0"/>
        <w:rPr>
          <w:rFonts w:hint="eastAsia"/>
          <w:lang w:val="en-US" w:eastAsia="zh-CN"/>
        </w:rPr>
      </w:pPr>
      <w:r>
        <w:rPr>
          <w:rFonts w:hint="eastAsia"/>
          <w:lang w:val="en-US" w:eastAsia="zh-CN"/>
        </w:rPr>
        <w:t>⑧规范开展安全风险公示告知工作，实现安全风险的全面公示、全员告知和全程监督，强化事前提醒防范，从源头上防止触发安全风险的违章行为发生，增强全员安全作业防止违章的自觉性。</w:t>
      </w:r>
    </w:p>
    <w:p w14:paraId="162B938A">
      <w:pPr>
        <w:pStyle w:val="5"/>
        <w:bidi w:val="0"/>
        <w:rPr>
          <w:rFonts w:hint="eastAsia" w:eastAsia="宋体" w:cs="Times New Roman"/>
          <w:lang w:val="en-US" w:eastAsia="zh-CN"/>
        </w:rPr>
      </w:pPr>
      <w:bookmarkStart w:id="364" w:name="_Toc31826"/>
      <w:bookmarkStart w:id="365" w:name="_Toc23080"/>
      <w:r>
        <w:rPr>
          <w:rFonts w:hint="eastAsia"/>
          <w:lang w:val="en-US" w:eastAsia="zh-CN"/>
        </w:rPr>
        <w:t>6.6.2</w:t>
      </w:r>
      <w:r>
        <w:rPr>
          <w:rFonts w:hint="eastAsia" w:eastAsia="宋体" w:cs="Times New Roman"/>
          <w:lang w:val="en-US" w:eastAsia="zh-CN"/>
        </w:rPr>
        <w:t>隐患排查治理</w:t>
      </w:r>
      <w:bookmarkEnd w:id="364"/>
      <w:bookmarkEnd w:id="365"/>
    </w:p>
    <w:p w14:paraId="7E42A7F0">
      <w:pPr>
        <w:bidi w:val="0"/>
        <w:rPr>
          <w:rFonts w:hint="default"/>
          <w:lang w:val="en-US" w:eastAsia="zh-CN"/>
        </w:rPr>
      </w:pPr>
      <w:r>
        <w:rPr>
          <w:rFonts w:hint="eastAsia"/>
          <w:lang w:val="en-US" w:eastAsia="zh-CN"/>
        </w:rPr>
        <w:t>项目部根据特综合〔2023〕7号国网特高压部、安监部关于印发《特高压工程（项目）安全管理体系》的通知开展隐患排查治理工作</w:t>
      </w:r>
    </w:p>
    <w:p w14:paraId="2111B491">
      <w:pPr>
        <w:numPr>
          <w:ilvl w:val="0"/>
          <w:numId w:val="10"/>
        </w:numPr>
        <w:ind w:left="0" w:leftChars="0" w:firstLine="480" w:firstLineChars="200"/>
        <w:rPr>
          <w:rFonts w:hint="eastAsia"/>
          <w:lang w:val="en-US" w:eastAsia="zh-CN"/>
        </w:rPr>
      </w:pPr>
      <w:r>
        <w:rPr>
          <w:rFonts w:hint="eastAsia"/>
          <w:lang w:val="en-US" w:eastAsia="zh-CN"/>
        </w:rPr>
        <w:t>隐患分级：根据隐患的危害程度，隐患分为重大隐患、较大隐患、一般隐患三个等级。</w:t>
      </w:r>
    </w:p>
    <w:p w14:paraId="4BD7A219">
      <w:pPr>
        <w:numPr>
          <w:ilvl w:val="0"/>
          <w:numId w:val="10"/>
        </w:numPr>
        <w:ind w:left="0" w:leftChars="0" w:firstLine="480" w:firstLineChars="200"/>
        <w:rPr>
          <w:rFonts w:hint="eastAsia"/>
          <w:lang w:val="en-US" w:eastAsia="zh-CN"/>
        </w:rPr>
      </w:pPr>
      <w:r>
        <w:rPr>
          <w:rFonts w:hint="eastAsia"/>
          <w:lang w:val="en-US" w:eastAsia="zh-CN"/>
        </w:rPr>
        <w:t>隐患排查标准：国网特高压部组织编制重大隐患排查标准和较大隐患通用标准；建设管理单位组织编制较大隐患排查标准和一般隐患通用标准；业主项目部组织编制一般隐患排查标准。</w:t>
      </w:r>
    </w:p>
    <w:p w14:paraId="6C7911E9">
      <w:pPr>
        <w:numPr>
          <w:ilvl w:val="0"/>
          <w:numId w:val="10"/>
        </w:numPr>
        <w:ind w:left="0" w:leftChars="0" w:firstLine="480" w:firstLineChars="200"/>
        <w:rPr>
          <w:rFonts w:hint="eastAsia"/>
          <w:lang w:val="en-US" w:eastAsia="zh-CN"/>
        </w:rPr>
      </w:pPr>
      <w:r>
        <w:rPr>
          <w:rFonts w:hint="eastAsia"/>
          <w:lang w:val="en-US" w:eastAsia="zh-CN"/>
        </w:rPr>
        <w:t>隐患排查及认定：</w:t>
      </w:r>
    </w:p>
    <w:p w14:paraId="73FC141C">
      <w:pPr>
        <w:rPr>
          <w:rFonts w:hint="eastAsia"/>
          <w:lang w:val="en-US" w:eastAsia="zh-CN"/>
        </w:rPr>
      </w:pPr>
      <w:r>
        <w:rPr>
          <w:rFonts w:hint="eastAsia"/>
          <w:lang w:val="en-US" w:eastAsia="zh-CN"/>
        </w:rPr>
        <w:t>a）业主项目部组织各项目部在工程开工后按季度开展职责范围内的安全隐患排查。现场项目部结合月度检查、专项检查等开展安全隐患排查。</w:t>
      </w:r>
    </w:p>
    <w:p w14:paraId="7F0F77F5">
      <w:pPr>
        <w:rPr>
          <w:rFonts w:hint="eastAsia"/>
          <w:lang w:val="en-US" w:eastAsia="zh-CN"/>
        </w:rPr>
      </w:pPr>
      <w:r>
        <w:rPr>
          <w:rFonts w:hint="eastAsia"/>
          <w:lang w:val="en-US" w:eastAsia="zh-CN"/>
        </w:rPr>
        <w:t>b）隐患所在项目部应依据隐患排查标准进行初步评估定级，建立安全隐患数据库，并报业主项目部备案。</w:t>
      </w:r>
    </w:p>
    <w:p w14:paraId="1BF86F3D">
      <w:pPr>
        <w:rPr>
          <w:rFonts w:hint="eastAsia"/>
          <w:lang w:val="en-US" w:eastAsia="zh-CN"/>
        </w:rPr>
      </w:pPr>
      <w:r>
        <w:rPr>
          <w:rFonts w:hint="eastAsia"/>
          <w:lang w:val="en-US" w:eastAsia="zh-CN"/>
        </w:rPr>
        <w:t>c）重大隐患由国网特高压部组织评估认定，较大隐患由建设管理单位组织评估认定，一般隐患由业主项目部组织评估认定。</w:t>
      </w:r>
    </w:p>
    <w:p w14:paraId="1C44D596">
      <w:pPr>
        <w:numPr>
          <w:ilvl w:val="0"/>
          <w:numId w:val="10"/>
        </w:numPr>
        <w:ind w:left="0" w:leftChars="0" w:firstLine="480" w:firstLineChars="200"/>
        <w:rPr>
          <w:rFonts w:hint="eastAsia"/>
          <w:lang w:val="en-US" w:eastAsia="zh-CN"/>
        </w:rPr>
      </w:pPr>
      <w:r>
        <w:rPr>
          <w:rFonts w:hint="eastAsia"/>
          <w:lang w:val="en-US" w:eastAsia="zh-CN"/>
        </w:rPr>
        <w:t>隐患治理</w:t>
      </w:r>
    </w:p>
    <w:p w14:paraId="65CCBE95">
      <w:pPr>
        <w:rPr>
          <w:rFonts w:hint="eastAsia"/>
          <w:lang w:val="en-US" w:eastAsia="zh-CN"/>
        </w:rPr>
      </w:pPr>
      <w:r>
        <w:rPr>
          <w:rFonts w:hint="eastAsia"/>
          <w:lang w:val="en-US" w:eastAsia="zh-CN"/>
        </w:rPr>
        <w:t>a）重大隐患由建设管理单位组织制定治理方案，较大隐患由业主项目部组织制定治理方案或治理措施，一般隐患由隐患所在项目部组织制定治理措施。</w:t>
      </w:r>
    </w:p>
    <w:p w14:paraId="12FF1EEE">
      <w:pPr>
        <w:rPr>
          <w:rFonts w:hint="eastAsia"/>
          <w:lang w:val="en-US" w:eastAsia="zh-CN"/>
        </w:rPr>
      </w:pPr>
      <w:r>
        <w:rPr>
          <w:rFonts w:hint="eastAsia"/>
          <w:lang w:val="en-US" w:eastAsia="zh-CN"/>
        </w:rPr>
        <w:t>b）重大隐患治理由国网特高压部挂牌督办，执行“两单一表”（签发督办单-制定管控表-上报反馈单）制度，较大隐患由建设管理单位挂牌督办，治理难度大、周期长的一般隐患由业主项目部挂牌督办。</w:t>
      </w:r>
    </w:p>
    <w:p w14:paraId="7E876361">
      <w:pPr>
        <w:rPr>
          <w:rFonts w:hint="eastAsia"/>
          <w:lang w:val="en-US" w:eastAsia="zh-CN"/>
        </w:rPr>
        <w:sectPr>
          <w:pgSz w:w="11906" w:h="16838"/>
          <w:pgMar w:top="1134" w:right="1474" w:bottom="1134" w:left="1587" w:header="1134" w:footer="1134" w:gutter="0"/>
          <w:pgBorders w:offsetFrom="page">
            <w:top w:val="none" w:sz="0" w:space="0"/>
            <w:left w:val="none" w:sz="0" w:space="0"/>
            <w:bottom w:val="none" w:sz="0" w:space="0"/>
            <w:right w:val="none" w:sz="0" w:space="0"/>
          </w:pgBorders>
          <w:pgNumType w:fmt="decimal"/>
          <w:cols w:space="0" w:num="1"/>
          <w:rtlGutter w:val="0"/>
          <w:docGrid w:type="lines" w:linePitch="312" w:charSpace="0"/>
        </w:sectPr>
      </w:pPr>
      <w:r>
        <w:rPr>
          <w:rFonts w:hint="eastAsia"/>
          <w:lang w:val="en-US" w:eastAsia="zh-CN"/>
        </w:rPr>
        <w:t>c）隐患治理完成后，重大隐患由建设管理单位组织验收，较大隐患由业主项目部组织验收，一般隐患由监理单位组织验收。</w:t>
      </w:r>
    </w:p>
    <w:p w14:paraId="73E02309">
      <w:pPr>
        <w:pStyle w:val="4"/>
        <w:bidi w:val="0"/>
        <w:rPr>
          <w:rFonts w:hint="eastAsia"/>
          <w:lang w:val="en-US" w:eastAsia="zh-CN"/>
        </w:rPr>
      </w:pPr>
      <w:bookmarkStart w:id="366" w:name="_Toc23205"/>
      <w:bookmarkStart w:id="367" w:name="_Toc15643"/>
      <w:bookmarkStart w:id="368" w:name="_Toc19187"/>
      <w:bookmarkStart w:id="369" w:name="_Toc22721"/>
      <w:r>
        <w:rPr>
          <w:rFonts w:hint="eastAsia"/>
          <w:lang w:val="en-US" w:eastAsia="zh-CN"/>
        </w:rPr>
        <w:t xml:space="preserve">7 </w:t>
      </w:r>
      <w:bookmarkEnd w:id="363"/>
      <w:r>
        <w:rPr>
          <w:rFonts w:hint="eastAsia"/>
          <w:lang w:val="en-US" w:eastAsia="zh-CN"/>
        </w:rPr>
        <w:t>环境保护与文明施工体系</w:t>
      </w:r>
      <w:bookmarkEnd w:id="366"/>
      <w:bookmarkEnd w:id="367"/>
      <w:bookmarkEnd w:id="368"/>
      <w:bookmarkEnd w:id="369"/>
    </w:p>
    <w:p w14:paraId="0B9CA36E">
      <w:pPr>
        <w:pStyle w:val="5"/>
        <w:bidi w:val="0"/>
        <w:rPr>
          <w:rFonts w:hint="eastAsia"/>
          <w:lang w:val="en-US" w:eastAsia="zh-CN"/>
        </w:rPr>
      </w:pPr>
      <w:bookmarkStart w:id="370" w:name="_Toc7728"/>
      <w:bookmarkStart w:id="371" w:name="_Toc4166"/>
      <w:bookmarkStart w:id="372" w:name="_Toc18609"/>
      <w:bookmarkStart w:id="373" w:name="_Toc30309"/>
      <w:bookmarkStart w:id="374" w:name="_Toc8950"/>
      <w:r>
        <w:rPr>
          <w:rFonts w:hint="eastAsia"/>
          <w:lang w:val="en-US" w:eastAsia="zh-CN"/>
        </w:rPr>
        <w:t>7.1 施工引起的环保问题及保护措施</w:t>
      </w:r>
      <w:bookmarkEnd w:id="370"/>
      <w:bookmarkEnd w:id="371"/>
      <w:bookmarkEnd w:id="372"/>
      <w:bookmarkEnd w:id="373"/>
      <w:bookmarkEnd w:id="374"/>
    </w:p>
    <w:p w14:paraId="3B0E65F4">
      <w:pPr>
        <w:pStyle w:val="4"/>
        <w:bidi w:val="0"/>
        <w:spacing w:line="240" w:lineRule="auto"/>
        <w:outlineLvl w:val="2"/>
        <w:rPr>
          <w:rStyle w:val="60"/>
          <w:rFonts w:hint="eastAsia"/>
          <w:b/>
          <w:lang w:val="en-US" w:eastAsia="zh-CN"/>
        </w:rPr>
      </w:pPr>
      <w:r>
        <w:rPr>
          <w:rFonts w:hint="eastAsia" w:ascii="宋体" w:hAnsi="宋体" w:eastAsia="宋体" w:cs="宋体"/>
          <w:sz w:val="21"/>
          <w:szCs w:val="21"/>
        </w:rPr>
        <w:t xml:space="preserve">  </w:t>
      </w:r>
      <w:r>
        <w:rPr>
          <w:rStyle w:val="60"/>
          <w:rFonts w:hint="eastAsia" w:ascii="宋体" w:hAnsi="宋体" w:eastAsia="宋体" w:cs="宋体"/>
          <w:b/>
          <w:bCs w:val="0"/>
          <w:sz w:val="21"/>
          <w:szCs w:val="21"/>
        </w:rPr>
        <w:t xml:space="preserve"> </w:t>
      </w:r>
      <w:r>
        <w:rPr>
          <w:rStyle w:val="60"/>
          <w:rFonts w:hint="eastAsia"/>
          <w:b/>
          <w:lang w:val="en-US" w:eastAsia="zh-CN"/>
        </w:rPr>
        <w:t xml:space="preserve"> </w:t>
      </w:r>
      <w:bookmarkStart w:id="375" w:name="_Toc19936"/>
      <w:bookmarkStart w:id="376" w:name="_Toc17851"/>
      <w:bookmarkStart w:id="377" w:name="_Toc1652"/>
      <w:bookmarkStart w:id="378" w:name="_Toc12659"/>
      <w:bookmarkStart w:id="379" w:name="_Toc1572"/>
      <w:bookmarkStart w:id="380" w:name="_Toc28627"/>
      <w:r>
        <w:rPr>
          <w:rStyle w:val="60"/>
          <w:rFonts w:hint="eastAsia"/>
          <w:b/>
          <w:lang w:val="en-US" w:eastAsia="zh-CN"/>
        </w:rPr>
        <w:t>7.1.1 环境保护的方针</w:t>
      </w:r>
      <w:bookmarkEnd w:id="375"/>
      <w:bookmarkEnd w:id="376"/>
      <w:bookmarkEnd w:id="377"/>
      <w:bookmarkEnd w:id="378"/>
      <w:bookmarkEnd w:id="379"/>
      <w:bookmarkEnd w:id="380"/>
    </w:p>
    <w:p w14:paraId="77DA5258">
      <w:pPr>
        <w:bidi w:val="0"/>
        <w:rPr>
          <w:rFonts w:hint="eastAsia" w:ascii="Times New Roman" w:hAnsi="Times New Roman" w:eastAsia="宋体"/>
          <w:lang w:val="zh-CN" w:eastAsia="zh-CN"/>
        </w:rPr>
      </w:pPr>
      <w:r>
        <w:rPr>
          <w:rFonts w:hint="eastAsia" w:ascii="Times New Roman" w:hAnsi="Times New Roman" w:eastAsia="宋体"/>
          <w:lang w:val="zh-CN" w:eastAsia="zh-CN"/>
        </w:rPr>
        <w:t>绿色施工，遵守法规，污染预防、节约能源，持续改进，协调发展。</w:t>
      </w:r>
      <w:bookmarkStart w:id="381" w:name="_Toc2140"/>
    </w:p>
    <w:p w14:paraId="46749872">
      <w:pPr>
        <w:pStyle w:val="6"/>
        <w:bidi w:val="0"/>
        <w:rPr>
          <w:rFonts w:hint="eastAsia"/>
          <w:lang w:val="en-US" w:eastAsia="zh-CN"/>
        </w:rPr>
      </w:pPr>
      <w:bookmarkStart w:id="382" w:name="_Toc5572"/>
      <w:r>
        <w:rPr>
          <w:rFonts w:hint="eastAsia"/>
          <w:lang w:val="en-US" w:eastAsia="zh-CN"/>
        </w:rPr>
        <w:t>7.1.2环境保护</w:t>
      </w:r>
      <w:r>
        <w:rPr>
          <w:rStyle w:val="60"/>
          <w:rFonts w:hint="eastAsia" w:cs="Times New Roman"/>
          <w:b/>
          <w:lang w:val="en-US" w:eastAsia="zh-CN"/>
        </w:rPr>
        <w:t>与水土保持目标目标</w:t>
      </w:r>
      <w:r>
        <w:rPr>
          <w:rFonts w:hint="eastAsia"/>
          <w:lang w:val="en-US" w:eastAsia="zh-CN"/>
        </w:rPr>
        <w:t>:</w:t>
      </w:r>
      <w:bookmarkEnd w:id="381"/>
      <w:bookmarkEnd w:id="382"/>
    </w:p>
    <w:p w14:paraId="4F2E1C08">
      <w:pPr>
        <w:bidi w:val="0"/>
        <w:rPr>
          <w:rFonts w:hint="eastAsia" w:ascii="Times New Roman" w:hAnsi="Times New Roman" w:eastAsia="宋体"/>
          <w:lang w:val="zh-CN" w:eastAsia="zh-CN"/>
        </w:rPr>
      </w:pPr>
      <w:bookmarkStart w:id="383" w:name="_Toc29806"/>
      <w:bookmarkStart w:id="384" w:name="_Toc29946"/>
      <w:r>
        <w:rPr>
          <w:rFonts w:hint="eastAsia" w:ascii="Times New Roman" w:hAnsi="Times New Roman" w:eastAsia="宋体"/>
          <w:lang w:val="zh-CN" w:eastAsia="zh-CN"/>
        </w:rPr>
        <w:t>贯彻落实国家生态文明建设和公司发展战略部署，建设资源节约型、环境友好型的绿色和谐工程。从设计、施工、材料、建设管理等方面采取有效措施，在施工过程中保护生态环境、减少水土流失，全面落实环保水保相关法律和规范要求，全面落实环评水保方案报告书及批复要求，全面落实“三同时”方针。不发生环保水保违法行为，不发生环保水保处罚事件。满足环保水保专项设计与批复文件一致、现场实施与设计图纸一致的要求，确保一次性通过环保水保专项验收。</w:t>
      </w:r>
    </w:p>
    <w:p w14:paraId="36C83B28">
      <w:pPr>
        <w:pStyle w:val="6"/>
        <w:bidi w:val="0"/>
        <w:rPr>
          <w:rFonts w:hint="eastAsia" w:eastAsia="宋体"/>
          <w:lang w:val="en-US" w:eastAsia="zh-CN"/>
        </w:rPr>
      </w:pPr>
      <w:r>
        <w:rPr>
          <w:rFonts w:hint="eastAsia" w:eastAsia="宋体"/>
          <w:lang w:val="en-US" w:eastAsia="zh-CN"/>
        </w:rPr>
        <w:t>7.1.3 环保</w:t>
      </w:r>
      <w:r>
        <w:rPr>
          <w:rFonts w:hint="eastAsia"/>
          <w:lang w:val="en-US" w:eastAsia="zh-CN"/>
        </w:rPr>
        <w:t>、水保保</w:t>
      </w:r>
      <w:r>
        <w:rPr>
          <w:rFonts w:hint="eastAsia" w:eastAsia="宋体"/>
          <w:lang w:val="en-US" w:eastAsia="zh-CN"/>
        </w:rPr>
        <w:t>护措施表</w:t>
      </w:r>
      <w:bookmarkEnd w:id="383"/>
      <w:bookmarkEnd w:id="384"/>
    </w:p>
    <w:p w14:paraId="24757F4A">
      <w:pPr>
        <w:bidi w:val="0"/>
        <w:jc w:val="center"/>
        <w:rPr>
          <w:rFonts w:hint="eastAsia"/>
          <w:lang w:val="en-US" w:eastAsia="zh-CN"/>
        </w:rPr>
      </w:pPr>
      <w:r>
        <w:rPr>
          <w:rFonts w:hint="eastAsia"/>
          <w:lang w:val="en-US" w:eastAsia="zh-CN"/>
        </w:rPr>
        <w:t>表7-1环保、水保措施表</w:t>
      </w:r>
    </w:p>
    <w:tbl>
      <w:tblPr>
        <w:tblStyle w:val="42"/>
        <w:tblW w:w="4997"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2127"/>
        <w:gridCol w:w="6225"/>
      </w:tblGrid>
      <w:tr w14:paraId="52C99FF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389" w:type="pct"/>
            <w:shd w:val="clear" w:color="auto" w:fill="CCFFCC"/>
            <w:noWrap w:val="0"/>
            <w:vAlign w:val="center"/>
          </w:tcPr>
          <w:p w14:paraId="3D2FE809">
            <w:pPr>
              <w:bidi w:val="0"/>
              <w:spacing w:line="240" w:lineRule="auto"/>
              <w:ind w:firstLine="0" w:firstLineChars="0"/>
              <w:rPr>
                <w:rFonts w:hint="eastAsia"/>
              </w:rPr>
            </w:pPr>
            <w:r>
              <w:rPr>
                <w:rFonts w:hint="eastAsia"/>
              </w:rPr>
              <w:t>工作内容</w:t>
            </w:r>
          </w:p>
        </w:tc>
        <w:tc>
          <w:tcPr>
            <w:tcW w:w="1174" w:type="pct"/>
            <w:shd w:val="clear" w:color="auto" w:fill="CCFFCC"/>
            <w:noWrap w:val="0"/>
            <w:vAlign w:val="center"/>
          </w:tcPr>
          <w:p w14:paraId="130B2150">
            <w:pPr>
              <w:bidi w:val="0"/>
              <w:spacing w:line="240" w:lineRule="auto"/>
              <w:ind w:firstLine="0" w:firstLineChars="0"/>
              <w:rPr>
                <w:rFonts w:hint="eastAsia"/>
              </w:rPr>
            </w:pPr>
            <w:r>
              <w:rPr>
                <w:rFonts w:hint="eastAsia"/>
              </w:rPr>
              <w:t>可能引起的</w:t>
            </w:r>
          </w:p>
          <w:p w14:paraId="6727DFF5">
            <w:pPr>
              <w:bidi w:val="0"/>
              <w:spacing w:line="240" w:lineRule="auto"/>
              <w:ind w:firstLine="0" w:firstLineChars="0"/>
              <w:rPr>
                <w:rFonts w:hint="eastAsia"/>
              </w:rPr>
            </w:pPr>
            <w:r>
              <w:rPr>
                <w:rFonts w:hint="eastAsia"/>
              </w:rPr>
              <w:t>环保问题</w:t>
            </w:r>
          </w:p>
        </w:tc>
        <w:tc>
          <w:tcPr>
            <w:tcW w:w="3436" w:type="pct"/>
            <w:shd w:val="clear" w:color="auto" w:fill="CCFFCC"/>
            <w:noWrap w:val="0"/>
            <w:vAlign w:val="center"/>
          </w:tcPr>
          <w:p w14:paraId="598731D2">
            <w:pPr>
              <w:bidi w:val="0"/>
              <w:spacing w:line="240" w:lineRule="auto"/>
              <w:ind w:firstLine="0" w:firstLineChars="0"/>
              <w:rPr>
                <w:rFonts w:hint="eastAsia"/>
              </w:rPr>
            </w:pPr>
            <w:r>
              <w:rPr>
                <w:rFonts w:hint="eastAsia"/>
              </w:rPr>
              <w:t>保护措施</w:t>
            </w:r>
          </w:p>
        </w:tc>
      </w:tr>
      <w:tr w14:paraId="4245C82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389" w:type="pct"/>
            <w:noWrap w:val="0"/>
            <w:vAlign w:val="center"/>
          </w:tcPr>
          <w:p w14:paraId="03F3AAD1">
            <w:pPr>
              <w:bidi w:val="0"/>
              <w:spacing w:line="240" w:lineRule="auto"/>
              <w:ind w:firstLine="0" w:firstLineChars="0"/>
              <w:rPr>
                <w:rFonts w:hint="eastAsia"/>
              </w:rPr>
            </w:pPr>
            <w:r>
              <w:rPr>
                <w:rFonts w:hint="eastAsia"/>
              </w:rPr>
              <w:t>施工运输</w:t>
            </w:r>
          </w:p>
        </w:tc>
        <w:tc>
          <w:tcPr>
            <w:tcW w:w="1174" w:type="pct"/>
            <w:noWrap w:val="0"/>
            <w:vAlign w:val="center"/>
          </w:tcPr>
          <w:p w14:paraId="45C08D94">
            <w:pPr>
              <w:bidi w:val="0"/>
              <w:spacing w:line="240" w:lineRule="auto"/>
              <w:ind w:firstLine="0" w:firstLineChars="0"/>
              <w:rPr>
                <w:rFonts w:hint="eastAsia"/>
              </w:rPr>
            </w:pPr>
            <w:r>
              <w:rPr>
                <w:rFonts w:hint="eastAsia"/>
              </w:rPr>
              <w:t>1、施工运输道路规划不合理，造成不必要的植被破坏。</w:t>
            </w:r>
          </w:p>
          <w:p w14:paraId="7E7C0D1C">
            <w:pPr>
              <w:bidi w:val="0"/>
              <w:spacing w:line="240" w:lineRule="auto"/>
              <w:ind w:firstLine="0" w:firstLineChars="0"/>
              <w:rPr>
                <w:rFonts w:hint="eastAsia"/>
              </w:rPr>
            </w:pPr>
            <w:r>
              <w:rPr>
                <w:rFonts w:hint="eastAsia"/>
              </w:rPr>
              <w:t>2、因施工运输破坏植被，结束后未及时恢复，改变了地貌。</w:t>
            </w:r>
          </w:p>
          <w:p w14:paraId="7AB36E66">
            <w:pPr>
              <w:bidi w:val="0"/>
              <w:spacing w:line="240" w:lineRule="auto"/>
              <w:ind w:firstLine="0" w:firstLineChars="0"/>
              <w:rPr>
                <w:rFonts w:hint="eastAsia"/>
              </w:rPr>
            </w:pPr>
            <w:r>
              <w:rPr>
                <w:rFonts w:hint="eastAsia"/>
              </w:rPr>
              <w:t>3、车辆装载易抛洒物品时未遮盖，造成扬尘。</w:t>
            </w:r>
          </w:p>
          <w:p w14:paraId="462F8ABF">
            <w:pPr>
              <w:bidi w:val="0"/>
              <w:spacing w:line="240" w:lineRule="auto"/>
              <w:ind w:firstLine="0" w:firstLineChars="0"/>
              <w:rPr>
                <w:rFonts w:hint="eastAsia"/>
              </w:rPr>
            </w:pPr>
            <w:r>
              <w:rPr>
                <w:rFonts w:hint="eastAsia"/>
              </w:rPr>
              <w:t>4、货车等运输车辆运输过程中地质松软的土路碾压破坏路面平整。</w:t>
            </w:r>
          </w:p>
          <w:p w14:paraId="26DF8FBA">
            <w:pPr>
              <w:bidi w:val="0"/>
              <w:spacing w:line="240" w:lineRule="auto"/>
              <w:ind w:firstLine="0" w:firstLineChars="0"/>
              <w:rPr>
                <w:rFonts w:hint="eastAsia"/>
              </w:rPr>
            </w:pPr>
            <w:r>
              <w:rPr>
                <w:rFonts w:hint="eastAsia"/>
                <w:lang w:val="en-US" w:eastAsia="zh-CN"/>
              </w:rPr>
              <w:t>5</w:t>
            </w:r>
            <w:r>
              <w:rPr>
                <w:rFonts w:hint="eastAsia"/>
              </w:rPr>
              <w:t>、商砼车辆在行走过程中造成商砼沿路抛洒</w:t>
            </w:r>
          </w:p>
        </w:tc>
        <w:tc>
          <w:tcPr>
            <w:tcW w:w="3436" w:type="pct"/>
            <w:noWrap w:val="0"/>
            <w:vAlign w:val="center"/>
          </w:tcPr>
          <w:p w14:paraId="73D030E1">
            <w:pPr>
              <w:bidi w:val="0"/>
              <w:spacing w:line="240" w:lineRule="auto"/>
              <w:ind w:firstLine="0" w:firstLineChars="0"/>
              <w:rPr>
                <w:rFonts w:hint="eastAsia"/>
              </w:rPr>
            </w:pPr>
            <w:r>
              <w:rPr>
                <w:rFonts w:hint="eastAsia"/>
              </w:rPr>
              <w:t>1.施工临时道路与材料运输，基础、组塔、架线等各工序统一策划，各作业面做到一条道路进出，并加强临时道路维护管理，施工车辆不得随意碾压绿地、耕地。</w:t>
            </w:r>
          </w:p>
          <w:p w14:paraId="6243A374">
            <w:pPr>
              <w:bidi w:val="0"/>
              <w:spacing w:line="240" w:lineRule="auto"/>
              <w:ind w:firstLine="0" w:firstLineChars="0"/>
              <w:rPr>
                <w:rFonts w:hint="eastAsia"/>
              </w:rPr>
            </w:pPr>
            <w:r>
              <w:rPr>
                <w:rFonts w:hint="eastAsia"/>
              </w:rPr>
              <w:t>2、在多处塔位采用索道运输，减少森林砍伐及植被破坏。根据运能需求确定索道运输方式，规划承载索上下锚点、牵引系统场地、支架位置、装货点和卸货点的平面布置，确定场地平整的范围。场地平整应尽量利用原有地形条件，因地制宜，减少土石方开方量和对环境的破坏。</w:t>
            </w:r>
          </w:p>
          <w:p w14:paraId="7E39D6C4">
            <w:pPr>
              <w:bidi w:val="0"/>
              <w:spacing w:line="240" w:lineRule="auto"/>
              <w:ind w:firstLine="0" w:firstLineChars="0"/>
              <w:rPr>
                <w:rFonts w:hint="eastAsia"/>
              </w:rPr>
            </w:pPr>
            <w:r>
              <w:rPr>
                <w:rFonts w:hint="eastAsia"/>
              </w:rPr>
              <w:t>3、索道架设的初级引绳采用无人机进行展放，通道内不影响索道运行的树木不需要清理，以尽量减小对环境的影响。</w:t>
            </w:r>
          </w:p>
          <w:p w14:paraId="40B419E7">
            <w:pPr>
              <w:bidi w:val="0"/>
              <w:spacing w:line="240" w:lineRule="auto"/>
              <w:ind w:firstLine="0" w:firstLineChars="0"/>
              <w:rPr>
                <w:rFonts w:hint="eastAsia"/>
              </w:rPr>
            </w:pPr>
            <w:r>
              <w:rPr>
                <w:rFonts w:hint="eastAsia"/>
              </w:rPr>
              <w:t>4、车辆装载工程易抛洒物品时利用彩条布遮盖，防止扬尘。</w:t>
            </w:r>
          </w:p>
          <w:p w14:paraId="57A43FD8">
            <w:pPr>
              <w:bidi w:val="0"/>
              <w:spacing w:line="240" w:lineRule="auto"/>
              <w:ind w:firstLine="0" w:firstLineChars="0"/>
              <w:rPr>
                <w:rFonts w:hint="eastAsia"/>
              </w:rPr>
            </w:pPr>
            <w:r>
              <w:rPr>
                <w:rFonts w:hint="eastAsia"/>
              </w:rPr>
              <w:t>5、每基塔位汽车运输完成后及时对路面破坏的地方进行平整。</w:t>
            </w:r>
          </w:p>
          <w:p w14:paraId="47B58AAD">
            <w:pPr>
              <w:bidi w:val="0"/>
              <w:spacing w:line="240" w:lineRule="auto"/>
              <w:ind w:firstLine="0" w:firstLineChars="0"/>
              <w:rPr>
                <w:rFonts w:hint="eastAsia"/>
              </w:rPr>
            </w:pPr>
            <w:r>
              <w:rPr>
                <w:rFonts w:hint="eastAsia"/>
              </w:rPr>
              <w:t>6、对运输钢筋容易拖地的车辆，采取支架避免钢筋拖地扬尘。</w:t>
            </w:r>
          </w:p>
          <w:p w14:paraId="5ACFBEFC">
            <w:pPr>
              <w:bidi w:val="0"/>
              <w:spacing w:line="240" w:lineRule="auto"/>
              <w:ind w:firstLine="0" w:firstLineChars="0"/>
              <w:rPr>
                <w:rFonts w:hint="eastAsia"/>
              </w:rPr>
            </w:pPr>
            <w:r>
              <w:rPr>
                <w:rFonts w:hint="eastAsia"/>
              </w:rPr>
              <w:t>7、施工完成后，及时种植或移植类似周围植被，恢复原始地貌。</w:t>
            </w:r>
          </w:p>
        </w:tc>
      </w:tr>
      <w:tr w14:paraId="7B35C82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528" w:hRule="atLeast"/>
        </w:trPr>
        <w:tc>
          <w:tcPr>
            <w:tcW w:w="389" w:type="pct"/>
            <w:noWrap w:val="0"/>
            <w:vAlign w:val="center"/>
          </w:tcPr>
          <w:p w14:paraId="4BC75F5F">
            <w:pPr>
              <w:bidi w:val="0"/>
              <w:spacing w:line="240" w:lineRule="auto"/>
              <w:ind w:firstLine="0" w:firstLineChars="0"/>
              <w:rPr>
                <w:rFonts w:hint="eastAsia"/>
              </w:rPr>
            </w:pPr>
            <w:r>
              <w:rPr>
                <w:rFonts w:hint="eastAsia"/>
              </w:rPr>
              <w:t>基础施工</w:t>
            </w:r>
          </w:p>
        </w:tc>
        <w:tc>
          <w:tcPr>
            <w:tcW w:w="1174" w:type="pct"/>
            <w:noWrap w:val="0"/>
            <w:vAlign w:val="center"/>
          </w:tcPr>
          <w:p w14:paraId="3F9096BB">
            <w:pPr>
              <w:bidi w:val="0"/>
              <w:spacing w:line="240" w:lineRule="auto"/>
              <w:ind w:firstLine="0" w:firstLineChars="0"/>
              <w:rPr>
                <w:rFonts w:hint="eastAsia"/>
              </w:rPr>
            </w:pPr>
            <w:r>
              <w:rPr>
                <w:rFonts w:hint="eastAsia"/>
              </w:rPr>
              <w:t>1、划定、清理施工临时占地时，为施工方便，盲目扩大占地范围，破坏植被。</w:t>
            </w:r>
          </w:p>
          <w:p w14:paraId="5F57972B">
            <w:pPr>
              <w:bidi w:val="0"/>
              <w:spacing w:line="240" w:lineRule="auto"/>
              <w:ind w:firstLine="0" w:firstLineChars="0"/>
              <w:rPr>
                <w:rFonts w:hint="eastAsia"/>
              </w:rPr>
            </w:pPr>
            <w:r>
              <w:rPr>
                <w:rFonts w:hint="eastAsia"/>
              </w:rPr>
              <w:t>2、施工弃土、弃渣未、块石堆放不合理，施工完成成未外运，遗留在现场任雨水冲刷。</w:t>
            </w:r>
          </w:p>
          <w:p w14:paraId="36FE071F">
            <w:pPr>
              <w:bidi w:val="0"/>
              <w:spacing w:line="240" w:lineRule="auto"/>
              <w:ind w:firstLine="0" w:firstLineChars="0"/>
              <w:rPr>
                <w:rFonts w:hint="eastAsia"/>
              </w:rPr>
            </w:pPr>
            <w:r>
              <w:rPr>
                <w:rFonts w:hint="eastAsia"/>
              </w:rPr>
              <w:t>3、施工结束后，遗留的混凝土渣滓未及时清理。</w:t>
            </w:r>
          </w:p>
        </w:tc>
        <w:tc>
          <w:tcPr>
            <w:tcW w:w="3436" w:type="pct"/>
            <w:noWrap w:val="0"/>
            <w:vAlign w:val="center"/>
          </w:tcPr>
          <w:p w14:paraId="039FA709">
            <w:pPr>
              <w:bidi w:val="0"/>
              <w:spacing w:line="240" w:lineRule="auto"/>
              <w:ind w:firstLine="0" w:firstLineChars="0"/>
              <w:rPr>
                <w:rFonts w:hint="eastAsia"/>
              </w:rPr>
            </w:pPr>
            <w:r>
              <w:rPr>
                <w:rFonts w:hint="eastAsia"/>
              </w:rPr>
              <w:t>1、施工前提前划定好每基的材料堆放、机具放置和作业范围等，减少植被破坏。</w:t>
            </w:r>
          </w:p>
          <w:p w14:paraId="03AFF8C4">
            <w:pPr>
              <w:bidi w:val="0"/>
              <w:spacing w:line="240" w:lineRule="auto"/>
              <w:ind w:firstLine="0" w:firstLineChars="0"/>
              <w:rPr>
                <w:rFonts w:hint="eastAsia"/>
              </w:rPr>
            </w:pPr>
            <w:r>
              <w:rPr>
                <w:rFonts w:hint="eastAsia"/>
              </w:rPr>
              <w:t>2、在基础施工过程中基坑开挖的临时出土集中堆放，以减少表面植被的破坏，施工结束后及时清理和转移弃土。</w:t>
            </w:r>
          </w:p>
          <w:p w14:paraId="7AE56196">
            <w:pPr>
              <w:bidi w:val="0"/>
              <w:spacing w:line="240" w:lineRule="auto"/>
              <w:ind w:firstLine="0" w:firstLineChars="0"/>
              <w:rPr>
                <w:rFonts w:hint="eastAsia"/>
              </w:rPr>
            </w:pPr>
            <w:r>
              <w:rPr>
                <w:rFonts w:hint="eastAsia"/>
              </w:rPr>
              <w:t>3、弃土、弃渣无法及时处理的采用袋装临时存放等措施，严禁遗留在现场。按照设计和环保部门要求或就近选合理荒废地进行集中堆放或运送，现场堆放的表面采用同基础基面相同的植被保护措施进行保护，防止雨水冲刷和水土流失。弃土弃渣在基础浇筑完工后一个月内处理完毕。</w:t>
            </w:r>
          </w:p>
          <w:p w14:paraId="72EB5916">
            <w:pPr>
              <w:bidi w:val="0"/>
              <w:spacing w:line="240" w:lineRule="auto"/>
              <w:ind w:firstLine="0" w:firstLineChars="0"/>
              <w:rPr>
                <w:rFonts w:hint="eastAsia"/>
              </w:rPr>
            </w:pPr>
            <w:r>
              <w:rPr>
                <w:rFonts w:hint="eastAsia"/>
              </w:rPr>
              <w:t>4、现场废弃的编织袋、塑料制品、线绳、废料等，按照垃圾、可回收废品、不可回收废品，分类存放在统一制作的存放设施，并悬挂统一制作的标识牌，专人管理，专车负责清运，严禁焚烧废弃物。</w:t>
            </w:r>
          </w:p>
        </w:tc>
      </w:tr>
      <w:tr w14:paraId="5CE8FCD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389" w:type="pct"/>
            <w:noWrap w:val="0"/>
            <w:vAlign w:val="center"/>
          </w:tcPr>
          <w:p w14:paraId="3FE382E7">
            <w:pPr>
              <w:bidi w:val="0"/>
              <w:spacing w:line="240" w:lineRule="auto"/>
              <w:ind w:firstLine="0" w:firstLineChars="0"/>
              <w:rPr>
                <w:rFonts w:hint="eastAsia"/>
              </w:rPr>
            </w:pPr>
            <w:r>
              <w:rPr>
                <w:rFonts w:hint="eastAsia"/>
              </w:rPr>
              <w:t>杆塔施工</w:t>
            </w:r>
          </w:p>
        </w:tc>
        <w:tc>
          <w:tcPr>
            <w:tcW w:w="1174" w:type="pct"/>
            <w:noWrap w:val="0"/>
            <w:vAlign w:val="center"/>
          </w:tcPr>
          <w:p w14:paraId="6544D5E7">
            <w:pPr>
              <w:bidi w:val="0"/>
              <w:spacing w:line="240" w:lineRule="auto"/>
              <w:ind w:firstLine="0" w:firstLineChars="0"/>
              <w:rPr>
                <w:rFonts w:hint="eastAsia"/>
              </w:rPr>
            </w:pPr>
            <w:r>
              <w:rPr>
                <w:rFonts w:hint="eastAsia"/>
              </w:rPr>
              <w:t>1、划定、清理施工临时占地时，为施工方便，盲目扩大占地范围、破坏植被。</w:t>
            </w:r>
          </w:p>
          <w:p w14:paraId="5C9E0FBB">
            <w:pPr>
              <w:bidi w:val="0"/>
              <w:spacing w:line="240" w:lineRule="auto"/>
              <w:ind w:firstLine="0" w:firstLineChars="0"/>
              <w:rPr>
                <w:rFonts w:hint="eastAsia"/>
              </w:rPr>
            </w:pPr>
            <w:r>
              <w:rPr>
                <w:rFonts w:hint="eastAsia"/>
              </w:rPr>
              <w:t>2、组塔完成后地锚坑未回填，现场铁丝等废料为清理。</w:t>
            </w:r>
          </w:p>
        </w:tc>
        <w:tc>
          <w:tcPr>
            <w:tcW w:w="3436" w:type="pct"/>
            <w:noWrap w:val="0"/>
            <w:vAlign w:val="center"/>
          </w:tcPr>
          <w:p w14:paraId="1B1E4BA8">
            <w:pPr>
              <w:bidi w:val="0"/>
              <w:spacing w:line="240" w:lineRule="auto"/>
              <w:ind w:firstLine="0" w:firstLineChars="0"/>
              <w:rPr>
                <w:rFonts w:hint="eastAsia"/>
              </w:rPr>
            </w:pPr>
            <w:r>
              <w:rPr>
                <w:rFonts w:hint="eastAsia"/>
              </w:rPr>
              <w:t>1、施工前提前划定好每基的塔材堆放、机具放置和作业范围等，减少植被破坏。</w:t>
            </w:r>
          </w:p>
          <w:p w14:paraId="332A631D">
            <w:pPr>
              <w:bidi w:val="0"/>
              <w:spacing w:line="240" w:lineRule="auto"/>
              <w:ind w:firstLine="0" w:firstLineChars="0"/>
              <w:rPr>
                <w:rFonts w:hint="eastAsia"/>
              </w:rPr>
            </w:pPr>
            <w:r>
              <w:rPr>
                <w:rFonts w:hint="eastAsia"/>
              </w:rPr>
              <w:t>2、运至塔位的塔材，选择合适的位置进行堆放，减少场地的占用。</w:t>
            </w:r>
          </w:p>
          <w:p w14:paraId="32440B44">
            <w:pPr>
              <w:bidi w:val="0"/>
              <w:spacing w:line="240" w:lineRule="auto"/>
              <w:ind w:firstLine="0" w:firstLineChars="0"/>
              <w:rPr>
                <w:rFonts w:hint="eastAsia"/>
              </w:rPr>
            </w:pPr>
            <w:r>
              <w:rPr>
                <w:rFonts w:hint="eastAsia"/>
              </w:rPr>
              <w:t>3、如有地锚坑，组立铁塔结束后及时进行地锚坑回填，以及现场铁丝、麻袋片等垃圾的清理工作。</w:t>
            </w:r>
          </w:p>
        </w:tc>
      </w:tr>
      <w:tr w14:paraId="05EA313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389" w:type="pct"/>
            <w:noWrap w:val="0"/>
            <w:vAlign w:val="center"/>
          </w:tcPr>
          <w:p w14:paraId="08ABD038">
            <w:pPr>
              <w:bidi w:val="0"/>
              <w:spacing w:line="240" w:lineRule="auto"/>
              <w:ind w:firstLine="0" w:firstLineChars="0"/>
              <w:rPr>
                <w:rFonts w:hint="eastAsia"/>
              </w:rPr>
            </w:pPr>
            <w:r>
              <w:rPr>
                <w:rFonts w:hint="eastAsia"/>
              </w:rPr>
              <w:t>放线施工</w:t>
            </w:r>
          </w:p>
        </w:tc>
        <w:tc>
          <w:tcPr>
            <w:tcW w:w="1174" w:type="pct"/>
            <w:noWrap w:val="0"/>
            <w:vAlign w:val="center"/>
          </w:tcPr>
          <w:p w14:paraId="656147C6">
            <w:pPr>
              <w:bidi w:val="0"/>
              <w:spacing w:line="240" w:lineRule="auto"/>
              <w:ind w:firstLine="0" w:firstLineChars="0"/>
              <w:rPr>
                <w:rFonts w:hint="eastAsia"/>
              </w:rPr>
            </w:pPr>
            <w:r>
              <w:rPr>
                <w:rFonts w:hint="eastAsia"/>
              </w:rPr>
              <w:t>1、划定、清理张牵场临时占地时，为施工方便，盲目扩大占地范围。</w:t>
            </w:r>
          </w:p>
          <w:p w14:paraId="57DC0DC7">
            <w:pPr>
              <w:bidi w:val="0"/>
              <w:spacing w:line="240" w:lineRule="auto"/>
              <w:ind w:firstLine="0" w:firstLineChars="0"/>
              <w:rPr>
                <w:rFonts w:hint="eastAsia"/>
              </w:rPr>
            </w:pPr>
            <w:r>
              <w:rPr>
                <w:rFonts w:hint="eastAsia"/>
              </w:rPr>
              <w:t>2、导线剥线过程中，线头遗留在原地，造成环境污染。</w:t>
            </w:r>
          </w:p>
          <w:p w14:paraId="68308BDB">
            <w:pPr>
              <w:bidi w:val="0"/>
              <w:spacing w:line="240" w:lineRule="auto"/>
              <w:ind w:firstLine="0" w:firstLineChars="0"/>
              <w:rPr>
                <w:rFonts w:hint="eastAsia"/>
              </w:rPr>
            </w:pPr>
            <w:r>
              <w:rPr>
                <w:rFonts w:hint="eastAsia"/>
              </w:rPr>
              <w:t>3、施工人员随意焚烧包装材料，污染大气。</w:t>
            </w:r>
          </w:p>
        </w:tc>
        <w:tc>
          <w:tcPr>
            <w:tcW w:w="3436" w:type="pct"/>
            <w:noWrap w:val="0"/>
            <w:vAlign w:val="center"/>
          </w:tcPr>
          <w:p w14:paraId="0B7D4EB1">
            <w:pPr>
              <w:bidi w:val="0"/>
              <w:spacing w:line="240" w:lineRule="auto"/>
              <w:ind w:firstLine="0" w:firstLineChars="0"/>
              <w:rPr>
                <w:rFonts w:hint="eastAsia"/>
              </w:rPr>
            </w:pPr>
            <w:r>
              <w:rPr>
                <w:rFonts w:hint="eastAsia"/>
              </w:rPr>
              <w:t>1、在架线工程施工过程中，合理选择牵张场地，因地制宜地进行场地布置，必要时可采用转向牵引，避免大规模平整施工场地，以满足水土保持的要求。</w:t>
            </w:r>
          </w:p>
          <w:p w14:paraId="6389F5C8">
            <w:pPr>
              <w:bidi w:val="0"/>
              <w:spacing w:line="240" w:lineRule="auto"/>
              <w:ind w:firstLine="0" w:firstLineChars="0"/>
              <w:rPr>
                <w:rFonts w:hint="eastAsia"/>
              </w:rPr>
            </w:pPr>
            <w:r>
              <w:rPr>
                <w:rFonts w:hint="eastAsia"/>
              </w:rPr>
              <w:t>2、合理选择、设置及开挖施工用地锚坑，减少植被的破坏。</w:t>
            </w:r>
          </w:p>
          <w:p w14:paraId="35629475">
            <w:pPr>
              <w:bidi w:val="0"/>
              <w:spacing w:line="240" w:lineRule="auto"/>
              <w:ind w:firstLine="0" w:firstLineChars="0"/>
              <w:rPr>
                <w:rFonts w:hint="eastAsia"/>
              </w:rPr>
            </w:pPr>
            <w:r>
              <w:rPr>
                <w:rFonts w:hint="eastAsia"/>
              </w:rPr>
              <w:t>3、各种架线施工的临时用坑，在架线施工结束后及时回填，恢复植被。</w:t>
            </w:r>
          </w:p>
          <w:p w14:paraId="34B228ED">
            <w:pPr>
              <w:bidi w:val="0"/>
              <w:spacing w:line="240" w:lineRule="auto"/>
              <w:ind w:firstLine="0" w:firstLineChars="0"/>
              <w:rPr>
                <w:rFonts w:hint="eastAsia"/>
              </w:rPr>
            </w:pPr>
            <w:r>
              <w:rPr>
                <w:rFonts w:hint="eastAsia"/>
              </w:rPr>
              <w:t>4、张、牵场地包装材料由专人收集并放置在规定的堆放点，每天进行清理；塔位施工的包装材料。</w:t>
            </w:r>
          </w:p>
          <w:p w14:paraId="6C3D6C52">
            <w:pPr>
              <w:bidi w:val="0"/>
              <w:spacing w:line="240" w:lineRule="auto"/>
              <w:ind w:firstLine="0" w:firstLineChars="0"/>
              <w:rPr>
                <w:rFonts w:hint="eastAsia"/>
              </w:rPr>
            </w:pPr>
            <w:r>
              <w:rPr>
                <w:rFonts w:hint="eastAsia"/>
              </w:rPr>
              <w:t>5、直线、耐张压接时，产生的线头，由现场负责人统一收集、回收，严禁乱扔。</w:t>
            </w:r>
          </w:p>
        </w:tc>
      </w:tr>
      <w:tr w14:paraId="20D1D3B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389" w:type="pct"/>
            <w:noWrap w:val="0"/>
            <w:vAlign w:val="center"/>
          </w:tcPr>
          <w:p w14:paraId="046538DD">
            <w:pPr>
              <w:bidi w:val="0"/>
              <w:spacing w:line="240" w:lineRule="auto"/>
              <w:ind w:firstLine="0" w:firstLineChars="0"/>
              <w:rPr>
                <w:rFonts w:hint="eastAsia"/>
              </w:rPr>
            </w:pPr>
            <w:r>
              <w:rPr>
                <w:rFonts w:hint="eastAsia"/>
              </w:rPr>
              <w:t>弃土弃渣处理</w:t>
            </w:r>
          </w:p>
        </w:tc>
        <w:tc>
          <w:tcPr>
            <w:tcW w:w="1174" w:type="pct"/>
            <w:noWrap w:val="0"/>
            <w:vAlign w:val="center"/>
          </w:tcPr>
          <w:p w14:paraId="219E6766">
            <w:pPr>
              <w:bidi w:val="0"/>
              <w:spacing w:line="240" w:lineRule="auto"/>
              <w:ind w:firstLine="0" w:firstLineChars="0"/>
              <w:rPr>
                <w:rFonts w:hint="eastAsia"/>
              </w:rPr>
            </w:pPr>
            <w:r>
              <w:rPr>
                <w:rFonts w:hint="eastAsia"/>
              </w:rPr>
              <w:t>1、因施工时单基策划不符合现场实际要求，改变了地貌，恢复成本高。</w:t>
            </w:r>
          </w:p>
        </w:tc>
        <w:tc>
          <w:tcPr>
            <w:tcW w:w="3436" w:type="pct"/>
            <w:noWrap w:val="0"/>
            <w:vAlign w:val="center"/>
          </w:tcPr>
          <w:p w14:paraId="4168FE3A">
            <w:pPr>
              <w:bidi w:val="0"/>
              <w:spacing w:line="240" w:lineRule="auto"/>
              <w:ind w:firstLine="0" w:firstLineChars="0"/>
              <w:rPr>
                <w:rFonts w:hint="eastAsia"/>
              </w:rPr>
            </w:pPr>
            <w:r>
              <w:rPr>
                <w:rFonts w:hint="eastAsia"/>
              </w:rPr>
              <w:t>弃土弃渣处理符合环保水保要求，严禁随坡倾倒，按照图纸要求同步进行余土处理。</w:t>
            </w:r>
          </w:p>
          <w:p w14:paraId="14C1C121">
            <w:pPr>
              <w:bidi w:val="0"/>
              <w:spacing w:line="240" w:lineRule="auto"/>
              <w:ind w:firstLine="0" w:firstLineChars="0"/>
              <w:rPr>
                <w:rFonts w:hint="eastAsia"/>
              </w:rPr>
            </w:pPr>
            <w:r>
              <w:rPr>
                <w:rFonts w:hint="eastAsia"/>
              </w:rPr>
              <w:t>坡度较大的塔基施工做到“先拦后弃、先围后挖、先护后扰”。3、临时堆土底部须铺垫彩条布、堆土外侧设填土编织袋拦挡、堆土表面苫盖彩条布。基础开挖时生熟土应分开堆放，并采取隔离、围挡措施。回填时应将熟土填于顶面。</w:t>
            </w:r>
          </w:p>
        </w:tc>
      </w:tr>
      <w:tr w14:paraId="38709E0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389" w:type="pct"/>
            <w:noWrap w:val="0"/>
            <w:vAlign w:val="center"/>
          </w:tcPr>
          <w:p w14:paraId="320B41D7">
            <w:pPr>
              <w:bidi w:val="0"/>
              <w:spacing w:line="240" w:lineRule="auto"/>
              <w:ind w:firstLine="0" w:firstLineChars="0"/>
              <w:rPr>
                <w:rFonts w:hint="eastAsia"/>
              </w:rPr>
            </w:pPr>
            <w:r>
              <w:rPr>
                <w:rFonts w:hint="eastAsia"/>
              </w:rPr>
              <w:t>其他</w:t>
            </w:r>
          </w:p>
        </w:tc>
        <w:tc>
          <w:tcPr>
            <w:tcW w:w="1174" w:type="pct"/>
            <w:noWrap w:val="0"/>
            <w:vAlign w:val="center"/>
          </w:tcPr>
          <w:p w14:paraId="32B284CE">
            <w:pPr>
              <w:bidi w:val="0"/>
              <w:spacing w:line="240" w:lineRule="auto"/>
              <w:ind w:firstLine="0" w:firstLineChars="0"/>
              <w:rPr>
                <w:rFonts w:hint="eastAsia"/>
              </w:rPr>
            </w:pPr>
            <w:r>
              <w:rPr>
                <w:rFonts w:hint="eastAsia"/>
              </w:rPr>
              <w:t>1、进入施工现场，违反规定动火，造成火灾。</w:t>
            </w:r>
          </w:p>
          <w:p w14:paraId="1AFF9972">
            <w:pPr>
              <w:bidi w:val="0"/>
              <w:spacing w:line="240" w:lineRule="auto"/>
              <w:ind w:firstLine="0" w:firstLineChars="0"/>
              <w:rPr>
                <w:rFonts w:hint="eastAsia"/>
              </w:rPr>
            </w:pPr>
            <w:r>
              <w:rPr>
                <w:rFonts w:hint="eastAsia"/>
              </w:rPr>
              <w:t>2、施工结束后，塔基未恢复。</w:t>
            </w:r>
          </w:p>
          <w:p w14:paraId="675DFBE0">
            <w:pPr>
              <w:bidi w:val="0"/>
              <w:spacing w:line="240" w:lineRule="auto"/>
              <w:ind w:firstLine="0" w:firstLineChars="0"/>
              <w:rPr>
                <w:rFonts w:hint="eastAsia"/>
              </w:rPr>
            </w:pPr>
            <w:r>
              <w:rPr>
                <w:rFonts w:hint="eastAsia"/>
              </w:rPr>
              <w:t>3、施工机具发生故障，机油、汽油滴漏，对土壤、水质造成污染。</w:t>
            </w:r>
          </w:p>
          <w:p w14:paraId="2AD8A295">
            <w:pPr>
              <w:bidi w:val="0"/>
              <w:spacing w:line="240" w:lineRule="auto"/>
              <w:ind w:firstLine="0" w:firstLineChars="0"/>
              <w:rPr>
                <w:rFonts w:hint="eastAsia"/>
              </w:rPr>
            </w:pPr>
            <w:r>
              <w:rPr>
                <w:rFonts w:hint="eastAsia"/>
              </w:rPr>
              <w:t>4、施工工序间隙期的环境保护。</w:t>
            </w:r>
          </w:p>
        </w:tc>
        <w:tc>
          <w:tcPr>
            <w:tcW w:w="3436" w:type="pct"/>
            <w:noWrap w:val="0"/>
            <w:vAlign w:val="center"/>
          </w:tcPr>
          <w:p w14:paraId="7A038DCB">
            <w:pPr>
              <w:bidi w:val="0"/>
              <w:spacing w:line="240" w:lineRule="auto"/>
              <w:ind w:firstLine="0" w:firstLineChars="0"/>
              <w:rPr>
                <w:rFonts w:hint="eastAsia"/>
              </w:rPr>
            </w:pPr>
            <w:r>
              <w:rPr>
                <w:rFonts w:hint="eastAsia"/>
              </w:rPr>
              <w:t>1、项目部和各个施工班组统一设置火种回收箱，从驻点出发时统一回收，由各自安全员负责。</w:t>
            </w:r>
          </w:p>
          <w:p w14:paraId="466AB63D">
            <w:pPr>
              <w:bidi w:val="0"/>
              <w:spacing w:line="240" w:lineRule="auto"/>
              <w:ind w:firstLine="0" w:firstLineChars="0"/>
              <w:rPr>
                <w:rFonts w:hint="eastAsia"/>
              </w:rPr>
            </w:pPr>
            <w:r>
              <w:rPr>
                <w:rFonts w:hint="eastAsia"/>
              </w:rPr>
              <w:t>2、施工全部结束后恢复原始地形，采用种植就近的草种或栽培适宜生长的灌木植物进行恢复原状地貌。做到工完、料尽、场地清、现场整洁，保持原有生态。</w:t>
            </w:r>
          </w:p>
          <w:p w14:paraId="643BF044">
            <w:pPr>
              <w:bidi w:val="0"/>
              <w:spacing w:line="240" w:lineRule="auto"/>
              <w:ind w:firstLine="0" w:firstLineChars="0"/>
              <w:rPr>
                <w:rFonts w:hint="eastAsia"/>
              </w:rPr>
            </w:pPr>
            <w:r>
              <w:rPr>
                <w:rFonts w:hint="eastAsia"/>
              </w:rPr>
              <w:t>3、废弃的油料和化学溶剂集中处理不得随意倾倒，带油工作的机具下摆设接油盆或铺隔油布，防止滴油污染水土。</w:t>
            </w:r>
          </w:p>
          <w:p w14:paraId="6E10AA44">
            <w:pPr>
              <w:bidi w:val="0"/>
              <w:spacing w:line="240" w:lineRule="auto"/>
              <w:ind w:firstLine="0" w:firstLineChars="0"/>
              <w:rPr>
                <w:rFonts w:hint="eastAsia"/>
              </w:rPr>
            </w:pPr>
            <w:r>
              <w:rPr>
                <w:rFonts w:hint="eastAsia"/>
              </w:rPr>
              <w:t>4、在施工期间按照现行国家标准GB/他50905-2014《建筑工程绿色施工规范》和本工程环评、水保批复有关要求以及本工程环水保设计专册要求，编制绿色（环水保）施工专项策划、敏感区应开展单基策划，报监理、建设管理单位审查后执行。</w:t>
            </w:r>
          </w:p>
        </w:tc>
      </w:tr>
    </w:tbl>
    <w:p w14:paraId="04E9C680">
      <w:pPr>
        <w:bidi w:val="0"/>
        <w:rPr>
          <w:rFonts w:hint="eastAsia"/>
        </w:rPr>
      </w:pPr>
      <w:r>
        <w:rPr>
          <w:rFonts w:hint="eastAsia"/>
        </w:rPr>
        <w:t>根据特高压工程环水保管理要求，在施工过程中采用移动APP实现线路施工过程环水保数码照片影像采集、整理和归档，加强过程环水保监督管理；根据特高压工程环水保验收要求，制定无人机数码影像采集技术方案，借助专业系统实现设计阶段航空影像与无人机航拍数据对比分析，核查环水保落实情况。</w:t>
      </w:r>
    </w:p>
    <w:p w14:paraId="7099F806">
      <w:pPr>
        <w:pStyle w:val="6"/>
        <w:bidi w:val="0"/>
        <w:rPr>
          <w:rFonts w:hint="eastAsia"/>
          <w:lang w:val="en-US" w:eastAsia="zh-CN"/>
        </w:rPr>
      </w:pPr>
      <w:bookmarkStart w:id="385" w:name="_Toc19486"/>
      <w:bookmarkStart w:id="386" w:name="_Toc12483"/>
      <w:r>
        <w:rPr>
          <w:rFonts w:hint="eastAsia"/>
          <w:lang w:val="en-US" w:eastAsia="zh-CN"/>
        </w:rPr>
        <w:t>7.1.4水土保持</w:t>
      </w:r>
      <w:bookmarkEnd w:id="385"/>
      <w:bookmarkEnd w:id="386"/>
    </w:p>
    <w:p w14:paraId="536F2612">
      <w:pPr>
        <w:bidi w:val="0"/>
        <w:rPr>
          <w:rFonts w:hint="eastAsia"/>
        </w:rPr>
      </w:pPr>
      <w:r>
        <w:rPr>
          <w:rFonts w:hint="eastAsia"/>
          <w:lang w:val="en-US" w:eastAsia="zh-CN"/>
        </w:rPr>
        <w:t>加强施工人员的法律、法规学习，认真学习《水土保持法》，提高对水土保持的思想认识，始终将水土保持工作贯彻在整个工程施工中。认真对所施工标段的地形及塔基情况进行详细了解，以确定工程施工方案。</w:t>
      </w:r>
    </w:p>
    <w:p w14:paraId="4E5F7A32">
      <w:pPr>
        <w:bidi w:val="0"/>
        <w:rPr>
          <w:rFonts w:hint="eastAsia"/>
          <w:lang w:val="en-US" w:eastAsia="zh-CN"/>
        </w:rPr>
      </w:pPr>
      <w:r>
        <w:rPr>
          <w:rFonts w:hint="eastAsia"/>
          <w:lang w:val="en-US" w:eastAsia="zh-CN"/>
        </w:rPr>
        <w:t xml:space="preserve">    ⑴基础、土石方及接地工程</w:t>
      </w:r>
    </w:p>
    <w:p w14:paraId="0A03D6C9">
      <w:pPr>
        <w:bidi w:val="0"/>
        <w:rPr>
          <w:rFonts w:hint="eastAsia"/>
          <w:lang w:val="en-US" w:eastAsia="zh-CN"/>
        </w:rPr>
      </w:pPr>
      <w:r>
        <w:rPr>
          <w:rFonts w:hint="eastAsia"/>
          <w:lang w:val="en-US" w:eastAsia="zh-CN"/>
        </w:rPr>
        <w:t>1）认真进行基础塔基断面的复测，及时将复测结果报告设计及监理单位，以便校核塔基断面的正确性，确保施工中能尽量恢复塔基的自然坡度，减少工程施工开方引起的水土流失。施工完成后，应合理确定塔基汇水、排水方向，以避免运行中雨水冲毁塔基及造成水土流失。</w:t>
      </w:r>
    </w:p>
    <w:p w14:paraId="6AAC6884">
      <w:pPr>
        <w:bidi w:val="0"/>
        <w:rPr>
          <w:rFonts w:hint="eastAsia"/>
          <w:lang w:val="en-US" w:eastAsia="zh-CN"/>
        </w:rPr>
      </w:pPr>
      <w:r>
        <w:rPr>
          <w:rFonts w:hint="eastAsia"/>
          <w:lang w:val="en-US" w:eastAsia="zh-CN"/>
        </w:rPr>
        <w:t xml:space="preserve">2）开挖采用生、熟土分开放置，保护水土及植被；基面开挖、施工严格执行设计规定，把对植被的破坏减小到最低程度，工程完工后尽可能对植被进行恢复。对工程施工的废弃物进行集中处理，塔位余土根据施工图要求执行。 </w:t>
      </w:r>
    </w:p>
    <w:p w14:paraId="25340DD3">
      <w:pPr>
        <w:bidi w:val="0"/>
        <w:rPr>
          <w:rFonts w:hint="eastAsia"/>
        </w:rPr>
      </w:pPr>
      <w:r>
        <w:rPr>
          <w:rFonts w:hint="eastAsia"/>
          <w:lang w:val="en-US" w:eastAsia="zh-CN"/>
        </w:rPr>
        <w:t>场地平整，机械钻孔尽量减少破坏</w:t>
      </w:r>
      <w:r>
        <w:rPr>
          <w:rFonts w:hint="eastAsia"/>
        </w:rPr>
        <w:t>塔基基面，保持自然地形、地貌；严格按设计做好塔基的排水系统，塔基或塔腿作成龟背型或斜面，形成自然排水，对可能出现的汇水面，开挖排水沟。</w:t>
      </w:r>
    </w:p>
    <w:p w14:paraId="1520C5B0">
      <w:pPr>
        <w:bidi w:val="0"/>
        <w:rPr>
          <w:rFonts w:hint="eastAsia"/>
        </w:rPr>
      </w:pPr>
      <w:r>
        <w:rPr>
          <w:rFonts w:hint="eastAsia"/>
          <w:lang w:val="en-US" w:eastAsia="zh-CN"/>
        </w:rPr>
        <w:t>4）</w:t>
      </w:r>
      <w:r>
        <w:rPr>
          <w:rFonts w:hint="eastAsia"/>
        </w:rPr>
        <w:t>在施工材料运输过程中，对施工运输道路及人力运输道路进行合理的选择，避免在树木及植被较好的地段进行道路修筑工作。</w:t>
      </w:r>
    </w:p>
    <w:p w14:paraId="6AD7156C">
      <w:pPr>
        <w:bidi w:val="0"/>
        <w:rPr>
          <w:rFonts w:hint="eastAsia"/>
        </w:rPr>
      </w:pPr>
      <w:r>
        <w:rPr>
          <w:rFonts w:hint="eastAsia"/>
          <w:lang w:val="en-US" w:eastAsia="zh-CN"/>
        </w:rPr>
        <w:t>5）</w:t>
      </w:r>
      <w:r>
        <w:rPr>
          <w:rFonts w:hint="eastAsia"/>
        </w:rPr>
        <w:t>在基础施工过程中对砂石及水泥用彩条塑料布铺盖与地面隔离的方法，以减少表面植被的破坏。施工结束后及时转移、清理剩余的砂石材料。</w:t>
      </w:r>
    </w:p>
    <w:p w14:paraId="54777DB5">
      <w:pPr>
        <w:bidi w:val="0"/>
        <w:rPr>
          <w:rFonts w:hint="eastAsia"/>
        </w:rPr>
      </w:pPr>
      <w:r>
        <w:rPr>
          <w:rFonts w:hint="eastAsia"/>
          <w:lang w:val="en-US" w:eastAsia="zh-CN"/>
        </w:rPr>
        <w:t>6）</w:t>
      </w:r>
      <w:r>
        <w:rPr>
          <w:rFonts w:hint="eastAsia"/>
        </w:rPr>
        <w:t>接地施工除按设计要求的施工外，应根据塔基的实际情况合理布置塔基的接地体，防止由于接地体的开挖不当而使塔基附近造成冲沟发育或形成新的冲沟现象及破坏塔基地质构造。</w:t>
      </w:r>
    </w:p>
    <w:p w14:paraId="08174ED5">
      <w:pPr>
        <w:bidi w:val="0"/>
        <w:rPr>
          <w:rFonts w:hint="eastAsia"/>
        </w:rPr>
      </w:pPr>
      <w:r>
        <w:rPr>
          <w:rFonts w:hint="eastAsia"/>
          <w:lang w:val="en-US" w:eastAsia="zh-CN"/>
        </w:rPr>
        <w:t>7）</w:t>
      </w:r>
      <w:r>
        <w:rPr>
          <w:rFonts w:hint="eastAsia"/>
        </w:rPr>
        <w:t>认真做好基坑回填的夯实工作，以防止基坑在雨后下陷，造成冲沟现象及破坏塔基地质构造。</w:t>
      </w:r>
    </w:p>
    <w:p w14:paraId="19C784C4">
      <w:pPr>
        <w:bidi w:val="0"/>
        <w:rPr>
          <w:rFonts w:hint="eastAsia"/>
        </w:rPr>
      </w:pPr>
      <w:r>
        <w:rPr>
          <w:rFonts w:hint="eastAsia"/>
        </w:rPr>
        <w:t xml:space="preserve"> ⑵铁塔组立</w:t>
      </w:r>
    </w:p>
    <w:p w14:paraId="091B4764">
      <w:pPr>
        <w:bidi w:val="0"/>
        <w:rPr>
          <w:rFonts w:hint="eastAsia"/>
        </w:rPr>
      </w:pPr>
      <w:r>
        <w:rPr>
          <w:rFonts w:hint="eastAsia"/>
          <w:lang w:val="en-US" w:eastAsia="zh-CN"/>
        </w:rPr>
        <w:t>1）</w:t>
      </w:r>
      <w:r>
        <w:rPr>
          <w:rFonts w:hint="eastAsia"/>
        </w:rPr>
        <w:t>铁塔组立过程中，根据水土保持的要求制定可行的施工技术措施。具备条件的塔位</w:t>
      </w:r>
      <w:r>
        <w:rPr>
          <w:rFonts w:hint="eastAsia"/>
          <w:lang w:val="en-US" w:eastAsia="zh-CN"/>
        </w:rPr>
        <w:t>采用悬浮抱杆</w:t>
      </w:r>
      <w:r>
        <w:rPr>
          <w:rFonts w:hint="eastAsia"/>
        </w:rPr>
        <w:t>组塔。减少平整施工场地造成的植被破坏。</w:t>
      </w:r>
    </w:p>
    <w:p w14:paraId="1E66C68A">
      <w:pPr>
        <w:bidi w:val="0"/>
        <w:rPr>
          <w:rFonts w:hint="eastAsia"/>
        </w:rPr>
      </w:pPr>
      <w:r>
        <w:rPr>
          <w:rFonts w:hint="eastAsia"/>
          <w:lang w:val="en-US" w:eastAsia="zh-CN"/>
        </w:rPr>
        <w:t>2）</w:t>
      </w:r>
      <w:r>
        <w:rPr>
          <w:rFonts w:hint="eastAsia"/>
        </w:rPr>
        <w:t>在铁塔的运输过程中，对运至塔位的塔材，选择合适的位置进行堆放，分段进行运输，严禁单基塔材全部堆放在塔位，最大程度减少场地的占用。</w:t>
      </w:r>
    </w:p>
    <w:p w14:paraId="5CA64C4E">
      <w:pPr>
        <w:bidi w:val="0"/>
        <w:rPr>
          <w:rFonts w:hint="eastAsia"/>
        </w:rPr>
      </w:pPr>
      <w:r>
        <w:rPr>
          <w:rFonts w:hint="eastAsia"/>
          <w:lang w:val="en-US" w:eastAsia="zh-CN"/>
        </w:rPr>
        <w:t>3）</w:t>
      </w:r>
      <w:r>
        <w:rPr>
          <w:rFonts w:hint="eastAsia"/>
        </w:rPr>
        <w:t>组立铁塔结束后及时进行地锚坑回填，以及现场铁丝、麻袋片等垃圾的清理工作。</w:t>
      </w:r>
    </w:p>
    <w:p w14:paraId="17EF0ADA">
      <w:pPr>
        <w:bidi w:val="0"/>
        <w:rPr>
          <w:rFonts w:hint="eastAsia"/>
        </w:rPr>
      </w:pPr>
      <w:r>
        <w:rPr>
          <w:rFonts w:hint="eastAsia"/>
          <w:lang w:val="en-US" w:eastAsia="zh-CN"/>
        </w:rPr>
        <w:t xml:space="preserve"> </w:t>
      </w:r>
      <w:r>
        <w:rPr>
          <w:rFonts w:hint="eastAsia"/>
        </w:rPr>
        <w:t>⑶架线工程</w:t>
      </w:r>
    </w:p>
    <w:p w14:paraId="647E2E6B">
      <w:pPr>
        <w:bidi w:val="0"/>
        <w:rPr>
          <w:rFonts w:hint="eastAsia"/>
        </w:rPr>
      </w:pPr>
      <w:r>
        <w:rPr>
          <w:rFonts w:hint="eastAsia"/>
          <w:lang w:val="en-US" w:eastAsia="zh-CN"/>
        </w:rPr>
        <w:t>1）</w:t>
      </w:r>
      <w:r>
        <w:rPr>
          <w:rFonts w:hint="eastAsia"/>
        </w:rPr>
        <w:t>在架线工程施工过程中，合理选择牵张场地，因地制宜地进行场地布置，必要时可采用转向牵引，避免大规模平整施工场地，以满足水土保持的要求。</w:t>
      </w:r>
    </w:p>
    <w:p w14:paraId="22A3B76F">
      <w:pPr>
        <w:bidi w:val="0"/>
        <w:rPr>
          <w:rFonts w:hint="eastAsia"/>
        </w:rPr>
      </w:pPr>
      <w:r>
        <w:rPr>
          <w:rFonts w:hint="eastAsia"/>
          <w:lang w:val="en-US" w:eastAsia="zh-CN"/>
        </w:rPr>
        <w:t>2）</w:t>
      </w:r>
      <w:r>
        <w:rPr>
          <w:rFonts w:hint="eastAsia"/>
        </w:rPr>
        <w:t>合理选择、设置及开挖施工用地锚坑，减少植被的破坏。</w:t>
      </w:r>
    </w:p>
    <w:p w14:paraId="3F395230">
      <w:pPr>
        <w:bidi w:val="0"/>
        <w:rPr>
          <w:rFonts w:hint="eastAsia"/>
        </w:rPr>
      </w:pPr>
      <w:r>
        <w:rPr>
          <w:rFonts w:hint="eastAsia"/>
          <w:lang w:val="en-US" w:eastAsia="zh-CN"/>
        </w:rPr>
        <w:t>3）</w:t>
      </w:r>
      <w:r>
        <w:rPr>
          <w:rFonts w:hint="eastAsia"/>
        </w:rPr>
        <w:t>各种架线施工的临时用坑，在架线施工结束后及时回填，恢复植被。</w:t>
      </w:r>
    </w:p>
    <w:p w14:paraId="475E382D">
      <w:pPr>
        <w:pStyle w:val="5"/>
        <w:bidi w:val="0"/>
        <w:rPr>
          <w:rFonts w:hint="eastAsia"/>
          <w:lang w:val="en-US" w:eastAsia="zh-CN"/>
        </w:rPr>
      </w:pPr>
      <w:bookmarkStart w:id="387" w:name="_Toc26101"/>
      <w:bookmarkStart w:id="388" w:name="_Toc14189"/>
      <w:bookmarkStart w:id="389" w:name="_Toc20586"/>
      <w:bookmarkStart w:id="390" w:name="_Toc19862"/>
      <w:bookmarkStart w:id="391" w:name="_Toc29221"/>
      <w:r>
        <w:rPr>
          <w:rFonts w:hint="eastAsia"/>
          <w:lang w:val="en-US" w:eastAsia="zh-CN"/>
        </w:rPr>
        <w:t>7.2 文明施工的目标、组织机构和实施方案</w:t>
      </w:r>
      <w:bookmarkEnd w:id="387"/>
      <w:bookmarkEnd w:id="388"/>
      <w:bookmarkEnd w:id="389"/>
      <w:bookmarkEnd w:id="390"/>
      <w:bookmarkEnd w:id="391"/>
    </w:p>
    <w:p w14:paraId="3FD4A5EE">
      <w:pPr>
        <w:keepNext/>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outlineLvl w:val="9"/>
        <w:rPr>
          <w:rFonts w:hint="eastAsia" w:ascii="Times New Roman" w:hAnsi="Times New Roman" w:eastAsia="宋体" w:cs="Times New Roman"/>
          <w:b w:val="0"/>
          <w:sz w:val="24"/>
          <w:lang w:val="en-US" w:eastAsia="zh-CN"/>
        </w:rPr>
      </w:pPr>
      <w:r>
        <w:rPr>
          <w:rFonts w:hint="eastAsia" w:ascii="宋体" w:hAnsi="宋体" w:eastAsia="宋体" w:cs="宋体"/>
          <w:sz w:val="21"/>
          <w:szCs w:val="21"/>
        </w:rPr>
        <w:t xml:space="preserve"> </w:t>
      </w:r>
      <w:r>
        <w:rPr>
          <w:rFonts w:hint="eastAsia" w:ascii="Times New Roman" w:hAnsi="Times New Roman" w:eastAsia="宋体" w:cs="Times New Roman"/>
          <w:b w:val="0"/>
          <w:sz w:val="24"/>
          <w:lang w:val="en-US" w:eastAsia="zh-CN"/>
        </w:rPr>
        <w:t>施工现场成立本工程的“文明施工领导小组”，牢固树立“安全第一、预防为主、综合治理”的方针，建立各级安全管理组织机构和监督体系，明确安全责任，健全安全管理制度。严格执行各项制度，加强安全教育，加强监控、抽查和专项大检查的力度，实现既定的文明施工目标。</w:t>
      </w:r>
    </w:p>
    <w:p w14:paraId="64009672">
      <w:pPr>
        <w:pStyle w:val="6"/>
        <w:bidi w:val="0"/>
        <w:rPr>
          <w:rFonts w:hint="eastAsia"/>
          <w:lang w:val="en-US" w:eastAsia="zh-CN"/>
        </w:rPr>
      </w:pPr>
      <w:bookmarkStart w:id="392" w:name="_Toc496"/>
      <w:bookmarkStart w:id="393" w:name="_Toc514392641"/>
      <w:bookmarkStart w:id="394" w:name="_Toc15262"/>
      <w:bookmarkStart w:id="395" w:name="_Toc30859"/>
      <w:bookmarkStart w:id="396" w:name="_Toc508215406"/>
      <w:bookmarkStart w:id="397" w:name="_Toc450806649"/>
      <w:bookmarkStart w:id="398" w:name="_Toc508183737"/>
      <w:r>
        <w:rPr>
          <w:rFonts w:hint="eastAsia"/>
          <w:lang w:val="en-US" w:eastAsia="zh-CN"/>
        </w:rPr>
        <w:t>7.2.1 文明施工的目标</w:t>
      </w:r>
      <w:bookmarkEnd w:id="392"/>
      <w:bookmarkEnd w:id="393"/>
      <w:bookmarkEnd w:id="394"/>
      <w:bookmarkEnd w:id="395"/>
      <w:bookmarkEnd w:id="396"/>
      <w:bookmarkEnd w:id="397"/>
      <w:bookmarkEnd w:id="398"/>
    </w:p>
    <w:p w14:paraId="35AB0D4F">
      <w:pPr>
        <w:keepNext/>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Times New Roman" w:hAnsi="Times New Roman" w:eastAsia="宋体" w:cs="Times New Roman"/>
          <w:b w:val="0"/>
          <w:sz w:val="24"/>
          <w:lang w:val="en-US" w:eastAsia="zh-CN"/>
        </w:rPr>
      </w:pPr>
      <w:bookmarkStart w:id="399" w:name="_Toc450806650"/>
      <w:bookmarkStart w:id="400" w:name="_Toc13255"/>
      <w:bookmarkStart w:id="401" w:name="_Toc508215407"/>
      <w:bookmarkStart w:id="402" w:name="_Toc508183738"/>
      <w:bookmarkStart w:id="403" w:name="_Toc27647"/>
      <w:bookmarkStart w:id="404" w:name="_Toc514392642"/>
      <w:r>
        <w:rPr>
          <w:rFonts w:hint="eastAsia" w:ascii="Times New Roman" w:hAnsi="Times New Roman" w:eastAsia="宋体" w:cs="Times New Roman"/>
          <w:b w:val="0"/>
          <w:sz w:val="24"/>
          <w:lang w:val="en-US" w:eastAsia="zh-CN"/>
        </w:rPr>
        <w:t>依据《国家电网公司输变电工程安全文明施工标准化工作规定》的要求，突出“以人为本”，达到“设施标准、行为规范、施工有序、环境整洁”的安全文明施工效果。树立国家电网公司的安全文明施工品牌形象，创建输变电工程安全文明施工典范工程。</w:t>
      </w:r>
    </w:p>
    <w:p w14:paraId="044BB8C4">
      <w:pPr>
        <w:pStyle w:val="6"/>
        <w:bidi w:val="0"/>
        <w:rPr>
          <w:rFonts w:hint="eastAsia" w:ascii="宋体" w:hAnsi="宋体" w:eastAsia="宋体" w:cs="宋体"/>
          <w:szCs w:val="21"/>
          <w:lang w:val="en-US" w:eastAsia="zh-CN"/>
        </w:rPr>
      </w:pPr>
      <w:bookmarkStart w:id="405" w:name="_Toc27727"/>
      <w:bookmarkStart w:id="406" w:name="_Toc19693"/>
      <w:r>
        <w:rPr>
          <w:rFonts w:hint="eastAsia"/>
          <w:lang w:val="en-US" w:eastAsia="zh-CN"/>
        </w:rPr>
        <w:t>7.2.2安全文明施工管理标准</w:t>
      </w:r>
      <w:bookmarkEnd w:id="399"/>
      <w:bookmarkEnd w:id="400"/>
      <w:bookmarkEnd w:id="401"/>
      <w:bookmarkEnd w:id="402"/>
      <w:bookmarkEnd w:id="403"/>
      <w:bookmarkEnd w:id="404"/>
      <w:bookmarkEnd w:id="405"/>
      <w:bookmarkEnd w:id="406"/>
    </w:p>
    <w:p w14:paraId="1C0EB555">
      <w:pPr>
        <w:bidi w:val="0"/>
        <w:rPr>
          <w:rFonts w:hint="eastAsia"/>
          <w:lang w:val="en-US" w:eastAsia="zh-CN"/>
        </w:rPr>
      </w:pPr>
      <w:bookmarkStart w:id="407" w:name="_Toc10052"/>
      <w:bookmarkStart w:id="408" w:name="_Toc12187"/>
      <w:bookmarkStart w:id="409" w:name="_Toc514392643"/>
      <w:bookmarkStart w:id="410" w:name="_Toc508215408"/>
      <w:bookmarkStart w:id="411" w:name="_Toc450806651"/>
      <w:bookmarkStart w:id="412" w:name="_Toc508183739"/>
      <w:r>
        <w:rPr>
          <w:rFonts w:hint="eastAsia"/>
          <w:lang w:val="en-US" w:eastAsia="zh-CN"/>
        </w:rPr>
        <w:t>施工过程中以《输变电工程建设安全文明施工规程》Q/GDW 10250—2021为指导文件，参考各工序布置实例图进行布置。</w:t>
      </w:r>
    </w:p>
    <w:bookmarkEnd w:id="407"/>
    <w:bookmarkEnd w:id="408"/>
    <w:bookmarkEnd w:id="409"/>
    <w:bookmarkEnd w:id="410"/>
    <w:bookmarkEnd w:id="411"/>
    <w:bookmarkEnd w:id="412"/>
    <w:p w14:paraId="71A15363">
      <w:pPr>
        <w:pStyle w:val="6"/>
        <w:bidi w:val="0"/>
        <w:rPr>
          <w:rFonts w:hint="eastAsia"/>
          <w:lang w:val="en-US" w:eastAsia="zh-CN"/>
        </w:rPr>
      </w:pPr>
      <w:bookmarkStart w:id="413" w:name="_Toc2133"/>
      <w:bookmarkStart w:id="414" w:name="_Toc15576"/>
      <w:bookmarkStart w:id="415" w:name="_Toc24328"/>
      <w:bookmarkStart w:id="416" w:name="_Toc504101188"/>
      <w:bookmarkStart w:id="417" w:name="_Toc508183740"/>
      <w:bookmarkStart w:id="418" w:name="_Toc508215409"/>
      <w:bookmarkStart w:id="419" w:name="_Toc514392644"/>
      <w:bookmarkStart w:id="420" w:name="_Toc12348"/>
      <w:bookmarkStart w:id="421" w:name="_Toc450806652"/>
      <w:bookmarkStart w:id="422" w:name="_Toc22381"/>
      <w:r>
        <w:rPr>
          <w:rFonts w:hint="eastAsia"/>
          <w:lang w:val="en-US" w:eastAsia="zh-CN"/>
        </w:rPr>
        <w:t>7.2.3</w:t>
      </w:r>
      <w:r>
        <w:rPr>
          <w:rFonts w:hint="eastAsia"/>
          <w:lang w:val="zh-CN" w:eastAsia="zh-CN"/>
        </w:rPr>
        <w:t>实施方案</w:t>
      </w:r>
      <w:bookmarkEnd w:id="413"/>
      <w:bookmarkEnd w:id="414"/>
    </w:p>
    <w:bookmarkEnd w:id="415"/>
    <w:bookmarkEnd w:id="416"/>
    <w:p w14:paraId="0436E955">
      <w:pPr>
        <w:pStyle w:val="7"/>
        <w:bidi w:val="0"/>
        <w:rPr>
          <w:rFonts w:hint="eastAsia"/>
          <w:sz w:val="24"/>
          <w:szCs w:val="18"/>
          <w:lang w:val="en-US" w:eastAsia="zh-CN"/>
        </w:rPr>
      </w:pPr>
      <w:bookmarkStart w:id="423" w:name="_Toc31973_WPSOffice_Level2"/>
      <w:bookmarkStart w:id="424" w:name="_Toc504101190"/>
      <w:r>
        <w:rPr>
          <w:rFonts w:hint="eastAsia"/>
          <w:sz w:val="24"/>
          <w:szCs w:val="18"/>
          <w:lang w:val="en-US" w:eastAsia="zh-CN"/>
        </w:rPr>
        <w:t>7.2.3.1文明施工总要求</w:t>
      </w:r>
    </w:p>
    <w:p w14:paraId="68CAA431">
      <w:pPr>
        <w:bidi w:val="0"/>
        <w:rPr>
          <w:rFonts w:hint="eastAsia"/>
          <w:lang w:val="en-US" w:eastAsia="zh-CN"/>
        </w:rPr>
      </w:pPr>
      <w:r>
        <w:rPr>
          <w:rFonts w:hint="eastAsia"/>
          <w:lang w:val="en-US" w:eastAsia="zh-CN"/>
        </w:rPr>
        <w:t>△现场材料站管理</w:t>
      </w:r>
    </w:p>
    <w:p w14:paraId="1344224D">
      <w:pPr>
        <w:bidi w:val="0"/>
        <w:rPr>
          <w:rFonts w:hint="eastAsia"/>
          <w:lang w:val="en-US" w:eastAsia="zh-CN"/>
        </w:rPr>
      </w:pPr>
      <w:r>
        <w:rPr>
          <w:rFonts w:hint="eastAsia"/>
          <w:lang w:val="en-US" w:eastAsia="zh-CN"/>
        </w:rPr>
        <w:t>①现场材料站应设在交通、通讯方便位置，消防设施齐全、平面布置合理.②库房和堆放场地清洁整齐，材料按规格分类整齐堆放，并有明显的标识。③不合格的设备、材料分开堆放和保管，并有明确标识，以防混用。</w:t>
      </w:r>
    </w:p>
    <w:p w14:paraId="356335C3">
      <w:pPr>
        <w:bidi w:val="0"/>
        <w:rPr>
          <w:rFonts w:hint="eastAsia"/>
          <w:lang w:val="en-US" w:eastAsia="zh-CN"/>
        </w:rPr>
      </w:pPr>
      <w:r>
        <w:rPr>
          <w:rFonts w:hint="eastAsia"/>
          <w:lang w:val="en-US" w:eastAsia="zh-CN"/>
        </w:rPr>
        <w:t>△施工队驻点、临时材料、机具库房、材料堆放地，应清洁卫生、整齐，材料机具放置整齐挂牌，明确责任人，不能阻塞交通。消防设备配置齐全。</w:t>
      </w:r>
    </w:p>
    <w:p w14:paraId="66C53A7D">
      <w:pPr>
        <w:bidi w:val="0"/>
        <w:rPr>
          <w:rFonts w:hint="eastAsia"/>
          <w:lang w:val="en-US" w:eastAsia="zh-CN"/>
        </w:rPr>
      </w:pPr>
      <w:r>
        <w:rPr>
          <w:rFonts w:hint="eastAsia"/>
          <w:lang w:val="en-US" w:eastAsia="zh-CN"/>
        </w:rPr>
        <w:t>△安全文明施工所需的安全措施补助费和安全文明施工措施费应专款专用，公司应负责足额拨付给现场施工项目经理部使用，确保费用的落实到位。</w:t>
      </w:r>
    </w:p>
    <w:p w14:paraId="378FE819">
      <w:pPr>
        <w:bidi w:val="0"/>
        <w:rPr>
          <w:rFonts w:hint="eastAsia"/>
          <w:lang w:val="en-US" w:eastAsia="zh-CN"/>
        </w:rPr>
      </w:pPr>
      <w:r>
        <w:rPr>
          <w:rFonts w:hint="eastAsia"/>
          <w:lang w:val="en-US" w:eastAsia="zh-CN"/>
        </w:rPr>
        <w:t>△施工必须按批准的施工作业指导书施工，各工序施工前必须进行技术、质量、安全文明施工和环境保护工作交底，并有文字记录和接受交底人员的签名。</w:t>
      </w:r>
    </w:p>
    <w:p w14:paraId="7FA191BA">
      <w:pPr>
        <w:bidi w:val="0"/>
        <w:rPr>
          <w:rFonts w:hint="eastAsia"/>
          <w:lang w:val="en-US" w:eastAsia="zh-CN"/>
        </w:rPr>
      </w:pPr>
      <w:r>
        <w:rPr>
          <w:rFonts w:hint="eastAsia"/>
          <w:lang w:val="en-US" w:eastAsia="zh-CN"/>
        </w:rPr>
        <w:t>△施工现场平面布置合理，材料堆放必须整齐，易燃易爆物品不能混放，不能阻塞施工通道。</w:t>
      </w:r>
    </w:p>
    <w:p w14:paraId="54C8FBD9">
      <w:pPr>
        <w:bidi w:val="0"/>
        <w:rPr>
          <w:rFonts w:hint="eastAsia"/>
          <w:lang w:val="en-US" w:eastAsia="zh-CN"/>
        </w:rPr>
      </w:pPr>
      <w:r>
        <w:rPr>
          <w:rFonts w:hint="eastAsia"/>
          <w:lang w:val="en-US" w:eastAsia="zh-CN"/>
        </w:rPr>
        <w:t>△施工现场工作区域标志明显，作业人员应挂牌上岗，着装整齐，并明确施工负责人和安全负责人。闲杂人员严禁进入施工区域内。</w:t>
      </w:r>
    </w:p>
    <w:p w14:paraId="24DA80E8">
      <w:pPr>
        <w:bidi w:val="0"/>
        <w:rPr>
          <w:rFonts w:hint="eastAsia"/>
          <w:lang w:val="en-US" w:eastAsia="zh-CN"/>
        </w:rPr>
      </w:pPr>
      <w:r>
        <w:rPr>
          <w:rFonts w:hint="eastAsia"/>
          <w:lang w:val="en-US" w:eastAsia="zh-CN"/>
        </w:rPr>
        <w:t>△施工人员进入施工现场，必须正确佩戴安全帽，着装符合安全作业要求。安全帽按规定颜色佩戴，区别明显。</w:t>
      </w:r>
    </w:p>
    <w:p w14:paraId="39D5E3F6">
      <w:pPr>
        <w:bidi w:val="0"/>
        <w:rPr>
          <w:rFonts w:hint="eastAsia"/>
          <w:lang w:val="en-US" w:eastAsia="zh-CN"/>
        </w:rPr>
      </w:pPr>
      <w:r>
        <w:rPr>
          <w:rFonts w:hint="eastAsia"/>
          <w:lang w:val="en-US" w:eastAsia="zh-CN"/>
        </w:rPr>
        <w:t>△项目部应组织每月一次的“安全例会”，分析总结一月的安全文明施工情况，及时传达上级有关安全文明施工的文件要求，布置下一月的安全文明施工工作；施工队应组织好每周一次的“安全活动日”，做到有目的、有内容、有记录。</w:t>
      </w:r>
    </w:p>
    <w:p w14:paraId="66F289CE">
      <w:pPr>
        <w:bidi w:val="0"/>
        <w:rPr>
          <w:rFonts w:hint="eastAsia"/>
          <w:lang w:val="en-US" w:eastAsia="zh-CN"/>
        </w:rPr>
      </w:pPr>
      <w:r>
        <w:rPr>
          <w:rFonts w:hint="eastAsia"/>
          <w:lang w:val="en-US" w:eastAsia="zh-CN"/>
        </w:rPr>
        <w:t>△一切施工活动必须有安全施工措施，并办理安全施工作业票，作业票的内容必须符合现场实际施工情况。</w:t>
      </w:r>
    </w:p>
    <w:p w14:paraId="614D21EC">
      <w:pPr>
        <w:bidi w:val="0"/>
        <w:rPr>
          <w:rFonts w:hint="eastAsia"/>
          <w:lang w:val="en-US" w:eastAsia="zh-CN"/>
        </w:rPr>
      </w:pPr>
      <w:r>
        <w:rPr>
          <w:rFonts w:hint="eastAsia"/>
          <w:lang w:val="en-US" w:eastAsia="zh-CN"/>
        </w:rPr>
        <w:t>△施工现场的机具、设备，使用前必须进行安全检查，使用后及时进行保养和清理，保持机具的完好和外观清洁。</w:t>
      </w:r>
    </w:p>
    <w:p w14:paraId="52EB7061">
      <w:pPr>
        <w:bidi w:val="0"/>
        <w:rPr>
          <w:rFonts w:hint="eastAsia"/>
          <w:lang w:val="en-US" w:eastAsia="zh-CN"/>
        </w:rPr>
      </w:pPr>
      <w:r>
        <w:rPr>
          <w:rFonts w:hint="eastAsia"/>
          <w:lang w:val="en-US" w:eastAsia="zh-CN"/>
        </w:rPr>
        <w:t>△特殊作业人员和机具操作人员必须持证上岗，严禁无证操作。</w:t>
      </w:r>
    </w:p>
    <w:p w14:paraId="120DBC6F">
      <w:pPr>
        <w:bidi w:val="0"/>
        <w:rPr>
          <w:rFonts w:hint="eastAsia"/>
          <w:lang w:val="en-US" w:eastAsia="zh-CN"/>
        </w:rPr>
      </w:pPr>
      <w:r>
        <w:rPr>
          <w:rFonts w:hint="eastAsia"/>
          <w:lang w:val="en-US" w:eastAsia="zh-CN"/>
        </w:rPr>
        <w:t>△开展精神文明创建活动。针对工程建设现场的具体特点和对当地的民俗及生活习俗，制定文明施工条例，下发各施工队遵守、执行。条例应包括但不限于以下内容：</w:t>
      </w:r>
    </w:p>
    <w:p w14:paraId="67035A33">
      <w:pPr>
        <w:bidi w:val="0"/>
        <w:rPr>
          <w:rFonts w:hint="eastAsia"/>
          <w:lang w:val="en-US" w:eastAsia="zh-CN"/>
        </w:rPr>
      </w:pPr>
      <w:r>
        <w:rPr>
          <w:rFonts w:hint="eastAsia"/>
          <w:lang w:val="en-US" w:eastAsia="zh-CN"/>
        </w:rPr>
        <w:t>①当地民俗习惯忌用语；</w:t>
      </w:r>
    </w:p>
    <w:p w14:paraId="3001479C">
      <w:pPr>
        <w:bidi w:val="0"/>
        <w:rPr>
          <w:rFonts w:hint="eastAsia"/>
          <w:lang w:val="en-US" w:eastAsia="zh-CN"/>
        </w:rPr>
      </w:pPr>
      <w:r>
        <w:rPr>
          <w:rFonts w:hint="eastAsia"/>
          <w:lang w:val="en-US" w:eastAsia="zh-CN"/>
        </w:rPr>
        <w:t>②当地聚居地的生活禁忌；</w:t>
      </w:r>
    </w:p>
    <w:p w14:paraId="6CEB3097">
      <w:pPr>
        <w:bidi w:val="0"/>
        <w:rPr>
          <w:rFonts w:hint="eastAsia"/>
          <w:lang w:val="en-US" w:eastAsia="zh-CN"/>
        </w:rPr>
      </w:pPr>
      <w:r>
        <w:rPr>
          <w:rFonts w:hint="eastAsia"/>
          <w:lang w:val="en-US" w:eastAsia="zh-CN"/>
        </w:rPr>
        <w:t>③施工人员行为准则；</w:t>
      </w:r>
    </w:p>
    <w:p w14:paraId="3D9A077F">
      <w:pPr>
        <w:bidi w:val="0"/>
        <w:rPr>
          <w:rFonts w:hint="eastAsia"/>
          <w:lang w:val="en-US" w:eastAsia="zh-CN"/>
        </w:rPr>
      </w:pPr>
      <w:r>
        <w:rPr>
          <w:rFonts w:hint="eastAsia"/>
          <w:lang w:val="en-US" w:eastAsia="zh-CN"/>
        </w:rPr>
        <w:t>④工作和生活环境的卫生；</w:t>
      </w:r>
    </w:p>
    <w:p w14:paraId="13B55569">
      <w:pPr>
        <w:bidi w:val="0"/>
        <w:rPr>
          <w:rFonts w:hint="eastAsia"/>
          <w:lang w:val="en-US" w:eastAsia="zh-CN"/>
        </w:rPr>
      </w:pPr>
      <w:r>
        <w:rPr>
          <w:rFonts w:hint="eastAsia"/>
          <w:lang w:val="en-US" w:eastAsia="zh-CN"/>
        </w:rPr>
        <w:t>⑤环境保护的要求；</w:t>
      </w:r>
    </w:p>
    <w:p w14:paraId="00436738">
      <w:pPr>
        <w:bidi w:val="0"/>
        <w:rPr>
          <w:rFonts w:hint="eastAsia"/>
          <w:lang w:val="en-US" w:eastAsia="zh-CN"/>
        </w:rPr>
      </w:pPr>
      <w:r>
        <w:rPr>
          <w:rFonts w:hint="eastAsia"/>
          <w:lang w:val="en-US" w:eastAsia="zh-CN"/>
        </w:rPr>
        <w:t>⑥预防传染病传播的措施；</w:t>
      </w:r>
    </w:p>
    <w:p w14:paraId="28C78240">
      <w:pPr>
        <w:bidi w:val="0"/>
        <w:rPr>
          <w:rFonts w:hint="eastAsia"/>
          <w:lang w:val="en-US" w:eastAsia="zh-CN"/>
        </w:rPr>
      </w:pPr>
      <w:r>
        <w:rPr>
          <w:rFonts w:hint="eastAsia"/>
          <w:lang w:val="en-US" w:eastAsia="zh-CN"/>
        </w:rPr>
        <w:t>⑦与地方政府、学校、人民群众等之间的联合创建精神文明活动的具体细则等。</w:t>
      </w:r>
    </w:p>
    <w:p w14:paraId="7F42CE7A">
      <w:pPr>
        <w:bidi w:val="0"/>
        <w:rPr>
          <w:rFonts w:hint="eastAsia"/>
          <w:lang w:val="en-US" w:eastAsia="zh-CN"/>
        </w:rPr>
      </w:pPr>
      <w:r>
        <w:rPr>
          <w:rFonts w:hint="eastAsia"/>
          <w:lang w:val="en-US" w:eastAsia="zh-CN"/>
        </w:rPr>
        <w:t>△开展职工队伍的“四有”建设和遵纪守法教育，强化治安管理，保障工作和生活秩序。</w:t>
      </w:r>
    </w:p>
    <w:p w14:paraId="6E232223">
      <w:pPr>
        <w:bidi w:val="0"/>
        <w:rPr>
          <w:rFonts w:hint="eastAsia"/>
          <w:lang w:val="en-US" w:eastAsia="zh-CN"/>
        </w:rPr>
      </w:pPr>
      <w:r>
        <w:rPr>
          <w:rFonts w:hint="eastAsia"/>
          <w:lang w:val="en-US" w:eastAsia="zh-CN"/>
        </w:rPr>
        <w:t>△开展各种健康、活泼、形式多样的活动，丰富职工业余文化生活；大力宣传先进人物和事迹，渲染文明施工的良好氛围。</w:t>
      </w:r>
    </w:p>
    <w:p w14:paraId="4336B966">
      <w:pPr>
        <w:bidi w:val="0"/>
        <w:rPr>
          <w:rFonts w:hint="eastAsia"/>
          <w:lang w:val="en-US" w:eastAsia="zh-CN"/>
        </w:rPr>
      </w:pPr>
      <w:r>
        <w:rPr>
          <w:rFonts w:hint="eastAsia"/>
          <w:lang w:val="en-US" w:eastAsia="zh-CN"/>
        </w:rPr>
        <w:t>△尊重当地民族宗教信仰，尊重当地的风土人情、社区文化、风俗习惯。搞好与当地居民和地方政府的关系。</w:t>
      </w:r>
    </w:p>
    <w:p w14:paraId="6F31979A">
      <w:pPr>
        <w:bidi w:val="0"/>
        <w:rPr>
          <w:rFonts w:hint="eastAsia"/>
          <w:lang w:val="en-US" w:eastAsia="zh-CN"/>
        </w:rPr>
      </w:pPr>
      <w:r>
        <w:rPr>
          <w:rFonts w:hint="eastAsia"/>
          <w:lang w:val="en-US" w:eastAsia="zh-CN"/>
        </w:rPr>
        <w:t>△与各参建单位团结合作、互帮互赛、发扬风格，开展劳动竞赛，争创文明单位。</w:t>
      </w:r>
    </w:p>
    <w:p w14:paraId="7254C9D7">
      <w:pPr>
        <w:pStyle w:val="7"/>
        <w:bidi w:val="0"/>
        <w:rPr>
          <w:rFonts w:hint="eastAsia"/>
          <w:lang w:val="en-US" w:eastAsia="zh-CN"/>
        </w:rPr>
      </w:pPr>
      <w:r>
        <w:rPr>
          <w:rFonts w:hint="eastAsia"/>
          <w:lang w:val="en-US" w:eastAsia="zh-CN"/>
        </w:rPr>
        <w:t>7.2.3.2水土保持验收标准</w:t>
      </w:r>
    </w:p>
    <w:p w14:paraId="5222FCBD">
      <w:pPr>
        <w:bidi w:val="0"/>
        <w:rPr>
          <w:rFonts w:hint="eastAsia"/>
          <w:lang w:val="en-US" w:eastAsia="zh-CN"/>
        </w:rPr>
      </w:pPr>
      <w:r>
        <w:rPr>
          <w:rFonts w:hint="eastAsia"/>
          <w:lang w:val="en-US" w:eastAsia="zh-CN"/>
        </w:rPr>
        <w:t>本工程防治目标包括扰动土地整理率、总治理度、土壤流失控制比、拦渣率、植被恢复系数、林草覆盖率等6项指标，具体为：</w:t>
      </w:r>
    </w:p>
    <w:p w14:paraId="73CC5082">
      <w:pPr>
        <w:bidi w:val="0"/>
        <w:rPr>
          <w:rFonts w:hint="eastAsia"/>
          <w:lang w:val="en-US" w:eastAsia="zh-CN"/>
        </w:rPr>
      </w:pPr>
      <w:r>
        <w:rPr>
          <w:rFonts w:hint="eastAsia"/>
          <w:lang w:val="en-US" w:eastAsia="zh-CN"/>
        </w:rPr>
        <w:t>①扰动土地整治率：在工程建设过程中，严格控制扰动土地面积，采取有效措施保护水土资源，尽量减少对植被的破坏，尽可能恢复工程建设过程中破坏的耕地和林草植被，恢复土地生产力。对建设过程中扰动的土地面积进行综合治理，扰动土地整治率达到95%。</w:t>
      </w:r>
    </w:p>
    <w:p w14:paraId="5D8FA43F">
      <w:pPr>
        <w:bidi w:val="0"/>
        <w:rPr>
          <w:rFonts w:hint="eastAsia"/>
          <w:lang w:val="en-US" w:eastAsia="zh-CN"/>
        </w:rPr>
      </w:pPr>
      <w:r>
        <w:rPr>
          <w:rFonts w:hint="eastAsia"/>
          <w:lang w:val="en-US" w:eastAsia="zh-CN"/>
        </w:rPr>
        <w:t>②水土流失总治理度：在工程建设过程中对防治责任范围内施工活动造成的水土流失进行防治，防治责任范围内水土流失总治理度达到97%。</w:t>
      </w:r>
    </w:p>
    <w:p w14:paraId="25AD2AA5">
      <w:pPr>
        <w:bidi w:val="0"/>
        <w:rPr>
          <w:rFonts w:hint="eastAsia"/>
          <w:lang w:val="en-US" w:eastAsia="zh-CN"/>
        </w:rPr>
      </w:pPr>
      <w:r>
        <w:rPr>
          <w:rFonts w:hint="eastAsia"/>
          <w:lang w:val="en-US" w:eastAsia="zh-CN"/>
        </w:rPr>
        <w:t>③土壤流失控制比：在施工过程中采取有效预防和控制措施，对开挖、排弃、堆垫等场地进行防护、整治，并采取必要的护坡、截排水措施。对扰动土地及时整治，恢复植被和土地生产力，并通过水土保持监测，严格控制施工过程中的水土流失。土壤流失控制比1.0。</w:t>
      </w:r>
    </w:p>
    <w:p w14:paraId="06BBD076">
      <w:pPr>
        <w:bidi w:val="0"/>
        <w:rPr>
          <w:rFonts w:hint="eastAsia"/>
          <w:lang w:val="en-US" w:eastAsia="zh-CN"/>
        </w:rPr>
      </w:pPr>
      <w:r>
        <w:rPr>
          <w:rFonts w:hint="eastAsia"/>
          <w:lang w:val="en-US" w:eastAsia="zh-CN"/>
        </w:rPr>
        <w:t>④拦渣率：按设计要求对施工产生的弃土、弃渣实施拦挡措施，对于弃土弃渣做到先拦后弃，拦渣率达到95%。</w:t>
      </w:r>
    </w:p>
    <w:p w14:paraId="589D04AE">
      <w:pPr>
        <w:bidi w:val="0"/>
        <w:rPr>
          <w:rFonts w:hint="eastAsia"/>
          <w:lang w:val="en-US" w:eastAsia="zh-CN"/>
        </w:rPr>
      </w:pPr>
      <w:r>
        <w:rPr>
          <w:rFonts w:hint="eastAsia"/>
          <w:lang w:val="en-US" w:eastAsia="zh-CN"/>
        </w:rPr>
        <w:t>⑤林草植被恢复率：对工程建设过程中形成的裸露地表，具备绿化条件的尽可能恢复植被。林草植被恢复率99%。</w:t>
      </w:r>
    </w:p>
    <w:p w14:paraId="69D31316">
      <w:pPr>
        <w:bidi w:val="0"/>
        <w:rPr>
          <w:rFonts w:hint="eastAsia"/>
          <w:lang w:val="en-US" w:eastAsia="zh-CN"/>
        </w:rPr>
      </w:pPr>
      <w:r>
        <w:rPr>
          <w:rFonts w:hint="eastAsia"/>
          <w:lang w:val="en-US" w:eastAsia="zh-CN"/>
        </w:rPr>
        <w:t>⑥林草覆盖率：防治责任范围内宜林宜草地，尽量种植林草进行绿化。林草覆盖率达到33%。</w:t>
      </w:r>
    </w:p>
    <w:p w14:paraId="3C4837C6">
      <w:pPr>
        <w:pStyle w:val="7"/>
        <w:bidi w:val="0"/>
        <w:rPr>
          <w:rFonts w:hint="eastAsia"/>
          <w:lang w:val="en-US" w:eastAsia="zh-CN"/>
        </w:rPr>
      </w:pPr>
      <w:r>
        <w:rPr>
          <w:rFonts w:hint="eastAsia"/>
          <w:lang w:val="en-US" w:eastAsia="zh-CN"/>
        </w:rPr>
        <w:t>7.2.3.3水土保持实施方案</w:t>
      </w:r>
    </w:p>
    <w:p w14:paraId="735019C4">
      <w:pPr>
        <w:bidi w:val="0"/>
        <w:rPr>
          <w:rFonts w:hint="eastAsia"/>
          <w:lang w:val="en-US" w:eastAsia="zh-CN"/>
        </w:rPr>
      </w:pPr>
      <w:r>
        <w:rPr>
          <w:rFonts w:hint="eastAsia"/>
          <w:lang w:val="en-US" w:eastAsia="zh-CN"/>
        </w:rPr>
        <w:t>1）基础、土石方及接地工程</w:t>
      </w:r>
    </w:p>
    <w:p w14:paraId="33F2D022">
      <w:pPr>
        <w:bidi w:val="0"/>
        <w:rPr>
          <w:rFonts w:hint="eastAsia"/>
          <w:lang w:val="en-US" w:eastAsia="zh-CN"/>
        </w:rPr>
      </w:pPr>
      <w:r>
        <w:rPr>
          <w:rFonts w:hint="eastAsia"/>
          <w:lang w:val="en-US" w:eastAsia="zh-CN"/>
        </w:rPr>
        <w:t>◇认真进行基础塔基断面的复测，及时将复测结果报告设计及监理单位，以便校核塔基断面的正确性，确保施工中能尽量恢复塔基的自然坡度，减少工程施工开方引起的水土流失。施工完成后，应合理确定塔基汇水、排水方向，以避免运行中雨水冲毁塔基及造成水土流失。</w:t>
      </w:r>
    </w:p>
    <w:p w14:paraId="6847557E">
      <w:pPr>
        <w:bidi w:val="0"/>
        <w:rPr>
          <w:rFonts w:hint="eastAsia"/>
          <w:lang w:val="en-US" w:eastAsia="zh-CN"/>
        </w:rPr>
      </w:pPr>
      <w:r>
        <w:rPr>
          <w:rFonts w:hint="eastAsia"/>
          <w:lang w:val="en-US" w:eastAsia="zh-CN"/>
        </w:rPr>
        <w:t>◇工程基坑开挖采用生、熟土分开放置，保护水土及植被；基面开挖、爆破施工严格执行设计规定，把对植被的破坏减小到最低程度，工程完工后尽可能对植被进行恢复。对工程施工的废弃物进行集中处理，对余土进行外运处理。根据设计要求，对施工破坏的植被进行播撒草籽或种植草方格进行恢复。</w:t>
      </w:r>
    </w:p>
    <w:p w14:paraId="74C67CC8">
      <w:pPr>
        <w:bidi w:val="0"/>
        <w:rPr>
          <w:rFonts w:hint="eastAsia"/>
          <w:lang w:val="en-US" w:eastAsia="zh-CN"/>
        </w:rPr>
      </w:pPr>
      <w:r>
        <w:rPr>
          <w:rFonts w:hint="eastAsia"/>
          <w:lang w:val="en-US" w:eastAsia="zh-CN"/>
        </w:rPr>
        <w:t>◇塔基场地平整，开挖基坑避免大开挖塔基基面，保持自然地形、地貌；严格按设计做好塔基的排水系统，塔基或塔腿作成龟背型或斜面，形成自然排水，对可能出现的汇水面，开挖排水沟。</w:t>
      </w:r>
    </w:p>
    <w:p w14:paraId="72F7EE6B">
      <w:pPr>
        <w:bidi w:val="0"/>
        <w:rPr>
          <w:rFonts w:hint="eastAsia"/>
          <w:lang w:val="en-US" w:eastAsia="zh-CN"/>
        </w:rPr>
      </w:pPr>
      <w:r>
        <w:rPr>
          <w:rFonts w:hint="eastAsia"/>
          <w:lang w:val="en-US" w:eastAsia="zh-CN"/>
        </w:rPr>
        <w:t>◇在施工材料运输过程中，对施工运输道路及人力运输道路进行合理的选择，避免在树木及植被较好的地段进行道路修筑工作。</w:t>
      </w:r>
    </w:p>
    <w:p w14:paraId="13FC52C4">
      <w:pPr>
        <w:bidi w:val="0"/>
        <w:rPr>
          <w:rFonts w:hint="eastAsia"/>
          <w:lang w:val="en-US" w:eastAsia="zh-CN"/>
        </w:rPr>
      </w:pPr>
      <w:r>
        <w:rPr>
          <w:rFonts w:hint="eastAsia"/>
          <w:lang w:val="en-US" w:eastAsia="zh-CN"/>
        </w:rPr>
        <w:t>◇在基础施工过程中对砂石及水泥用彩条塑料布铺盖与地面隔离的方法，以减少表面植被的破坏。施工结束后及时转移、清理剩余的砂石材料。</w:t>
      </w:r>
    </w:p>
    <w:p w14:paraId="07D6ECBB">
      <w:pPr>
        <w:bidi w:val="0"/>
        <w:rPr>
          <w:rFonts w:hint="eastAsia"/>
          <w:lang w:val="en-US" w:eastAsia="zh-CN"/>
        </w:rPr>
      </w:pPr>
      <w:r>
        <w:rPr>
          <w:rFonts w:hint="eastAsia"/>
          <w:lang w:val="en-US" w:eastAsia="zh-CN"/>
        </w:rPr>
        <w:t xml:space="preserve">◇根据设计基础施工统一说明给定，本标段N5108塔位C腿，N5129塔位A腿，N5164塔位D腿应修筑护坡保护。 </w:t>
      </w:r>
    </w:p>
    <w:p w14:paraId="3EA1A857">
      <w:pPr>
        <w:bidi w:val="0"/>
        <w:rPr>
          <w:rFonts w:hint="eastAsia"/>
          <w:lang w:val="en-US" w:eastAsia="zh-CN"/>
        </w:rPr>
      </w:pPr>
      <w:r>
        <w:rPr>
          <w:rFonts w:hint="eastAsia"/>
          <w:lang w:val="en-US" w:eastAsia="zh-CN"/>
        </w:rPr>
        <w:drawing>
          <wp:anchor distT="0" distB="0" distL="114300" distR="114300" simplePos="0" relativeHeight="251679744" behindDoc="0" locked="0" layoutInCell="1" allowOverlap="1">
            <wp:simplePos x="0" y="0"/>
            <wp:positionH relativeFrom="column">
              <wp:posOffset>2913380</wp:posOffset>
            </wp:positionH>
            <wp:positionV relativeFrom="paragraph">
              <wp:posOffset>100330</wp:posOffset>
            </wp:positionV>
            <wp:extent cx="2696210" cy="1992630"/>
            <wp:effectExtent l="0" t="0" r="8890" b="7620"/>
            <wp:wrapNone/>
            <wp:docPr id="385" name="图片 385" descr="0201010401-T1 护坡（块石）成品（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 name="图片 385" descr="0201010401-T1 护坡（块石）成品（一）"/>
                    <pic:cNvPicPr>
                      <a:picLocks noChangeAspect="1" noChangeArrowheads="1"/>
                    </pic:cNvPicPr>
                  </pic:nvPicPr>
                  <pic:blipFill>
                    <a:blip r:embed="rId29">
                      <a:extLst>
                        <a:ext uri="{28A0092B-C50C-407E-A947-70E740481C1C}">
                          <a14:useLocalDpi xmlns:a14="http://schemas.microsoft.com/office/drawing/2010/main" val="0"/>
                        </a:ext>
                      </a:extLst>
                    </a:blip>
                    <a:srcRect l="6801" r="17311"/>
                    <a:stretch>
                      <a:fillRect/>
                    </a:stretch>
                  </pic:blipFill>
                  <pic:spPr>
                    <a:xfrm>
                      <a:off x="0" y="0"/>
                      <a:ext cx="2696210" cy="1992630"/>
                    </a:xfrm>
                    <a:prstGeom prst="rect">
                      <a:avLst/>
                    </a:prstGeom>
                    <a:noFill/>
                    <a:ln>
                      <a:noFill/>
                    </a:ln>
                  </pic:spPr>
                </pic:pic>
              </a:graphicData>
            </a:graphic>
          </wp:anchor>
        </w:drawing>
      </w:r>
      <w:r>
        <w:rPr>
          <w:rFonts w:hint="eastAsia"/>
          <w:lang w:val="en-US" w:eastAsia="zh-CN"/>
        </w:rPr>
        <w:drawing>
          <wp:anchor distT="0" distB="0" distL="114300" distR="114300" simplePos="0" relativeHeight="251678720" behindDoc="0" locked="0" layoutInCell="1" allowOverlap="1">
            <wp:simplePos x="0" y="0"/>
            <wp:positionH relativeFrom="column">
              <wp:posOffset>106680</wp:posOffset>
            </wp:positionH>
            <wp:positionV relativeFrom="paragraph">
              <wp:posOffset>67945</wp:posOffset>
            </wp:positionV>
            <wp:extent cx="2672715" cy="1992630"/>
            <wp:effectExtent l="0" t="0" r="13335" b="7620"/>
            <wp:wrapNone/>
            <wp:docPr id="386" name="图片 386" descr="http://219.144.132.85/download/webeditor/20061181554547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 name="图片 386" descr="http://219.144.132.85/download/webeditor/2006118155454790.jpg"/>
                    <pic:cNvPicPr>
                      <a:picLocks noChangeAspect="1" noChangeArrowheads="1"/>
                    </pic:cNvPicPr>
                  </pic:nvPicPr>
                  <pic:blipFill>
                    <a:blip r:embed="rId30" r:link="rId31">
                      <a:extLst>
                        <a:ext uri="{28A0092B-C50C-407E-A947-70E740481C1C}">
                          <a14:useLocalDpi xmlns:a14="http://schemas.microsoft.com/office/drawing/2010/main" val="0"/>
                        </a:ext>
                      </a:extLst>
                    </a:blip>
                    <a:srcRect/>
                    <a:stretch>
                      <a:fillRect/>
                    </a:stretch>
                  </pic:blipFill>
                  <pic:spPr>
                    <a:xfrm>
                      <a:off x="0" y="0"/>
                      <a:ext cx="2672715" cy="1992630"/>
                    </a:xfrm>
                    <a:prstGeom prst="rect">
                      <a:avLst/>
                    </a:prstGeom>
                    <a:noFill/>
                    <a:ln>
                      <a:noFill/>
                    </a:ln>
                  </pic:spPr>
                </pic:pic>
              </a:graphicData>
            </a:graphic>
          </wp:anchor>
        </w:drawing>
      </w:r>
    </w:p>
    <w:p w14:paraId="25936B36">
      <w:pPr>
        <w:bidi w:val="0"/>
        <w:rPr>
          <w:rFonts w:hint="eastAsia"/>
          <w:lang w:val="en-US" w:eastAsia="zh-CN"/>
        </w:rPr>
      </w:pPr>
    </w:p>
    <w:p w14:paraId="2D5169AE">
      <w:pPr>
        <w:bidi w:val="0"/>
        <w:rPr>
          <w:rFonts w:hint="eastAsia"/>
          <w:lang w:val="en-US" w:eastAsia="zh-CN"/>
        </w:rPr>
      </w:pPr>
    </w:p>
    <w:p w14:paraId="5F385328">
      <w:pPr>
        <w:bidi w:val="0"/>
        <w:rPr>
          <w:rFonts w:hint="eastAsia"/>
          <w:lang w:val="en-US" w:eastAsia="zh-CN"/>
        </w:rPr>
      </w:pPr>
    </w:p>
    <w:p w14:paraId="797BCB37">
      <w:pPr>
        <w:bidi w:val="0"/>
        <w:rPr>
          <w:rFonts w:hint="eastAsia"/>
          <w:lang w:val="en-US" w:eastAsia="zh-CN"/>
        </w:rPr>
      </w:pPr>
    </w:p>
    <w:p w14:paraId="258C17BF">
      <w:pPr>
        <w:bidi w:val="0"/>
        <w:rPr>
          <w:rFonts w:hint="eastAsia"/>
          <w:lang w:val="en-US" w:eastAsia="zh-CN"/>
        </w:rPr>
      </w:pPr>
    </w:p>
    <w:p w14:paraId="1BB802F3">
      <w:pPr>
        <w:bidi w:val="0"/>
        <w:rPr>
          <w:rFonts w:hint="eastAsia"/>
          <w:lang w:val="en-US" w:eastAsia="zh-CN"/>
        </w:rPr>
      </w:pPr>
    </w:p>
    <w:p w14:paraId="23B20CE8">
      <w:pPr>
        <w:bidi w:val="0"/>
        <w:jc w:val="center"/>
        <w:rPr>
          <w:rFonts w:hint="eastAsia"/>
          <w:lang w:val="en-US" w:eastAsia="zh-CN"/>
        </w:rPr>
      </w:pPr>
      <w:r>
        <w:rPr>
          <w:rFonts w:hint="eastAsia"/>
          <w:lang w:val="en-US" w:eastAsia="zh-CN"/>
        </w:rPr>
        <w:t>图7-1 砂石不落地图                 7-2 砌筑的护坡外观效果</w:t>
      </w:r>
    </w:p>
    <w:p w14:paraId="26AB119C">
      <w:pPr>
        <w:bidi w:val="0"/>
        <w:rPr>
          <w:rFonts w:hint="eastAsia"/>
          <w:lang w:val="en-US" w:eastAsia="zh-CN"/>
        </w:rPr>
      </w:pPr>
      <w:r>
        <w:rPr>
          <w:rFonts w:hint="eastAsia"/>
          <w:lang w:val="en-US" w:eastAsia="zh-CN"/>
        </w:rPr>
        <w:t>◇接地施工除按设计要求的施工外，应根据塔基的实际情况合理布置塔基的接地体，防止由于接地体的开挖不当而使塔基附近造成冲沟发育或形成新的冲沟现象及破坏塔基地质构造。</w:t>
      </w:r>
    </w:p>
    <w:p w14:paraId="3236FF22">
      <w:pPr>
        <w:bidi w:val="0"/>
        <w:rPr>
          <w:rFonts w:hint="eastAsia"/>
          <w:lang w:val="en-US" w:eastAsia="zh-CN"/>
        </w:rPr>
      </w:pPr>
      <w:r>
        <w:rPr>
          <w:rFonts w:hint="eastAsia"/>
          <w:lang w:val="en-US" w:eastAsia="zh-CN"/>
        </w:rPr>
        <w:t>◇认真做好基坑回填的夯实工作，以防止基坑在雨后下陷，造成冲沟现象及破坏塔基地质构造。基坑回填后必须恢复原始地形，采用种植就近的草种或栽培适宜生长的灌木植物进行恢复原状地貌。做到工完、料尽、场地清、现场整洁，保持原有生态。</w:t>
      </w:r>
    </w:p>
    <w:p w14:paraId="0755FB44">
      <w:pPr>
        <w:bidi w:val="0"/>
        <w:rPr>
          <w:rFonts w:hint="eastAsia"/>
          <w:lang w:val="en-US" w:eastAsia="zh-CN"/>
        </w:rPr>
      </w:pPr>
      <w:r>
        <w:rPr>
          <w:rFonts w:hint="eastAsia"/>
          <w:lang w:val="en-US" w:eastAsia="zh-CN"/>
        </w:rPr>
        <w:t>◇余土处理：施工过程中，按照设计和环保部门要求选择余土就地处理或余土外运综合利用。施工废弃物应采用挖坑深埋处理；山区全方位不等高基础余土堆放坡度应小于土壤的安息角，堆放山下临面应采用挡土墙措施，余土表面根据设计要求播撒草籽或者种植乔木灌木进行植被恢复，防止雨水冲刷和水土流失。基础周边山体地形较陡时，余土应选择地形平缓的地带集中堆放。</w:t>
      </w:r>
    </w:p>
    <w:p w14:paraId="0E6650AA">
      <w:pPr>
        <w:bidi w:val="0"/>
        <w:rPr>
          <w:rFonts w:hint="eastAsia"/>
          <w:lang w:val="en-US" w:eastAsia="zh-CN"/>
        </w:rPr>
      </w:pPr>
      <w:r>
        <w:rPr>
          <w:rFonts w:hint="eastAsia"/>
          <w:lang w:val="en-US" w:eastAsia="zh-CN"/>
        </w:rPr>
        <w:t>山区施工水土保持关键措施为：</w:t>
      </w:r>
    </w:p>
    <w:p w14:paraId="706FF60A">
      <w:pPr>
        <w:bidi w:val="0"/>
        <w:rPr>
          <w:rFonts w:hint="eastAsia"/>
          <w:lang w:val="en-US" w:eastAsia="zh-CN"/>
        </w:rPr>
      </w:pPr>
      <w:r>
        <w:rPr>
          <w:rFonts w:hint="eastAsia"/>
          <w:lang w:val="en-US" w:eastAsia="zh-CN"/>
        </w:rPr>
        <w:t xml:space="preserve"> 1.先拦后弃、表土剥离;  2.先护后扰—苫盖、拦挡、压实、衬垫等; 3.截排水;4.弃土和临时堆土; 5.及时恢复;6.阶段验收—转序阶段.</w:t>
      </w:r>
    </w:p>
    <w:p w14:paraId="1BD29791">
      <w:pPr>
        <w:bidi w:val="0"/>
        <w:rPr>
          <w:rFonts w:hint="eastAsia"/>
          <w:lang w:val="en-US" w:eastAsia="zh-CN"/>
        </w:rPr>
      </w:pPr>
      <w:r>
        <w:rPr>
          <w:rFonts w:hint="eastAsia"/>
          <w:lang w:val="en-US" w:eastAsia="zh-CN"/>
        </w:rPr>
        <w:t>2）铁塔组立</w:t>
      </w:r>
    </w:p>
    <w:p w14:paraId="0EB88207">
      <w:pPr>
        <w:bidi w:val="0"/>
        <w:rPr>
          <w:rFonts w:hint="eastAsia"/>
          <w:lang w:val="en-US" w:eastAsia="zh-CN"/>
        </w:rPr>
      </w:pPr>
      <w:r>
        <w:rPr>
          <w:rFonts w:hint="eastAsia"/>
          <w:lang w:val="en-US" w:eastAsia="zh-CN"/>
        </w:rPr>
        <w:t>◇铁塔组立过程中，根据水土保持的要求制定可行的施工技术措施，采用落地摇臂/平臂抱杆组立铁塔，减少平整施工场地造成的植被破坏。</w:t>
      </w:r>
    </w:p>
    <w:p w14:paraId="0B1B6E3B">
      <w:pPr>
        <w:bidi w:val="0"/>
        <w:rPr>
          <w:rFonts w:hint="eastAsia"/>
          <w:lang w:val="en-US" w:eastAsia="zh-CN"/>
        </w:rPr>
      </w:pPr>
      <w:r>
        <w:rPr>
          <w:rFonts w:hint="eastAsia"/>
          <w:lang w:val="en-US" w:eastAsia="zh-CN"/>
        </w:rPr>
        <w:t>◇在铁塔的运输过程中，对运至塔位的塔材，选择合适的位置进行堆放，减少场地的占用。</w:t>
      </w:r>
    </w:p>
    <w:p w14:paraId="06233E25">
      <w:pPr>
        <w:bidi w:val="0"/>
        <w:rPr>
          <w:rFonts w:hint="eastAsia"/>
          <w:lang w:val="en-US" w:eastAsia="zh-CN"/>
        </w:rPr>
      </w:pPr>
      <w:r>
        <w:rPr>
          <w:rFonts w:hint="eastAsia"/>
          <w:lang w:val="en-US" w:eastAsia="zh-CN"/>
        </w:rPr>
        <w:t>◇组立铁塔结束后及时进行地锚坑回填，以及现场铁丝、麻袋片等垃圾的清理工作。</w:t>
      </w:r>
    </w:p>
    <w:p w14:paraId="6D1D5396">
      <w:pPr>
        <w:bidi w:val="0"/>
        <w:rPr>
          <w:rFonts w:hint="eastAsia"/>
          <w:lang w:val="en-US" w:eastAsia="zh-CN"/>
        </w:rPr>
      </w:pPr>
      <w:r>
        <w:rPr>
          <w:rFonts w:hint="eastAsia"/>
          <w:lang w:val="en-US" w:eastAsia="zh-CN"/>
        </w:rPr>
        <w:t>3）架线工程</w:t>
      </w:r>
    </w:p>
    <w:p w14:paraId="295A0E30">
      <w:pPr>
        <w:bidi w:val="0"/>
        <w:rPr>
          <w:rFonts w:hint="eastAsia"/>
          <w:lang w:val="en-US" w:eastAsia="zh-CN"/>
        </w:rPr>
      </w:pPr>
      <w:r>
        <w:rPr>
          <w:rFonts w:hint="eastAsia"/>
          <w:lang w:val="en-US" w:eastAsia="zh-CN"/>
        </w:rPr>
        <w:t>◇在架线工程施工过程中，合理选择牵张场地，因地制宜地进行场地布置，必要时可采用转向牵引，避免大规模平整施工场地，以满足水土保持的要求。</w:t>
      </w:r>
    </w:p>
    <w:p w14:paraId="432A3193">
      <w:pPr>
        <w:bidi w:val="0"/>
        <w:rPr>
          <w:rFonts w:hint="eastAsia"/>
          <w:lang w:val="en-US" w:eastAsia="zh-CN"/>
        </w:rPr>
      </w:pPr>
      <w:r>
        <w:rPr>
          <w:rFonts w:hint="eastAsia"/>
          <w:lang w:val="en-US" w:eastAsia="zh-CN"/>
        </w:rPr>
        <w:t>◇合理选择、设置及开挖施工用地锚坑，减少植被的破坏。</w:t>
      </w:r>
    </w:p>
    <w:p w14:paraId="6E3B8870">
      <w:pPr>
        <w:bidi w:val="0"/>
        <w:rPr>
          <w:rFonts w:hint="eastAsia"/>
          <w:lang w:val="en-US" w:eastAsia="zh-CN"/>
        </w:rPr>
      </w:pPr>
      <w:r>
        <w:rPr>
          <w:rFonts w:hint="eastAsia"/>
          <w:lang w:val="en-US" w:eastAsia="zh-CN"/>
        </w:rPr>
        <w:t>◇各种架线施工的临时用坑，在架线施工结束后及时回填，恢复植被。</w:t>
      </w:r>
    </w:p>
    <w:p w14:paraId="3F423E07">
      <w:pPr>
        <w:bidi w:val="0"/>
        <w:rPr>
          <w:rFonts w:hint="eastAsia"/>
          <w:lang w:val="en-US" w:eastAsia="zh-CN"/>
        </w:rPr>
      </w:pPr>
      <w:r>
        <w:rPr>
          <w:rFonts w:hint="eastAsia"/>
          <w:lang w:val="en-US" w:eastAsia="zh-CN"/>
        </w:rPr>
        <w:t>4）按要求，在施工完成后，须进行植被恢复工作，本标段的植被恢复可按以下原则进行。</w:t>
      </w:r>
    </w:p>
    <w:p w14:paraId="22489313">
      <w:pPr>
        <w:bidi w:val="0"/>
        <w:rPr>
          <w:rFonts w:hint="eastAsia"/>
          <w:lang w:val="en-US" w:eastAsia="zh-CN"/>
        </w:rPr>
      </w:pPr>
      <w:r>
        <w:rPr>
          <w:rFonts w:hint="eastAsia"/>
          <w:lang w:val="en-US" w:eastAsia="zh-CN"/>
        </w:rPr>
        <w:t>◇丘陵、山地段</w:t>
      </w:r>
    </w:p>
    <w:p w14:paraId="3CE6A9DB">
      <w:pPr>
        <w:bidi w:val="0"/>
        <w:rPr>
          <w:rFonts w:hint="eastAsia"/>
          <w:lang w:val="en-US" w:eastAsia="zh-CN"/>
        </w:rPr>
      </w:pPr>
      <w:r>
        <w:rPr>
          <w:rFonts w:hint="eastAsia"/>
          <w:lang w:val="en-US" w:eastAsia="zh-CN"/>
        </w:rPr>
        <w:t>(1)粘性土、黄土类地质条件：</w:t>
      </w:r>
    </w:p>
    <w:p w14:paraId="72A62890">
      <w:pPr>
        <w:bidi w:val="0"/>
        <w:rPr>
          <w:rFonts w:hint="eastAsia"/>
          <w:lang w:val="en-US" w:eastAsia="zh-CN"/>
        </w:rPr>
      </w:pPr>
      <w:r>
        <w:rPr>
          <w:rFonts w:hint="eastAsia"/>
          <w:lang w:val="en-US" w:eastAsia="zh-CN"/>
        </w:rPr>
        <w:t>除耕地外，一律要求播撒草籽恢复原始植被。</w:t>
      </w:r>
    </w:p>
    <w:p w14:paraId="1291CD83">
      <w:pPr>
        <w:bidi w:val="0"/>
        <w:rPr>
          <w:rFonts w:hint="eastAsia"/>
          <w:lang w:val="en-US" w:eastAsia="zh-CN"/>
        </w:rPr>
      </w:pPr>
      <w:r>
        <w:rPr>
          <w:rFonts w:hint="eastAsia"/>
          <w:lang w:val="en-US" w:eastAsia="zh-CN"/>
        </w:rPr>
        <w:t>(2)岩石类地质条件：</w:t>
      </w:r>
    </w:p>
    <w:p w14:paraId="08205FDC">
      <w:pPr>
        <w:bidi w:val="0"/>
        <w:rPr>
          <w:rFonts w:hint="eastAsia"/>
          <w:lang w:val="en-US" w:eastAsia="zh-CN"/>
        </w:rPr>
      </w:pPr>
      <w:r>
        <w:rPr>
          <w:rFonts w:hint="eastAsia"/>
          <w:lang w:val="en-US" w:eastAsia="zh-CN"/>
        </w:rPr>
        <w:t>对于表层覆土厚度超过0.5米的塔位，要求播撒草籽恢复原始植被。</w:t>
      </w:r>
    </w:p>
    <w:p w14:paraId="172B844D">
      <w:pPr>
        <w:bidi w:val="0"/>
        <w:rPr>
          <w:rFonts w:hint="eastAsia"/>
          <w:lang w:val="en-US" w:eastAsia="zh-CN"/>
        </w:rPr>
      </w:pPr>
      <w:r>
        <w:rPr>
          <w:rFonts w:hint="eastAsia"/>
          <w:lang w:val="en-US" w:eastAsia="zh-CN"/>
        </w:rPr>
        <w:t>对于基岩外露或表层覆土厚度少于0.5米的塔位，一般可不要求播撒草籽恢复植被。</w:t>
      </w:r>
    </w:p>
    <w:p w14:paraId="6DFE2431">
      <w:pPr>
        <w:pStyle w:val="7"/>
        <w:bidi w:val="0"/>
        <w:rPr>
          <w:rFonts w:hint="eastAsia" w:ascii="宋体" w:hAnsi="宋体" w:eastAsia="宋体" w:cs="宋体"/>
          <w:lang w:val="en-US" w:eastAsia="zh-CN"/>
        </w:rPr>
      </w:pPr>
      <w:r>
        <w:rPr>
          <w:rFonts w:hint="eastAsia" w:ascii="宋体" w:hAnsi="宋体" w:eastAsia="宋体" w:cs="宋体"/>
          <w:lang w:val="en-US" w:eastAsia="zh-CN"/>
        </w:rPr>
        <w:t>7.2.3.4现场总体布置</w:t>
      </w:r>
    </w:p>
    <w:p w14:paraId="6E3F77E1">
      <w:pPr>
        <w:bidi w:val="0"/>
        <w:rPr>
          <w:rFonts w:hint="eastAsia"/>
          <w:lang w:val="en-US" w:eastAsia="zh-CN"/>
        </w:rPr>
      </w:pPr>
      <w:r>
        <w:rPr>
          <w:rFonts w:hint="eastAsia"/>
          <w:lang w:val="en-US" w:eastAsia="zh-CN"/>
        </w:rPr>
        <w:t>1）视觉形象要求：根据《国家电网公司输变电工程安全文明施工标准化管理办法》的总体要求，设计本项目施工总平面规划，按照规划规范临时建筑物、机械设备、装置性设施、安全设施、标识牌等式样，达到现场视觉统一、整洁、美观的整体效果。</w:t>
      </w:r>
    </w:p>
    <w:p w14:paraId="4C3AD83A">
      <w:pPr>
        <w:bidi w:val="0"/>
        <w:rPr>
          <w:rFonts w:hint="eastAsia"/>
          <w:lang w:val="en-US" w:eastAsia="zh-CN"/>
        </w:rPr>
      </w:pPr>
      <w:r>
        <w:rPr>
          <w:rFonts w:hint="eastAsia"/>
          <w:lang w:val="en-US" w:eastAsia="zh-CN"/>
        </w:rPr>
        <w:t>2）模块化管理：现场施工总平面应按实际功能划分为各个功能模块，分为办公区、生活区、施工区、设备材料堆放区。</w:t>
      </w:r>
    </w:p>
    <w:p w14:paraId="48E95E22">
      <w:pPr>
        <w:bidi w:val="0"/>
        <w:rPr>
          <w:rFonts w:hint="eastAsia"/>
          <w:lang w:val="en-US" w:eastAsia="zh-CN"/>
        </w:rPr>
      </w:pPr>
      <w:r>
        <w:rPr>
          <w:rFonts w:hint="eastAsia"/>
          <w:lang w:val="en-US" w:eastAsia="zh-CN"/>
        </w:rPr>
        <w:t>⑴项目部设置</w:t>
      </w:r>
    </w:p>
    <w:p w14:paraId="4E06D85C">
      <w:pPr>
        <w:bidi w:val="0"/>
        <w:rPr>
          <w:rFonts w:hint="eastAsia"/>
          <w:lang w:val="en-US" w:eastAsia="zh-CN"/>
        </w:rPr>
      </w:pPr>
      <w:r>
        <w:rPr>
          <w:rFonts w:hint="eastAsia"/>
          <w:lang w:val="en-US" w:eastAsia="zh-CN"/>
        </w:rPr>
        <w:t>项目部选址要求交通便利，通信畅通，并首选租赁房屋为项目部驻地。我公司在本工程的管理过程中，将树立“尊重人、关心人、爱护人、以人为本”的理念，为员工营造一流的办公、生活、施工与安全文明施工环境，实现作业人员全过程人身安全防护完善化。根据现场的实际情况，将项目部的区域按照使用功能划分为：办公辅助区、办公区和生活区。</w:t>
      </w:r>
    </w:p>
    <w:p w14:paraId="10AE7FEA">
      <w:pPr>
        <w:bidi w:val="0"/>
        <w:rPr>
          <w:rFonts w:hint="eastAsia"/>
          <w:lang w:val="en-US" w:eastAsia="zh-CN"/>
        </w:rPr>
      </w:pPr>
      <w:r>
        <w:rPr>
          <w:rFonts w:hint="eastAsia"/>
          <w:lang w:val="en-US" w:eastAsia="zh-CN"/>
        </w:rPr>
        <w:t>①停车场：保持车辆整洁，停放整齐，设立固定的停车位，项目部内部车辆按指定车辆定位停放，并另设适当车位，便于外部往来车辆的机动停放。</w:t>
      </w:r>
    </w:p>
    <w:p w14:paraId="2B1337CD">
      <w:pPr>
        <w:bidi w:val="0"/>
        <w:rPr>
          <w:rFonts w:hint="eastAsia"/>
          <w:lang w:val="en-US" w:eastAsia="zh-CN"/>
        </w:rPr>
      </w:pPr>
      <w:r>
        <w:rPr>
          <w:rFonts w:hint="eastAsia"/>
          <w:lang w:val="en-US" w:eastAsia="zh-CN"/>
        </w:rPr>
        <w:t>②大型宣传牌：为美化项目部环境，营造良好的安全文明施工氛围，在项目部醒目处设置大型宣传牌，烘托创一流、建精品工程的施工管理氛围。主要设置的宣传牌有:项目工程概况牌（包括工程名称、业主单位、建设单位、设计单位、施工参建单位）、施工管理组织机构、线路路径走向图、安全目标、质量目标，工程信息宣传牌等。</w:t>
      </w:r>
    </w:p>
    <w:p w14:paraId="5AB8EE26">
      <w:pPr>
        <w:bidi w:val="0"/>
        <w:rPr>
          <w:rFonts w:hint="eastAsia"/>
          <w:lang w:val="en-US" w:eastAsia="zh-CN"/>
        </w:rPr>
      </w:pPr>
    </w:p>
    <w:p w14:paraId="1C271B9D">
      <w:pPr>
        <w:bidi w:val="0"/>
        <w:rPr>
          <w:rFonts w:hint="eastAsia"/>
          <w:lang w:val="en-US" w:eastAsia="zh-CN"/>
        </w:rPr>
      </w:pPr>
      <w:r>
        <w:rPr>
          <w:rFonts w:hint="eastAsia"/>
          <w:lang w:val="en-US" w:eastAsia="zh-CN"/>
        </w:rPr>
        <mc:AlternateContent>
          <mc:Choice Requires="wpg">
            <w:drawing>
              <wp:anchor distT="0" distB="0" distL="114300" distR="114300" simplePos="0" relativeHeight="251677696" behindDoc="0" locked="0" layoutInCell="1" allowOverlap="1">
                <wp:simplePos x="0" y="0"/>
                <wp:positionH relativeFrom="column">
                  <wp:posOffset>887730</wp:posOffset>
                </wp:positionH>
                <wp:positionV relativeFrom="paragraph">
                  <wp:posOffset>-45085</wp:posOffset>
                </wp:positionV>
                <wp:extent cx="3613785" cy="2330450"/>
                <wp:effectExtent l="0" t="0" r="5715" b="12700"/>
                <wp:wrapSquare wrapText="bothSides"/>
                <wp:docPr id="382" name="组合 382"/>
                <wp:cNvGraphicFramePr/>
                <a:graphic xmlns:a="http://schemas.openxmlformats.org/drawingml/2006/main">
                  <a:graphicData uri="http://schemas.microsoft.com/office/word/2010/wordprocessingGroup">
                    <wpg:wgp>
                      <wpg:cNvGrpSpPr/>
                      <wpg:grpSpPr>
                        <a:xfrm>
                          <a:off x="0" y="0"/>
                          <a:ext cx="3613785" cy="2330450"/>
                          <a:chOff x="2888" y="9274"/>
                          <a:chExt cx="6315" cy="4755"/>
                        </a:xfrm>
                      </wpg:grpSpPr>
                      <pic:pic xmlns:pic="http://schemas.openxmlformats.org/drawingml/2006/picture">
                        <pic:nvPicPr>
                          <pic:cNvPr id="383" name="图片 875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2888" y="9319"/>
                            <a:ext cx="3060" cy="4710"/>
                          </a:xfrm>
                          <a:prstGeom prst="rect">
                            <a:avLst/>
                          </a:prstGeom>
                          <a:noFill/>
                          <a:ln>
                            <a:noFill/>
                          </a:ln>
                          <a:effectLst/>
                        </pic:spPr>
                      </pic:pic>
                      <pic:pic xmlns:pic="http://schemas.openxmlformats.org/drawingml/2006/picture">
                        <pic:nvPicPr>
                          <pic:cNvPr id="384" name="图片 875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6143" y="9274"/>
                            <a:ext cx="3060" cy="4710"/>
                          </a:xfrm>
                          <a:prstGeom prst="rect">
                            <a:avLst/>
                          </a:prstGeom>
                          <a:noFill/>
                          <a:ln>
                            <a:noFill/>
                          </a:ln>
                          <a:effectLst/>
                        </pic:spPr>
                      </pic:pic>
                    </wpg:wgp>
                  </a:graphicData>
                </a:graphic>
              </wp:anchor>
            </w:drawing>
          </mc:Choice>
          <mc:Fallback>
            <w:pict>
              <v:group id="_x0000_s1026" o:spid="_x0000_s1026" o:spt="203" style="position:absolute;left:0pt;margin-left:69.9pt;margin-top:-3.55pt;height:183.5pt;width:284.55pt;mso-wrap-distance-bottom:0pt;mso-wrap-distance-left:9pt;mso-wrap-distance-right:9pt;mso-wrap-distance-top:0pt;z-index:251677696;mso-width-relative:page;mso-height-relative:page;" coordorigin="2888,9274" coordsize="6315,4755" o:gfxdata="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">
                <o:lock v:ext="edit" aspectratio="f"/>
                <v:shape id="图片 8754" o:spid="_x0000_s1026" o:spt="75" type="#_x0000_t75" style="position:absolute;left:2888;top:9319;height:4710;width:3060;" filled="f" o:preferrelative="t" stroked="f" coordsize="21600,21600" o:gfxdata="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xaGIa&#10;wAAAANwAAAAPAAAAAAAAAAEAIAAAACIAAABkcnMvZG93bnJldi54bWxQSwECFAAUAAAACACHTuJA&#10;My8FnjsAAAA5AAAAEAAAAAAAAAABACAAAAAPAQAAZHJzL3NoYXBleG1sLnhtbFBLBQYAAAAABgAG&#10;AFsBAAC5AwAAAAA=&#10;">
                  <v:fill on="f" focussize="0,0"/>
                  <v:stroke on="f"/>
                  <v:imagedata r:id="rId32" o:title=""/>
                  <o:lock v:ext="edit" aspectratio="t"/>
                </v:shape>
                <v:shape id="图片 8755" o:spid="_x0000_s1026" o:spt="75" type="#_x0000_t75" style="position:absolute;left:6143;top:9274;height:4710;width:3060;" filled="f" o:preferrelative="t" stroked="f" coordsize="21600,21600" o:gfxdata="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V/dVb4A&#10;AADcAAAADwAAAAAAAAABACAAAAAiAAAAZHJzL2Rvd25yZXYueG1sUEsBAhQAFAAAAAgAh07iQDMv&#10;BZ47AAAAOQAAABAAAAAAAAAAAQAgAAAADQEAAGRycy9zaGFwZXhtbC54bWxQSwUGAAAAAAYABgBb&#10;AQAAtwMAAAAA&#10;">
                  <v:fill on="f" focussize="0,0"/>
                  <v:stroke on="f"/>
                  <v:imagedata r:id="rId33" o:title=""/>
                  <o:lock v:ext="edit" aspectratio="t"/>
                </v:shape>
                <w10:wrap type="square"/>
              </v:group>
            </w:pict>
          </mc:Fallback>
        </mc:AlternateContent>
      </w:r>
    </w:p>
    <w:p w14:paraId="655C471C">
      <w:pPr>
        <w:bidi w:val="0"/>
        <w:rPr>
          <w:rFonts w:hint="eastAsia"/>
          <w:lang w:val="en-US" w:eastAsia="zh-CN"/>
        </w:rPr>
      </w:pPr>
    </w:p>
    <w:p w14:paraId="4CB2370D">
      <w:pPr>
        <w:bidi w:val="0"/>
        <w:rPr>
          <w:rFonts w:hint="eastAsia"/>
          <w:lang w:val="en-US" w:eastAsia="zh-CN"/>
        </w:rPr>
      </w:pPr>
    </w:p>
    <w:p w14:paraId="3B972F51">
      <w:pPr>
        <w:bidi w:val="0"/>
        <w:rPr>
          <w:rFonts w:hint="eastAsia"/>
          <w:lang w:val="en-US" w:eastAsia="zh-CN"/>
        </w:rPr>
      </w:pPr>
    </w:p>
    <w:p w14:paraId="35F223D8">
      <w:pPr>
        <w:bidi w:val="0"/>
        <w:rPr>
          <w:rFonts w:hint="eastAsia"/>
          <w:lang w:val="en-US" w:eastAsia="zh-CN"/>
        </w:rPr>
      </w:pPr>
    </w:p>
    <w:p w14:paraId="629C1D0D">
      <w:pPr>
        <w:bidi w:val="0"/>
        <w:rPr>
          <w:rFonts w:hint="eastAsia"/>
          <w:lang w:val="en-US" w:eastAsia="zh-CN"/>
        </w:rPr>
      </w:pPr>
    </w:p>
    <w:p w14:paraId="5D646640">
      <w:pPr>
        <w:bidi w:val="0"/>
        <w:rPr>
          <w:rFonts w:hint="eastAsia"/>
          <w:lang w:val="en-US" w:eastAsia="zh-CN"/>
        </w:rPr>
      </w:pPr>
    </w:p>
    <w:p w14:paraId="172387F6">
      <w:pPr>
        <w:bidi w:val="0"/>
        <w:rPr>
          <w:rFonts w:hint="eastAsia"/>
          <w:lang w:val="en-US" w:eastAsia="zh-CN"/>
        </w:rPr>
      </w:pPr>
    </w:p>
    <w:p w14:paraId="5B9D05CE">
      <w:pPr>
        <w:bidi w:val="0"/>
        <w:rPr>
          <w:rFonts w:hint="eastAsia"/>
          <w:lang w:val="en-US" w:eastAsia="zh-CN"/>
        </w:rPr>
      </w:pPr>
      <w:r>
        <w:rPr>
          <w:rFonts w:hint="eastAsia"/>
          <w:lang w:val="en-US" w:eastAsia="zh-CN"/>
        </w:rPr>
        <w:t>⑵办公区布局</w:t>
      </w:r>
    </w:p>
    <w:p w14:paraId="4CF3AC62">
      <w:pPr>
        <w:bidi w:val="0"/>
        <w:rPr>
          <w:rFonts w:hint="eastAsia"/>
          <w:lang w:val="en-US" w:eastAsia="zh-CN"/>
        </w:rPr>
      </w:pPr>
      <w:r>
        <w:rPr>
          <w:rFonts w:hint="eastAsia"/>
          <w:lang w:val="en-US" w:eastAsia="zh-CN"/>
        </w:rPr>
        <w:t>本工程项目部原则上租用当地适宜房屋进行办公；办公区总体按现场情况进行优化布置，初步设想如下图示：</w:t>
      </w:r>
    </w:p>
    <w:p w14:paraId="3632270E">
      <w:pPr>
        <w:bidi w:val="0"/>
        <w:ind w:left="0" w:leftChars="0" w:firstLine="0" w:firstLineChars="0"/>
        <w:jc w:val="both"/>
        <w:rPr>
          <w:rFonts w:hint="eastAsia"/>
          <w:lang w:val="en-US" w:eastAsia="zh-CN"/>
        </w:rPr>
      </w:pPr>
      <w:r>
        <w:drawing>
          <wp:inline distT="0" distB="0" distL="114300" distR="114300">
            <wp:extent cx="5755640" cy="6367145"/>
            <wp:effectExtent l="0" t="0" r="16510" b="14605"/>
            <wp:docPr id="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8"/>
                    <pic:cNvPicPr>
                      <a:picLocks noChangeAspect="1"/>
                    </pic:cNvPicPr>
                  </pic:nvPicPr>
                  <pic:blipFill>
                    <a:blip r:embed="rId34"/>
                    <a:stretch>
                      <a:fillRect/>
                    </a:stretch>
                  </pic:blipFill>
                  <pic:spPr>
                    <a:xfrm>
                      <a:off x="0" y="0"/>
                      <a:ext cx="5755640" cy="6367145"/>
                    </a:xfrm>
                    <a:prstGeom prst="rect">
                      <a:avLst/>
                    </a:prstGeom>
                    <a:noFill/>
                    <a:ln>
                      <a:noFill/>
                    </a:ln>
                  </pic:spPr>
                </pic:pic>
              </a:graphicData>
            </a:graphic>
          </wp:inline>
        </w:drawing>
      </w:r>
    </w:p>
    <w:p w14:paraId="7EDACAF8">
      <w:pPr>
        <w:bidi w:val="0"/>
        <w:rPr>
          <w:rFonts w:hint="eastAsia"/>
          <w:lang w:val="en-US" w:eastAsia="zh-CN"/>
        </w:rPr>
      </w:pPr>
      <w:r>
        <w:rPr>
          <w:rFonts w:hint="eastAsia"/>
          <w:lang w:val="en-US" w:eastAsia="zh-CN"/>
        </w:rPr>
        <w:t>按职责和职能划分设置办公室，主要有项目经理室、综合办公室、接待室、会议室等，另备一间办公室提供给监理办公使用。办公室管理进行标准化配置，项目部各职能部门人员单人单桌，分区办公，相互配合。配备电话、传真机、复印机、计算机等办公设施，办理宽带上网等功能。会议室要求宽敞明亮，大型会议桌和若干座椅。配空调设备和投影仪。工程概况、施工进度表、工程组织结构图、安全健康和环境管理、质量管理方针等悬挂上墙。</w:t>
      </w:r>
    </w:p>
    <w:p w14:paraId="495B3907">
      <w:pPr>
        <w:bidi w:val="0"/>
        <w:rPr>
          <w:rFonts w:hint="eastAsia"/>
          <w:lang w:val="en-US" w:eastAsia="zh-CN"/>
        </w:rPr>
      </w:pPr>
      <w:r>
        <w:rPr>
          <w:rFonts w:hint="eastAsia"/>
          <w:lang w:val="en-US" w:eastAsia="zh-CN"/>
        </w:rPr>
        <w:t>⑶生活区设置</w:t>
      </w:r>
    </w:p>
    <w:p w14:paraId="5770EFCB">
      <w:pPr>
        <w:bidi w:val="0"/>
        <w:rPr>
          <w:rFonts w:hint="eastAsia"/>
          <w:lang w:val="en-US" w:eastAsia="zh-CN"/>
        </w:rPr>
      </w:pPr>
      <w:r>
        <w:rPr>
          <w:rFonts w:hint="eastAsia"/>
          <w:lang w:val="en-US" w:eastAsia="zh-CN"/>
        </w:rPr>
        <w:t>生活区与办公区分层或分区布置。生活区主要包括居室、餐厅、淋浴室（洗手间）、娱乐室和医务室等。宿舍室内墙体一律为白色，宿舍用品、用具统一要求和布置。宿舍最多二人一间并保证一人一床，通风、采光好。</w:t>
      </w:r>
    </w:p>
    <w:p w14:paraId="5E00113A">
      <w:pPr>
        <w:bidi w:val="0"/>
        <w:rPr>
          <w:rFonts w:hint="eastAsia"/>
          <w:lang w:val="en-US" w:eastAsia="zh-CN"/>
        </w:rPr>
      </w:pPr>
      <w:r>
        <w:rPr>
          <w:rFonts w:hint="eastAsia"/>
          <w:lang w:val="en-US" w:eastAsia="zh-CN"/>
        </w:rPr>
        <w:drawing>
          <wp:anchor distT="0" distB="0" distL="0" distR="0" simplePos="0" relativeHeight="251683840" behindDoc="0" locked="0" layoutInCell="1" allowOverlap="1">
            <wp:simplePos x="0" y="0"/>
            <wp:positionH relativeFrom="column">
              <wp:posOffset>117475</wp:posOffset>
            </wp:positionH>
            <wp:positionV relativeFrom="paragraph">
              <wp:posOffset>635</wp:posOffset>
            </wp:positionV>
            <wp:extent cx="2753995" cy="2062480"/>
            <wp:effectExtent l="0" t="0" r="8255" b="13970"/>
            <wp:wrapNone/>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2753995" cy="2062480"/>
                    </a:xfrm>
                    <a:prstGeom prst="rect">
                      <a:avLst/>
                    </a:prstGeom>
                    <a:noFill/>
                    <a:ln>
                      <a:noFill/>
                    </a:ln>
                  </pic:spPr>
                </pic:pic>
              </a:graphicData>
            </a:graphic>
          </wp:anchor>
        </w:drawing>
      </w:r>
      <w:r>
        <w:rPr>
          <w:rFonts w:hint="eastAsia"/>
          <w:lang w:val="en-US" w:eastAsia="zh-CN"/>
        </w:rPr>
        <w:drawing>
          <wp:anchor distT="0" distB="0" distL="114300" distR="114300" simplePos="0" relativeHeight="251680768" behindDoc="0" locked="0" layoutInCell="1" allowOverlap="1">
            <wp:simplePos x="0" y="0"/>
            <wp:positionH relativeFrom="column">
              <wp:posOffset>2964815</wp:posOffset>
            </wp:positionH>
            <wp:positionV relativeFrom="paragraph">
              <wp:posOffset>4445</wp:posOffset>
            </wp:positionV>
            <wp:extent cx="2813685" cy="2063115"/>
            <wp:effectExtent l="0" t="0" r="5715" b="13335"/>
            <wp:wrapNone/>
            <wp:docPr id="109" name="图片 109" descr="宿舍效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宿舍效果"/>
                    <pic:cNvPicPr>
                      <a:picLocks noChangeAspect="1" noChangeArrowheads="1"/>
                    </pic:cNvPicPr>
                  </pic:nvPicPr>
                  <pic:blipFill>
                    <a:blip r:embed="rId36">
                      <a:lum contrast="30000"/>
                      <a:extLst>
                        <a:ext uri="{28A0092B-C50C-407E-A947-70E740481C1C}">
                          <a14:useLocalDpi xmlns:a14="http://schemas.microsoft.com/office/drawing/2010/main" val="0"/>
                        </a:ext>
                      </a:extLst>
                    </a:blip>
                    <a:srcRect/>
                    <a:stretch>
                      <a:fillRect/>
                    </a:stretch>
                  </pic:blipFill>
                  <pic:spPr>
                    <a:xfrm>
                      <a:off x="0" y="0"/>
                      <a:ext cx="2813685" cy="2063115"/>
                    </a:xfrm>
                    <a:prstGeom prst="rect">
                      <a:avLst/>
                    </a:prstGeom>
                    <a:noFill/>
                    <a:ln>
                      <a:noFill/>
                    </a:ln>
                  </pic:spPr>
                </pic:pic>
              </a:graphicData>
            </a:graphic>
          </wp:anchor>
        </w:drawing>
      </w:r>
      <w:r>
        <w:rPr>
          <w:rFonts w:hint="eastAsia"/>
          <w:lang w:val="en-US" w:eastAsia="zh-CN"/>
        </w:rPr>
        <w:t xml:space="preserve">  </w:t>
      </w:r>
    </w:p>
    <w:p w14:paraId="5728D243">
      <w:pPr>
        <w:bidi w:val="0"/>
        <w:rPr>
          <w:rFonts w:hint="eastAsia"/>
          <w:lang w:val="en-US" w:eastAsia="zh-CN"/>
        </w:rPr>
      </w:pPr>
    </w:p>
    <w:p w14:paraId="4E12E52C">
      <w:pPr>
        <w:bidi w:val="0"/>
        <w:rPr>
          <w:rFonts w:hint="eastAsia"/>
          <w:lang w:val="en-US" w:eastAsia="zh-CN"/>
        </w:rPr>
      </w:pPr>
    </w:p>
    <w:p w14:paraId="7FC7CFD1">
      <w:pPr>
        <w:bidi w:val="0"/>
        <w:rPr>
          <w:rFonts w:hint="eastAsia"/>
          <w:lang w:val="en-US" w:eastAsia="zh-CN"/>
        </w:rPr>
      </w:pPr>
    </w:p>
    <w:p w14:paraId="421908C9">
      <w:pPr>
        <w:bidi w:val="0"/>
        <w:rPr>
          <w:rFonts w:hint="eastAsia"/>
          <w:lang w:val="en-US" w:eastAsia="zh-CN"/>
        </w:rPr>
      </w:pPr>
    </w:p>
    <w:p w14:paraId="6F02D796">
      <w:pPr>
        <w:bidi w:val="0"/>
        <w:rPr>
          <w:rFonts w:hint="eastAsia"/>
          <w:lang w:val="en-US" w:eastAsia="zh-CN"/>
        </w:rPr>
      </w:pPr>
    </w:p>
    <w:p w14:paraId="6DDAD991">
      <w:pPr>
        <w:bidi w:val="0"/>
        <w:rPr>
          <w:rFonts w:hint="eastAsia"/>
          <w:lang w:val="en-US" w:eastAsia="zh-CN"/>
        </w:rPr>
      </w:pPr>
    </w:p>
    <w:p w14:paraId="67FD0059">
      <w:pPr>
        <w:bidi w:val="0"/>
        <w:rPr>
          <w:rFonts w:hint="eastAsia"/>
          <w:lang w:val="en-US" w:eastAsia="zh-CN"/>
        </w:rPr>
      </w:pPr>
      <w:r>
        <w:rPr>
          <w:rFonts w:hint="eastAsia"/>
          <w:lang w:val="en-US" w:eastAsia="zh-CN"/>
        </w:rPr>
        <w:t>餐厅宽敞，餐桌餐椅干净整洁。厨房卫生、整洁，炊具摆放有序。娱乐室设置健康向上的娱乐项目，配备适量的常用文体用具，定期订阅一定数量的报刊杂志。</w:t>
      </w:r>
    </w:p>
    <w:p w14:paraId="54D73EC6">
      <w:pPr>
        <w:bidi w:val="0"/>
        <w:rPr>
          <w:rFonts w:hint="eastAsia"/>
          <w:lang w:val="en-US" w:eastAsia="zh-CN"/>
        </w:rPr>
      </w:pPr>
      <w:r>
        <w:rPr>
          <w:rFonts w:hint="eastAsia"/>
          <w:lang w:val="en-US" w:eastAsia="zh-CN"/>
        </w:rPr>
        <w:t>⑷材料站设置</w:t>
      </w:r>
    </w:p>
    <w:p w14:paraId="0457248B">
      <w:pPr>
        <w:bidi w:val="0"/>
        <w:rPr>
          <w:rFonts w:hint="eastAsia"/>
          <w:lang w:val="en-US" w:eastAsia="zh-CN"/>
        </w:rPr>
      </w:pPr>
      <w:r>
        <w:rPr>
          <w:rFonts w:hint="eastAsia"/>
          <w:lang w:val="en-US" w:eastAsia="zh-CN"/>
        </w:rPr>
        <w:t>材料站是集中保管工程施工机具和材料的场所。主要分为办公室、露天材料堆放区和室内放置区等。办公室与项目部办公室的设置相同。材料和机具的存放:露天堆放区内的设备和材料定置堆放，排列整齐，车辆进出通道要畅通。防潮、防腐和防晒的物品须存于室内。所有机具设备、材料必须有明显的标识牌。合格、待检（或待修）和不合格材料及机具要隔离存放。</w:t>
      </w:r>
    </w:p>
    <w:p w14:paraId="1F5D4E19">
      <w:pPr>
        <w:bidi w:val="0"/>
        <w:rPr>
          <w:rFonts w:hint="eastAsia"/>
          <w:lang w:val="en-US" w:eastAsia="zh-CN"/>
        </w:rPr>
      </w:pPr>
      <w:r>
        <w:rPr>
          <w:rFonts w:hint="eastAsia"/>
          <w:lang w:val="en-US" w:eastAsia="zh-CN"/>
        </w:rPr>
        <mc:AlternateContent>
          <mc:Choice Requires="wpg">
            <w:drawing>
              <wp:anchor distT="0" distB="0" distL="114300" distR="114300" simplePos="0" relativeHeight="251681792" behindDoc="0" locked="0" layoutInCell="1" allowOverlap="1">
                <wp:simplePos x="0" y="0"/>
                <wp:positionH relativeFrom="column">
                  <wp:posOffset>240030</wp:posOffset>
                </wp:positionH>
                <wp:positionV relativeFrom="paragraph">
                  <wp:posOffset>60325</wp:posOffset>
                </wp:positionV>
                <wp:extent cx="5146040" cy="1946910"/>
                <wp:effectExtent l="0" t="0" r="16510" b="15240"/>
                <wp:wrapNone/>
                <wp:docPr id="114" name="组合 114"/>
                <wp:cNvGraphicFramePr/>
                <a:graphic xmlns:a="http://schemas.openxmlformats.org/drawingml/2006/main">
                  <a:graphicData uri="http://schemas.microsoft.com/office/word/2010/wordprocessingGroup">
                    <wpg:wgp>
                      <wpg:cNvGrpSpPr/>
                      <wpg:grpSpPr>
                        <a:xfrm>
                          <a:off x="0" y="0"/>
                          <a:ext cx="5146040" cy="1946910"/>
                          <a:chOff x="720" y="3936"/>
                          <a:chExt cx="9004" cy="4252"/>
                        </a:xfrm>
                      </wpg:grpSpPr>
                      <pic:pic xmlns:pic="http://schemas.openxmlformats.org/drawingml/2006/picture">
                        <pic:nvPicPr>
                          <pic:cNvPr id="111" name="对象 8744"/>
                          <pic:cNvPicPr>
                            <a:picLocks noChangeAspect="1"/>
                          </pic:cNvPicPr>
                        </pic:nvPicPr>
                        <pic:blipFill>
                          <a:blip r:embed="rId37"/>
                          <a:stretch>
                            <a:fillRect/>
                          </a:stretch>
                        </pic:blipFill>
                        <pic:spPr>
                          <a:xfrm>
                            <a:off x="6300" y="5726"/>
                            <a:ext cx="2144" cy="2462"/>
                          </a:xfrm>
                          <a:prstGeom prst="rect">
                            <a:avLst/>
                          </a:prstGeom>
                          <a:noFill/>
                          <a:ln>
                            <a:noFill/>
                          </a:ln>
                        </pic:spPr>
                      </pic:pic>
                      <pic:pic xmlns:pic="http://schemas.openxmlformats.org/drawingml/2006/picture">
                        <pic:nvPicPr>
                          <pic:cNvPr id="112" name="对象 8745"/>
                          <pic:cNvPicPr>
                            <a:picLocks noChangeAspect="1"/>
                          </pic:cNvPicPr>
                        </pic:nvPicPr>
                        <pic:blipFill>
                          <a:blip r:embed="rId38"/>
                          <a:stretch>
                            <a:fillRect/>
                          </a:stretch>
                        </pic:blipFill>
                        <pic:spPr>
                          <a:xfrm>
                            <a:off x="6120" y="3936"/>
                            <a:ext cx="3604" cy="2210"/>
                          </a:xfrm>
                          <a:prstGeom prst="rect">
                            <a:avLst/>
                          </a:prstGeom>
                          <a:noFill/>
                          <a:ln>
                            <a:noFill/>
                          </a:ln>
                        </pic:spPr>
                      </pic:pic>
                      <pic:pic xmlns:pic="http://schemas.openxmlformats.org/drawingml/2006/picture">
                        <pic:nvPicPr>
                          <pic:cNvPr id="113" name="图片 8746" descr="SDC10107"/>
                          <pic:cNvPicPr>
                            <a:picLocks noChangeAspect="1"/>
                          </pic:cNvPicPr>
                        </pic:nvPicPr>
                        <pic:blipFill>
                          <a:blip r:embed="rId39"/>
                          <a:stretch>
                            <a:fillRect/>
                          </a:stretch>
                        </pic:blipFill>
                        <pic:spPr>
                          <a:xfrm>
                            <a:off x="720" y="4092"/>
                            <a:ext cx="5145" cy="3854"/>
                          </a:xfrm>
                          <a:prstGeom prst="rect">
                            <a:avLst/>
                          </a:prstGeom>
                          <a:noFill/>
                          <a:ln>
                            <a:noFill/>
                          </a:ln>
                        </pic:spPr>
                      </pic:pic>
                    </wpg:wgp>
                  </a:graphicData>
                </a:graphic>
              </wp:anchor>
            </w:drawing>
          </mc:Choice>
          <mc:Fallback>
            <w:pict>
              <v:group id="_x0000_s1026" o:spid="_x0000_s1026" o:spt="203" style="position:absolute;left:0pt;margin-left:18.9pt;margin-top:4.75pt;height:153.3pt;width:405.2pt;z-index:251681792;mso-width-relative:page;mso-height-relative:page;" coordorigin="720,3936" coordsize="9004,4252" o:gfxdata="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">
                <o:lock v:ext="edit" aspectratio="f"/>
                <v:shape id="对象 8744" o:spid="_x0000_s1026" o:spt="75" type="#_x0000_t75" style="position:absolute;left:6300;top:5726;height:2462;width:2144;" filled="f" o:preferrelative="t" stroked="f" coordsize="21600,21600" o:gfxdata="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rrCca5AAAA3AAA&#10;AA8AAAAAAAAAAQAgAAAAIgAAAGRycy9kb3ducmV2LnhtbFBLAQIUABQAAAAIAIdO4kAzLwWeOwAA&#10;ADkAAAAQAAAAAAAAAAEAIAAAAAgBAABkcnMvc2hhcGV4bWwueG1sUEsFBgAAAAAGAAYAWwEAALID&#10;AAAAAA==&#10;">
                  <v:fill on="f" focussize="0,0"/>
                  <v:stroke on="f"/>
                  <v:imagedata r:id="rId37" o:title=""/>
                  <o:lock v:ext="edit" aspectratio="t"/>
                </v:shape>
                <v:shape id="对象 8745" o:spid="_x0000_s1026" o:spt="75" type="#_x0000_t75" style="position:absolute;left:6120;top:3936;height:2210;width:3604;" filled="f" o:preferrelative="t" stroked="f" coordsize="21600,21600" o:gfxdata="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HG1c7sAAADc&#10;AAAADwAAAAAAAAABACAAAAAiAAAAZHJzL2Rvd25yZXYueG1sUEsBAhQAFAAAAAgAh07iQDMvBZ47&#10;AAAAOQAAABAAAAAAAAAAAQAgAAAACgEAAGRycy9zaGFwZXhtbC54bWxQSwUGAAAAAAYABgBbAQAA&#10;tAMAAAAA&#10;">
                  <v:fill on="f" focussize="0,0"/>
                  <v:stroke on="f"/>
                  <v:imagedata r:id="rId38" o:title=""/>
                  <o:lock v:ext="edit" aspectratio="t"/>
                </v:shape>
                <v:shape id="图片 8746" o:spid="_x0000_s1026" o:spt="75" alt="SDC10107" type="#_x0000_t75" style="position:absolute;left:720;top:4092;height:3854;width:5145;" filled="f" o:preferrelative="t" stroked="f" coordsize="21600,21600" o:gfxdata="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LunP7sAAADc&#10;AAAADwAAAAAAAAABACAAAAAiAAAAZHJzL2Rvd25yZXYueG1sUEsBAhQAFAAAAAgAh07iQDMvBZ47&#10;AAAAOQAAABAAAAAAAAAAAQAgAAAACgEAAGRycy9zaGFwZXhtbC54bWxQSwUGAAAAAAYABgBbAQAA&#10;tAMAAAAA&#10;">
                  <v:fill on="f" focussize="0,0"/>
                  <v:stroke on="f"/>
                  <v:imagedata r:id="rId39" o:title=""/>
                  <o:lock v:ext="edit" aspectratio="t"/>
                </v:shape>
              </v:group>
            </w:pict>
          </mc:Fallback>
        </mc:AlternateContent>
      </w:r>
    </w:p>
    <w:p w14:paraId="21BA616B">
      <w:pPr>
        <w:bidi w:val="0"/>
        <w:rPr>
          <w:rFonts w:hint="eastAsia"/>
          <w:lang w:val="en-US" w:eastAsia="zh-CN"/>
        </w:rPr>
      </w:pPr>
    </w:p>
    <w:p w14:paraId="188134AA">
      <w:pPr>
        <w:bidi w:val="0"/>
        <w:rPr>
          <w:rFonts w:hint="eastAsia"/>
          <w:lang w:val="en-US" w:eastAsia="zh-CN"/>
        </w:rPr>
      </w:pPr>
    </w:p>
    <w:p w14:paraId="77D9C3D0">
      <w:pPr>
        <w:bidi w:val="0"/>
        <w:rPr>
          <w:rFonts w:hint="eastAsia"/>
          <w:lang w:val="en-US" w:eastAsia="zh-CN"/>
        </w:rPr>
      </w:pPr>
    </w:p>
    <w:p w14:paraId="3BE39FE6">
      <w:pPr>
        <w:bidi w:val="0"/>
        <w:rPr>
          <w:rFonts w:hint="eastAsia"/>
          <w:lang w:val="en-US" w:eastAsia="zh-CN"/>
        </w:rPr>
      </w:pPr>
    </w:p>
    <w:p w14:paraId="2789C1EA">
      <w:pPr>
        <w:bidi w:val="0"/>
        <w:rPr>
          <w:rFonts w:hint="eastAsia"/>
          <w:lang w:val="en-US" w:eastAsia="zh-CN"/>
        </w:rPr>
      </w:pPr>
    </w:p>
    <w:p w14:paraId="026CEB6D">
      <w:pPr>
        <w:bidi w:val="0"/>
        <w:rPr>
          <w:rFonts w:hint="eastAsia"/>
          <w:lang w:val="en-US" w:eastAsia="zh-CN"/>
        </w:rPr>
      </w:pPr>
    </w:p>
    <w:p w14:paraId="2E363A24">
      <w:pPr>
        <w:bidi w:val="0"/>
        <w:rPr>
          <w:rFonts w:hint="eastAsia"/>
          <w:lang w:val="en-US" w:eastAsia="zh-CN"/>
        </w:rPr>
      </w:pPr>
      <w:r>
        <w:rPr>
          <w:rFonts w:hint="eastAsia"/>
          <w:lang w:val="en-US" w:eastAsia="zh-CN"/>
        </w:rPr>
        <w:t>3）设备材料堆放区的管理</w:t>
      </w:r>
    </w:p>
    <w:p w14:paraId="4868C5B6">
      <w:pPr>
        <w:bidi w:val="0"/>
        <w:rPr>
          <w:rFonts w:hint="eastAsia"/>
          <w:lang w:val="en-US" w:eastAsia="zh-CN"/>
        </w:rPr>
      </w:pPr>
      <w:r>
        <w:rPr>
          <w:rFonts w:hint="eastAsia"/>
          <w:lang w:val="en-US" w:eastAsia="zh-CN"/>
        </w:rPr>
        <w:t>对设备材料堆放区要按照安全文明施工的要求统一布置，对各种材料、机械设备、临时电源，实现分区堆放，定置化管理。材料标识、安全标识、机械设备、工器具标识统一醒目。</w:t>
      </w:r>
    </w:p>
    <w:p w14:paraId="59D63E03">
      <w:pPr>
        <w:bidi w:val="0"/>
        <w:rPr>
          <w:rFonts w:hint="eastAsia"/>
          <w:lang w:val="en-US" w:eastAsia="zh-CN"/>
        </w:rPr>
      </w:pPr>
      <w:r>
        <w:rPr>
          <w:rFonts w:hint="eastAsia"/>
          <w:lang w:val="en-US" w:eastAsia="zh-CN"/>
        </w:rPr>
        <w:t>临时生产生活用电，布线必须整齐、安全、规范。对危险品及危险废品，集中存放，专人管理，按照制度做好设备材料堆放区的安全保卫工作，安排好夜间值班和巡逻人员，防止意外事件的发生。</w:t>
      </w:r>
    </w:p>
    <w:p w14:paraId="262D5EAE">
      <w:pPr>
        <w:bidi w:val="0"/>
        <w:rPr>
          <w:rFonts w:hint="eastAsia"/>
          <w:lang w:val="en-US" w:eastAsia="zh-CN"/>
        </w:rPr>
      </w:pPr>
      <w:r>
        <w:rPr>
          <w:rFonts w:hint="eastAsia"/>
          <w:lang w:val="en-US" w:eastAsia="zh-CN"/>
        </w:rPr>
        <w:t>4）施工区的管理</w:t>
      </w:r>
    </w:p>
    <w:p w14:paraId="77C0F1E8">
      <w:pPr>
        <w:bidi w:val="0"/>
        <w:rPr>
          <w:rFonts w:hint="eastAsia"/>
          <w:lang w:val="en-US" w:eastAsia="zh-CN"/>
        </w:rPr>
      </w:pPr>
      <w:r>
        <w:rPr>
          <w:rFonts w:hint="eastAsia"/>
          <w:lang w:val="en-US" w:eastAsia="zh-CN"/>
        </w:rPr>
        <w:t>进入现场的机械设备、工器具等，必须经过整修、油漆，统一色标标识，确保性能完好、清洁、美观，安全操作规程牌悬挂应美观，规范，配备美观适用的防雨设施。</w:t>
      </w:r>
    </w:p>
    <w:p w14:paraId="738469C6">
      <w:pPr>
        <w:bidi w:val="0"/>
        <w:rPr>
          <w:rFonts w:hint="eastAsia"/>
          <w:lang w:val="en-US" w:eastAsia="zh-CN"/>
        </w:rPr>
      </w:pPr>
      <w:r>
        <w:rPr>
          <w:rFonts w:hint="eastAsia"/>
          <w:lang w:val="en-US" w:eastAsia="zh-CN"/>
        </w:rPr>
        <w:t>现场施工对设备材料堆放、基础开挖、杆塔组立、张力场、牵引场等场地实行安全文明施工责任区封闭管理。设置现场定置图、组织分工图、事故应急响应和主要机械设备操作规程、危险源控制对策表。安全文明施工区域封闭材料使用安全警戒（旗）配以红白相间色标的铝合金轻型立杆。</w:t>
      </w:r>
    </w:p>
    <w:p w14:paraId="2DADEA4C">
      <w:pPr>
        <w:bidi w:val="0"/>
        <w:rPr>
          <w:rFonts w:hint="eastAsia"/>
          <w:lang w:val="en-US" w:eastAsia="zh-CN"/>
        </w:rPr>
      </w:pPr>
      <w:r>
        <w:rPr>
          <w:rFonts w:hint="eastAsia"/>
          <w:lang w:val="en-US" w:eastAsia="zh-CN"/>
        </w:rPr>
        <w:t>送电线路基础施工场地，土石方、机具、材料应按定置图放置。材料堆放应铺垫隔离，场地是耕地的，按生土、熟土分别堆放。施工用电应统一配备符合国家标准的电源箱，橡套电源电缆线使用红白相间的标志杆架设，爆破作业按规定设立安全警戒区。</w:t>
      </w:r>
    </w:p>
    <w:p w14:paraId="1B55B523">
      <w:pPr>
        <w:bidi w:val="0"/>
        <w:rPr>
          <w:rFonts w:hint="eastAsia"/>
          <w:lang w:val="en-US" w:eastAsia="zh-CN"/>
        </w:rPr>
      </w:pPr>
      <w:r>
        <w:rPr>
          <w:rFonts w:hint="eastAsia"/>
          <w:lang w:val="en-US" w:eastAsia="zh-CN"/>
        </w:rPr>
        <w:drawing>
          <wp:anchor distT="0" distB="0" distL="114300" distR="114300" simplePos="0" relativeHeight="251675648" behindDoc="0" locked="0" layoutInCell="1" allowOverlap="1">
            <wp:simplePos x="0" y="0"/>
            <wp:positionH relativeFrom="column">
              <wp:posOffset>854075</wp:posOffset>
            </wp:positionH>
            <wp:positionV relativeFrom="paragraph">
              <wp:posOffset>16510</wp:posOffset>
            </wp:positionV>
            <wp:extent cx="3613150" cy="2030730"/>
            <wp:effectExtent l="0" t="0" r="6350" b="7620"/>
            <wp:wrapSquare wrapText="bothSides"/>
            <wp:docPr id="381" name="图片 38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图片 381" descr="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3613150" cy="2030730"/>
                    </a:xfrm>
                    <a:prstGeom prst="rect">
                      <a:avLst/>
                    </a:prstGeom>
                    <a:noFill/>
                    <a:ln>
                      <a:noFill/>
                    </a:ln>
                  </pic:spPr>
                </pic:pic>
              </a:graphicData>
            </a:graphic>
          </wp:anchor>
        </w:drawing>
      </w:r>
    </w:p>
    <w:p w14:paraId="4AB93C56">
      <w:pPr>
        <w:bidi w:val="0"/>
        <w:rPr>
          <w:rFonts w:hint="eastAsia"/>
          <w:lang w:val="en-US" w:eastAsia="zh-CN"/>
        </w:rPr>
      </w:pPr>
    </w:p>
    <w:p w14:paraId="38D95ADD">
      <w:pPr>
        <w:bidi w:val="0"/>
        <w:rPr>
          <w:rFonts w:hint="eastAsia"/>
          <w:lang w:val="en-US" w:eastAsia="zh-CN"/>
        </w:rPr>
      </w:pPr>
    </w:p>
    <w:p w14:paraId="3F28A907">
      <w:pPr>
        <w:bidi w:val="0"/>
        <w:rPr>
          <w:rFonts w:hint="eastAsia"/>
          <w:lang w:val="en-US" w:eastAsia="zh-CN"/>
        </w:rPr>
      </w:pPr>
    </w:p>
    <w:p w14:paraId="396596D8">
      <w:pPr>
        <w:bidi w:val="0"/>
        <w:rPr>
          <w:rFonts w:hint="eastAsia"/>
          <w:lang w:val="en-US" w:eastAsia="zh-CN"/>
        </w:rPr>
      </w:pPr>
    </w:p>
    <w:p w14:paraId="7080119A">
      <w:pPr>
        <w:bidi w:val="0"/>
        <w:rPr>
          <w:rFonts w:hint="eastAsia"/>
          <w:lang w:val="en-US" w:eastAsia="zh-CN"/>
        </w:rPr>
      </w:pPr>
    </w:p>
    <w:p w14:paraId="3076525D">
      <w:pPr>
        <w:bidi w:val="0"/>
        <w:rPr>
          <w:rFonts w:hint="eastAsia"/>
          <w:lang w:val="en-US" w:eastAsia="zh-CN"/>
        </w:rPr>
      </w:pPr>
    </w:p>
    <w:p w14:paraId="71283113">
      <w:pPr>
        <w:bidi w:val="0"/>
        <w:rPr>
          <w:rFonts w:hint="eastAsia"/>
          <w:lang w:val="en-US" w:eastAsia="zh-CN"/>
        </w:rPr>
      </w:pPr>
      <w:r>
        <w:rPr>
          <w:rFonts w:hint="eastAsia"/>
          <w:lang w:val="en-US" w:eastAsia="zh-CN"/>
        </w:rPr>
        <w:t>杆塔组立场地，机具、材料应按定制图放置并设置临时工具房，螺栓、垫片应放在专用桶（袋）内，尽量减少临时占地面积，不宜破坏原有的地形、地貌，采取措施防止机械设备漏油污染环境，塔位在水塘内时应搭设牢固的作业平台。</w:t>
      </w:r>
    </w:p>
    <w:p w14:paraId="3AC29623">
      <w:pPr>
        <w:bidi w:val="0"/>
        <w:rPr>
          <w:rFonts w:hint="eastAsia"/>
          <w:lang w:val="en-US" w:eastAsia="zh-CN"/>
        </w:rPr>
      </w:pPr>
      <w:r>
        <w:rPr>
          <w:rFonts w:hint="eastAsia"/>
          <w:lang w:val="en-US" w:eastAsia="zh-CN"/>
        </w:rPr>
        <w:pict>
          <v:group id="组合 8739" o:spid="_x0000_s1361" o:spt="203" style="position:absolute;left:0pt;margin-left:27.65pt;margin-top:4pt;height:166.4pt;width:366pt;mso-wrap-distance-bottom:0pt;mso-wrap-distance-top:0pt;z-index:251676672;mso-width-relative:page;mso-height-relative:page;" coordorigin="1701,10399" coordsize="8820,5297">
            <o:lock v:ext="edit"/>
            <v:shape id="图片 8740" o:spid="_x0000_s1362" o:spt="75" type="#_x0000_t75" style="position:absolute;left:1701;top:10399;height:5297;width:8820;" filled="f" o:preferrelative="t" stroked="f" coordsize="21600,21600">
              <v:path/>
              <v:fill on="f" focussize="0,0"/>
              <v:stroke on="f" joinstyle="miter"/>
              <v:imagedata r:id="rId41" o:title="3"/>
              <o:lock v:ext="edit" aspectratio="t"/>
            </v:shape>
            <v:shape id="艺术字 8741" o:spid="_x0000_s1363" o:spt="172" type="#_x0000_t172" style="position:absolute;left:2061;top:10503;height:803;width:3228;" fillcolor="#000000" filled="t" coordsize="21600,21600">
              <v:path/>
              <v:fill on="t" focussize="0,0"/>
              <v:stroke/>
              <v:imagedata o:title=""/>
              <o:lock v:ext="edit"/>
              <v:textpath on="t" fitshape="t" fitpath="t" trim="t" xscale="f" string="铁塔组立现场布置示意图" style="font-family:宋体;font-size:20pt;v-text-align:center;"/>
            </v:shape>
            <w10:wrap type="topAndBottom"/>
          </v:group>
        </w:pict>
      </w:r>
    </w:p>
    <w:p w14:paraId="3A18E88D">
      <w:pPr>
        <w:bidi w:val="0"/>
        <w:rPr>
          <w:rFonts w:hint="eastAsia"/>
          <w:lang w:val="en-US" w:eastAsia="zh-CN"/>
        </w:rPr>
      </w:pPr>
      <w:r>
        <w:rPr>
          <w:rFonts w:hint="eastAsia"/>
          <w:lang w:val="en-US" w:eastAsia="zh-CN"/>
        </w:rPr>
        <w:t>张力场、牵引场场地，临时占地面积不宜超出张力架线导则要求，宜选择相对平整的长度做张力场、牵引场，张、牵场应布置休息区。设置临时厕所、临时工器具房和指挥台。</w:t>
      </w:r>
    </w:p>
    <w:p w14:paraId="5A8993DA">
      <w:pPr>
        <w:bidi w:val="0"/>
        <w:rPr>
          <w:rFonts w:hint="eastAsia"/>
          <w:lang w:val="en-US" w:eastAsia="zh-CN"/>
        </w:rPr>
      </w:pPr>
      <w:r>
        <w:rPr>
          <w:rFonts w:hint="eastAsia"/>
          <w:lang w:val="en-US" w:eastAsia="zh-CN"/>
        </w:rPr>
        <w:drawing>
          <wp:anchor distT="0" distB="0" distL="114300" distR="114300" simplePos="0" relativeHeight="251682816" behindDoc="0" locked="0" layoutInCell="1" allowOverlap="1">
            <wp:simplePos x="0" y="0"/>
            <wp:positionH relativeFrom="column">
              <wp:posOffset>701675</wp:posOffset>
            </wp:positionH>
            <wp:positionV relativeFrom="paragraph">
              <wp:posOffset>74295</wp:posOffset>
            </wp:positionV>
            <wp:extent cx="3800475" cy="2722245"/>
            <wp:effectExtent l="0" t="0" r="9525" b="1905"/>
            <wp:wrapSquare wrapText="bothSides"/>
            <wp:docPr id="380" name="图片 380"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 name="图片 380" descr="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3800475" cy="2722245"/>
                    </a:xfrm>
                    <a:prstGeom prst="rect">
                      <a:avLst/>
                    </a:prstGeom>
                    <a:noFill/>
                    <a:ln>
                      <a:noFill/>
                    </a:ln>
                    <a:effectLst/>
                  </pic:spPr>
                </pic:pic>
              </a:graphicData>
            </a:graphic>
          </wp:anchor>
        </w:drawing>
      </w:r>
    </w:p>
    <w:p w14:paraId="777D7BBF">
      <w:pPr>
        <w:bidi w:val="0"/>
        <w:rPr>
          <w:rFonts w:hint="eastAsia"/>
          <w:lang w:val="en-US" w:eastAsia="zh-CN"/>
        </w:rPr>
      </w:pPr>
    </w:p>
    <w:p w14:paraId="5E960BDA">
      <w:pPr>
        <w:bidi w:val="0"/>
        <w:rPr>
          <w:rFonts w:hint="eastAsia"/>
          <w:lang w:val="en-US" w:eastAsia="zh-CN"/>
        </w:rPr>
      </w:pPr>
    </w:p>
    <w:p w14:paraId="2F2FB280">
      <w:pPr>
        <w:bidi w:val="0"/>
        <w:rPr>
          <w:rFonts w:hint="eastAsia"/>
          <w:lang w:val="en-US" w:eastAsia="zh-CN"/>
        </w:rPr>
      </w:pPr>
    </w:p>
    <w:p w14:paraId="0ED33CB8">
      <w:pPr>
        <w:bidi w:val="0"/>
        <w:rPr>
          <w:rFonts w:hint="eastAsia"/>
          <w:lang w:val="en-US" w:eastAsia="zh-CN"/>
        </w:rPr>
      </w:pPr>
    </w:p>
    <w:p w14:paraId="28DBA07B">
      <w:pPr>
        <w:bidi w:val="0"/>
        <w:rPr>
          <w:rFonts w:hint="eastAsia"/>
          <w:lang w:val="en-US" w:eastAsia="zh-CN"/>
        </w:rPr>
      </w:pPr>
    </w:p>
    <w:p w14:paraId="3BE0C161">
      <w:pPr>
        <w:bidi w:val="0"/>
        <w:rPr>
          <w:rFonts w:hint="eastAsia"/>
          <w:lang w:val="en-US" w:eastAsia="zh-CN"/>
        </w:rPr>
      </w:pPr>
    </w:p>
    <w:p w14:paraId="5CF74529">
      <w:pPr>
        <w:bidi w:val="0"/>
        <w:rPr>
          <w:rFonts w:hint="eastAsia"/>
          <w:lang w:val="en-US" w:eastAsia="zh-CN"/>
        </w:rPr>
      </w:pPr>
    </w:p>
    <w:p w14:paraId="5A131659">
      <w:pPr>
        <w:bidi w:val="0"/>
        <w:rPr>
          <w:rFonts w:hint="eastAsia"/>
          <w:lang w:val="en-US" w:eastAsia="zh-CN"/>
        </w:rPr>
      </w:pPr>
      <w:r>
        <w:rPr>
          <w:rFonts w:hint="eastAsia"/>
          <w:lang w:val="en-US" w:eastAsia="zh-CN"/>
        </w:rPr>
        <w:t xml:space="preserve">   </w:t>
      </w:r>
    </w:p>
    <w:p w14:paraId="0416594B">
      <w:pPr>
        <w:bidi w:val="0"/>
        <w:rPr>
          <w:rFonts w:hint="eastAsia"/>
          <w:lang w:val="en-US" w:eastAsia="zh-CN"/>
        </w:rPr>
      </w:pPr>
    </w:p>
    <w:p w14:paraId="5CAB7A6D">
      <w:pPr>
        <w:bidi w:val="0"/>
        <w:rPr>
          <w:rFonts w:hint="eastAsia"/>
          <w:lang w:val="en-US" w:eastAsia="zh-CN"/>
        </w:rPr>
      </w:pPr>
      <w:r>
        <w:rPr>
          <w:rFonts w:hint="eastAsia"/>
          <w:lang w:val="en-US" w:eastAsia="zh-CN"/>
        </w:rPr>
        <w:t xml:space="preserve"> 5）安全文明施工设施及环境保护设施</w:t>
      </w:r>
    </w:p>
    <w:p w14:paraId="5321B85A">
      <w:pPr>
        <w:bidi w:val="0"/>
        <w:rPr>
          <w:rFonts w:hint="eastAsia"/>
          <w:lang w:val="en-US" w:eastAsia="zh-CN"/>
        </w:rPr>
      </w:pPr>
      <w:r>
        <w:rPr>
          <w:rFonts w:hint="eastAsia"/>
          <w:lang w:val="en-US" w:eastAsia="zh-CN"/>
        </w:rPr>
        <w:t>结合本项目的施工特点，使安全设施和环境保护设施标准化，把人身的安全健康放在第一位，尽量减少施工对环境的污染。</w:t>
      </w:r>
    </w:p>
    <w:p w14:paraId="71D03344">
      <w:pPr>
        <w:bidi w:val="0"/>
        <w:rPr>
          <w:rFonts w:hint="eastAsia"/>
          <w:lang w:val="en-US" w:eastAsia="zh-CN"/>
        </w:rPr>
      </w:pPr>
      <w:r>
        <w:rPr>
          <w:rFonts w:hint="eastAsia"/>
          <w:lang w:val="en-US" w:eastAsia="zh-CN"/>
        </w:rPr>
        <w:t>⑴着装要求：</w:t>
      </w:r>
    </w:p>
    <w:p w14:paraId="4FCB8DA1">
      <w:pPr>
        <w:bidi w:val="0"/>
        <w:rPr>
          <w:rFonts w:hint="eastAsia"/>
          <w:lang w:val="en-US" w:eastAsia="zh-CN"/>
        </w:rPr>
      </w:pPr>
      <w:r>
        <w:rPr>
          <w:rFonts w:hint="eastAsia"/>
          <w:lang w:val="en-US" w:eastAsia="zh-CN"/>
        </w:rPr>
        <w:drawing>
          <wp:anchor distT="0" distB="0" distL="0" distR="0" simplePos="0" relativeHeight="251684864" behindDoc="0" locked="0" layoutInCell="1" allowOverlap="1">
            <wp:simplePos x="0" y="0"/>
            <wp:positionH relativeFrom="column">
              <wp:posOffset>252095</wp:posOffset>
            </wp:positionH>
            <wp:positionV relativeFrom="paragraph">
              <wp:posOffset>711835</wp:posOffset>
            </wp:positionV>
            <wp:extent cx="2439035" cy="2612390"/>
            <wp:effectExtent l="0" t="0" r="18415" b="16510"/>
            <wp:wrapNone/>
            <wp:docPr id="378" name="图片 378" descr="838982980692457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 name="图片 378" descr="838982980692457134"/>
                    <pic:cNvPicPr>
                      <a:picLocks noChangeAspect="1" noChangeArrowheads="1"/>
                    </pic:cNvPicPr>
                  </pic:nvPicPr>
                  <pic:blipFill>
                    <a:blip r:embed="rId43">
                      <a:extLst>
                        <a:ext uri="{28A0092B-C50C-407E-A947-70E740481C1C}">
                          <a14:useLocalDpi xmlns:a14="http://schemas.microsoft.com/office/drawing/2010/main" val="0"/>
                        </a:ext>
                      </a:extLst>
                    </a:blip>
                    <a:srcRect b="11067"/>
                    <a:stretch>
                      <a:fillRect/>
                    </a:stretch>
                  </pic:blipFill>
                  <pic:spPr>
                    <a:xfrm>
                      <a:off x="0" y="0"/>
                      <a:ext cx="2439035" cy="2612390"/>
                    </a:xfrm>
                    <a:prstGeom prst="rect">
                      <a:avLst/>
                    </a:prstGeom>
                    <a:noFill/>
                    <a:ln>
                      <a:noFill/>
                    </a:ln>
                  </pic:spPr>
                </pic:pic>
              </a:graphicData>
            </a:graphic>
          </wp:anchor>
        </w:drawing>
      </w:r>
      <w:r>
        <w:rPr>
          <w:rFonts w:hint="eastAsia"/>
          <w:lang w:val="en-US" w:eastAsia="zh-CN"/>
        </w:rPr>
        <w:drawing>
          <wp:anchor distT="0" distB="0" distL="0" distR="0" simplePos="0" relativeHeight="251685888" behindDoc="0" locked="0" layoutInCell="1" allowOverlap="1">
            <wp:simplePos x="0" y="0"/>
            <wp:positionH relativeFrom="column">
              <wp:posOffset>3348355</wp:posOffset>
            </wp:positionH>
            <wp:positionV relativeFrom="paragraph">
              <wp:posOffset>697865</wp:posOffset>
            </wp:positionV>
            <wp:extent cx="2583815" cy="2599055"/>
            <wp:effectExtent l="0" t="0" r="0" b="0"/>
            <wp:wrapNone/>
            <wp:docPr id="377" name="图片 377" descr="橘红工作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 name="图片 377" descr="橘红工作服"/>
                    <pic:cNvPicPr>
                      <a:picLocks noChangeAspect="1" noChangeArrowheads="1"/>
                    </pic:cNvPicPr>
                  </pic:nvPicPr>
                  <pic:blipFill>
                    <a:blip r:embed="rId44">
                      <a:extLst>
                        <a:ext uri="{28A0092B-C50C-407E-A947-70E740481C1C}">
                          <a14:useLocalDpi xmlns:a14="http://schemas.microsoft.com/office/drawing/2010/main" val="0"/>
                        </a:ext>
                      </a:extLst>
                    </a:blip>
                    <a:srcRect b="6339"/>
                    <a:stretch>
                      <a:fillRect/>
                    </a:stretch>
                  </pic:blipFill>
                  <pic:spPr>
                    <a:xfrm>
                      <a:off x="0" y="0"/>
                      <a:ext cx="2583815" cy="2599055"/>
                    </a:xfrm>
                    <a:prstGeom prst="rect">
                      <a:avLst/>
                    </a:prstGeom>
                    <a:noFill/>
                    <a:ln>
                      <a:noFill/>
                    </a:ln>
                  </pic:spPr>
                </pic:pic>
              </a:graphicData>
            </a:graphic>
          </wp:anchor>
        </w:drawing>
      </w:r>
      <w:r>
        <w:rPr>
          <w:rFonts w:hint="eastAsia"/>
          <w:lang w:val="en-US" w:eastAsia="zh-CN"/>
        </w:rPr>
        <w:t>公司统一作业层班组人员工作服装：作业层班组骨干人员统一着牛仔工作服（见图5），一般作业人员统一着橘红色工作服（见图6）。</w:t>
      </w:r>
    </w:p>
    <w:p w14:paraId="4B979438">
      <w:pPr>
        <w:bidi w:val="0"/>
        <w:rPr>
          <w:rFonts w:hint="eastAsia"/>
          <w:lang w:val="en-US" w:eastAsia="zh-CN"/>
        </w:rPr>
      </w:pPr>
      <w:r>
        <w:rPr>
          <w:rFonts w:hint="eastAsia"/>
          <w:lang w:val="en-US" w:eastAsia="zh-CN"/>
        </w:rPr>
        <w:t xml:space="preserve"> </w:t>
      </w:r>
    </w:p>
    <w:p w14:paraId="61EAA5E1">
      <w:pPr>
        <w:bidi w:val="0"/>
        <w:rPr>
          <w:rFonts w:hint="eastAsia"/>
          <w:lang w:val="en-US" w:eastAsia="zh-CN"/>
        </w:rPr>
      </w:pPr>
    </w:p>
    <w:p w14:paraId="1892D456">
      <w:pPr>
        <w:bidi w:val="0"/>
        <w:rPr>
          <w:rFonts w:hint="eastAsia"/>
          <w:lang w:val="en-US" w:eastAsia="zh-CN"/>
        </w:rPr>
      </w:pPr>
    </w:p>
    <w:p w14:paraId="39E84F16">
      <w:pPr>
        <w:bidi w:val="0"/>
        <w:rPr>
          <w:rFonts w:hint="eastAsia"/>
          <w:lang w:val="en-US" w:eastAsia="zh-CN"/>
        </w:rPr>
      </w:pPr>
    </w:p>
    <w:p w14:paraId="58786B12">
      <w:pPr>
        <w:bidi w:val="0"/>
        <w:rPr>
          <w:rFonts w:hint="eastAsia"/>
          <w:lang w:val="en-US" w:eastAsia="zh-CN"/>
        </w:rPr>
      </w:pPr>
    </w:p>
    <w:p w14:paraId="47D18142">
      <w:pPr>
        <w:bidi w:val="0"/>
        <w:rPr>
          <w:rFonts w:hint="eastAsia"/>
          <w:lang w:val="en-US" w:eastAsia="zh-CN"/>
        </w:rPr>
      </w:pPr>
    </w:p>
    <w:p w14:paraId="3C4A3E36">
      <w:pPr>
        <w:bidi w:val="0"/>
        <w:rPr>
          <w:rFonts w:hint="eastAsia"/>
          <w:lang w:val="en-US" w:eastAsia="zh-CN"/>
        </w:rPr>
      </w:pPr>
    </w:p>
    <w:p w14:paraId="120545B8">
      <w:pPr>
        <w:bidi w:val="0"/>
        <w:rPr>
          <w:rFonts w:hint="eastAsia"/>
          <w:lang w:val="en-US" w:eastAsia="zh-CN"/>
        </w:rPr>
      </w:pPr>
    </w:p>
    <w:p w14:paraId="43CA787F">
      <w:pPr>
        <w:bidi w:val="0"/>
        <w:rPr>
          <w:rFonts w:hint="eastAsia"/>
          <w:lang w:val="en-US" w:eastAsia="zh-CN"/>
        </w:rPr>
      </w:pPr>
    </w:p>
    <w:p w14:paraId="6E7A4534">
      <w:pPr>
        <w:bidi w:val="0"/>
        <w:jc w:val="center"/>
        <w:rPr>
          <w:rFonts w:hint="eastAsia"/>
          <w:lang w:val="en-US" w:eastAsia="zh-CN"/>
        </w:rPr>
      </w:pPr>
      <w:r>
        <w:rPr>
          <w:rFonts w:hint="eastAsia"/>
          <w:lang w:val="en-US" w:eastAsia="zh-CN"/>
        </w:rPr>
        <w:t>图5.作业层班组骨干人员工作服图样    图6.一般作业人员工作服图样</w:t>
      </w:r>
    </w:p>
    <w:p w14:paraId="69D66B98">
      <w:pPr>
        <w:bidi w:val="0"/>
        <w:rPr>
          <w:rFonts w:hint="eastAsia"/>
          <w:lang w:val="en-US" w:eastAsia="zh-CN"/>
        </w:rPr>
      </w:pPr>
      <w:r>
        <w:rPr>
          <w:rFonts w:hint="eastAsia"/>
          <w:lang w:val="en-US" w:eastAsia="zh-CN"/>
        </w:rPr>
        <w:t>⑵安全文明施工设施：包括攀登自锁器、速差自控器、水平安全绳、使用带有紧绳器装置的水平安全绳、下线爬梯、全方位防冲击安全带、安全网、平衡挂线平台、施工接地线、安全围栏和临时提示遮栏、安全标志牌等设施。</w:t>
      </w:r>
    </w:p>
    <w:p w14:paraId="0D80169F">
      <w:pPr>
        <w:bidi w:val="0"/>
        <w:rPr>
          <w:rFonts w:hint="eastAsia"/>
          <w:lang w:val="en-US" w:eastAsia="zh-CN"/>
        </w:rPr>
      </w:pPr>
      <w:r>
        <w:rPr>
          <w:rFonts w:hint="eastAsia"/>
          <w:lang w:val="en-US" w:eastAsia="zh-CN"/>
        </w:rPr>
        <w:t>上述设施必须设专人管理，做到帐、物、卡相符，并定期进行试验，每次使用前应做外观检查。凡无生产厂家、生产许可证、生产日期及国家鉴定合格证书的安全防护用品、用具，严禁采购和使用。</w:t>
      </w:r>
    </w:p>
    <w:p w14:paraId="41F1CB43">
      <w:pPr>
        <w:bidi w:val="0"/>
        <w:rPr>
          <w:rFonts w:hint="eastAsia"/>
          <w:lang w:val="en-US" w:eastAsia="zh-CN"/>
        </w:rPr>
      </w:pPr>
      <w:r>
        <w:rPr>
          <w:rFonts w:hint="eastAsia"/>
          <w:lang w:val="en-US" w:eastAsia="zh-CN"/>
        </w:rPr>
        <w:t>⑶环境保护设施：危险品库、废料、垃圾分类存放场、污水沉淀池等。</w:t>
      </w:r>
    </w:p>
    <w:p w14:paraId="363FBA54">
      <w:pPr>
        <w:bidi w:val="0"/>
        <w:rPr>
          <w:rFonts w:hint="eastAsia"/>
          <w:lang w:val="en-US" w:eastAsia="zh-CN"/>
        </w:rPr>
      </w:pPr>
      <w:r>
        <w:rPr>
          <w:rFonts w:hint="eastAsia"/>
          <w:lang w:val="en-US" w:eastAsia="zh-CN"/>
        </w:rPr>
        <w:t>上述设施必须符合有关规定和技术标准的要求，按照统一规划的要求设立，不得建在人口稠密的地区和河道附近。</w:t>
      </w:r>
    </w:p>
    <w:p w14:paraId="104084B4">
      <w:pPr>
        <w:bidi w:val="0"/>
        <w:rPr>
          <w:rFonts w:hint="eastAsia"/>
          <w:lang w:val="en-US" w:eastAsia="zh-CN"/>
        </w:rPr>
      </w:pPr>
      <w:r>
        <w:rPr>
          <w:rFonts w:hint="eastAsia"/>
          <w:lang w:val="en-US" w:eastAsia="zh-CN"/>
        </w:rPr>
        <w:t>现场设立醒目标识予以提示。</w:t>
      </w:r>
    </w:p>
    <w:p w14:paraId="0DBB55F2">
      <w:pPr>
        <w:bidi w:val="0"/>
        <w:rPr>
          <w:rFonts w:hint="eastAsia"/>
          <w:lang w:val="en-US" w:eastAsia="zh-CN"/>
        </w:rPr>
      </w:pPr>
      <w:r>
        <w:rPr>
          <w:rFonts w:hint="eastAsia"/>
          <w:lang w:val="en-US" w:eastAsia="zh-CN"/>
        </w:rPr>
        <w:t>6）施工现场安全文明施工纪律</w:t>
      </w:r>
    </w:p>
    <w:p w14:paraId="1D630945">
      <w:pPr>
        <w:bidi w:val="0"/>
        <w:rPr>
          <w:rFonts w:hint="eastAsia"/>
          <w:lang w:val="en-US" w:eastAsia="zh-CN"/>
        </w:rPr>
      </w:pPr>
      <w:r>
        <w:rPr>
          <w:rFonts w:hint="eastAsia"/>
          <w:lang w:val="en-US" w:eastAsia="zh-CN"/>
        </w:rPr>
        <w:t>⑴进入现场的人员必须正确佩带安全帽，系好帽带，严禁坐安全帽。</w:t>
      </w:r>
    </w:p>
    <w:p w14:paraId="69618933">
      <w:pPr>
        <w:bidi w:val="0"/>
        <w:rPr>
          <w:rFonts w:hint="eastAsia"/>
          <w:lang w:val="en-US" w:eastAsia="zh-CN"/>
        </w:rPr>
      </w:pPr>
      <w:r>
        <w:rPr>
          <w:rFonts w:hint="eastAsia"/>
          <w:lang w:val="en-US" w:eastAsia="zh-CN"/>
        </w:rPr>
        <w:t>⑵进入现场的人员严禁穿拖鞋、凉鞋、高跟鞋、背心、短裤及裙装。严禁在现场内赤膊。</w:t>
      </w:r>
    </w:p>
    <w:p w14:paraId="0303D3AB">
      <w:pPr>
        <w:bidi w:val="0"/>
        <w:rPr>
          <w:rFonts w:hint="eastAsia"/>
          <w:lang w:val="en-US" w:eastAsia="zh-CN"/>
        </w:rPr>
      </w:pPr>
      <w:r>
        <w:rPr>
          <w:rFonts w:hint="eastAsia"/>
          <w:lang w:val="en-US" w:eastAsia="zh-CN"/>
        </w:rPr>
        <w:t>⑶进入现场的人员应穿符合安全要求的工作服，做到着装整齐。</w:t>
      </w:r>
    </w:p>
    <w:p w14:paraId="22DBAFFA">
      <w:pPr>
        <w:bidi w:val="0"/>
        <w:rPr>
          <w:rFonts w:hint="eastAsia"/>
          <w:lang w:val="en-US" w:eastAsia="zh-CN"/>
        </w:rPr>
      </w:pPr>
      <w:r>
        <w:rPr>
          <w:rFonts w:hint="eastAsia"/>
          <w:lang w:val="en-US" w:eastAsia="zh-CN"/>
        </w:rPr>
        <w:t>⑷从事尘毒及特殊作业的人员，穿专用防护服。</w:t>
      </w:r>
    </w:p>
    <w:p w14:paraId="0BD5CDD2">
      <w:pPr>
        <w:bidi w:val="0"/>
        <w:rPr>
          <w:rFonts w:hint="eastAsia"/>
          <w:lang w:val="en-US" w:eastAsia="zh-CN"/>
        </w:rPr>
      </w:pPr>
      <w:r>
        <w:rPr>
          <w:rFonts w:hint="eastAsia"/>
          <w:lang w:val="en-US" w:eastAsia="zh-CN"/>
        </w:rPr>
        <w:t>⑸进入高处作业区域人员，必须人手一条安全带，穿胶底鞋，个人防护用品齐全。</w:t>
      </w:r>
    </w:p>
    <w:p w14:paraId="365259D6">
      <w:pPr>
        <w:bidi w:val="0"/>
        <w:rPr>
          <w:rFonts w:hint="eastAsia"/>
          <w:lang w:val="en-US" w:eastAsia="zh-CN"/>
        </w:rPr>
      </w:pPr>
      <w:r>
        <w:rPr>
          <w:rFonts w:hint="eastAsia"/>
          <w:lang w:val="en-US" w:eastAsia="zh-CN"/>
        </w:rPr>
        <w:t>⑹进入现场的施工人员不得打领带，不宜戴戒指、手链等饰物，不准留长发，严禁酒后进入施工现场，严禁在现场吸烟。</w:t>
      </w:r>
    </w:p>
    <w:p w14:paraId="05E511C9">
      <w:pPr>
        <w:bidi w:val="0"/>
        <w:rPr>
          <w:rFonts w:hint="eastAsia"/>
          <w:lang w:val="en-US" w:eastAsia="zh-CN"/>
        </w:rPr>
      </w:pPr>
      <w:r>
        <w:rPr>
          <w:rFonts w:hint="eastAsia"/>
          <w:lang w:val="en-US" w:eastAsia="zh-CN"/>
        </w:rPr>
        <w:t>⑺使用砂轮机、电焊、火焊、接触化学危险品，必须带防护眼镜，全体人员必须遵守安全设施使用规定，自觉使用安全设施保护自身安全，严禁擅自进入危险作业区域。</w:t>
      </w:r>
    </w:p>
    <w:bookmarkEnd w:id="423"/>
    <w:bookmarkEnd w:id="424"/>
    <w:p w14:paraId="69BB7784">
      <w:pPr>
        <w:pStyle w:val="6"/>
        <w:bidi w:val="0"/>
        <w:rPr>
          <w:rFonts w:hint="eastAsia"/>
          <w:lang w:val="en-US" w:eastAsia="zh-CN"/>
        </w:rPr>
      </w:pPr>
      <w:bookmarkStart w:id="425" w:name="_Toc12642"/>
      <w:bookmarkStart w:id="426" w:name="_Toc14397"/>
      <w:r>
        <w:rPr>
          <w:rFonts w:hint="eastAsia"/>
          <w:lang w:val="en-US" w:eastAsia="zh-CN"/>
        </w:rPr>
        <w:t>7.2.4 安全文明施工考核管理办法</w:t>
      </w:r>
      <w:bookmarkEnd w:id="417"/>
      <w:bookmarkEnd w:id="418"/>
      <w:bookmarkEnd w:id="419"/>
      <w:bookmarkEnd w:id="420"/>
      <w:bookmarkEnd w:id="421"/>
      <w:bookmarkEnd w:id="422"/>
      <w:bookmarkEnd w:id="425"/>
      <w:bookmarkEnd w:id="426"/>
    </w:p>
    <w:p w14:paraId="2284D264">
      <w:pPr>
        <w:bidi w:val="0"/>
        <w:rPr>
          <w:rFonts w:hint="eastAsia"/>
        </w:rPr>
      </w:pPr>
      <w:r>
        <w:rPr>
          <w:rFonts w:hint="eastAsia"/>
        </w:rPr>
        <w:t>遵守国家、地方的法律、法规及其他规章，执行《国家电网有限公司基建安全管理规定》国网（基建/2）173-2021</w:t>
      </w:r>
      <w:r>
        <w:rPr>
          <w:rFonts w:hint="eastAsia"/>
          <w:lang w:eastAsia="zh-CN"/>
        </w:rPr>
        <w:t>、</w:t>
      </w:r>
      <w:r>
        <w:rPr>
          <w:rFonts w:hint="eastAsia"/>
        </w:rPr>
        <w:t>《国家电网有限公司输变电工程建设安全文明施工规程》Q/GDW 10250-2021的要求。</w:t>
      </w:r>
    </w:p>
    <w:p w14:paraId="02C6A7BE">
      <w:pPr>
        <w:bidi w:val="0"/>
        <w:rPr>
          <w:rFonts w:hint="eastAsia"/>
        </w:rPr>
      </w:pPr>
      <w:r>
        <w:rPr>
          <w:rFonts w:hint="eastAsia"/>
        </w:rPr>
        <w:t>在工程开工前，按照国网公司、建设管理单位关于文明施工的有关规定和要求以及工程所在地政府有关部门的法律、法规，制订本工程文明施工措施和实施细则。施工过程中认真组织实施，由领导小组组织按月进行考核检查，并接受项目法人的考核，考核结果作为本公司每年文明单位评比的依据。</w:t>
      </w:r>
    </w:p>
    <w:p w14:paraId="126FC4C9">
      <w:pPr>
        <w:bidi w:val="0"/>
        <w:rPr>
          <w:rFonts w:hint="eastAsia"/>
        </w:rPr>
      </w:pPr>
      <w:r>
        <w:rPr>
          <w:rFonts w:hint="eastAsia"/>
        </w:rPr>
        <w:t>（1）对施工现场的文明施工要进行经常性的分级检查和自检，对于查出的问题要以《整改通知书》的形式下发并督促及时整改。</w:t>
      </w:r>
    </w:p>
    <w:p w14:paraId="08F56B76">
      <w:pPr>
        <w:bidi w:val="0"/>
        <w:rPr>
          <w:rFonts w:hint="eastAsia"/>
        </w:rPr>
      </w:pPr>
      <w:r>
        <w:rPr>
          <w:rFonts w:hint="eastAsia"/>
        </w:rPr>
        <w:t>（2）施工项目部对施工现场进行定期检查，并在各施工阶段结合质量检验、监督、安全检查，对文明施工做出公正的评价。</w:t>
      </w:r>
    </w:p>
    <w:p w14:paraId="46B6EFCB">
      <w:pPr>
        <w:bidi w:val="0"/>
        <w:rPr>
          <w:rFonts w:hint="eastAsia"/>
        </w:rPr>
      </w:pPr>
      <w:r>
        <w:rPr>
          <w:rFonts w:hint="eastAsia"/>
        </w:rPr>
        <w:t>（3）施工项目部应对施工现场进行不定期抽查，并按有关要求和标准进行考核评比。</w:t>
      </w:r>
    </w:p>
    <w:p w14:paraId="0E8EF0B2">
      <w:pPr>
        <w:bidi w:val="0"/>
        <w:rPr>
          <w:rFonts w:hint="eastAsia"/>
        </w:rPr>
      </w:pPr>
      <w:r>
        <w:rPr>
          <w:rFonts w:hint="eastAsia"/>
        </w:rPr>
        <w:t>根据全年检查、考核结果，年底对各</w:t>
      </w:r>
      <w:r>
        <w:rPr>
          <w:rFonts w:hint="eastAsia"/>
          <w:lang w:val="en-US" w:eastAsia="zh-CN"/>
        </w:rPr>
        <w:t>作业层班组</w:t>
      </w:r>
      <w:r>
        <w:rPr>
          <w:rFonts w:hint="eastAsia"/>
        </w:rPr>
        <w:t>及职能部门进行一次全面总结和评价，并上报公司。</w:t>
      </w:r>
    </w:p>
    <w:p w14:paraId="752210B9">
      <w:pPr>
        <w:bidi w:val="0"/>
        <w:rPr>
          <w:rFonts w:hint="eastAsia"/>
          <w:lang w:val="en-US" w:eastAsia="zh-CN"/>
        </w:rPr>
      </w:pPr>
      <w:bookmarkStart w:id="427" w:name="_Toc23356"/>
    </w:p>
    <w:p w14:paraId="2B79B653">
      <w:pPr>
        <w:pStyle w:val="4"/>
        <w:bidi w:val="0"/>
        <w:outlineLvl w:val="9"/>
        <w:rPr>
          <w:rFonts w:hint="eastAsia" w:ascii="宋体" w:hAnsi="宋体" w:eastAsia="宋体" w:cs="宋体"/>
          <w:sz w:val="21"/>
          <w:szCs w:val="21"/>
          <w:lang w:val="en-US" w:eastAsia="zh-CN"/>
        </w:rPr>
      </w:pPr>
    </w:p>
    <w:p w14:paraId="555CB1A6">
      <w:pPr>
        <w:rPr>
          <w:rFonts w:hint="eastAsia" w:ascii="宋体" w:hAnsi="宋体" w:eastAsia="宋体" w:cs="宋体"/>
          <w:sz w:val="21"/>
          <w:szCs w:val="21"/>
          <w:lang w:val="en-US" w:eastAsia="zh-CN"/>
        </w:rPr>
      </w:pPr>
    </w:p>
    <w:p w14:paraId="6CA1886B">
      <w:pPr>
        <w:rPr>
          <w:rFonts w:hint="eastAsia" w:ascii="宋体" w:hAnsi="宋体" w:eastAsia="宋体" w:cs="宋体"/>
          <w:sz w:val="21"/>
          <w:szCs w:val="21"/>
          <w:lang w:val="en-US" w:eastAsia="zh-CN"/>
        </w:rPr>
      </w:pPr>
    </w:p>
    <w:p w14:paraId="6E6EF729">
      <w:pPr>
        <w:rPr>
          <w:rFonts w:hint="eastAsia" w:ascii="宋体" w:hAnsi="宋体" w:eastAsia="宋体" w:cs="宋体"/>
          <w:sz w:val="21"/>
          <w:szCs w:val="21"/>
          <w:lang w:val="en-US" w:eastAsia="zh-CN"/>
        </w:rPr>
      </w:pPr>
    </w:p>
    <w:p w14:paraId="3D137DEF">
      <w:pPr>
        <w:rPr>
          <w:rFonts w:hint="eastAsia" w:ascii="宋体" w:hAnsi="宋体" w:eastAsia="宋体" w:cs="宋体"/>
          <w:sz w:val="21"/>
          <w:szCs w:val="21"/>
          <w:lang w:val="en-US" w:eastAsia="zh-CN"/>
        </w:rPr>
      </w:pPr>
    </w:p>
    <w:p w14:paraId="6332F651">
      <w:pPr>
        <w:rPr>
          <w:rFonts w:hint="eastAsia" w:ascii="宋体" w:hAnsi="宋体" w:eastAsia="宋体" w:cs="宋体"/>
          <w:sz w:val="21"/>
          <w:szCs w:val="21"/>
          <w:lang w:val="en-US" w:eastAsia="zh-CN"/>
        </w:rPr>
      </w:pPr>
    </w:p>
    <w:p w14:paraId="2ACF07A4">
      <w:pPr>
        <w:rPr>
          <w:rFonts w:hint="eastAsia" w:ascii="宋体" w:hAnsi="宋体" w:eastAsia="宋体" w:cs="宋体"/>
          <w:sz w:val="21"/>
          <w:szCs w:val="21"/>
          <w:lang w:val="en-US" w:eastAsia="zh-CN"/>
        </w:rPr>
      </w:pPr>
    </w:p>
    <w:p w14:paraId="109F40D6">
      <w:pPr>
        <w:rPr>
          <w:rFonts w:hint="eastAsia" w:ascii="宋体" w:hAnsi="宋体" w:eastAsia="宋体" w:cs="宋体"/>
          <w:sz w:val="21"/>
          <w:szCs w:val="21"/>
          <w:lang w:val="en-US" w:eastAsia="zh-CN"/>
        </w:rPr>
      </w:pPr>
    </w:p>
    <w:p w14:paraId="7D47DA6F">
      <w:pPr>
        <w:rPr>
          <w:rFonts w:hint="eastAsia" w:ascii="宋体" w:hAnsi="宋体" w:eastAsia="宋体" w:cs="宋体"/>
          <w:sz w:val="21"/>
          <w:szCs w:val="21"/>
          <w:lang w:val="en-US" w:eastAsia="zh-CN"/>
        </w:rPr>
      </w:pPr>
    </w:p>
    <w:p w14:paraId="6D1F80B9">
      <w:pPr>
        <w:rPr>
          <w:rFonts w:hint="eastAsia" w:ascii="宋体" w:hAnsi="宋体" w:eastAsia="宋体" w:cs="宋体"/>
          <w:sz w:val="21"/>
          <w:szCs w:val="21"/>
          <w:lang w:val="en-US" w:eastAsia="zh-CN"/>
        </w:rPr>
      </w:pPr>
    </w:p>
    <w:p w14:paraId="4DCFFAB7">
      <w:pPr>
        <w:rPr>
          <w:rFonts w:hint="eastAsia" w:ascii="宋体" w:hAnsi="宋体" w:eastAsia="宋体" w:cs="宋体"/>
          <w:sz w:val="21"/>
          <w:szCs w:val="21"/>
          <w:lang w:val="en-US" w:eastAsia="zh-CN"/>
        </w:rPr>
      </w:pPr>
    </w:p>
    <w:p w14:paraId="12A0EDE1">
      <w:pPr>
        <w:rPr>
          <w:rFonts w:hint="eastAsia" w:ascii="宋体" w:hAnsi="宋体" w:eastAsia="宋体" w:cs="宋体"/>
          <w:sz w:val="21"/>
          <w:szCs w:val="21"/>
          <w:lang w:val="en-US" w:eastAsia="zh-CN"/>
        </w:rPr>
      </w:pPr>
    </w:p>
    <w:p w14:paraId="010E0205">
      <w:pPr>
        <w:rPr>
          <w:rFonts w:hint="eastAsia" w:ascii="宋体" w:hAnsi="宋体" w:eastAsia="宋体" w:cs="宋体"/>
          <w:sz w:val="21"/>
          <w:szCs w:val="21"/>
          <w:lang w:val="en-US" w:eastAsia="zh-CN"/>
        </w:rPr>
      </w:pPr>
    </w:p>
    <w:p w14:paraId="2DF1EA88">
      <w:pPr>
        <w:rPr>
          <w:rFonts w:hint="eastAsia" w:ascii="宋体" w:hAnsi="宋体" w:eastAsia="宋体" w:cs="宋体"/>
          <w:sz w:val="21"/>
          <w:szCs w:val="21"/>
          <w:lang w:val="en-US" w:eastAsia="zh-CN"/>
        </w:rPr>
      </w:pPr>
    </w:p>
    <w:p w14:paraId="426B3974">
      <w:pPr>
        <w:rPr>
          <w:rFonts w:hint="eastAsia" w:ascii="宋体" w:hAnsi="宋体" w:eastAsia="宋体" w:cs="宋体"/>
          <w:sz w:val="21"/>
          <w:szCs w:val="21"/>
          <w:lang w:val="en-US" w:eastAsia="zh-CN"/>
        </w:rPr>
      </w:pPr>
    </w:p>
    <w:p w14:paraId="7998AFA0">
      <w:pPr>
        <w:rPr>
          <w:rFonts w:hint="eastAsia" w:ascii="宋体" w:hAnsi="宋体" w:eastAsia="宋体" w:cs="宋体"/>
          <w:sz w:val="21"/>
          <w:szCs w:val="21"/>
          <w:lang w:val="en-US" w:eastAsia="zh-CN"/>
        </w:rPr>
      </w:pPr>
    </w:p>
    <w:p w14:paraId="259B7D70">
      <w:pPr>
        <w:rPr>
          <w:rFonts w:hint="eastAsia" w:ascii="宋体" w:hAnsi="宋体" w:eastAsia="宋体" w:cs="宋体"/>
          <w:sz w:val="21"/>
          <w:szCs w:val="21"/>
          <w:lang w:val="en-US" w:eastAsia="zh-CN"/>
        </w:rPr>
      </w:pPr>
    </w:p>
    <w:p w14:paraId="7696995A">
      <w:pPr>
        <w:rPr>
          <w:rFonts w:hint="eastAsia" w:ascii="宋体" w:hAnsi="宋体" w:eastAsia="宋体" w:cs="宋体"/>
          <w:sz w:val="21"/>
          <w:szCs w:val="21"/>
          <w:lang w:val="en-US" w:eastAsia="zh-CN"/>
        </w:rPr>
      </w:pPr>
    </w:p>
    <w:p w14:paraId="0284A7F6">
      <w:pPr>
        <w:rPr>
          <w:rFonts w:hint="eastAsia" w:ascii="宋体" w:hAnsi="宋体" w:eastAsia="宋体" w:cs="宋体"/>
          <w:sz w:val="21"/>
          <w:szCs w:val="21"/>
          <w:lang w:val="en-US" w:eastAsia="zh-CN"/>
        </w:rPr>
        <w:sectPr>
          <w:pgSz w:w="11906" w:h="16838"/>
          <w:pgMar w:top="1134" w:right="1474" w:bottom="1134" w:left="1587" w:header="907" w:footer="567" w:gutter="0"/>
          <w:pgBorders w:offsetFrom="page">
            <w:top w:val="none" w:sz="0" w:space="0"/>
            <w:left w:val="none" w:sz="0" w:space="0"/>
            <w:bottom w:val="none" w:sz="0" w:space="0"/>
            <w:right w:val="none" w:sz="0" w:space="0"/>
          </w:pgBorders>
          <w:pgNumType w:fmt="decimal"/>
          <w:cols w:space="0" w:num="1"/>
          <w:rtlGutter w:val="0"/>
          <w:docGrid w:type="lines" w:linePitch="312" w:charSpace="0"/>
        </w:sectPr>
      </w:pPr>
    </w:p>
    <w:bookmarkEnd w:id="427"/>
    <w:p w14:paraId="6C29DC4E">
      <w:pPr>
        <w:pStyle w:val="4"/>
        <w:bidi w:val="0"/>
        <w:rPr>
          <w:rFonts w:hint="eastAsia"/>
        </w:rPr>
      </w:pPr>
      <w:bookmarkStart w:id="428" w:name="_Toc18966"/>
      <w:bookmarkStart w:id="429" w:name="_Toc5231"/>
      <w:bookmarkStart w:id="430" w:name="_Toc7877"/>
      <w:bookmarkStart w:id="431" w:name="_Toc22286"/>
      <w:bookmarkStart w:id="432" w:name="_Toc8718"/>
      <w:bookmarkStart w:id="433" w:name="_Toc29511"/>
      <w:bookmarkStart w:id="434" w:name="_Toc589"/>
      <w:bookmarkStart w:id="435" w:name="_Toc14676"/>
      <w:r>
        <w:rPr>
          <w:rFonts w:hint="eastAsia"/>
        </w:rPr>
        <w:t>8  绿色施工方案</w:t>
      </w:r>
      <w:bookmarkEnd w:id="428"/>
      <w:bookmarkEnd w:id="429"/>
      <w:bookmarkEnd w:id="430"/>
      <w:bookmarkEnd w:id="431"/>
      <w:bookmarkEnd w:id="432"/>
    </w:p>
    <w:p w14:paraId="67599F5E">
      <w:pPr>
        <w:pStyle w:val="5"/>
        <w:bidi w:val="0"/>
        <w:rPr>
          <w:rFonts w:hint="eastAsia"/>
        </w:rPr>
      </w:pPr>
      <w:bookmarkStart w:id="436" w:name="_Toc4969"/>
      <w:bookmarkStart w:id="437" w:name="_Toc4009"/>
      <w:bookmarkStart w:id="438" w:name="_Toc21409"/>
      <w:bookmarkStart w:id="439" w:name="_Toc9103"/>
      <w:bookmarkStart w:id="440" w:name="_Toc16863"/>
      <w:bookmarkStart w:id="441" w:name="_Toc13873"/>
      <w:r>
        <w:rPr>
          <w:rFonts w:hint="eastAsia"/>
        </w:rPr>
        <w:t>8.1技术要求</w:t>
      </w:r>
      <w:bookmarkEnd w:id="436"/>
      <w:bookmarkEnd w:id="437"/>
      <w:bookmarkEnd w:id="438"/>
      <w:bookmarkEnd w:id="439"/>
      <w:bookmarkEnd w:id="440"/>
      <w:bookmarkEnd w:id="441"/>
    </w:p>
    <w:p w14:paraId="46536E43">
      <w:pPr>
        <w:pStyle w:val="6"/>
        <w:bidi w:val="0"/>
        <w:rPr>
          <w:rFonts w:hint="eastAsia"/>
        </w:rPr>
      </w:pPr>
      <w:bookmarkStart w:id="442" w:name="_Toc10453"/>
      <w:bookmarkStart w:id="443" w:name="_Toc165099999"/>
      <w:r>
        <w:rPr>
          <w:rFonts w:hint="eastAsia"/>
        </w:rPr>
        <w:t>8.1.1 节能措施</w:t>
      </w:r>
      <w:bookmarkEnd w:id="442"/>
      <w:bookmarkEnd w:id="443"/>
    </w:p>
    <w:p w14:paraId="5195772B">
      <w:pPr>
        <w:bidi w:val="0"/>
        <w:rPr>
          <w:rFonts w:hint="eastAsia"/>
        </w:rPr>
      </w:pPr>
      <w:r>
        <w:rPr>
          <w:rFonts w:hint="eastAsia"/>
        </w:rPr>
        <w:t>⑴制订合理施工能耗指标，提高施工能源利用率。</w:t>
      </w:r>
    </w:p>
    <w:p w14:paraId="30BD16A7">
      <w:pPr>
        <w:bidi w:val="0"/>
        <w:rPr>
          <w:rFonts w:hint="eastAsia"/>
        </w:rPr>
      </w:pPr>
      <w:r>
        <w:rPr>
          <w:rFonts w:hint="eastAsia"/>
        </w:rPr>
        <w:t>⑵施工现场分别设定生产、生活、办公和施工设备的用电控制指标，定期进行计量、核算、对比分析，并有预防与纠正措施。</w:t>
      </w:r>
    </w:p>
    <w:p w14:paraId="1936055F">
      <w:pPr>
        <w:bidi w:val="0"/>
        <w:rPr>
          <w:rFonts w:hint="eastAsia"/>
        </w:rPr>
      </w:pPr>
      <w:r>
        <w:rPr>
          <w:rFonts w:hint="eastAsia"/>
        </w:rPr>
        <w:t>⑶合理安排施工顺序、工作面，以减少作业区域的机具数量，相邻作业区充分利用共有的机具资源。安排施工工艺时，应优先考虑耗用电能的或其它能耗较少的施工工艺。避免设备额定功率远大于使用功率或超负荷使用设备的现象。</w:t>
      </w:r>
    </w:p>
    <w:p w14:paraId="608B5255">
      <w:pPr>
        <w:pStyle w:val="6"/>
        <w:bidi w:val="0"/>
        <w:rPr>
          <w:rFonts w:hint="eastAsia"/>
        </w:rPr>
      </w:pPr>
      <w:bookmarkStart w:id="444" w:name="_Toc165100000"/>
      <w:bookmarkStart w:id="445" w:name="_Toc19802"/>
      <w:r>
        <w:rPr>
          <w:rFonts w:hint="eastAsia"/>
        </w:rPr>
        <w:t>8.1.2 机械设备与机具</w:t>
      </w:r>
      <w:bookmarkEnd w:id="444"/>
      <w:bookmarkEnd w:id="445"/>
    </w:p>
    <w:p w14:paraId="6B708274">
      <w:pPr>
        <w:bidi w:val="0"/>
        <w:rPr>
          <w:rFonts w:hint="eastAsia"/>
        </w:rPr>
      </w:pPr>
      <w:r>
        <w:rPr>
          <w:rFonts w:hint="eastAsia"/>
        </w:rPr>
        <w:t>⑴建立施工机械设备管理制度，开展用电、用油计量，完善设备档案，及时做好维修保养工作，使机械设备保持低耗、高效的状态。</w:t>
      </w:r>
    </w:p>
    <w:p w14:paraId="62019E9E">
      <w:pPr>
        <w:bidi w:val="0"/>
        <w:rPr>
          <w:rFonts w:hint="eastAsia"/>
        </w:rPr>
      </w:pPr>
      <w:r>
        <w:rPr>
          <w:rFonts w:hint="eastAsia"/>
        </w:rPr>
        <w:t>⑵选择功率与负载相匹配的施工机械设备，避免大功率施工机械设备低负载长时间运行。机械设备宜使用节能型油料添加剂，在可能的情况下，考虑回收利用，节约油量。</w:t>
      </w:r>
    </w:p>
    <w:p w14:paraId="1BB12B00">
      <w:pPr>
        <w:bidi w:val="0"/>
        <w:rPr>
          <w:rFonts w:hint="eastAsia"/>
        </w:rPr>
      </w:pPr>
      <w:r>
        <w:rPr>
          <w:rFonts w:hint="eastAsia"/>
        </w:rPr>
        <w:t>⑶合理安排工序，提高各种机械的使用率和满载率，降低各种设备的单位耗能。</w:t>
      </w:r>
    </w:p>
    <w:p w14:paraId="7EED7F5F">
      <w:pPr>
        <w:pStyle w:val="6"/>
        <w:bidi w:val="0"/>
        <w:rPr>
          <w:rFonts w:hint="eastAsia"/>
        </w:rPr>
      </w:pPr>
      <w:bookmarkStart w:id="446" w:name="_Toc3482"/>
      <w:bookmarkStart w:id="447" w:name="_Toc165100001"/>
      <w:r>
        <w:rPr>
          <w:rFonts w:hint="eastAsia"/>
        </w:rPr>
        <w:t>8.1.3 生产、生活及办公临时设施</w:t>
      </w:r>
      <w:bookmarkEnd w:id="446"/>
      <w:bookmarkEnd w:id="447"/>
    </w:p>
    <w:p w14:paraId="747F3D66">
      <w:pPr>
        <w:bidi w:val="0"/>
        <w:rPr>
          <w:rFonts w:hint="eastAsia"/>
        </w:rPr>
      </w:pPr>
      <w:r>
        <w:rPr>
          <w:rFonts w:hint="eastAsia"/>
        </w:rPr>
        <w:t>⑴利用场地自然条件，合理设计生产、生活及办公临时设施的体形、朝向、间距和窗墙面积比，使其获得良好的日照、通风和采光。南方地区可根据需要在其外墙窗设遮阳设施。</w:t>
      </w:r>
    </w:p>
    <w:p w14:paraId="4BB5EF98">
      <w:pPr>
        <w:bidi w:val="0"/>
        <w:rPr>
          <w:rFonts w:hint="eastAsia"/>
        </w:rPr>
      </w:pPr>
      <w:r>
        <w:rPr>
          <w:rFonts w:hint="eastAsia"/>
        </w:rPr>
        <w:t>⑵临时设施宜采用节能材料，墙体、屋面使用隔热性能好的的材料，减少夏天空调、冬天取暖设备的使用时间及耗能量。</w:t>
      </w:r>
    </w:p>
    <w:p w14:paraId="039D1C69">
      <w:pPr>
        <w:bidi w:val="0"/>
        <w:rPr>
          <w:rFonts w:hint="eastAsia"/>
        </w:rPr>
      </w:pPr>
      <w:r>
        <w:rPr>
          <w:rFonts w:hint="eastAsia"/>
        </w:rPr>
        <w:t>⑶合理配置采暖、空调、风扇数量，规定使用时间，实行分段分时使用，节约用电。</w:t>
      </w:r>
    </w:p>
    <w:p w14:paraId="7DBD90C8">
      <w:pPr>
        <w:pStyle w:val="6"/>
        <w:bidi w:val="0"/>
        <w:rPr>
          <w:rFonts w:hint="eastAsia"/>
        </w:rPr>
      </w:pPr>
      <w:bookmarkStart w:id="448" w:name="_Toc13537"/>
      <w:bookmarkStart w:id="449" w:name="_Toc165100002"/>
      <w:r>
        <w:rPr>
          <w:rFonts w:hint="eastAsia"/>
        </w:rPr>
        <w:t>8.1.4 施工用电及照明</w:t>
      </w:r>
      <w:bookmarkEnd w:id="448"/>
      <w:bookmarkEnd w:id="449"/>
    </w:p>
    <w:p w14:paraId="406B654E">
      <w:pPr>
        <w:bidi w:val="0"/>
        <w:rPr>
          <w:rFonts w:hint="eastAsia"/>
        </w:rPr>
      </w:pPr>
      <w:r>
        <w:rPr>
          <w:rFonts w:hint="eastAsia"/>
        </w:rPr>
        <w:t>⑴临时用电优先选用节能电线和节能灯具，临电线路合理设计、布置，临电设备宜采用自动控制装置。采用声控、光控等节能照明灯具。</w:t>
      </w:r>
    </w:p>
    <w:p w14:paraId="0C85E9CA">
      <w:pPr>
        <w:bidi w:val="0"/>
        <w:rPr>
          <w:rFonts w:hint="eastAsia"/>
        </w:rPr>
      </w:pPr>
      <w:r>
        <w:rPr>
          <w:rFonts w:hint="eastAsia"/>
        </w:rPr>
        <w:t>⑵照明设计以满足最低照度为原则，照度不应超过最低照度的20％。</w:t>
      </w:r>
    </w:p>
    <w:p w14:paraId="5F1DE0E4">
      <w:pPr>
        <w:pStyle w:val="6"/>
        <w:bidi w:val="0"/>
        <w:rPr>
          <w:rFonts w:hint="eastAsia"/>
        </w:rPr>
      </w:pPr>
      <w:bookmarkStart w:id="450" w:name="_Toc165100022"/>
      <w:bookmarkStart w:id="451" w:name="_Toc164564626"/>
      <w:bookmarkStart w:id="452" w:name="_Toc165105358"/>
      <w:bookmarkStart w:id="453" w:name="_Toc29351"/>
      <w:bookmarkStart w:id="454" w:name="_Toc165102430"/>
      <w:bookmarkStart w:id="455" w:name="_Toc165100219"/>
      <w:bookmarkStart w:id="456" w:name="_Toc165100004"/>
      <w:r>
        <w:rPr>
          <w:rFonts w:hint="eastAsia"/>
        </w:rPr>
        <w:t>8.1.5节地与施工用地保护的技术要点</w:t>
      </w:r>
      <w:bookmarkEnd w:id="450"/>
      <w:bookmarkEnd w:id="451"/>
      <w:bookmarkEnd w:id="452"/>
      <w:bookmarkEnd w:id="453"/>
      <w:bookmarkEnd w:id="454"/>
      <w:bookmarkEnd w:id="455"/>
      <w:bookmarkEnd w:id="456"/>
    </w:p>
    <w:p w14:paraId="4CC4AEDE">
      <w:pPr>
        <w:bidi w:val="0"/>
        <w:rPr>
          <w:rFonts w:hint="eastAsia"/>
        </w:rPr>
      </w:pPr>
      <w:bookmarkStart w:id="457" w:name="_Toc165100005"/>
      <w:r>
        <w:rPr>
          <w:rFonts w:hint="eastAsia"/>
        </w:rPr>
        <w:t>⑴临时用地指标</w:t>
      </w:r>
      <w:bookmarkEnd w:id="457"/>
    </w:p>
    <w:p w14:paraId="759BA6CC">
      <w:pPr>
        <w:bidi w:val="0"/>
        <w:rPr>
          <w:rFonts w:hint="eastAsia"/>
        </w:rPr>
      </w:pPr>
      <w:r>
        <w:rPr>
          <w:rFonts w:hint="eastAsia"/>
        </w:rPr>
        <w:t>a、根据施工规模及现场条件等因素合理确定临时设施，如现场作业棚及材料堆场占地指标。临时设施的占地面积应按用地指标所需的最低面积设计。</w:t>
      </w:r>
    </w:p>
    <w:p w14:paraId="29989D83">
      <w:pPr>
        <w:bidi w:val="0"/>
        <w:rPr>
          <w:rFonts w:hint="eastAsia"/>
        </w:rPr>
      </w:pPr>
      <w:r>
        <w:rPr>
          <w:rFonts w:hint="eastAsia"/>
        </w:rPr>
        <w:t>b、要求平面布置合理、紧凑，在满足环境、职业健康与安全及文明施工要求的前提下尽可能减少废弃地和死角，临时设施占地面积有效利用率大于90%。</w:t>
      </w:r>
    </w:p>
    <w:p w14:paraId="4EE048F6">
      <w:pPr>
        <w:bidi w:val="0"/>
        <w:rPr>
          <w:rFonts w:hint="eastAsia"/>
        </w:rPr>
      </w:pPr>
      <w:bookmarkStart w:id="458" w:name="_Toc165100006"/>
      <w:r>
        <w:rPr>
          <w:rFonts w:hint="eastAsia"/>
        </w:rPr>
        <w:t>⑵临时用地保护</w:t>
      </w:r>
    </w:p>
    <w:p w14:paraId="67DEB07E">
      <w:pPr>
        <w:bidi w:val="0"/>
        <w:rPr>
          <w:rFonts w:hint="eastAsia"/>
        </w:rPr>
      </w:pPr>
      <w:r>
        <w:rPr>
          <w:rFonts w:hint="eastAsia"/>
        </w:rPr>
        <w:t>a、应对深基坑施工方案进行优化，减少土方开挖和回填量，最大限度地减少对土地的扰动，保护周边自然生态环境。</w:t>
      </w:r>
    </w:p>
    <w:p w14:paraId="61033A01">
      <w:pPr>
        <w:bidi w:val="0"/>
        <w:rPr>
          <w:rFonts w:hint="eastAsia"/>
        </w:rPr>
      </w:pPr>
      <w:r>
        <w:rPr>
          <w:rFonts w:hint="eastAsia"/>
        </w:rPr>
        <w:t>b、红线外临时占地应尽量使用荒地、废地，少占用农田和耕地。工程完工后，及时对红线外占地恢复原地形、地貌，使施工活动对周边环境的影响降至最低。</w:t>
      </w:r>
    </w:p>
    <w:p w14:paraId="67A2D2B8">
      <w:pPr>
        <w:bidi w:val="0"/>
        <w:rPr>
          <w:rFonts w:hint="eastAsia"/>
        </w:rPr>
      </w:pPr>
      <w:r>
        <w:rPr>
          <w:rFonts w:hint="eastAsia"/>
        </w:rPr>
        <w:t>b、利用和保护施工用地范围内原有绿色植被。</w:t>
      </w:r>
    </w:p>
    <w:p w14:paraId="59604C18">
      <w:pPr>
        <w:bidi w:val="0"/>
        <w:rPr>
          <w:rFonts w:hint="eastAsia"/>
        </w:rPr>
      </w:pPr>
      <w:r>
        <w:rPr>
          <w:rFonts w:hint="eastAsia"/>
        </w:rPr>
        <w:t>⑶施工总平面布置</w:t>
      </w:r>
      <w:bookmarkEnd w:id="458"/>
      <w:r>
        <w:rPr>
          <w:rFonts w:hint="eastAsia"/>
        </w:rPr>
        <w:tab/>
      </w:r>
    </w:p>
    <w:p w14:paraId="792DC3D8">
      <w:pPr>
        <w:bidi w:val="0"/>
        <w:rPr>
          <w:rFonts w:hint="eastAsia"/>
        </w:rPr>
      </w:pPr>
      <w:r>
        <w:rPr>
          <w:rFonts w:hint="eastAsia"/>
        </w:rPr>
        <w:t>a、施工总平面布置应做到科学、合理。</w:t>
      </w:r>
    </w:p>
    <w:p w14:paraId="67D85BE4">
      <w:pPr>
        <w:bidi w:val="0"/>
        <w:rPr>
          <w:rFonts w:hint="eastAsia"/>
        </w:rPr>
      </w:pPr>
      <w:r>
        <w:rPr>
          <w:rFonts w:hint="eastAsia"/>
        </w:rPr>
        <w:t>b、施工现场搅拌站、仓库、作业棚、材料堆场等布置应尽量靠近已有交通线路或临时交通线路，缩短运输距离。</w:t>
      </w:r>
      <w:bookmarkStart w:id="459" w:name="_Toc174784926"/>
    </w:p>
    <w:p w14:paraId="4138E085">
      <w:pPr>
        <w:pStyle w:val="6"/>
        <w:bidi w:val="0"/>
        <w:rPr>
          <w:rFonts w:hint="eastAsia"/>
        </w:rPr>
      </w:pPr>
      <w:bookmarkStart w:id="460" w:name="_Toc19680"/>
      <w:bookmarkStart w:id="461" w:name="_Toc19292"/>
      <w:bookmarkStart w:id="462" w:name="_Toc7029"/>
      <w:r>
        <w:rPr>
          <w:rFonts w:hint="eastAsia"/>
        </w:rPr>
        <w:t>8.1.2发展绿色施工的新技术、新设备、新材料与新工艺</w:t>
      </w:r>
      <w:bookmarkEnd w:id="459"/>
      <w:bookmarkEnd w:id="460"/>
      <w:bookmarkEnd w:id="461"/>
      <w:bookmarkEnd w:id="462"/>
    </w:p>
    <w:p w14:paraId="7CAFEBF0">
      <w:pPr>
        <w:bidi w:val="0"/>
        <w:rPr>
          <w:rFonts w:hint="eastAsia"/>
        </w:rPr>
      </w:pPr>
      <w:r>
        <w:rPr>
          <w:rFonts w:hint="eastAsia"/>
        </w:rPr>
        <w:t>8.1.2.1施工方案应建立推广、限制、淘汰公布制度和管理办法。发展适合绿色施工的资源利用与环境保护技术，对落后的施工方案进行限制或淘汰，鼓励绿色施工技术的发展，推动绿色施工技术的创新。</w:t>
      </w:r>
    </w:p>
    <w:p w14:paraId="7DB6A6B2">
      <w:pPr>
        <w:bidi w:val="0"/>
        <w:rPr>
          <w:rFonts w:hint="eastAsia"/>
        </w:rPr>
      </w:pPr>
      <w:r>
        <w:rPr>
          <w:rFonts w:hint="eastAsia"/>
        </w:rPr>
        <w:t>8.1.2.2 大力发展现场监测技术、自密实混凝土施工技术、清水混凝土施工技术。</w:t>
      </w:r>
    </w:p>
    <w:p w14:paraId="2A794465">
      <w:pPr>
        <w:bidi w:val="0"/>
        <w:rPr>
          <w:rFonts w:hint="eastAsia"/>
        </w:rPr>
      </w:pPr>
      <w:bookmarkStart w:id="463" w:name="_Toc104007264"/>
      <w:r>
        <w:rPr>
          <w:rFonts w:hint="eastAsia"/>
        </w:rPr>
        <w:t>8.1.2.3 加强信息技术应用</w:t>
      </w:r>
      <w:bookmarkEnd w:id="463"/>
      <w:r>
        <w:rPr>
          <w:rFonts w:hint="eastAsia"/>
        </w:rPr>
        <w:t>，绿色施工组织设计数据库建立与应用系统、数字化工地、基于电子商务的物流管理系统等。通过应用信息技术，进行精密规划、设计、精心建造和优化集成，实现与提高绿色施工的各项指标。</w:t>
      </w:r>
    </w:p>
    <w:p w14:paraId="0956C3E3">
      <w:pPr>
        <w:pStyle w:val="6"/>
        <w:bidi w:val="0"/>
        <w:rPr>
          <w:rFonts w:hint="eastAsia"/>
        </w:rPr>
      </w:pPr>
      <w:bookmarkStart w:id="464" w:name="_Toc20658"/>
      <w:bookmarkStart w:id="465" w:name="_Toc17369"/>
      <w:r>
        <w:rPr>
          <w:rFonts w:hint="eastAsia"/>
        </w:rPr>
        <w:t>8.1.3、过程控制管理</w:t>
      </w:r>
      <w:bookmarkEnd w:id="464"/>
      <w:bookmarkEnd w:id="465"/>
    </w:p>
    <w:p w14:paraId="6C8B7854">
      <w:pPr>
        <w:keepNext w:val="0"/>
        <w:keepLines w:val="0"/>
        <w:pageBreakBefore w:val="0"/>
        <w:widowControl w:val="0"/>
        <w:kinsoku/>
        <w:wordWrap/>
        <w:overflowPunct/>
        <w:topLinePunct w:val="0"/>
        <w:autoSpaceDE/>
        <w:autoSpaceDN/>
        <w:bidi w:val="0"/>
        <w:adjustRightInd w:val="0"/>
        <w:snapToGrid/>
        <w:textAlignment w:val="baseline"/>
        <w:rPr>
          <w:rFonts w:hint="eastAsia"/>
        </w:rPr>
      </w:pPr>
      <w:r>
        <w:rPr>
          <w:rFonts w:hint="eastAsia"/>
        </w:rPr>
        <w:t>在工程建设过程中，施工项目部应高度重视绿色施工工作，严格按照策划文件的要求，采取有效措施，实施全过程控制，各司其职，各负其责，确保实现环境友好型和资源节约型工程的建设目标。</w:t>
      </w:r>
    </w:p>
    <w:p w14:paraId="535BE32C">
      <w:pPr>
        <w:keepNext w:val="0"/>
        <w:keepLines w:val="0"/>
        <w:pageBreakBefore w:val="0"/>
        <w:widowControl w:val="0"/>
        <w:kinsoku/>
        <w:wordWrap/>
        <w:overflowPunct/>
        <w:topLinePunct w:val="0"/>
        <w:autoSpaceDE/>
        <w:autoSpaceDN/>
        <w:bidi w:val="0"/>
        <w:adjustRightInd w:val="0"/>
        <w:snapToGrid/>
        <w:textAlignment w:val="baseline"/>
        <w:rPr>
          <w:rFonts w:hint="eastAsia"/>
        </w:rPr>
      </w:pPr>
      <w:r>
        <w:rPr>
          <w:rFonts w:hint="eastAsia"/>
        </w:rPr>
        <w:t>在工程施工实施阶段提出以下各项具体工作要求，用于指导、规范工程建设现场环境保护工作。</w:t>
      </w:r>
    </w:p>
    <w:p w14:paraId="10B44FCB">
      <w:pPr>
        <w:keepNext w:val="0"/>
        <w:keepLines w:val="0"/>
        <w:pageBreakBefore w:val="0"/>
        <w:widowControl w:val="0"/>
        <w:kinsoku/>
        <w:wordWrap/>
        <w:overflowPunct/>
        <w:topLinePunct w:val="0"/>
        <w:autoSpaceDE/>
        <w:autoSpaceDN/>
        <w:bidi w:val="0"/>
        <w:adjustRightInd w:val="0"/>
        <w:snapToGrid/>
        <w:textAlignment w:val="baseline"/>
        <w:rPr>
          <w:rFonts w:hint="eastAsia"/>
        </w:rPr>
      </w:pPr>
      <w:r>
        <w:rPr>
          <w:rFonts w:hint="eastAsia"/>
        </w:rPr>
        <w:t>施工过程中实施“先拦后弃、先护后扰、表土剥离、及时恢复”的原则，措施做在前面、减少破坏和后期影响。</w:t>
      </w:r>
    </w:p>
    <w:p w14:paraId="4C443562">
      <w:pPr>
        <w:keepNext w:val="0"/>
        <w:keepLines w:val="0"/>
        <w:pageBreakBefore w:val="0"/>
        <w:widowControl w:val="0"/>
        <w:kinsoku/>
        <w:wordWrap/>
        <w:overflowPunct/>
        <w:topLinePunct w:val="0"/>
        <w:autoSpaceDE/>
        <w:autoSpaceDN/>
        <w:bidi w:val="0"/>
        <w:adjustRightInd w:val="0"/>
        <w:snapToGrid/>
        <w:textAlignment w:val="baseline"/>
        <w:rPr>
          <w:rFonts w:hint="eastAsia"/>
          <w:lang w:val="zh-CN"/>
        </w:rPr>
      </w:pPr>
      <w:r>
        <w:rPr>
          <w:rFonts w:hint="eastAsia"/>
        </w:rPr>
        <w:t>山区弃渣等水保措施管控措施环节为：有效拦挡→表土剥离→挡土墙、保坎等设施施工→弃渣有效处理→场地防扰动保护→覆土和植被恢复。</w:t>
      </w:r>
    </w:p>
    <w:p w14:paraId="53C560D4">
      <w:pPr>
        <w:keepNext w:val="0"/>
        <w:keepLines w:val="0"/>
        <w:pageBreakBefore w:val="0"/>
        <w:widowControl w:val="0"/>
        <w:kinsoku/>
        <w:wordWrap/>
        <w:overflowPunct/>
        <w:topLinePunct w:val="0"/>
        <w:autoSpaceDE/>
        <w:autoSpaceDN/>
        <w:bidi w:val="0"/>
        <w:adjustRightInd w:val="0"/>
        <w:snapToGrid/>
        <w:textAlignment w:val="baseline"/>
        <w:rPr>
          <w:rFonts w:hint="eastAsia"/>
          <w:lang w:val="zh-CN"/>
        </w:rPr>
      </w:pPr>
      <w:r>
        <w:rPr>
          <w:rFonts w:hint="eastAsia"/>
          <w:lang w:val="zh-CN"/>
        </w:rPr>
        <w:t>先拦后弃、表土剥离</w:t>
      </w:r>
    </w:p>
    <w:p w14:paraId="2826994B">
      <w:pPr>
        <w:keepNext w:val="0"/>
        <w:keepLines w:val="0"/>
        <w:pageBreakBefore w:val="0"/>
        <w:widowControl w:val="0"/>
        <w:kinsoku/>
        <w:wordWrap/>
        <w:overflowPunct/>
        <w:topLinePunct w:val="0"/>
        <w:autoSpaceDE/>
        <w:autoSpaceDN/>
        <w:bidi w:val="0"/>
        <w:adjustRightInd w:val="0"/>
        <w:snapToGrid/>
        <w:textAlignment w:val="baseline"/>
        <w:rPr>
          <w:rFonts w:hint="eastAsia"/>
          <w:lang w:val="zh-CN"/>
        </w:rPr>
      </w:pPr>
      <w:r>
        <w:rPr>
          <w:rFonts w:hint="eastAsia"/>
          <w:lang w:val="zh-CN"/>
        </w:rPr>
        <w:t>开工前，先将施工开挖区和挡土墙、保坎等水保设施所处位置的表土（表层熟土）剥离后装袋（植</w:t>
      </w:r>
      <w:r>
        <w:rPr>
          <w:rFonts w:hint="eastAsia"/>
          <w:lang w:val="en-US" w:eastAsia="zh-CN"/>
        </w:rPr>
        <w:t>生</w:t>
      </w:r>
      <w:r>
        <w:rPr>
          <w:rFonts w:hint="eastAsia"/>
          <w:lang w:val="zh-CN"/>
        </w:rPr>
        <w:t>袋，禁用塑料编织袋）作为拦挡物固定在工作面边缘，起到拦挡作用，同时限制施工超越拦挡边缘。再进行挡土墙、保坎等设施施工，设施达到规定的尺寸、强度。再进行基面平整、基坑开挖工作，将弃渣堆放在水保设施有效拦挡范围内。</w:t>
      </w:r>
    </w:p>
    <w:p w14:paraId="6A433EFD">
      <w:pPr>
        <w:keepNext w:val="0"/>
        <w:keepLines w:val="0"/>
        <w:pageBreakBefore w:val="0"/>
        <w:widowControl w:val="0"/>
        <w:kinsoku/>
        <w:wordWrap/>
        <w:overflowPunct/>
        <w:topLinePunct w:val="0"/>
        <w:autoSpaceDE/>
        <w:autoSpaceDN/>
        <w:bidi w:val="0"/>
        <w:adjustRightInd w:val="0"/>
        <w:snapToGrid/>
        <w:textAlignment w:val="baseline"/>
        <w:rPr>
          <w:rFonts w:hint="eastAsia"/>
          <w:lang w:val="zh-CN"/>
        </w:rPr>
      </w:pPr>
      <w:r>
        <w:rPr>
          <w:rFonts w:hint="eastAsia"/>
          <w:lang w:val="zh-CN"/>
        </w:rPr>
        <w:t>先护后扰</w:t>
      </w:r>
    </w:p>
    <w:p w14:paraId="71DDA678">
      <w:pPr>
        <w:keepNext w:val="0"/>
        <w:keepLines w:val="0"/>
        <w:pageBreakBefore w:val="0"/>
        <w:widowControl w:val="0"/>
        <w:kinsoku/>
        <w:wordWrap/>
        <w:overflowPunct/>
        <w:topLinePunct w:val="0"/>
        <w:autoSpaceDE/>
        <w:autoSpaceDN/>
        <w:bidi w:val="0"/>
        <w:adjustRightInd w:val="0"/>
        <w:snapToGrid/>
        <w:textAlignment w:val="baseline"/>
        <w:rPr>
          <w:rFonts w:hint="eastAsia"/>
          <w:lang w:val="zh-CN"/>
        </w:rPr>
      </w:pPr>
      <w:r>
        <w:rPr>
          <w:rFonts w:hint="eastAsia"/>
          <w:lang w:val="zh-CN"/>
        </w:rPr>
        <w:t>砂、石等施工材料，搅拌机等施工机具进场前，应对可能扰动区域采取彩条布、钢板铺垫等措施先进行保护，后进场施工。</w:t>
      </w:r>
    </w:p>
    <w:p w14:paraId="4D72DC4C">
      <w:pPr>
        <w:keepNext w:val="0"/>
        <w:keepLines w:val="0"/>
        <w:pageBreakBefore w:val="0"/>
        <w:widowControl w:val="0"/>
        <w:kinsoku/>
        <w:wordWrap/>
        <w:overflowPunct/>
        <w:topLinePunct w:val="0"/>
        <w:autoSpaceDE/>
        <w:autoSpaceDN/>
        <w:bidi w:val="0"/>
        <w:adjustRightInd w:val="0"/>
        <w:snapToGrid/>
        <w:textAlignment w:val="baseline"/>
        <w:rPr>
          <w:rFonts w:hint="eastAsia"/>
          <w:lang w:val="zh-CN"/>
        </w:rPr>
      </w:pPr>
      <w:r>
        <w:rPr>
          <w:rFonts w:hint="eastAsia"/>
          <w:lang w:val="zh-CN"/>
        </w:rPr>
        <w:t>截排水</w:t>
      </w:r>
    </w:p>
    <w:p w14:paraId="63E12F28">
      <w:pPr>
        <w:keepNext w:val="0"/>
        <w:keepLines w:val="0"/>
        <w:pageBreakBefore w:val="0"/>
        <w:widowControl w:val="0"/>
        <w:kinsoku/>
        <w:wordWrap/>
        <w:overflowPunct/>
        <w:topLinePunct w:val="0"/>
        <w:autoSpaceDE/>
        <w:autoSpaceDN/>
        <w:bidi w:val="0"/>
        <w:adjustRightInd w:val="0"/>
        <w:snapToGrid/>
        <w:textAlignment w:val="baseline"/>
        <w:rPr>
          <w:rFonts w:hint="eastAsia"/>
          <w:lang w:val="zh-CN"/>
        </w:rPr>
      </w:pPr>
      <w:r>
        <w:rPr>
          <w:rFonts w:hint="eastAsia"/>
          <w:lang w:val="zh-CN"/>
        </w:rPr>
        <w:t>施工过程中现场应根据地形和设计要求落实临时或永久截排水措施，截水措施避免作业面上方的来水对现场造成冲刷，排水措施避免施工对下游造成水土流失。</w:t>
      </w:r>
    </w:p>
    <w:p w14:paraId="257CBC54">
      <w:pPr>
        <w:keepNext w:val="0"/>
        <w:keepLines w:val="0"/>
        <w:pageBreakBefore w:val="0"/>
        <w:widowControl w:val="0"/>
        <w:kinsoku/>
        <w:wordWrap/>
        <w:overflowPunct/>
        <w:topLinePunct w:val="0"/>
        <w:autoSpaceDE/>
        <w:autoSpaceDN/>
        <w:bidi w:val="0"/>
        <w:adjustRightInd w:val="0"/>
        <w:snapToGrid/>
        <w:textAlignment w:val="baseline"/>
        <w:rPr>
          <w:rFonts w:hint="eastAsia"/>
          <w:lang w:val="zh-CN"/>
        </w:rPr>
      </w:pPr>
      <w:r>
        <w:rPr>
          <w:rFonts w:hint="eastAsia"/>
          <w:lang w:val="zh-CN"/>
        </w:rPr>
        <w:t>弃土和临时堆土</w:t>
      </w:r>
    </w:p>
    <w:p w14:paraId="184BE21E">
      <w:pPr>
        <w:keepNext w:val="0"/>
        <w:keepLines w:val="0"/>
        <w:pageBreakBefore w:val="0"/>
        <w:widowControl w:val="0"/>
        <w:kinsoku/>
        <w:wordWrap/>
        <w:overflowPunct/>
        <w:topLinePunct w:val="0"/>
        <w:autoSpaceDE/>
        <w:autoSpaceDN/>
        <w:bidi w:val="0"/>
        <w:adjustRightInd w:val="0"/>
        <w:snapToGrid/>
        <w:textAlignment w:val="baseline"/>
        <w:rPr>
          <w:rFonts w:hint="eastAsia"/>
          <w:lang w:val="zh-CN"/>
        </w:rPr>
      </w:pPr>
      <w:r>
        <w:rPr>
          <w:rFonts w:hint="eastAsia"/>
          <w:lang w:val="zh-CN"/>
        </w:rPr>
        <w:t>施工单位根据设计图纸要求，结合具体情况，针对弃土需综合利用的塔位，选择合理的弃土场，并取得有效的弃土综合利用协议；临时堆土应堆放在彩条布等衬垫措施上，确保清查临时堆土后避免破坏原状土。</w:t>
      </w:r>
    </w:p>
    <w:p w14:paraId="28D7808A">
      <w:pPr>
        <w:keepNext w:val="0"/>
        <w:keepLines w:val="0"/>
        <w:pageBreakBefore w:val="0"/>
        <w:widowControl w:val="0"/>
        <w:kinsoku/>
        <w:wordWrap/>
        <w:overflowPunct/>
        <w:topLinePunct w:val="0"/>
        <w:autoSpaceDE/>
        <w:autoSpaceDN/>
        <w:bidi w:val="0"/>
        <w:adjustRightInd w:val="0"/>
        <w:snapToGrid/>
        <w:textAlignment w:val="baseline"/>
        <w:rPr>
          <w:rFonts w:hint="eastAsia"/>
          <w:lang w:val="zh-CN"/>
        </w:rPr>
      </w:pPr>
      <w:r>
        <w:rPr>
          <w:rFonts w:hint="eastAsia"/>
          <w:lang w:val="zh-CN"/>
        </w:rPr>
        <w:t>及时恢复</w:t>
      </w:r>
    </w:p>
    <w:p w14:paraId="2B63EA21">
      <w:pPr>
        <w:keepNext w:val="0"/>
        <w:keepLines w:val="0"/>
        <w:pageBreakBefore w:val="0"/>
        <w:widowControl w:val="0"/>
        <w:kinsoku/>
        <w:wordWrap/>
        <w:overflowPunct/>
        <w:topLinePunct w:val="0"/>
        <w:autoSpaceDE/>
        <w:autoSpaceDN/>
        <w:bidi w:val="0"/>
        <w:adjustRightInd w:val="0"/>
        <w:snapToGrid/>
        <w:textAlignment w:val="baseline"/>
        <w:rPr>
          <w:rFonts w:hint="eastAsia"/>
          <w:lang w:val="zh-CN"/>
        </w:rPr>
      </w:pPr>
      <w:r>
        <w:rPr>
          <w:rFonts w:hint="eastAsia"/>
          <w:lang w:val="zh-CN"/>
        </w:rPr>
        <w:t>基础回填后及时将熟土覆盖到施工基面、弃渣表面形成覆土，在覆土上播撒草籽进行植被恢复。</w:t>
      </w:r>
    </w:p>
    <w:p w14:paraId="2D916086">
      <w:pPr>
        <w:keepNext w:val="0"/>
        <w:keepLines w:val="0"/>
        <w:pageBreakBefore w:val="0"/>
        <w:widowControl w:val="0"/>
        <w:kinsoku/>
        <w:wordWrap/>
        <w:overflowPunct/>
        <w:topLinePunct w:val="0"/>
        <w:autoSpaceDE/>
        <w:autoSpaceDN/>
        <w:bidi w:val="0"/>
        <w:adjustRightInd w:val="0"/>
        <w:snapToGrid/>
        <w:textAlignment w:val="baseline"/>
        <w:rPr>
          <w:rFonts w:hint="eastAsia"/>
          <w:lang w:val="zh-CN"/>
        </w:rPr>
      </w:pPr>
      <w:r>
        <w:rPr>
          <w:rFonts w:hint="eastAsia"/>
          <w:lang w:val="zh-CN"/>
        </w:rPr>
        <w:t>环保水保措施应在转序前落实，完成植被恢复措施后方可达到转序条件。</w:t>
      </w:r>
    </w:p>
    <w:p w14:paraId="61573F9E">
      <w:pPr>
        <w:keepNext w:val="0"/>
        <w:keepLines w:val="0"/>
        <w:pageBreakBefore w:val="0"/>
        <w:widowControl w:val="0"/>
        <w:kinsoku/>
        <w:wordWrap/>
        <w:overflowPunct/>
        <w:topLinePunct w:val="0"/>
        <w:autoSpaceDE/>
        <w:autoSpaceDN/>
        <w:bidi w:val="0"/>
        <w:adjustRightInd w:val="0"/>
        <w:snapToGrid/>
        <w:textAlignment w:val="baseline"/>
        <w:rPr>
          <w:rFonts w:hint="eastAsia"/>
          <w:lang w:val="zh-CN"/>
        </w:rPr>
      </w:pPr>
      <w:r>
        <w:rPr>
          <w:rFonts w:hint="eastAsia"/>
          <w:lang w:val="zh-CN"/>
        </w:rPr>
        <w:t>1）基础施工环保控制</w:t>
      </w:r>
    </w:p>
    <w:p w14:paraId="4480A504">
      <w:pPr>
        <w:keepNext w:val="0"/>
        <w:keepLines w:val="0"/>
        <w:pageBreakBefore w:val="0"/>
        <w:widowControl w:val="0"/>
        <w:kinsoku/>
        <w:wordWrap/>
        <w:overflowPunct/>
        <w:topLinePunct w:val="0"/>
        <w:autoSpaceDE/>
        <w:autoSpaceDN/>
        <w:bidi w:val="0"/>
        <w:adjustRightInd w:val="0"/>
        <w:snapToGrid/>
        <w:textAlignment w:val="baseline"/>
        <w:rPr>
          <w:rFonts w:hint="eastAsia"/>
          <w:lang w:val="zh-CN"/>
        </w:rPr>
      </w:pPr>
      <w:r>
        <w:rPr>
          <w:rFonts w:hint="eastAsia"/>
          <w:lang w:val="zh-CN"/>
        </w:rPr>
        <w:t>（a）基坑开挖时生、熟土分开堆放，采取隔离措施，回填时将熟土填于顶面，开挖的临时土方应苫盖并用重物压覆周边。</w:t>
      </w:r>
    </w:p>
    <w:p w14:paraId="0001ADE7">
      <w:pPr>
        <w:keepNext w:val="0"/>
        <w:keepLines w:val="0"/>
        <w:pageBreakBefore w:val="0"/>
        <w:widowControl w:val="0"/>
        <w:kinsoku/>
        <w:wordWrap/>
        <w:overflowPunct/>
        <w:topLinePunct w:val="0"/>
        <w:autoSpaceDE/>
        <w:autoSpaceDN/>
        <w:bidi w:val="0"/>
        <w:adjustRightInd w:val="0"/>
        <w:snapToGrid/>
        <w:textAlignment w:val="baseline"/>
        <w:rPr>
          <w:rFonts w:hint="eastAsia"/>
          <w:lang w:val="zh-CN"/>
        </w:rPr>
      </w:pPr>
      <w:r>
        <w:rPr>
          <w:rFonts w:hint="eastAsia"/>
          <w:lang w:val="zh-CN"/>
        </w:rPr>
        <w:t>（b）对于施工作业产生的弃土弃渣等须及时进行清运，做到“工完、料尽、场地清”。搅拌站的砂石料场地等干燥作业场地要适当喷水，使作业面保持一定的湿度，减少扬尘。如遇大风天气，应合理安排基础施工，最大限度地减少扬尘。</w:t>
      </w:r>
    </w:p>
    <w:p w14:paraId="31992E9B">
      <w:pPr>
        <w:keepNext w:val="0"/>
        <w:keepLines w:val="0"/>
        <w:pageBreakBefore w:val="0"/>
        <w:widowControl w:val="0"/>
        <w:kinsoku/>
        <w:wordWrap/>
        <w:overflowPunct/>
        <w:topLinePunct w:val="0"/>
        <w:autoSpaceDE/>
        <w:autoSpaceDN/>
        <w:bidi w:val="0"/>
        <w:adjustRightInd w:val="0"/>
        <w:snapToGrid/>
        <w:textAlignment w:val="baseline"/>
        <w:rPr>
          <w:rFonts w:hint="eastAsia"/>
          <w:lang w:val="zh-CN"/>
        </w:rPr>
      </w:pPr>
      <w:r>
        <w:rPr>
          <w:rFonts w:hint="eastAsia"/>
          <w:lang w:val="zh-CN"/>
        </w:rPr>
        <w:t>（c）系统策划区域段内施工临时道路与材料运输，基础组塔架线等各工序同意策划，各作业面做到一条道路进出，并加强临时道路维护管理（如设立隔离护栏等），施工车辆不得随意碾压另开辟道路。</w:t>
      </w:r>
    </w:p>
    <w:p w14:paraId="3523C010">
      <w:pPr>
        <w:keepNext w:val="0"/>
        <w:keepLines w:val="0"/>
        <w:pageBreakBefore w:val="0"/>
        <w:widowControl w:val="0"/>
        <w:kinsoku/>
        <w:wordWrap/>
        <w:overflowPunct/>
        <w:topLinePunct w:val="0"/>
        <w:autoSpaceDE/>
        <w:autoSpaceDN/>
        <w:bidi w:val="0"/>
        <w:adjustRightInd w:val="0"/>
        <w:snapToGrid/>
        <w:textAlignment w:val="baseline"/>
        <w:rPr>
          <w:rFonts w:hint="eastAsia"/>
          <w:lang w:val="zh-CN"/>
        </w:rPr>
      </w:pPr>
      <w:r>
        <w:rPr>
          <w:rFonts w:hint="eastAsia"/>
          <w:lang w:val="zh-CN"/>
        </w:rPr>
        <w:t>（d）施工作业面按最小面积控制，不超过环评、水保批复的允许使用面积，严禁随意扩大占压、扰动地表面积、破坏地表植被。</w:t>
      </w:r>
    </w:p>
    <w:p w14:paraId="43D8FF4D">
      <w:pPr>
        <w:keepNext w:val="0"/>
        <w:keepLines w:val="0"/>
        <w:pageBreakBefore w:val="0"/>
        <w:widowControl w:val="0"/>
        <w:kinsoku/>
        <w:wordWrap/>
        <w:overflowPunct/>
        <w:topLinePunct w:val="0"/>
        <w:autoSpaceDE/>
        <w:autoSpaceDN/>
        <w:bidi w:val="0"/>
        <w:adjustRightInd w:val="0"/>
        <w:snapToGrid/>
        <w:textAlignment w:val="baseline"/>
        <w:rPr>
          <w:rFonts w:hint="eastAsia"/>
          <w:lang w:val="zh-CN"/>
        </w:rPr>
      </w:pPr>
      <w:r>
        <w:rPr>
          <w:rFonts w:hint="eastAsia"/>
          <w:lang w:val="zh-CN"/>
        </w:rPr>
        <w:t>2）污水控制</w:t>
      </w:r>
    </w:p>
    <w:p w14:paraId="39355E85">
      <w:pPr>
        <w:keepNext w:val="0"/>
        <w:keepLines w:val="0"/>
        <w:pageBreakBefore w:val="0"/>
        <w:widowControl w:val="0"/>
        <w:kinsoku/>
        <w:wordWrap/>
        <w:overflowPunct/>
        <w:topLinePunct w:val="0"/>
        <w:autoSpaceDE/>
        <w:autoSpaceDN/>
        <w:bidi w:val="0"/>
        <w:adjustRightInd w:val="0"/>
        <w:snapToGrid/>
        <w:textAlignment w:val="baseline"/>
        <w:rPr>
          <w:rFonts w:hint="eastAsia"/>
          <w:lang w:val="zh-CN"/>
        </w:rPr>
      </w:pPr>
      <w:r>
        <w:rPr>
          <w:rFonts w:hint="eastAsia"/>
          <w:lang w:val="zh-CN"/>
        </w:rPr>
        <w:t>（a）基础开挖、浇制等作业项目产生的残渣、弃土不得随意排放，应尽量在施工区域设置范围内，用沙袋等栏围成堆放点进行堆放并最终转运到指定地点。</w:t>
      </w:r>
    </w:p>
    <w:p w14:paraId="3A27E4C8">
      <w:pPr>
        <w:keepNext w:val="0"/>
        <w:keepLines w:val="0"/>
        <w:pageBreakBefore w:val="0"/>
        <w:widowControl w:val="0"/>
        <w:kinsoku/>
        <w:wordWrap/>
        <w:overflowPunct/>
        <w:topLinePunct w:val="0"/>
        <w:autoSpaceDE/>
        <w:autoSpaceDN/>
        <w:bidi w:val="0"/>
        <w:adjustRightInd w:val="0"/>
        <w:snapToGrid/>
        <w:textAlignment w:val="baseline"/>
        <w:rPr>
          <w:rFonts w:hint="eastAsia"/>
          <w:lang w:val="zh-CN"/>
        </w:rPr>
      </w:pPr>
      <w:r>
        <w:rPr>
          <w:rFonts w:hint="eastAsia"/>
          <w:lang w:val="zh-CN"/>
        </w:rPr>
        <w:t>（b）施工临建区域应设置集中化粪池和生活垃圾存放处。水冲式厕所、淋浴间、洗漱间、职工食堂产生的生活污水，必须利用排水管线导入化粪池内，不得随意排放。</w:t>
      </w:r>
    </w:p>
    <w:p w14:paraId="030BBA0E">
      <w:pPr>
        <w:keepNext w:val="0"/>
        <w:keepLines w:val="0"/>
        <w:pageBreakBefore w:val="0"/>
        <w:widowControl w:val="0"/>
        <w:kinsoku/>
        <w:wordWrap/>
        <w:overflowPunct/>
        <w:topLinePunct w:val="0"/>
        <w:autoSpaceDE/>
        <w:autoSpaceDN/>
        <w:bidi w:val="0"/>
        <w:adjustRightInd w:val="0"/>
        <w:snapToGrid/>
        <w:textAlignment w:val="baseline"/>
        <w:rPr>
          <w:rFonts w:hint="eastAsia"/>
          <w:lang w:val="zh-CN"/>
        </w:rPr>
      </w:pPr>
      <w:r>
        <w:rPr>
          <w:rFonts w:hint="eastAsia"/>
          <w:lang w:val="zh-CN"/>
        </w:rPr>
        <w:t>（c）雨季施工应对钢筋等材料采取遮盖措施，尽量减少因雨水冲刷而产生污水排放。</w:t>
      </w:r>
    </w:p>
    <w:p w14:paraId="7DE75523">
      <w:pPr>
        <w:keepNext w:val="0"/>
        <w:keepLines w:val="0"/>
        <w:pageBreakBefore w:val="0"/>
        <w:widowControl w:val="0"/>
        <w:kinsoku/>
        <w:wordWrap/>
        <w:overflowPunct/>
        <w:topLinePunct w:val="0"/>
        <w:autoSpaceDE/>
        <w:autoSpaceDN/>
        <w:bidi w:val="0"/>
        <w:adjustRightInd w:val="0"/>
        <w:snapToGrid/>
        <w:textAlignment w:val="baseline"/>
        <w:rPr>
          <w:rFonts w:hint="eastAsia"/>
          <w:lang w:val="zh-CN"/>
        </w:rPr>
      </w:pPr>
      <w:r>
        <w:rPr>
          <w:rFonts w:hint="eastAsia"/>
          <w:lang w:val="zh-CN"/>
        </w:rPr>
        <w:t>（d）施工机械设备和车辆在冲洗、维修过程中产生的废油、废清洗液等不得随意直接排入周围环境，要集中回收处理。</w:t>
      </w:r>
    </w:p>
    <w:p w14:paraId="57C00046">
      <w:pPr>
        <w:keepNext w:val="0"/>
        <w:keepLines w:val="0"/>
        <w:pageBreakBefore w:val="0"/>
        <w:widowControl w:val="0"/>
        <w:kinsoku/>
        <w:wordWrap/>
        <w:overflowPunct/>
        <w:topLinePunct w:val="0"/>
        <w:autoSpaceDE/>
        <w:autoSpaceDN/>
        <w:bidi w:val="0"/>
        <w:adjustRightInd w:val="0"/>
        <w:snapToGrid/>
        <w:textAlignment w:val="baseline"/>
        <w:rPr>
          <w:rFonts w:hint="eastAsia"/>
          <w:lang w:val="zh-CN"/>
        </w:rPr>
      </w:pPr>
      <w:r>
        <w:rPr>
          <w:rFonts w:hint="eastAsia"/>
          <w:lang w:val="zh-CN"/>
        </w:rPr>
        <w:t>3）环境保护</w:t>
      </w:r>
    </w:p>
    <w:p w14:paraId="0F185ED2">
      <w:pPr>
        <w:keepNext w:val="0"/>
        <w:keepLines w:val="0"/>
        <w:pageBreakBefore w:val="0"/>
        <w:widowControl w:val="0"/>
        <w:kinsoku/>
        <w:wordWrap/>
        <w:overflowPunct/>
        <w:topLinePunct w:val="0"/>
        <w:autoSpaceDE/>
        <w:autoSpaceDN/>
        <w:bidi w:val="0"/>
        <w:adjustRightInd w:val="0"/>
        <w:snapToGrid/>
        <w:textAlignment w:val="baseline"/>
        <w:rPr>
          <w:rFonts w:hint="eastAsia"/>
          <w:lang w:val="zh-CN"/>
        </w:rPr>
      </w:pPr>
      <w:r>
        <w:rPr>
          <w:rFonts w:hint="eastAsia"/>
          <w:lang w:val="zh-CN"/>
        </w:rPr>
        <w:t>（a）运输和使用临时占地应尽可能减小占地面积，修筑道路后应在路边设立硬围栏，严格执行“全作业面一条路”的运输用地方针；使用临时用地应尽可能减小面积，不做无谓的开挖和平场工作，圈定施工区域，严禁在施工区域以外发生损毁的行为。</w:t>
      </w:r>
    </w:p>
    <w:p w14:paraId="18433DC5">
      <w:pPr>
        <w:keepNext w:val="0"/>
        <w:keepLines w:val="0"/>
        <w:pageBreakBefore w:val="0"/>
        <w:widowControl w:val="0"/>
        <w:kinsoku/>
        <w:wordWrap/>
        <w:overflowPunct/>
        <w:topLinePunct w:val="0"/>
        <w:autoSpaceDE/>
        <w:autoSpaceDN/>
        <w:bidi w:val="0"/>
        <w:adjustRightInd w:val="0"/>
        <w:snapToGrid/>
        <w:textAlignment w:val="baseline"/>
        <w:rPr>
          <w:rFonts w:hint="eastAsia"/>
          <w:lang w:val="zh-CN"/>
        </w:rPr>
      </w:pPr>
      <w:r>
        <w:rPr>
          <w:rFonts w:hint="eastAsia"/>
          <w:lang w:val="zh-CN"/>
        </w:rPr>
        <w:t>（b）基础施工的土方应按照绿色施工要求堆放，采取生、熟土（基槽土和表土）分开的方式，并采取挡护和苫布遮盖措施，基坑、地锚坑等回填时先填生土，后填熟土，便于恢复施工场地地表的原状原貌。施工过程中须密切注意基础周围土体的变化，发现不稳固的情况应及时上报，并采取措施。</w:t>
      </w:r>
    </w:p>
    <w:p w14:paraId="4FB850F2">
      <w:pPr>
        <w:keepNext w:val="0"/>
        <w:keepLines w:val="0"/>
        <w:pageBreakBefore w:val="0"/>
        <w:widowControl w:val="0"/>
        <w:kinsoku/>
        <w:wordWrap/>
        <w:overflowPunct/>
        <w:topLinePunct w:val="0"/>
        <w:autoSpaceDE/>
        <w:autoSpaceDN/>
        <w:bidi w:val="0"/>
        <w:adjustRightInd w:val="0"/>
        <w:snapToGrid/>
        <w:textAlignment w:val="baseline"/>
        <w:rPr>
          <w:rFonts w:hint="eastAsia"/>
          <w:lang w:val="zh-CN"/>
        </w:rPr>
      </w:pPr>
      <w:r>
        <w:rPr>
          <w:rFonts w:hint="eastAsia"/>
          <w:lang w:val="zh-CN"/>
        </w:rPr>
        <w:t>（c）施工结束后对施工区域进行绿化，尽最大可能恢复已被破坏的植被。</w:t>
      </w:r>
    </w:p>
    <w:p w14:paraId="19832331">
      <w:pPr>
        <w:keepNext w:val="0"/>
        <w:keepLines w:val="0"/>
        <w:pageBreakBefore w:val="0"/>
        <w:widowControl w:val="0"/>
        <w:kinsoku/>
        <w:wordWrap/>
        <w:overflowPunct/>
        <w:topLinePunct w:val="0"/>
        <w:autoSpaceDE/>
        <w:autoSpaceDN/>
        <w:bidi w:val="0"/>
        <w:adjustRightInd w:val="0"/>
        <w:snapToGrid/>
        <w:textAlignment w:val="baseline"/>
        <w:rPr>
          <w:rFonts w:hint="eastAsia"/>
          <w:lang w:val="zh-CN"/>
        </w:rPr>
      </w:pPr>
      <w:r>
        <w:rPr>
          <w:rFonts w:hint="eastAsia"/>
          <w:lang w:val="zh-CN"/>
        </w:rPr>
        <w:t>4）固体废弃物控制、余土外运</w:t>
      </w:r>
    </w:p>
    <w:p w14:paraId="2D12732D">
      <w:pPr>
        <w:keepNext w:val="0"/>
        <w:keepLines w:val="0"/>
        <w:pageBreakBefore w:val="0"/>
        <w:widowControl w:val="0"/>
        <w:kinsoku/>
        <w:wordWrap/>
        <w:overflowPunct/>
        <w:topLinePunct w:val="0"/>
        <w:autoSpaceDE/>
        <w:autoSpaceDN/>
        <w:bidi w:val="0"/>
        <w:adjustRightInd w:val="0"/>
        <w:snapToGrid/>
        <w:textAlignment w:val="baseline"/>
        <w:rPr>
          <w:rFonts w:hint="eastAsia"/>
          <w:lang w:val="zh-CN"/>
        </w:rPr>
      </w:pPr>
      <w:r>
        <w:rPr>
          <w:rFonts w:hint="eastAsia"/>
          <w:lang w:val="zh-CN"/>
        </w:rPr>
        <w:t>（a）工程施工中产生的固体废弃物，可将其分为一般固体废弃物和有毒有害废弃物：也可分为可回收的和不可回收的固体废弃物。根据固体废弃物的性质、数量设置固体废弃物分类箱，设专门地点存放。分类箱上标注储存废弃物的种类，并责成专人管理。</w:t>
      </w:r>
    </w:p>
    <w:p w14:paraId="5FD3BAB6">
      <w:pPr>
        <w:keepNext w:val="0"/>
        <w:keepLines w:val="0"/>
        <w:pageBreakBefore w:val="0"/>
        <w:widowControl w:val="0"/>
        <w:kinsoku/>
        <w:wordWrap/>
        <w:overflowPunct/>
        <w:topLinePunct w:val="0"/>
        <w:autoSpaceDE/>
        <w:autoSpaceDN/>
        <w:bidi w:val="0"/>
        <w:adjustRightInd w:val="0"/>
        <w:snapToGrid/>
        <w:textAlignment w:val="baseline"/>
        <w:rPr>
          <w:rFonts w:hint="eastAsia"/>
          <w:lang w:val="zh-CN"/>
        </w:rPr>
      </w:pPr>
      <w:r>
        <w:rPr>
          <w:rFonts w:hint="eastAsia"/>
          <w:lang w:val="zh-CN"/>
        </w:rPr>
        <w:t>（b）对可回收利用的固体废弃物必须回收利用，无法回收的固体废弃物应尽量采取无公害处置方式。</w:t>
      </w:r>
    </w:p>
    <w:p w14:paraId="567B777B">
      <w:pPr>
        <w:keepNext w:val="0"/>
        <w:keepLines w:val="0"/>
        <w:pageBreakBefore w:val="0"/>
        <w:widowControl w:val="0"/>
        <w:kinsoku/>
        <w:wordWrap/>
        <w:overflowPunct/>
        <w:topLinePunct w:val="0"/>
        <w:autoSpaceDE/>
        <w:autoSpaceDN/>
        <w:bidi w:val="0"/>
        <w:adjustRightInd w:val="0"/>
        <w:snapToGrid/>
        <w:textAlignment w:val="baseline"/>
        <w:rPr>
          <w:rFonts w:hint="eastAsia"/>
          <w:lang w:val="zh-CN"/>
        </w:rPr>
      </w:pPr>
      <w:r>
        <w:rPr>
          <w:rFonts w:hint="eastAsia"/>
          <w:lang w:val="zh-CN"/>
        </w:rPr>
        <w:t>（c）设备、装运性材料的包装物、废弃物（如塔材包装材料、放线过程中的导线包装纸等）应加以回收，以利于资源的再利用与节约。同时，采取全封闭的方式对固体废弃物进行运输，防止运输过程中外泄。防盗螺母的纸质包装盒应在材料站预先除去，螺母内塑料垫在施工完后应统一清理。</w:t>
      </w:r>
    </w:p>
    <w:p w14:paraId="3F0E107D">
      <w:pPr>
        <w:keepNext w:val="0"/>
        <w:keepLines w:val="0"/>
        <w:pageBreakBefore w:val="0"/>
        <w:widowControl w:val="0"/>
        <w:kinsoku/>
        <w:wordWrap/>
        <w:overflowPunct/>
        <w:topLinePunct w:val="0"/>
        <w:autoSpaceDE/>
        <w:autoSpaceDN/>
        <w:bidi w:val="0"/>
        <w:adjustRightInd w:val="0"/>
        <w:snapToGrid/>
        <w:textAlignment w:val="baseline"/>
        <w:rPr>
          <w:rFonts w:hint="eastAsia"/>
          <w:lang w:val="zh-CN"/>
        </w:rPr>
      </w:pPr>
      <w:r>
        <w:rPr>
          <w:rFonts w:hint="eastAsia"/>
          <w:lang w:val="zh-CN"/>
        </w:rPr>
        <w:t>（d）内部注油的设备（如发电机、液压机、旋挖钻机、吊车、机动绞磨、张力机、牵引机等），所有阀门及密封要可靠，消除渗漏现象；在可能滴漏处，须铺塑料布，防止油滴渗入地下，滴漏的油污及时收集带回城市处理，严禁就地处理。</w:t>
      </w:r>
    </w:p>
    <w:p w14:paraId="08106B51">
      <w:pPr>
        <w:keepNext w:val="0"/>
        <w:keepLines w:val="0"/>
        <w:pageBreakBefore w:val="0"/>
        <w:widowControl w:val="0"/>
        <w:kinsoku/>
        <w:wordWrap/>
        <w:overflowPunct/>
        <w:topLinePunct w:val="0"/>
        <w:autoSpaceDE/>
        <w:autoSpaceDN/>
        <w:bidi w:val="0"/>
        <w:adjustRightInd w:val="0"/>
        <w:snapToGrid/>
        <w:textAlignment w:val="baseline"/>
        <w:rPr>
          <w:rFonts w:hint="eastAsia"/>
          <w:lang w:val="zh-CN"/>
        </w:rPr>
      </w:pPr>
      <w:r>
        <w:rPr>
          <w:rFonts w:hint="eastAsia"/>
          <w:lang w:val="zh-CN"/>
        </w:rPr>
        <w:t>5）资源、能源控制措施</w:t>
      </w:r>
    </w:p>
    <w:p w14:paraId="2549B05F">
      <w:pPr>
        <w:keepNext w:val="0"/>
        <w:keepLines w:val="0"/>
        <w:pageBreakBefore w:val="0"/>
        <w:widowControl w:val="0"/>
        <w:kinsoku/>
        <w:wordWrap/>
        <w:overflowPunct/>
        <w:topLinePunct w:val="0"/>
        <w:autoSpaceDE/>
        <w:autoSpaceDN/>
        <w:bidi w:val="0"/>
        <w:adjustRightInd w:val="0"/>
        <w:snapToGrid/>
        <w:textAlignment w:val="baseline"/>
        <w:rPr>
          <w:rFonts w:hint="eastAsia"/>
          <w:lang w:val="zh-CN"/>
        </w:rPr>
      </w:pPr>
      <w:r>
        <w:rPr>
          <w:rFonts w:hint="eastAsia"/>
          <w:lang w:val="zh-CN"/>
        </w:rPr>
        <w:t>（a）严格控制办公区域的用电量，在光线充足的情况下不允许开启照明灯具；室内温度在12～26℃范围内不允许使用空调，做到人走灯灭、空调关闭。</w:t>
      </w:r>
    </w:p>
    <w:p w14:paraId="33B82672">
      <w:pPr>
        <w:keepNext w:val="0"/>
        <w:keepLines w:val="0"/>
        <w:pageBreakBefore w:val="0"/>
        <w:widowControl w:val="0"/>
        <w:kinsoku/>
        <w:wordWrap/>
        <w:overflowPunct/>
        <w:topLinePunct w:val="0"/>
        <w:autoSpaceDE/>
        <w:autoSpaceDN/>
        <w:bidi w:val="0"/>
        <w:adjustRightInd w:val="0"/>
        <w:snapToGrid/>
        <w:textAlignment w:val="baseline"/>
        <w:rPr>
          <w:rFonts w:hint="eastAsia"/>
          <w:lang w:val="zh-CN"/>
        </w:rPr>
      </w:pPr>
      <w:r>
        <w:rPr>
          <w:rFonts w:hint="eastAsia"/>
          <w:lang w:val="zh-CN"/>
        </w:rPr>
        <w:t>（b）做好施工现场节水、电、煤、油、钢材宣传工作，在水龙头、用电设备上标注节水、节电标语，杜绝出现常流水和常明灯现象，做到随用随开，用完后即关闭。</w:t>
      </w:r>
    </w:p>
    <w:p w14:paraId="324EF7D8">
      <w:pPr>
        <w:keepNext w:val="0"/>
        <w:keepLines w:val="0"/>
        <w:pageBreakBefore w:val="0"/>
        <w:widowControl w:val="0"/>
        <w:kinsoku/>
        <w:wordWrap/>
        <w:overflowPunct/>
        <w:topLinePunct w:val="0"/>
        <w:autoSpaceDE/>
        <w:autoSpaceDN/>
        <w:bidi w:val="0"/>
        <w:adjustRightInd w:val="0"/>
        <w:snapToGrid/>
        <w:textAlignment w:val="baseline"/>
        <w:rPr>
          <w:rFonts w:hint="eastAsia"/>
          <w:lang w:val="zh-CN"/>
        </w:rPr>
      </w:pPr>
      <w:r>
        <w:rPr>
          <w:rFonts w:hint="eastAsia"/>
          <w:lang w:val="zh-CN"/>
        </w:rPr>
        <w:t>（c）做好机械设备的节电工作，对于起重机、搅拌机、电焊机等用电设备严禁空载运转，在确保优质、高效施工的前提下节约用电；优先选用节能型照明灯具，合理布置灯具位置。</w:t>
      </w:r>
    </w:p>
    <w:p w14:paraId="7750A5FD">
      <w:pPr>
        <w:keepNext w:val="0"/>
        <w:keepLines w:val="0"/>
        <w:pageBreakBefore w:val="0"/>
        <w:widowControl w:val="0"/>
        <w:kinsoku/>
        <w:wordWrap/>
        <w:overflowPunct/>
        <w:topLinePunct w:val="0"/>
        <w:autoSpaceDE/>
        <w:autoSpaceDN/>
        <w:bidi w:val="0"/>
        <w:adjustRightInd w:val="0"/>
        <w:snapToGrid/>
        <w:textAlignment w:val="baseline"/>
        <w:rPr>
          <w:rFonts w:hint="eastAsia"/>
          <w:lang w:val="zh-CN"/>
        </w:rPr>
      </w:pPr>
      <w:r>
        <w:rPr>
          <w:rFonts w:hint="eastAsia"/>
          <w:lang w:val="zh-CN"/>
        </w:rPr>
        <w:t>6）水土保持的控制</w:t>
      </w:r>
    </w:p>
    <w:p w14:paraId="21D7E4C0">
      <w:pPr>
        <w:keepNext w:val="0"/>
        <w:keepLines w:val="0"/>
        <w:pageBreakBefore w:val="0"/>
        <w:widowControl w:val="0"/>
        <w:kinsoku/>
        <w:wordWrap/>
        <w:overflowPunct/>
        <w:topLinePunct w:val="0"/>
        <w:autoSpaceDE/>
        <w:autoSpaceDN/>
        <w:bidi w:val="0"/>
        <w:adjustRightInd w:val="0"/>
        <w:snapToGrid/>
        <w:textAlignment w:val="baseline"/>
        <w:rPr>
          <w:rFonts w:hint="eastAsia"/>
          <w:lang w:val="zh-CN"/>
        </w:rPr>
      </w:pPr>
      <w:r>
        <w:rPr>
          <w:rFonts w:hint="eastAsia"/>
          <w:lang w:val="zh-CN"/>
        </w:rPr>
        <w:t>（a）严格依据设计组织施工，认真落实水土保持各项工程措施。</w:t>
      </w:r>
    </w:p>
    <w:p w14:paraId="4674A3B0">
      <w:pPr>
        <w:keepNext w:val="0"/>
        <w:keepLines w:val="0"/>
        <w:pageBreakBefore w:val="0"/>
        <w:widowControl w:val="0"/>
        <w:kinsoku/>
        <w:wordWrap/>
        <w:overflowPunct/>
        <w:topLinePunct w:val="0"/>
        <w:autoSpaceDE/>
        <w:autoSpaceDN/>
        <w:bidi w:val="0"/>
        <w:adjustRightInd w:val="0"/>
        <w:snapToGrid/>
        <w:textAlignment w:val="baseline"/>
        <w:rPr>
          <w:rFonts w:hint="eastAsia"/>
          <w:lang w:val="zh-CN"/>
        </w:rPr>
      </w:pPr>
      <w:r>
        <w:rPr>
          <w:rFonts w:hint="eastAsia"/>
          <w:lang w:val="zh-CN"/>
        </w:rPr>
        <w:t>（b）施工过程中应做好临时防护措施，如采取临时拦挡、覆盖、临时截土墙、防止弃土随坡滑落等。</w:t>
      </w:r>
    </w:p>
    <w:p w14:paraId="1C08BC70">
      <w:pPr>
        <w:keepNext w:val="0"/>
        <w:keepLines w:val="0"/>
        <w:pageBreakBefore w:val="0"/>
        <w:widowControl w:val="0"/>
        <w:kinsoku/>
        <w:wordWrap/>
        <w:overflowPunct/>
        <w:topLinePunct w:val="0"/>
        <w:autoSpaceDE/>
        <w:autoSpaceDN/>
        <w:bidi w:val="0"/>
        <w:adjustRightInd w:val="0"/>
        <w:snapToGrid/>
        <w:textAlignment w:val="baseline"/>
        <w:rPr>
          <w:rFonts w:hint="eastAsia"/>
          <w:lang w:val="zh-CN"/>
        </w:rPr>
      </w:pPr>
      <w:r>
        <w:rPr>
          <w:rFonts w:hint="eastAsia"/>
          <w:lang w:val="zh-CN"/>
        </w:rPr>
        <w:t>(c）临时占地事前须周密规划。须认真检查施工机械设备在施工过程中的状况，杜绝发生漏油等污染情况。原材料、工器具需铺垫苫布，以减少对土壤的污染和对农田的复耕。</w:t>
      </w:r>
    </w:p>
    <w:p w14:paraId="6A1349D8">
      <w:pPr>
        <w:keepNext w:val="0"/>
        <w:keepLines w:val="0"/>
        <w:pageBreakBefore w:val="0"/>
        <w:widowControl w:val="0"/>
        <w:kinsoku/>
        <w:wordWrap/>
        <w:overflowPunct/>
        <w:topLinePunct w:val="0"/>
        <w:autoSpaceDE/>
        <w:autoSpaceDN/>
        <w:bidi w:val="0"/>
        <w:adjustRightInd w:val="0"/>
        <w:snapToGrid/>
        <w:textAlignment w:val="baseline"/>
        <w:rPr>
          <w:rFonts w:hint="eastAsia"/>
          <w:lang w:val="zh-CN"/>
        </w:rPr>
      </w:pPr>
      <w:r>
        <w:rPr>
          <w:rFonts w:hint="eastAsia"/>
          <w:lang w:val="zh-CN"/>
        </w:rPr>
        <w:t>(d）对弃土弃渣、硬化后的泥浆等进行科学处理，严禁侵占河道、湿地、自然保护区等。可采取修桥补路外运方式。</w:t>
      </w:r>
    </w:p>
    <w:p w14:paraId="2B8A3DF3">
      <w:pPr>
        <w:keepNext w:val="0"/>
        <w:keepLines w:val="0"/>
        <w:pageBreakBefore w:val="0"/>
        <w:widowControl w:val="0"/>
        <w:kinsoku/>
        <w:wordWrap/>
        <w:overflowPunct/>
        <w:topLinePunct w:val="0"/>
        <w:autoSpaceDE/>
        <w:autoSpaceDN/>
        <w:bidi w:val="0"/>
        <w:adjustRightInd w:val="0"/>
        <w:snapToGrid/>
        <w:textAlignment w:val="baseline"/>
        <w:rPr>
          <w:rFonts w:hint="eastAsia"/>
          <w:lang w:val="zh-CN"/>
        </w:rPr>
      </w:pPr>
      <w:r>
        <w:rPr>
          <w:rFonts w:hint="eastAsia"/>
          <w:lang w:val="zh-CN"/>
        </w:rPr>
        <w:t xml:space="preserve">(e）为减少施工临时占地，全线采用商混进行基础浇筑，严禁现场人工搅拌以减少对自然环境的破坏。 </w:t>
      </w:r>
    </w:p>
    <w:p w14:paraId="3EABCB4C">
      <w:pPr>
        <w:keepNext w:val="0"/>
        <w:keepLines w:val="0"/>
        <w:pageBreakBefore w:val="0"/>
        <w:widowControl w:val="0"/>
        <w:kinsoku/>
        <w:wordWrap/>
        <w:overflowPunct/>
        <w:topLinePunct w:val="0"/>
        <w:autoSpaceDE/>
        <w:autoSpaceDN/>
        <w:bidi w:val="0"/>
        <w:adjustRightInd w:val="0"/>
        <w:snapToGrid/>
        <w:textAlignment w:val="baseline"/>
        <w:rPr>
          <w:rFonts w:hint="eastAsia"/>
          <w:lang w:val="zh-CN"/>
        </w:rPr>
      </w:pPr>
      <w:r>
        <w:rPr>
          <w:rFonts w:hint="eastAsia"/>
          <w:lang w:val="zh-CN"/>
        </w:rPr>
        <w:t>(f）施工结束后要及时做好植物措施。</w:t>
      </w:r>
    </w:p>
    <w:p w14:paraId="4C6BB833">
      <w:pPr>
        <w:keepNext w:val="0"/>
        <w:keepLines w:val="0"/>
        <w:pageBreakBefore w:val="0"/>
        <w:widowControl w:val="0"/>
        <w:kinsoku/>
        <w:wordWrap/>
        <w:overflowPunct/>
        <w:topLinePunct w:val="0"/>
        <w:autoSpaceDE/>
        <w:autoSpaceDN/>
        <w:bidi w:val="0"/>
        <w:adjustRightInd w:val="0"/>
        <w:snapToGrid/>
        <w:textAlignment w:val="baseline"/>
        <w:rPr>
          <w:rFonts w:hint="eastAsia"/>
          <w:lang w:val="zh-CN"/>
        </w:rPr>
      </w:pPr>
      <w:r>
        <w:rPr>
          <w:rFonts w:hint="eastAsia"/>
          <w:lang w:val="zh-CN"/>
        </w:rPr>
        <w:t>7）其他</w:t>
      </w:r>
    </w:p>
    <w:p w14:paraId="2749F574">
      <w:pPr>
        <w:keepNext w:val="0"/>
        <w:keepLines w:val="0"/>
        <w:pageBreakBefore w:val="0"/>
        <w:widowControl w:val="0"/>
        <w:kinsoku/>
        <w:wordWrap/>
        <w:overflowPunct/>
        <w:topLinePunct w:val="0"/>
        <w:autoSpaceDE/>
        <w:autoSpaceDN/>
        <w:bidi w:val="0"/>
        <w:adjustRightInd w:val="0"/>
        <w:snapToGrid/>
        <w:textAlignment w:val="baseline"/>
        <w:rPr>
          <w:rFonts w:hint="eastAsia"/>
          <w:lang w:val="zh-CN"/>
        </w:rPr>
      </w:pPr>
      <w:r>
        <w:rPr>
          <w:rFonts w:hint="eastAsia"/>
          <w:lang w:val="zh-CN"/>
        </w:rPr>
        <w:t>（a）做好施工场地的文物保护工作。施工中若发现文物，应立即采取相关保护措施，防止他人移动、损坏文物，并立即向上级部门汇报、妥善处理。</w:t>
      </w:r>
    </w:p>
    <w:p w14:paraId="5BC8E731">
      <w:pPr>
        <w:keepNext w:val="0"/>
        <w:keepLines w:val="0"/>
        <w:pageBreakBefore w:val="0"/>
        <w:widowControl w:val="0"/>
        <w:kinsoku/>
        <w:wordWrap/>
        <w:overflowPunct/>
        <w:topLinePunct w:val="0"/>
        <w:autoSpaceDE/>
        <w:autoSpaceDN/>
        <w:bidi w:val="0"/>
        <w:adjustRightInd w:val="0"/>
        <w:snapToGrid/>
        <w:textAlignment w:val="baseline"/>
        <w:rPr>
          <w:rFonts w:hint="eastAsia"/>
          <w:lang w:val="zh-CN"/>
        </w:rPr>
      </w:pPr>
      <w:r>
        <w:rPr>
          <w:rFonts w:hint="eastAsia"/>
          <w:lang w:val="zh-CN"/>
        </w:rPr>
        <w:t>（b）做好对公众的宣传和沟通，创造和谐氛围，及时收集、反馈绿色施工的信息和敏感问题。</w:t>
      </w:r>
    </w:p>
    <w:p w14:paraId="10D45E6E">
      <w:pPr>
        <w:keepNext w:val="0"/>
        <w:keepLines w:val="0"/>
        <w:pageBreakBefore w:val="0"/>
        <w:widowControl w:val="0"/>
        <w:kinsoku/>
        <w:wordWrap/>
        <w:overflowPunct/>
        <w:topLinePunct w:val="0"/>
        <w:autoSpaceDE/>
        <w:autoSpaceDN/>
        <w:bidi w:val="0"/>
        <w:adjustRightInd w:val="0"/>
        <w:snapToGrid/>
        <w:textAlignment w:val="baseline"/>
        <w:rPr>
          <w:rFonts w:hint="eastAsia"/>
          <w:lang w:val="zh-CN"/>
        </w:rPr>
      </w:pPr>
      <w:r>
        <w:rPr>
          <w:rFonts w:hint="eastAsia"/>
          <w:lang w:val="zh-CN"/>
        </w:rPr>
        <w:t>（c）施工阶段应按规定履行工程涉及的生态补偿、基本农田置换、植被恢复、土地复垦、青苗赔偿、环保拆迁等补偿义务和手续。</w:t>
      </w:r>
    </w:p>
    <w:p w14:paraId="60376987">
      <w:pPr>
        <w:keepNext w:val="0"/>
        <w:keepLines w:val="0"/>
        <w:pageBreakBefore w:val="0"/>
        <w:widowControl w:val="0"/>
        <w:kinsoku/>
        <w:wordWrap/>
        <w:overflowPunct/>
        <w:topLinePunct w:val="0"/>
        <w:autoSpaceDE/>
        <w:autoSpaceDN/>
        <w:bidi w:val="0"/>
        <w:adjustRightInd w:val="0"/>
        <w:snapToGrid/>
        <w:textAlignment w:val="baseline"/>
        <w:rPr>
          <w:rFonts w:hint="eastAsia"/>
          <w:lang w:val="zh-CN"/>
        </w:rPr>
      </w:pPr>
      <w:r>
        <w:rPr>
          <w:rFonts w:hint="eastAsia"/>
          <w:lang w:val="zh-CN"/>
        </w:rPr>
        <w:t>（d）施工项目部还应履行项目建设地区其他按规定应履行的手续。</w:t>
      </w:r>
    </w:p>
    <w:p w14:paraId="7CEB68C6">
      <w:pPr>
        <w:keepNext w:val="0"/>
        <w:keepLines w:val="0"/>
        <w:pageBreakBefore w:val="0"/>
        <w:widowControl w:val="0"/>
        <w:kinsoku/>
        <w:wordWrap/>
        <w:overflowPunct/>
        <w:topLinePunct w:val="0"/>
        <w:autoSpaceDE/>
        <w:autoSpaceDN/>
        <w:bidi w:val="0"/>
        <w:adjustRightInd w:val="0"/>
        <w:snapToGrid/>
        <w:textAlignment w:val="baseline"/>
        <w:rPr>
          <w:rFonts w:hint="eastAsia"/>
          <w:lang w:val="zh-CN"/>
        </w:rPr>
      </w:pPr>
      <w:r>
        <w:rPr>
          <w:rFonts w:hint="eastAsia"/>
          <w:lang w:val="zh-CN"/>
        </w:rPr>
        <w:t>8）结合工程及所在地特点，在施工中开展环境保护和水土保持工作的创新，并根据以往工程的实践，对施工环境、水土保持因素进行更新识别，持续改进。</w:t>
      </w:r>
    </w:p>
    <w:p w14:paraId="28300F85">
      <w:pPr>
        <w:keepNext w:val="0"/>
        <w:keepLines w:val="0"/>
        <w:pageBreakBefore w:val="0"/>
        <w:widowControl w:val="0"/>
        <w:kinsoku/>
        <w:wordWrap/>
        <w:overflowPunct/>
        <w:topLinePunct w:val="0"/>
        <w:autoSpaceDE/>
        <w:autoSpaceDN/>
        <w:bidi w:val="0"/>
        <w:adjustRightInd w:val="0"/>
        <w:snapToGrid/>
        <w:textAlignment w:val="baseline"/>
        <w:rPr>
          <w:rFonts w:hint="eastAsia"/>
          <w:lang w:val="zh-CN"/>
        </w:rPr>
      </w:pPr>
      <w:r>
        <w:rPr>
          <w:rFonts w:hint="eastAsia"/>
          <w:lang w:val="zh-CN"/>
        </w:rPr>
        <w:t>9）植被恢复</w:t>
      </w:r>
    </w:p>
    <w:p w14:paraId="70B54ADF">
      <w:pPr>
        <w:keepNext w:val="0"/>
        <w:keepLines w:val="0"/>
        <w:pageBreakBefore w:val="0"/>
        <w:widowControl w:val="0"/>
        <w:kinsoku/>
        <w:wordWrap/>
        <w:overflowPunct/>
        <w:topLinePunct w:val="0"/>
        <w:autoSpaceDE/>
        <w:autoSpaceDN/>
        <w:bidi w:val="0"/>
        <w:adjustRightInd w:val="0"/>
        <w:snapToGrid/>
        <w:textAlignment w:val="baseline"/>
        <w:rPr>
          <w:rFonts w:hint="eastAsia"/>
        </w:rPr>
      </w:pPr>
      <w:r>
        <w:rPr>
          <w:rFonts w:hint="eastAsia"/>
          <w:lang w:val="zh-CN"/>
        </w:rPr>
        <w:t>树种及草种的选择要因地制宜，综合考虑气候特征、土壤、地形变化及周围景观。应保证绿化植被成活率。对于开挖破损面、堆弃面、占压破损面及边坡，在安全稳定的前提下采用植物防护措施，恢复自然景观。塔基施工结束后，空闲地、道路两侧、塔基区等均按要求实施绿化措施；其他临时占地如属林草地，按要求，恢复林草植被。</w:t>
      </w:r>
    </w:p>
    <w:p w14:paraId="739C8DA0">
      <w:pPr>
        <w:bidi w:val="0"/>
        <w:outlineLvl w:val="1"/>
        <w:rPr>
          <w:rFonts w:hint="eastAsia"/>
          <w:lang w:eastAsia="zh-CN"/>
        </w:rPr>
      </w:pPr>
      <w:bookmarkStart w:id="466" w:name="_Toc726"/>
      <w:bookmarkStart w:id="467" w:name="_Toc24703"/>
      <w:bookmarkStart w:id="468" w:name="_Toc7529"/>
      <w:bookmarkStart w:id="469" w:name="_Toc18099"/>
      <w:r>
        <w:rPr>
          <w:rFonts w:hint="eastAsia"/>
          <w:lang w:val="en-US" w:eastAsia="zh-CN"/>
        </w:rPr>
        <w:t>8.2组织管理体系</w:t>
      </w:r>
      <w:bookmarkEnd w:id="433"/>
      <w:bookmarkEnd w:id="434"/>
      <w:bookmarkEnd w:id="466"/>
      <w:bookmarkEnd w:id="467"/>
      <w:bookmarkEnd w:id="468"/>
      <w:bookmarkEnd w:id="469"/>
    </w:p>
    <w:p w14:paraId="3D8E3505">
      <w:pPr>
        <w:pStyle w:val="4"/>
        <w:bidi w:val="0"/>
        <w:outlineLvl w:val="9"/>
        <w:rPr>
          <w:rFonts w:hint="eastAsia" w:ascii="宋体" w:hAnsi="宋体" w:eastAsia="宋体" w:cs="宋体"/>
          <w:sz w:val="21"/>
          <w:szCs w:val="21"/>
        </w:rPr>
      </w:pPr>
    </w:p>
    <w:p w14:paraId="745A04C9">
      <w:pPr>
        <w:pStyle w:val="4"/>
        <w:bidi w:val="0"/>
        <w:outlineLvl w:val="9"/>
        <w:rPr>
          <w:rFonts w:hint="eastAsia" w:ascii="宋体" w:hAnsi="宋体" w:eastAsia="宋体" w:cs="宋体"/>
          <w:sz w:val="21"/>
          <w:szCs w:val="21"/>
        </w:rPr>
      </w:pPr>
    </w:p>
    <w:p w14:paraId="7CE54730">
      <w:pPr>
        <w:pStyle w:val="4"/>
        <w:bidi w:val="0"/>
        <w:outlineLvl w:val="9"/>
        <w:rPr>
          <w:rFonts w:hint="eastAsia" w:ascii="宋体" w:hAnsi="宋体" w:eastAsia="宋体" w:cs="宋体"/>
          <w:sz w:val="21"/>
          <w:szCs w:val="21"/>
        </w:rPr>
      </w:pPr>
    </w:p>
    <w:p w14:paraId="144B3E00">
      <w:pPr>
        <w:pStyle w:val="4"/>
        <w:bidi w:val="0"/>
        <w:outlineLvl w:val="9"/>
        <w:rPr>
          <w:rFonts w:hint="eastAsia" w:ascii="宋体" w:hAnsi="宋体" w:eastAsia="宋体" w:cs="宋体"/>
          <w:sz w:val="21"/>
          <w:szCs w:val="21"/>
        </w:rPr>
      </w:pPr>
    </w:p>
    <w:p w14:paraId="17531775">
      <w:pPr>
        <w:pStyle w:val="4"/>
        <w:bidi w:val="0"/>
        <w:outlineLvl w:val="9"/>
        <w:rPr>
          <w:rFonts w:hint="eastAsia" w:ascii="宋体" w:hAnsi="宋体" w:eastAsia="宋体" w:cs="宋体"/>
          <w:sz w:val="21"/>
          <w:szCs w:val="21"/>
        </w:rPr>
      </w:pPr>
    </w:p>
    <w:p w14:paraId="7D2F2DB4">
      <w:pPr>
        <w:pStyle w:val="4"/>
        <w:bidi w:val="0"/>
        <w:outlineLvl w:val="9"/>
        <w:rPr>
          <w:rFonts w:hint="eastAsia" w:ascii="宋体" w:hAnsi="宋体" w:eastAsia="宋体" w:cs="宋体"/>
          <w:sz w:val="21"/>
          <w:szCs w:val="21"/>
        </w:rPr>
      </w:pPr>
    </w:p>
    <w:p w14:paraId="269F49D8">
      <w:pPr>
        <w:pStyle w:val="4"/>
        <w:bidi w:val="0"/>
        <w:outlineLvl w:val="9"/>
        <w:rPr>
          <w:rFonts w:hint="eastAsia" w:ascii="宋体" w:hAnsi="宋体" w:eastAsia="宋体" w:cs="宋体"/>
          <w:sz w:val="21"/>
          <w:szCs w:val="21"/>
        </w:rPr>
      </w:pPr>
    </w:p>
    <w:p w14:paraId="4652655F">
      <w:pPr>
        <w:pStyle w:val="4"/>
        <w:bidi w:val="0"/>
        <w:outlineLvl w:val="9"/>
        <w:rPr>
          <w:rFonts w:hint="eastAsia" w:ascii="宋体" w:hAnsi="宋体" w:eastAsia="宋体" w:cs="宋体"/>
          <w:sz w:val="21"/>
          <w:szCs w:val="21"/>
        </w:rPr>
      </w:pPr>
    </w:p>
    <w:p w14:paraId="1EDEFF8E">
      <w:pPr>
        <w:pStyle w:val="4"/>
        <w:bidi w:val="0"/>
        <w:outlineLvl w:val="9"/>
        <w:rPr>
          <w:rFonts w:hint="eastAsia" w:ascii="宋体" w:hAnsi="宋体" w:eastAsia="宋体" w:cs="宋体"/>
          <w:sz w:val="21"/>
          <w:szCs w:val="21"/>
        </w:rPr>
      </w:pPr>
    </w:p>
    <w:p w14:paraId="7E0327FD">
      <w:pPr>
        <w:pStyle w:val="4"/>
        <w:bidi w:val="0"/>
        <w:outlineLvl w:val="9"/>
        <w:rPr>
          <w:rFonts w:hint="eastAsia" w:ascii="宋体" w:hAnsi="宋体" w:eastAsia="宋体" w:cs="宋体"/>
          <w:sz w:val="21"/>
          <w:szCs w:val="21"/>
        </w:rPr>
      </w:pPr>
    </w:p>
    <w:p w14:paraId="36828F69">
      <w:pPr>
        <w:pStyle w:val="4"/>
        <w:bidi w:val="0"/>
        <w:spacing w:line="240" w:lineRule="auto"/>
        <w:outlineLvl w:val="9"/>
        <w:rPr>
          <w:rFonts w:hint="eastAsia" w:ascii="宋体" w:hAnsi="宋体" w:eastAsia="宋体" w:cs="宋体"/>
          <w:sz w:val="21"/>
          <w:szCs w:val="21"/>
        </w:rPr>
      </w:pPr>
    </w:p>
    <w:p w14:paraId="3B08AFCE">
      <w:pPr>
        <w:pStyle w:val="4"/>
        <w:bidi w:val="0"/>
        <w:spacing w:line="240" w:lineRule="auto"/>
        <w:outlineLvl w:val="9"/>
        <w:rPr>
          <w:rFonts w:hint="eastAsia" w:ascii="宋体" w:hAnsi="宋体" w:eastAsia="宋体" w:cs="宋体"/>
          <w:sz w:val="21"/>
          <w:szCs w:val="21"/>
        </w:rPr>
      </w:pPr>
    </w:p>
    <w:p w14:paraId="574E4DDB">
      <w:pPr>
        <w:pStyle w:val="4"/>
        <w:bidi w:val="0"/>
        <w:spacing w:line="240" w:lineRule="auto"/>
        <w:outlineLvl w:val="9"/>
        <w:rPr>
          <w:rFonts w:hint="eastAsia" w:ascii="宋体" w:hAnsi="宋体" w:eastAsia="宋体" w:cs="宋体"/>
          <w:sz w:val="21"/>
          <w:szCs w:val="21"/>
        </w:rPr>
      </w:pPr>
    </w:p>
    <w:p w14:paraId="1DA804BF">
      <w:pPr>
        <w:pStyle w:val="4"/>
        <w:bidi w:val="0"/>
        <w:spacing w:line="240" w:lineRule="auto"/>
        <w:outlineLvl w:val="9"/>
        <w:rPr>
          <w:rFonts w:hint="eastAsia" w:ascii="宋体" w:hAnsi="宋体" w:eastAsia="宋体" w:cs="宋体"/>
          <w:sz w:val="21"/>
          <w:szCs w:val="21"/>
        </w:rPr>
      </w:pPr>
    </w:p>
    <w:p w14:paraId="13B8A9E0">
      <w:pPr>
        <w:pStyle w:val="4"/>
        <w:bidi w:val="0"/>
        <w:spacing w:line="240" w:lineRule="auto"/>
        <w:outlineLvl w:val="9"/>
        <w:rPr>
          <w:rFonts w:hint="eastAsia" w:ascii="宋体" w:hAnsi="宋体" w:eastAsia="宋体" w:cs="宋体"/>
          <w:sz w:val="21"/>
          <w:szCs w:val="21"/>
        </w:rPr>
      </w:pPr>
    </w:p>
    <w:p w14:paraId="5DDFCDD9">
      <w:pPr>
        <w:rPr>
          <w:rFonts w:hint="eastAsia" w:ascii="宋体" w:hAnsi="宋体" w:eastAsia="宋体" w:cs="宋体"/>
          <w:sz w:val="21"/>
          <w:szCs w:val="21"/>
        </w:rPr>
      </w:pPr>
    </w:p>
    <w:p w14:paraId="2C5BB259">
      <w:pPr>
        <w:pStyle w:val="2"/>
        <w:rPr>
          <w:rFonts w:hint="eastAsia"/>
        </w:rPr>
      </w:pPr>
    </w:p>
    <w:p w14:paraId="1BDF469D">
      <w:pPr>
        <w:pStyle w:val="4"/>
        <w:bidi w:val="0"/>
        <w:spacing w:line="240" w:lineRule="auto"/>
        <w:outlineLvl w:val="9"/>
        <w:rPr>
          <w:rFonts w:hint="eastAsia" w:ascii="宋体" w:hAnsi="宋体" w:eastAsia="宋体" w:cs="宋体"/>
          <w:sz w:val="21"/>
          <w:szCs w:val="21"/>
        </w:rPr>
      </w:pPr>
      <w:r>
        <w:rPr>
          <w:rFonts w:hint="eastAsia"/>
        </w:rPr>
        <w:drawing>
          <wp:anchor distT="0" distB="0" distL="114300" distR="114300" simplePos="0" relativeHeight="251691008" behindDoc="0" locked="0" layoutInCell="1" allowOverlap="1">
            <wp:simplePos x="0" y="0"/>
            <wp:positionH relativeFrom="column">
              <wp:posOffset>457200</wp:posOffset>
            </wp:positionH>
            <wp:positionV relativeFrom="paragraph">
              <wp:posOffset>215265</wp:posOffset>
            </wp:positionV>
            <wp:extent cx="4986655" cy="1655445"/>
            <wp:effectExtent l="0" t="0" r="4445" b="1905"/>
            <wp:wrapNone/>
            <wp:docPr id="13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6"/>
                    <pic:cNvPicPr>
                      <a:picLocks noChangeAspect="1"/>
                    </pic:cNvPicPr>
                  </pic:nvPicPr>
                  <pic:blipFill>
                    <a:blip r:embed="rId28"/>
                    <a:stretch>
                      <a:fillRect/>
                    </a:stretch>
                  </pic:blipFill>
                  <pic:spPr>
                    <a:xfrm>
                      <a:off x="0" y="0"/>
                      <a:ext cx="4986655" cy="1655445"/>
                    </a:xfrm>
                    <a:prstGeom prst="rect">
                      <a:avLst/>
                    </a:prstGeom>
                    <a:noFill/>
                    <a:ln>
                      <a:noFill/>
                    </a:ln>
                  </pic:spPr>
                </pic:pic>
              </a:graphicData>
            </a:graphic>
          </wp:anchor>
        </w:drawing>
      </w:r>
    </w:p>
    <w:p w14:paraId="3FE52DF7">
      <w:pPr>
        <w:pStyle w:val="4"/>
        <w:bidi w:val="0"/>
        <w:spacing w:line="240" w:lineRule="auto"/>
        <w:outlineLvl w:val="9"/>
        <w:rPr>
          <w:rFonts w:hint="eastAsia" w:ascii="宋体" w:hAnsi="宋体" w:eastAsia="宋体" w:cs="宋体"/>
          <w:sz w:val="21"/>
          <w:szCs w:val="21"/>
        </w:rPr>
      </w:pPr>
    </w:p>
    <w:p w14:paraId="053AC5B9">
      <w:pPr>
        <w:pStyle w:val="4"/>
        <w:bidi w:val="0"/>
        <w:outlineLvl w:val="9"/>
        <w:rPr>
          <w:rFonts w:hint="eastAsia" w:ascii="宋体" w:hAnsi="宋体" w:eastAsia="宋体" w:cs="宋体"/>
          <w:sz w:val="21"/>
          <w:szCs w:val="21"/>
        </w:rPr>
      </w:pPr>
    </w:p>
    <w:p w14:paraId="120C6900">
      <w:pPr>
        <w:pStyle w:val="4"/>
        <w:bidi w:val="0"/>
        <w:outlineLvl w:val="9"/>
        <w:rPr>
          <w:rFonts w:hint="eastAsia" w:ascii="宋体" w:hAnsi="宋体" w:eastAsia="宋体" w:cs="宋体"/>
          <w:sz w:val="21"/>
          <w:szCs w:val="21"/>
        </w:rPr>
      </w:pPr>
    </w:p>
    <w:p w14:paraId="070472D6">
      <w:pPr>
        <w:pStyle w:val="4"/>
        <w:bidi w:val="0"/>
        <w:outlineLvl w:val="9"/>
        <w:rPr>
          <w:rFonts w:hint="eastAsia" w:ascii="宋体" w:hAnsi="宋体" w:eastAsia="宋体" w:cs="宋体"/>
          <w:sz w:val="21"/>
          <w:szCs w:val="21"/>
        </w:rPr>
      </w:pPr>
      <w:r>
        <w:rPr>
          <w:rFonts w:hint="eastAsia" w:ascii="宋体" w:hAnsi="宋体" w:eastAsia="宋体" w:cs="宋体"/>
          <w:sz w:val="21"/>
          <w:szCs w:val="21"/>
        </w:rPr>
        <mc:AlternateContent>
          <mc:Choice Requires="wps">
            <w:drawing>
              <wp:anchor distT="0" distB="0" distL="114300" distR="114300" simplePos="0" relativeHeight="251692032" behindDoc="0" locked="0" layoutInCell="1" allowOverlap="1">
                <wp:simplePos x="0" y="0"/>
                <wp:positionH relativeFrom="column">
                  <wp:posOffset>2480945</wp:posOffset>
                </wp:positionH>
                <wp:positionV relativeFrom="paragraph">
                  <wp:posOffset>243205</wp:posOffset>
                </wp:positionV>
                <wp:extent cx="793750" cy="306070"/>
                <wp:effectExtent l="4445" t="4445" r="20955" b="13335"/>
                <wp:wrapNone/>
                <wp:docPr id="139" name="文本框 139"/>
                <wp:cNvGraphicFramePr/>
                <a:graphic xmlns:a="http://schemas.openxmlformats.org/drawingml/2006/main">
                  <a:graphicData uri="http://schemas.microsoft.com/office/word/2010/wordprocessingShape">
                    <wps:wsp>
                      <wps:cNvSpPr txBox="1"/>
                      <wps:spPr>
                        <a:xfrm>
                          <a:off x="3658235" y="6266815"/>
                          <a:ext cx="793750" cy="30607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F6ECD35">
                            <w:pPr>
                              <w:keepNext w:val="0"/>
                              <w:keepLines w:val="0"/>
                              <w:pageBreakBefore w:val="0"/>
                              <w:widowControl w:val="0"/>
                              <w:kinsoku/>
                              <w:wordWrap/>
                              <w:overflowPunct/>
                              <w:topLinePunct w:val="0"/>
                              <w:bidi w:val="0"/>
                              <w:adjustRightInd w:val="0"/>
                              <w:snapToGrid/>
                              <w:spacing w:line="240" w:lineRule="atLeast"/>
                              <w:ind w:left="0" w:leftChars="0" w:firstLine="0" w:firstLineChars="0"/>
                              <w:jc w:val="both"/>
                              <w:textAlignment w:val="baseline"/>
                              <w:rPr>
                                <w:rFonts w:hint="default" w:ascii="Times New Roman" w:hAnsi="Times New Roman" w:eastAsia="宋体"/>
                                <w:b/>
                                <w:bCs/>
                                <w:sz w:val="11"/>
                                <w:szCs w:val="4"/>
                                <w:lang w:val="en-US" w:eastAsia="zh-CN"/>
                              </w:rPr>
                            </w:pPr>
                            <w:r>
                              <w:rPr>
                                <w:rFonts w:hint="eastAsia"/>
                                <w:b/>
                                <w:bCs/>
                                <w:sz w:val="11"/>
                                <w:szCs w:val="4"/>
                                <w:lang w:val="en-US" w:eastAsia="zh-CN"/>
                              </w:rPr>
                              <w:t>项目部环水保专</w:t>
                            </w:r>
                            <w:r>
                              <w:rPr>
                                <w:rFonts w:hint="eastAsia" w:ascii="Times New Roman" w:hAnsi="Times New Roman" w:eastAsia="宋体"/>
                                <w:b/>
                                <w:bCs/>
                                <w:sz w:val="11"/>
                                <w:szCs w:val="4"/>
                                <w:lang w:val="en-US" w:eastAsia="zh-CN"/>
                              </w:rPr>
                              <w:t>责</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5.35pt;margin-top:19.15pt;height:24.1pt;width:62.5pt;z-index:251692032;mso-width-relative:page;mso-height-relative:page;" fillcolor="#FFFFFF [3201]" filled="t" stroked="t" coordsize="21600,21600" o:gfxdata="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HhRk5LWAAAACQEAAA8AAAAAAAAAAQAgAAAAIgAAAGRycy9kb3ducmV2LnhtbFBLAQIU&#10;ABQAAAAIAIdO4kC3TNAZZwIAAMYEAAAOAAAAAAAAAAEAIAAAACUBAABkcnMvZTJvRG9jLnhtbFBL&#10;BQYAAAAABgAGAFkBAAD+BQAAAAA=&#10;">
                <v:fill on="t" focussize="0,0"/>
                <v:stroke weight="0.5pt" color="#000000 [3204]" joinstyle="round"/>
                <v:imagedata o:title=""/>
                <o:lock v:ext="edit" aspectratio="f"/>
                <v:textbox>
                  <w:txbxContent>
                    <w:p w14:paraId="4F6ECD35">
                      <w:pPr>
                        <w:keepNext w:val="0"/>
                        <w:keepLines w:val="0"/>
                        <w:pageBreakBefore w:val="0"/>
                        <w:widowControl w:val="0"/>
                        <w:kinsoku/>
                        <w:wordWrap/>
                        <w:overflowPunct/>
                        <w:topLinePunct w:val="0"/>
                        <w:bidi w:val="0"/>
                        <w:adjustRightInd w:val="0"/>
                        <w:snapToGrid/>
                        <w:spacing w:line="240" w:lineRule="atLeast"/>
                        <w:ind w:left="0" w:leftChars="0" w:firstLine="0" w:firstLineChars="0"/>
                        <w:jc w:val="both"/>
                        <w:textAlignment w:val="baseline"/>
                        <w:rPr>
                          <w:rFonts w:hint="default" w:ascii="Times New Roman" w:hAnsi="Times New Roman" w:eastAsia="宋体"/>
                          <w:b/>
                          <w:bCs/>
                          <w:sz w:val="11"/>
                          <w:szCs w:val="4"/>
                          <w:lang w:val="en-US" w:eastAsia="zh-CN"/>
                        </w:rPr>
                      </w:pPr>
                      <w:r>
                        <w:rPr>
                          <w:rFonts w:hint="eastAsia"/>
                          <w:b/>
                          <w:bCs/>
                          <w:sz w:val="11"/>
                          <w:szCs w:val="4"/>
                          <w:lang w:val="en-US" w:eastAsia="zh-CN"/>
                        </w:rPr>
                        <w:t>项目部环水保专</w:t>
                      </w:r>
                      <w:r>
                        <w:rPr>
                          <w:rFonts w:hint="eastAsia" w:ascii="Times New Roman" w:hAnsi="Times New Roman" w:eastAsia="宋体"/>
                          <w:b/>
                          <w:bCs/>
                          <w:sz w:val="11"/>
                          <w:szCs w:val="4"/>
                          <w:lang w:val="en-US" w:eastAsia="zh-CN"/>
                        </w:rPr>
                        <w:t>责</w:t>
                      </w:r>
                    </w:p>
                  </w:txbxContent>
                </v:textbox>
              </v:shape>
            </w:pict>
          </mc:Fallback>
        </mc:AlternateContent>
      </w:r>
    </w:p>
    <w:p w14:paraId="3ADDCDD8">
      <w:pPr>
        <w:rPr>
          <w:rFonts w:hint="eastAsia"/>
        </w:rPr>
      </w:pPr>
    </w:p>
    <w:p w14:paraId="3B097D4D">
      <w:pPr>
        <w:pStyle w:val="2"/>
        <w:rPr>
          <w:rFonts w:hint="eastAsia"/>
        </w:rPr>
      </w:pPr>
    </w:p>
    <w:p w14:paraId="44E8F1F5">
      <w:pPr>
        <w:pStyle w:val="4"/>
        <w:bidi w:val="0"/>
        <w:outlineLvl w:val="9"/>
        <w:rPr>
          <w:rFonts w:hint="eastAsia" w:ascii="宋体" w:hAnsi="宋体" w:eastAsia="宋体" w:cs="宋体"/>
          <w:sz w:val="21"/>
          <w:szCs w:val="21"/>
        </w:rPr>
      </w:pPr>
      <w:r>
        <w:rPr>
          <w:rFonts w:hint="eastAsia" w:ascii="宋体" w:hAnsi="宋体" w:eastAsia="宋体" w:cs="宋体"/>
          <w:sz w:val="21"/>
          <w:szCs w:val="21"/>
        </w:rPr>
        <mc:AlternateContent>
          <mc:Choice Requires="wps">
            <w:drawing>
              <wp:anchor distT="0" distB="0" distL="114300" distR="114300" simplePos="0" relativeHeight="251687936" behindDoc="0" locked="0" layoutInCell="1" allowOverlap="1">
                <wp:simplePos x="0" y="0"/>
                <wp:positionH relativeFrom="column">
                  <wp:posOffset>2880995</wp:posOffset>
                </wp:positionH>
                <wp:positionV relativeFrom="paragraph">
                  <wp:posOffset>35560</wp:posOffset>
                </wp:positionV>
                <wp:extent cx="635" cy="294005"/>
                <wp:effectExtent l="48895" t="0" r="64770" b="10795"/>
                <wp:wrapNone/>
                <wp:docPr id="117" name="直线 1128"/>
                <wp:cNvGraphicFramePr/>
                <a:graphic xmlns:a="http://schemas.openxmlformats.org/drawingml/2006/main">
                  <a:graphicData uri="http://schemas.microsoft.com/office/word/2010/wordprocessingShape">
                    <wps:wsp>
                      <wps:cNvCnPr/>
                      <wps:spPr>
                        <a:xfrm>
                          <a:off x="0" y="0"/>
                          <a:ext cx="635" cy="294005"/>
                        </a:xfrm>
                        <a:prstGeom prst="line">
                          <a:avLst/>
                        </a:prstGeom>
                        <a:ln w="9525" cap="flat" cmpd="sng">
                          <a:solidFill>
                            <a:srgbClr val="000000"/>
                          </a:solidFill>
                          <a:prstDash val="solid"/>
                          <a:headEnd type="none" w="med" len="med"/>
                          <a:tailEnd type="arrow" w="med" len="med"/>
                        </a:ln>
                      </wps:spPr>
                      <wps:bodyPr upright="1"/>
                    </wps:wsp>
                  </a:graphicData>
                </a:graphic>
              </wp:anchor>
            </w:drawing>
          </mc:Choice>
          <mc:Fallback>
            <w:pict>
              <v:line id="直线 1128" o:spid="_x0000_s1026" o:spt="20" style="position:absolute;left:0pt;margin-left:226.85pt;margin-top:2.8pt;height:23.15pt;width:0.05pt;z-index:251687936;mso-width-relative:page;mso-height-relative:page;" filled="f" stroked="t" coordsize="21600,21600" o:gfxdata="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EzUvbPWAAAACAEAAA8AAAAAAAAAAQAgAAAAIgAAAGRycy9kb3ducmV2LnhtbFBLAQIUABQA&#10;AAAIAIdO4kD/qRVH8gEAAOIDAAAOAAAAAAAAAAEAIAAAACUBAABkcnMvZTJvRG9jLnhtbFBLBQYA&#10;AAAABgAGAFkBAACJBQAAAAA=&#10;">
                <v:fill on="f" focussize="0,0"/>
                <v:stroke color="#000000" joinstyle="round" endarrow="open"/>
                <v:imagedata o:title=""/>
                <o:lock v:ext="edit" aspectratio="f"/>
              </v:line>
            </w:pict>
          </mc:Fallback>
        </mc:AlternateContent>
      </w:r>
    </w:p>
    <w:p w14:paraId="64F41B2D">
      <w:pPr>
        <w:pStyle w:val="4"/>
        <w:bidi w:val="0"/>
        <w:outlineLvl w:val="9"/>
        <w:rPr>
          <w:rFonts w:hint="eastAsia" w:ascii="宋体" w:hAnsi="宋体" w:eastAsia="宋体" w:cs="宋体"/>
          <w:sz w:val="21"/>
          <w:szCs w:val="21"/>
        </w:rPr>
      </w:pPr>
      <w:r>
        <w:rPr>
          <w:rFonts w:hint="eastAsia" w:ascii="宋体" w:hAnsi="宋体" w:eastAsia="宋体" w:cs="宋体"/>
          <w:sz w:val="21"/>
          <w:szCs w:val="21"/>
        </w:rPr>
        <mc:AlternateContent>
          <mc:Choice Requires="wps">
            <w:drawing>
              <wp:anchor distT="0" distB="0" distL="114300" distR="114300" simplePos="0" relativeHeight="251686912" behindDoc="0" locked="0" layoutInCell="1" allowOverlap="1">
                <wp:simplePos x="0" y="0"/>
                <wp:positionH relativeFrom="column">
                  <wp:posOffset>2268855</wp:posOffset>
                </wp:positionH>
                <wp:positionV relativeFrom="paragraph">
                  <wp:posOffset>43815</wp:posOffset>
                </wp:positionV>
                <wp:extent cx="1194435" cy="320040"/>
                <wp:effectExtent l="4445" t="4445" r="20320" b="18415"/>
                <wp:wrapNone/>
                <wp:docPr id="119" name="文本框 1133"/>
                <wp:cNvGraphicFramePr/>
                <a:graphic xmlns:a="http://schemas.openxmlformats.org/drawingml/2006/main">
                  <a:graphicData uri="http://schemas.microsoft.com/office/word/2010/wordprocessingShape">
                    <wps:wsp>
                      <wps:cNvSpPr txBox="1"/>
                      <wps:spPr>
                        <a:xfrm>
                          <a:off x="0" y="0"/>
                          <a:ext cx="1194435" cy="320040"/>
                        </a:xfrm>
                        <a:prstGeom prst="rect">
                          <a:avLst/>
                        </a:prstGeom>
                        <a:noFill/>
                        <a:ln w="9525" cap="flat" cmpd="sng">
                          <a:solidFill>
                            <a:srgbClr val="0B5FD1"/>
                          </a:solidFill>
                          <a:prstDash val="solid"/>
                          <a:miter/>
                          <a:headEnd type="none" w="med" len="med"/>
                          <a:tailEnd type="none" w="med" len="med"/>
                        </a:ln>
                      </wps:spPr>
                      <wps:txbx>
                        <w:txbxContent>
                          <w:p w14:paraId="27C3B3B4">
                            <w:pPr>
                              <w:spacing w:beforeLines="0" w:afterLines="0"/>
                              <w:ind w:left="0" w:leftChars="0" w:firstLine="0" w:firstLineChars="0"/>
                              <w:jc w:val="center"/>
                              <w:rPr>
                                <w:rFonts w:hint="default"/>
                                <w:color w:val="0000FF"/>
                                <w:sz w:val="21"/>
                                <w:szCs w:val="21"/>
                              </w:rPr>
                            </w:pPr>
                            <w:r>
                              <w:rPr>
                                <w:rFonts w:hint="eastAsia" w:eastAsia="宋体"/>
                                <w:color w:val="0000FF"/>
                                <w:sz w:val="21"/>
                                <w:szCs w:val="21"/>
                              </w:rPr>
                              <w:t>专业分包项目部</w:t>
                            </w:r>
                          </w:p>
                        </w:txbxContent>
                      </wps:txbx>
                      <wps:bodyPr wrap="square" upright="1"/>
                    </wps:wsp>
                  </a:graphicData>
                </a:graphic>
              </wp:anchor>
            </w:drawing>
          </mc:Choice>
          <mc:Fallback>
            <w:pict>
              <v:shape id="文本框 1133" o:spid="_x0000_s1026" o:spt="202" type="#_x0000_t202" style="position:absolute;left:0pt;margin-left:178.65pt;margin-top:3.45pt;height:25.2pt;width:94.05pt;z-index:251686912;mso-width-relative:page;mso-height-relative:page;" filled="f" stroked="t" coordsize="21600,21600" o:gfxdata="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ys2Ud2QAAAAgBAAAPAAAA&#10;AAAAAAEAIAAAACIAAABkcnMvZG93bnJldi54bWxQSwECFAAUAAAACACHTuJAOWPl2hQCAAAgBAAA&#10;DgAAAAAAAAABACAAAAAoAQAAZHJzL2Uyb0RvYy54bWxQSwUGAAAAAAYABgBZAQAArgUAAAAA&#10;">
                <v:fill on="f" focussize="0,0"/>
                <v:stroke color="#0B5FD1" joinstyle="miter"/>
                <v:imagedata o:title=""/>
                <o:lock v:ext="edit" aspectratio="f"/>
                <v:textbox>
                  <w:txbxContent>
                    <w:p w14:paraId="27C3B3B4">
                      <w:pPr>
                        <w:spacing w:beforeLines="0" w:afterLines="0"/>
                        <w:ind w:left="0" w:leftChars="0" w:firstLine="0" w:firstLineChars="0"/>
                        <w:jc w:val="center"/>
                        <w:rPr>
                          <w:rFonts w:hint="default"/>
                          <w:color w:val="0000FF"/>
                          <w:sz w:val="21"/>
                          <w:szCs w:val="21"/>
                        </w:rPr>
                      </w:pPr>
                      <w:r>
                        <w:rPr>
                          <w:rFonts w:hint="eastAsia" w:eastAsia="宋体"/>
                          <w:color w:val="0000FF"/>
                          <w:sz w:val="21"/>
                          <w:szCs w:val="21"/>
                        </w:rPr>
                        <w:t>专业分包项目部</w:t>
                      </w:r>
                    </w:p>
                  </w:txbxContent>
                </v:textbox>
              </v:shape>
            </w:pict>
          </mc:Fallback>
        </mc:AlternateContent>
      </w:r>
    </w:p>
    <w:p w14:paraId="2E403C6A">
      <w:pPr>
        <w:pStyle w:val="4"/>
        <w:bidi w:val="0"/>
        <w:outlineLvl w:val="9"/>
        <w:rPr>
          <w:rFonts w:hint="eastAsia" w:ascii="宋体" w:hAnsi="宋体" w:eastAsia="宋体" w:cs="宋体"/>
          <w:sz w:val="21"/>
          <w:szCs w:val="21"/>
        </w:rPr>
      </w:pPr>
      <w:r>
        <w:rPr>
          <w:rFonts w:hint="eastAsia" w:ascii="宋体" w:hAnsi="宋体" w:eastAsia="宋体" w:cs="宋体"/>
          <w:sz w:val="21"/>
          <w:szCs w:val="21"/>
        </w:rPr>
        <mc:AlternateContent>
          <mc:Choice Requires="wps">
            <w:drawing>
              <wp:anchor distT="0" distB="0" distL="114300" distR="114300" simplePos="0" relativeHeight="251688960" behindDoc="0" locked="0" layoutInCell="1" allowOverlap="1">
                <wp:simplePos x="0" y="0"/>
                <wp:positionH relativeFrom="column">
                  <wp:posOffset>1757680</wp:posOffset>
                </wp:positionH>
                <wp:positionV relativeFrom="paragraph">
                  <wp:posOffset>236855</wp:posOffset>
                </wp:positionV>
                <wp:extent cx="2218690" cy="343535"/>
                <wp:effectExtent l="4445" t="5080" r="5715" b="13335"/>
                <wp:wrapNone/>
                <wp:docPr id="135" name="矩形 1150"/>
                <wp:cNvGraphicFramePr/>
                <a:graphic xmlns:a="http://schemas.openxmlformats.org/drawingml/2006/main">
                  <a:graphicData uri="http://schemas.microsoft.com/office/word/2010/wordprocessingShape">
                    <wps:wsp>
                      <wps:cNvSpPr/>
                      <wps:spPr>
                        <a:xfrm>
                          <a:off x="0" y="0"/>
                          <a:ext cx="2218690" cy="34353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4ADA26A">
                            <w:pPr>
                              <w:spacing w:beforeLines="0" w:afterLines="0"/>
                              <w:ind w:left="0" w:leftChars="0" w:firstLine="0" w:firstLineChars="0"/>
                              <w:jc w:val="center"/>
                              <w:rPr>
                                <w:rFonts w:hint="default"/>
                                <w:sz w:val="21"/>
                                <w:szCs w:val="21"/>
                              </w:rPr>
                            </w:pPr>
                            <w:r>
                              <w:rPr>
                                <w:rFonts w:hint="eastAsia" w:eastAsia="宋体"/>
                                <w:sz w:val="21"/>
                                <w:szCs w:val="21"/>
                              </w:rPr>
                              <w:t>施工班组</w:t>
                            </w:r>
                          </w:p>
                        </w:txbxContent>
                      </wps:txbx>
                      <wps:bodyPr wrap="square" upright="1"/>
                    </wps:wsp>
                  </a:graphicData>
                </a:graphic>
              </wp:anchor>
            </w:drawing>
          </mc:Choice>
          <mc:Fallback>
            <w:pict>
              <v:rect id="矩形 1150" o:spid="_x0000_s1026" o:spt="1" style="position:absolute;left:0pt;margin-left:138.4pt;margin-top:18.65pt;height:27.05pt;width:174.7pt;z-index:251688960;mso-width-relative:page;mso-height-relative:page;" fillcolor="#FFFFFF" filled="t" stroked="t" coordsize="21600,21600" o:gfxdata="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9f2JQdgAAAAJAQAADwAAAAAAAAABACAA&#10;AAAiAAAAZHJzL2Rvd25yZXYueG1sUEsBAhQAFAAAAAgAh07iQFf3pfsNAgAAPAQAAA4AAAAAAAAA&#10;AQAgAAAAJwEAAGRycy9lMm9Eb2MueG1sUEsFBgAAAAAGAAYAWQEAAKYFAAAAAA==&#10;">
                <v:fill on="t" focussize="0,0"/>
                <v:stroke color="#000000" joinstyle="miter"/>
                <v:imagedata o:title=""/>
                <o:lock v:ext="edit" aspectratio="f"/>
                <v:textbox>
                  <w:txbxContent>
                    <w:p w14:paraId="24ADA26A">
                      <w:pPr>
                        <w:spacing w:beforeLines="0" w:afterLines="0"/>
                        <w:ind w:left="0" w:leftChars="0" w:firstLine="0" w:firstLineChars="0"/>
                        <w:jc w:val="center"/>
                        <w:rPr>
                          <w:rFonts w:hint="default"/>
                          <w:sz w:val="21"/>
                          <w:szCs w:val="21"/>
                        </w:rPr>
                      </w:pPr>
                      <w:r>
                        <w:rPr>
                          <w:rFonts w:hint="eastAsia" w:eastAsia="宋体"/>
                          <w:sz w:val="21"/>
                          <w:szCs w:val="21"/>
                        </w:rPr>
                        <w:t>施工班组</w:t>
                      </w:r>
                    </w:p>
                  </w:txbxContent>
                </v:textbox>
              </v:rect>
            </w:pict>
          </mc:Fallback>
        </mc:AlternateContent>
      </w:r>
      <w:r>
        <w:rPr>
          <w:rFonts w:hint="eastAsia" w:ascii="宋体" w:hAnsi="宋体" w:eastAsia="宋体" w:cs="宋体"/>
          <w:sz w:val="21"/>
          <w:szCs w:val="21"/>
        </w:rPr>
        <mc:AlternateContent>
          <mc:Choice Requires="wps">
            <w:drawing>
              <wp:anchor distT="0" distB="0" distL="114300" distR="114300" simplePos="0" relativeHeight="251689984" behindDoc="0" locked="0" layoutInCell="1" allowOverlap="1">
                <wp:simplePos x="0" y="0"/>
                <wp:positionH relativeFrom="column">
                  <wp:posOffset>2868295</wp:posOffset>
                </wp:positionH>
                <wp:positionV relativeFrom="paragraph">
                  <wp:posOffset>78740</wp:posOffset>
                </wp:positionV>
                <wp:extent cx="1905" cy="151130"/>
                <wp:effectExtent l="48260" t="0" r="64135" b="1270"/>
                <wp:wrapNone/>
                <wp:docPr id="137" name="直线 1148"/>
                <wp:cNvGraphicFramePr/>
                <a:graphic xmlns:a="http://schemas.openxmlformats.org/drawingml/2006/main">
                  <a:graphicData uri="http://schemas.microsoft.com/office/word/2010/wordprocessingShape">
                    <wps:wsp>
                      <wps:cNvCnPr/>
                      <wps:spPr>
                        <a:xfrm>
                          <a:off x="0" y="0"/>
                          <a:ext cx="1905" cy="151130"/>
                        </a:xfrm>
                        <a:prstGeom prst="line">
                          <a:avLst/>
                        </a:prstGeom>
                        <a:ln w="9525" cap="flat" cmpd="sng">
                          <a:solidFill>
                            <a:srgbClr val="000000"/>
                          </a:solidFill>
                          <a:prstDash val="solid"/>
                          <a:headEnd type="none" w="med" len="med"/>
                          <a:tailEnd type="arrow" w="med" len="med"/>
                        </a:ln>
                      </wps:spPr>
                      <wps:bodyPr upright="1"/>
                    </wps:wsp>
                  </a:graphicData>
                </a:graphic>
              </wp:anchor>
            </w:drawing>
          </mc:Choice>
          <mc:Fallback>
            <w:pict>
              <v:line id="直线 1148" o:spid="_x0000_s1026" o:spt="20" style="position:absolute;left:0pt;margin-left:225.85pt;margin-top:6.2pt;height:11.9pt;width:0.15pt;z-index:251689984;mso-width-relative:page;mso-height-relative:page;" filled="f" stroked="t" coordsize="21600,21600" o:gfxdata="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BCCJxjZAAAACQEAAA8AAAAAAAAAAQAgAAAAIgAAAGRycy9kb3ducmV2LnhtbFBL&#10;AQIUABQAAAAIAIdO4kBfp5ko9QEAAOMDAAAOAAAAAAAAAAEAIAAAACgBAABkcnMvZTJvRG9jLnht&#10;bFBLBQYAAAAABgAGAFkBAACPBQAAAAA=&#10;">
                <v:fill on="f" focussize="0,0"/>
                <v:stroke color="#000000" joinstyle="round" endarrow="open"/>
                <v:imagedata o:title=""/>
                <o:lock v:ext="edit" aspectratio="f"/>
              </v:line>
            </w:pict>
          </mc:Fallback>
        </mc:AlternateContent>
      </w:r>
    </w:p>
    <w:p w14:paraId="2322D433">
      <w:pPr>
        <w:pStyle w:val="4"/>
        <w:bidi w:val="0"/>
        <w:outlineLvl w:val="9"/>
        <w:rPr>
          <w:rFonts w:hint="eastAsia" w:ascii="宋体" w:hAnsi="宋体" w:eastAsia="宋体" w:cs="宋体"/>
          <w:sz w:val="21"/>
          <w:szCs w:val="21"/>
        </w:rPr>
      </w:pPr>
    </w:p>
    <w:p w14:paraId="05A82543">
      <w:pPr>
        <w:pStyle w:val="6"/>
        <w:bidi w:val="0"/>
        <w:rPr>
          <w:rFonts w:hint="eastAsia"/>
        </w:rPr>
      </w:pPr>
      <w:bookmarkStart w:id="470" w:name="_Toc11136"/>
      <w:bookmarkStart w:id="471" w:name="_Toc3163"/>
      <w:bookmarkStart w:id="472" w:name="_Toc175391188"/>
      <w:r>
        <w:rPr>
          <w:rFonts w:hint="eastAsia"/>
        </w:rPr>
        <w:t>8.2.1保证体系</w:t>
      </w:r>
      <w:bookmarkEnd w:id="470"/>
      <w:bookmarkEnd w:id="471"/>
      <w:bookmarkEnd w:id="472"/>
    </w:p>
    <w:p w14:paraId="50748CD1">
      <w:pPr>
        <w:bidi w:val="0"/>
        <w:rPr>
          <w:rFonts w:hint="eastAsia"/>
        </w:rPr>
      </w:pPr>
      <w:r>
        <w:rPr>
          <w:rFonts w:hint="eastAsia"/>
        </w:rPr>
        <w:t>由项目经理、副经理及项目总工、工程部、施工队技术专职、各作业组技术员组成现场技术保证网络。从技术上针对工程的特点指出危险点和重要控制环节与对策，明确作业方法、流程及操作要领。根据人员和机械（机具）配备，提出保证安全的措施。针对工业卫生、环境条件，提出安全防护和文明施工的标准。提出出现危险及紧急情况时的针对性预防与应急措施。</w:t>
      </w:r>
    </w:p>
    <w:p w14:paraId="32E495A8">
      <w:pPr>
        <w:bidi w:val="0"/>
        <w:rPr>
          <w:rFonts w:hint="eastAsia"/>
        </w:rPr>
      </w:pPr>
      <w:r>
        <w:rPr>
          <w:rFonts w:hint="eastAsia"/>
        </w:rPr>
        <w:drawing>
          <wp:anchor distT="0" distB="0" distL="114300" distR="114300" simplePos="0" relativeHeight="251693056" behindDoc="0" locked="0" layoutInCell="1" allowOverlap="1">
            <wp:simplePos x="0" y="0"/>
            <wp:positionH relativeFrom="column">
              <wp:posOffset>-449580</wp:posOffset>
            </wp:positionH>
            <wp:positionV relativeFrom="paragraph">
              <wp:posOffset>270510</wp:posOffset>
            </wp:positionV>
            <wp:extent cx="6292850" cy="4823460"/>
            <wp:effectExtent l="0" t="0" r="12700" b="15240"/>
            <wp:wrapSquare wrapText="bothSides"/>
            <wp:docPr id="140" name="图片 140" descr="D:\Work\亦庄线\施工方案\绿色施工方案\环境保护体系.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descr="D:\Work\亦庄线\施工方案\绿色施工方案\环境保护体系.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6292850" cy="4823460"/>
                    </a:xfrm>
                    <a:prstGeom prst="rect">
                      <a:avLst/>
                    </a:prstGeom>
                    <a:noFill/>
                    <a:ln>
                      <a:noFill/>
                    </a:ln>
                  </pic:spPr>
                </pic:pic>
              </a:graphicData>
            </a:graphic>
          </wp:anchor>
        </w:drawing>
      </w:r>
    </w:p>
    <w:p w14:paraId="3CD4D21D">
      <w:pPr>
        <w:bidi w:val="0"/>
        <w:jc w:val="center"/>
        <w:rPr>
          <w:rFonts w:hint="eastAsia"/>
        </w:rPr>
      </w:pPr>
      <w:r>
        <w:rPr>
          <w:rFonts w:hint="eastAsia"/>
        </w:rPr>
        <w:t>图5.2 技术保证网络</w:t>
      </w:r>
    </w:p>
    <w:p w14:paraId="7A7B5916">
      <w:pPr>
        <w:pStyle w:val="6"/>
        <w:bidi w:val="0"/>
        <w:rPr>
          <w:rFonts w:hint="eastAsia"/>
        </w:rPr>
      </w:pPr>
      <w:bookmarkStart w:id="473" w:name="_Toc1774"/>
      <w:bookmarkStart w:id="474" w:name="_Toc175391189"/>
      <w:bookmarkStart w:id="475" w:name="_Toc5758"/>
      <w:r>
        <w:rPr>
          <w:rFonts w:hint="eastAsia"/>
        </w:rPr>
        <w:t>8.2.2监督体系</w:t>
      </w:r>
      <w:bookmarkEnd w:id="473"/>
      <w:bookmarkEnd w:id="474"/>
      <w:bookmarkEnd w:id="475"/>
    </w:p>
    <w:p w14:paraId="40105382">
      <w:pPr>
        <w:bidi w:val="0"/>
        <w:rPr>
          <w:rFonts w:hint="eastAsia"/>
        </w:rPr>
      </w:pPr>
      <w:r>
        <w:rPr>
          <w:rFonts w:hint="eastAsia"/>
        </w:rPr>
        <w:t>由项目部安全领导小组、安监部、安全专责、施工队安全专职、各作业组兼职安全员及全员组成立体化全方位的安全监督网络。对施工全过程对照相关规程、规定、措施（作业指导书）进行跟踪监督，纠正人的不安全行为、物的不安全状态及管理上的缺陷。</w:t>
      </w:r>
    </w:p>
    <w:p w14:paraId="0DB86205">
      <w:pPr>
        <w:pStyle w:val="5"/>
        <w:bidi w:val="0"/>
        <w:rPr>
          <w:rFonts w:hint="eastAsia"/>
        </w:rPr>
      </w:pPr>
      <w:bookmarkStart w:id="476" w:name="_Toc1695"/>
      <w:bookmarkStart w:id="477" w:name="_Toc15922"/>
      <w:bookmarkStart w:id="478" w:name="_Toc11507"/>
      <w:bookmarkStart w:id="479" w:name="_Toc26850"/>
      <w:bookmarkStart w:id="480" w:name="_Toc20515"/>
      <w:bookmarkStart w:id="481" w:name="_Toc32024"/>
      <w:r>
        <w:rPr>
          <w:rFonts w:hint="eastAsia"/>
        </w:rPr>
        <w:t>8.3减少资源浪费措施</w:t>
      </w:r>
      <w:bookmarkEnd w:id="476"/>
      <w:bookmarkEnd w:id="477"/>
      <w:bookmarkEnd w:id="478"/>
      <w:bookmarkEnd w:id="479"/>
      <w:bookmarkEnd w:id="480"/>
      <w:bookmarkEnd w:id="481"/>
    </w:p>
    <w:p w14:paraId="7063FA83">
      <w:pPr>
        <w:pStyle w:val="6"/>
        <w:bidi w:val="0"/>
        <w:rPr>
          <w:rFonts w:hint="eastAsia"/>
        </w:rPr>
      </w:pPr>
      <w:bookmarkStart w:id="482" w:name="_Toc2332"/>
      <w:bookmarkStart w:id="483" w:name="_Toc142"/>
      <w:r>
        <w:rPr>
          <w:rFonts w:hint="eastAsia"/>
        </w:rPr>
        <w:t>8.3.1 节材措施</w:t>
      </w:r>
      <w:bookmarkEnd w:id="482"/>
      <w:bookmarkEnd w:id="483"/>
    </w:p>
    <w:p w14:paraId="70C32137">
      <w:pPr>
        <w:bidi w:val="0"/>
        <w:rPr>
          <w:rFonts w:hint="eastAsia"/>
        </w:rPr>
      </w:pPr>
      <w:r>
        <w:rPr>
          <w:rFonts w:hint="eastAsia"/>
        </w:rPr>
        <w:t>⑴图纸会审时，应审核节材与材料资源利用的相关内容，达到材料损耗率比定额损耗率降低30%。</w:t>
      </w:r>
    </w:p>
    <w:p w14:paraId="2041FAF9">
      <w:pPr>
        <w:bidi w:val="0"/>
        <w:rPr>
          <w:rFonts w:hint="eastAsia"/>
        </w:rPr>
      </w:pPr>
      <w:r>
        <w:rPr>
          <w:rFonts w:hint="eastAsia"/>
        </w:rPr>
        <w:t>⑵根据施工进度、库存情况等合理安排材料的采购、进场时间和批次，减少库存。</w:t>
      </w:r>
    </w:p>
    <w:p w14:paraId="104EDF6A">
      <w:pPr>
        <w:bidi w:val="0"/>
        <w:rPr>
          <w:rFonts w:hint="eastAsia"/>
        </w:rPr>
      </w:pPr>
      <w:r>
        <w:rPr>
          <w:rFonts w:hint="eastAsia"/>
        </w:rPr>
        <w:t>⑶现场材料堆放有序。储存环境适宜，措施得当。保管制度健全，责任落实。</w:t>
      </w:r>
    </w:p>
    <w:p w14:paraId="5A4A1A4D">
      <w:pPr>
        <w:bidi w:val="0"/>
        <w:rPr>
          <w:rFonts w:hint="eastAsia"/>
        </w:rPr>
      </w:pPr>
      <w:r>
        <w:rPr>
          <w:rFonts w:hint="eastAsia"/>
        </w:rPr>
        <w:t>⑷材料运输工具适宜，装卸方法得当，防止损坏和遗洒。根据现场平面布置情况就近卸载，避免和减少二次搬运。</w:t>
      </w:r>
    </w:p>
    <w:p w14:paraId="2890CB78">
      <w:pPr>
        <w:bidi w:val="0"/>
        <w:rPr>
          <w:rFonts w:hint="eastAsia"/>
        </w:rPr>
      </w:pPr>
      <w:r>
        <w:rPr>
          <w:rFonts w:hint="eastAsia"/>
        </w:rPr>
        <w:t>⑸采取技术和管理措施提高模板、脚手架等的周转次数。</w:t>
      </w:r>
    </w:p>
    <w:p w14:paraId="427A8BB0">
      <w:pPr>
        <w:bidi w:val="0"/>
        <w:rPr>
          <w:rFonts w:hint="eastAsia"/>
        </w:rPr>
      </w:pPr>
      <w:r>
        <w:rPr>
          <w:rFonts w:hint="eastAsia"/>
        </w:rPr>
        <w:t>⑹应就地取材，充分减少材料运输周转次数。</w:t>
      </w:r>
    </w:p>
    <w:p w14:paraId="22BE416E">
      <w:pPr>
        <w:pStyle w:val="6"/>
        <w:bidi w:val="0"/>
        <w:rPr>
          <w:rFonts w:hint="eastAsia" w:ascii="宋体" w:hAnsi="宋体" w:eastAsia="宋体" w:cs="宋体"/>
          <w:b/>
          <w:bCs w:val="0"/>
          <w:szCs w:val="21"/>
        </w:rPr>
      </w:pPr>
      <w:bookmarkStart w:id="484" w:name="_Toc29235"/>
      <w:bookmarkStart w:id="485" w:name="_Toc7077"/>
      <w:r>
        <w:rPr>
          <w:rFonts w:hint="eastAsia"/>
        </w:rPr>
        <w:t>8.3.2 节水措施</w:t>
      </w:r>
      <w:bookmarkEnd w:id="484"/>
      <w:bookmarkEnd w:id="485"/>
    </w:p>
    <w:p w14:paraId="082CF36B">
      <w:pPr>
        <w:bidi w:val="0"/>
        <w:rPr>
          <w:rFonts w:hint="eastAsia"/>
        </w:rPr>
      </w:pPr>
      <w:r>
        <w:rPr>
          <w:rFonts w:hint="eastAsia"/>
        </w:rPr>
        <w:t>⑴施工中采用先进的节水施工工艺。</w:t>
      </w:r>
    </w:p>
    <w:p w14:paraId="01FA2BCE">
      <w:pPr>
        <w:bidi w:val="0"/>
        <w:rPr>
          <w:rFonts w:hint="eastAsia"/>
        </w:rPr>
      </w:pPr>
      <w:r>
        <w:rPr>
          <w:rFonts w:hint="eastAsia"/>
        </w:rPr>
        <w:t>⑵现场搅拌用水、养护用水应采取有效的节水措施，严禁无措施浇水养护混凝土。</w:t>
      </w:r>
    </w:p>
    <w:p w14:paraId="2F5B213F">
      <w:pPr>
        <w:bidi w:val="0"/>
        <w:rPr>
          <w:rFonts w:hint="eastAsia"/>
        </w:rPr>
      </w:pPr>
      <w:r>
        <w:rPr>
          <w:rFonts w:hint="eastAsia"/>
        </w:rPr>
        <w:t>⑶施工现场储水应采取有效措施避免盛水器具的漏损。</w:t>
      </w:r>
    </w:p>
    <w:p w14:paraId="6084A6A3">
      <w:pPr>
        <w:bidi w:val="0"/>
        <w:rPr>
          <w:rFonts w:hint="eastAsia"/>
        </w:rPr>
      </w:pPr>
      <w:r>
        <w:rPr>
          <w:rFonts w:hint="eastAsia"/>
        </w:rPr>
        <w:t>⑷施工现场办公区、生活区的生活用水采用节水系统和节水器具，提高节水器具配置比率。项目临时用水应安装计量装置，采取针对性的节水措施。</w:t>
      </w:r>
    </w:p>
    <w:p w14:paraId="554D404A">
      <w:pPr>
        <w:bidi w:val="0"/>
        <w:rPr>
          <w:rFonts w:hint="eastAsia"/>
        </w:rPr>
      </w:pPr>
      <w:r>
        <w:rPr>
          <w:rFonts w:hint="eastAsia"/>
        </w:rPr>
        <w:t>⑸施工现场分别对生活用水与工程用水确定用水定额指标，并分别计量管理。</w:t>
      </w:r>
    </w:p>
    <w:p w14:paraId="74D8ABF9">
      <w:pPr>
        <w:pStyle w:val="6"/>
        <w:bidi w:val="0"/>
        <w:rPr>
          <w:rFonts w:hint="eastAsia"/>
        </w:rPr>
      </w:pPr>
      <w:bookmarkStart w:id="486" w:name="_Toc951"/>
      <w:bookmarkStart w:id="487" w:name="_Toc31209"/>
      <w:r>
        <w:rPr>
          <w:rFonts w:hint="eastAsia"/>
        </w:rPr>
        <w:t>8.3.3 节能措施</w:t>
      </w:r>
      <w:bookmarkEnd w:id="486"/>
      <w:bookmarkEnd w:id="487"/>
    </w:p>
    <w:p w14:paraId="6B524424">
      <w:pPr>
        <w:bidi w:val="0"/>
        <w:rPr>
          <w:rFonts w:hint="eastAsia"/>
        </w:rPr>
      </w:pPr>
      <w:r>
        <w:rPr>
          <w:rFonts w:hint="eastAsia"/>
        </w:rPr>
        <w:t>⑴制订合理施工能耗指标，提高施工能源利用率。</w:t>
      </w:r>
    </w:p>
    <w:p w14:paraId="3F653737">
      <w:pPr>
        <w:bidi w:val="0"/>
        <w:rPr>
          <w:rFonts w:hint="eastAsia"/>
        </w:rPr>
      </w:pPr>
      <w:r>
        <w:rPr>
          <w:rFonts w:hint="eastAsia"/>
        </w:rPr>
        <w:t>⑵优先使用国家、行业推荐的节能、高效、环保的施工设备和机具。</w:t>
      </w:r>
    </w:p>
    <w:p w14:paraId="3FF61F4C">
      <w:pPr>
        <w:bidi w:val="0"/>
        <w:rPr>
          <w:rFonts w:hint="eastAsia"/>
        </w:rPr>
      </w:pPr>
      <w:r>
        <w:rPr>
          <w:rFonts w:hint="eastAsia"/>
        </w:rPr>
        <w:t>⑶施工现场分别设定生产、生活、办公和施工设备的用电控制指标，定期进行计量、核算、对比分析，并有预防与纠正措施。</w:t>
      </w:r>
    </w:p>
    <w:p w14:paraId="580565FC">
      <w:pPr>
        <w:bidi w:val="0"/>
        <w:rPr>
          <w:rFonts w:hint="eastAsia"/>
        </w:rPr>
      </w:pPr>
      <w:r>
        <w:rPr>
          <w:rFonts w:hint="eastAsia"/>
        </w:rPr>
        <w:t>⑷在施工组织设计中，合理安排施工顺序、工作面，以减少作业区域的机具数量，相邻作业区充分利用共有的机具资源。安排施工工艺时，应优先考虑耗用电能的或其它能耗较少的施工工艺。避免设备额定功率远大于使用功率或超负荷使用设备的现象。</w:t>
      </w:r>
    </w:p>
    <w:p w14:paraId="467D7C17">
      <w:pPr>
        <w:bidi w:val="0"/>
        <w:rPr>
          <w:rFonts w:hint="eastAsia"/>
        </w:rPr>
      </w:pPr>
      <w:r>
        <w:rPr>
          <w:rFonts w:hint="eastAsia"/>
        </w:rPr>
        <w:t>⑸驻地洗澡设备优先利用太阳能等可再生能源。</w:t>
      </w:r>
    </w:p>
    <w:p w14:paraId="45400C92">
      <w:pPr>
        <w:pStyle w:val="6"/>
        <w:bidi w:val="0"/>
        <w:rPr>
          <w:rFonts w:hint="eastAsia"/>
        </w:rPr>
      </w:pPr>
      <w:bookmarkStart w:id="488" w:name="_Toc10880"/>
      <w:bookmarkStart w:id="489" w:name="_Toc15540"/>
      <w:r>
        <w:rPr>
          <w:rFonts w:hint="eastAsia"/>
        </w:rPr>
        <w:t>8.3.4 节地措施</w:t>
      </w:r>
      <w:bookmarkEnd w:id="488"/>
      <w:bookmarkEnd w:id="489"/>
    </w:p>
    <w:p w14:paraId="453B3F10">
      <w:pPr>
        <w:bidi w:val="0"/>
        <w:rPr>
          <w:rFonts w:hint="eastAsia"/>
        </w:rPr>
      </w:pPr>
      <w:r>
        <w:rPr>
          <w:rFonts w:hint="eastAsia"/>
        </w:rPr>
        <w:t>⑴根据施工规模及现场条件等因素合理确定临时设施，如临时加工场地、现场作业棚及材料堆场、办公生活设施等的占地指标。临时设施的占地面积应按用地指标所需的最低面积选用。</w:t>
      </w:r>
    </w:p>
    <w:p w14:paraId="2C14A800">
      <w:pPr>
        <w:bidi w:val="0"/>
        <w:rPr>
          <w:rFonts w:hint="eastAsia"/>
        </w:rPr>
      </w:pPr>
      <w:r>
        <w:rPr>
          <w:rFonts w:hint="eastAsia"/>
        </w:rPr>
        <w:t>⑵要求平面布置合理、紧凑，在满足环境、职业健康与安全及文明施工要求的前提下尽可能减少废弃地和死角，临时设施占地面积有效利用率大于90%。</w:t>
      </w:r>
    </w:p>
    <w:p w14:paraId="65EBDD80">
      <w:pPr>
        <w:bidi w:val="0"/>
        <w:rPr>
          <w:rFonts w:hint="eastAsia"/>
        </w:rPr>
      </w:pPr>
      <w:r>
        <w:rPr>
          <w:rFonts w:hint="eastAsia"/>
        </w:rPr>
        <w:t>⑶应对深基坑施工方案进行优化，减少土方开挖和回填量，最大限度地减少对土地的扰动，保护周边自然生态环境。</w:t>
      </w:r>
    </w:p>
    <w:p w14:paraId="672CAC0E">
      <w:pPr>
        <w:bidi w:val="0"/>
        <w:rPr>
          <w:rFonts w:hint="eastAsia"/>
        </w:rPr>
      </w:pPr>
      <w:r>
        <w:rPr>
          <w:rFonts w:hint="eastAsia"/>
        </w:rPr>
        <w:t>⑷临时占地应尽量使用荒地、废地，少占用农田和耕地。工程完工后，及时对占地恢复原地形、地貌，使施工活动对周边环境的影响降至最低。</w:t>
      </w:r>
    </w:p>
    <w:p w14:paraId="51A87F66">
      <w:pPr>
        <w:bidi w:val="0"/>
        <w:rPr>
          <w:rFonts w:hint="eastAsia"/>
        </w:rPr>
      </w:pPr>
      <w:r>
        <w:rPr>
          <w:rFonts w:hint="eastAsia"/>
        </w:rPr>
        <w:t>⑸利用和保护施工用地范围内原有绿色植被。对于施工周期较长的现场，可按建筑永久绿化的要求，安排场地新建绿化。</w:t>
      </w:r>
    </w:p>
    <w:p w14:paraId="297D98BC">
      <w:pPr>
        <w:pStyle w:val="6"/>
        <w:bidi w:val="0"/>
        <w:rPr>
          <w:rFonts w:hint="eastAsia"/>
        </w:rPr>
      </w:pPr>
      <w:bookmarkStart w:id="490" w:name="_Toc15871"/>
      <w:bookmarkStart w:id="491" w:name="_Toc14362"/>
      <w:r>
        <w:rPr>
          <w:rFonts w:hint="eastAsia"/>
        </w:rPr>
        <w:t>8.3.5其它节能措施</w:t>
      </w:r>
      <w:bookmarkEnd w:id="490"/>
      <w:bookmarkEnd w:id="491"/>
    </w:p>
    <w:p w14:paraId="4A67E50E">
      <w:pPr>
        <w:bidi w:val="0"/>
        <w:rPr>
          <w:rFonts w:hint="eastAsia"/>
        </w:rPr>
      </w:pPr>
      <w:r>
        <w:rPr>
          <w:rFonts w:hint="eastAsia"/>
        </w:rPr>
        <w:t>⑴减少照明设备电耗，做到人走灯灭，杜绝长明灯、白昼灯。</w:t>
      </w:r>
    </w:p>
    <w:p w14:paraId="39737CD3">
      <w:pPr>
        <w:bidi w:val="0"/>
        <w:rPr>
          <w:rFonts w:hint="eastAsia"/>
        </w:rPr>
      </w:pPr>
      <w:r>
        <w:rPr>
          <w:rFonts w:hint="eastAsia"/>
        </w:rPr>
        <w:t>⑵文件、资料的起草、修改和传阅采用电子版，推进无纸化办公。需要打印存档和现场施工的资料严格控制份数，要求双面印刷。</w:t>
      </w:r>
    </w:p>
    <w:p w14:paraId="76BC8DA9">
      <w:pPr>
        <w:bidi w:val="0"/>
        <w:rPr>
          <w:rFonts w:hint="eastAsia"/>
        </w:rPr>
      </w:pPr>
      <w:r>
        <w:rPr>
          <w:rFonts w:hint="eastAsia"/>
        </w:rPr>
        <w:t>⑶提高车辆使用效率，同一方向的可集中共用。</w:t>
      </w:r>
    </w:p>
    <w:p w14:paraId="70F1BB3E">
      <w:pPr>
        <w:pStyle w:val="5"/>
        <w:bidi w:val="0"/>
        <w:rPr>
          <w:rFonts w:hint="eastAsia"/>
        </w:rPr>
      </w:pPr>
      <w:bookmarkStart w:id="492" w:name="_Toc3490"/>
      <w:bookmarkStart w:id="493" w:name="_Toc30148"/>
      <w:bookmarkStart w:id="494" w:name="_Toc30116"/>
      <w:bookmarkStart w:id="495" w:name="_Toc32378"/>
      <w:bookmarkStart w:id="496" w:name="_Toc17193"/>
      <w:bookmarkStart w:id="497" w:name="_Toc22661"/>
      <w:r>
        <w:rPr>
          <w:rFonts w:hint="eastAsia"/>
        </w:rPr>
        <w:t>8.4减少环境污染措施</w:t>
      </w:r>
      <w:bookmarkEnd w:id="492"/>
      <w:bookmarkEnd w:id="493"/>
      <w:bookmarkEnd w:id="494"/>
      <w:bookmarkEnd w:id="495"/>
      <w:bookmarkEnd w:id="496"/>
      <w:bookmarkEnd w:id="497"/>
    </w:p>
    <w:p w14:paraId="1E695963">
      <w:pPr>
        <w:pStyle w:val="6"/>
        <w:bidi w:val="0"/>
        <w:rPr>
          <w:rFonts w:hint="eastAsia"/>
        </w:rPr>
      </w:pPr>
      <w:bookmarkStart w:id="498" w:name="_Toc17783"/>
      <w:bookmarkStart w:id="499" w:name="_Toc4472"/>
      <w:r>
        <w:rPr>
          <w:rFonts w:hint="eastAsia"/>
        </w:rPr>
        <w:t>8.4.1防治大气污染</w:t>
      </w:r>
      <w:bookmarkEnd w:id="498"/>
      <w:bookmarkEnd w:id="499"/>
    </w:p>
    <w:p w14:paraId="2BC89572">
      <w:pPr>
        <w:bidi w:val="0"/>
        <w:rPr>
          <w:rFonts w:hint="eastAsia"/>
        </w:rPr>
      </w:pPr>
      <w:r>
        <w:rPr>
          <w:rFonts w:hint="eastAsia"/>
        </w:rPr>
        <w:t>扬尘控制：</w:t>
      </w:r>
    </w:p>
    <w:p w14:paraId="25010B5A">
      <w:pPr>
        <w:bidi w:val="0"/>
        <w:rPr>
          <w:rFonts w:hint="eastAsia"/>
        </w:rPr>
      </w:pPr>
      <w:r>
        <w:rPr>
          <w:rFonts w:hint="eastAsia"/>
        </w:rPr>
        <w:t>① 土方开挖、回填土产生扬尘控制措施</w:t>
      </w:r>
    </w:p>
    <w:p w14:paraId="6A75AC2D">
      <w:pPr>
        <w:bidi w:val="0"/>
        <w:rPr>
          <w:rFonts w:hint="eastAsia"/>
        </w:rPr>
      </w:pPr>
      <w:r>
        <w:rPr>
          <w:rFonts w:hint="eastAsia"/>
        </w:rPr>
        <w:t>土方铲运卸等环节设置专人淋水降尘，挖运土方车辆经过的场内路线和回填土作业时有专人清扫、喷洒防扬尘措施，在4级以上大风天气严禁开挖。</w:t>
      </w:r>
    </w:p>
    <w:p w14:paraId="50691047">
      <w:pPr>
        <w:bidi w:val="0"/>
        <w:rPr>
          <w:rFonts w:hint="eastAsia"/>
        </w:rPr>
      </w:pPr>
      <w:r>
        <w:rPr>
          <w:rFonts w:hint="eastAsia"/>
        </w:rPr>
        <w:t>② 现场裸露地表扬尘控制措施</w:t>
      </w:r>
    </w:p>
    <w:p w14:paraId="53095B52">
      <w:pPr>
        <w:bidi w:val="0"/>
        <w:rPr>
          <w:rFonts w:hint="eastAsia"/>
        </w:rPr>
      </w:pPr>
      <w:r>
        <w:rPr>
          <w:rFonts w:hint="eastAsia"/>
        </w:rPr>
        <w:t>尽量增大现场道路硬化、未硬化的施工道路部分可覆盖一层细石子、禁止浮土露天。</w:t>
      </w:r>
    </w:p>
    <w:p w14:paraId="6F7ABB3F">
      <w:pPr>
        <w:bidi w:val="0"/>
        <w:rPr>
          <w:rFonts w:hint="eastAsia"/>
        </w:rPr>
      </w:pPr>
      <w:r>
        <w:rPr>
          <w:rFonts w:hint="eastAsia"/>
        </w:rPr>
        <w:t>③ 土方堆放产生扬尘控制措施</w:t>
      </w:r>
    </w:p>
    <w:p w14:paraId="786AD848">
      <w:pPr>
        <w:bidi w:val="0"/>
        <w:rPr>
          <w:rFonts w:hint="eastAsia"/>
        </w:rPr>
      </w:pPr>
      <w:r>
        <w:rPr>
          <w:rFonts w:hint="eastAsia"/>
        </w:rPr>
        <w:t>现场堆放土方，应采取覆盖、表面临时固化及时淋水降尘控制措施。</w:t>
      </w:r>
    </w:p>
    <w:p w14:paraId="7CB0B297">
      <w:pPr>
        <w:bidi w:val="0"/>
        <w:rPr>
          <w:rFonts w:hint="eastAsia"/>
        </w:rPr>
      </w:pPr>
      <w:r>
        <w:rPr>
          <w:rFonts w:hint="eastAsia"/>
        </w:rPr>
        <w:t>④ 车辆运输产生扬尘控制措施</w:t>
      </w:r>
    </w:p>
    <w:p w14:paraId="3E3068B8">
      <w:pPr>
        <w:bidi w:val="0"/>
        <w:rPr>
          <w:rFonts w:hint="eastAsia"/>
        </w:rPr>
      </w:pPr>
      <w:r>
        <w:rPr>
          <w:rFonts w:hint="eastAsia"/>
        </w:rPr>
        <w:t xml:space="preserve">散料运输：施工现场的垃圾、砂严禁凌空抛洒并及时清运。运输车辆驶出现场前要将车轮和槽帮冲洗干净。松散型物料运输与贮存，采用封闭措施；装运松散物料的车辆，应加以覆盖(盖上苫布)，并确保装车高度符合运输不遗洒；在施工现场的出口处，设车轮冲洗池，确保车辆出场前清洗掉车轮上的泥土；设专人及时清扫车辆运输过程中遗洒至现场的的物料；松散的易飞扬的物料(外加剂、白灰)均采取封闭式贮存措施(袋装、进库)； </w:t>
      </w:r>
    </w:p>
    <w:p w14:paraId="1359BE82">
      <w:pPr>
        <w:bidi w:val="0"/>
        <w:rPr>
          <w:rFonts w:hint="eastAsia"/>
        </w:rPr>
      </w:pPr>
      <w:r>
        <w:rPr>
          <w:rFonts w:hint="eastAsia"/>
        </w:rPr>
        <w:t>⑤现场垃圾扬尘的控制措施</w:t>
      </w:r>
    </w:p>
    <w:p w14:paraId="1B0F49A5">
      <w:pPr>
        <w:bidi w:val="0"/>
        <w:rPr>
          <w:rFonts w:hint="eastAsia"/>
        </w:rPr>
      </w:pPr>
      <w:r>
        <w:rPr>
          <w:rFonts w:hint="eastAsia"/>
        </w:rPr>
        <w:t>应将清洁生产贯穿于施工的全过程，尽量减少垃圾的产生量。对垃圾应根据工程项目的类型，指定响应控制指标。施工现场的垃圾站应定时清理，并有封闭措施，清理建筑物内垃圾时在装卸等环节中，应尽量减少扬尘和遗洒。</w:t>
      </w:r>
    </w:p>
    <w:p w14:paraId="4B39BE8A">
      <w:pPr>
        <w:pStyle w:val="6"/>
        <w:bidi w:val="0"/>
        <w:rPr>
          <w:rFonts w:hint="eastAsia"/>
        </w:rPr>
      </w:pPr>
      <w:bookmarkStart w:id="500" w:name="_Toc6749"/>
      <w:bookmarkStart w:id="501" w:name="_Toc21381"/>
      <w:r>
        <w:rPr>
          <w:rFonts w:hint="eastAsia"/>
        </w:rPr>
        <w:t>8.4.2 废气排放控制措施</w:t>
      </w:r>
      <w:bookmarkEnd w:id="500"/>
      <w:bookmarkEnd w:id="501"/>
    </w:p>
    <w:p w14:paraId="7BA17653">
      <w:pPr>
        <w:bidi w:val="0"/>
        <w:rPr>
          <w:rFonts w:hint="eastAsia"/>
        </w:rPr>
      </w:pPr>
      <w:r>
        <w:rPr>
          <w:rFonts w:hint="eastAsia"/>
        </w:rPr>
        <w:t>① 各种施工机具和车辆废气的控制措施</w:t>
      </w:r>
    </w:p>
    <w:p w14:paraId="009816AE">
      <w:pPr>
        <w:bidi w:val="0"/>
        <w:rPr>
          <w:rFonts w:hint="eastAsia"/>
        </w:rPr>
      </w:pPr>
      <w:r>
        <w:rPr>
          <w:rFonts w:hint="eastAsia"/>
        </w:rPr>
        <w:t>施工机械应加装烟气处理装置，并对机械设备定期维护保养，保持在良好的运行状态，降低废气的排放量。</w:t>
      </w:r>
    </w:p>
    <w:p w14:paraId="19F3EB7A">
      <w:pPr>
        <w:bidi w:val="0"/>
        <w:rPr>
          <w:rFonts w:hint="eastAsia"/>
        </w:rPr>
      </w:pPr>
      <w:r>
        <w:rPr>
          <w:rFonts w:hint="eastAsia"/>
        </w:rPr>
        <w:t>② 食堂废气排放的控制</w:t>
      </w:r>
    </w:p>
    <w:p w14:paraId="5C5AB328">
      <w:pPr>
        <w:bidi w:val="0"/>
        <w:rPr>
          <w:rFonts w:hint="eastAsia"/>
        </w:rPr>
      </w:pPr>
      <w:r>
        <w:rPr>
          <w:rFonts w:hint="eastAsia"/>
        </w:rPr>
        <w:t>食堂安装除油烟装置，做到定期清理排烟系统，确保除油烟设备正常使用。</w:t>
      </w:r>
    </w:p>
    <w:p w14:paraId="5EA8CC05">
      <w:pPr>
        <w:bidi w:val="0"/>
        <w:rPr>
          <w:rFonts w:hint="eastAsia"/>
        </w:rPr>
      </w:pPr>
      <w:r>
        <w:rPr>
          <w:rFonts w:hint="eastAsia"/>
        </w:rPr>
        <w:t>③ 有毒有害气体挥发的控制措施</w:t>
      </w:r>
    </w:p>
    <w:p w14:paraId="2A1E864E">
      <w:pPr>
        <w:bidi w:val="0"/>
        <w:rPr>
          <w:rFonts w:hint="eastAsia"/>
        </w:rPr>
      </w:pPr>
      <w:r>
        <w:rPr>
          <w:rFonts w:hint="eastAsia"/>
        </w:rPr>
        <w:t>在防水、防腐施工中，使用有毒有害物质时，如油漆、稀料、各种胶等，设置专门地点储存，要有密封防泄露措施。尽量减少挥发，严禁遗洒。</w:t>
      </w:r>
    </w:p>
    <w:p w14:paraId="692BDDAC">
      <w:pPr>
        <w:pStyle w:val="6"/>
        <w:bidi w:val="0"/>
        <w:rPr>
          <w:rFonts w:hint="eastAsia"/>
        </w:rPr>
      </w:pPr>
      <w:bookmarkStart w:id="502" w:name="_Toc30054"/>
      <w:bookmarkStart w:id="503" w:name="_Toc29519"/>
      <w:r>
        <w:rPr>
          <w:rFonts w:hint="eastAsia"/>
        </w:rPr>
        <w:t>8.4.3 水污染防治</w:t>
      </w:r>
      <w:bookmarkEnd w:id="502"/>
      <w:bookmarkEnd w:id="503"/>
    </w:p>
    <w:p w14:paraId="7AB1B0DD">
      <w:pPr>
        <w:bidi w:val="0"/>
        <w:rPr>
          <w:rFonts w:hint="eastAsia"/>
        </w:rPr>
      </w:pPr>
      <w:r>
        <w:rPr>
          <w:rFonts w:hint="eastAsia"/>
        </w:rPr>
        <w:t>① 砼泵等施工场所产生的污水，在污水出口处设立沉淀池，经沉淀后方可排入污水管网，沉淀池内的沉淀物应及时清理，并妥善处理。沉淀处理后的污水应尽量循环使用。</w:t>
      </w:r>
    </w:p>
    <w:p w14:paraId="34C7425D">
      <w:pPr>
        <w:bidi w:val="0"/>
        <w:rPr>
          <w:rFonts w:hint="eastAsia"/>
        </w:rPr>
      </w:pPr>
      <w:r>
        <w:rPr>
          <w:rFonts w:hint="eastAsia"/>
        </w:rPr>
        <w:t>② 对产生含油、含化学品的污水和废液，采取单独的污水罐或污水桶收集起来，定期委托有污水消纳资质的单位进行处理。</w:t>
      </w:r>
    </w:p>
    <w:p w14:paraId="4031383E">
      <w:pPr>
        <w:pStyle w:val="6"/>
        <w:bidi w:val="0"/>
        <w:rPr>
          <w:rFonts w:hint="eastAsia"/>
        </w:rPr>
      </w:pPr>
      <w:bookmarkStart w:id="504" w:name="_Toc10828"/>
      <w:bookmarkStart w:id="505" w:name="_Toc12751"/>
      <w:r>
        <w:rPr>
          <w:rFonts w:hint="eastAsia"/>
        </w:rPr>
        <w:t>8.4.4防治水污染</w:t>
      </w:r>
      <w:bookmarkEnd w:id="504"/>
      <w:bookmarkEnd w:id="505"/>
    </w:p>
    <w:p w14:paraId="7F9C01EF">
      <w:pPr>
        <w:bidi w:val="0"/>
        <w:rPr>
          <w:rFonts w:hint="eastAsia"/>
        </w:rPr>
      </w:pPr>
      <w:r>
        <w:rPr>
          <w:rFonts w:hint="eastAsia"/>
        </w:rPr>
        <w:t xml:space="preserve">⑴现场存放油料，必须对库房进行防渗漏处理，储存和使用都要采取措施，防止油料泄漏，污染土壤水体。  </w:t>
      </w:r>
    </w:p>
    <w:p w14:paraId="56DCD503">
      <w:pPr>
        <w:bidi w:val="0"/>
        <w:rPr>
          <w:rFonts w:hint="eastAsia" w:ascii="宋体" w:hAnsi="宋体" w:eastAsia="宋体" w:cs="宋体"/>
          <w:szCs w:val="21"/>
        </w:rPr>
      </w:pPr>
      <w:r>
        <w:rPr>
          <w:rFonts w:hint="eastAsia"/>
        </w:rPr>
        <w:t>⑵施工现场废水和固体废物随水流流入水体部分，包括泥浆、水泥、油漆、各种油类等严禁作为废弃物回填；施工现场废水，必须经过沉淀池沉淀合格后再排放。</w:t>
      </w:r>
    </w:p>
    <w:p w14:paraId="7227A51C">
      <w:pPr>
        <w:pStyle w:val="6"/>
        <w:bidi w:val="0"/>
        <w:rPr>
          <w:rFonts w:hint="eastAsia"/>
        </w:rPr>
      </w:pPr>
      <w:bookmarkStart w:id="506" w:name="_Toc28066"/>
      <w:bookmarkStart w:id="507" w:name="_Toc14"/>
      <w:r>
        <w:rPr>
          <w:rFonts w:hint="eastAsia"/>
        </w:rPr>
        <w:t>8.4.5 防治施工噪声污染</w:t>
      </w:r>
      <w:bookmarkEnd w:id="506"/>
      <w:bookmarkEnd w:id="507"/>
      <w:r>
        <w:rPr>
          <w:rFonts w:hint="eastAsia"/>
        </w:rPr>
        <w:t xml:space="preserve">   </w:t>
      </w:r>
    </w:p>
    <w:p w14:paraId="5AE57A51">
      <w:pPr>
        <w:bidi w:val="0"/>
        <w:rPr>
          <w:rFonts w:hint="eastAsia"/>
        </w:rPr>
      </w:pPr>
      <w:r>
        <w:rPr>
          <w:rFonts w:hint="eastAsia"/>
        </w:rPr>
        <w:t xml:space="preserve">⑴施工现场的电锯、电刨、搅拌机、固定式混凝土输送泵、大型空气压缩机等强噪声设备应搭设封闭式机棚，并尽可能设置在远离居民区的一侧，以减少噪声污染。   </w:t>
      </w:r>
    </w:p>
    <w:p w14:paraId="100474A8">
      <w:pPr>
        <w:bidi w:val="0"/>
        <w:rPr>
          <w:rFonts w:hint="eastAsia"/>
        </w:rPr>
      </w:pPr>
      <w:r>
        <w:rPr>
          <w:rFonts w:hint="eastAsia"/>
        </w:rPr>
        <w:t xml:space="preserve">⑵进行夜间施工作业的，应采取措施，最大限度减少施工噪声，可采用隔音布、低噪声震捣棒等方法。   </w:t>
      </w:r>
    </w:p>
    <w:p w14:paraId="0B17A870">
      <w:pPr>
        <w:bidi w:val="0"/>
        <w:rPr>
          <w:rFonts w:hint="eastAsia"/>
        </w:rPr>
      </w:pPr>
      <w:r>
        <w:rPr>
          <w:rFonts w:hint="eastAsia"/>
        </w:rPr>
        <w:t xml:space="preserve">⑶对人为的施工噪声应有管理制度和降噪措施，并进行严格控制。承担夜间材料运输的车辆，进入施工现场严禁鸣笛，装卸材料应做到轻拿轻放，最大限度地减少噪声扰民。   </w:t>
      </w:r>
    </w:p>
    <w:p w14:paraId="3C364DF3">
      <w:pPr>
        <w:bidi w:val="0"/>
        <w:rPr>
          <w:rFonts w:hint="eastAsia"/>
        </w:rPr>
      </w:pPr>
      <w:r>
        <w:rPr>
          <w:rFonts w:hint="eastAsia"/>
        </w:rPr>
        <w:t xml:space="preserve">⑷施工现场噪声值不应超过国家或地方噪声排放标准。  </w:t>
      </w:r>
    </w:p>
    <w:p w14:paraId="404A26EE">
      <w:pPr>
        <w:pStyle w:val="6"/>
        <w:bidi w:val="0"/>
        <w:rPr>
          <w:rFonts w:hint="eastAsia" w:ascii="宋体" w:hAnsi="宋体" w:eastAsia="宋体" w:cs="宋体"/>
          <w:b/>
          <w:bCs w:val="0"/>
          <w:szCs w:val="21"/>
        </w:rPr>
      </w:pPr>
      <w:bookmarkStart w:id="508" w:name="_Toc8549"/>
      <w:bookmarkStart w:id="509" w:name="_Toc168453065"/>
      <w:bookmarkStart w:id="510" w:name="_Toc3613"/>
      <w:r>
        <w:rPr>
          <w:rFonts w:hint="eastAsia"/>
        </w:rPr>
        <w:t>8.4.6运输环保措施</w:t>
      </w:r>
      <w:bookmarkEnd w:id="508"/>
      <w:bookmarkEnd w:id="509"/>
      <w:bookmarkEnd w:id="510"/>
    </w:p>
    <w:p w14:paraId="3986B2BC">
      <w:pPr>
        <w:bidi w:val="0"/>
        <w:rPr>
          <w:rFonts w:hint="eastAsia"/>
        </w:rPr>
      </w:pPr>
      <w:r>
        <w:rPr>
          <w:rFonts w:hint="eastAsia"/>
        </w:rPr>
        <w:t>⑴施工道路利用现有通道或拓宽原有的通道，机动车辆不能到达的地方，采用人力、畜力运输，松软通道铺设垫板；对运输较困难的山区段采用索道运输，减少因修建运输道路而砍伐树木、毁损青苗。</w:t>
      </w:r>
    </w:p>
    <w:p w14:paraId="6737ACBB">
      <w:pPr>
        <w:bidi w:val="0"/>
        <w:rPr>
          <w:rFonts w:hint="eastAsia"/>
        </w:rPr>
      </w:pPr>
      <w:r>
        <w:rPr>
          <w:rFonts w:hint="eastAsia"/>
        </w:rPr>
        <w:t>⑵对于砂、水泥等细颗粒散体材料的运输存采用遮盖、密封，防止和减少飞扬。</w:t>
      </w:r>
    </w:p>
    <w:p w14:paraId="14C00007">
      <w:pPr>
        <w:pStyle w:val="6"/>
        <w:bidi w:val="0"/>
        <w:rPr>
          <w:rFonts w:hint="eastAsia"/>
        </w:rPr>
      </w:pPr>
      <w:bookmarkStart w:id="511" w:name="_Toc168453066"/>
      <w:bookmarkStart w:id="512" w:name="_Toc10456"/>
      <w:bookmarkStart w:id="513" w:name="_Toc12253"/>
      <w:r>
        <w:rPr>
          <w:rFonts w:hint="eastAsia"/>
        </w:rPr>
        <w:t>8.4.7土方开挖环保措施</w:t>
      </w:r>
      <w:bookmarkEnd w:id="511"/>
      <w:bookmarkEnd w:id="512"/>
      <w:bookmarkEnd w:id="513"/>
    </w:p>
    <w:p w14:paraId="001F967A">
      <w:pPr>
        <w:bidi w:val="0"/>
        <w:rPr>
          <w:rFonts w:hint="eastAsia"/>
        </w:rPr>
      </w:pPr>
      <w:r>
        <w:rPr>
          <w:rFonts w:hint="eastAsia"/>
        </w:rPr>
        <w:t>⑴开挖基坑时，制定合理的开挖措施，在满足设计要求的情况下，尽量不降基面或少降基面，保留原有地形和自然植被，减少水土流失。</w:t>
      </w:r>
    </w:p>
    <w:p w14:paraId="1DBE6703">
      <w:pPr>
        <w:bidi w:val="0"/>
        <w:rPr>
          <w:rFonts w:hint="eastAsia"/>
        </w:rPr>
      </w:pPr>
      <w:r>
        <w:rPr>
          <w:rFonts w:hint="eastAsia"/>
        </w:rPr>
        <w:t>⑵在山区施工，为减少对自然植被的损坏，现场采用松动爆破进行石方开挖。在山坡开挖时，下坡处有防止土、石块滚落的防护措施，减少对天然植被的破坏。</w:t>
      </w:r>
    </w:p>
    <w:p w14:paraId="398F5528">
      <w:pPr>
        <w:bidi w:val="0"/>
        <w:rPr>
          <w:rFonts w:hint="eastAsia"/>
        </w:rPr>
      </w:pPr>
      <w:r>
        <w:rPr>
          <w:rFonts w:hint="eastAsia"/>
        </w:rPr>
        <w:t>⑶为保护环境和基础的稳定，合理选择弃土的堆放点；在山坡上开挖基坑时，将弃土装入编织袋有序分层地叠放在基坑坡下侧，避免弃土被雨水冲刷流失。</w:t>
      </w:r>
    </w:p>
    <w:p w14:paraId="6B0717EC">
      <w:pPr>
        <w:bidi w:val="0"/>
        <w:rPr>
          <w:rFonts w:hint="eastAsia"/>
        </w:rPr>
      </w:pPr>
      <w:r>
        <w:rPr>
          <w:rFonts w:hint="eastAsia"/>
        </w:rPr>
        <w:t>⑷现场施工临时设置的土坎、水沟、空洞等按原地貌进行填埋、夯实，恢复原貌。</w:t>
      </w:r>
    </w:p>
    <w:p w14:paraId="173EBA32">
      <w:pPr>
        <w:bidi w:val="0"/>
        <w:rPr>
          <w:rFonts w:hint="eastAsia"/>
        </w:rPr>
      </w:pPr>
      <w:r>
        <w:rPr>
          <w:rFonts w:hint="eastAsia"/>
        </w:rPr>
        <w:t>⑸基坑开挖按水土流失防治要求减少植被破坏，剥离的表层熟土，临时堆存作回填覆土。基坑回填根据场地的形状、土壤条件和土地利用方式，及时进行土地平整，因地制宜恢复植被。</w:t>
      </w:r>
    </w:p>
    <w:p w14:paraId="37F2307B">
      <w:pPr>
        <w:pStyle w:val="6"/>
        <w:bidi w:val="0"/>
        <w:rPr>
          <w:rFonts w:hint="eastAsia"/>
        </w:rPr>
      </w:pPr>
      <w:bookmarkStart w:id="514" w:name="_Toc24823"/>
      <w:bookmarkStart w:id="515" w:name="_Toc14594"/>
      <w:bookmarkStart w:id="516" w:name="_Toc168453067"/>
      <w:r>
        <w:rPr>
          <w:rFonts w:hint="eastAsia"/>
        </w:rPr>
        <w:t>8.4.8现场材料堆放环保措施</w:t>
      </w:r>
      <w:bookmarkEnd w:id="514"/>
      <w:bookmarkEnd w:id="515"/>
      <w:bookmarkEnd w:id="516"/>
    </w:p>
    <w:p w14:paraId="291B6086">
      <w:pPr>
        <w:bidi w:val="0"/>
        <w:rPr>
          <w:rFonts w:hint="eastAsia"/>
        </w:rPr>
      </w:pPr>
      <w:r>
        <w:rPr>
          <w:rFonts w:hint="eastAsia"/>
        </w:rPr>
        <w:t>⑴材料堆放根据现场实际情况，选择合理布置方案，力求占地最少，搬运距离最近，对环境造成的污染最小。</w:t>
      </w:r>
    </w:p>
    <w:p w14:paraId="19EFD7D4">
      <w:pPr>
        <w:bidi w:val="0"/>
        <w:rPr>
          <w:rFonts w:hint="eastAsia"/>
        </w:rPr>
      </w:pPr>
      <w:r>
        <w:rPr>
          <w:rFonts w:hint="eastAsia"/>
        </w:rPr>
        <w:t>⑵堆放砂石料时，使用彩条布或铁皮在地面铺垫，避免砂石直接散落在田内。水泥堆放有支垫。</w:t>
      </w:r>
    </w:p>
    <w:p w14:paraId="47069F36">
      <w:pPr>
        <w:bidi w:val="0"/>
        <w:rPr>
          <w:rFonts w:hint="eastAsia"/>
        </w:rPr>
      </w:pPr>
      <w:r>
        <w:rPr>
          <w:rFonts w:hint="eastAsia"/>
        </w:rPr>
        <w:t>⑶现场废弃的杂物以及钢筋、木材等下角料，及时清理、回收，做到“工完、料尽、场地清”。</w:t>
      </w:r>
    </w:p>
    <w:p w14:paraId="5731D7A0">
      <w:pPr>
        <w:pStyle w:val="6"/>
        <w:bidi w:val="0"/>
        <w:rPr>
          <w:rFonts w:hint="eastAsia"/>
        </w:rPr>
      </w:pPr>
      <w:bookmarkStart w:id="517" w:name="_Toc26919"/>
      <w:bookmarkStart w:id="518" w:name="_Toc7129"/>
      <w:bookmarkStart w:id="519" w:name="_Toc168453068"/>
      <w:r>
        <w:rPr>
          <w:rFonts w:hint="eastAsia"/>
        </w:rPr>
        <w:t>8.4.9施工环保措施</w:t>
      </w:r>
      <w:bookmarkEnd w:id="517"/>
      <w:bookmarkEnd w:id="518"/>
      <w:bookmarkEnd w:id="519"/>
    </w:p>
    <w:p w14:paraId="112673F4">
      <w:pPr>
        <w:bidi w:val="0"/>
        <w:rPr>
          <w:rFonts w:hint="eastAsia"/>
        </w:rPr>
      </w:pPr>
      <w:r>
        <w:rPr>
          <w:rFonts w:hint="eastAsia"/>
        </w:rPr>
        <w:t>⑴对位于山区的塔基修建排水沟疏导坡面径流以减少对塔基的冲刷，确保不发生水土流失现象。</w:t>
      </w:r>
    </w:p>
    <w:p w14:paraId="61A77ECC">
      <w:pPr>
        <w:bidi w:val="0"/>
        <w:rPr>
          <w:rFonts w:hint="eastAsia"/>
        </w:rPr>
      </w:pPr>
      <w:r>
        <w:rPr>
          <w:rFonts w:hint="eastAsia"/>
        </w:rPr>
        <w:t>⑵对现场交通条件较好的施工段，设置混凝土集中搅拌站，可以减少因运输、施工场地占用而引起的地表植被损毁。</w:t>
      </w:r>
    </w:p>
    <w:p w14:paraId="192CA638">
      <w:pPr>
        <w:bidi w:val="0"/>
        <w:rPr>
          <w:rFonts w:hint="eastAsia"/>
        </w:rPr>
      </w:pPr>
      <w:r>
        <w:rPr>
          <w:rFonts w:hint="eastAsia"/>
        </w:rPr>
        <w:t>⑶架线施工中采用飞艇或动力伞展放迪尼玛绳，在用迪尼玛绳牵引导引绳，使导引绳、牵引绳、导线等在放线过程中处于架空状态，保证走廊范围内的植被正常生长不受影响</w:t>
      </w:r>
    </w:p>
    <w:p w14:paraId="1960CAE1">
      <w:pPr>
        <w:bidi w:val="0"/>
        <w:rPr>
          <w:rFonts w:hint="eastAsia"/>
        </w:rPr>
      </w:pPr>
      <w:r>
        <w:rPr>
          <w:rFonts w:hint="eastAsia"/>
        </w:rPr>
        <w:t>⑷施工完成后对施工通道和临时施工用地进行恢复，使施工活动对环境的影响程度减至最小。</w:t>
      </w:r>
    </w:p>
    <w:p w14:paraId="62287D5E">
      <w:pPr>
        <w:pStyle w:val="6"/>
        <w:bidi w:val="0"/>
        <w:rPr>
          <w:rFonts w:hint="eastAsia"/>
        </w:rPr>
      </w:pPr>
      <w:bookmarkStart w:id="520" w:name="_Toc23603"/>
      <w:bookmarkStart w:id="521" w:name="_Toc168453069"/>
      <w:bookmarkStart w:id="522" w:name="_Toc11040"/>
      <w:r>
        <w:rPr>
          <w:rFonts w:hint="eastAsia"/>
        </w:rPr>
        <w:t>8.4.10 地下和地上三线保护措施</w:t>
      </w:r>
      <w:bookmarkEnd w:id="520"/>
      <w:bookmarkEnd w:id="521"/>
      <w:bookmarkEnd w:id="522"/>
    </w:p>
    <w:p w14:paraId="6FA1768A">
      <w:pPr>
        <w:bidi w:val="0"/>
        <w:rPr>
          <w:rFonts w:hint="eastAsia"/>
        </w:rPr>
      </w:pPr>
      <w:r>
        <w:rPr>
          <w:rFonts w:hint="eastAsia"/>
        </w:rPr>
        <w:t>线路复测时，组织对沿线地下光缆、电力线、通信线等进行详细调查，并针对实际情况与有关部门取得联系，制定切实可行的保护措施，以确保线路安全。</w:t>
      </w:r>
    </w:p>
    <w:p w14:paraId="6DC52EEE">
      <w:pPr>
        <w:pStyle w:val="6"/>
        <w:bidi w:val="0"/>
        <w:rPr>
          <w:rFonts w:hint="eastAsia"/>
        </w:rPr>
      </w:pPr>
      <w:bookmarkStart w:id="523" w:name="_Toc168453070"/>
      <w:bookmarkStart w:id="524" w:name="_Toc30067"/>
      <w:bookmarkStart w:id="525" w:name="_Toc20746"/>
      <w:r>
        <w:rPr>
          <w:rFonts w:hint="eastAsia"/>
        </w:rPr>
        <w:t>8.4.11 文物保护</w:t>
      </w:r>
      <w:bookmarkEnd w:id="523"/>
      <w:bookmarkEnd w:id="524"/>
      <w:bookmarkEnd w:id="525"/>
    </w:p>
    <w:p w14:paraId="2EBFB8A4">
      <w:pPr>
        <w:bidi w:val="0"/>
        <w:rPr>
          <w:rFonts w:hint="eastAsia"/>
        </w:rPr>
      </w:pPr>
      <w:r>
        <w:rPr>
          <w:rFonts w:hint="eastAsia"/>
        </w:rPr>
        <w:t>在进入施工现场前，对参加施工的所有人员进行文物保护教育。施工中一经发现文物，立即报告有关部门，并做好现场保卫和防护工作。</w:t>
      </w:r>
    </w:p>
    <w:p w14:paraId="36B33D33">
      <w:pPr>
        <w:pStyle w:val="6"/>
        <w:bidi w:val="0"/>
        <w:rPr>
          <w:rFonts w:hint="eastAsia"/>
        </w:rPr>
      </w:pPr>
      <w:bookmarkStart w:id="526" w:name="_Toc7160"/>
      <w:bookmarkStart w:id="527" w:name="_Toc168453071"/>
      <w:bookmarkStart w:id="528" w:name="_Toc26997"/>
      <w:r>
        <w:rPr>
          <w:rFonts w:hint="eastAsia"/>
        </w:rPr>
        <w:t>8.4.12其它方面环保措施</w:t>
      </w:r>
      <w:bookmarkEnd w:id="526"/>
      <w:bookmarkEnd w:id="527"/>
      <w:bookmarkEnd w:id="528"/>
    </w:p>
    <w:p w14:paraId="48F6BF83">
      <w:pPr>
        <w:bidi w:val="0"/>
        <w:rPr>
          <w:rFonts w:hint="eastAsia"/>
        </w:rPr>
      </w:pPr>
      <w:r>
        <w:rPr>
          <w:rFonts w:hint="eastAsia"/>
        </w:rPr>
        <w:t>⑴在林区施工划定工作范围，由专人监督严防火灾，不用明火，现场设置垃圾桶。</w:t>
      </w:r>
    </w:p>
    <w:p w14:paraId="30A8C985">
      <w:pPr>
        <w:bidi w:val="0"/>
        <w:rPr>
          <w:rFonts w:hint="eastAsia"/>
        </w:rPr>
      </w:pPr>
      <w:r>
        <w:rPr>
          <w:rFonts w:hint="eastAsia"/>
        </w:rPr>
        <w:t>⑵严格按设计及规程规定，砍伐通道林木和拆迁房屋。</w:t>
      </w:r>
    </w:p>
    <w:p w14:paraId="73D6FDE1">
      <w:pPr>
        <w:bidi w:val="0"/>
        <w:rPr>
          <w:rFonts w:hint="eastAsia"/>
        </w:rPr>
        <w:sectPr>
          <w:pgSz w:w="11906" w:h="16838"/>
          <w:pgMar w:top="1134" w:right="1474" w:bottom="1134" w:left="1587" w:header="907" w:footer="567" w:gutter="0"/>
          <w:pgBorders w:offsetFrom="page">
            <w:top w:val="none" w:sz="0" w:space="0"/>
            <w:left w:val="none" w:sz="0" w:space="0"/>
            <w:bottom w:val="none" w:sz="0" w:space="0"/>
            <w:right w:val="none" w:sz="0" w:space="0"/>
          </w:pgBorders>
          <w:pgNumType w:fmt="decimal"/>
          <w:cols w:space="0" w:num="1"/>
          <w:rtlGutter w:val="0"/>
          <w:docGrid w:type="lines" w:linePitch="312" w:charSpace="0"/>
        </w:sectPr>
      </w:pPr>
    </w:p>
    <w:p w14:paraId="24ED514A">
      <w:pPr>
        <w:pStyle w:val="4"/>
        <w:bidi w:val="0"/>
        <w:rPr>
          <w:rFonts w:hint="eastAsia"/>
          <w:lang w:val="en-US" w:eastAsia="zh-CN"/>
        </w:rPr>
      </w:pPr>
      <w:bookmarkStart w:id="529" w:name="_Toc3595"/>
      <w:bookmarkStart w:id="530" w:name="_Toc28178"/>
      <w:bookmarkStart w:id="531" w:name="_Toc22698"/>
      <w:bookmarkStart w:id="532" w:name="_Toc31902"/>
      <w:r>
        <w:rPr>
          <w:rFonts w:hint="eastAsia"/>
          <w:lang w:val="en-US" w:eastAsia="zh-CN"/>
        </w:rPr>
        <w:t>9工地管理和施工平面布置</w:t>
      </w:r>
      <w:bookmarkEnd w:id="529"/>
      <w:bookmarkEnd w:id="530"/>
      <w:bookmarkEnd w:id="531"/>
      <w:bookmarkEnd w:id="532"/>
    </w:p>
    <w:p w14:paraId="2921324B">
      <w:pPr>
        <w:pStyle w:val="5"/>
        <w:bidi w:val="0"/>
        <w:rPr>
          <w:rFonts w:hint="eastAsia"/>
          <w:lang w:val="en-US" w:eastAsia="zh-CN"/>
        </w:rPr>
      </w:pPr>
      <w:bookmarkStart w:id="533" w:name="_Toc27073"/>
      <w:bookmarkStart w:id="534" w:name="_Toc7388"/>
      <w:bookmarkStart w:id="535" w:name="_Toc25369"/>
      <w:bookmarkStart w:id="536" w:name="_Toc4506"/>
      <w:r>
        <w:rPr>
          <w:rFonts w:hint="eastAsia"/>
          <w:lang w:val="en-US" w:eastAsia="zh-CN"/>
        </w:rPr>
        <w:t>9.1 施工平面布置</w:t>
      </w:r>
      <w:bookmarkEnd w:id="435"/>
      <w:bookmarkEnd w:id="533"/>
      <w:bookmarkEnd w:id="534"/>
      <w:bookmarkEnd w:id="535"/>
      <w:bookmarkEnd w:id="536"/>
    </w:p>
    <w:p w14:paraId="7AC7AFD4">
      <w:pPr>
        <w:bidi w:val="0"/>
        <w:rPr>
          <w:rFonts w:hint="eastAsia"/>
        </w:rPr>
      </w:pPr>
      <w:r>
        <w:rPr>
          <w:rFonts w:hint="eastAsia"/>
        </w:rPr>
        <w:t>施工总平面布置是对整个工程施工作出的全面部署安排，是合理使用场地，保证现场交通道路和物流系统畅通、施工机械和临时设施布置合理、人力合理分配、安全文明施工的主要措施。施工现场的布置是以施工总平面布置为依据的，由项目经理和项目总工程师主持规划、安排，项目部办公室和工程技术人员参与协调。根据整个工程场地情况及线路走廊的具体路线和对现场的实际勘测，按照工程规模，对项目经理部、中心材料站、</w:t>
      </w:r>
      <w:r>
        <w:rPr>
          <w:rFonts w:hint="eastAsia"/>
          <w:lang w:eastAsia="zh-CN"/>
        </w:rPr>
        <w:t>作业层班组</w:t>
      </w:r>
      <w:r>
        <w:rPr>
          <w:rFonts w:hint="eastAsia"/>
        </w:rPr>
        <w:t>驻点、社会交通疏导路线、重大交叉、邻近乡镇、物流走向、人力安排、通讯安排等项目进行统筹分析、全局规划，因时因宜、合理分析、全面平衡、动态布置的原则布置施工现场。</w:t>
      </w:r>
    </w:p>
    <w:p w14:paraId="29F56C2B">
      <w:pPr>
        <w:keepNext/>
        <w:keepLines w:val="0"/>
        <w:pageBreakBefore w:val="0"/>
        <w:widowControl w:val="0"/>
        <w:kinsoku/>
        <w:wordWrap/>
        <w:overflowPunct/>
        <w:topLinePunct w:val="0"/>
        <w:autoSpaceDE/>
        <w:autoSpaceDN/>
        <w:bidi w:val="0"/>
        <w:adjustRightInd/>
        <w:snapToGrid/>
        <w:spacing w:line="360" w:lineRule="auto"/>
        <w:jc w:val="both"/>
        <w:textAlignment w:val="auto"/>
        <w:outlineLvl w:val="2"/>
        <w:rPr>
          <w:rStyle w:val="60"/>
          <w:rFonts w:hint="eastAsia" w:ascii="宋体" w:hAnsi="宋体" w:eastAsia="宋体" w:cs="宋体"/>
          <w:b/>
          <w:bCs w:val="0"/>
          <w:sz w:val="30"/>
          <w:szCs w:val="30"/>
        </w:rPr>
      </w:pPr>
      <w:r>
        <w:rPr>
          <w:rFonts w:hint="eastAsia" w:ascii="宋体" w:hAnsi="宋体" w:eastAsia="宋体" w:cs="宋体"/>
          <w:sz w:val="21"/>
          <w:szCs w:val="21"/>
        </w:rPr>
        <w:t xml:space="preserve">    </w:t>
      </w:r>
      <w:bookmarkStart w:id="537" w:name="_Toc10565"/>
      <w:bookmarkStart w:id="538" w:name="_Toc6537"/>
      <w:r>
        <w:rPr>
          <w:rStyle w:val="60"/>
          <w:rFonts w:hint="eastAsia" w:ascii="宋体" w:hAnsi="宋体" w:eastAsia="宋体" w:cs="宋体"/>
          <w:b/>
          <w:bCs w:val="0"/>
          <w:sz w:val="30"/>
          <w:szCs w:val="30"/>
          <w:lang w:val="en-US" w:eastAsia="zh-CN"/>
        </w:rPr>
        <w:t>9</w:t>
      </w:r>
      <w:r>
        <w:rPr>
          <w:rStyle w:val="60"/>
          <w:rFonts w:hint="eastAsia" w:ascii="宋体" w:hAnsi="宋体" w:eastAsia="宋体" w:cs="宋体"/>
          <w:b/>
          <w:bCs w:val="0"/>
          <w:sz w:val="30"/>
          <w:szCs w:val="30"/>
        </w:rPr>
        <w:t>.1.1 平面布置依据及原则</w:t>
      </w:r>
      <w:bookmarkEnd w:id="537"/>
    </w:p>
    <w:bookmarkEnd w:id="538"/>
    <w:p w14:paraId="3AB4FD77">
      <w:pPr>
        <w:bidi w:val="0"/>
        <w:rPr>
          <w:rFonts w:hint="eastAsia"/>
        </w:rPr>
      </w:pPr>
      <w:r>
        <w:rPr>
          <w:rFonts w:hint="eastAsia"/>
        </w:rPr>
        <w:t>⑴平面布置原则</w:t>
      </w:r>
    </w:p>
    <w:p w14:paraId="08F05863">
      <w:pPr>
        <w:bidi w:val="0"/>
        <w:rPr>
          <w:rFonts w:hint="eastAsia"/>
        </w:rPr>
      </w:pPr>
      <w:r>
        <w:rPr>
          <w:rFonts w:hint="eastAsia"/>
          <w:lang w:val="en-US" w:eastAsia="zh-CN"/>
        </w:rPr>
        <w:t>1）</w:t>
      </w:r>
      <w:r>
        <w:rPr>
          <w:rFonts w:hint="eastAsia"/>
        </w:rPr>
        <w:t>项目部、</w:t>
      </w:r>
      <w:r>
        <w:rPr>
          <w:rFonts w:hint="eastAsia"/>
          <w:lang w:eastAsia="zh-CN"/>
        </w:rPr>
        <w:t>作业层班组</w:t>
      </w:r>
      <w:r>
        <w:rPr>
          <w:rFonts w:hint="eastAsia"/>
        </w:rPr>
        <w:t>布置应距施工现场较近，便于指挥现场施工，便于施工管理。</w:t>
      </w:r>
    </w:p>
    <w:p w14:paraId="501B40E4">
      <w:pPr>
        <w:bidi w:val="0"/>
        <w:rPr>
          <w:rFonts w:hint="eastAsia"/>
        </w:rPr>
      </w:pPr>
      <w:r>
        <w:rPr>
          <w:rFonts w:hint="eastAsia"/>
          <w:lang w:val="en-US" w:eastAsia="zh-CN"/>
        </w:rPr>
        <w:t>2）</w:t>
      </w:r>
      <w:r>
        <w:rPr>
          <w:rFonts w:hint="eastAsia"/>
        </w:rPr>
        <w:t>项目经理部、材料站、施工班驻地要求做到五通一平（水通、电通、路通、通讯通、排污通和场地平整），卫生状况良好；便于提高施工进度，提高机械设备的利用率，降低机械成本，减少人员的往返距离。</w:t>
      </w:r>
    </w:p>
    <w:p w14:paraId="2FB32A31">
      <w:pPr>
        <w:bidi w:val="0"/>
        <w:rPr>
          <w:rFonts w:hint="eastAsia"/>
        </w:rPr>
      </w:pPr>
      <w:r>
        <w:rPr>
          <w:rFonts w:hint="eastAsia"/>
          <w:lang w:val="en-US" w:eastAsia="zh-CN"/>
        </w:rPr>
        <w:t>3）</w:t>
      </w:r>
      <w:r>
        <w:rPr>
          <w:rFonts w:hint="eastAsia"/>
        </w:rPr>
        <w:t>各驻地的交通、通讯条件要良好，方便与相关单位、部门联系。</w:t>
      </w:r>
    </w:p>
    <w:p w14:paraId="5CC7AD95">
      <w:pPr>
        <w:bidi w:val="0"/>
        <w:rPr>
          <w:rFonts w:hint="eastAsia"/>
        </w:rPr>
      </w:pPr>
      <w:r>
        <w:rPr>
          <w:rFonts w:hint="eastAsia"/>
          <w:lang w:val="en-US" w:eastAsia="zh-CN"/>
        </w:rPr>
        <w:t>4）</w:t>
      </w:r>
      <w:r>
        <w:rPr>
          <w:rFonts w:hint="eastAsia"/>
        </w:rPr>
        <w:t>选择的驻地要有利于临时建筑的合理设置。</w:t>
      </w:r>
    </w:p>
    <w:p w14:paraId="0FEE7E42">
      <w:pPr>
        <w:bidi w:val="0"/>
        <w:rPr>
          <w:rFonts w:hint="eastAsia"/>
        </w:rPr>
      </w:pPr>
      <w:r>
        <w:rPr>
          <w:rFonts w:hint="eastAsia"/>
          <w:lang w:val="en-US" w:eastAsia="zh-CN"/>
        </w:rPr>
        <w:t>5）</w:t>
      </w:r>
      <w:r>
        <w:rPr>
          <w:rFonts w:hint="eastAsia"/>
        </w:rPr>
        <w:t>临时设施的设置应尽量避免二次搭设，合理利用现有的永久建筑，减少临建设施的占地，临建设施修建时应充分考虑拆除、二次利用和运输等相关问题。</w:t>
      </w:r>
    </w:p>
    <w:p w14:paraId="19D6E9E4">
      <w:pPr>
        <w:bidi w:val="0"/>
        <w:rPr>
          <w:rFonts w:hint="eastAsia"/>
        </w:rPr>
      </w:pPr>
      <w:r>
        <w:rPr>
          <w:rFonts w:hint="eastAsia"/>
          <w:lang w:val="en-US" w:eastAsia="zh-CN"/>
        </w:rPr>
        <w:t>6）</w:t>
      </w:r>
      <w:r>
        <w:rPr>
          <w:rFonts w:hint="eastAsia"/>
        </w:rPr>
        <w:t>要明确交通运输道路和方向。</w:t>
      </w:r>
    </w:p>
    <w:p w14:paraId="3991E517">
      <w:pPr>
        <w:bidi w:val="0"/>
        <w:rPr>
          <w:rFonts w:hint="eastAsia"/>
        </w:rPr>
      </w:pPr>
      <w:r>
        <w:rPr>
          <w:rFonts w:hint="eastAsia"/>
          <w:lang w:val="en-US" w:eastAsia="zh-CN"/>
        </w:rPr>
        <w:t>7）</w:t>
      </w:r>
      <w:r>
        <w:rPr>
          <w:rFonts w:hint="eastAsia"/>
        </w:rPr>
        <w:t>运输道路的布置要尽量利用现有公路体系，应根据项目经理部、中心材料站、现场施工点、</w:t>
      </w:r>
      <w:r>
        <w:rPr>
          <w:rFonts w:hint="eastAsia"/>
          <w:lang w:eastAsia="zh-CN"/>
        </w:rPr>
        <w:t>作业层班组</w:t>
      </w:r>
      <w:r>
        <w:rPr>
          <w:rFonts w:hint="eastAsia"/>
        </w:rPr>
        <w:t>驻点、特殊交叉跨越等位置，按照人流、物流、机械流畅通为主的原则进行运输道路选择。</w:t>
      </w:r>
    </w:p>
    <w:p w14:paraId="03241EB7">
      <w:pPr>
        <w:bidi w:val="0"/>
        <w:rPr>
          <w:rFonts w:hint="eastAsia"/>
        </w:rPr>
      </w:pPr>
      <w:r>
        <w:rPr>
          <w:rFonts w:hint="eastAsia"/>
          <w:lang w:val="en-US" w:eastAsia="zh-CN"/>
        </w:rPr>
        <w:t>8）</w:t>
      </w:r>
      <w:r>
        <w:rPr>
          <w:rFonts w:hint="eastAsia"/>
        </w:rPr>
        <w:t>对于需要维修、拓宽、临时占用的道路要给予明确等。</w:t>
      </w:r>
    </w:p>
    <w:p w14:paraId="641A32F8">
      <w:pPr>
        <w:bidi w:val="0"/>
        <w:rPr>
          <w:rFonts w:hint="eastAsia"/>
        </w:rPr>
      </w:pPr>
      <w:r>
        <w:rPr>
          <w:rFonts w:hint="eastAsia"/>
        </w:rPr>
        <w:t>⑵平面布置依据</w:t>
      </w:r>
    </w:p>
    <w:p w14:paraId="156E3F33">
      <w:pPr>
        <w:bidi w:val="0"/>
        <w:rPr>
          <w:rFonts w:hint="eastAsia"/>
        </w:rPr>
      </w:pPr>
      <w:r>
        <w:rPr>
          <w:rFonts w:hint="eastAsia"/>
          <w:lang w:val="en-US" w:eastAsia="zh-CN"/>
        </w:rPr>
        <w:t>1）</w:t>
      </w:r>
      <w:r>
        <w:rPr>
          <w:rFonts w:hint="eastAsia"/>
        </w:rPr>
        <w:t>本标段线路交通情况</w:t>
      </w:r>
      <w:r>
        <w:rPr>
          <w:rFonts w:hint="eastAsia"/>
          <w:lang w:val="en-US" w:eastAsia="zh-CN"/>
        </w:rPr>
        <w:t>较差</w:t>
      </w:r>
      <w:r>
        <w:rPr>
          <w:rFonts w:hint="eastAsia"/>
        </w:rPr>
        <w:t>，可利用沿线公路及</w:t>
      </w:r>
      <w:r>
        <w:rPr>
          <w:rFonts w:hint="eastAsia"/>
          <w:lang w:val="en-US" w:eastAsia="zh-CN"/>
        </w:rPr>
        <w:t>部分乡村公路</w:t>
      </w:r>
      <w:r>
        <w:rPr>
          <w:rFonts w:hint="eastAsia"/>
        </w:rPr>
        <w:t>。</w:t>
      </w:r>
    </w:p>
    <w:p w14:paraId="247455F8">
      <w:pPr>
        <w:bidi w:val="0"/>
        <w:rPr>
          <w:rFonts w:hint="eastAsia"/>
        </w:rPr>
      </w:pPr>
      <w:r>
        <w:rPr>
          <w:rFonts w:hint="eastAsia"/>
          <w:lang w:val="en-US" w:eastAsia="zh-CN"/>
        </w:rPr>
        <w:t>2）</w:t>
      </w:r>
      <w:r>
        <w:rPr>
          <w:rFonts w:hint="eastAsia"/>
        </w:rPr>
        <w:t>线路沿线有部分村庄，</w:t>
      </w:r>
      <w:r>
        <w:rPr>
          <w:rFonts w:hint="eastAsia"/>
          <w:lang w:eastAsia="zh-CN"/>
        </w:rPr>
        <w:t>作业层班组</w:t>
      </w:r>
      <w:r>
        <w:rPr>
          <w:rFonts w:hint="eastAsia"/>
        </w:rPr>
        <w:t>驻地可租用当地民房。</w:t>
      </w:r>
    </w:p>
    <w:p w14:paraId="669A2DC3">
      <w:pPr>
        <w:bidi w:val="0"/>
        <w:rPr>
          <w:rFonts w:hint="eastAsia"/>
        </w:rPr>
      </w:pPr>
      <w:r>
        <w:rPr>
          <w:rFonts w:hint="eastAsia"/>
          <w:lang w:val="en-US" w:eastAsia="zh-CN"/>
        </w:rPr>
        <w:t>3）</w:t>
      </w:r>
      <w:r>
        <w:rPr>
          <w:rFonts w:hint="eastAsia"/>
        </w:rPr>
        <w:t>结合现场施工线路路径图及现场的交通道路情况，在选择现场中心材料站时，充分考虑现场汽车运输距离较短，堆放材料方便的现有场地，减少场地平整工作量和临时建筑面积。</w:t>
      </w:r>
    </w:p>
    <w:p w14:paraId="67273DFC">
      <w:pPr>
        <w:pStyle w:val="4"/>
        <w:bidi w:val="0"/>
        <w:outlineLvl w:val="2"/>
        <w:rPr>
          <w:rStyle w:val="60"/>
          <w:rFonts w:hint="eastAsia"/>
          <w:b/>
        </w:rPr>
      </w:pPr>
      <w:r>
        <w:rPr>
          <w:rFonts w:hint="eastAsia" w:ascii="宋体" w:hAnsi="宋体" w:eastAsia="宋体" w:cs="宋体"/>
          <w:sz w:val="21"/>
          <w:szCs w:val="21"/>
          <w:lang w:val="en-US" w:eastAsia="zh-CN"/>
        </w:rPr>
        <w:t xml:space="preserve">  </w:t>
      </w:r>
      <w:r>
        <w:rPr>
          <w:rStyle w:val="60"/>
          <w:rFonts w:hint="eastAsia" w:ascii="宋体" w:hAnsi="宋体" w:eastAsia="宋体" w:cs="宋体"/>
          <w:b/>
          <w:bCs w:val="0"/>
          <w:sz w:val="21"/>
          <w:szCs w:val="21"/>
          <w:lang w:val="en-US" w:eastAsia="zh-CN"/>
        </w:rPr>
        <w:t xml:space="preserve">  </w:t>
      </w:r>
      <w:r>
        <w:rPr>
          <w:rStyle w:val="60"/>
          <w:rFonts w:hint="eastAsia"/>
          <w:b/>
          <w:lang w:val="en-US" w:eastAsia="zh-CN"/>
        </w:rPr>
        <w:t xml:space="preserve"> </w:t>
      </w:r>
      <w:bookmarkStart w:id="539" w:name="_Toc3521"/>
      <w:bookmarkStart w:id="540" w:name="_Toc22846"/>
      <w:bookmarkStart w:id="541" w:name="_Toc24978"/>
      <w:bookmarkStart w:id="542" w:name="_Toc10781"/>
      <w:bookmarkStart w:id="543" w:name="_Toc2604"/>
      <w:bookmarkStart w:id="544" w:name="_Toc24052"/>
      <w:r>
        <w:rPr>
          <w:rStyle w:val="60"/>
          <w:rFonts w:hint="eastAsia"/>
          <w:b/>
          <w:lang w:val="en-US" w:eastAsia="zh-CN"/>
        </w:rPr>
        <w:t>9</w:t>
      </w:r>
      <w:r>
        <w:rPr>
          <w:rStyle w:val="60"/>
          <w:rFonts w:hint="eastAsia"/>
          <w:b/>
        </w:rPr>
        <w:t>.1.2 项目经理部、工程中心材料站、</w:t>
      </w:r>
      <w:r>
        <w:rPr>
          <w:rStyle w:val="60"/>
          <w:rFonts w:hint="eastAsia"/>
          <w:b/>
          <w:lang w:eastAsia="zh-CN"/>
        </w:rPr>
        <w:t>作业层班组</w:t>
      </w:r>
      <w:r>
        <w:rPr>
          <w:rStyle w:val="60"/>
          <w:rFonts w:hint="eastAsia"/>
          <w:b/>
        </w:rPr>
        <w:t>驻点选择</w:t>
      </w:r>
      <w:bookmarkEnd w:id="539"/>
      <w:bookmarkEnd w:id="540"/>
      <w:bookmarkEnd w:id="541"/>
      <w:bookmarkEnd w:id="542"/>
      <w:bookmarkEnd w:id="543"/>
      <w:bookmarkEnd w:id="544"/>
    </w:p>
    <w:p w14:paraId="0C4F8827">
      <w:pPr>
        <w:bidi w:val="0"/>
        <w:rPr>
          <w:rFonts w:hint="eastAsia"/>
        </w:rPr>
      </w:pPr>
      <w:r>
        <w:rPr>
          <w:rFonts w:hint="eastAsia"/>
          <w:lang w:eastAsia="zh-CN"/>
        </w:rPr>
        <w:t>（</w:t>
      </w:r>
      <w:r>
        <w:rPr>
          <w:rFonts w:hint="eastAsia"/>
          <w:lang w:val="en-US" w:eastAsia="zh-CN"/>
        </w:rPr>
        <w:t>1</w:t>
      </w:r>
      <w:r>
        <w:rPr>
          <w:rFonts w:hint="eastAsia"/>
          <w:lang w:eastAsia="zh-CN"/>
        </w:rPr>
        <w:t>）</w:t>
      </w:r>
      <w:r>
        <w:rPr>
          <w:rFonts w:hint="eastAsia"/>
        </w:rPr>
        <w:t>项目部设置：便于施工管理、便于与现场指挥部联系、便于材料运输、便于社会公共设施利用、便于与业主、监理单位联系，决定项目部设在：</w:t>
      </w:r>
      <w:r>
        <w:rPr>
          <w:rFonts w:hint="eastAsia"/>
          <w:lang w:val="en-US" w:eastAsia="zh-CN"/>
        </w:rPr>
        <w:t>宁强县，</w:t>
      </w:r>
      <w:r>
        <w:rPr>
          <w:rFonts w:hint="eastAsia"/>
        </w:rPr>
        <w:t>其中办公区面积不小于800m2，且不少于5间独立的办公室；设1间会议室，面积不小于30m2；设1间接待室，面积不小于</w:t>
      </w:r>
      <w:r>
        <w:rPr>
          <w:rFonts w:hint="eastAsia"/>
          <w:lang w:val="en-US" w:eastAsia="zh-CN"/>
        </w:rPr>
        <w:t>20</w:t>
      </w:r>
      <w:r>
        <w:rPr>
          <w:rFonts w:hint="eastAsia"/>
        </w:rPr>
        <w:t>m2；住宿区宽敞，配有厨房、卫生间，且有不少于15间卧房。</w:t>
      </w:r>
    </w:p>
    <w:p w14:paraId="76927FC7">
      <w:pPr>
        <w:bidi w:val="0"/>
        <w:rPr>
          <w:rFonts w:hint="eastAsia"/>
          <w:lang w:eastAsia="zh-CN"/>
        </w:rPr>
      </w:pPr>
      <w:r>
        <w:rPr>
          <w:rFonts w:hint="eastAsia"/>
          <w:lang w:eastAsia="zh-CN"/>
        </w:rPr>
        <w:t>（</w:t>
      </w:r>
      <w:r>
        <w:rPr>
          <w:rFonts w:hint="eastAsia"/>
          <w:lang w:val="en-US" w:eastAsia="zh-CN"/>
        </w:rPr>
        <w:t>2</w:t>
      </w:r>
      <w:r>
        <w:rPr>
          <w:rFonts w:hint="eastAsia"/>
          <w:lang w:eastAsia="zh-CN"/>
        </w:rPr>
        <w:t>）</w:t>
      </w:r>
      <w:r>
        <w:rPr>
          <w:rFonts w:hint="eastAsia"/>
        </w:rPr>
        <w:t>材料站设置：本标段的项目中心材料站设在</w:t>
      </w:r>
      <w:r>
        <w:rPr>
          <w:rFonts w:hint="eastAsia"/>
          <w:lang w:val="en-US" w:eastAsia="zh-CN"/>
        </w:rPr>
        <w:t>宁强县汉源街道王家沟旁</w:t>
      </w:r>
      <w:r>
        <w:rPr>
          <w:rFonts w:hint="eastAsia"/>
        </w:rPr>
        <w:t>。场地面积不小于20000m2，同时具有1000m2的封闭仓库，利于材料的码放、发放和保管，另有办公室</w:t>
      </w:r>
      <w:r>
        <w:rPr>
          <w:rFonts w:hint="eastAsia"/>
          <w:lang w:val="en-US" w:eastAsia="zh-CN"/>
        </w:rPr>
        <w:t>1</w:t>
      </w:r>
      <w:r>
        <w:rPr>
          <w:rFonts w:hint="eastAsia"/>
        </w:rPr>
        <w:t>间</w:t>
      </w:r>
      <w:r>
        <w:rPr>
          <w:rFonts w:hint="eastAsia"/>
          <w:lang w:eastAsia="zh-CN"/>
        </w:rPr>
        <w:t>。</w:t>
      </w:r>
    </w:p>
    <w:p w14:paraId="4AE78EC5">
      <w:pPr>
        <w:bidi w:val="0"/>
        <w:rPr>
          <w:rFonts w:hint="eastAsia"/>
        </w:rPr>
      </w:pPr>
      <w:r>
        <w:rPr>
          <w:rFonts w:hint="eastAsia"/>
          <w:lang w:eastAsia="zh-CN"/>
        </w:rPr>
        <w:t>（</w:t>
      </w:r>
      <w:r>
        <w:rPr>
          <w:rFonts w:hint="eastAsia"/>
          <w:lang w:val="en-US" w:eastAsia="zh-CN"/>
        </w:rPr>
        <w:t>3</w:t>
      </w:r>
      <w:r>
        <w:rPr>
          <w:rFonts w:hint="eastAsia"/>
          <w:lang w:eastAsia="zh-CN"/>
        </w:rPr>
        <w:t>）</w:t>
      </w:r>
      <w:r>
        <w:rPr>
          <w:rFonts w:hint="eastAsia"/>
          <w:lang w:val="en-US" w:eastAsia="zh-CN"/>
        </w:rPr>
        <w:t>专业分包项目部设置：本标段基础专业分包项目部设置在宁强县阳平关镇，</w:t>
      </w:r>
      <w:r>
        <w:rPr>
          <w:rFonts w:hint="eastAsia"/>
        </w:rPr>
        <w:t>设1间会议室，面积不小于30m2；设1间接待室，面积不小于</w:t>
      </w:r>
      <w:r>
        <w:rPr>
          <w:rFonts w:hint="eastAsia"/>
          <w:lang w:val="en-US" w:eastAsia="zh-CN"/>
        </w:rPr>
        <w:t>20</w:t>
      </w:r>
      <w:r>
        <w:rPr>
          <w:rFonts w:hint="eastAsia"/>
        </w:rPr>
        <w:t>m2；住宿区宽敞，配有厨房、卫生间，且有不少于15间卧房。</w:t>
      </w:r>
    </w:p>
    <w:p w14:paraId="22FF9199">
      <w:pPr>
        <w:bidi w:val="0"/>
        <w:rPr>
          <w:rFonts w:hint="eastAsia"/>
        </w:rPr>
      </w:pPr>
      <w:r>
        <w:rPr>
          <w:rFonts w:hint="eastAsia"/>
          <w:lang w:eastAsia="zh-CN"/>
        </w:rPr>
        <w:t>（</w:t>
      </w:r>
      <w:r>
        <w:rPr>
          <w:rFonts w:hint="eastAsia"/>
          <w:lang w:val="en-US" w:eastAsia="zh-CN"/>
        </w:rPr>
        <w:t>4</w:t>
      </w:r>
      <w:r>
        <w:rPr>
          <w:rFonts w:hint="eastAsia"/>
          <w:lang w:eastAsia="zh-CN"/>
        </w:rPr>
        <w:t>）作业层班组</w:t>
      </w:r>
      <w:r>
        <w:rPr>
          <w:rFonts w:hint="eastAsia"/>
        </w:rPr>
        <w:t>驻点的布置：设点原则是靠近施工控制段，当地有空闲场地和空闲民房，便于职工生活，便于控制施工段，具有能行驶车辆的道路的村庄。</w:t>
      </w:r>
    </w:p>
    <w:p w14:paraId="04CB21F0">
      <w:pPr>
        <w:pStyle w:val="4"/>
        <w:bidi w:val="0"/>
        <w:outlineLvl w:val="2"/>
        <w:rPr>
          <w:rStyle w:val="60"/>
          <w:rFonts w:hint="eastAsia"/>
          <w:b/>
          <w:lang w:val="en-US" w:eastAsia="zh-CN"/>
        </w:rPr>
      </w:pPr>
      <w:r>
        <w:rPr>
          <w:rFonts w:hint="eastAsia" w:ascii="宋体" w:hAnsi="宋体" w:eastAsia="宋体" w:cs="宋体"/>
          <w:sz w:val="21"/>
          <w:szCs w:val="21"/>
        </w:rPr>
        <w:t xml:space="preserve"> </w:t>
      </w:r>
      <w:r>
        <w:rPr>
          <w:rStyle w:val="60"/>
          <w:rFonts w:hint="eastAsia"/>
          <w:b/>
        </w:rPr>
        <w:t xml:space="preserve">   </w:t>
      </w:r>
      <w:bookmarkStart w:id="545" w:name="_Toc22159"/>
      <w:bookmarkStart w:id="546" w:name="_Toc11301"/>
      <w:bookmarkStart w:id="547" w:name="_Toc9293"/>
      <w:bookmarkStart w:id="548" w:name="_Toc4928"/>
      <w:bookmarkStart w:id="549" w:name="_Toc17685"/>
      <w:bookmarkStart w:id="550" w:name="_Toc7853"/>
      <w:r>
        <w:rPr>
          <w:rStyle w:val="60"/>
          <w:rFonts w:hint="eastAsia"/>
          <w:b/>
          <w:lang w:val="en-US" w:eastAsia="zh-CN"/>
        </w:rPr>
        <w:t>9</w:t>
      </w:r>
      <w:r>
        <w:rPr>
          <w:rStyle w:val="60"/>
          <w:rFonts w:hint="eastAsia"/>
          <w:b/>
        </w:rPr>
        <w:t>.1.3</w:t>
      </w:r>
      <w:r>
        <w:rPr>
          <w:rStyle w:val="60"/>
          <w:rFonts w:hint="eastAsia"/>
          <w:b/>
          <w:lang w:val="en-US" w:eastAsia="zh-CN"/>
        </w:rPr>
        <w:t>材料交货地点</w:t>
      </w:r>
      <w:bookmarkEnd w:id="545"/>
      <w:bookmarkEnd w:id="546"/>
      <w:bookmarkEnd w:id="547"/>
      <w:bookmarkEnd w:id="548"/>
      <w:bookmarkEnd w:id="549"/>
      <w:bookmarkEnd w:id="550"/>
    </w:p>
    <w:p w14:paraId="36D45A16">
      <w:pPr>
        <w:bidi w:val="0"/>
        <w:rPr>
          <w:rFonts w:hint="eastAsia"/>
        </w:rPr>
      </w:pPr>
      <w:r>
        <w:rPr>
          <w:rFonts w:hint="eastAsia"/>
        </w:rPr>
        <w:t>本标段由发包方供应的材料的交货地点是项目部材料站，详细位置平面布置图。</w:t>
      </w:r>
    </w:p>
    <w:p w14:paraId="77232796">
      <w:pPr>
        <w:bidi w:val="0"/>
        <w:rPr>
          <w:rFonts w:hint="eastAsia" w:ascii="宋体" w:hAnsi="宋体" w:eastAsia="宋体" w:cs="宋体"/>
          <w:sz w:val="21"/>
          <w:szCs w:val="21"/>
          <w:lang w:val="en-US"/>
        </w:rPr>
      </w:pPr>
      <w:bookmarkStart w:id="551" w:name="_Toc12229"/>
      <w:r>
        <w:rPr>
          <w:rFonts w:hint="eastAsia" w:ascii="宋体" w:hAnsi="宋体" w:eastAsia="宋体" w:cs="宋体"/>
          <w:sz w:val="21"/>
          <w:szCs w:val="21"/>
        </w:rPr>
        <w:drawing>
          <wp:inline distT="0" distB="0" distL="114300" distR="114300">
            <wp:extent cx="4688205" cy="8883650"/>
            <wp:effectExtent l="0" t="0" r="17145" b="12700"/>
            <wp:docPr id="17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2"/>
                    <pic:cNvPicPr>
                      <a:picLocks noChangeAspect="1"/>
                    </pic:cNvPicPr>
                  </pic:nvPicPr>
                  <pic:blipFill>
                    <a:blip r:embed="rId46"/>
                    <a:stretch>
                      <a:fillRect/>
                    </a:stretch>
                  </pic:blipFill>
                  <pic:spPr>
                    <a:xfrm>
                      <a:off x="0" y="0"/>
                      <a:ext cx="4688205" cy="8883650"/>
                    </a:xfrm>
                    <a:prstGeom prst="rect">
                      <a:avLst/>
                    </a:prstGeom>
                    <a:noFill/>
                    <a:ln>
                      <a:noFill/>
                    </a:ln>
                  </pic:spPr>
                </pic:pic>
              </a:graphicData>
            </a:graphic>
          </wp:inline>
        </w:drawing>
      </w:r>
      <w:r>
        <w:rPr>
          <w:rFonts w:hint="eastAsia" w:ascii="宋体" w:hAnsi="宋体" w:eastAsia="宋体" w:cs="宋体"/>
          <w:sz w:val="21"/>
          <w:szCs w:val="21"/>
        </w:rPr>
        <mc:AlternateContent>
          <mc:Choice Requires="wpg">
            <w:drawing>
              <wp:anchor distT="0" distB="0" distL="114300" distR="114300" simplePos="0" relativeHeight="251694080" behindDoc="0" locked="0" layoutInCell="1" allowOverlap="1">
                <wp:simplePos x="0" y="0"/>
                <wp:positionH relativeFrom="column">
                  <wp:posOffset>515620</wp:posOffset>
                </wp:positionH>
                <wp:positionV relativeFrom="paragraph">
                  <wp:posOffset>1094105</wp:posOffset>
                </wp:positionV>
                <wp:extent cx="4523105" cy="7797800"/>
                <wp:effectExtent l="0" t="0" r="10795" b="12700"/>
                <wp:wrapNone/>
                <wp:docPr id="45" name="组合 45"/>
                <wp:cNvGraphicFramePr/>
                <a:graphic xmlns:a="http://schemas.openxmlformats.org/drawingml/2006/main">
                  <a:graphicData uri="http://schemas.microsoft.com/office/word/2010/wordprocessingGroup">
                    <wpg:wgp>
                      <wpg:cNvGrpSpPr/>
                      <wpg:grpSpPr>
                        <a:xfrm>
                          <a:off x="0" y="0"/>
                          <a:ext cx="4523105" cy="7798085"/>
                          <a:chOff x="2392" y="1991842"/>
                          <a:chExt cx="7123" cy="12280"/>
                        </a:xfrm>
                      </wpg:grpSpPr>
                      <pic:pic xmlns:pic="http://schemas.openxmlformats.org/drawingml/2006/picture">
                        <pic:nvPicPr>
                          <pic:cNvPr id="144" name="图片 20" descr="01"/>
                          <pic:cNvPicPr>
                            <a:picLocks noChangeAspect="1"/>
                          </pic:cNvPicPr>
                        </pic:nvPicPr>
                        <pic:blipFill>
                          <a:blip r:embed="rId47"/>
                          <a:stretch>
                            <a:fillRect/>
                          </a:stretch>
                        </pic:blipFill>
                        <pic:spPr>
                          <a:xfrm>
                            <a:off x="2392" y="2002169"/>
                            <a:ext cx="4694" cy="1953"/>
                          </a:xfrm>
                          <a:prstGeom prst="rect">
                            <a:avLst/>
                          </a:prstGeom>
                        </pic:spPr>
                      </pic:pic>
                      <wpg:grpSp>
                        <wpg:cNvPr id="145" name="组合 26"/>
                        <wpg:cNvGrpSpPr/>
                        <wpg:grpSpPr>
                          <a:xfrm rot="0">
                            <a:off x="7242" y="2003101"/>
                            <a:ext cx="1956" cy="411"/>
                            <a:chOff x="3551" y="8511"/>
                            <a:chExt cx="1909" cy="473"/>
                          </a:xfrm>
                        </wpg:grpSpPr>
                        <pic:pic xmlns:pic="http://schemas.openxmlformats.org/drawingml/2006/picture">
                          <pic:nvPicPr>
                            <pic:cNvPr id="149" name="Picture 3569" descr="我的公文"/>
                            <pic:cNvPicPr preferRelativeResize="0">
                              <a:picLocks noChangeAspect="1"/>
                            </pic:cNvPicPr>
                          </pic:nvPicPr>
                          <pic:blipFill>
                            <a:blip r:embed="rId48"/>
                            <a:stretch>
                              <a:fillRect/>
                            </a:stretch>
                          </pic:blipFill>
                          <pic:spPr>
                            <a:xfrm>
                              <a:off x="3551" y="8511"/>
                              <a:ext cx="595" cy="455"/>
                            </a:xfrm>
                            <a:prstGeom prst="rect">
                              <a:avLst/>
                            </a:prstGeom>
                            <a:noFill/>
                            <a:ln>
                              <a:noFill/>
                            </a:ln>
                          </pic:spPr>
                        </pic:pic>
                        <wps:wsp>
                          <wps:cNvPr id="150" name="文本框 25"/>
                          <wps:cNvSpPr txBox="1"/>
                          <wps:spPr>
                            <a:xfrm>
                              <a:off x="4132" y="8603"/>
                              <a:ext cx="1328" cy="381"/>
                            </a:xfrm>
                            <a:prstGeom prst="rect">
                              <a:avLst/>
                            </a:prstGeom>
                            <a:solidFill>
                              <a:srgbClr val="CCFFCC"/>
                            </a:solidFill>
                            <a:ln w="9525" cap="flat" cmpd="sng">
                              <a:solidFill>
                                <a:srgbClr val="0000FF"/>
                              </a:solidFill>
                              <a:prstDash val="solid"/>
                              <a:miter/>
                              <a:headEnd type="none" w="med" len="med"/>
                              <a:tailEnd type="none" w="med" len="med"/>
                            </a:ln>
                          </wps:spPr>
                          <wps:txbx>
                            <w:txbxContent>
                              <w:p w14:paraId="152BB348">
                                <w:pPr>
                                  <w:ind w:left="0" w:leftChars="0" w:firstLine="0" w:firstLineChars="0"/>
                                  <w:rPr>
                                    <w:rFonts w:hint="eastAsia" w:ascii="Times New Roman" w:hAnsi="Times New Roman" w:cs="Times New Roman"/>
                                    <w:b/>
                                    <w:sz w:val="21"/>
                                    <w:szCs w:val="15"/>
                                  </w:rPr>
                                </w:pPr>
                                <w:r>
                                  <w:rPr>
                                    <w:rFonts w:hint="eastAsia" w:ascii="Times New Roman" w:hAnsi="Times New Roman" w:cs="Times New Roman"/>
                                    <w:b/>
                                    <w:sz w:val="21"/>
                                    <w:szCs w:val="15"/>
                                  </w:rPr>
                                  <w:t>项目经理部</w:t>
                                </w:r>
                              </w:p>
                            </w:txbxContent>
                          </wps:txbx>
                          <wps:bodyPr lIns="91440" tIns="0" rIns="91440" bIns="45720" upright="1"/>
                        </wps:wsp>
                      </wpg:grpSp>
                      <wpg:grpSp>
                        <wpg:cNvPr id="151" name="组合 145"/>
                        <wpg:cNvGrpSpPr/>
                        <wpg:grpSpPr>
                          <a:xfrm rot="0">
                            <a:off x="7930" y="2001085"/>
                            <a:ext cx="1282" cy="838"/>
                            <a:chOff x="1354" y="5633"/>
                            <a:chExt cx="857" cy="805"/>
                          </a:xfrm>
                        </wpg:grpSpPr>
                        <pic:pic xmlns:pic="http://schemas.openxmlformats.org/drawingml/2006/picture">
                          <pic:nvPicPr>
                            <pic:cNvPr id="143" name="Picture 4610" descr="我的公文"/>
                            <pic:cNvPicPr preferRelativeResize="0">
                              <a:picLocks noChangeAspect="1"/>
                            </pic:cNvPicPr>
                          </pic:nvPicPr>
                          <pic:blipFill>
                            <a:blip r:embed="rId49"/>
                            <a:stretch>
                              <a:fillRect/>
                            </a:stretch>
                          </pic:blipFill>
                          <pic:spPr>
                            <a:xfrm>
                              <a:off x="1354" y="5633"/>
                              <a:ext cx="645" cy="413"/>
                            </a:xfrm>
                            <a:prstGeom prst="rect">
                              <a:avLst/>
                            </a:prstGeom>
                            <a:noFill/>
                            <a:ln>
                              <a:noFill/>
                            </a:ln>
                          </pic:spPr>
                        </pic:pic>
                        <wps:wsp>
                          <wps:cNvPr id="152" name="文本框 144"/>
                          <wps:cNvSpPr txBox="1"/>
                          <wps:spPr>
                            <a:xfrm>
                              <a:off x="1593" y="6126"/>
                              <a:ext cx="618" cy="312"/>
                            </a:xfrm>
                            <a:prstGeom prst="rect">
                              <a:avLst/>
                            </a:prstGeom>
                            <a:solidFill>
                              <a:srgbClr val="FFCC99"/>
                            </a:solidFill>
                            <a:ln w="9525" cap="flat" cmpd="sng">
                              <a:solidFill>
                                <a:srgbClr val="339966"/>
                              </a:solidFill>
                              <a:prstDash val="solid"/>
                              <a:miter/>
                              <a:headEnd type="none" w="med" len="med"/>
                              <a:tailEnd type="none" w="med" len="med"/>
                            </a:ln>
                          </wps:spPr>
                          <wps:txbx>
                            <w:txbxContent>
                              <w:p w14:paraId="3379EA19">
                                <w:pPr>
                                  <w:ind w:left="0" w:leftChars="0" w:firstLine="0" w:firstLineChars="0"/>
                                </w:pPr>
                                <w:r>
                                  <w:rPr>
                                    <w:rFonts w:hint="eastAsia"/>
                                    <w:b/>
                                    <w:bCs/>
                                    <w:sz w:val="24"/>
                                    <w:szCs w:val="24"/>
                                  </w:rPr>
                                  <w:t>材料站</w:t>
                                </w:r>
                              </w:p>
                            </w:txbxContent>
                          </wps:txbx>
                          <wps:bodyPr lIns="27432" tIns="18288" rIns="0" bIns="0" upright="1"/>
                        </wps:wsp>
                      </wpg:grpSp>
                      <wpg:grpSp>
                        <wpg:cNvPr id="153" name="组合 151"/>
                        <wpg:cNvGrpSpPr/>
                        <wpg:grpSpPr>
                          <a:xfrm rot="0">
                            <a:off x="4547" y="1999122"/>
                            <a:ext cx="1806" cy="488"/>
                            <a:chOff x="0" y="0"/>
                            <a:chExt cx="1491" cy="473"/>
                          </a:xfrm>
                        </wpg:grpSpPr>
                        <pic:pic xmlns:pic="http://schemas.openxmlformats.org/drawingml/2006/picture">
                          <pic:nvPicPr>
                            <pic:cNvPr id="154" name="Picture 4657" descr="BD06455_"/>
                            <pic:cNvPicPr>
                              <a:picLocks noChangeAspect="1"/>
                            </pic:cNvPicPr>
                          </pic:nvPicPr>
                          <pic:blipFill>
                            <a:blip r:embed="rId50"/>
                            <a:stretch>
                              <a:fillRect/>
                            </a:stretch>
                          </pic:blipFill>
                          <pic:spPr>
                            <a:xfrm>
                              <a:off x="0" y="0"/>
                              <a:ext cx="521" cy="464"/>
                            </a:xfrm>
                            <a:prstGeom prst="rect">
                              <a:avLst/>
                            </a:prstGeom>
                            <a:noFill/>
                            <a:ln>
                              <a:noFill/>
                            </a:ln>
                          </pic:spPr>
                        </pic:pic>
                        <wps:wsp>
                          <wps:cNvPr id="155" name="文本框 150"/>
                          <wps:cNvSpPr txBox="1"/>
                          <wps:spPr>
                            <a:xfrm>
                              <a:off x="540" y="156"/>
                              <a:ext cx="951" cy="317"/>
                            </a:xfrm>
                            <a:prstGeom prst="rect">
                              <a:avLst/>
                            </a:prstGeom>
                            <a:solidFill>
                              <a:srgbClr val="FFFF00"/>
                            </a:solidFill>
                            <a:ln w="9525" cap="flat" cmpd="sng">
                              <a:solidFill>
                                <a:srgbClr val="FFFF00"/>
                              </a:solidFill>
                              <a:prstDash val="solid"/>
                              <a:miter/>
                              <a:headEnd type="none" w="med" len="med"/>
                              <a:tailEnd type="none" w="med" len="med"/>
                            </a:ln>
                          </wps:spPr>
                          <wps:txbx>
                            <w:txbxContent>
                              <w:p w14:paraId="631B9E59">
                                <w:pPr>
                                  <w:ind w:left="0" w:leftChars="0" w:firstLine="0" w:firstLineChars="0"/>
                                  <w:rPr>
                                    <w:rFonts w:hint="eastAsia" w:ascii="Times New Roman" w:hAnsi="Times New Roman" w:cs="Times New Roman"/>
                                    <w:b/>
                                    <w:sz w:val="21"/>
                                    <w:szCs w:val="15"/>
                                  </w:rPr>
                                </w:pPr>
                                <w:r>
                                  <w:rPr>
                                    <w:rFonts w:hint="eastAsia" w:ascii="Times New Roman" w:hAnsi="Times New Roman" w:cs="Times New Roman"/>
                                    <w:b/>
                                    <w:sz w:val="21"/>
                                    <w:szCs w:val="15"/>
                                  </w:rPr>
                                  <w:t>施工</w:t>
                                </w:r>
                                <w:r>
                                  <w:rPr>
                                    <w:rFonts w:hint="eastAsia" w:ascii="Times New Roman" w:hAnsi="Times New Roman" w:cs="Times New Roman"/>
                                    <w:b/>
                                    <w:sz w:val="21"/>
                                    <w:szCs w:val="15"/>
                                    <w:lang w:val="en-US" w:eastAsia="zh-CN"/>
                                  </w:rPr>
                                  <w:t>5-8班</w:t>
                                </w:r>
                              </w:p>
                            </w:txbxContent>
                          </wps:txbx>
                          <wps:bodyPr lIns="0" tIns="0" rIns="0" bIns="0" upright="1"/>
                        </wps:wsp>
                      </wpg:grpSp>
                      <wpg:grpSp>
                        <wpg:cNvPr id="156" name="组合 152"/>
                        <wpg:cNvGrpSpPr/>
                        <wpg:grpSpPr>
                          <a:xfrm rot="0">
                            <a:off x="7771" y="1999915"/>
                            <a:ext cx="1744" cy="479"/>
                            <a:chOff x="0" y="0"/>
                            <a:chExt cx="1440" cy="464"/>
                          </a:xfrm>
                        </wpg:grpSpPr>
                        <pic:pic xmlns:pic="http://schemas.openxmlformats.org/drawingml/2006/picture">
                          <pic:nvPicPr>
                            <pic:cNvPr id="157" name="Picture 4657" descr="BD06455_"/>
                            <pic:cNvPicPr>
                              <a:picLocks noChangeAspect="1"/>
                            </pic:cNvPicPr>
                          </pic:nvPicPr>
                          <pic:blipFill>
                            <a:blip r:embed="rId50"/>
                            <a:stretch>
                              <a:fillRect/>
                            </a:stretch>
                          </pic:blipFill>
                          <pic:spPr>
                            <a:xfrm>
                              <a:off x="0" y="0"/>
                              <a:ext cx="521" cy="464"/>
                            </a:xfrm>
                            <a:prstGeom prst="rect">
                              <a:avLst/>
                            </a:prstGeom>
                            <a:noFill/>
                            <a:ln>
                              <a:noFill/>
                            </a:ln>
                          </pic:spPr>
                        </pic:pic>
                        <wps:wsp>
                          <wps:cNvPr id="158" name="文本框 150"/>
                          <wps:cNvSpPr txBox="1"/>
                          <wps:spPr>
                            <a:xfrm>
                              <a:off x="540" y="156"/>
                              <a:ext cx="900" cy="302"/>
                            </a:xfrm>
                            <a:prstGeom prst="rect">
                              <a:avLst/>
                            </a:prstGeom>
                            <a:solidFill>
                              <a:srgbClr val="FFFF00"/>
                            </a:solidFill>
                            <a:ln w="9525" cap="flat" cmpd="sng">
                              <a:solidFill>
                                <a:srgbClr val="FFFF00"/>
                              </a:solidFill>
                              <a:prstDash val="solid"/>
                              <a:miter/>
                              <a:headEnd type="none" w="med" len="med"/>
                              <a:tailEnd type="none" w="med" len="med"/>
                            </a:ln>
                          </wps:spPr>
                          <wps:txbx>
                            <w:txbxContent>
                              <w:p w14:paraId="5451D02B">
                                <w:pPr>
                                  <w:ind w:left="0" w:leftChars="0" w:firstLine="0" w:firstLineChars="0"/>
                                  <w:rPr>
                                    <w:rFonts w:hint="eastAsia" w:ascii="Times New Roman" w:hAnsi="Times New Roman" w:cs="Times New Roman"/>
                                    <w:b/>
                                    <w:sz w:val="21"/>
                                    <w:szCs w:val="15"/>
                                  </w:rPr>
                                </w:pPr>
                                <w:r>
                                  <w:rPr>
                                    <w:rFonts w:hint="eastAsia" w:ascii="Times New Roman" w:hAnsi="Times New Roman" w:cs="Times New Roman"/>
                                    <w:b/>
                                    <w:sz w:val="21"/>
                                    <w:szCs w:val="15"/>
                                  </w:rPr>
                                  <w:t>施工</w:t>
                                </w:r>
                                <w:r>
                                  <w:rPr>
                                    <w:rFonts w:hint="eastAsia" w:ascii="Times New Roman" w:hAnsi="Times New Roman" w:cs="Times New Roman"/>
                                    <w:b/>
                                    <w:sz w:val="21"/>
                                    <w:szCs w:val="15"/>
                                    <w:lang w:val="en-US" w:eastAsia="zh-CN"/>
                                  </w:rPr>
                                  <w:t>1-4班</w:t>
                                </w:r>
                              </w:p>
                            </w:txbxContent>
                          </wps:txbx>
                          <wps:bodyPr lIns="0" tIns="0" rIns="0" bIns="0" upright="1"/>
                        </wps:wsp>
                      </wpg:grpSp>
                      <wpg:grpSp>
                        <wpg:cNvPr id="159" name="组合 155"/>
                        <wpg:cNvGrpSpPr/>
                        <wpg:grpSpPr>
                          <a:xfrm rot="0">
                            <a:off x="6318" y="1997175"/>
                            <a:ext cx="2032" cy="479"/>
                            <a:chOff x="0" y="0"/>
                            <a:chExt cx="1678" cy="464"/>
                          </a:xfrm>
                        </wpg:grpSpPr>
                        <pic:pic xmlns:pic="http://schemas.openxmlformats.org/drawingml/2006/picture">
                          <pic:nvPicPr>
                            <pic:cNvPr id="160" name="Picture 4657" descr="BD06455_"/>
                            <pic:cNvPicPr>
                              <a:picLocks noChangeAspect="1"/>
                            </pic:cNvPicPr>
                          </pic:nvPicPr>
                          <pic:blipFill>
                            <a:blip r:embed="rId50"/>
                            <a:stretch>
                              <a:fillRect/>
                            </a:stretch>
                          </pic:blipFill>
                          <pic:spPr>
                            <a:xfrm>
                              <a:off x="0" y="0"/>
                              <a:ext cx="521" cy="464"/>
                            </a:xfrm>
                            <a:prstGeom prst="rect">
                              <a:avLst/>
                            </a:prstGeom>
                            <a:noFill/>
                            <a:ln>
                              <a:noFill/>
                            </a:ln>
                          </pic:spPr>
                        </pic:pic>
                        <wps:wsp>
                          <wps:cNvPr id="161" name="文本框 150"/>
                          <wps:cNvSpPr txBox="1"/>
                          <wps:spPr>
                            <a:xfrm>
                              <a:off x="540" y="156"/>
                              <a:ext cx="1138" cy="304"/>
                            </a:xfrm>
                            <a:prstGeom prst="rect">
                              <a:avLst/>
                            </a:prstGeom>
                            <a:solidFill>
                              <a:srgbClr val="FFFF00"/>
                            </a:solidFill>
                            <a:ln w="9525" cap="flat" cmpd="sng">
                              <a:solidFill>
                                <a:srgbClr val="FFFF00"/>
                              </a:solidFill>
                              <a:prstDash val="solid"/>
                              <a:miter/>
                              <a:headEnd type="none" w="med" len="med"/>
                              <a:tailEnd type="none" w="med" len="med"/>
                            </a:ln>
                          </wps:spPr>
                          <wps:txbx>
                            <w:txbxContent>
                              <w:p w14:paraId="498B36B7">
                                <w:pPr>
                                  <w:ind w:left="0" w:leftChars="0" w:firstLine="0" w:firstLineChars="0"/>
                                  <w:rPr>
                                    <w:rFonts w:hint="eastAsia" w:ascii="Times New Roman" w:hAnsi="Times New Roman" w:cs="Times New Roman"/>
                                    <w:b/>
                                    <w:sz w:val="21"/>
                                    <w:szCs w:val="15"/>
                                  </w:rPr>
                                </w:pPr>
                                <w:r>
                                  <w:rPr>
                                    <w:rFonts w:hint="eastAsia" w:ascii="Times New Roman" w:hAnsi="Times New Roman" w:cs="Times New Roman"/>
                                    <w:b/>
                                    <w:sz w:val="21"/>
                                    <w:szCs w:val="15"/>
                                  </w:rPr>
                                  <w:t>施工</w:t>
                                </w:r>
                                <w:r>
                                  <w:rPr>
                                    <w:rFonts w:hint="eastAsia" w:ascii="Times New Roman" w:hAnsi="Times New Roman" w:cs="Times New Roman"/>
                                    <w:b/>
                                    <w:sz w:val="21"/>
                                    <w:szCs w:val="15"/>
                                    <w:lang w:val="en-US" w:eastAsia="zh-CN"/>
                                  </w:rPr>
                                  <w:t>9-12班</w:t>
                                </w:r>
                              </w:p>
                            </w:txbxContent>
                          </wps:txbx>
                          <wps:bodyPr lIns="0" tIns="0" rIns="0" bIns="0" upright="1"/>
                        </wps:wsp>
                      </wpg:grpSp>
                      <wpg:grpSp>
                        <wpg:cNvPr id="162" name="组合 30"/>
                        <wpg:cNvGrpSpPr/>
                        <wpg:grpSpPr>
                          <a:xfrm rot="0">
                            <a:off x="5888" y="1994325"/>
                            <a:ext cx="2543" cy="479"/>
                            <a:chOff x="0" y="0"/>
                            <a:chExt cx="2100" cy="464"/>
                          </a:xfrm>
                        </wpg:grpSpPr>
                        <pic:pic xmlns:pic="http://schemas.openxmlformats.org/drawingml/2006/picture">
                          <pic:nvPicPr>
                            <pic:cNvPr id="163" name="Picture 4657" descr="BD06455_"/>
                            <pic:cNvPicPr>
                              <a:picLocks noChangeAspect="1"/>
                            </pic:cNvPicPr>
                          </pic:nvPicPr>
                          <pic:blipFill>
                            <a:blip r:embed="rId50"/>
                            <a:stretch>
                              <a:fillRect/>
                            </a:stretch>
                          </pic:blipFill>
                          <pic:spPr>
                            <a:xfrm>
                              <a:off x="0" y="0"/>
                              <a:ext cx="521" cy="464"/>
                            </a:xfrm>
                            <a:prstGeom prst="rect">
                              <a:avLst/>
                            </a:prstGeom>
                            <a:noFill/>
                            <a:ln>
                              <a:noFill/>
                            </a:ln>
                          </pic:spPr>
                        </pic:pic>
                        <wps:wsp>
                          <wps:cNvPr id="164" name="文本框 150"/>
                          <wps:cNvSpPr txBox="1"/>
                          <wps:spPr>
                            <a:xfrm>
                              <a:off x="540" y="156"/>
                              <a:ext cx="1560" cy="304"/>
                            </a:xfrm>
                            <a:prstGeom prst="rect">
                              <a:avLst/>
                            </a:prstGeom>
                            <a:solidFill>
                              <a:srgbClr val="FFFF00"/>
                            </a:solidFill>
                            <a:ln w="9525" cap="flat" cmpd="sng">
                              <a:solidFill>
                                <a:srgbClr val="FFFF00"/>
                              </a:solidFill>
                              <a:prstDash val="solid"/>
                              <a:miter/>
                              <a:headEnd type="none" w="med" len="med"/>
                              <a:tailEnd type="none" w="med" len="med"/>
                            </a:ln>
                          </wps:spPr>
                          <wps:txbx>
                            <w:txbxContent>
                              <w:p w14:paraId="208BB279">
                                <w:pPr>
                                  <w:ind w:left="0" w:leftChars="0" w:firstLine="0" w:firstLineChars="0"/>
                                  <w:rPr>
                                    <w:rFonts w:hint="eastAsia" w:ascii="Times New Roman" w:hAnsi="Times New Roman" w:cs="Times New Roman"/>
                                    <w:b/>
                                    <w:sz w:val="21"/>
                                    <w:szCs w:val="15"/>
                                  </w:rPr>
                                </w:pPr>
                                <w:r>
                                  <w:rPr>
                                    <w:rFonts w:hint="eastAsia" w:ascii="Times New Roman" w:hAnsi="Times New Roman" w:cs="Times New Roman"/>
                                    <w:b/>
                                    <w:sz w:val="21"/>
                                    <w:szCs w:val="15"/>
                                  </w:rPr>
                                  <w:t>施工</w:t>
                                </w:r>
                                <w:r>
                                  <w:rPr>
                                    <w:rFonts w:hint="eastAsia" w:ascii="Times New Roman" w:hAnsi="Times New Roman" w:cs="Times New Roman"/>
                                    <w:b/>
                                    <w:sz w:val="21"/>
                                    <w:szCs w:val="15"/>
                                    <w:lang w:val="en-US" w:eastAsia="zh-CN"/>
                                  </w:rPr>
                                  <w:t>13-16班</w:t>
                                </w:r>
                              </w:p>
                            </w:txbxContent>
                          </wps:txbx>
                          <wps:bodyPr lIns="0" tIns="0" rIns="0" bIns="0" upright="1"/>
                        </wps:wsp>
                      </wpg:grpSp>
                      <wpg:grpSp>
                        <wpg:cNvPr id="165" name="组合 35"/>
                        <wpg:cNvGrpSpPr/>
                        <wpg:grpSpPr>
                          <a:xfrm rot="0">
                            <a:off x="5397" y="1993133"/>
                            <a:ext cx="1884" cy="479"/>
                            <a:chOff x="486" y="1054"/>
                            <a:chExt cx="1556" cy="464"/>
                          </a:xfrm>
                        </wpg:grpSpPr>
                        <pic:pic xmlns:pic="http://schemas.openxmlformats.org/drawingml/2006/picture">
                          <pic:nvPicPr>
                            <pic:cNvPr id="166" name="Picture 4657" descr="BD06455_"/>
                            <pic:cNvPicPr>
                              <a:picLocks noChangeAspect="1"/>
                            </pic:cNvPicPr>
                          </pic:nvPicPr>
                          <pic:blipFill>
                            <a:blip r:embed="rId50"/>
                            <a:stretch>
                              <a:fillRect/>
                            </a:stretch>
                          </pic:blipFill>
                          <pic:spPr>
                            <a:xfrm>
                              <a:off x="486" y="1054"/>
                              <a:ext cx="521" cy="464"/>
                            </a:xfrm>
                            <a:prstGeom prst="rect">
                              <a:avLst/>
                            </a:prstGeom>
                            <a:noFill/>
                            <a:ln>
                              <a:noFill/>
                            </a:ln>
                          </pic:spPr>
                        </pic:pic>
                        <wps:wsp>
                          <wps:cNvPr id="167" name="文本框 150"/>
                          <wps:cNvSpPr txBox="1"/>
                          <wps:spPr>
                            <a:xfrm>
                              <a:off x="1022" y="1209"/>
                              <a:ext cx="1020" cy="282"/>
                            </a:xfrm>
                            <a:prstGeom prst="rect">
                              <a:avLst/>
                            </a:prstGeom>
                            <a:solidFill>
                              <a:srgbClr val="FFFF00"/>
                            </a:solidFill>
                            <a:ln w="9525" cap="flat" cmpd="sng">
                              <a:solidFill>
                                <a:srgbClr val="FFFF00"/>
                              </a:solidFill>
                              <a:prstDash val="solid"/>
                              <a:miter/>
                              <a:headEnd type="none" w="med" len="med"/>
                              <a:tailEnd type="none" w="med" len="med"/>
                            </a:ln>
                          </wps:spPr>
                          <wps:txbx>
                            <w:txbxContent>
                              <w:p w14:paraId="4ED5ACF8">
                                <w:pPr>
                                  <w:ind w:left="0" w:leftChars="0" w:firstLine="0" w:firstLineChars="0"/>
                                  <w:rPr>
                                    <w:b/>
                                  </w:rPr>
                                </w:pPr>
                                <w:r>
                                  <w:rPr>
                                    <w:rFonts w:hint="eastAsia" w:ascii="Times New Roman" w:hAnsi="Times New Roman" w:cs="Times New Roman"/>
                                    <w:b/>
                                    <w:sz w:val="21"/>
                                    <w:szCs w:val="15"/>
                                  </w:rPr>
                                  <w:t>施工</w:t>
                                </w:r>
                                <w:r>
                                  <w:rPr>
                                    <w:rFonts w:hint="eastAsia" w:ascii="Times New Roman" w:hAnsi="Times New Roman" w:cs="Times New Roman"/>
                                    <w:b/>
                                    <w:sz w:val="21"/>
                                    <w:szCs w:val="15"/>
                                    <w:lang w:val="en-US" w:eastAsia="zh-CN"/>
                                  </w:rPr>
                                  <w:t>17-20班</w:t>
                                </w:r>
                              </w:p>
                            </w:txbxContent>
                          </wps:txbx>
                          <wps:bodyPr lIns="0" tIns="0" rIns="0" bIns="0" upright="1"/>
                        </wps:wsp>
                      </wpg:grpSp>
                      <wpg:grpSp>
                        <wpg:cNvPr id="42" name="组合 42"/>
                        <wpg:cNvGrpSpPr/>
                        <wpg:grpSpPr>
                          <a:xfrm rot="0">
                            <a:off x="3993" y="1991842"/>
                            <a:ext cx="1954" cy="500"/>
                            <a:chOff x="103" y="1440"/>
                            <a:chExt cx="1614" cy="484"/>
                          </a:xfrm>
                        </wpg:grpSpPr>
                        <pic:pic xmlns:pic="http://schemas.openxmlformats.org/drawingml/2006/picture">
                          <pic:nvPicPr>
                            <pic:cNvPr id="168" name="Picture 4657" descr="BD06455_"/>
                            <pic:cNvPicPr>
                              <a:picLocks noChangeAspect="1"/>
                            </pic:cNvPicPr>
                          </pic:nvPicPr>
                          <pic:blipFill>
                            <a:blip r:embed="rId50"/>
                            <a:stretch>
                              <a:fillRect/>
                            </a:stretch>
                          </pic:blipFill>
                          <pic:spPr>
                            <a:xfrm>
                              <a:off x="103" y="1440"/>
                              <a:ext cx="521" cy="464"/>
                            </a:xfrm>
                            <a:prstGeom prst="rect">
                              <a:avLst/>
                            </a:prstGeom>
                            <a:noFill/>
                            <a:ln>
                              <a:noFill/>
                            </a:ln>
                          </pic:spPr>
                        </pic:pic>
                        <wps:wsp>
                          <wps:cNvPr id="169" name="文本框 150"/>
                          <wps:cNvSpPr txBox="1"/>
                          <wps:spPr>
                            <a:xfrm>
                              <a:off x="643" y="1596"/>
                              <a:ext cx="1074" cy="328"/>
                            </a:xfrm>
                            <a:prstGeom prst="rect">
                              <a:avLst/>
                            </a:prstGeom>
                            <a:solidFill>
                              <a:srgbClr val="FFFF00"/>
                            </a:solidFill>
                            <a:ln w="9525" cap="flat" cmpd="sng">
                              <a:solidFill>
                                <a:srgbClr val="FFFF00"/>
                              </a:solidFill>
                              <a:prstDash val="solid"/>
                              <a:miter/>
                              <a:headEnd type="none" w="med" len="med"/>
                              <a:tailEnd type="none" w="med" len="med"/>
                            </a:ln>
                          </wps:spPr>
                          <wps:txbx>
                            <w:txbxContent>
                              <w:p w14:paraId="0429A885">
                                <w:pPr>
                                  <w:ind w:left="0" w:leftChars="0" w:firstLine="0" w:firstLineChars="0"/>
                                  <w:rPr>
                                    <w:b/>
                                    <w:sz w:val="21"/>
                                    <w:szCs w:val="15"/>
                                  </w:rPr>
                                </w:pPr>
                                <w:r>
                                  <w:rPr>
                                    <w:rFonts w:hint="eastAsia"/>
                                    <w:b/>
                                    <w:sz w:val="21"/>
                                    <w:szCs w:val="15"/>
                                  </w:rPr>
                                  <w:t>施工</w:t>
                                </w:r>
                                <w:r>
                                  <w:rPr>
                                    <w:rFonts w:hint="eastAsia"/>
                                    <w:b/>
                                    <w:sz w:val="21"/>
                                    <w:szCs w:val="15"/>
                                    <w:lang w:val="en-US" w:eastAsia="zh-CN"/>
                                  </w:rPr>
                                  <w:t>21-23班</w:t>
                                </w:r>
                              </w:p>
                            </w:txbxContent>
                          </wps:txbx>
                          <wps:bodyPr lIns="0" tIns="0" rIns="0" bIns="0" upright="1"/>
                        </wps:wsp>
                      </wpg:grpSp>
                    </wpg:wgp>
                  </a:graphicData>
                </a:graphic>
              </wp:anchor>
            </w:drawing>
          </mc:Choice>
          <mc:Fallback>
            <w:pict>
              <v:group id="_x0000_s1026" o:spid="_x0000_s1026" o:spt="203" style="position:absolute;left:0pt;margin-left:40.6pt;margin-top:86.15pt;height:614pt;width:356.15pt;z-index:251694080;mso-width-relative:page;mso-height-relative:page;" coordorigin="2392,1991842" coordsize="7123,12280" o:gfxdata="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">
                <o:lock v:ext="edit" aspectratio="f"/>
                <v:shape id="图片 20" o:spid="_x0000_s1026" o:spt="75" alt="01" type="#_x0000_t75" style="position:absolute;left:2392;top:2002169;height:1953;width:4694;" filled="f" o:preferrelative="t" stroked="f" coordsize="21600,21600" o:gfxdata="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H+qvQAA&#10;ANwAAAAPAAAAAAAAAAEAIAAAACIAAABkcnMvZG93bnJldi54bWxQSwECFAAUAAAACACHTuJAMy8F&#10;njsAAAA5AAAAEAAAAAAAAAABACAAAAAMAQAAZHJzL3NoYXBleG1sLnhtbFBLBQYAAAAABgAGAFsB&#10;AAC2AwAAAAA=&#10;">
                  <v:fill on="f" focussize="0,0"/>
                  <v:stroke on="f"/>
                  <v:imagedata r:id="rId47" o:title=""/>
                  <o:lock v:ext="edit" aspectratio="t"/>
                </v:shape>
                <v:group id="组合 26" o:spid="_x0000_s1026" o:spt="203" style="position:absolute;left:7242;top:2003101;height:411;width:1956;" coordorigin="3551,8511" coordsize="1909,473" o:gfxdata="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C4eHib0AAADcAAAADwAAAAAAAAABACAAAAAiAAAAZHJzL2Rvd25yZXYueG1s&#10;UEsBAhQAFAAAAAgAh07iQDMvBZ47AAAAOQAAABUAAAAAAAAAAQAgAAAADAEAAGRycy9ncm91cHNo&#10;YXBleG1sLnhtbFBLBQYAAAAABgAGAGABAADJAwAAAAA=&#10;">
                  <o:lock v:ext="edit" aspectratio="f"/>
                  <v:shape id="Picture 3569" o:spid="_x0000_s1026" o:spt="75" alt="我的公文" type="#_x0000_t75" style="position:absolute;left:3551;top:8511;height:455;width:595;" filled="f" o:preferrelative="f" stroked="f" coordsize="21600,21600" o:gfxdata="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4BH8fvQAA&#10;ANwAAAAPAAAAAAAAAAEAIAAAACIAAABkcnMvZG93bnJldi54bWxQSwECFAAUAAAACACHTuJAMy8F&#10;njsAAAA5AAAAEAAAAAAAAAABACAAAAAMAQAAZHJzL3NoYXBleG1sLnhtbFBLBQYAAAAABgAGAFsB&#10;AAC2AwAAAAA=&#10;">
                    <v:fill on="f" focussize="0,0"/>
                    <v:stroke on="f"/>
                    <v:imagedata r:id="rId48" o:title=""/>
                    <o:lock v:ext="edit" aspectratio="t"/>
                  </v:shape>
                  <v:shape id="文本框 25" o:spid="_x0000_s1026" o:spt="202" type="#_x0000_t202" style="position:absolute;left:4132;top:8603;height:381;width:1328;" fillcolor="#CCFFCC" filled="t" stroked="t" coordsize="21600,21600" o:gfxdata="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XhDe7sAAADc&#10;AAAADwAAAAAAAAABACAAAAAiAAAAZHJzL2Rvd25yZXYueG1sUEsBAhQAFAAAAAgAh07iQDMvBZ47&#10;AAAAOQAAABAAAAAAAAAAAQAgAAAACgEAAGRycy9zaGFwZXhtbC54bWxQSwUGAAAAAAYABgBbAQAA&#10;tAMAAAAA&#10;">
                    <v:fill on="t" focussize="0,0"/>
                    <v:stroke color="#0000FF" joinstyle="miter"/>
                    <v:imagedata o:title=""/>
                    <o:lock v:ext="edit" aspectratio="f"/>
                    <v:textbox inset="2.54mm,0mm,2.54mm,1.27mm">
                      <w:txbxContent>
                        <w:p w14:paraId="152BB348">
                          <w:pPr>
                            <w:ind w:left="0" w:leftChars="0" w:firstLine="0" w:firstLineChars="0"/>
                            <w:rPr>
                              <w:rFonts w:hint="eastAsia" w:ascii="Times New Roman" w:hAnsi="Times New Roman" w:cs="Times New Roman"/>
                              <w:b/>
                              <w:sz w:val="21"/>
                              <w:szCs w:val="15"/>
                            </w:rPr>
                          </w:pPr>
                          <w:r>
                            <w:rPr>
                              <w:rFonts w:hint="eastAsia" w:ascii="Times New Roman" w:hAnsi="Times New Roman" w:cs="Times New Roman"/>
                              <w:b/>
                              <w:sz w:val="21"/>
                              <w:szCs w:val="15"/>
                            </w:rPr>
                            <w:t>项目经理部</w:t>
                          </w:r>
                        </w:p>
                      </w:txbxContent>
                    </v:textbox>
                  </v:shape>
                </v:group>
                <v:group id="组合 145" o:spid="_x0000_s1026" o:spt="203" style="position:absolute;left:7930;top:2001085;height:838;width:1282;" coordorigin="1354,5633" coordsize="857,805" o:gfxdata="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8WUXV70AAADcAAAADwAAAAAAAAABACAAAAAiAAAAZHJzL2Rvd25yZXYueG1s&#10;UEsBAhQAFAAAAAgAh07iQDMvBZ47AAAAOQAAABUAAAAAAAAAAQAgAAAADAEAAGRycy9ncm91cHNo&#10;YXBleG1sLnhtbFBLBQYAAAAABgAGAGABAADJAwAAAAA=&#10;">
                  <o:lock v:ext="edit" aspectratio="f"/>
                  <v:shape id="Picture 4610" o:spid="_x0000_s1026" o:spt="75" alt="我的公文" type="#_x0000_t75" style="position:absolute;left:1354;top:5633;height:413;width:645;" filled="f" o:preferrelative="f" stroked="f" coordsize="21600,21600" o:gfxdata="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y0VinrgAAADcAAAA&#10;DwAAAAAAAAABACAAAAAiAAAAZHJzL2Rvd25yZXYueG1sUEsBAhQAFAAAAAgAh07iQDMvBZ47AAAA&#10;OQAAABAAAAAAAAAAAQAgAAAABwEAAGRycy9zaGFwZXhtbC54bWxQSwUGAAAAAAYABgBbAQAAsQMA&#10;AAAA&#10;">
                    <v:fill on="f" focussize="0,0"/>
                    <v:stroke on="f"/>
                    <v:imagedata r:id="rId49" o:title=""/>
                    <o:lock v:ext="edit" aspectratio="t"/>
                  </v:shape>
                  <v:shape id="文本框 144" o:spid="_x0000_s1026" o:spt="202" type="#_x0000_t202" style="position:absolute;left:1593;top:6126;height:312;width:618;" fillcolor="#FFCC99" filled="t" stroked="t" coordsize="21600,21600" o:gfxdata="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EExqvQAA&#10;ANwAAAAPAAAAAAAAAAEAIAAAACIAAABkcnMvZG93bnJldi54bWxQSwECFAAUAAAACACHTuJAMy8F&#10;njsAAAA5AAAAEAAAAAAAAAABACAAAAAMAQAAZHJzL3NoYXBleG1sLnhtbFBLBQYAAAAABgAGAFsB&#10;AAC2AwAAAAA=&#10;">
                    <v:fill on="t" focussize="0,0"/>
                    <v:stroke color="#339966" joinstyle="miter"/>
                    <v:imagedata o:title=""/>
                    <o:lock v:ext="edit" aspectratio="f"/>
                    <v:textbox inset="0.762mm,0.508mm,0mm,0mm">
                      <w:txbxContent>
                        <w:p w14:paraId="3379EA19">
                          <w:pPr>
                            <w:ind w:left="0" w:leftChars="0" w:firstLine="0" w:firstLineChars="0"/>
                          </w:pPr>
                          <w:r>
                            <w:rPr>
                              <w:rFonts w:hint="eastAsia"/>
                              <w:b/>
                              <w:bCs/>
                              <w:sz w:val="24"/>
                              <w:szCs w:val="24"/>
                            </w:rPr>
                            <w:t>材料站</w:t>
                          </w:r>
                        </w:p>
                      </w:txbxContent>
                    </v:textbox>
                  </v:shape>
                </v:group>
                <v:group id="组合 151" o:spid="_x0000_s1026" o:spt="203" style="position:absolute;left:4547;top:1999122;height:488;width:1806;" coordsize="1491,473" o:gfxdata="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u+yy7vAAAANwAAAAPAAAAAAAAAAEAIAAAACIAAABkcnMvZG93bnJldi54bWxQ&#10;SwECFAAUAAAACACHTuJAMy8FnjsAAAA5AAAAFQAAAAAAAAABACAAAAALAQAAZHJzL2dyb3Vwc2hh&#10;cGV4bWwueG1sUEsFBgAAAAAGAAYAYAEAAMgDAAAAAA==&#10;">
                  <o:lock v:ext="edit" aspectratio="f"/>
                  <v:shape id="Picture 4657" o:spid="_x0000_s1026" o:spt="75" alt="BD06455_" type="#_x0000_t75" style="position:absolute;left:0;top:0;height:464;width:521;" filled="f" o:preferrelative="t" stroked="f" coordsize="21600,21600" o:gfxdata="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gUymL4A&#10;AADcAAAADwAAAAAAAAABACAAAAAiAAAAZHJzL2Rvd25yZXYueG1sUEsBAhQAFAAAAAgAh07iQDMv&#10;BZ47AAAAOQAAABAAAAAAAAAAAQAgAAAADQEAAGRycy9zaGFwZXhtbC54bWxQSwUGAAAAAAYABgBb&#10;AQAAtwMAAAAA&#10;">
                    <v:fill on="f" focussize="0,0"/>
                    <v:stroke on="f"/>
                    <v:imagedata r:id="rId50" o:title=""/>
                    <o:lock v:ext="edit" aspectratio="t"/>
                  </v:shape>
                  <v:shape id="文本框 150" o:spid="_x0000_s1026" o:spt="202" type="#_x0000_t202" style="position:absolute;left:540;top:156;height:317;width:951;" fillcolor="#FFFF00" filled="t" stroked="t" coordsize="21600,21600" o:gfxdata="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fGKLJLgAAADcAAAA&#10;DwAAAAAAAAABACAAAAAiAAAAZHJzL2Rvd25yZXYueG1sUEsBAhQAFAAAAAgAh07iQDMvBZ47AAAA&#10;OQAAABAAAAAAAAAAAQAgAAAABwEAAGRycy9zaGFwZXhtbC54bWxQSwUGAAAAAAYABgBbAQAAsQMA&#10;AAAA&#10;">
                    <v:fill on="t" focussize="0,0"/>
                    <v:stroke color="#FFFF00" joinstyle="miter"/>
                    <v:imagedata o:title=""/>
                    <o:lock v:ext="edit" aspectratio="f"/>
                    <v:textbox inset="0mm,0mm,0mm,0mm">
                      <w:txbxContent>
                        <w:p w14:paraId="631B9E59">
                          <w:pPr>
                            <w:ind w:left="0" w:leftChars="0" w:firstLine="0" w:firstLineChars="0"/>
                            <w:rPr>
                              <w:rFonts w:hint="eastAsia" w:ascii="Times New Roman" w:hAnsi="Times New Roman" w:cs="Times New Roman"/>
                              <w:b/>
                              <w:sz w:val="21"/>
                              <w:szCs w:val="15"/>
                            </w:rPr>
                          </w:pPr>
                          <w:r>
                            <w:rPr>
                              <w:rFonts w:hint="eastAsia" w:ascii="Times New Roman" w:hAnsi="Times New Roman" w:cs="Times New Roman"/>
                              <w:b/>
                              <w:sz w:val="21"/>
                              <w:szCs w:val="15"/>
                            </w:rPr>
                            <w:t>施工</w:t>
                          </w:r>
                          <w:r>
                            <w:rPr>
                              <w:rFonts w:hint="eastAsia" w:ascii="Times New Roman" w:hAnsi="Times New Roman" w:cs="Times New Roman"/>
                              <w:b/>
                              <w:sz w:val="21"/>
                              <w:szCs w:val="15"/>
                              <w:lang w:val="en-US" w:eastAsia="zh-CN"/>
                            </w:rPr>
                            <w:t>5-8班</w:t>
                          </w:r>
                        </w:p>
                      </w:txbxContent>
                    </v:textbox>
                  </v:shape>
                </v:group>
                <v:group id="组合 152" o:spid="_x0000_s1026" o:spt="203" style="position:absolute;left:7771;top:1999915;height:479;width:1744;" coordsize="1440,464" o:gfxdata="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jI8jvAAAANwAAAAPAAAAAAAAAAEAIAAAACIAAABkcnMvZG93bnJldi54bWxQ&#10;SwECFAAUAAAACACHTuJAMy8FnjsAAAA5AAAAFQAAAAAAAAABACAAAAALAQAAZHJzL2dyb3Vwc2hh&#10;cGV4bWwueG1sUEsFBgAAAAAGAAYAYAEAAMgDAAAAAA==&#10;">
                  <o:lock v:ext="edit" aspectratio="f"/>
                  <v:shape id="Picture 4657" o:spid="_x0000_s1026" o:spt="75" alt="BD06455_" type="#_x0000_t75" style="position:absolute;left:0;top:0;height:464;width:521;" filled="f" o:preferrelative="t" stroked="f" coordsize="21600,21600" o:gfxdata="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tes774A&#10;AADcAAAADwAAAAAAAAABACAAAAAiAAAAZHJzL2Rvd25yZXYueG1sUEsBAhQAFAAAAAgAh07iQDMv&#10;BZ47AAAAOQAAABAAAAAAAAAAAQAgAAAADQEAAGRycy9zaGFwZXhtbC54bWxQSwUGAAAAAAYABgBb&#10;AQAAtwMAAAAA&#10;">
                    <v:fill on="f" focussize="0,0"/>
                    <v:stroke on="f"/>
                    <v:imagedata r:id="rId50" o:title=""/>
                    <o:lock v:ext="edit" aspectratio="t"/>
                  </v:shape>
                  <v:shape id="文本框 150" o:spid="_x0000_s1026" o:spt="202" type="#_x0000_t202" style="position:absolute;left:540;top:156;height:302;width:900;" fillcolor="#FFFF00" filled="t" stroked="t" coordsize="21600,21600" o:gfxdata="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JjJLq8AAAA&#10;3AAAAA8AAAAAAAAAAQAgAAAAIgAAAGRycy9kb3ducmV2LnhtbFBLAQIUABQAAAAIAIdO4kAzLwWe&#10;OwAAADkAAAAQAAAAAAAAAAEAIAAAAAsBAABkcnMvc2hhcGV4bWwueG1sUEsFBgAAAAAGAAYAWwEA&#10;ALUDAAAAAA==&#10;">
                    <v:fill on="t" focussize="0,0"/>
                    <v:stroke color="#FFFF00" joinstyle="miter"/>
                    <v:imagedata o:title=""/>
                    <o:lock v:ext="edit" aspectratio="f"/>
                    <v:textbox inset="0mm,0mm,0mm,0mm">
                      <w:txbxContent>
                        <w:p w14:paraId="5451D02B">
                          <w:pPr>
                            <w:ind w:left="0" w:leftChars="0" w:firstLine="0" w:firstLineChars="0"/>
                            <w:rPr>
                              <w:rFonts w:hint="eastAsia" w:ascii="Times New Roman" w:hAnsi="Times New Roman" w:cs="Times New Roman"/>
                              <w:b/>
                              <w:sz w:val="21"/>
                              <w:szCs w:val="15"/>
                            </w:rPr>
                          </w:pPr>
                          <w:r>
                            <w:rPr>
                              <w:rFonts w:hint="eastAsia" w:ascii="Times New Roman" w:hAnsi="Times New Roman" w:cs="Times New Roman"/>
                              <w:b/>
                              <w:sz w:val="21"/>
                              <w:szCs w:val="15"/>
                            </w:rPr>
                            <w:t>施工</w:t>
                          </w:r>
                          <w:r>
                            <w:rPr>
                              <w:rFonts w:hint="eastAsia" w:ascii="Times New Roman" w:hAnsi="Times New Roman" w:cs="Times New Roman"/>
                              <w:b/>
                              <w:sz w:val="21"/>
                              <w:szCs w:val="15"/>
                              <w:lang w:val="en-US" w:eastAsia="zh-CN"/>
                            </w:rPr>
                            <w:t>1-4班</w:t>
                          </w:r>
                        </w:p>
                      </w:txbxContent>
                    </v:textbox>
                  </v:shape>
                </v:group>
                <v:group id="组合 155" o:spid="_x0000_s1026" o:spt="203" style="position:absolute;left:6318;top:1997175;height:479;width:2032;" coordsize="1678,464" o:gfxdata="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PExtRvAAAANwAAAAPAAAAAAAAAAEAIAAAACIAAABkcnMvZG93bnJldi54bWxQ&#10;SwECFAAUAAAACACHTuJAMy8FnjsAAAA5AAAAFQAAAAAAAAABACAAAAALAQAAZHJzL2dyb3Vwc2hh&#10;cGV4bWwueG1sUEsFBgAAAAAGAAYAYAEAAMgDAAAAAA==&#10;">
                  <o:lock v:ext="edit" aspectratio="f"/>
                  <v:shape id="Picture 4657" o:spid="_x0000_s1026" o:spt="75" alt="BD06455_" type="#_x0000_t75" style="position:absolute;left:0;top:0;height:464;width:521;" filled="f" o:preferrelative="t" stroked="f" coordsize="21600,21600" o:gfxdata="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3Uv4m&#10;wAAAANwAAAAPAAAAAAAAAAEAIAAAACIAAABkcnMvZG93bnJldi54bWxQSwECFAAUAAAACACHTuJA&#10;My8FnjsAAAA5AAAAEAAAAAAAAAABACAAAAAPAQAAZHJzL3NoYXBleG1sLnhtbFBLBQYAAAAABgAG&#10;AFsBAAC5AwAAAAA=&#10;">
                    <v:fill on="f" focussize="0,0"/>
                    <v:stroke on="f"/>
                    <v:imagedata r:id="rId50" o:title=""/>
                    <o:lock v:ext="edit" aspectratio="t"/>
                  </v:shape>
                  <v:shape id="文本框 150" o:spid="_x0000_s1026" o:spt="202" type="#_x0000_t202" style="position:absolute;left:540;top:156;height:304;width:1138;" fillcolor="#FFFF00" filled="t" stroked="t" coordsize="21600,21600" o:gfxdata="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01R5q5AAAA3AAA&#10;AA8AAAAAAAAAAQAgAAAAIgAAAGRycy9kb3ducmV2LnhtbFBLAQIUABQAAAAIAIdO4kAzLwWeOwAA&#10;ADkAAAAQAAAAAAAAAAEAIAAAAAgBAABkcnMvc2hhcGV4bWwueG1sUEsFBgAAAAAGAAYAWwEAALID&#10;AAAAAA==&#10;">
                    <v:fill on="t" focussize="0,0"/>
                    <v:stroke color="#FFFF00" joinstyle="miter"/>
                    <v:imagedata o:title=""/>
                    <o:lock v:ext="edit" aspectratio="f"/>
                    <v:textbox inset="0mm,0mm,0mm,0mm">
                      <w:txbxContent>
                        <w:p w14:paraId="498B36B7">
                          <w:pPr>
                            <w:ind w:left="0" w:leftChars="0" w:firstLine="0" w:firstLineChars="0"/>
                            <w:rPr>
                              <w:rFonts w:hint="eastAsia" w:ascii="Times New Roman" w:hAnsi="Times New Roman" w:cs="Times New Roman"/>
                              <w:b/>
                              <w:sz w:val="21"/>
                              <w:szCs w:val="15"/>
                            </w:rPr>
                          </w:pPr>
                          <w:r>
                            <w:rPr>
                              <w:rFonts w:hint="eastAsia" w:ascii="Times New Roman" w:hAnsi="Times New Roman" w:cs="Times New Roman"/>
                              <w:b/>
                              <w:sz w:val="21"/>
                              <w:szCs w:val="15"/>
                            </w:rPr>
                            <w:t>施工</w:t>
                          </w:r>
                          <w:r>
                            <w:rPr>
                              <w:rFonts w:hint="eastAsia" w:ascii="Times New Roman" w:hAnsi="Times New Roman" w:cs="Times New Roman"/>
                              <w:b/>
                              <w:sz w:val="21"/>
                              <w:szCs w:val="15"/>
                              <w:lang w:val="en-US" w:eastAsia="zh-CN"/>
                            </w:rPr>
                            <w:t>9-12班</w:t>
                          </w:r>
                        </w:p>
                      </w:txbxContent>
                    </v:textbox>
                  </v:shape>
                </v:group>
                <v:group id="组合 30" o:spid="_x0000_s1026" o:spt="203" style="position:absolute;left:5888;top:1994325;height:479;width:2543;" coordsize="2100,464" o:gfxdata="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P20OdvAAAANwAAAAPAAAAAAAAAAEAIAAAACIAAABkcnMvZG93bnJldi54bWxQ&#10;SwECFAAUAAAACACHTuJAMy8FnjsAAAA5AAAAFQAAAAAAAAABACAAAAALAQAAZHJzL2dyb3Vwc2hh&#10;cGV4bWwueG1sUEsFBgAAAAAGAAYAYAEAAMgDAAAAAA==&#10;">
                  <o:lock v:ext="edit" aspectratio="f"/>
                  <v:shape id="Picture 4657" o:spid="_x0000_s1026" o:spt="75" alt="BD06455_" type="#_x0000_t75" style="position:absolute;left:0;top:0;height:464;width:521;" filled="f" o:preferrelative="t" stroked="f" coordsize="21600,21600" o:gfxdata="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gGBRvQAA&#10;ANwAAAAPAAAAAAAAAAEAIAAAACIAAABkcnMvZG93bnJldi54bWxQSwECFAAUAAAACACHTuJAMy8F&#10;njsAAAA5AAAAEAAAAAAAAAABACAAAAAMAQAAZHJzL3NoYXBleG1sLnhtbFBLBQYAAAAABgAGAFsB&#10;AAC2AwAAAAA=&#10;">
                    <v:fill on="f" focussize="0,0"/>
                    <v:stroke on="f"/>
                    <v:imagedata r:id="rId50" o:title=""/>
                    <o:lock v:ext="edit" aspectratio="t"/>
                  </v:shape>
                  <v:shape id="文本框 150" o:spid="_x0000_s1026" o:spt="202" type="#_x0000_t202" style="position:absolute;left:540;top:156;height:304;width:1560;" fillcolor="#FFFF00" filled="t" stroked="t" coordsize="21600,21600" o:gfxdata="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3ULkArgAAADcAAAA&#10;DwAAAAAAAAABACAAAAAiAAAAZHJzL2Rvd25yZXYueG1sUEsBAhQAFAAAAAgAh07iQDMvBZ47AAAA&#10;OQAAABAAAAAAAAAAAQAgAAAABwEAAGRycy9zaGFwZXhtbC54bWxQSwUGAAAAAAYABgBbAQAAsQMA&#10;AAAA&#10;">
                    <v:fill on="t" focussize="0,0"/>
                    <v:stroke color="#FFFF00" joinstyle="miter"/>
                    <v:imagedata o:title=""/>
                    <o:lock v:ext="edit" aspectratio="f"/>
                    <v:textbox inset="0mm,0mm,0mm,0mm">
                      <w:txbxContent>
                        <w:p w14:paraId="208BB279">
                          <w:pPr>
                            <w:ind w:left="0" w:leftChars="0" w:firstLine="0" w:firstLineChars="0"/>
                            <w:rPr>
                              <w:rFonts w:hint="eastAsia" w:ascii="Times New Roman" w:hAnsi="Times New Roman" w:cs="Times New Roman"/>
                              <w:b/>
                              <w:sz w:val="21"/>
                              <w:szCs w:val="15"/>
                            </w:rPr>
                          </w:pPr>
                          <w:r>
                            <w:rPr>
                              <w:rFonts w:hint="eastAsia" w:ascii="Times New Roman" w:hAnsi="Times New Roman" w:cs="Times New Roman"/>
                              <w:b/>
                              <w:sz w:val="21"/>
                              <w:szCs w:val="15"/>
                            </w:rPr>
                            <w:t>施工</w:t>
                          </w:r>
                          <w:r>
                            <w:rPr>
                              <w:rFonts w:hint="eastAsia" w:ascii="Times New Roman" w:hAnsi="Times New Roman" w:cs="Times New Roman"/>
                              <w:b/>
                              <w:sz w:val="21"/>
                              <w:szCs w:val="15"/>
                              <w:lang w:val="en-US" w:eastAsia="zh-CN"/>
                            </w:rPr>
                            <w:t>13-16班</w:t>
                          </w:r>
                        </w:p>
                      </w:txbxContent>
                    </v:textbox>
                  </v:shape>
                </v:group>
                <v:group id="组合 35" o:spid="_x0000_s1026" o:spt="203" style="position:absolute;left:5397;top:1993133;height:479;width:1884;" coordorigin="486,1054" coordsize="1556,464" o:gfxdata="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AMtvpvAAAANwAAAAPAAAAAAAAAAEAIAAAACIAAABkcnMvZG93bnJldi54bWxQ&#10;SwECFAAUAAAACACHTuJAMy8FnjsAAAA5AAAAFQAAAAAAAAABACAAAAALAQAAZHJzL2dyb3Vwc2hh&#10;cGV4bWwueG1sUEsFBgAAAAAGAAYAYAEAAMgDAAAAAA==&#10;">
                  <o:lock v:ext="edit" aspectratio="f"/>
                  <v:shape id="Picture 4657" o:spid="_x0000_s1026" o:spt="75" alt="BD06455_" type="#_x0000_t75" style="position:absolute;left:486;top:1054;height:464;width:521;" filled="f" o:preferrelative="t" stroked="f" coordsize="21600,21600" o:gfxdata="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98PJvQAA&#10;ANwAAAAPAAAAAAAAAAEAIAAAACIAAABkcnMvZG93bnJldi54bWxQSwECFAAUAAAACACHTuJAMy8F&#10;njsAAAA5AAAAEAAAAAAAAAABACAAAAAMAQAAZHJzL3NoYXBleG1sLnhtbFBLBQYAAAAABgAGAFsB&#10;AAC2AwAAAAA=&#10;">
                    <v:fill on="f" focussize="0,0"/>
                    <v:stroke on="f"/>
                    <v:imagedata r:id="rId50" o:title=""/>
                    <o:lock v:ext="edit" aspectratio="t"/>
                  </v:shape>
                  <v:shape id="文本框 150" o:spid="_x0000_s1026" o:spt="202" type="#_x0000_t202" style="position:absolute;left:1022;top:1209;height:282;width:1020;" fillcolor="#FFFF00" filled="t" stroked="t" coordsize="21600,21600" o:gfxdata="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2QenW5AAAA3AAA&#10;AA8AAAAAAAAAAQAgAAAAIgAAAGRycy9kb3ducmV2LnhtbFBLAQIUABQAAAAIAIdO4kAzLwWeOwAA&#10;ADkAAAAQAAAAAAAAAAEAIAAAAAgBAABkcnMvc2hhcGV4bWwueG1sUEsFBgAAAAAGAAYAWwEAALID&#10;AAAAAA==&#10;">
                    <v:fill on="t" focussize="0,0"/>
                    <v:stroke color="#FFFF00" joinstyle="miter"/>
                    <v:imagedata o:title=""/>
                    <o:lock v:ext="edit" aspectratio="f"/>
                    <v:textbox inset="0mm,0mm,0mm,0mm">
                      <w:txbxContent>
                        <w:p w14:paraId="4ED5ACF8">
                          <w:pPr>
                            <w:ind w:left="0" w:leftChars="0" w:firstLine="0" w:firstLineChars="0"/>
                            <w:rPr>
                              <w:b/>
                            </w:rPr>
                          </w:pPr>
                          <w:r>
                            <w:rPr>
                              <w:rFonts w:hint="eastAsia" w:ascii="Times New Roman" w:hAnsi="Times New Roman" w:cs="Times New Roman"/>
                              <w:b/>
                              <w:sz w:val="21"/>
                              <w:szCs w:val="15"/>
                            </w:rPr>
                            <w:t>施工</w:t>
                          </w:r>
                          <w:r>
                            <w:rPr>
                              <w:rFonts w:hint="eastAsia" w:ascii="Times New Roman" w:hAnsi="Times New Roman" w:cs="Times New Roman"/>
                              <w:b/>
                              <w:sz w:val="21"/>
                              <w:szCs w:val="15"/>
                              <w:lang w:val="en-US" w:eastAsia="zh-CN"/>
                            </w:rPr>
                            <w:t>17-20班</w:t>
                          </w:r>
                        </w:p>
                      </w:txbxContent>
                    </v:textbox>
                  </v:shape>
                </v:group>
                <v:group id="_x0000_s1026" o:spid="_x0000_s1026" o:spt="203" style="position:absolute;left:3993;top:1991842;height:500;width:1954;" coordorigin="103,1440" coordsize="1614,484" o:gfxdata="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I4XkvwAAANsAAAAPAAAAAAAAAAEAIAAAACIAAABkcnMvZG93bnJldi54&#10;bWxQSwECFAAUAAAACACHTuJAMy8FnjsAAAA5AAAAFQAAAAAAAAABACAAAAAOAQAAZHJzL2dyb3Vw&#10;c2hhcGV4bWwueG1sUEsFBgAAAAAGAAYAYAEAAMsDAAAAAA==&#10;">
                  <o:lock v:ext="edit" aspectratio="f"/>
                  <v:shape id="Picture 4657" o:spid="_x0000_s1026" o:spt="75" alt="BD06455_" type="#_x0000_t75" style="position:absolute;left:103;top:1440;height:464;width:521;" filled="f" o:preferrelative="t" stroked="f" coordsize="21600,21600" o:gfxdata="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JJPIg&#10;wAAAANwAAAAPAAAAAAAAAAEAIAAAACIAAABkcnMvZG93bnJldi54bWxQSwECFAAUAAAACACHTuJA&#10;My8FnjsAAAA5AAAAEAAAAAAAAAABACAAAAAPAQAAZHJzL3NoYXBleG1sLnhtbFBLBQYAAAAABgAG&#10;AFsBAAC5AwAAAAA=&#10;">
                    <v:fill on="f" focussize="0,0"/>
                    <v:stroke on="f"/>
                    <v:imagedata r:id="rId50" o:title=""/>
                    <o:lock v:ext="edit" aspectratio="t"/>
                  </v:shape>
                  <v:shape id="文本框 150" o:spid="_x0000_s1026" o:spt="202" type="#_x0000_t202" style="position:absolute;left:643;top:1596;height:328;width:1074;" fillcolor="#FFFF00" filled="t" stroked="t" coordsize="21600,21600" o:gfxdata="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NDS5y5AAAA3AAA&#10;AA8AAAAAAAAAAQAgAAAAIgAAAGRycy9kb3ducmV2LnhtbFBLAQIUABQAAAAIAIdO4kAzLwWeOwAA&#10;ADkAAAAQAAAAAAAAAAEAIAAAAAgBAABkcnMvc2hhcGV4bWwueG1sUEsFBgAAAAAGAAYAWwEAALID&#10;AAAAAA==&#10;">
                    <v:fill on="t" focussize="0,0"/>
                    <v:stroke color="#FFFF00" joinstyle="miter"/>
                    <v:imagedata o:title=""/>
                    <o:lock v:ext="edit" aspectratio="f"/>
                    <v:textbox inset="0mm,0mm,0mm,0mm">
                      <w:txbxContent>
                        <w:p w14:paraId="0429A885">
                          <w:pPr>
                            <w:ind w:left="0" w:leftChars="0" w:firstLine="0" w:firstLineChars="0"/>
                            <w:rPr>
                              <w:b/>
                              <w:sz w:val="21"/>
                              <w:szCs w:val="15"/>
                            </w:rPr>
                          </w:pPr>
                          <w:r>
                            <w:rPr>
                              <w:rFonts w:hint="eastAsia"/>
                              <w:b/>
                              <w:sz w:val="21"/>
                              <w:szCs w:val="15"/>
                            </w:rPr>
                            <w:t>施工</w:t>
                          </w:r>
                          <w:r>
                            <w:rPr>
                              <w:rFonts w:hint="eastAsia"/>
                              <w:b/>
                              <w:sz w:val="21"/>
                              <w:szCs w:val="15"/>
                              <w:lang w:val="en-US" w:eastAsia="zh-CN"/>
                            </w:rPr>
                            <w:t>21-23班</w:t>
                          </w:r>
                        </w:p>
                      </w:txbxContent>
                    </v:textbox>
                  </v:shape>
                </v:group>
              </v:group>
            </w:pict>
          </mc:Fallback>
        </mc:AlternateContent>
      </w:r>
      <w:bookmarkEnd w:id="551"/>
    </w:p>
    <w:p w14:paraId="5CE4B450">
      <w:pPr>
        <w:pStyle w:val="6"/>
        <w:bidi w:val="0"/>
        <w:rPr>
          <w:rFonts w:hint="eastAsia"/>
        </w:rPr>
      </w:pPr>
      <w:bookmarkStart w:id="552" w:name="_Toc19216"/>
      <w:bookmarkStart w:id="553" w:name="_Toc10990"/>
      <w:bookmarkStart w:id="554" w:name="_Toc387756476"/>
      <w:r>
        <w:rPr>
          <w:rFonts w:hint="eastAsia"/>
        </w:rPr>
        <w:t>9.1.</w:t>
      </w:r>
      <w:r>
        <w:rPr>
          <w:rFonts w:hint="eastAsia"/>
          <w:lang w:val="en-US" w:eastAsia="zh-CN"/>
        </w:rPr>
        <w:t>4</w:t>
      </w:r>
      <w:r>
        <w:rPr>
          <w:rFonts w:hint="eastAsia"/>
        </w:rPr>
        <w:t>通讯设施布置</w:t>
      </w:r>
      <w:bookmarkEnd w:id="552"/>
      <w:bookmarkEnd w:id="553"/>
    </w:p>
    <w:p w14:paraId="3D7592B8">
      <w:pPr>
        <w:bidi w:val="0"/>
        <w:rPr>
          <w:rFonts w:hint="eastAsia"/>
        </w:rPr>
      </w:pPr>
      <w:r>
        <w:rPr>
          <w:rFonts w:hint="eastAsia"/>
        </w:rPr>
        <w:t>★布置原则</w:t>
      </w:r>
    </w:p>
    <w:p w14:paraId="10B8CACF">
      <w:pPr>
        <w:bidi w:val="0"/>
        <w:rPr>
          <w:rFonts w:hint="eastAsia"/>
        </w:rPr>
      </w:pPr>
      <w:r>
        <w:rPr>
          <w:rFonts w:hint="eastAsia"/>
        </w:rPr>
        <w:t>经过现场调查，本工程大部分地段移动通讯设备通讯信号较好，因此我们将以移动电话为主，辅以固定电话和报话机作为施工管理和日常联络的主要方式，项目部主要管理人员、各施工队队长及现场主要负责人均配备移动电话，以便现场及时进行联络。</w:t>
      </w:r>
    </w:p>
    <w:p w14:paraId="6C770DED">
      <w:pPr>
        <w:bidi w:val="0"/>
        <w:rPr>
          <w:rFonts w:hint="eastAsia"/>
        </w:rPr>
      </w:pPr>
      <w:r>
        <w:rPr>
          <w:rFonts w:hint="eastAsia"/>
        </w:rPr>
        <w:t>★项目部、材料站、施工队配备固定电话、传真等现代化的通讯工具，项目部领导、管理人员、施工队长、民工队负责人等主要人员配备手机，确保通讯联络的畅通无阻和图文、声讯信息随时传递的可靠性、连续性和高速性。</w:t>
      </w:r>
    </w:p>
    <w:p w14:paraId="3B193A15">
      <w:pPr>
        <w:bidi w:val="0"/>
        <w:rPr>
          <w:rFonts w:hint="eastAsia"/>
        </w:rPr>
      </w:pPr>
      <w:r>
        <w:rPr>
          <w:rFonts w:hint="eastAsia"/>
        </w:rPr>
        <w:t>★项目部、材料站固定电话、传真应设专人值班看守，并要求做好通讯记录，有关信息随时进行反馈。</w:t>
      </w:r>
    </w:p>
    <w:p w14:paraId="7845A1ED">
      <w:pPr>
        <w:bidi w:val="0"/>
        <w:rPr>
          <w:rFonts w:hint="eastAsia"/>
        </w:rPr>
      </w:pPr>
      <w:r>
        <w:rPr>
          <w:rFonts w:hint="eastAsia"/>
        </w:rPr>
        <w:t>★项目部开通INTERNRT网络连接，注册登记专用的E-mail地址，建立与公司本部及业主、监理的远程登录系统功能，实现远程数据的传输，保障工程项目与业主、监理、公司本部等单位的图文信息传递。</w:t>
      </w:r>
    </w:p>
    <w:p w14:paraId="68860B6B">
      <w:pPr>
        <w:pStyle w:val="6"/>
        <w:bidi w:val="0"/>
        <w:rPr>
          <w:rFonts w:hint="eastAsia" w:ascii="宋体" w:hAnsi="宋体" w:eastAsia="宋体" w:cs="宋体"/>
          <w:b/>
          <w:bCs w:val="0"/>
          <w:szCs w:val="21"/>
          <w:lang w:val="en-US" w:eastAsia="zh-CN"/>
        </w:rPr>
      </w:pPr>
      <w:bookmarkStart w:id="555" w:name="_Toc31912"/>
      <w:bookmarkStart w:id="556" w:name="_Toc26452"/>
      <w:r>
        <w:rPr>
          <w:rFonts w:hint="eastAsia"/>
          <w:lang w:val="en-US" w:eastAsia="zh-CN"/>
        </w:rPr>
        <w:t>9.1.5临时用电及消防管理布置</w:t>
      </w:r>
      <w:bookmarkEnd w:id="555"/>
      <w:bookmarkEnd w:id="556"/>
    </w:p>
    <w:p w14:paraId="2477025F">
      <w:pPr>
        <w:bidi w:val="0"/>
        <w:rPr>
          <w:rFonts w:hint="eastAsia"/>
          <w:lang w:val="en-US"/>
        </w:rPr>
      </w:pPr>
      <w:r>
        <w:rPr>
          <w:rFonts w:hint="eastAsia"/>
          <w:lang w:val="en-US" w:eastAsia="zh-CN"/>
        </w:rPr>
        <w:t>临时用电布置原则</w:t>
      </w:r>
    </w:p>
    <w:p w14:paraId="20173536">
      <w:pPr>
        <w:bidi w:val="0"/>
        <w:rPr>
          <w:rFonts w:hint="eastAsia"/>
        </w:rPr>
      </w:pPr>
      <w:r>
        <w:rPr>
          <w:rFonts w:hint="eastAsia"/>
        </w:rPr>
        <w:t>1、按照《施工现场临时用电安全技术规范》JGJ46-88的规定，临时用电设备在5台及5台以上或设备总容量在50kw及50kw以上者，应编制临时用电施工组织设计。</w:t>
      </w:r>
    </w:p>
    <w:p w14:paraId="3A4E7347">
      <w:pPr>
        <w:bidi w:val="0"/>
        <w:rPr>
          <w:rFonts w:hint="eastAsia"/>
        </w:rPr>
      </w:pPr>
      <w:r>
        <w:rPr>
          <w:rFonts w:hint="eastAsia"/>
        </w:rPr>
        <w:t>2、编制施工现场临时用电方案应包括以下主要步骤：进行现场勘察；根据拟进入的施工现场的用电设备情况，确定电源进线，变电所、配电室、总配电箱、分配电箱等的位置和线路走向；进行用电负荷计算；选择变压器容量以及配电箱、开关箱、线缆和电器元件的规格、型号；绘制电器平面图、立面图和接线系统图；制定安全用电技术措施和电气防火措施等。</w:t>
      </w:r>
    </w:p>
    <w:p w14:paraId="6B271FCF">
      <w:pPr>
        <w:bidi w:val="0"/>
        <w:rPr>
          <w:rFonts w:hint="eastAsia"/>
        </w:rPr>
      </w:pPr>
      <w:r>
        <w:rPr>
          <w:rFonts w:hint="eastAsia"/>
        </w:rPr>
        <w:t>3、临时用电施工组织设计必须由技术人员编制，技术负责人审核，经主管部门批准后实施。施工用电明确专人负责管理。</w:t>
      </w:r>
    </w:p>
    <w:p w14:paraId="67ECEF15">
      <w:pPr>
        <w:keepNext w:val="0"/>
        <w:keepLines w:val="0"/>
        <w:pageBreakBefore w:val="0"/>
        <w:widowControl w:val="0"/>
        <w:kinsoku/>
        <w:wordWrap/>
        <w:overflowPunct/>
        <w:topLinePunct w:val="0"/>
        <w:autoSpaceDE/>
        <w:autoSpaceDN/>
        <w:bidi w:val="0"/>
        <w:adjustRightInd w:val="0"/>
        <w:snapToGrid/>
        <w:textAlignment w:val="baseline"/>
        <w:outlineLvl w:val="9"/>
        <w:rPr>
          <w:rFonts w:hint="eastAsia"/>
        </w:rPr>
      </w:pPr>
      <w:bookmarkStart w:id="557" w:name="_Toc29701"/>
      <w:r>
        <w:rPr>
          <w:rFonts w:hint="eastAsia"/>
        </w:rPr>
        <w:t>4、临时用电工程图纸必须单独绘制，并作为临时用电施工的依据。</w:t>
      </w:r>
      <w:bookmarkEnd w:id="557"/>
    </w:p>
    <w:p w14:paraId="0B39E26B">
      <w:pPr>
        <w:bidi w:val="0"/>
        <w:rPr>
          <w:rFonts w:hint="eastAsia"/>
        </w:rPr>
      </w:pPr>
      <w:r>
        <w:rPr>
          <w:rFonts w:hint="eastAsia"/>
        </w:rPr>
        <w:t>5、工地用电的布设应按已批准的施工组织设计进行。职工生活用电应按全国供电用电的规定执行。全部用电系统应按《电力建设安全规程》（火力发电厂部分）施工用电章节进行，并应符合当地供电局的有关规定。</w:t>
      </w:r>
    </w:p>
    <w:p w14:paraId="09A4EB5C">
      <w:pPr>
        <w:bidi w:val="0"/>
        <w:rPr>
          <w:rFonts w:hint="eastAsia"/>
        </w:rPr>
      </w:pPr>
      <w:r>
        <w:rPr>
          <w:rFonts w:hint="eastAsia"/>
        </w:rPr>
        <w:t>6、施工现场应有用电布置图，并应经有关部门审核批准方可施工，竣工后应经验收合格方可投入使用。</w:t>
      </w:r>
    </w:p>
    <w:p w14:paraId="369CB0DE">
      <w:pPr>
        <w:bidi w:val="0"/>
        <w:rPr>
          <w:rFonts w:hint="eastAsia"/>
        </w:rPr>
      </w:pPr>
      <w:r>
        <w:rPr>
          <w:rFonts w:hint="eastAsia"/>
        </w:rPr>
        <w:t>7、安装、维修或拆除临时用电工程，必须由电工完成，参加施工用电设施作业的电工，应按特殊工种要求进行身体状况、技术资格和操作要求严格审查和考试，取得操作、理论合格证后方能上岗操作。</w:t>
      </w:r>
    </w:p>
    <w:p w14:paraId="22121B7D">
      <w:pPr>
        <w:keepNext w:val="0"/>
        <w:keepLines w:val="0"/>
        <w:pageBreakBefore w:val="0"/>
        <w:widowControl w:val="0"/>
        <w:kinsoku/>
        <w:wordWrap/>
        <w:overflowPunct/>
        <w:topLinePunct w:val="0"/>
        <w:autoSpaceDE/>
        <w:autoSpaceDN/>
        <w:bidi w:val="0"/>
        <w:adjustRightInd w:val="0"/>
        <w:snapToGrid/>
        <w:textAlignment w:val="baseline"/>
        <w:outlineLvl w:val="9"/>
        <w:rPr>
          <w:rFonts w:hint="eastAsia"/>
        </w:rPr>
      </w:pPr>
      <w:bookmarkStart w:id="558" w:name="_Toc9530"/>
      <w:r>
        <w:rPr>
          <w:rFonts w:hint="eastAsia"/>
        </w:rPr>
        <w:t>8、各类用电人员应做到：</w:t>
      </w:r>
      <w:bookmarkEnd w:id="558"/>
    </w:p>
    <w:p w14:paraId="1C9676E4">
      <w:pPr>
        <w:keepNext w:val="0"/>
        <w:keepLines w:val="0"/>
        <w:pageBreakBefore w:val="0"/>
        <w:widowControl w:val="0"/>
        <w:kinsoku/>
        <w:wordWrap/>
        <w:overflowPunct/>
        <w:topLinePunct w:val="0"/>
        <w:autoSpaceDE/>
        <w:autoSpaceDN/>
        <w:bidi w:val="0"/>
        <w:adjustRightInd w:val="0"/>
        <w:snapToGrid/>
        <w:textAlignment w:val="baseline"/>
        <w:outlineLvl w:val="9"/>
        <w:rPr>
          <w:rFonts w:hint="eastAsia"/>
        </w:rPr>
      </w:pPr>
      <w:bookmarkStart w:id="559" w:name="_Toc29938"/>
      <w:r>
        <w:rPr>
          <w:rFonts w:hint="eastAsia"/>
        </w:rPr>
        <w:t>（1）掌握安全用电基本知识和所用设备的性能；</w:t>
      </w:r>
      <w:bookmarkEnd w:id="559"/>
    </w:p>
    <w:p w14:paraId="728CC6BB">
      <w:pPr>
        <w:bidi w:val="0"/>
        <w:rPr>
          <w:rFonts w:hint="eastAsia"/>
        </w:rPr>
      </w:pPr>
      <w:r>
        <w:rPr>
          <w:rFonts w:hint="eastAsia"/>
        </w:rPr>
        <w:t>（2）使用设备前必须按规定穿戴和配备好相应的劳动防护用品；并检查电气装置和保护设施是否完好。严禁设备带“病”运转；</w:t>
      </w:r>
    </w:p>
    <w:p w14:paraId="7A85E230">
      <w:pPr>
        <w:keepNext w:val="0"/>
        <w:keepLines w:val="0"/>
        <w:pageBreakBefore w:val="0"/>
        <w:widowControl w:val="0"/>
        <w:kinsoku/>
        <w:wordWrap/>
        <w:overflowPunct/>
        <w:topLinePunct w:val="0"/>
        <w:autoSpaceDE/>
        <w:autoSpaceDN/>
        <w:bidi w:val="0"/>
        <w:adjustRightInd w:val="0"/>
        <w:snapToGrid/>
        <w:textAlignment w:val="baseline"/>
        <w:outlineLvl w:val="9"/>
        <w:rPr>
          <w:rFonts w:hint="eastAsia"/>
        </w:rPr>
      </w:pPr>
      <w:bookmarkStart w:id="560" w:name="_Toc24631"/>
      <w:r>
        <w:rPr>
          <w:rFonts w:hint="eastAsia"/>
        </w:rPr>
        <w:t>（3）停用的设备必须拉闸断电，锁好开关箱；</w:t>
      </w:r>
      <w:bookmarkEnd w:id="560"/>
    </w:p>
    <w:p w14:paraId="363E058B">
      <w:pPr>
        <w:bidi w:val="0"/>
        <w:rPr>
          <w:rFonts w:hint="eastAsia"/>
        </w:rPr>
      </w:pPr>
      <w:r>
        <w:rPr>
          <w:rFonts w:hint="eastAsia"/>
        </w:rPr>
        <w:t>（4）负责保护所用设备的负荷线、保护零线和开关箱。发现问题，及时报告解决；</w:t>
      </w:r>
    </w:p>
    <w:p w14:paraId="28038DD6">
      <w:pPr>
        <w:bidi w:val="0"/>
        <w:rPr>
          <w:rFonts w:hint="eastAsia"/>
        </w:rPr>
      </w:pPr>
      <w:r>
        <w:rPr>
          <w:rFonts w:hint="eastAsia"/>
        </w:rPr>
        <w:t>（5）搬迁或移动用电设备，必须经电工切断电源并作妥善处理后进行。</w:t>
      </w:r>
    </w:p>
    <w:p w14:paraId="2D302EEB">
      <w:pPr>
        <w:bidi w:val="0"/>
        <w:rPr>
          <w:rFonts w:hint="eastAsia"/>
        </w:rPr>
      </w:pPr>
      <w:r>
        <w:rPr>
          <w:rFonts w:hint="eastAsia"/>
        </w:rPr>
        <w:t>9、施工用电线路及电气设备的绝缘必须良好，布线应整齐，设备的裸露带电部分应加以防护。施工现场一律不准采用架空裸线。架空线路的路径应合理选择；其架设高度不得低于5M，一般低压绝缘线的高度应&gt;2.5M。</w:t>
      </w:r>
    </w:p>
    <w:p w14:paraId="44F3DB99">
      <w:pPr>
        <w:bidi w:val="0"/>
        <w:rPr>
          <w:rFonts w:hint="eastAsia"/>
        </w:rPr>
      </w:pPr>
      <w:r>
        <w:rPr>
          <w:rFonts w:hint="eastAsia"/>
        </w:rPr>
        <w:t>10、施工用电的架设材料，不应有临时观念。钢筋砼电杆不得掉灰露筋，不得有破裂或弯曲。木杆、木横担不得腐朽、劈裂。组立后的电杆不得倾斜、下沉及杆基积水现象。</w:t>
      </w:r>
    </w:p>
    <w:p w14:paraId="2E494627">
      <w:pPr>
        <w:bidi w:val="0"/>
        <w:rPr>
          <w:rFonts w:hint="eastAsia"/>
        </w:rPr>
      </w:pPr>
      <w:r>
        <w:rPr>
          <w:rFonts w:hint="eastAsia"/>
        </w:rPr>
        <w:t>11、现场集中控制地开关柜或配电箱的设置地点应平整，不得被水淹或土埋，并应防止碰撞和物体打击。露天开关应有防雨罩。开关柜或配电箱附近不得堆放杂物应排列整齐，开关柜或配电箱内的配线布置应绑扎成束固定在盘内。</w:t>
      </w:r>
    </w:p>
    <w:p w14:paraId="39A1653E">
      <w:pPr>
        <w:bidi w:val="0"/>
        <w:rPr>
          <w:rFonts w:hint="eastAsia"/>
        </w:rPr>
      </w:pPr>
      <w:r>
        <w:rPr>
          <w:rFonts w:hint="eastAsia"/>
        </w:rPr>
        <w:t>12、在对地面电压250V以下和低压电气网络上带电作业时，应是：</w:t>
      </w:r>
    </w:p>
    <w:p w14:paraId="79D906FD">
      <w:pPr>
        <w:keepNext w:val="0"/>
        <w:keepLines w:val="0"/>
        <w:pageBreakBefore w:val="0"/>
        <w:widowControl w:val="0"/>
        <w:kinsoku/>
        <w:wordWrap/>
        <w:overflowPunct/>
        <w:topLinePunct w:val="0"/>
        <w:autoSpaceDE/>
        <w:autoSpaceDN/>
        <w:bidi w:val="0"/>
        <w:adjustRightInd w:val="0"/>
        <w:snapToGrid/>
        <w:textAlignment w:val="baseline"/>
        <w:outlineLvl w:val="9"/>
        <w:rPr>
          <w:rFonts w:hint="eastAsia"/>
        </w:rPr>
      </w:pPr>
      <w:bookmarkStart w:id="561" w:name="_Toc16849"/>
      <w:r>
        <w:rPr>
          <w:rFonts w:hint="eastAsia"/>
        </w:rPr>
        <w:t>（1）、被拆除或接入线路必须不带任何负荷。</w:t>
      </w:r>
      <w:bookmarkEnd w:id="561"/>
    </w:p>
    <w:p w14:paraId="7B6427AD">
      <w:pPr>
        <w:bidi w:val="0"/>
        <w:rPr>
          <w:rFonts w:hint="eastAsia"/>
        </w:rPr>
      </w:pPr>
      <w:r>
        <w:rPr>
          <w:rFonts w:hint="eastAsia"/>
        </w:rPr>
        <w:t>（2）、相同或相对地应有足够的距离，并能满足工作人员及操作工具不致同对触及不同相导体的要求。</w:t>
      </w:r>
    </w:p>
    <w:p w14:paraId="5D514B1D">
      <w:pPr>
        <w:bidi w:val="0"/>
        <w:rPr>
          <w:rFonts w:hint="eastAsia"/>
        </w:rPr>
      </w:pPr>
      <w:r>
        <w:rPr>
          <w:rFonts w:hint="eastAsia"/>
        </w:rPr>
        <w:t>（3）、有可靠的绝缘措施。</w:t>
      </w:r>
    </w:p>
    <w:p w14:paraId="6B198CD7">
      <w:pPr>
        <w:bidi w:val="0"/>
        <w:rPr>
          <w:rFonts w:hint="eastAsia"/>
        </w:rPr>
      </w:pPr>
      <w:r>
        <w:rPr>
          <w:rFonts w:hint="eastAsia"/>
        </w:rPr>
        <w:t>（4）、设专（业）人监护。</w:t>
      </w:r>
    </w:p>
    <w:p w14:paraId="3D982271">
      <w:pPr>
        <w:bidi w:val="0"/>
        <w:rPr>
          <w:rFonts w:hint="eastAsia"/>
        </w:rPr>
      </w:pPr>
      <w:r>
        <w:rPr>
          <w:rFonts w:hint="eastAsia"/>
        </w:rPr>
        <w:t>（5）、办理安全作业票。</w:t>
      </w:r>
    </w:p>
    <w:p w14:paraId="3763C681">
      <w:pPr>
        <w:bidi w:val="0"/>
        <w:rPr>
          <w:rFonts w:hint="eastAsia"/>
        </w:rPr>
      </w:pPr>
      <w:r>
        <w:rPr>
          <w:rFonts w:hint="eastAsia"/>
        </w:rPr>
        <w:t>13、现场使用的配电箱，必须就地插入一根标准的接地</w:t>
      </w:r>
      <w:r>
        <w:rPr>
          <w:rFonts w:hint="eastAsia"/>
          <w:lang w:val="en-US" w:eastAsia="zh-CN"/>
        </w:rPr>
        <w:t>棒</w:t>
      </w:r>
      <w:r>
        <w:rPr>
          <w:rFonts w:hint="eastAsia"/>
        </w:rPr>
        <w:t>，并使配电箱离地面有0.8m以上距离。电源侧的零线、配电箱外壳，牢固地接于地极上，现场的施工用电作业，必须由专业合格人员操作。同一系统中的电气设备严禁一部分接地，一部分接零。</w:t>
      </w:r>
    </w:p>
    <w:p w14:paraId="1357437B">
      <w:pPr>
        <w:keepNext w:val="0"/>
        <w:keepLines w:val="0"/>
        <w:pageBreakBefore w:val="0"/>
        <w:widowControl w:val="0"/>
        <w:kinsoku/>
        <w:wordWrap/>
        <w:overflowPunct/>
        <w:topLinePunct w:val="0"/>
        <w:autoSpaceDE/>
        <w:autoSpaceDN/>
        <w:bidi w:val="0"/>
        <w:adjustRightInd w:val="0"/>
        <w:snapToGrid/>
        <w:textAlignment w:val="baseline"/>
        <w:outlineLvl w:val="9"/>
        <w:rPr>
          <w:rFonts w:hint="eastAsia"/>
        </w:rPr>
      </w:pPr>
      <w:bookmarkStart w:id="562" w:name="_Toc23222"/>
      <w:r>
        <w:rPr>
          <w:rFonts w:hint="eastAsia"/>
        </w:rPr>
        <w:t>14、现场临时用电必须遵守“三相五线”制度。</w:t>
      </w:r>
      <w:bookmarkEnd w:id="562"/>
    </w:p>
    <w:p w14:paraId="7E314B95">
      <w:pPr>
        <w:bidi w:val="0"/>
        <w:rPr>
          <w:rFonts w:hint="eastAsia"/>
        </w:rPr>
      </w:pPr>
      <w:r>
        <w:rPr>
          <w:rFonts w:hint="eastAsia"/>
        </w:rPr>
        <w:t>15、配电室、开关相及配电箱应加锁并设警告标志，施工电源使用完毕后应及时拆除。</w:t>
      </w:r>
    </w:p>
    <w:p w14:paraId="0C900498">
      <w:pPr>
        <w:bidi w:val="0"/>
        <w:rPr>
          <w:rFonts w:hint="eastAsia"/>
        </w:rPr>
      </w:pPr>
      <w:r>
        <w:rPr>
          <w:rFonts w:hint="eastAsia"/>
        </w:rPr>
        <w:t>16、凡须接引或变动较大的负荷时，应事先向用电管理机构提出申请，经批准后由持证专业人员进行接引或变动。接引前应填好作业票，并设监护人，方可施工，在施工过程中应作好记录。</w:t>
      </w:r>
    </w:p>
    <w:p w14:paraId="3B698359">
      <w:pPr>
        <w:bidi w:val="0"/>
        <w:rPr>
          <w:rFonts w:hint="eastAsia"/>
        </w:rPr>
      </w:pPr>
      <w:r>
        <w:rPr>
          <w:rFonts w:hint="eastAsia"/>
        </w:rPr>
        <w:t>17、工具房、临时工棚的照明线应固定在绝缘子上，距建筑物不得小于2.5M，严禁导线（尤其是四种线）在钢结构上缠绕、爬行和导线直接绑扎。</w:t>
      </w:r>
    </w:p>
    <w:p w14:paraId="750CF326">
      <w:pPr>
        <w:bidi w:val="0"/>
        <w:rPr>
          <w:rFonts w:hint="eastAsia"/>
        </w:rPr>
      </w:pPr>
      <w:bookmarkStart w:id="563" w:name="_Toc7962"/>
      <w:r>
        <w:rPr>
          <w:rFonts w:hint="eastAsia"/>
        </w:rPr>
        <w:t>18、施工现场遇有下列设施必须有良好接地：</w:t>
      </w:r>
      <w:bookmarkEnd w:id="563"/>
    </w:p>
    <w:p w14:paraId="73D06765">
      <w:pPr>
        <w:bidi w:val="0"/>
        <w:rPr>
          <w:rFonts w:hint="eastAsia"/>
        </w:rPr>
      </w:pPr>
      <w:r>
        <w:rPr>
          <w:rFonts w:hint="eastAsia"/>
        </w:rPr>
        <w:t>（1）、各种电动机械的电动机操作箱（台）。</w:t>
      </w:r>
    </w:p>
    <w:p w14:paraId="2700EC2D">
      <w:pPr>
        <w:bidi w:val="0"/>
        <w:rPr>
          <w:rFonts w:hint="eastAsia"/>
        </w:rPr>
      </w:pPr>
      <w:r>
        <w:rPr>
          <w:rFonts w:hint="eastAsia"/>
        </w:rPr>
        <w:t>（2）、交、直流电焊机。</w:t>
      </w:r>
    </w:p>
    <w:p w14:paraId="6EC77FAA">
      <w:pPr>
        <w:bidi w:val="0"/>
        <w:rPr>
          <w:rFonts w:hint="eastAsia"/>
        </w:rPr>
      </w:pPr>
      <w:r>
        <w:rPr>
          <w:rFonts w:hint="eastAsia"/>
        </w:rPr>
        <w:t>（3）、铁制配电箱的外壳。</w:t>
      </w:r>
    </w:p>
    <w:p w14:paraId="4A89D470">
      <w:pPr>
        <w:bidi w:val="0"/>
        <w:rPr>
          <w:rFonts w:hint="eastAsia"/>
        </w:rPr>
      </w:pPr>
      <w:r>
        <w:rPr>
          <w:rFonts w:hint="eastAsia"/>
        </w:rPr>
        <w:t>（4）、吊车的轨道及铆、焊铁工的工作平台。</w:t>
      </w:r>
    </w:p>
    <w:p w14:paraId="6EC87A5C">
      <w:pPr>
        <w:bidi w:val="0"/>
        <w:rPr>
          <w:rFonts w:hint="eastAsia"/>
        </w:rPr>
      </w:pPr>
      <w:r>
        <w:rPr>
          <w:rFonts w:hint="eastAsia"/>
        </w:rPr>
        <w:t>（5）、氢气、乙炔气的输出管道。</w:t>
      </w:r>
    </w:p>
    <w:p w14:paraId="16D903D8">
      <w:pPr>
        <w:bidi w:val="0"/>
        <w:rPr>
          <w:rFonts w:hint="eastAsia"/>
        </w:rPr>
      </w:pPr>
      <w:r>
        <w:rPr>
          <w:rFonts w:hint="eastAsia"/>
        </w:rPr>
        <w:t>（6）、汽油、柴油等储油罐的外壳。</w:t>
      </w:r>
    </w:p>
    <w:p w14:paraId="50CEDE1A">
      <w:pPr>
        <w:bidi w:val="0"/>
        <w:rPr>
          <w:rFonts w:hint="eastAsia"/>
        </w:rPr>
      </w:pPr>
      <w:r>
        <w:rPr>
          <w:rFonts w:hint="eastAsia"/>
        </w:rPr>
        <w:t>（7）、20米以上的竖井架以上接地装置的接地电阻不大于10欧姆。</w:t>
      </w:r>
    </w:p>
    <w:p w14:paraId="04937F7A">
      <w:pPr>
        <w:bidi w:val="0"/>
        <w:rPr>
          <w:rFonts w:hint="eastAsia"/>
          <w:lang w:val="en-US" w:eastAsia="zh-CN"/>
        </w:rPr>
      </w:pPr>
      <w:bookmarkStart w:id="564" w:name="_Toc3109"/>
      <w:r>
        <w:rPr>
          <w:rFonts w:hint="eastAsia"/>
          <w:lang w:val="en-US" w:eastAsia="zh-CN"/>
        </w:rPr>
        <w:t>消防管理布置</w:t>
      </w:r>
      <w:bookmarkEnd w:id="564"/>
    </w:p>
    <w:p w14:paraId="7675F584">
      <w:pPr>
        <w:bidi w:val="0"/>
        <w:rPr>
          <w:rFonts w:hint="eastAsia"/>
        </w:rPr>
      </w:pPr>
      <w:r>
        <w:rPr>
          <w:rFonts w:hint="eastAsia"/>
        </w:rPr>
        <w:t>1）成立消防保卫领导小组:</w:t>
      </w:r>
    </w:p>
    <w:p w14:paraId="387DA20A">
      <w:pPr>
        <w:bidi w:val="0"/>
        <w:rPr>
          <w:rFonts w:hint="eastAsia"/>
        </w:rPr>
      </w:pPr>
      <w:r>
        <w:rPr>
          <w:rFonts w:hint="eastAsia"/>
        </w:rPr>
        <w:t>2）消防保卫责任</w:t>
      </w:r>
    </w:p>
    <w:p w14:paraId="6319EE6F">
      <w:pPr>
        <w:bidi w:val="0"/>
        <w:rPr>
          <w:rFonts w:hint="eastAsia"/>
        </w:rPr>
      </w:pPr>
      <w:r>
        <w:rPr>
          <w:rFonts w:hint="eastAsia"/>
        </w:rPr>
        <w:t>2.1项目经理是本工程防火安全工作的第一责任人，对本工程的防火工作负全责。在工程开工前，项目经理部与施工队设立义务消防组织，各工序要设立防火责任人，明确工程项目经理部消防工作责任制，定期检查消防工作，发现隐患要及时整改，并接受当地政府部门对防火安全工作的监督检查。</w:t>
      </w:r>
    </w:p>
    <w:p w14:paraId="0F62C2B8">
      <w:pPr>
        <w:bidi w:val="0"/>
        <w:rPr>
          <w:rFonts w:hint="eastAsia"/>
        </w:rPr>
      </w:pPr>
      <w:r>
        <w:rPr>
          <w:rFonts w:hint="eastAsia"/>
        </w:rPr>
        <w:t>2.2明确施工驻点防火责任人，项目经理部与各施工队要配备灭火器材、锹、镐、沙箱等必要的消防器材、并要放到明显的地方，设有标志，消防器材必须专用，任何人不可私自动用。</w:t>
      </w:r>
    </w:p>
    <w:p w14:paraId="578D23C0">
      <w:pPr>
        <w:bidi w:val="0"/>
        <w:rPr>
          <w:rFonts w:hint="eastAsia"/>
        </w:rPr>
      </w:pPr>
      <w:r>
        <w:rPr>
          <w:rFonts w:hint="eastAsia"/>
        </w:rPr>
        <w:t>2.3施工驻点严禁私拉电线或擅自使用电热设备,控制好火源、电源。</w:t>
      </w:r>
    </w:p>
    <w:p w14:paraId="32B513AE">
      <w:pPr>
        <w:bidi w:val="0"/>
        <w:rPr>
          <w:rFonts w:hint="eastAsia"/>
        </w:rPr>
      </w:pPr>
      <w:r>
        <w:rPr>
          <w:rFonts w:hint="eastAsia"/>
        </w:rPr>
        <w:t>2.4施工驻点的食堂、炉灶、电源及照明线路，要进行重点防范，火源周围严禁堆放易燃物品，火源四周必须清理干净。电源及照明线路要经常检查，发现隐患及时处理，以防发生火警。</w:t>
      </w:r>
    </w:p>
    <w:p w14:paraId="1ED5DC93">
      <w:pPr>
        <w:bidi w:val="0"/>
        <w:rPr>
          <w:rFonts w:hint="eastAsia"/>
        </w:rPr>
      </w:pPr>
      <w:r>
        <w:rPr>
          <w:rFonts w:hint="eastAsia"/>
        </w:rPr>
        <w:t>2.5使用电气设备、电动工具，不得超铭牌使用。外壳必须接地或接零。严禁将电线直接钩挂在闸刀上或直接在插座内使用。</w:t>
      </w:r>
    </w:p>
    <w:p w14:paraId="52D44557">
      <w:pPr>
        <w:bidi w:val="0"/>
        <w:rPr>
          <w:rFonts w:hint="eastAsia"/>
        </w:rPr>
      </w:pPr>
      <w:r>
        <w:rPr>
          <w:rFonts w:hint="eastAsia"/>
        </w:rPr>
        <w:t>2.6凡遇五级以上大风天气,禁止生活用火、野外吸烟及明火作业。</w:t>
      </w:r>
    </w:p>
    <w:p w14:paraId="58944F3F">
      <w:pPr>
        <w:bidi w:val="0"/>
        <w:rPr>
          <w:rFonts w:hint="eastAsia"/>
        </w:rPr>
      </w:pPr>
      <w:r>
        <w:rPr>
          <w:rFonts w:hint="eastAsia"/>
        </w:rPr>
        <w:t>2.7在林区施工，必须遵守当地的防火规定，动用明火，或进行焊接时必须划定工作范围，消除易燃杂物，并设专人监护。</w:t>
      </w:r>
    </w:p>
    <w:p w14:paraId="14A356A8">
      <w:pPr>
        <w:bidi w:val="0"/>
        <w:rPr>
          <w:rFonts w:hint="eastAsia"/>
        </w:rPr>
      </w:pPr>
      <w:r>
        <w:rPr>
          <w:rFonts w:hint="eastAsia"/>
        </w:rPr>
        <w:t>2.8在防火期内施工，必须严格执行当地防火期的有关规定，做到进山不带火、野外不吸烟。各级安全责任人要在每天出工前，对所有施工人员进行详细的检查，确认无烟、无火种方可进山作业，严格遵守火源管理规定和用火审批制度</w:t>
      </w:r>
    </w:p>
    <w:p w14:paraId="5338304B">
      <w:pPr>
        <w:bidi w:val="0"/>
        <w:rPr>
          <w:rFonts w:hint="eastAsia"/>
        </w:rPr>
      </w:pPr>
      <w:r>
        <w:rPr>
          <w:rFonts w:hint="eastAsia"/>
        </w:rPr>
        <w:t>2.9如发生火情，消防组织立即组织扑救，控制火情，并立即拨打119报告。</w:t>
      </w:r>
    </w:p>
    <w:p w14:paraId="001060D3">
      <w:pPr>
        <w:pStyle w:val="5"/>
        <w:bidi w:val="0"/>
        <w:rPr>
          <w:rFonts w:hint="eastAsia"/>
        </w:rPr>
      </w:pPr>
      <w:bookmarkStart w:id="565" w:name="_Toc16095"/>
      <w:bookmarkStart w:id="566" w:name="_Toc8208"/>
      <w:bookmarkStart w:id="567" w:name="_Toc20452"/>
      <w:bookmarkStart w:id="568" w:name="_Toc322679900"/>
      <w:bookmarkStart w:id="569" w:name="_Toc5035"/>
      <w:bookmarkStart w:id="570" w:name="_Toc31021"/>
      <w:bookmarkStart w:id="571" w:name="_Toc10054"/>
      <w:bookmarkStart w:id="572" w:name="_Toc150849221"/>
      <w:bookmarkStart w:id="573" w:name="_Toc153427322"/>
      <w:bookmarkStart w:id="574" w:name="_Toc154285824"/>
      <w:r>
        <w:rPr>
          <w:rFonts w:hint="eastAsia"/>
        </w:rPr>
        <w:t>9.2</w:t>
      </w:r>
      <w:bookmarkStart w:id="575" w:name="_Toc106789529"/>
      <w:bookmarkStart w:id="576" w:name="_Toc72204820"/>
      <w:bookmarkStart w:id="577" w:name="_Toc154285825"/>
      <w:bookmarkStart w:id="578" w:name="_Toc106788397"/>
      <w:bookmarkStart w:id="579" w:name="_Toc150849222"/>
      <w:bookmarkStart w:id="580" w:name="_Toc114827342"/>
      <w:bookmarkStart w:id="581" w:name="_Toc67554417"/>
      <w:bookmarkStart w:id="582" w:name="_Toc153427323"/>
      <w:bookmarkStart w:id="583" w:name="_Toc60632248"/>
      <w:r>
        <w:rPr>
          <w:rFonts w:hint="eastAsia"/>
        </w:rPr>
        <w:t>工地管理方案与制度</w:t>
      </w:r>
      <w:bookmarkEnd w:id="565"/>
      <w:bookmarkEnd w:id="566"/>
      <w:bookmarkEnd w:id="567"/>
      <w:bookmarkEnd w:id="568"/>
      <w:bookmarkEnd w:id="569"/>
      <w:bookmarkEnd w:id="570"/>
      <w:bookmarkEnd w:id="571"/>
      <w:bookmarkEnd w:id="575"/>
      <w:bookmarkEnd w:id="576"/>
      <w:bookmarkEnd w:id="577"/>
      <w:bookmarkEnd w:id="578"/>
      <w:bookmarkEnd w:id="579"/>
      <w:bookmarkEnd w:id="580"/>
      <w:bookmarkEnd w:id="581"/>
      <w:bookmarkEnd w:id="582"/>
      <w:bookmarkEnd w:id="583"/>
    </w:p>
    <w:bookmarkEnd w:id="572"/>
    <w:bookmarkEnd w:id="573"/>
    <w:bookmarkEnd w:id="574"/>
    <w:p w14:paraId="0A2F0DC9">
      <w:pPr>
        <w:pStyle w:val="6"/>
        <w:bidi w:val="0"/>
        <w:rPr>
          <w:rFonts w:hint="eastAsia"/>
        </w:rPr>
      </w:pPr>
      <w:bookmarkStart w:id="584" w:name="_Toc30235"/>
      <w:bookmarkStart w:id="585" w:name="_Toc1752"/>
      <w:r>
        <w:rPr>
          <w:rFonts w:hint="eastAsia"/>
        </w:rPr>
        <w:t>9.2.1 工地管理方案</w:t>
      </w:r>
      <w:bookmarkEnd w:id="584"/>
      <w:bookmarkEnd w:id="585"/>
    </w:p>
    <w:p w14:paraId="208ACEAC">
      <w:pPr>
        <w:bidi w:val="0"/>
        <w:rPr>
          <w:rFonts w:hint="eastAsia"/>
        </w:rPr>
      </w:pPr>
      <w:r>
        <w:rPr>
          <w:rFonts w:hint="eastAsia"/>
          <w:lang w:val="en-US" w:eastAsia="zh-CN"/>
        </w:rPr>
        <w:t xml:space="preserve">  </w:t>
      </w:r>
      <w:r>
        <w:rPr>
          <w:rFonts w:hint="eastAsia"/>
        </w:rPr>
        <w:t>为达到本工程工地管理的总体目标实现，我们将采取以下管理措施：</w:t>
      </w:r>
    </w:p>
    <w:p w14:paraId="0A23CC2E">
      <w:pPr>
        <w:bidi w:val="0"/>
        <w:rPr>
          <w:rFonts w:hint="eastAsia"/>
        </w:rPr>
      </w:pPr>
      <w:r>
        <w:rPr>
          <w:rFonts w:hint="eastAsia"/>
        </w:rPr>
        <w:t>（1）系统把关，详细检查。即公司和项目部相关部门联合对工地的管理进行分口负责，每月组织检查，发现问题及时整改。</w:t>
      </w:r>
    </w:p>
    <w:p w14:paraId="00CCAA8B">
      <w:pPr>
        <w:bidi w:val="0"/>
        <w:rPr>
          <w:rFonts w:hint="eastAsia"/>
        </w:rPr>
      </w:pPr>
      <w:r>
        <w:rPr>
          <w:rFonts w:hint="eastAsia"/>
        </w:rPr>
        <w:t>（2）严格检查，准确评比。即对工地管理的检查内容，按照“达标投产”及国家优质工程的要求，逐项检查，并填写检查报告，评定管理先进单位。</w:t>
      </w:r>
    </w:p>
    <w:p w14:paraId="7D41EEB6">
      <w:pPr>
        <w:bidi w:val="0"/>
        <w:rPr>
          <w:rFonts w:hint="eastAsia"/>
        </w:rPr>
      </w:pPr>
      <w:r>
        <w:rPr>
          <w:rFonts w:hint="eastAsia"/>
        </w:rPr>
        <w:t>（3）建章建制，遵法守纪。即建立工地管理的规章制度和实施办法，按章办事，不得违背。施工中应遵守所有与工程施工、完成工程及保修有关的由国家或省颁布的法律、法规或其它相应的规章制度。</w:t>
      </w:r>
    </w:p>
    <w:p w14:paraId="00AA7E94">
      <w:pPr>
        <w:bidi w:val="0"/>
        <w:rPr>
          <w:rFonts w:hint="eastAsia"/>
        </w:rPr>
      </w:pPr>
      <w:r>
        <w:rPr>
          <w:rFonts w:hint="eastAsia"/>
        </w:rPr>
        <w:t>（4）管理明确，责任到人。即管理责任要明确到部门、施工队，而且要明确到人，并形成责任追究制度。</w:t>
      </w:r>
    </w:p>
    <w:p w14:paraId="0E44548E">
      <w:pPr>
        <w:bidi w:val="0"/>
        <w:rPr>
          <w:rFonts w:hint="eastAsia"/>
        </w:rPr>
      </w:pPr>
      <w:r>
        <w:rPr>
          <w:rFonts w:hint="eastAsia"/>
        </w:rPr>
        <w:t>（5）奖惩严明，整改落实。如果在工地管理中成绩突出，要按奖惩办法予以适当奖励；如果存在问题，要按规定给予相应的处罚。对各种问题，一旦发现，必须采取措施纠正，避免再度发生。无论什么部门或个人，决不姑息迁就，必须整改落实。</w:t>
      </w:r>
    </w:p>
    <w:p w14:paraId="0B1274ED">
      <w:pPr>
        <w:bidi w:val="0"/>
        <w:rPr>
          <w:rFonts w:hint="eastAsia"/>
        </w:rPr>
      </w:pPr>
      <w:r>
        <w:rPr>
          <w:rFonts w:hint="eastAsia"/>
        </w:rPr>
        <w:t>（6）标志清晰，环境整洁。在施工现场及驻地合理的布置照明、护栏、围墙、警告标志，施工期间设专人看管现场，做好现场的治安保卫工作。做好现场预防自然灾害措施，及时清理施工垃圾和多余材料，保持工地清洁。</w:t>
      </w:r>
    </w:p>
    <w:p w14:paraId="088DF99C">
      <w:pPr>
        <w:bidi w:val="0"/>
        <w:rPr>
          <w:rFonts w:hint="eastAsia"/>
        </w:rPr>
      </w:pPr>
      <w:r>
        <w:rPr>
          <w:rFonts w:hint="eastAsia"/>
        </w:rPr>
        <w:t>（7）措施到位，落实有力。采取一切合理措施，保护工地和周围的环境，避免污染、噪音或由于其施工方法的不当造成对周围人员和财产等的危害和干扰。</w:t>
      </w:r>
    </w:p>
    <w:p w14:paraId="65471B1D">
      <w:pPr>
        <w:pStyle w:val="6"/>
        <w:bidi w:val="0"/>
        <w:rPr>
          <w:rFonts w:hint="eastAsia"/>
        </w:rPr>
      </w:pPr>
      <w:bookmarkStart w:id="586" w:name="_Toc22002"/>
      <w:bookmarkStart w:id="587" w:name="_Toc5574"/>
      <w:r>
        <w:rPr>
          <w:rFonts w:hint="eastAsia"/>
        </w:rPr>
        <w:t>9.2.2 现场管理措施</w:t>
      </w:r>
      <w:bookmarkEnd w:id="586"/>
      <w:bookmarkEnd w:id="587"/>
      <w:r>
        <w:rPr>
          <w:rFonts w:hint="eastAsia"/>
        </w:rPr>
        <w:tab/>
      </w:r>
    </w:p>
    <w:p w14:paraId="2DE71E32">
      <w:pPr>
        <w:bidi w:val="0"/>
        <w:rPr>
          <w:rFonts w:hint="eastAsia"/>
        </w:rPr>
      </w:pPr>
      <w:r>
        <w:rPr>
          <w:rFonts w:hint="eastAsia"/>
        </w:rPr>
        <w:t>（</w:t>
      </w:r>
      <w:r>
        <w:rPr>
          <w:rFonts w:hint="eastAsia"/>
          <w:lang w:val="en-US" w:eastAsia="zh-CN"/>
        </w:rPr>
        <w:t>1</w:t>
      </w:r>
      <w:r>
        <w:rPr>
          <w:rFonts w:hint="eastAsia"/>
        </w:rPr>
        <w:t>）应按《国家电网有限公司输变电工程建设安全管理规定》（国网（基建/2）173-2021），做好现场每个作业层面安全文明施工的策划和部署。</w:t>
      </w:r>
    </w:p>
    <w:p w14:paraId="3AAFC90C">
      <w:pPr>
        <w:bidi w:val="0"/>
        <w:rPr>
          <w:rFonts w:hint="eastAsia"/>
        </w:rPr>
      </w:pPr>
      <w:r>
        <w:rPr>
          <w:rFonts w:hint="eastAsia"/>
        </w:rPr>
        <w:t>（</w:t>
      </w:r>
      <w:r>
        <w:rPr>
          <w:rFonts w:hint="eastAsia"/>
          <w:lang w:val="en-US" w:eastAsia="zh-CN"/>
        </w:rPr>
        <w:t>2</w:t>
      </w:r>
      <w:r>
        <w:rPr>
          <w:rFonts w:hint="eastAsia"/>
        </w:rPr>
        <w:t>）办公、生活临时设施和施工场地的布置，提前进行合理规划、科学布置，做到整洁、有序。</w:t>
      </w:r>
    </w:p>
    <w:p w14:paraId="5A4A7157">
      <w:pPr>
        <w:bidi w:val="0"/>
        <w:rPr>
          <w:rFonts w:hint="eastAsia"/>
        </w:rPr>
      </w:pPr>
      <w:r>
        <w:rPr>
          <w:rFonts w:hint="eastAsia"/>
        </w:rPr>
        <w:t>（</w:t>
      </w:r>
      <w:r>
        <w:rPr>
          <w:rFonts w:hint="eastAsia"/>
          <w:lang w:val="en-US" w:eastAsia="zh-CN"/>
        </w:rPr>
        <w:t>3</w:t>
      </w:r>
      <w:r>
        <w:rPr>
          <w:rFonts w:hint="eastAsia"/>
        </w:rPr>
        <w:t>）材料和工器具的堆放，应根据不同性质和特点，规范布置方式与要求，并执行码放整齐、限宽限高、上架入箱、规格分类和挂牌标识等管理标准。</w:t>
      </w:r>
    </w:p>
    <w:p w14:paraId="5817BE15">
      <w:pPr>
        <w:bidi w:val="0"/>
        <w:rPr>
          <w:rFonts w:hint="eastAsia"/>
        </w:rPr>
      </w:pPr>
      <w:r>
        <w:rPr>
          <w:rFonts w:hint="eastAsia"/>
        </w:rPr>
        <w:t>（</w:t>
      </w:r>
      <w:r>
        <w:rPr>
          <w:rFonts w:hint="eastAsia"/>
          <w:lang w:val="en-US" w:eastAsia="zh-CN"/>
        </w:rPr>
        <w:t>4</w:t>
      </w:r>
      <w:r>
        <w:rPr>
          <w:rFonts w:hint="eastAsia"/>
        </w:rPr>
        <w:t>）施工现场周边设置临时围护设施，危险品库房附近有明显标志及围挡设施。</w:t>
      </w:r>
    </w:p>
    <w:p w14:paraId="39A572D7">
      <w:pPr>
        <w:bidi w:val="0"/>
        <w:rPr>
          <w:rFonts w:hint="eastAsia"/>
        </w:rPr>
      </w:pPr>
      <w:r>
        <w:rPr>
          <w:rFonts w:hint="eastAsia"/>
        </w:rPr>
        <w:t>（</w:t>
      </w:r>
      <w:r>
        <w:rPr>
          <w:rFonts w:hint="eastAsia"/>
          <w:lang w:val="en-US" w:eastAsia="zh-CN"/>
        </w:rPr>
        <w:t>5</w:t>
      </w:r>
      <w:r>
        <w:rPr>
          <w:rFonts w:hint="eastAsia"/>
        </w:rPr>
        <w:t>）砂、石、水泥的现场运输，采取防止飞扬、洒落的有效措施。</w:t>
      </w:r>
    </w:p>
    <w:p w14:paraId="16AB24C6">
      <w:pPr>
        <w:bidi w:val="0"/>
        <w:rPr>
          <w:rFonts w:hint="eastAsia"/>
        </w:rPr>
      </w:pPr>
      <w:r>
        <w:rPr>
          <w:rFonts w:hint="eastAsia"/>
        </w:rPr>
        <w:t>（</w:t>
      </w:r>
      <w:r>
        <w:rPr>
          <w:rFonts w:hint="eastAsia"/>
          <w:lang w:val="en-US" w:eastAsia="zh-CN"/>
        </w:rPr>
        <w:t>6</w:t>
      </w:r>
      <w:r>
        <w:rPr>
          <w:rFonts w:hint="eastAsia"/>
        </w:rPr>
        <w:t>）跨越电力线、公路、铁路和河流而影响环境时，必须经有关部门批准，事先告示。</w:t>
      </w:r>
    </w:p>
    <w:p w14:paraId="206338B7">
      <w:pPr>
        <w:bidi w:val="0"/>
        <w:rPr>
          <w:rFonts w:hint="eastAsia"/>
        </w:rPr>
      </w:pPr>
      <w:r>
        <w:rPr>
          <w:rFonts w:hint="eastAsia"/>
        </w:rPr>
        <w:t>（</w:t>
      </w:r>
      <w:r>
        <w:rPr>
          <w:rFonts w:hint="eastAsia"/>
          <w:lang w:val="en-US" w:eastAsia="zh-CN"/>
        </w:rPr>
        <w:t>7</w:t>
      </w:r>
      <w:r>
        <w:rPr>
          <w:rFonts w:hint="eastAsia"/>
        </w:rPr>
        <w:t>）采取措施，避免对运输道路、桥梁的损坏，确保施工交通的畅通。</w:t>
      </w:r>
    </w:p>
    <w:p w14:paraId="6CEB9A13">
      <w:pPr>
        <w:bidi w:val="0"/>
        <w:rPr>
          <w:rFonts w:hint="eastAsia"/>
        </w:rPr>
      </w:pPr>
      <w:r>
        <w:rPr>
          <w:rFonts w:hint="eastAsia"/>
        </w:rPr>
        <w:t>（</w:t>
      </w:r>
      <w:r>
        <w:rPr>
          <w:rFonts w:hint="eastAsia"/>
          <w:lang w:val="en-US" w:eastAsia="zh-CN"/>
        </w:rPr>
        <w:t>8</w:t>
      </w:r>
      <w:r>
        <w:rPr>
          <w:rFonts w:hint="eastAsia"/>
        </w:rPr>
        <w:t>）项目部应准备必要的医务设施，制定必要的防暑降温、防冻保暖和消毒、防毒、防治疾病传染的措施，与当地卫生防疫部门取得联系，确保施工中病员能够得到及时救治。</w:t>
      </w:r>
    </w:p>
    <w:p w14:paraId="2238E56D">
      <w:pPr>
        <w:bidi w:val="0"/>
        <w:rPr>
          <w:rFonts w:hint="eastAsia"/>
        </w:rPr>
      </w:pPr>
      <w:r>
        <w:rPr>
          <w:rFonts w:hint="eastAsia"/>
        </w:rPr>
        <w:t>（</w:t>
      </w:r>
      <w:r>
        <w:rPr>
          <w:rFonts w:hint="eastAsia"/>
          <w:lang w:val="en-US" w:eastAsia="zh-CN"/>
        </w:rPr>
        <w:t>9</w:t>
      </w:r>
      <w:r>
        <w:rPr>
          <w:rFonts w:hint="eastAsia"/>
        </w:rPr>
        <w:t>）妥善处理化石、文物等物品，确保国家财产不受损失。</w:t>
      </w:r>
    </w:p>
    <w:p w14:paraId="5019DBE6">
      <w:pPr>
        <w:bidi w:val="0"/>
        <w:rPr>
          <w:rFonts w:hint="eastAsia"/>
        </w:rPr>
      </w:pPr>
      <w:r>
        <w:rPr>
          <w:rFonts w:hint="eastAsia"/>
        </w:rPr>
        <w:t>（1</w:t>
      </w:r>
      <w:r>
        <w:rPr>
          <w:rFonts w:hint="eastAsia"/>
          <w:lang w:val="en-US" w:eastAsia="zh-CN"/>
        </w:rPr>
        <w:t>0</w:t>
      </w:r>
      <w:r>
        <w:rPr>
          <w:rFonts w:hint="eastAsia"/>
        </w:rPr>
        <w:t>）项目经理部应把工地管理列入经常性的巡视检查内容，并与日常管理有机结合，认真听取项目法人、监理单位、当地政府和社会公众的意见和反映，及时整改。</w:t>
      </w:r>
    </w:p>
    <w:p w14:paraId="477BFA64">
      <w:pPr>
        <w:pStyle w:val="7"/>
        <w:bidi w:val="0"/>
        <w:outlineLvl w:val="2"/>
        <w:rPr>
          <w:rFonts w:hint="eastAsia"/>
        </w:rPr>
      </w:pPr>
      <w:bookmarkStart w:id="588" w:name="_Toc3025"/>
      <w:r>
        <w:rPr>
          <w:rFonts w:hint="eastAsia"/>
        </w:rPr>
        <w:t>9.2.3 现场管理制度</w:t>
      </w:r>
      <w:bookmarkEnd w:id="588"/>
    </w:p>
    <w:p w14:paraId="34FA2D1D">
      <w:pPr>
        <w:bidi w:val="0"/>
        <w:rPr>
          <w:rFonts w:hint="eastAsia"/>
        </w:rPr>
      </w:pPr>
      <w:r>
        <w:rPr>
          <w:rFonts w:hint="eastAsia"/>
        </w:rPr>
        <w:t>本工程现场管理制度的主要依据为国家电网公司2015（2019）年27项基建通用制度，在施工前，应根据施工现场的具体特点，制订《现场管理制度》及各类规章制度，《现场管理制度》应包括但不限于以下内容：</w:t>
      </w:r>
    </w:p>
    <w:p w14:paraId="4706E1FE">
      <w:pPr>
        <w:bidi w:val="0"/>
        <w:jc w:val="center"/>
        <w:rPr>
          <w:rFonts w:hint="eastAsia"/>
        </w:rPr>
      </w:pPr>
      <w:r>
        <w:rPr>
          <w:rFonts w:hint="eastAsia"/>
        </w:rPr>
        <w:t>现场管理制度清单</w:t>
      </w:r>
    </w:p>
    <w:tbl>
      <w:tblPr>
        <w:tblStyle w:val="42"/>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4"/>
        <w:gridCol w:w="705"/>
        <w:gridCol w:w="2592"/>
        <w:gridCol w:w="3491"/>
        <w:gridCol w:w="1576"/>
      </w:tblGrid>
      <w:tr w14:paraId="32A1C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83" w:type="pct"/>
          </w:tcPr>
          <w:p w14:paraId="1D9F61BA">
            <w:pPr>
              <w:bidi w:val="0"/>
              <w:spacing w:line="240" w:lineRule="auto"/>
              <w:ind w:firstLine="0" w:firstLineChars="0"/>
              <w:rPr>
                <w:rFonts w:hint="eastAsia"/>
              </w:rPr>
            </w:pPr>
            <w:r>
              <w:rPr>
                <w:rFonts w:hint="eastAsia"/>
              </w:rPr>
              <w:t>序号</w:t>
            </w:r>
          </w:p>
        </w:tc>
        <w:tc>
          <w:tcPr>
            <w:tcW w:w="389" w:type="pct"/>
          </w:tcPr>
          <w:p w14:paraId="6FC590C5">
            <w:pPr>
              <w:bidi w:val="0"/>
              <w:spacing w:line="240" w:lineRule="auto"/>
              <w:ind w:firstLine="0" w:firstLineChars="0"/>
              <w:rPr>
                <w:rFonts w:hint="eastAsia"/>
              </w:rPr>
            </w:pPr>
            <w:r>
              <w:rPr>
                <w:rFonts w:hint="eastAsia"/>
              </w:rPr>
              <w:t>分类</w:t>
            </w:r>
          </w:p>
        </w:tc>
        <w:tc>
          <w:tcPr>
            <w:tcW w:w="1430" w:type="pct"/>
          </w:tcPr>
          <w:p w14:paraId="5E561FB6">
            <w:pPr>
              <w:bidi w:val="0"/>
              <w:spacing w:line="240" w:lineRule="auto"/>
              <w:ind w:firstLine="0" w:firstLineChars="0"/>
              <w:rPr>
                <w:rFonts w:hint="eastAsia"/>
              </w:rPr>
            </w:pPr>
            <w:r>
              <w:rPr>
                <w:rFonts w:hint="eastAsia"/>
              </w:rPr>
              <w:t>管理制度名称</w:t>
            </w:r>
          </w:p>
        </w:tc>
        <w:tc>
          <w:tcPr>
            <w:tcW w:w="1926" w:type="pct"/>
          </w:tcPr>
          <w:p w14:paraId="6C5AE7F9">
            <w:pPr>
              <w:bidi w:val="0"/>
              <w:spacing w:line="240" w:lineRule="auto"/>
              <w:ind w:firstLine="0" w:firstLineChars="0"/>
              <w:rPr>
                <w:rFonts w:hint="eastAsia"/>
              </w:rPr>
            </w:pPr>
            <w:r>
              <w:rPr>
                <w:rFonts w:hint="eastAsia"/>
              </w:rPr>
              <w:t>制度简述或作用</w:t>
            </w:r>
          </w:p>
        </w:tc>
        <w:tc>
          <w:tcPr>
            <w:tcW w:w="869" w:type="pct"/>
          </w:tcPr>
          <w:p w14:paraId="3A246EA0">
            <w:pPr>
              <w:bidi w:val="0"/>
              <w:spacing w:line="240" w:lineRule="auto"/>
              <w:ind w:firstLine="0" w:firstLineChars="0"/>
              <w:rPr>
                <w:rFonts w:hint="eastAsia"/>
              </w:rPr>
            </w:pPr>
            <w:r>
              <w:rPr>
                <w:rFonts w:hint="eastAsia"/>
              </w:rPr>
              <w:t>责任人</w:t>
            </w:r>
          </w:p>
        </w:tc>
      </w:tr>
      <w:tr w14:paraId="1DC0E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83" w:type="pct"/>
            <w:vMerge w:val="restart"/>
            <w:vAlign w:val="center"/>
          </w:tcPr>
          <w:p w14:paraId="390A795F">
            <w:pPr>
              <w:bidi w:val="0"/>
              <w:spacing w:line="240" w:lineRule="auto"/>
              <w:ind w:firstLine="0" w:firstLineChars="0"/>
              <w:jc w:val="center"/>
              <w:rPr>
                <w:rFonts w:hint="eastAsia"/>
              </w:rPr>
            </w:pPr>
            <w:r>
              <w:rPr>
                <w:rFonts w:hint="eastAsia"/>
              </w:rPr>
              <w:t>1</w:t>
            </w:r>
          </w:p>
        </w:tc>
        <w:tc>
          <w:tcPr>
            <w:tcW w:w="389" w:type="pct"/>
            <w:vMerge w:val="restart"/>
            <w:vAlign w:val="center"/>
          </w:tcPr>
          <w:p w14:paraId="2AC6AC53">
            <w:pPr>
              <w:bidi w:val="0"/>
              <w:spacing w:line="240" w:lineRule="auto"/>
              <w:ind w:firstLine="0" w:firstLineChars="0"/>
              <w:jc w:val="center"/>
              <w:rPr>
                <w:rFonts w:hint="eastAsia"/>
              </w:rPr>
            </w:pPr>
            <w:r>
              <w:rPr>
                <w:rFonts w:hint="eastAsia"/>
              </w:rPr>
              <w:t>人员</w:t>
            </w:r>
          </w:p>
        </w:tc>
        <w:tc>
          <w:tcPr>
            <w:tcW w:w="1430" w:type="pct"/>
          </w:tcPr>
          <w:p w14:paraId="0B1B832C">
            <w:pPr>
              <w:bidi w:val="0"/>
              <w:spacing w:line="240" w:lineRule="auto"/>
              <w:ind w:firstLine="0" w:firstLineChars="0"/>
              <w:rPr>
                <w:rFonts w:hint="eastAsia"/>
              </w:rPr>
            </w:pPr>
            <w:r>
              <w:rPr>
                <w:rFonts w:hint="eastAsia"/>
              </w:rPr>
              <w:t>工地出入登记制度</w:t>
            </w:r>
          </w:p>
        </w:tc>
        <w:tc>
          <w:tcPr>
            <w:tcW w:w="1926" w:type="pct"/>
          </w:tcPr>
          <w:p w14:paraId="652F885A">
            <w:pPr>
              <w:bidi w:val="0"/>
              <w:spacing w:line="240" w:lineRule="auto"/>
              <w:ind w:firstLine="0" w:firstLineChars="0"/>
              <w:rPr>
                <w:rFonts w:hint="eastAsia"/>
              </w:rPr>
            </w:pPr>
            <w:r>
              <w:rPr>
                <w:rFonts w:hint="eastAsia"/>
              </w:rPr>
              <w:t>——</w:t>
            </w:r>
          </w:p>
        </w:tc>
        <w:tc>
          <w:tcPr>
            <w:tcW w:w="869" w:type="pct"/>
            <w:vAlign w:val="center"/>
          </w:tcPr>
          <w:p w14:paraId="1B077F36">
            <w:pPr>
              <w:bidi w:val="0"/>
              <w:spacing w:line="240" w:lineRule="auto"/>
              <w:ind w:firstLine="0" w:firstLineChars="0"/>
              <w:rPr>
                <w:rFonts w:hint="eastAsia"/>
              </w:rPr>
            </w:pPr>
            <w:r>
              <w:rPr>
                <w:rFonts w:hint="eastAsia"/>
              </w:rPr>
              <w:t>信息资料员</w:t>
            </w:r>
          </w:p>
        </w:tc>
      </w:tr>
      <w:tr w14:paraId="3A53A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83" w:type="pct"/>
            <w:vMerge w:val="continue"/>
            <w:vAlign w:val="center"/>
          </w:tcPr>
          <w:p w14:paraId="62DBA331">
            <w:pPr>
              <w:bidi w:val="0"/>
              <w:spacing w:line="240" w:lineRule="auto"/>
              <w:ind w:firstLine="0" w:firstLineChars="0"/>
              <w:jc w:val="center"/>
              <w:rPr>
                <w:rFonts w:hint="eastAsia"/>
              </w:rPr>
            </w:pPr>
          </w:p>
        </w:tc>
        <w:tc>
          <w:tcPr>
            <w:tcW w:w="389" w:type="pct"/>
            <w:vMerge w:val="continue"/>
            <w:vAlign w:val="center"/>
          </w:tcPr>
          <w:p w14:paraId="3DF964AF">
            <w:pPr>
              <w:bidi w:val="0"/>
              <w:spacing w:line="240" w:lineRule="auto"/>
              <w:ind w:firstLine="0" w:firstLineChars="0"/>
              <w:jc w:val="center"/>
              <w:rPr>
                <w:rFonts w:hint="eastAsia"/>
              </w:rPr>
            </w:pPr>
          </w:p>
        </w:tc>
        <w:tc>
          <w:tcPr>
            <w:tcW w:w="1430" w:type="pct"/>
          </w:tcPr>
          <w:p w14:paraId="0AE286E4">
            <w:pPr>
              <w:bidi w:val="0"/>
              <w:spacing w:line="240" w:lineRule="auto"/>
              <w:ind w:firstLine="0" w:firstLineChars="0"/>
              <w:rPr>
                <w:rFonts w:hint="eastAsia"/>
              </w:rPr>
            </w:pPr>
            <w:r>
              <w:rPr>
                <w:rFonts w:hint="eastAsia"/>
              </w:rPr>
              <w:t>非工作时间外出审批制度</w:t>
            </w:r>
          </w:p>
        </w:tc>
        <w:tc>
          <w:tcPr>
            <w:tcW w:w="1926" w:type="pct"/>
          </w:tcPr>
          <w:p w14:paraId="0E263F04">
            <w:pPr>
              <w:bidi w:val="0"/>
              <w:spacing w:line="240" w:lineRule="auto"/>
              <w:ind w:firstLine="0" w:firstLineChars="0"/>
              <w:rPr>
                <w:rFonts w:hint="eastAsia"/>
              </w:rPr>
            </w:pPr>
            <w:r>
              <w:rPr>
                <w:rFonts w:hint="eastAsia"/>
              </w:rPr>
              <w:t>——</w:t>
            </w:r>
          </w:p>
        </w:tc>
        <w:tc>
          <w:tcPr>
            <w:tcW w:w="869" w:type="pct"/>
            <w:vAlign w:val="center"/>
          </w:tcPr>
          <w:p w14:paraId="2187BBEE">
            <w:pPr>
              <w:bidi w:val="0"/>
              <w:spacing w:line="240" w:lineRule="auto"/>
              <w:ind w:firstLine="0" w:firstLineChars="0"/>
              <w:rPr>
                <w:rFonts w:hint="eastAsia"/>
              </w:rPr>
            </w:pPr>
            <w:r>
              <w:rPr>
                <w:rFonts w:hint="eastAsia"/>
              </w:rPr>
              <w:t>项目经理</w:t>
            </w:r>
          </w:p>
        </w:tc>
      </w:tr>
      <w:tr w14:paraId="260D6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83" w:type="pct"/>
            <w:vMerge w:val="continue"/>
            <w:vAlign w:val="center"/>
          </w:tcPr>
          <w:p w14:paraId="3F80A5CA">
            <w:pPr>
              <w:bidi w:val="0"/>
              <w:spacing w:line="240" w:lineRule="auto"/>
              <w:ind w:firstLine="0" w:firstLineChars="0"/>
              <w:jc w:val="center"/>
              <w:rPr>
                <w:rFonts w:hint="eastAsia"/>
              </w:rPr>
            </w:pPr>
          </w:p>
        </w:tc>
        <w:tc>
          <w:tcPr>
            <w:tcW w:w="389" w:type="pct"/>
            <w:vMerge w:val="continue"/>
            <w:vAlign w:val="center"/>
          </w:tcPr>
          <w:p w14:paraId="05FB8133">
            <w:pPr>
              <w:bidi w:val="0"/>
              <w:spacing w:line="240" w:lineRule="auto"/>
              <w:ind w:firstLine="0" w:firstLineChars="0"/>
              <w:jc w:val="center"/>
              <w:rPr>
                <w:rFonts w:hint="eastAsia"/>
              </w:rPr>
            </w:pPr>
          </w:p>
        </w:tc>
        <w:tc>
          <w:tcPr>
            <w:tcW w:w="1430" w:type="pct"/>
          </w:tcPr>
          <w:p w14:paraId="2AD3D866">
            <w:pPr>
              <w:bidi w:val="0"/>
              <w:spacing w:line="240" w:lineRule="auto"/>
              <w:ind w:firstLine="0" w:firstLineChars="0"/>
              <w:rPr>
                <w:rFonts w:hint="eastAsia"/>
              </w:rPr>
            </w:pPr>
            <w:r>
              <w:rPr>
                <w:rFonts w:hint="eastAsia"/>
              </w:rPr>
              <w:t>夜间值班制度</w:t>
            </w:r>
          </w:p>
        </w:tc>
        <w:tc>
          <w:tcPr>
            <w:tcW w:w="1926" w:type="pct"/>
          </w:tcPr>
          <w:p w14:paraId="73978F46">
            <w:pPr>
              <w:bidi w:val="0"/>
              <w:spacing w:line="240" w:lineRule="auto"/>
              <w:ind w:firstLine="0" w:firstLineChars="0"/>
              <w:rPr>
                <w:rFonts w:hint="eastAsia"/>
              </w:rPr>
            </w:pPr>
            <w:r>
              <w:rPr>
                <w:rFonts w:hint="eastAsia"/>
              </w:rPr>
              <w:t>材料站、工地等设值班人员</w:t>
            </w:r>
          </w:p>
        </w:tc>
        <w:tc>
          <w:tcPr>
            <w:tcW w:w="869" w:type="pct"/>
            <w:vAlign w:val="center"/>
          </w:tcPr>
          <w:p w14:paraId="27712789">
            <w:pPr>
              <w:bidi w:val="0"/>
              <w:spacing w:line="240" w:lineRule="auto"/>
              <w:ind w:firstLine="0" w:firstLineChars="0"/>
              <w:rPr>
                <w:rFonts w:hint="eastAsia"/>
              </w:rPr>
            </w:pPr>
            <w:r>
              <w:rPr>
                <w:rFonts w:hint="eastAsia"/>
              </w:rPr>
              <w:t>材料员</w:t>
            </w:r>
          </w:p>
        </w:tc>
      </w:tr>
      <w:tr w14:paraId="4BEA3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83" w:type="pct"/>
            <w:vMerge w:val="continue"/>
            <w:vAlign w:val="center"/>
          </w:tcPr>
          <w:p w14:paraId="43D7B323">
            <w:pPr>
              <w:bidi w:val="0"/>
              <w:spacing w:line="240" w:lineRule="auto"/>
              <w:ind w:firstLine="0" w:firstLineChars="0"/>
              <w:jc w:val="center"/>
              <w:rPr>
                <w:rFonts w:hint="eastAsia"/>
              </w:rPr>
            </w:pPr>
          </w:p>
        </w:tc>
        <w:tc>
          <w:tcPr>
            <w:tcW w:w="389" w:type="pct"/>
            <w:vMerge w:val="continue"/>
            <w:vAlign w:val="center"/>
          </w:tcPr>
          <w:p w14:paraId="26A0B976">
            <w:pPr>
              <w:bidi w:val="0"/>
              <w:spacing w:line="240" w:lineRule="auto"/>
              <w:ind w:firstLine="0" w:firstLineChars="0"/>
              <w:jc w:val="center"/>
              <w:rPr>
                <w:rFonts w:hint="eastAsia"/>
              </w:rPr>
            </w:pPr>
          </w:p>
        </w:tc>
        <w:tc>
          <w:tcPr>
            <w:tcW w:w="1430" w:type="pct"/>
          </w:tcPr>
          <w:p w14:paraId="1459CA92">
            <w:pPr>
              <w:bidi w:val="0"/>
              <w:spacing w:line="240" w:lineRule="auto"/>
              <w:ind w:firstLine="0" w:firstLineChars="0"/>
              <w:rPr>
                <w:rFonts w:hint="eastAsia"/>
              </w:rPr>
            </w:pPr>
            <w:r>
              <w:rPr>
                <w:rFonts w:hint="eastAsia"/>
              </w:rPr>
              <w:t>外来人员登记制度</w:t>
            </w:r>
          </w:p>
        </w:tc>
        <w:tc>
          <w:tcPr>
            <w:tcW w:w="1926" w:type="pct"/>
          </w:tcPr>
          <w:p w14:paraId="6AE81360">
            <w:pPr>
              <w:bidi w:val="0"/>
              <w:spacing w:line="240" w:lineRule="auto"/>
              <w:ind w:firstLine="0" w:firstLineChars="0"/>
              <w:rPr>
                <w:rFonts w:hint="eastAsia"/>
              </w:rPr>
            </w:pPr>
            <w:r>
              <w:rPr>
                <w:rFonts w:hint="eastAsia"/>
              </w:rPr>
              <w:t>——</w:t>
            </w:r>
          </w:p>
        </w:tc>
        <w:tc>
          <w:tcPr>
            <w:tcW w:w="869" w:type="pct"/>
            <w:vAlign w:val="center"/>
          </w:tcPr>
          <w:p w14:paraId="0302BE2B">
            <w:pPr>
              <w:bidi w:val="0"/>
              <w:spacing w:line="240" w:lineRule="auto"/>
              <w:ind w:firstLine="0" w:firstLineChars="0"/>
              <w:rPr>
                <w:rFonts w:hint="eastAsia"/>
              </w:rPr>
            </w:pPr>
            <w:r>
              <w:rPr>
                <w:rFonts w:hint="eastAsia"/>
              </w:rPr>
              <w:t>信息资料员</w:t>
            </w:r>
          </w:p>
        </w:tc>
      </w:tr>
      <w:tr w14:paraId="19621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83" w:type="pct"/>
            <w:vMerge w:val="restart"/>
            <w:vAlign w:val="center"/>
          </w:tcPr>
          <w:p w14:paraId="7D1BF5AB">
            <w:pPr>
              <w:bidi w:val="0"/>
              <w:spacing w:line="240" w:lineRule="auto"/>
              <w:ind w:firstLine="0" w:firstLineChars="0"/>
              <w:jc w:val="center"/>
              <w:rPr>
                <w:rFonts w:hint="eastAsia"/>
              </w:rPr>
            </w:pPr>
            <w:r>
              <w:rPr>
                <w:rFonts w:hint="eastAsia"/>
              </w:rPr>
              <w:t>2</w:t>
            </w:r>
          </w:p>
        </w:tc>
        <w:tc>
          <w:tcPr>
            <w:tcW w:w="389" w:type="pct"/>
            <w:vMerge w:val="restart"/>
            <w:vAlign w:val="center"/>
          </w:tcPr>
          <w:p w14:paraId="06643574">
            <w:pPr>
              <w:bidi w:val="0"/>
              <w:spacing w:line="240" w:lineRule="auto"/>
              <w:ind w:firstLine="0" w:firstLineChars="0"/>
              <w:jc w:val="center"/>
              <w:rPr>
                <w:rFonts w:hint="eastAsia"/>
              </w:rPr>
            </w:pPr>
            <w:r>
              <w:rPr>
                <w:rFonts w:hint="eastAsia"/>
              </w:rPr>
              <w:t>机械</w:t>
            </w:r>
          </w:p>
        </w:tc>
        <w:tc>
          <w:tcPr>
            <w:tcW w:w="1430" w:type="pct"/>
          </w:tcPr>
          <w:p w14:paraId="2062221D">
            <w:pPr>
              <w:bidi w:val="0"/>
              <w:spacing w:line="240" w:lineRule="auto"/>
              <w:ind w:firstLine="0" w:firstLineChars="0"/>
              <w:rPr>
                <w:rFonts w:hint="eastAsia"/>
              </w:rPr>
            </w:pPr>
            <w:r>
              <w:rPr>
                <w:rFonts w:hint="eastAsia"/>
              </w:rPr>
              <w:t>现场车辆管理制度</w:t>
            </w:r>
          </w:p>
        </w:tc>
        <w:tc>
          <w:tcPr>
            <w:tcW w:w="1926" w:type="pct"/>
          </w:tcPr>
          <w:p w14:paraId="23D1B7B0">
            <w:pPr>
              <w:bidi w:val="0"/>
              <w:spacing w:line="240" w:lineRule="auto"/>
              <w:ind w:firstLine="0" w:firstLineChars="0"/>
              <w:rPr>
                <w:rFonts w:hint="eastAsia"/>
              </w:rPr>
            </w:pPr>
            <w:r>
              <w:rPr>
                <w:rFonts w:hint="eastAsia"/>
              </w:rPr>
              <w:t>规定大型机械的施工地点及行进路线，避免破坏道路。</w:t>
            </w:r>
          </w:p>
        </w:tc>
        <w:tc>
          <w:tcPr>
            <w:tcW w:w="869" w:type="pct"/>
            <w:vAlign w:val="center"/>
          </w:tcPr>
          <w:p w14:paraId="0B1A48C5">
            <w:pPr>
              <w:bidi w:val="0"/>
              <w:spacing w:line="240" w:lineRule="auto"/>
              <w:ind w:firstLine="0" w:firstLineChars="0"/>
              <w:rPr>
                <w:rFonts w:hint="eastAsia"/>
              </w:rPr>
            </w:pPr>
            <w:r>
              <w:rPr>
                <w:rFonts w:hint="eastAsia"/>
              </w:rPr>
              <w:t>运输队</w:t>
            </w:r>
          </w:p>
        </w:tc>
      </w:tr>
      <w:tr w14:paraId="2B593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83" w:type="pct"/>
            <w:vMerge w:val="continue"/>
            <w:vAlign w:val="center"/>
          </w:tcPr>
          <w:p w14:paraId="5E85F857">
            <w:pPr>
              <w:bidi w:val="0"/>
              <w:spacing w:line="240" w:lineRule="auto"/>
              <w:ind w:firstLine="0" w:firstLineChars="0"/>
              <w:jc w:val="center"/>
              <w:rPr>
                <w:rFonts w:hint="eastAsia"/>
              </w:rPr>
            </w:pPr>
          </w:p>
        </w:tc>
        <w:tc>
          <w:tcPr>
            <w:tcW w:w="389" w:type="pct"/>
            <w:vMerge w:val="continue"/>
            <w:vAlign w:val="center"/>
          </w:tcPr>
          <w:p w14:paraId="192BACA5">
            <w:pPr>
              <w:bidi w:val="0"/>
              <w:spacing w:line="240" w:lineRule="auto"/>
              <w:ind w:firstLine="0" w:firstLineChars="0"/>
              <w:jc w:val="center"/>
              <w:rPr>
                <w:rFonts w:hint="eastAsia"/>
              </w:rPr>
            </w:pPr>
          </w:p>
        </w:tc>
        <w:tc>
          <w:tcPr>
            <w:tcW w:w="1430" w:type="pct"/>
          </w:tcPr>
          <w:p w14:paraId="4069811B">
            <w:pPr>
              <w:bidi w:val="0"/>
              <w:spacing w:line="240" w:lineRule="auto"/>
              <w:ind w:firstLine="0" w:firstLineChars="0"/>
              <w:rPr>
                <w:rFonts w:hint="eastAsia"/>
              </w:rPr>
            </w:pPr>
            <w:r>
              <w:rPr>
                <w:rFonts w:hint="eastAsia"/>
              </w:rPr>
              <w:t>大型施工机械管理制度</w:t>
            </w:r>
          </w:p>
        </w:tc>
        <w:tc>
          <w:tcPr>
            <w:tcW w:w="1926" w:type="pct"/>
          </w:tcPr>
          <w:p w14:paraId="4EF1D209">
            <w:pPr>
              <w:bidi w:val="0"/>
              <w:spacing w:line="240" w:lineRule="auto"/>
              <w:ind w:firstLine="0" w:firstLineChars="0"/>
              <w:rPr>
                <w:rFonts w:hint="eastAsia"/>
              </w:rPr>
            </w:pPr>
            <w:r>
              <w:rPr>
                <w:rFonts w:hint="eastAsia"/>
              </w:rPr>
              <w:t>防止噪音污染，影响附近居民正常休息。</w:t>
            </w:r>
          </w:p>
        </w:tc>
        <w:tc>
          <w:tcPr>
            <w:tcW w:w="869" w:type="pct"/>
            <w:vAlign w:val="center"/>
          </w:tcPr>
          <w:p w14:paraId="7A0A3357">
            <w:pPr>
              <w:bidi w:val="0"/>
              <w:spacing w:line="240" w:lineRule="auto"/>
              <w:ind w:firstLine="0" w:firstLineChars="0"/>
              <w:rPr>
                <w:rFonts w:hint="eastAsia"/>
              </w:rPr>
            </w:pPr>
            <w:r>
              <w:rPr>
                <w:rFonts w:hint="eastAsia"/>
              </w:rPr>
              <w:t>材料员</w:t>
            </w:r>
          </w:p>
        </w:tc>
      </w:tr>
      <w:tr w14:paraId="46440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83" w:type="pct"/>
            <w:vMerge w:val="restart"/>
            <w:vAlign w:val="center"/>
          </w:tcPr>
          <w:p w14:paraId="7EFDC891">
            <w:pPr>
              <w:bidi w:val="0"/>
              <w:spacing w:line="240" w:lineRule="auto"/>
              <w:ind w:firstLine="0" w:firstLineChars="0"/>
              <w:jc w:val="center"/>
              <w:rPr>
                <w:rFonts w:hint="eastAsia"/>
              </w:rPr>
            </w:pPr>
            <w:r>
              <w:rPr>
                <w:rFonts w:hint="eastAsia"/>
              </w:rPr>
              <w:t>3</w:t>
            </w:r>
          </w:p>
        </w:tc>
        <w:tc>
          <w:tcPr>
            <w:tcW w:w="389" w:type="pct"/>
            <w:vMerge w:val="restart"/>
            <w:vAlign w:val="center"/>
          </w:tcPr>
          <w:p w14:paraId="6701D712">
            <w:pPr>
              <w:bidi w:val="0"/>
              <w:spacing w:line="240" w:lineRule="auto"/>
              <w:ind w:firstLine="0" w:firstLineChars="0"/>
              <w:jc w:val="center"/>
              <w:rPr>
                <w:rFonts w:hint="eastAsia"/>
              </w:rPr>
            </w:pPr>
            <w:r>
              <w:rPr>
                <w:rFonts w:hint="eastAsia"/>
              </w:rPr>
              <w:t>材料</w:t>
            </w:r>
          </w:p>
        </w:tc>
        <w:tc>
          <w:tcPr>
            <w:tcW w:w="1430" w:type="pct"/>
          </w:tcPr>
          <w:p w14:paraId="77D9E124">
            <w:pPr>
              <w:bidi w:val="0"/>
              <w:spacing w:line="240" w:lineRule="auto"/>
              <w:ind w:firstLine="0" w:firstLineChars="0"/>
              <w:rPr>
                <w:rFonts w:hint="eastAsia"/>
              </w:rPr>
            </w:pPr>
            <w:r>
              <w:rPr>
                <w:rFonts w:hint="eastAsia"/>
              </w:rPr>
              <w:t>材料管理制度</w:t>
            </w:r>
          </w:p>
        </w:tc>
        <w:tc>
          <w:tcPr>
            <w:tcW w:w="1926" w:type="pct"/>
          </w:tcPr>
          <w:p w14:paraId="119590B7">
            <w:pPr>
              <w:bidi w:val="0"/>
              <w:spacing w:line="240" w:lineRule="auto"/>
              <w:ind w:firstLine="0" w:firstLineChars="0"/>
              <w:rPr>
                <w:rFonts w:hint="eastAsia"/>
              </w:rPr>
            </w:pPr>
            <w:r>
              <w:rPr>
                <w:rFonts w:hint="eastAsia"/>
              </w:rPr>
              <w:t>减少占地，或对周围环境形成污染。</w:t>
            </w:r>
          </w:p>
        </w:tc>
        <w:tc>
          <w:tcPr>
            <w:tcW w:w="869" w:type="pct"/>
            <w:vAlign w:val="center"/>
          </w:tcPr>
          <w:p w14:paraId="42CBF26A">
            <w:pPr>
              <w:bidi w:val="0"/>
              <w:spacing w:line="240" w:lineRule="auto"/>
              <w:ind w:firstLine="0" w:firstLineChars="0"/>
              <w:rPr>
                <w:rFonts w:hint="eastAsia"/>
              </w:rPr>
            </w:pPr>
            <w:r>
              <w:rPr>
                <w:rFonts w:hint="eastAsia"/>
              </w:rPr>
              <w:t>材料员</w:t>
            </w:r>
          </w:p>
        </w:tc>
      </w:tr>
      <w:tr w14:paraId="0B9A9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83" w:type="pct"/>
            <w:vMerge w:val="continue"/>
            <w:vAlign w:val="center"/>
          </w:tcPr>
          <w:p w14:paraId="5F2F3F7E">
            <w:pPr>
              <w:bidi w:val="0"/>
              <w:spacing w:line="240" w:lineRule="auto"/>
              <w:ind w:firstLine="0" w:firstLineChars="0"/>
              <w:jc w:val="center"/>
              <w:rPr>
                <w:rFonts w:hint="eastAsia"/>
              </w:rPr>
            </w:pPr>
          </w:p>
        </w:tc>
        <w:tc>
          <w:tcPr>
            <w:tcW w:w="389" w:type="pct"/>
            <w:vMerge w:val="continue"/>
            <w:vAlign w:val="center"/>
          </w:tcPr>
          <w:p w14:paraId="58FC4ADE">
            <w:pPr>
              <w:bidi w:val="0"/>
              <w:spacing w:line="240" w:lineRule="auto"/>
              <w:ind w:firstLine="0" w:firstLineChars="0"/>
              <w:jc w:val="center"/>
              <w:rPr>
                <w:rFonts w:hint="eastAsia"/>
              </w:rPr>
            </w:pPr>
          </w:p>
        </w:tc>
        <w:tc>
          <w:tcPr>
            <w:tcW w:w="1430" w:type="pct"/>
          </w:tcPr>
          <w:p w14:paraId="1EF728E6">
            <w:pPr>
              <w:bidi w:val="0"/>
              <w:spacing w:line="240" w:lineRule="auto"/>
              <w:ind w:firstLine="0" w:firstLineChars="0"/>
              <w:rPr>
                <w:rFonts w:hint="eastAsia"/>
              </w:rPr>
            </w:pPr>
            <w:r>
              <w:rPr>
                <w:rFonts w:hint="eastAsia"/>
              </w:rPr>
              <w:t>易燃易爆用品领用审批制度</w:t>
            </w:r>
          </w:p>
        </w:tc>
        <w:tc>
          <w:tcPr>
            <w:tcW w:w="1926" w:type="pct"/>
          </w:tcPr>
          <w:p w14:paraId="64090CC0">
            <w:pPr>
              <w:bidi w:val="0"/>
              <w:spacing w:line="240" w:lineRule="auto"/>
              <w:ind w:firstLine="0" w:firstLineChars="0"/>
              <w:rPr>
                <w:rFonts w:hint="eastAsia"/>
              </w:rPr>
            </w:pPr>
            <w:r>
              <w:rPr>
                <w:rFonts w:hint="eastAsia"/>
              </w:rPr>
              <w:t>对于燃油等危险性材料实行严格管理</w:t>
            </w:r>
          </w:p>
        </w:tc>
        <w:tc>
          <w:tcPr>
            <w:tcW w:w="869" w:type="pct"/>
            <w:vAlign w:val="center"/>
          </w:tcPr>
          <w:p w14:paraId="346C08CE">
            <w:pPr>
              <w:bidi w:val="0"/>
              <w:spacing w:line="240" w:lineRule="auto"/>
              <w:ind w:firstLine="0" w:firstLineChars="0"/>
              <w:rPr>
                <w:rFonts w:hint="eastAsia"/>
              </w:rPr>
            </w:pPr>
            <w:r>
              <w:rPr>
                <w:rFonts w:hint="eastAsia"/>
              </w:rPr>
              <w:t>材料员</w:t>
            </w:r>
          </w:p>
        </w:tc>
      </w:tr>
      <w:tr w14:paraId="1EEA7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83" w:type="pct"/>
            <w:vMerge w:val="restart"/>
            <w:vAlign w:val="center"/>
          </w:tcPr>
          <w:p w14:paraId="79CDA99D">
            <w:pPr>
              <w:bidi w:val="0"/>
              <w:spacing w:line="240" w:lineRule="auto"/>
              <w:ind w:firstLine="0" w:firstLineChars="0"/>
              <w:jc w:val="center"/>
              <w:rPr>
                <w:rFonts w:hint="eastAsia"/>
              </w:rPr>
            </w:pPr>
            <w:r>
              <w:rPr>
                <w:rFonts w:hint="eastAsia"/>
              </w:rPr>
              <w:t>4</w:t>
            </w:r>
          </w:p>
        </w:tc>
        <w:tc>
          <w:tcPr>
            <w:tcW w:w="389" w:type="pct"/>
            <w:vMerge w:val="restart"/>
            <w:vAlign w:val="center"/>
          </w:tcPr>
          <w:p w14:paraId="715EE027">
            <w:pPr>
              <w:bidi w:val="0"/>
              <w:spacing w:line="240" w:lineRule="auto"/>
              <w:ind w:firstLine="0" w:firstLineChars="0"/>
              <w:jc w:val="center"/>
              <w:rPr>
                <w:rFonts w:hint="eastAsia"/>
              </w:rPr>
            </w:pPr>
            <w:r>
              <w:rPr>
                <w:rFonts w:hint="eastAsia"/>
              </w:rPr>
              <w:t>环境</w:t>
            </w:r>
          </w:p>
        </w:tc>
        <w:tc>
          <w:tcPr>
            <w:tcW w:w="1430" w:type="pct"/>
          </w:tcPr>
          <w:p w14:paraId="70093F29">
            <w:pPr>
              <w:bidi w:val="0"/>
              <w:spacing w:line="240" w:lineRule="auto"/>
              <w:ind w:firstLine="0" w:firstLineChars="0"/>
              <w:rPr>
                <w:rFonts w:hint="eastAsia"/>
              </w:rPr>
            </w:pPr>
            <w:r>
              <w:rPr>
                <w:rFonts w:hint="eastAsia"/>
              </w:rPr>
              <w:t>“工完、料尽、场地清”</w:t>
            </w:r>
          </w:p>
        </w:tc>
        <w:tc>
          <w:tcPr>
            <w:tcW w:w="1926" w:type="pct"/>
          </w:tcPr>
          <w:p w14:paraId="7632DD30">
            <w:pPr>
              <w:bidi w:val="0"/>
              <w:spacing w:line="240" w:lineRule="auto"/>
              <w:ind w:firstLine="0" w:firstLineChars="0"/>
              <w:rPr>
                <w:rFonts w:hint="eastAsia"/>
              </w:rPr>
            </w:pPr>
            <w:r>
              <w:rPr>
                <w:rFonts w:hint="eastAsia"/>
              </w:rPr>
              <w:t>减少对环境的污染</w:t>
            </w:r>
          </w:p>
        </w:tc>
        <w:tc>
          <w:tcPr>
            <w:tcW w:w="869" w:type="pct"/>
            <w:vAlign w:val="center"/>
          </w:tcPr>
          <w:p w14:paraId="43DC4548">
            <w:pPr>
              <w:bidi w:val="0"/>
              <w:spacing w:line="240" w:lineRule="auto"/>
              <w:ind w:firstLine="0" w:firstLineChars="0"/>
              <w:rPr>
                <w:rFonts w:hint="eastAsia"/>
              </w:rPr>
            </w:pPr>
            <w:r>
              <w:rPr>
                <w:rFonts w:hint="eastAsia"/>
              </w:rPr>
              <w:t>班长兼指挥</w:t>
            </w:r>
          </w:p>
        </w:tc>
      </w:tr>
      <w:tr w14:paraId="07AAA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83" w:type="pct"/>
            <w:vMerge w:val="continue"/>
            <w:vAlign w:val="center"/>
          </w:tcPr>
          <w:p w14:paraId="022F2CF4">
            <w:pPr>
              <w:bidi w:val="0"/>
              <w:spacing w:line="240" w:lineRule="auto"/>
              <w:ind w:firstLine="0" w:firstLineChars="0"/>
              <w:jc w:val="center"/>
              <w:rPr>
                <w:rFonts w:hint="eastAsia"/>
              </w:rPr>
            </w:pPr>
          </w:p>
        </w:tc>
        <w:tc>
          <w:tcPr>
            <w:tcW w:w="389" w:type="pct"/>
            <w:vMerge w:val="continue"/>
            <w:vAlign w:val="center"/>
          </w:tcPr>
          <w:p w14:paraId="43BE7775">
            <w:pPr>
              <w:bidi w:val="0"/>
              <w:spacing w:line="240" w:lineRule="auto"/>
              <w:ind w:firstLine="0" w:firstLineChars="0"/>
              <w:jc w:val="center"/>
              <w:rPr>
                <w:rFonts w:hint="eastAsia"/>
              </w:rPr>
            </w:pPr>
          </w:p>
        </w:tc>
        <w:tc>
          <w:tcPr>
            <w:tcW w:w="1430" w:type="pct"/>
          </w:tcPr>
          <w:p w14:paraId="246A9508">
            <w:pPr>
              <w:bidi w:val="0"/>
              <w:spacing w:line="240" w:lineRule="auto"/>
              <w:ind w:firstLine="0" w:firstLineChars="0"/>
              <w:rPr>
                <w:rFonts w:hint="eastAsia"/>
              </w:rPr>
            </w:pPr>
            <w:r>
              <w:rPr>
                <w:rFonts w:hint="eastAsia"/>
              </w:rPr>
              <w:t>防火、防盗、防汛方案</w:t>
            </w:r>
          </w:p>
        </w:tc>
        <w:tc>
          <w:tcPr>
            <w:tcW w:w="1926" w:type="pct"/>
          </w:tcPr>
          <w:p w14:paraId="0AE24BF8">
            <w:pPr>
              <w:bidi w:val="0"/>
              <w:spacing w:line="240" w:lineRule="auto"/>
              <w:ind w:firstLine="0" w:firstLineChars="0"/>
              <w:rPr>
                <w:rFonts w:hint="eastAsia"/>
              </w:rPr>
            </w:pPr>
            <w:r>
              <w:rPr>
                <w:rFonts w:hint="eastAsia"/>
              </w:rPr>
              <w:t>林区施工进行火源收缴，现场及车辆配备消防器材</w:t>
            </w:r>
          </w:p>
        </w:tc>
        <w:tc>
          <w:tcPr>
            <w:tcW w:w="869" w:type="pct"/>
            <w:vAlign w:val="center"/>
          </w:tcPr>
          <w:p w14:paraId="092C5F45">
            <w:pPr>
              <w:bidi w:val="0"/>
              <w:spacing w:line="240" w:lineRule="auto"/>
              <w:ind w:firstLine="0" w:firstLineChars="0"/>
              <w:rPr>
                <w:rFonts w:hint="eastAsia"/>
              </w:rPr>
            </w:pPr>
            <w:r>
              <w:rPr>
                <w:rFonts w:hint="eastAsia"/>
              </w:rPr>
              <w:t>安全员</w:t>
            </w:r>
          </w:p>
        </w:tc>
      </w:tr>
      <w:tr w14:paraId="037DB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83" w:type="pct"/>
            <w:vMerge w:val="continue"/>
            <w:vAlign w:val="center"/>
          </w:tcPr>
          <w:p w14:paraId="385C76AF">
            <w:pPr>
              <w:bidi w:val="0"/>
              <w:spacing w:line="240" w:lineRule="auto"/>
              <w:ind w:firstLine="0" w:firstLineChars="0"/>
              <w:jc w:val="center"/>
              <w:rPr>
                <w:rFonts w:hint="eastAsia"/>
              </w:rPr>
            </w:pPr>
          </w:p>
        </w:tc>
        <w:tc>
          <w:tcPr>
            <w:tcW w:w="389" w:type="pct"/>
            <w:vMerge w:val="continue"/>
            <w:vAlign w:val="center"/>
          </w:tcPr>
          <w:p w14:paraId="6BA16B8A">
            <w:pPr>
              <w:bidi w:val="0"/>
              <w:spacing w:line="240" w:lineRule="auto"/>
              <w:ind w:firstLine="0" w:firstLineChars="0"/>
              <w:jc w:val="center"/>
              <w:rPr>
                <w:rFonts w:hint="eastAsia"/>
              </w:rPr>
            </w:pPr>
          </w:p>
        </w:tc>
        <w:tc>
          <w:tcPr>
            <w:tcW w:w="1430" w:type="pct"/>
          </w:tcPr>
          <w:p w14:paraId="42D145E1">
            <w:pPr>
              <w:bidi w:val="0"/>
              <w:spacing w:line="240" w:lineRule="auto"/>
              <w:ind w:firstLine="0" w:firstLineChars="0"/>
              <w:rPr>
                <w:rFonts w:hint="eastAsia"/>
              </w:rPr>
            </w:pPr>
            <w:r>
              <w:rPr>
                <w:rFonts w:hint="eastAsia"/>
              </w:rPr>
              <w:t>基础回填修整、植被制度</w:t>
            </w:r>
          </w:p>
        </w:tc>
        <w:tc>
          <w:tcPr>
            <w:tcW w:w="1926" w:type="pct"/>
          </w:tcPr>
          <w:p w14:paraId="223B0032">
            <w:pPr>
              <w:bidi w:val="0"/>
              <w:spacing w:line="240" w:lineRule="auto"/>
              <w:ind w:firstLine="0" w:firstLineChars="0"/>
              <w:rPr>
                <w:rFonts w:hint="eastAsia"/>
              </w:rPr>
            </w:pPr>
            <w:r>
              <w:rPr>
                <w:rFonts w:hint="eastAsia"/>
              </w:rPr>
              <w:t>减少对植被的破坏</w:t>
            </w:r>
          </w:p>
        </w:tc>
        <w:tc>
          <w:tcPr>
            <w:tcW w:w="869" w:type="pct"/>
            <w:vAlign w:val="center"/>
          </w:tcPr>
          <w:p w14:paraId="3763B0D3">
            <w:pPr>
              <w:bidi w:val="0"/>
              <w:spacing w:line="240" w:lineRule="auto"/>
              <w:ind w:firstLine="0" w:firstLineChars="0"/>
              <w:rPr>
                <w:rFonts w:hint="eastAsia"/>
              </w:rPr>
            </w:pPr>
            <w:r>
              <w:rPr>
                <w:rFonts w:hint="eastAsia"/>
              </w:rPr>
              <w:t>班长兼指挥</w:t>
            </w:r>
          </w:p>
        </w:tc>
      </w:tr>
      <w:tr w14:paraId="48E1E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83" w:type="pct"/>
            <w:vAlign w:val="center"/>
          </w:tcPr>
          <w:p w14:paraId="7A2BF28B">
            <w:pPr>
              <w:bidi w:val="0"/>
              <w:spacing w:line="240" w:lineRule="auto"/>
              <w:ind w:firstLine="0" w:firstLineChars="0"/>
              <w:jc w:val="center"/>
              <w:rPr>
                <w:rFonts w:hint="eastAsia"/>
              </w:rPr>
            </w:pPr>
            <w:r>
              <w:rPr>
                <w:rFonts w:hint="eastAsia"/>
              </w:rPr>
              <w:t>5</w:t>
            </w:r>
          </w:p>
        </w:tc>
        <w:tc>
          <w:tcPr>
            <w:tcW w:w="389" w:type="pct"/>
            <w:vAlign w:val="center"/>
          </w:tcPr>
          <w:p w14:paraId="6E04351A">
            <w:pPr>
              <w:bidi w:val="0"/>
              <w:spacing w:line="240" w:lineRule="auto"/>
              <w:ind w:firstLine="0" w:firstLineChars="0"/>
              <w:jc w:val="center"/>
              <w:rPr>
                <w:rFonts w:hint="eastAsia"/>
              </w:rPr>
            </w:pPr>
            <w:r>
              <w:rPr>
                <w:rFonts w:hint="eastAsia"/>
              </w:rPr>
              <w:t>其他</w:t>
            </w:r>
          </w:p>
        </w:tc>
        <w:tc>
          <w:tcPr>
            <w:tcW w:w="1430" w:type="pct"/>
          </w:tcPr>
          <w:p w14:paraId="298C7248">
            <w:pPr>
              <w:bidi w:val="0"/>
              <w:spacing w:line="240" w:lineRule="auto"/>
              <w:ind w:firstLine="0" w:firstLineChars="0"/>
              <w:rPr>
                <w:rFonts w:hint="eastAsia"/>
              </w:rPr>
            </w:pPr>
            <w:r>
              <w:rPr>
                <w:rFonts w:hint="eastAsia"/>
              </w:rPr>
              <w:t>地下埋藏物品上报制度</w:t>
            </w:r>
          </w:p>
        </w:tc>
        <w:tc>
          <w:tcPr>
            <w:tcW w:w="1926" w:type="pct"/>
          </w:tcPr>
          <w:p w14:paraId="6056AFC6">
            <w:pPr>
              <w:bidi w:val="0"/>
              <w:spacing w:line="240" w:lineRule="auto"/>
              <w:ind w:firstLine="0" w:firstLineChars="0"/>
              <w:rPr>
                <w:rFonts w:hint="eastAsia"/>
              </w:rPr>
            </w:pPr>
            <w:r>
              <w:rPr>
                <w:rFonts w:hint="eastAsia"/>
              </w:rPr>
              <w:t>加强对文物的保护</w:t>
            </w:r>
          </w:p>
        </w:tc>
        <w:tc>
          <w:tcPr>
            <w:tcW w:w="869" w:type="pct"/>
            <w:vAlign w:val="center"/>
          </w:tcPr>
          <w:p w14:paraId="78C6CC75">
            <w:pPr>
              <w:bidi w:val="0"/>
              <w:spacing w:line="240" w:lineRule="auto"/>
              <w:ind w:firstLine="0" w:firstLineChars="0"/>
              <w:rPr>
                <w:rFonts w:hint="eastAsia"/>
              </w:rPr>
            </w:pPr>
            <w:r>
              <w:rPr>
                <w:rFonts w:hint="eastAsia"/>
              </w:rPr>
              <w:t>班长兼指挥</w:t>
            </w:r>
          </w:p>
        </w:tc>
      </w:tr>
    </w:tbl>
    <w:p w14:paraId="6380564C">
      <w:pPr>
        <w:pStyle w:val="6"/>
        <w:bidi w:val="0"/>
        <w:rPr>
          <w:rFonts w:hint="eastAsia"/>
        </w:rPr>
      </w:pPr>
      <w:bookmarkStart w:id="589" w:name="_Toc15163"/>
      <w:bookmarkStart w:id="590" w:name="_Toc15091"/>
      <w:r>
        <w:rPr>
          <w:rFonts w:hint="eastAsia"/>
        </w:rPr>
        <w:t>9.2.</w:t>
      </w:r>
      <w:r>
        <w:rPr>
          <w:rFonts w:hint="eastAsia"/>
          <w:lang w:val="en-US" w:eastAsia="zh-CN"/>
        </w:rPr>
        <w:t>4</w:t>
      </w:r>
      <w:r>
        <w:rPr>
          <w:rFonts w:hint="eastAsia"/>
        </w:rPr>
        <w:t>项目</w:t>
      </w:r>
      <w:r>
        <w:rPr>
          <w:rFonts w:hint="eastAsia"/>
          <w:lang w:val="en-US" w:eastAsia="zh-CN"/>
        </w:rPr>
        <w:t>部</w:t>
      </w:r>
      <w:r>
        <w:rPr>
          <w:rFonts w:hint="eastAsia"/>
        </w:rPr>
        <w:t>管理</w:t>
      </w:r>
      <w:bookmarkEnd w:id="589"/>
      <w:bookmarkEnd w:id="590"/>
    </w:p>
    <w:p w14:paraId="3FFF212A">
      <w:pPr>
        <w:bidi w:val="0"/>
        <w:rPr>
          <w:rFonts w:hint="eastAsia"/>
        </w:rPr>
      </w:pPr>
      <w:r>
        <w:rPr>
          <w:rFonts w:hint="eastAsia"/>
        </w:rPr>
        <w:t>项目部现场管理制度</w:t>
      </w:r>
    </w:p>
    <w:p w14:paraId="41ED1460">
      <w:pPr>
        <w:bidi w:val="0"/>
        <w:rPr>
          <w:rFonts w:hint="eastAsia"/>
        </w:rPr>
      </w:pPr>
      <w:r>
        <w:rPr>
          <w:rFonts w:hint="eastAsia"/>
        </w:rPr>
        <w:t xml:space="preserve">⑴  施工现场考勤制度  </w:t>
      </w:r>
    </w:p>
    <w:p w14:paraId="6AB864FA">
      <w:pPr>
        <w:bidi w:val="0"/>
        <w:rPr>
          <w:rFonts w:hint="eastAsia"/>
        </w:rPr>
      </w:pPr>
      <w:r>
        <w:rPr>
          <w:rFonts w:hint="eastAsia"/>
        </w:rPr>
        <w:t>1 工程项目部全体工作人员必须每天准时出勤。工程开工后每天工作时间不小于</w:t>
      </w:r>
      <w:r>
        <w:rPr>
          <w:rFonts w:hint="eastAsia"/>
          <w:lang w:val="en-US" w:eastAsia="zh-CN"/>
        </w:rPr>
        <w:t>8</w:t>
      </w:r>
      <w:r>
        <w:rPr>
          <w:rFonts w:hint="eastAsia"/>
        </w:rPr>
        <w:t xml:space="preserve">小时。  </w:t>
      </w:r>
    </w:p>
    <w:p w14:paraId="0FEA4B99">
      <w:pPr>
        <w:bidi w:val="0"/>
        <w:rPr>
          <w:rFonts w:hint="eastAsia"/>
        </w:rPr>
      </w:pPr>
      <w:r>
        <w:rPr>
          <w:rFonts w:hint="eastAsia"/>
        </w:rPr>
        <w:t xml:space="preserve">2 工作人员外出执行任务需要向项目经理请示，获准后方可外出，并按时回来。  </w:t>
      </w:r>
    </w:p>
    <w:p w14:paraId="4FC06264">
      <w:pPr>
        <w:bidi w:val="0"/>
        <w:rPr>
          <w:rFonts w:hint="eastAsia"/>
        </w:rPr>
      </w:pPr>
      <w:r>
        <w:rPr>
          <w:rFonts w:hint="eastAsia"/>
        </w:rPr>
        <w:t xml:space="preserve">3 项目经理外出需向分管副经理或项目总工告知。  </w:t>
      </w:r>
    </w:p>
    <w:p w14:paraId="5EE05E3D">
      <w:pPr>
        <w:bidi w:val="0"/>
        <w:rPr>
          <w:rFonts w:hint="eastAsia"/>
        </w:rPr>
      </w:pPr>
      <w:r>
        <w:rPr>
          <w:rFonts w:hint="eastAsia"/>
        </w:rPr>
        <w:t xml:space="preserve">4 病假需出示病假证明书。  </w:t>
      </w:r>
    </w:p>
    <w:p w14:paraId="6C669EF9">
      <w:pPr>
        <w:bidi w:val="0"/>
        <w:rPr>
          <w:rFonts w:hint="eastAsia"/>
        </w:rPr>
      </w:pPr>
      <w:r>
        <w:rPr>
          <w:rFonts w:hint="eastAsia"/>
        </w:rPr>
        <w:t xml:space="preserve">5 事假要向项目经理申请，填写请假条，三天以内项目经理批准，五天以内分公司主管副经理批准，六天以上分公司经理批准。获准假后方可休息。  </w:t>
      </w:r>
    </w:p>
    <w:p w14:paraId="4F1F0418">
      <w:pPr>
        <w:bidi w:val="0"/>
        <w:rPr>
          <w:rFonts w:hint="eastAsia"/>
        </w:rPr>
      </w:pPr>
      <w:r>
        <w:rPr>
          <w:rFonts w:hint="eastAsia"/>
        </w:rPr>
        <w:t xml:space="preserve">6 因工程进度需要加班时，所有工作人员必须服从。工作人员加班工资按分公司考勤制度办理。工作人员因自身原因不能按时完成自身工作任务，需要加班的不计加班工资。  </w:t>
      </w:r>
    </w:p>
    <w:p w14:paraId="0C5F1A7B">
      <w:pPr>
        <w:keepNext w:val="0"/>
        <w:keepLines w:val="0"/>
        <w:pageBreakBefore w:val="0"/>
        <w:widowControl w:val="0"/>
        <w:kinsoku/>
        <w:wordWrap/>
        <w:overflowPunct/>
        <w:topLinePunct w:val="0"/>
        <w:autoSpaceDE/>
        <w:autoSpaceDN/>
        <w:bidi w:val="0"/>
        <w:adjustRightInd w:val="0"/>
        <w:snapToGrid/>
        <w:textAlignment w:val="baseline"/>
        <w:outlineLvl w:val="9"/>
        <w:rPr>
          <w:rFonts w:hint="eastAsia"/>
        </w:rPr>
      </w:pPr>
      <w:bookmarkStart w:id="591" w:name="_Toc1614"/>
      <w:r>
        <w:rPr>
          <w:rFonts w:hint="eastAsia"/>
        </w:rPr>
        <w:t>7 无故旷工三次或连续三天者按着公司有关规定处理。</w:t>
      </w:r>
      <w:bookmarkEnd w:id="591"/>
      <w:r>
        <w:rPr>
          <w:rFonts w:hint="eastAsia"/>
        </w:rPr>
        <w:t xml:space="preserve">  </w:t>
      </w:r>
    </w:p>
    <w:p w14:paraId="6500D8EA">
      <w:pPr>
        <w:bidi w:val="0"/>
        <w:rPr>
          <w:rFonts w:hint="eastAsia"/>
        </w:rPr>
      </w:pPr>
      <w:r>
        <w:rPr>
          <w:rFonts w:hint="eastAsia"/>
        </w:rPr>
        <w:t xml:space="preserve">⑵  施工现场例会制度  </w:t>
      </w:r>
    </w:p>
    <w:p w14:paraId="160DAE26">
      <w:pPr>
        <w:bidi w:val="0"/>
        <w:rPr>
          <w:rFonts w:hint="eastAsia"/>
        </w:rPr>
      </w:pPr>
      <w:r>
        <w:rPr>
          <w:rFonts w:hint="eastAsia"/>
        </w:rPr>
        <w:t xml:space="preserve">1 自工程开工之日起至竣工之日止，坚持每周至少举行一次碰头会。  </w:t>
      </w:r>
    </w:p>
    <w:p w14:paraId="45ACC30D">
      <w:pPr>
        <w:bidi w:val="0"/>
        <w:rPr>
          <w:rFonts w:hint="eastAsia"/>
        </w:rPr>
      </w:pPr>
      <w:r>
        <w:rPr>
          <w:rFonts w:hint="eastAsia"/>
        </w:rPr>
        <w:t xml:space="preserve">2 每周例会由分管项目经理召集，由项目经理、项目总工、安全员、技术员、质检员、造价员、材料员、信息资料员等项目部人员和施工队长、队技术员及施工队工序负责人参加。工程信息员记录归档。项目经理可根据具体情况扩大参加例会人员范围。  </w:t>
      </w:r>
    </w:p>
    <w:p w14:paraId="694491EF">
      <w:pPr>
        <w:bidi w:val="0"/>
        <w:rPr>
          <w:rFonts w:hint="eastAsia"/>
        </w:rPr>
      </w:pPr>
      <w:r>
        <w:rPr>
          <w:rFonts w:hint="eastAsia"/>
        </w:rPr>
        <w:t xml:space="preserve">3 施工中发现的问题必须提交例会讨论，报分管项目经理批准。例会中做出的决定必须坚决执行。  </w:t>
      </w:r>
    </w:p>
    <w:p w14:paraId="09705228">
      <w:pPr>
        <w:bidi w:val="0"/>
        <w:rPr>
          <w:rFonts w:hint="eastAsia"/>
        </w:rPr>
      </w:pPr>
      <w:r>
        <w:rPr>
          <w:rFonts w:hint="eastAsia"/>
        </w:rPr>
        <w:t xml:space="preserve">4 施工队之间协调问题提交周例会解决。例会中及时传达有关施工作业要求及最新工程动态。例会传达业主和公司最新工程动态、最新公司文件及精神。 </w:t>
      </w:r>
    </w:p>
    <w:p w14:paraId="4D89D6DA">
      <w:pPr>
        <w:pStyle w:val="6"/>
        <w:bidi w:val="0"/>
        <w:outlineLvl w:val="1"/>
        <w:rPr>
          <w:rFonts w:hint="eastAsia"/>
        </w:rPr>
      </w:pPr>
      <w:bookmarkStart w:id="592" w:name="_Toc8350"/>
      <w:bookmarkStart w:id="593" w:name="_Toc14789"/>
      <w:bookmarkStart w:id="594" w:name="_Toc88"/>
      <w:bookmarkStart w:id="595" w:name="_Toc19059"/>
      <w:bookmarkStart w:id="596" w:name="_Toc12117"/>
      <w:bookmarkStart w:id="597" w:name="_Toc4743"/>
      <w:r>
        <w:rPr>
          <w:rFonts w:hint="eastAsia"/>
        </w:rPr>
        <w:t>9.2.</w:t>
      </w:r>
      <w:r>
        <w:rPr>
          <w:rFonts w:hint="eastAsia"/>
          <w:lang w:val="en-US" w:eastAsia="zh-CN"/>
        </w:rPr>
        <w:t>5</w:t>
      </w:r>
      <w:r>
        <w:rPr>
          <w:rFonts w:hint="eastAsia"/>
        </w:rPr>
        <w:t xml:space="preserve"> 施工现场</w:t>
      </w:r>
      <w:r>
        <w:rPr>
          <w:rFonts w:hint="eastAsia"/>
          <w:lang w:val="en-US" w:eastAsia="zh-CN"/>
        </w:rPr>
        <w:t>材料站</w:t>
      </w:r>
      <w:r>
        <w:rPr>
          <w:rFonts w:hint="eastAsia"/>
        </w:rPr>
        <w:t>管理</w:t>
      </w:r>
      <w:bookmarkEnd w:id="592"/>
      <w:bookmarkEnd w:id="593"/>
      <w:bookmarkEnd w:id="594"/>
      <w:bookmarkEnd w:id="595"/>
      <w:bookmarkEnd w:id="596"/>
      <w:bookmarkEnd w:id="597"/>
    </w:p>
    <w:p w14:paraId="699F68D3">
      <w:pPr>
        <w:bidi w:val="0"/>
        <w:rPr>
          <w:rFonts w:hint="eastAsia"/>
        </w:rPr>
      </w:pPr>
      <w:r>
        <w:rPr>
          <w:rFonts w:hint="eastAsia"/>
        </w:rPr>
        <w:t xml:space="preserve">1 材料进货后必须经过业主、监理和施工单位共同进行进货检验合格后方可入库不合格材料需隔离材料员必须及时办理退货手续。  </w:t>
      </w:r>
    </w:p>
    <w:p w14:paraId="306C23A1">
      <w:pPr>
        <w:bidi w:val="0"/>
        <w:rPr>
          <w:rFonts w:hint="eastAsia"/>
        </w:rPr>
      </w:pPr>
      <w:r>
        <w:rPr>
          <w:rFonts w:hint="eastAsia"/>
        </w:rPr>
        <w:t xml:space="preserve">2 保管员对任何材料必须清点后方可入库，登记进帐。填写材料入库单。做到帐卡物相符。 </w:t>
      </w:r>
    </w:p>
    <w:p w14:paraId="410C57F2">
      <w:pPr>
        <w:bidi w:val="0"/>
        <w:rPr>
          <w:rFonts w:hint="eastAsia"/>
        </w:rPr>
      </w:pPr>
      <w:r>
        <w:rPr>
          <w:rFonts w:hint="eastAsia"/>
        </w:rPr>
        <w:t xml:space="preserve">3 材料帐册必须有日期、入库数、出库数、领用人、存放地点等栏目。  </w:t>
      </w:r>
    </w:p>
    <w:p w14:paraId="6E09C53F">
      <w:pPr>
        <w:bidi w:val="0"/>
        <w:rPr>
          <w:rFonts w:hint="eastAsia"/>
        </w:rPr>
      </w:pPr>
      <w:r>
        <w:rPr>
          <w:rFonts w:hint="eastAsia"/>
        </w:rPr>
        <w:t xml:space="preserve">4 仓库内材料应分类存入堆放整齐、有序、并做好标识管理。并留有足够的通道便于搬运。  </w:t>
      </w:r>
    </w:p>
    <w:p w14:paraId="75F75959">
      <w:pPr>
        <w:bidi w:val="0"/>
        <w:rPr>
          <w:rFonts w:hint="eastAsia"/>
        </w:rPr>
      </w:pPr>
      <w:r>
        <w:rPr>
          <w:rFonts w:hint="eastAsia"/>
        </w:rPr>
        <w:t xml:space="preserve">5 油漆、酒精、混凝土外加剂等易燃易爆有毒物品存入危险品仓库。并配备足够的消防器材,不得使用明火。  </w:t>
      </w:r>
    </w:p>
    <w:p w14:paraId="59A0F1FB">
      <w:pPr>
        <w:bidi w:val="0"/>
        <w:rPr>
          <w:rFonts w:hint="eastAsia"/>
        </w:rPr>
      </w:pPr>
      <w:r>
        <w:rPr>
          <w:rFonts w:hint="eastAsia"/>
        </w:rPr>
        <w:t xml:space="preserve">6 水泥、钢筋、塔材、绝缘子、导地线等大宗材料、设备不能入库的，要点清数量，做好遮盖工作，防止雨淋日晒避免造成损失。  </w:t>
      </w:r>
    </w:p>
    <w:p w14:paraId="00E8DBA3">
      <w:pPr>
        <w:bidi w:val="0"/>
        <w:rPr>
          <w:rFonts w:hint="eastAsia"/>
        </w:rPr>
      </w:pPr>
      <w:r>
        <w:rPr>
          <w:rFonts w:hint="eastAsia"/>
        </w:rPr>
        <w:t xml:space="preserve">7 仓库存放的材料必须做好防火、防潮工作。仓库重地严禁闲杂人员入内。  </w:t>
      </w:r>
    </w:p>
    <w:p w14:paraId="78411E82">
      <w:pPr>
        <w:bidi w:val="0"/>
        <w:rPr>
          <w:rFonts w:hint="eastAsia"/>
        </w:rPr>
      </w:pPr>
      <w:r>
        <w:rPr>
          <w:rFonts w:hint="eastAsia"/>
        </w:rPr>
        <w:t xml:space="preserve">8材料出库必须填写领料单，由项目经理委托材料员签字批准领料人签名。  </w:t>
      </w:r>
    </w:p>
    <w:p w14:paraId="5B114F00">
      <w:pPr>
        <w:bidi w:val="0"/>
        <w:rPr>
          <w:rFonts w:hint="eastAsia"/>
        </w:rPr>
      </w:pPr>
      <w:r>
        <w:rPr>
          <w:rFonts w:hint="eastAsia"/>
        </w:rPr>
        <w:t xml:space="preserve">9 工具设备借用建立借用物品帐。严格履行借用手续，并及时催收入库。实行谁借用谁保管的原则，如有损坏，及时通知材料员联系维修或更换。  </w:t>
      </w:r>
    </w:p>
    <w:p w14:paraId="6E0F3841">
      <w:pPr>
        <w:pStyle w:val="6"/>
        <w:bidi w:val="0"/>
        <w:outlineLvl w:val="1"/>
        <w:rPr>
          <w:rFonts w:hint="eastAsia"/>
          <w:lang w:val="en-US" w:eastAsia="zh-CN"/>
        </w:rPr>
      </w:pPr>
      <w:bookmarkStart w:id="598" w:name="_Toc13129"/>
      <w:bookmarkStart w:id="599" w:name="_Toc4845"/>
      <w:bookmarkStart w:id="600" w:name="_Toc4024"/>
      <w:bookmarkStart w:id="601" w:name="_Toc24"/>
      <w:bookmarkStart w:id="602" w:name="_Toc25239"/>
      <w:bookmarkStart w:id="603" w:name="_Toc28680"/>
      <w:r>
        <w:rPr>
          <w:rFonts w:hint="eastAsia"/>
          <w:lang w:val="en-US" w:eastAsia="zh-CN"/>
        </w:rPr>
        <w:t>9.2.6施工班组驻地管理</w:t>
      </w:r>
      <w:bookmarkEnd w:id="598"/>
      <w:bookmarkEnd w:id="599"/>
      <w:bookmarkEnd w:id="600"/>
      <w:bookmarkEnd w:id="601"/>
      <w:bookmarkEnd w:id="602"/>
      <w:bookmarkEnd w:id="603"/>
    </w:p>
    <w:p w14:paraId="65D23801">
      <w:pPr>
        <w:bidi w:val="0"/>
        <w:rPr>
          <w:rFonts w:hint="eastAsia"/>
        </w:rPr>
      </w:pPr>
      <w:r>
        <w:rPr>
          <w:rFonts w:hint="eastAsia"/>
        </w:rPr>
        <w:t>施工驻地</w:t>
      </w:r>
    </w:p>
    <w:p w14:paraId="41A312B3">
      <w:pPr>
        <w:bidi w:val="0"/>
        <w:rPr>
          <w:rFonts w:hint="eastAsia"/>
        </w:rPr>
      </w:pPr>
      <w:r>
        <w:rPr>
          <w:rFonts w:hint="eastAsia"/>
        </w:rPr>
        <w:t>1.1租用和临建项目部驻地其面积要满足工程管理的要求，至少设有办公室、会议室、资料室、宿舍（含临用工宿舍）、食堂、卫生间、分类垃圾箱。有条件可设置旗台。</w:t>
      </w:r>
    </w:p>
    <w:p w14:paraId="4A113EC5">
      <w:pPr>
        <w:bidi w:val="0"/>
        <w:rPr>
          <w:rFonts w:hint="eastAsia"/>
        </w:rPr>
      </w:pPr>
      <w:r>
        <w:rPr>
          <w:rFonts w:hint="eastAsia"/>
        </w:rPr>
        <w:t>1.2基本办公设备应有、电脑、打印机、复印机、传真机、资料柜、医疗急救箱等。</w:t>
      </w:r>
    </w:p>
    <w:p w14:paraId="2AF23953">
      <w:pPr>
        <w:bidi w:val="0"/>
        <w:rPr>
          <w:rFonts w:hint="eastAsia"/>
        </w:rPr>
      </w:pPr>
      <w:r>
        <w:rPr>
          <w:rFonts w:hint="eastAsia"/>
        </w:rPr>
        <w:t>1.3项目部办公室应根据工程实际情况将有关工程及管理的重要内容张贴公示，主要有工程横道（网络）图，晴雨表、目标、组织机构图，主要管理人员职责，项目部人员照片，学习园地、安全记录牌、事故应急电话（明显处）。</w:t>
      </w:r>
    </w:p>
    <w:p w14:paraId="42EA6C78">
      <w:pPr>
        <w:bidi w:val="0"/>
        <w:rPr>
          <w:rFonts w:hint="eastAsia"/>
        </w:rPr>
      </w:pPr>
      <w:r>
        <w:rPr>
          <w:rFonts w:hint="eastAsia"/>
        </w:rPr>
        <w:t>1.4项目部驻地（含民工宿舍）标识明显，布置一定的彩旗，消防设施齐全，有条件可绿化。安全文明施工氛围浓厚，清洁、卫生、通风良好，排水畅通，排污达标，室内整齐有序，无垃圾，床上应整洁、个人生活用具摆放整齐，生活用电符合安全要求，厨房应清洁卫生，炊具、餐桌应干净且要消毒，炊事人员应持健康证，着工作服、帽。卫生间无异味。</w:t>
      </w:r>
    </w:p>
    <w:p w14:paraId="103FC398">
      <w:pPr>
        <w:bidi w:val="0"/>
        <w:rPr>
          <w:rFonts w:hint="eastAsia"/>
        </w:rPr>
      </w:pPr>
      <w:r>
        <w:rPr>
          <w:rFonts w:hint="eastAsia"/>
        </w:rPr>
        <w:t>1.5施工现场宜实行封闭管理，显眼位置张贴企业标志，四牌一图（工程施工牌、施工组织机构图、安全纪律牌、文明施工管理牌、施工现场平面布置图），应急电话等。</w:t>
      </w:r>
    </w:p>
    <w:p w14:paraId="5AA95D73">
      <w:pPr>
        <w:pStyle w:val="6"/>
        <w:bidi w:val="0"/>
        <w:outlineLvl w:val="1"/>
        <w:rPr>
          <w:rFonts w:hint="eastAsia"/>
        </w:rPr>
      </w:pPr>
      <w:bookmarkStart w:id="604" w:name="_Toc5068"/>
      <w:bookmarkStart w:id="605" w:name="_Toc33"/>
      <w:bookmarkStart w:id="606" w:name="_Toc9007"/>
      <w:bookmarkStart w:id="607" w:name="_Toc23202"/>
      <w:bookmarkStart w:id="608" w:name="_Toc19259"/>
      <w:bookmarkStart w:id="609" w:name="_Toc5037"/>
      <w:r>
        <w:rPr>
          <w:rFonts w:hint="eastAsia"/>
        </w:rPr>
        <w:t>9.2.</w:t>
      </w:r>
      <w:r>
        <w:rPr>
          <w:rFonts w:hint="eastAsia"/>
          <w:lang w:val="en-US" w:eastAsia="zh-CN"/>
        </w:rPr>
        <w:t>7</w:t>
      </w:r>
      <w:r>
        <w:rPr>
          <w:rFonts w:hint="eastAsia"/>
        </w:rPr>
        <w:t xml:space="preserve"> 依法合规建设</w:t>
      </w:r>
      <w:bookmarkEnd w:id="604"/>
      <w:bookmarkEnd w:id="605"/>
      <w:bookmarkEnd w:id="606"/>
      <w:bookmarkEnd w:id="607"/>
      <w:bookmarkEnd w:id="608"/>
      <w:bookmarkEnd w:id="609"/>
    </w:p>
    <w:p w14:paraId="0C8F2D6C">
      <w:pPr>
        <w:pStyle w:val="7"/>
        <w:bidi w:val="0"/>
        <w:outlineLvl w:val="2"/>
        <w:rPr>
          <w:rFonts w:hint="eastAsia"/>
        </w:rPr>
      </w:pPr>
      <w:bookmarkStart w:id="610" w:name="_Toc30509"/>
      <w:r>
        <w:rPr>
          <w:rFonts w:hint="eastAsia"/>
        </w:rPr>
        <w:t>9.2.</w:t>
      </w:r>
      <w:r>
        <w:rPr>
          <w:rFonts w:hint="eastAsia"/>
          <w:lang w:val="en-US" w:eastAsia="zh-CN"/>
        </w:rPr>
        <w:t>7</w:t>
      </w:r>
      <w:r>
        <w:rPr>
          <w:rFonts w:hint="eastAsia"/>
        </w:rPr>
        <w:t>.1 施工许可手续管理</w:t>
      </w:r>
      <w:bookmarkEnd w:id="610"/>
    </w:p>
    <w:p w14:paraId="1CA88FF4">
      <w:pPr>
        <w:bidi w:val="0"/>
        <w:rPr>
          <w:rFonts w:hint="eastAsia"/>
        </w:rPr>
      </w:pPr>
      <w:r>
        <w:rPr>
          <w:rFonts w:hint="eastAsia"/>
        </w:rPr>
        <w:t>（1）工程开始，外协人员根据设计提供资料尽快掌握沿线所经县城、乡镇、村庄，并对沿线情况进行了解，并逐级办理相关许可手续。</w:t>
      </w:r>
    </w:p>
    <w:p w14:paraId="75AACF3F">
      <w:pPr>
        <w:bidi w:val="0"/>
        <w:rPr>
          <w:rFonts w:hint="eastAsia"/>
        </w:rPr>
      </w:pPr>
      <w:r>
        <w:rPr>
          <w:rFonts w:hint="eastAsia"/>
        </w:rPr>
        <w:t>（2）根据工程项目批复和当地政府批复路径文件，尽快联系、协调各县、乡镇及林业部门逐级组织召开工程青苗协调会议，并形成会议纪要，确定工程赔偿标准。</w:t>
      </w:r>
    </w:p>
    <w:p w14:paraId="4D60965A">
      <w:pPr>
        <w:bidi w:val="0"/>
        <w:rPr>
          <w:rFonts w:hint="eastAsia"/>
        </w:rPr>
      </w:pPr>
      <w:r>
        <w:rPr>
          <w:rFonts w:hint="eastAsia"/>
        </w:rPr>
        <w:t>（3）对于个别特殊地段，应提前做好沟通，争取当地政府的支持，并尽快办理好相关协议，方可开工。</w:t>
      </w:r>
    </w:p>
    <w:p w14:paraId="686349B6">
      <w:pPr>
        <w:bidi w:val="0"/>
        <w:rPr>
          <w:rFonts w:hint="eastAsia"/>
        </w:rPr>
      </w:pPr>
      <w:r>
        <w:rPr>
          <w:rFonts w:hint="eastAsia"/>
        </w:rPr>
        <w:t>（4）施工前尽可能取得当地政府的支持和许可手续，避免和当地发生因施工手续问题的冲突事件，以防造成更大损失。</w:t>
      </w:r>
    </w:p>
    <w:p w14:paraId="26CA60F4">
      <w:pPr>
        <w:bidi w:val="0"/>
        <w:rPr>
          <w:rFonts w:hint="eastAsia"/>
        </w:rPr>
      </w:pPr>
      <w:r>
        <w:rPr>
          <w:rFonts w:hint="eastAsia"/>
        </w:rPr>
        <w:t>（5）对于个别地段出现阻拦现象，耐心解释，并及时汇报当地政府和村委会，力争政府支持和解决。</w:t>
      </w:r>
    </w:p>
    <w:p w14:paraId="13832531">
      <w:pPr>
        <w:pStyle w:val="7"/>
        <w:bidi w:val="0"/>
        <w:outlineLvl w:val="2"/>
        <w:rPr>
          <w:rFonts w:hint="eastAsia"/>
        </w:rPr>
      </w:pPr>
      <w:bookmarkStart w:id="611" w:name="_Toc8251"/>
      <w:r>
        <w:rPr>
          <w:rFonts w:hint="eastAsia"/>
        </w:rPr>
        <w:t>9.2.</w:t>
      </w:r>
      <w:r>
        <w:rPr>
          <w:rFonts w:hint="eastAsia"/>
          <w:lang w:val="en-US" w:eastAsia="zh-CN"/>
        </w:rPr>
        <w:t>7</w:t>
      </w:r>
      <w:r>
        <w:rPr>
          <w:rFonts w:hint="eastAsia"/>
        </w:rPr>
        <w:t>.2 工程变更签证管理</w:t>
      </w:r>
      <w:bookmarkEnd w:id="611"/>
    </w:p>
    <w:p w14:paraId="1D3312C5">
      <w:pPr>
        <w:bidi w:val="0"/>
        <w:rPr>
          <w:rFonts w:hint="eastAsia"/>
        </w:rPr>
      </w:pPr>
      <w:r>
        <w:rPr>
          <w:rFonts w:hint="eastAsia"/>
        </w:rPr>
        <w:t>（1）根据工程变更单编制相应工程预算，负责协助业主项目部对工程变更费用的办理；</w:t>
      </w:r>
    </w:p>
    <w:p w14:paraId="590746B4">
      <w:pPr>
        <w:bidi w:val="0"/>
        <w:rPr>
          <w:rFonts w:hint="eastAsia"/>
        </w:rPr>
      </w:pPr>
      <w:r>
        <w:rPr>
          <w:rFonts w:hint="eastAsia"/>
        </w:rPr>
        <w:t>（2）及时办理工程实施过程中发生的工程变更单签证，所有签证单必须签字齐全，工整，日期和实际相符；</w:t>
      </w:r>
    </w:p>
    <w:p w14:paraId="3BEA7E4A">
      <w:pPr>
        <w:bidi w:val="0"/>
        <w:rPr>
          <w:rFonts w:hint="eastAsia"/>
        </w:rPr>
      </w:pPr>
      <w:r>
        <w:rPr>
          <w:rFonts w:hint="eastAsia"/>
        </w:rPr>
        <w:t>（3）按合同约定的时间内（如无规定则按索赔事件发生的28日内）提出索赔申请，并附依据充分、证明材料齐全完整的费用索赔材料，每个签证单提供相应资料说明或设计变更单，准备齐全，并以书面形式汇报各级部门；</w:t>
      </w:r>
    </w:p>
    <w:p w14:paraId="3652BE2A">
      <w:pPr>
        <w:bidi w:val="0"/>
        <w:rPr>
          <w:rFonts w:hint="eastAsia"/>
        </w:rPr>
      </w:pPr>
      <w:r>
        <w:rPr>
          <w:rFonts w:hint="eastAsia"/>
        </w:rPr>
        <w:t>（4）对于存在问题应及时办理签证，以防时间过长造成无法解释或说明；</w:t>
      </w:r>
    </w:p>
    <w:p w14:paraId="24E1151D">
      <w:pPr>
        <w:bidi w:val="0"/>
        <w:rPr>
          <w:rFonts w:hint="eastAsia"/>
        </w:rPr>
      </w:pPr>
      <w:r>
        <w:rPr>
          <w:rFonts w:hint="eastAsia"/>
        </w:rPr>
        <w:t>（5）报送监理项目部审核，索赔费用结算；</w:t>
      </w:r>
    </w:p>
    <w:p w14:paraId="3C143804">
      <w:pPr>
        <w:pStyle w:val="7"/>
        <w:bidi w:val="0"/>
        <w:outlineLvl w:val="2"/>
        <w:rPr>
          <w:rFonts w:hint="eastAsia"/>
        </w:rPr>
      </w:pPr>
      <w:bookmarkStart w:id="612" w:name="_Toc23532"/>
      <w:r>
        <w:rPr>
          <w:rFonts w:hint="eastAsia"/>
        </w:rPr>
        <w:t>9.2.</w:t>
      </w:r>
      <w:r>
        <w:rPr>
          <w:rFonts w:hint="eastAsia"/>
          <w:lang w:val="en-US" w:eastAsia="zh-CN"/>
        </w:rPr>
        <w:t>7</w:t>
      </w:r>
      <w:r>
        <w:rPr>
          <w:rFonts w:hint="eastAsia"/>
        </w:rPr>
        <w:t>.3 建设资金使用</w:t>
      </w:r>
      <w:bookmarkEnd w:id="612"/>
    </w:p>
    <w:p w14:paraId="09B11220">
      <w:pPr>
        <w:bidi w:val="0"/>
        <w:rPr>
          <w:rFonts w:hint="eastAsia"/>
        </w:rPr>
      </w:pPr>
      <w:r>
        <w:rPr>
          <w:rFonts w:hint="eastAsia"/>
        </w:rPr>
        <w:t>（1）我公司根据《施工招标文件》规定的预付款支付条件，及时办理预付款支付申请手续。</w:t>
      </w:r>
    </w:p>
    <w:p w14:paraId="12EDF2E1">
      <w:pPr>
        <w:bidi w:val="0"/>
        <w:rPr>
          <w:rFonts w:hint="eastAsia"/>
        </w:rPr>
      </w:pPr>
      <w:r>
        <w:rPr>
          <w:rFonts w:hint="eastAsia"/>
        </w:rPr>
        <w:t>（2）保证工程资金专款专用，不得挪作它用，保证施工的正常进行。</w:t>
      </w:r>
    </w:p>
    <w:p w14:paraId="7D878643">
      <w:pPr>
        <w:bidi w:val="0"/>
        <w:rPr>
          <w:rFonts w:hint="eastAsia"/>
        </w:rPr>
      </w:pPr>
      <w:r>
        <w:rPr>
          <w:rFonts w:hint="eastAsia"/>
        </w:rPr>
        <w:t>（3）编制《安全专项费用使用计划》，经审批后全额用于本工程，专款专用，并接受监理工程师的监督，在财务管理中单独列出安全措施费、安全文明施工措施费清单备查。</w:t>
      </w:r>
    </w:p>
    <w:p w14:paraId="058CBA71">
      <w:pPr>
        <w:bidi w:val="0"/>
        <w:rPr>
          <w:rFonts w:hint="eastAsia"/>
        </w:rPr>
      </w:pPr>
      <w:r>
        <w:rPr>
          <w:rFonts w:hint="eastAsia"/>
        </w:rPr>
        <w:t>（4）加强资金的统筹使用与管理，把工程用资金列入一切开支的首位，做到资金供应有计划，资金使用有监督。</w:t>
      </w:r>
    </w:p>
    <w:p w14:paraId="2022BBC8">
      <w:pPr>
        <w:bidi w:val="0"/>
        <w:rPr>
          <w:rFonts w:hint="eastAsia"/>
        </w:rPr>
      </w:pPr>
      <w:r>
        <w:rPr>
          <w:rFonts w:hint="eastAsia"/>
        </w:rPr>
        <w:t>（5）根据工程进度严格控制资金的流量，合理使用工程资金，避免资金的计划外使用和不必要的缺口。</w:t>
      </w:r>
    </w:p>
    <w:p w14:paraId="77F6C727">
      <w:pPr>
        <w:bidi w:val="0"/>
        <w:rPr>
          <w:rFonts w:hint="eastAsia"/>
        </w:rPr>
      </w:pPr>
      <w:r>
        <w:rPr>
          <w:rFonts w:hint="eastAsia"/>
        </w:rPr>
        <w:t>（6）本工程的工程进度款按《施工招标文件》要求的结算和支付办法执行。经营管理部门应及时向监理工程师和发包人报送有关结算资料，申请支付进度款。</w:t>
      </w:r>
    </w:p>
    <w:p w14:paraId="3B56707C">
      <w:pPr>
        <w:bidi w:val="0"/>
        <w:rPr>
          <w:rFonts w:hint="eastAsia"/>
        </w:rPr>
      </w:pPr>
      <w:r>
        <w:rPr>
          <w:rFonts w:hint="eastAsia"/>
        </w:rPr>
        <w:t>（7）按合同规定的期限，竣工后及时办理竣工结算手续。</w:t>
      </w:r>
    </w:p>
    <w:p w14:paraId="3E0FAA6F">
      <w:pPr>
        <w:pStyle w:val="7"/>
        <w:bidi w:val="0"/>
        <w:outlineLvl w:val="2"/>
        <w:rPr>
          <w:rFonts w:hint="eastAsia"/>
        </w:rPr>
      </w:pPr>
      <w:bookmarkStart w:id="613" w:name="_Toc13046"/>
      <w:r>
        <w:rPr>
          <w:rFonts w:hint="eastAsia"/>
        </w:rPr>
        <w:t>9.2.</w:t>
      </w:r>
      <w:r>
        <w:rPr>
          <w:rFonts w:hint="eastAsia"/>
          <w:lang w:val="en-US" w:eastAsia="zh-CN"/>
        </w:rPr>
        <w:t>7</w:t>
      </w:r>
      <w:r>
        <w:rPr>
          <w:rFonts w:hint="eastAsia"/>
        </w:rPr>
        <w:t>.4 对于劳务分包人员的工资发放</w:t>
      </w:r>
      <w:bookmarkEnd w:id="613"/>
    </w:p>
    <w:p w14:paraId="40AA1787">
      <w:pPr>
        <w:bidi w:val="0"/>
        <w:rPr>
          <w:rFonts w:hint="eastAsia"/>
        </w:rPr>
      </w:pPr>
      <w:r>
        <w:rPr>
          <w:rFonts w:hint="eastAsia"/>
        </w:rPr>
        <w:t>我们将严格贯彻执行国家、建设单位及上级有关部门关于清理拖欠劳务分包人员工资的一系列重大决策和管理规定，本着“以人为本”的原则，按“人性化”管理，正确对待劳务分包人员，尊重他们的劳动成果，并在工资管理方面特做如下规定：</w:t>
      </w:r>
    </w:p>
    <w:p w14:paraId="53A71F95">
      <w:pPr>
        <w:bidi w:val="0"/>
        <w:rPr>
          <w:rFonts w:hint="eastAsia"/>
        </w:rPr>
      </w:pPr>
      <w:r>
        <w:rPr>
          <w:rFonts w:hint="eastAsia"/>
        </w:rPr>
        <w:t>（1） 我公司现场劳务分包合同由项目法人代表或授权人（公司级领导）签订，分包费用支付实行“同步支付”和预付款原则，我公司将分包费用按工程进度款方式同步支付分包商，杜绝分包商垫资现象。</w:t>
      </w:r>
    </w:p>
    <w:p w14:paraId="400DE45A">
      <w:pPr>
        <w:bidi w:val="0"/>
        <w:rPr>
          <w:rFonts w:hint="eastAsia"/>
        </w:rPr>
      </w:pPr>
      <w:r>
        <w:rPr>
          <w:rFonts w:hint="eastAsia"/>
        </w:rPr>
        <w:t>（2） 本工程的劳务分包商的工程款按月进行结算，根据劳务分包商当月完成的形象进度在月末进行统计结算，扣除安全、质量保证金后，在项目部每月一次的生产调度会上予以兑现。</w:t>
      </w:r>
    </w:p>
    <w:p w14:paraId="44DA9B1F">
      <w:pPr>
        <w:bidi w:val="0"/>
        <w:rPr>
          <w:rFonts w:hint="eastAsia"/>
        </w:rPr>
      </w:pPr>
      <w:r>
        <w:rPr>
          <w:rFonts w:hint="eastAsia"/>
        </w:rPr>
        <w:t>（3） 若劳务分包商发生拖欠劳务分包人员工资的行为，由项目部直接从下月的工程进度款中扣除，并直接支付劳务分包人员。</w:t>
      </w:r>
    </w:p>
    <w:p w14:paraId="06989EBC">
      <w:pPr>
        <w:bidi w:val="0"/>
        <w:rPr>
          <w:rFonts w:hint="eastAsia"/>
        </w:rPr>
      </w:pPr>
      <w:r>
        <w:rPr>
          <w:rFonts w:hint="eastAsia"/>
        </w:rPr>
        <w:t>（4） 对于劳务分包人员工资的发放，项目部将设专人负责进行监督，并将其监督电话、联系方式告知所有劳务人员，随时接受举报。并接受建设管理单位和监理单位及社会各界的监督。</w:t>
      </w:r>
    </w:p>
    <w:p w14:paraId="45A5FEF1">
      <w:pPr>
        <w:pStyle w:val="7"/>
        <w:bidi w:val="0"/>
        <w:outlineLvl w:val="2"/>
        <w:rPr>
          <w:rFonts w:hint="eastAsia"/>
        </w:rPr>
      </w:pPr>
      <w:bookmarkStart w:id="614" w:name="_Toc17269"/>
      <w:r>
        <w:rPr>
          <w:rFonts w:hint="eastAsia"/>
        </w:rPr>
        <w:t>9.2.</w:t>
      </w:r>
      <w:r>
        <w:rPr>
          <w:rFonts w:hint="eastAsia"/>
          <w:lang w:val="en-US" w:eastAsia="zh-CN"/>
        </w:rPr>
        <w:t>7</w:t>
      </w:r>
      <w:r>
        <w:rPr>
          <w:rFonts w:hint="eastAsia"/>
        </w:rPr>
        <w:t>.5 通道保护管理</w:t>
      </w:r>
      <w:bookmarkEnd w:id="614"/>
    </w:p>
    <w:p w14:paraId="20871536">
      <w:pPr>
        <w:bidi w:val="0"/>
        <w:rPr>
          <w:rFonts w:hint="eastAsia"/>
        </w:rPr>
      </w:pPr>
      <w:r>
        <w:rPr>
          <w:rFonts w:hint="eastAsia"/>
        </w:rPr>
        <w:t>（1）进入施工现场，立即调查线路通道，并进行录像及照相，形成调查报告。将调查报告与建设管理单位，设计单位，监理单位、属地公司现场核对，进行五方签证。并将签证后的调查报告在当地政府部门备案。</w:t>
      </w:r>
    </w:p>
    <w:p w14:paraId="2FA6D056">
      <w:pPr>
        <w:bidi w:val="0"/>
        <w:rPr>
          <w:rFonts w:hint="eastAsia"/>
        </w:rPr>
      </w:pPr>
      <w:r>
        <w:rPr>
          <w:rFonts w:hint="eastAsia"/>
        </w:rPr>
        <w:t>（2）施工过程中对通道安排按期巡检，对发现的抢栽、抢建、通道占用等情况，及时制止，以书面形式通知，并向建设管理单位汇报。</w:t>
      </w:r>
    </w:p>
    <w:p w14:paraId="0D9B8995">
      <w:pPr>
        <w:bidi w:val="0"/>
        <w:rPr>
          <w:rFonts w:hint="eastAsia"/>
        </w:rPr>
      </w:pPr>
      <w:r>
        <w:rPr>
          <w:rFonts w:hint="eastAsia"/>
        </w:rPr>
        <w:t>（3）我司在本工程的施工中将依靠我们自身丰富的相关施工、协调经验和社会关系，积极获得当地政府和部门，当地电力部门的支持，顺利完成本标段的施工任务。</w:t>
      </w:r>
    </w:p>
    <w:p w14:paraId="30BDFEF1">
      <w:pPr>
        <w:pStyle w:val="7"/>
        <w:bidi w:val="0"/>
        <w:outlineLvl w:val="2"/>
        <w:rPr>
          <w:rFonts w:hint="eastAsia"/>
        </w:rPr>
      </w:pPr>
      <w:bookmarkStart w:id="615" w:name="_Toc30036"/>
      <w:r>
        <w:rPr>
          <w:rFonts w:hint="eastAsia"/>
        </w:rPr>
        <w:t>9.2.</w:t>
      </w:r>
      <w:r>
        <w:rPr>
          <w:rFonts w:hint="eastAsia"/>
          <w:lang w:val="en-US" w:eastAsia="zh-CN"/>
        </w:rPr>
        <w:t>7</w:t>
      </w:r>
      <w:r>
        <w:rPr>
          <w:rFonts w:hint="eastAsia"/>
        </w:rPr>
        <w:t>.6 合同结算管理</w:t>
      </w:r>
      <w:bookmarkEnd w:id="615"/>
    </w:p>
    <w:p w14:paraId="3DDA2457">
      <w:pPr>
        <w:bidi w:val="0"/>
        <w:rPr>
          <w:rFonts w:hint="eastAsia"/>
        </w:rPr>
      </w:pPr>
      <w:r>
        <w:rPr>
          <w:rFonts w:hint="eastAsia"/>
        </w:rPr>
        <w:t>（1）工程竣工验收签证书颁发后，我公司在工程竣工验收签证书颁发后30个工作日内向监理提交4份竣工付款申请单及相关竣工结算资料。</w:t>
      </w:r>
    </w:p>
    <w:p w14:paraId="19CD60E6">
      <w:pPr>
        <w:bidi w:val="0"/>
        <w:rPr>
          <w:rFonts w:hint="eastAsia"/>
        </w:rPr>
      </w:pPr>
      <w:r>
        <w:rPr>
          <w:rFonts w:hint="eastAsia"/>
        </w:rPr>
        <w:t>（2）竣工结算资料由我公司按照招投标合同、各类补充合同或发包人书面委托、工程结算有效签证等三部分进行汇总编制。</w:t>
      </w:r>
    </w:p>
    <w:p w14:paraId="34B28460">
      <w:pPr>
        <w:bidi w:val="0"/>
        <w:rPr>
          <w:rFonts w:hint="eastAsia"/>
        </w:rPr>
      </w:pPr>
      <w:r>
        <w:rPr>
          <w:rFonts w:hint="eastAsia"/>
        </w:rPr>
        <w:t>（3）业主审核完毕后，我公司同意由发包人委托具有相应资质的中介机构就竣工结算进行审核或审计，且业主和我公司同意以该审核或审计结论作为本合同工程竣工结算依据。</w:t>
      </w:r>
    </w:p>
    <w:p w14:paraId="21835C27">
      <w:pPr>
        <w:bidi w:val="0"/>
        <w:rPr>
          <w:rFonts w:hint="eastAsia"/>
        </w:rPr>
        <w:sectPr>
          <w:pgSz w:w="11907" w:h="16840"/>
          <w:pgMar w:top="1134" w:right="1474" w:bottom="1134" w:left="1587" w:header="1134" w:footer="1134" w:gutter="0"/>
          <w:pgBorders w:offsetFrom="page">
            <w:top w:val="none" w:sz="0" w:space="0"/>
            <w:left w:val="none" w:sz="0" w:space="0"/>
            <w:bottom w:val="none" w:sz="0" w:space="0"/>
            <w:right w:val="none" w:sz="0" w:space="0"/>
          </w:pgBorders>
          <w:pgNumType w:fmt="numberInDash"/>
          <w:cols w:space="0" w:num="1"/>
          <w:rtlGutter w:val="0"/>
        </w:sectPr>
      </w:pPr>
      <w:r>
        <w:rPr>
          <w:rFonts w:hint="eastAsia"/>
        </w:rPr>
        <w:t>（4）我公司在缺陷责任期终止证书签发后 14 个工作日内向监理人提交 8 份最终结清申请单，并提供相关证明材料。</w:t>
      </w:r>
    </w:p>
    <w:p w14:paraId="5E5D0084">
      <w:pPr>
        <w:pStyle w:val="2"/>
        <w:rPr>
          <w:rFonts w:hint="eastAsia"/>
        </w:rPr>
      </w:pPr>
    </w:p>
    <w:p w14:paraId="693BADBF">
      <w:pPr>
        <w:pStyle w:val="4"/>
        <w:bidi w:val="0"/>
        <w:rPr>
          <w:rFonts w:hint="eastAsia"/>
          <w:lang w:val="en-US" w:eastAsia="zh-CN"/>
        </w:rPr>
      </w:pPr>
      <w:bookmarkStart w:id="616" w:name="_Toc22669"/>
      <w:bookmarkStart w:id="617" w:name="_Toc2317"/>
      <w:bookmarkStart w:id="618" w:name="_Toc18480"/>
      <w:bookmarkStart w:id="619" w:name="_Toc5162"/>
      <w:r>
        <w:rPr>
          <w:rFonts w:hint="eastAsia"/>
          <w:lang w:val="en-US" w:eastAsia="zh-CN"/>
        </w:rPr>
        <w:t>10 施工方法与资源需求计划</w:t>
      </w:r>
      <w:bookmarkEnd w:id="554"/>
      <w:bookmarkEnd w:id="616"/>
      <w:bookmarkEnd w:id="617"/>
      <w:bookmarkEnd w:id="618"/>
      <w:bookmarkEnd w:id="619"/>
    </w:p>
    <w:p w14:paraId="6FF4AEE5">
      <w:pPr>
        <w:pStyle w:val="5"/>
        <w:bidi w:val="0"/>
        <w:rPr>
          <w:rFonts w:hint="eastAsia"/>
          <w:lang w:val="en-US" w:eastAsia="zh-CN"/>
        </w:rPr>
      </w:pPr>
      <w:bookmarkStart w:id="620" w:name="_Toc28785"/>
      <w:bookmarkStart w:id="621" w:name="_Toc387756477"/>
      <w:bookmarkStart w:id="622" w:name="_Toc29568"/>
      <w:bookmarkStart w:id="623" w:name="_Toc13685"/>
      <w:bookmarkStart w:id="624" w:name="_Toc6035"/>
      <w:r>
        <w:rPr>
          <w:rFonts w:hint="eastAsia"/>
          <w:lang w:val="en-US" w:eastAsia="zh-CN"/>
        </w:rPr>
        <w:t>10.1  劳动力需求计划及计划投入的施工队伍</w:t>
      </w:r>
      <w:bookmarkEnd w:id="620"/>
      <w:bookmarkEnd w:id="621"/>
      <w:bookmarkEnd w:id="622"/>
      <w:bookmarkEnd w:id="623"/>
      <w:bookmarkEnd w:id="624"/>
    </w:p>
    <w:p w14:paraId="7FFA5E0E">
      <w:pPr>
        <w:pStyle w:val="6"/>
        <w:bidi w:val="0"/>
        <w:rPr>
          <w:rFonts w:hint="eastAsia"/>
          <w:lang w:val="en-US" w:eastAsia="zh-CN"/>
        </w:rPr>
      </w:pPr>
      <w:bookmarkStart w:id="625" w:name="_Toc27808"/>
      <w:bookmarkStart w:id="626" w:name="_Toc32227"/>
      <w:r>
        <w:rPr>
          <w:rFonts w:hint="eastAsia"/>
          <w:lang w:val="en-US" w:eastAsia="zh-CN"/>
        </w:rPr>
        <w:t>10.1.1 计划投入的作业层班组</w:t>
      </w:r>
      <w:bookmarkEnd w:id="625"/>
      <w:bookmarkEnd w:id="626"/>
    </w:p>
    <w:p w14:paraId="0C61AAB5">
      <w:pPr>
        <w:bidi w:val="0"/>
        <w:jc w:val="center"/>
        <w:rPr>
          <w:rFonts w:hint="eastAsia"/>
          <w:lang w:val="en-US" w:eastAsia="zh-CN"/>
        </w:rPr>
      </w:pPr>
      <w:r>
        <w:rPr>
          <w:rFonts w:hint="eastAsia"/>
          <w:lang w:val="en-US" w:eastAsia="zh-CN"/>
        </w:rPr>
        <w:t>表10-1劳动力投入计划表</w:t>
      </w:r>
    </w:p>
    <w:tbl>
      <w:tblPr>
        <w:tblStyle w:val="42"/>
        <w:tblW w:w="505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6"/>
        <w:gridCol w:w="1607"/>
        <w:gridCol w:w="817"/>
        <w:gridCol w:w="1769"/>
        <w:gridCol w:w="1555"/>
        <w:gridCol w:w="1482"/>
        <w:gridCol w:w="1467"/>
      </w:tblGrid>
      <w:tr w14:paraId="0EB81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jc w:val="center"/>
        </w:trPr>
        <w:tc>
          <w:tcPr>
            <w:tcW w:w="1113" w:type="pct"/>
            <w:gridSpan w:val="2"/>
            <w:vMerge w:val="restart"/>
            <w:shd w:val="clear" w:color="auto" w:fill="CCFFCC"/>
            <w:noWrap w:val="0"/>
            <w:vAlign w:val="center"/>
          </w:tcPr>
          <w:p w14:paraId="0D514B79">
            <w:pPr>
              <w:bidi w:val="0"/>
              <w:spacing w:line="240" w:lineRule="auto"/>
              <w:ind w:firstLine="0" w:firstLineChars="0"/>
              <w:jc w:val="center"/>
              <w:rPr>
                <w:rFonts w:hint="eastAsia"/>
              </w:rPr>
            </w:pPr>
            <w:r>
              <w:rPr>
                <w:rFonts w:hint="eastAsia"/>
              </w:rPr>
              <w:t>工种</w:t>
            </w:r>
          </w:p>
        </w:tc>
        <w:tc>
          <w:tcPr>
            <w:tcW w:w="3886" w:type="pct"/>
            <w:gridSpan w:val="5"/>
            <w:shd w:val="clear" w:color="auto" w:fill="CCFFCC"/>
            <w:noWrap w:val="0"/>
            <w:vAlign w:val="center"/>
          </w:tcPr>
          <w:p w14:paraId="44047F9D">
            <w:pPr>
              <w:bidi w:val="0"/>
              <w:spacing w:line="240" w:lineRule="auto"/>
              <w:ind w:firstLine="0" w:firstLineChars="0"/>
              <w:jc w:val="center"/>
              <w:rPr>
                <w:rFonts w:hint="eastAsia"/>
              </w:rPr>
            </w:pPr>
            <w:r>
              <w:rPr>
                <w:rFonts w:hint="eastAsia"/>
              </w:rPr>
              <w:t>按工程施工阶段投入劳动力情况</w:t>
            </w:r>
          </w:p>
        </w:tc>
      </w:tr>
      <w:tr w14:paraId="5531D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jc w:val="center"/>
        </w:trPr>
        <w:tc>
          <w:tcPr>
            <w:tcW w:w="1113" w:type="pct"/>
            <w:gridSpan w:val="2"/>
            <w:vMerge w:val="continue"/>
            <w:shd w:val="clear" w:color="auto" w:fill="CCFFCC"/>
            <w:noWrap w:val="0"/>
            <w:vAlign w:val="center"/>
          </w:tcPr>
          <w:p w14:paraId="1A470292">
            <w:pPr>
              <w:bidi w:val="0"/>
              <w:spacing w:line="240" w:lineRule="auto"/>
              <w:ind w:firstLine="0" w:firstLineChars="0"/>
              <w:jc w:val="center"/>
              <w:rPr>
                <w:rFonts w:hint="eastAsia"/>
              </w:rPr>
            </w:pPr>
          </w:p>
        </w:tc>
        <w:tc>
          <w:tcPr>
            <w:tcW w:w="449" w:type="pct"/>
            <w:shd w:val="clear" w:color="auto" w:fill="CCFFCC"/>
            <w:noWrap w:val="0"/>
            <w:vAlign w:val="center"/>
          </w:tcPr>
          <w:p w14:paraId="4C1F777C">
            <w:pPr>
              <w:bidi w:val="0"/>
              <w:spacing w:line="240" w:lineRule="auto"/>
              <w:ind w:firstLine="0" w:firstLineChars="0"/>
              <w:jc w:val="center"/>
              <w:rPr>
                <w:rFonts w:hint="eastAsia"/>
              </w:rPr>
            </w:pPr>
            <w:r>
              <w:rPr>
                <w:rFonts w:hint="eastAsia"/>
              </w:rPr>
              <w:t>基础施工班组</w:t>
            </w:r>
          </w:p>
        </w:tc>
        <w:tc>
          <w:tcPr>
            <w:tcW w:w="969" w:type="pct"/>
            <w:shd w:val="clear" w:color="auto" w:fill="CCFFCC"/>
            <w:noWrap w:val="0"/>
            <w:vAlign w:val="center"/>
          </w:tcPr>
          <w:p w14:paraId="2A7061C4">
            <w:pPr>
              <w:bidi w:val="0"/>
              <w:spacing w:line="240" w:lineRule="auto"/>
              <w:ind w:firstLine="0" w:firstLineChars="0"/>
              <w:jc w:val="center"/>
              <w:rPr>
                <w:rFonts w:hint="eastAsia"/>
              </w:rPr>
            </w:pPr>
            <w:r>
              <w:rPr>
                <w:rFonts w:hint="eastAsia"/>
              </w:rPr>
              <w:t>组塔施工班组</w:t>
            </w:r>
          </w:p>
        </w:tc>
        <w:tc>
          <w:tcPr>
            <w:tcW w:w="852" w:type="pct"/>
            <w:shd w:val="clear" w:color="auto" w:fill="CCFFCC"/>
            <w:noWrap w:val="0"/>
            <w:vAlign w:val="center"/>
          </w:tcPr>
          <w:p w14:paraId="09AF8191">
            <w:pPr>
              <w:bidi w:val="0"/>
              <w:spacing w:line="240" w:lineRule="auto"/>
              <w:ind w:firstLine="0" w:firstLineChars="0"/>
              <w:jc w:val="center"/>
              <w:rPr>
                <w:rFonts w:hint="eastAsia"/>
              </w:rPr>
            </w:pPr>
            <w:r>
              <w:rPr>
                <w:rFonts w:hint="eastAsia"/>
              </w:rPr>
              <w:t>架线施工班组</w:t>
            </w:r>
          </w:p>
        </w:tc>
        <w:tc>
          <w:tcPr>
            <w:tcW w:w="812" w:type="pct"/>
            <w:shd w:val="clear" w:color="auto" w:fill="CCFFCC"/>
            <w:noWrap w:val="0"/>
            <w:vAlign w:val="center"/>
          </w:tcPr>
          <w:p w14:paraId="6CBA5E15">
            <w:pPr>
              <w:bidi w:val="0"/>
              <w:spacing w:line="240" w:lineRule="auto"/>
              <w:ind w:firstLine="0" w:firstLineChars="0"/>
              <w:jc w:val="center"/>
              <w:rPr>
                <w:rFonts w:hint="eastAsia"/>
              </w:rPr>
            </w:pPr>
            <w:r>
              <w:rPr>
                <w:rFonts w:hint="eastAsia"/>
              </w:rPr>
              <w:t>材料管理班组</w:t>
            </w:r>
          </w:p>
        </w:tc>
        <w:tc>
          <w:tcPr>
            <w:tcW w:w="803" w:type="pct"/>
            <w:shd w:val="clear" w:color="auto" w:fill="CCFFCC"/>
            <w:noWrap w:val="0"/>
            <w:vAlign w:val="center"/>
          </w:tcPr>
          <w:p w14:paraId="11AB5C97">
            <w:pPr>
              <w:bidi w:val="0"/>
              <w:spacing w:line="240" w:lineRule="auto"/>
              <w:ind w:firstLine="0" w:firstLineChars="0"/>
              <w:jc w:val="center"/>
              <w:rPr>
                <w:rFonts w:hint="eastAsia"/>
              </w:rPr>
            </w:pPr>
            <w:r>
              <w:rPr>
                <w:rFonts w:hint="eastAsia"/>
              </w:rPr>
              <w:t>索道运输班组</w:t>
            </w:r>
          </w:p>
        </w:tc>
      </w:tr>
      <w:tr w14:paraId="14C3E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1113" w:type="pct"/>
            <w:gridSpan w:val="2"/>
            <w:noWrap w:val="0"/>
            <w:vAlign w:val="center"/>
          </w:tcPr>
          <w:p w14:paraId="7E0286E4">
            <w:pPr>
              <w:bidi w:val="0"/>
              <w:spacing w:line="240" w:lineRule="auto"/>
              <w:ind w:firstLine="0" w:firstLineChars="0"/>
              <w:jc w:val="center"/>
              <w:rPr>
                <w:rFonts w:hint="eastAsia"/>
              </w:rPr>
            </w:pPr>
            <w:r>
              <w:rPr>
                <w:rFonts w:hint="eastAsia"/>
              </w:rPr>
              <w:t>施工组数（组）</w:t>
            </w:r>
          </w:p>
        </w:tc>
        <w:tc>
          <w:tcPr>
            <w:tcW w:w="449" w:type="pct"/>
            <w:noWrap w:val="0"/>
            <w:vAlign w:val="center"/>
          </w:tcPr>
          <w:p w14:paraId="033A9B35">
            <w:pPr>
              <w:bidi w:val="0"/>
              <w:spacing w:line="240" w:lineRule="auto"/>
              <w:ind w:firstLine="0" w:firstLineChars="0"/>
              <w:jc w:val="center"/>
              <w:rPr>
                <w:rFonts w:hint="eastAsia"/>
                <w:lang w:val="en-US" w:eastAsia="zh-CN"/>
              </w:rPr>
            </w:pPr>
            <w:r>
              <w:rPr>
                <w:rFonts w:hint="eastAsia"/>
                <w:lang w:val="en-US" w:eastAsia="zh-CN"/>
              </w:rPr>
              <w:t>23</w:t>
            </w:r>
          </w:p>
        </w:tc>
        <w:tc>
          <w:tcPr>
            <w:tcW w:w="969" w:type="pct"/>
            <w:noWrap w:val="0"/>
            <w:vAlign w:val="center"/>
          </w:tcPr>
          <w:p w14:paraId="2D80921C">
            <w:pPr>
              <w:bidi w:val="0"/>
              <w:spacing w:line="240" w:lineRule="auto"/>
              <w:ind w:firstLine="0" w:firstLineChars="0"/>
              <w:jc w:val="center"/>
              <w:rPr>
                <w:rFonts w:hint="eastAsia"/>
                <w:lang w:val="en-US" w:eastAsia="zh-CN"/>
              </w:rPr>
            </w:pPr>
            <w:r>
              <w:rPr>
                <w:rFonts w:hint="eastAsia"/>
                <w:lang w:val="en-US" w:eastAsia="zh-CN"/>
              </w:rPr>
              <w:t>29</w:t>
            </w:r>
          </w:p>
        </w:tc>
        <w:tc>
          <w:tcPr>
            <w:tcW w:w="852" w:type="pct"/>
            <w:noWrap w:val="0"/>
            <w:vAlign w:val="center"/>
          </w:tcPr>
          <w:p w14:paraId="3E3355FA">
            <w:pPr>
              <w:bidi w:val="0"/>
              <w:spacing w:line="240" w:lineRule="auto"/>
              <w:ind w:firstLine="0" w:firstLineChars="0"/>
              <w:jc w:val="center"/>
              <w:rPr>
                <w:rFonts w:hint="eastAsia"/>
                <w:lang w:eastAsia="zh-CN"/>
              </w:rPr>
            </w:pPr>
            <w:r>
              <w:rPr>
                <w:rFonts w:hint="eastAsia"/>
              </w:rPr>
              <w:t>2</w:t>
            </w:r>
          </w:p>
        </w:tc>
        <w:tc>
          <w:tcPr>
            <w:tcW w:w="812" w:type="pct"/>
            <w:noWrap w:val="0"/>
            <w:vAlign w:val="center"/>
          </w:tcPr>
          <w:p w14:paraId="0B9390E2">
            <w:pPr>
              <w:bidi w:val="0"/>
              <w:spacing w:line="240" w:lineRule="auto"/>
              <w:ind w:firstLine="0" w:firstLineChars="0"/>
              <w:jc w:val="center"/>
              <w:rPr>
                <w:rFonts w:hint="eastAsia"/>
              </w:rPr>
            </w:pPr>
            <w:r>
              <w:rPr>
                <w:rFonts w:hint="eastAsia"/>
              </w:rPr>
              <w:t>1</w:t>
            </w:r>
          </w:p>
        </w:tc>
        <w:tc>
          <w:tcPr>
            <w:tcW w:w="803" w:type="pct"/>
            <w:noWrap w:val="0"/>
            <w:vAlign w:val="center"/>
          </w:tcPr>
          <w:p w14:paraId="55A4EE80">
            <w:pPr>
              <w:bidi w:val="0"/>
              <w:spacing w:line="240" w:lineRule="auto"/>
              <w:ind w:firstLine="0" w:firstLineChars="0"/>
              <w:jc w:val="center"/>
              <w:rPr>
                <w:rFonts w:hint="eastAsia"/>
                <w:lang w:val="en-US" w:eastAsia="zh-CN"/>
              </w:rPr>
            </w:pPr>
            <w:r>
              <w:rPr>
                <w:rFonts w:hint="eastAsia"/>
              </w:rPr>
              <w:t>2</w:t>
            </w:r>
            <w:r>
              <w:rPr>
                <w:rFonts w:hint="eastAsia"/>
                <w:lang w:val="en-US" w:eastAsia="zh-CN"/>
              </w:rPr>
              <w:t>0</w:t>
            </w:r>
          </w:p>
        </w:tc>
      </w:tr>
      <w:tr w14:paraId="17524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232" w:type="pct"/>
            <w:vMerge w:val="restart"/>
            <w:noWrap w:val="0"/>
            <w:vAlign w:val="center"/>
          </w:tcPr>
          <w:p w14:paraId="672B11ED">
            <w:pPr>
              <w:bidi w:val="0"/>
              <w:spacing w:line="240" w:lineRule="auto"/>
              <w:ind w:firstLine="0" w:firstLineChars="0"/>
              <w:jc w:val="center"/>
              <w:rPr>
                <w:rFonts w:hint="eastAsia"/>
              </w:rPr>
            </w:pPr>
            <w:r>
              <w:rPr>
                <w:rFonts w:hint="eastAsia"/>
              </w:rPr>
              <w:t>管</w:t>
            </w:r>
          </w:p>
          <w:p w14:paraId="4B9028C1">
            <w:pPr>
              <w:bidi w:val="0"/>
              <w:spacing w:line="240" w:lineRule="auto"/>
              <w:ind w:firstLine="0" w:firstLineChars="0"/>
              <w:jc w:val="center"/>
              <w:rPr>
                <w:rFonts w:hint="eastAsia"/>
              </w:rPr>
            </w:pPr>
            <w:r>
              <w:rPr>
                <w:rFonts w:hint="eastAsia"/>
              </w:rPr>
              <w:t>理</w:t>
            </w:r>
          </w:p>
          <w:p w14:paraId="6D978823">
            <w:pPr>
              <w:bidi w:val="0"/>
              <w:spacing w:line="240" w:lineRule="auto"/>
              <w:ind w:firstLine="0" w:firstLineChars="0"/>
              <w:jc w:val="center"/>
              <w:rPr>
                <w:rFonts w:hint="eastAsia"/>
              </w:rPr>
            </w:pPr>
            <w:r>
              <w:rPr>
                <w:rFonts w:hint="eastAsia"/>
              </w:rPr>
              <w:t>人</w:t>
            </w:r>
          </w:p>
          <w:p w14:paraId="6E695546">
            <w:pPr>
              <w:bidi w:val="0"/>
              <w:spacing w:line="240" w:lineRule="auto"/>
              <w:ind w:firstLine="0" w:firstLineChars="0"/>
              <w:jc w:val="center"/>
              <w:rPr>
                <w:rFonts w:hint="eastAsia"/>
              </w:rPr>
            </w:pPr>
            <w:r>
              <w:rPr>
                <w:rFonts w:hint="eastAsia"/>
              </w:rPr>
              <w:t>员</w:t>
            </w:r>
          </w:p>
        </w:tc>
        <w:tc>
          <w:tcPr>
            <w:tcW w:w="880" w:type="pct"/>
            <w:noWrap w:val="0"/>
            <w:vAlign w:val="center"/>
          </w:tcPr>
          <w:p w14:paraId="33A8CA85">
            <w:pPr>
              <w:bidi w:val="0"/>
              <w:spacing w:line="240" w:lineRule="auto"/>
              <w:ind w:firstLine="0" w:firstLineChars="0"/>
              <w:jc w:val="center"/>
              <w:rPr>
                <w:rFonts w:hint="eastAsia"/>
              </w:rPr>
            </w:pPr>
            <w:r>
              <w:rPr>
                <w:rFonts w:hint="eastAsia"/>
              </w:rPr>
              <w:t>施工班长</w:t>
            </w:r>
          </w:p>
        </w:tc>
        <w:tc>
          <w:tcPr>
            <w:tcW w:w="449" w:type="pct"/>
            <w:noWrap w:val="0"/>
            <w:vAlign w:val="center"/>
          </w:tcPr>
          <w:p w14:paraId="2B2BEB79">
            <w:pPr>
              <w:bidi w:val="0"/>
              <w:spacing w:line="240" w:lineRule="auto"/>
              <w:ind w:firstLine="0" w:firstLineChars="0"/>
              <w:jc w:val="center"/>
              <w:rPr>
                <w:rFonts w:hint="eastAsia"/>
                <w:lang w:val="en-US" w:eastAsia="zh-CN"/>
              </w:rPr>
            </w:pPr>
            <w:r>
              <w:rPr>
                <w:rFonts w:hint="eastAsia"/>
                <w:lang w:val="en-US" w:eastAsia="zh-CN"/>
              </w:rPr>
              <w:t>23</w:t>
            </w:r>
          </w:p>
        </w:tc>
        <w:tc>
          <w:tcPr>
            <w:tcW w:w="969" w:type="pct"/>
            <w:noWrap w:val="0"/>
            <w:vAlign w:val="center"/>
          </w:tcPr>
          <w:p w14:paraId="3246DA32">
            <w:pPr>
              <w:bidi w:val="0"/>
              <w:spacing w:line="240" w:lineRule="auto"/>
              <w:ind w:firstLine="0" w:firstLineChars="0"/>
              <w:jc w:val="center"/>
              <w:rPr>
                <w:rFonts w:hint="eastAsia"/>
                <w:lang w:val="en-US" w:eastAsia="zh-CN"/>
              </w:rPr>
            </w:pPr>
            <w:r>
              <w:rPr>
                <w:rFonts w:hint="eastAsia"/>
                <w:lang w:val="en-US" w:eastAsia="zh-CN"/>
              </w:rPr>
              <w:t>29</w:t>
            </w:r>
          </w:p>
        </w:tc>
        <w:tc>
          <w:tcPr>
            <w:tcW w:w="852" w:type="pct"/>
            <w:noWrap w:val="0"/>
            <w:vAlign w:val="center"/>
          </w:tcPr>
          <w:p w14:paraId="2EB62878">
            <w:pPr>
              <w:bidi w:val="0"/>
              <w:spacing w:line="240" w:lineRule="auto"/>
              <w:ind w:firstLine="0" w:firstLineChars="0"/>
              <w:jc w:val="center"/>
              <w:rPr>
                <w:rFonts w:hint="eastAsia"/>
                <w:lang w:eastAsia="zh-CN"/>
              </w:rPr>
            </w:pPr>
            <w:r>
              <w:rPr>
                <w:rFonts w:hint="eastAsia"/>
                <w:lang w:val="en-US" w:eastAsia="zh-CN"/>
              </w:rPr>
              <w:t>4</w:t>
            </w:r>
          </w:p>
        </w:tc>
        <w:tc>
          <w:tcPr>
            <w:tcW w:w="812" w:type="pct"/>
            <w:noWrap w:val="0"/>
            <w:vAlign w:val="center"/>
          </w:tcPr>
          <w:p w14:paraId="61469662">
            <w:pPr>
              <w:bidi w:val="0"/>
              <w:spacing w:line="240" w:lineRule="auto"/>
              <w:ind w:firstLine="0" w:firstLineChars="0"/>
              <w:jc w:val="center"/>
              <w:rPr>
                <w:rFonts w:hint="eastAsia"/>
              </w:rPr>
            </w:pPr>
            <w:r>
              <w:rPr>
                <w:rFonts w:hint="eastAsia"/>
              </w:rPr>
              <w:t>1</w:t>
            </w:r>
          </w:p>
        </w:tc>
        <w:tc>
          <w:tcPr>
            <w:tcW w:w="803" w:type="pct"/>
            <w:noWrap w:val="0"/>
            <w:vAlign w:val="center"/>
          </w:tcPr>
          <w:p w14:paraId="0C5FEA17">
            <w:pPr>
              <w:bidi w:val="0"/>
              <w:spacing w:line="240" w:lineRule="auto"/>
              <w:ind w:firstLine="0" w:firstLineChars="0"/>
              <w:jc w:val="center"/>
              <w:rPr>
                <w:rFonts w:hint="eastAsia"/>
                <w:lang w:val="en-US" w:eastAsia="zh-CN"/>
              </w:rPr>
            </w:pPr>
            <w:r>
              <w:rPr>
                <w:rFonts w:hint="eastAsia"/>
              </w:rPr>
              <w:t>2</w:t>
            </w:r>
            <w:r>
              <w:rPr>
                <w:rFonts w:hint="eastAsia"/>
                <w:lang w:val="en-US" w:eastAsia="zh-CN"/>
              </w:rPr>
              <w:t>0</w:t>
            </w:r>
          </w:p>
        </w:tc>
      </w:tr>
      <w:tr w14:paraId="7A4F1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232" w:type="pct"/>
            <w:vMerge w:val="continue"/>
            <w:noWrap w:val="0"/>
            <w:vAlign w:val="center"/>
          </w:tcPr>
          <w:p w14:paraId="74E54336">
            <w:pPr>
              <w:bidi w:val="0"/>
              <w:spacing w:line="240" w:lineRule="auto"/>
              <w:ind w:firstLine="0" w:firstLineChars="0"/>
              <w:jc w:val="center"/>
              <w:rPr>
                <w:rFonts w:hint="eastAsia"/>
              </w:rPr>
            </w:pPr>
          </w:p>
        </w:tc>
        <w:tc>
          <w:tcPr>
            <w:tcW w:w="880" w:type="pct"/>
            <w:noWrap w:val="0"/>
            <w:vAlign w:val="center"/>
          </w:tcPr>
          <w:p w14:paraId="4FF8EC55">
            <w:pPr>
              <w:bidi w:val="0"/>
              <w:spacing w:line="240" w:lineRule="auto"/>
              <w:ind w:firstLine="0" w:firstLineChars="0"/>
              <w:jc w:val="center"/>
              <w:rPr>
                <w:rFonts w:hint="eastAsia"/>
              </w:rPr>
            </w:pPr>
            <w:r>
              <w:rPr>
                <w:rFonts w:hint="eastAsia"/>
              </w:rPr>
              <w:t>安全员</w:t>
            </w:r>
          </w:p>
        </w:tc>
        <w:tc>
          <w:tcPr>
            <w:tcW w:w="449" w:type="pct"/>
            <w:noWrap w:val="0"/>
            <w:vAlign w:val="center"/>
          </w:tcPr>
          <w:p w14:paraId="02300564">
            <w:pPr>
              <w:bidi w:val="0"/>
              <w:spacing w:line="240" w:lineRule="auto"/>
              <w:ind w:firstLine="0" w:firstLineChars="0"/>
              <w:jc w:val="center"/>
              <w:rPr>
                <w:rFonts w:hint="eastAsia"/>
                <w:lang w:eastAsia="zh-CN"/>
              </w:rPr>
            </w:pPr>
            <w:r>
              <w:rPr>
                <w:rFonts w:hint="eastAsia"/>
                <w:lang w:val="en-US" w:eastAsia="zh-CN"/>
              </w:rPr>
              <w:t>23</w:t>
            </w:r>
          </w:p>
        </w:tc>
        <w:tc>
          <w:tcPr>
            <w:tcW w:w="969" w:type="pct"/>
            <w:noWrap w:val="0"/>
            <w:vAlign w:val="center"/>
          </w:tcPr>
          <w:p w14:paraId="70D0940C">
            <w:pPr>
              <w:bidi w:val="0"/>
              <w:spacing w:line="240" w:lineRule="auto"/>
              <w:ind w:firstLine="0" w:firstLineChars="0"/>
              <w:jc w:val="center"/>
              <w:rPr>
                <w:rFonts w:hint="eastAsia"/>
                <w:lang w:eastAsia="zh-CN"/>
              </w:rPr>
            </w:pPr>
            <w:r>
              <w:rPr>
                <w:rFonts w:hint="eastAsia"/>
                <w:lang w:val="en-US" w:eastAsia="zh-CN"/>
              </w:rPr>
              <w:t>29</w:t>
            </w:r>
          </w:p>
        </w:tc>
        <w:tc>
          <w:tcPr>
            <w:tcW w:w="852" w:type="pct"/>
            <w:noWrap w:val="0"/>
            <w:vAlign w:val="center"/>
          </w:tcPr>
          <w:p w14:paraId="1B168607">
            <w:pPr>
              <w:bidi w:val="0"/>
              <w:spacing w:line="240" w:lineRule="auto"/>
              <w:ind w:firstLine="0" w:firstLineChars="0"/>
              <w:jc w:val="center"/>
              <w:rPr>
                <w:rFonts w:hint="eastAsia"/>
                <w:lang w:eastAsia="zh-CN"/>
              </w:rPr>
            </w:pPr>
            <w:r>
              <w:rPr>
                <w:rFonts w:hint="eastAsia"/>
                <w:lang w:val="en-US" w:eastAsia="zh-CN"/>
              </w:rPr>
              <w:t>4</w:t>
            </w:r>
          </w:p>
        </w:tc>
        <w:tc>
          <w:tcPr>
            <w:tcW w:w="812" w:type="pct"/>
            <w:noWrap w:val="0"/>
            <w:vAlign w:val="center"/>
          </w:tcPr>
          <w:p w14:paraId="2D86445C">
            <w:pPr>
              <w:bidi w:val="0"/>
              <w:spacing w:line="240" w:lineRule="auto"/>
              <w:ind w:firstLine="0" w:firstLineChars="0"/>
              <w:jc w:val="center"/>
              <w:rPr>
                <w:rFonts w:hint="eastAsia"/>
              </w:rPr>
            </w:pPr>
            <w:r>
              <w:rPr>
                <w:rFonts w:hint="eastAsia"/>
              </w:rPr>
              <w:t>1</w:t>
            </w:r>
          </w:p>
        </w:tc>
        <w:tc>
          <w:tcPr>
            <w:tcW w:w="803" w:type="pct"/>
            <w:noWrap w:val="0"/>
            <w:vAlign w:val="center"/>
          </w:tcPr>
          <w:p w14:paraId="587E82F9">
            <w:pPr>
              <w:bidi w:val="0"/>
              <w:spacing w:line="240" w:lineRule="auto"/>
              <w:ind w:firstLine="0" w:firstLineChars="0"/>
              <w:jc w:val="center"/>
              <w:rPr>
                <w:rFonts w:hint="eastAsia"/>
                <w:lang w:val="en-US" w:eastAsia="zh-CN"/>
              </w:rPr>
            </w:pPr>
            <w:r>
              <w:rPr>
                <w:rFonts w:hint="eastAsia"/>
              </w:rPr>
              <w:t>2</w:t>
            </w:r>
            <w:r>
              <w:rPr>
                <w:rFonts w:hint="eastAsia"/>
                <w:lang w:val="en-US" w:eastAsia="zh-CN"/>
              </w:rPr>
              <w:t>0</w:t>
            </w:r>
          </w:p>
        </w:tc>
      </w:tr>
      <w:tr w14:paraId="5C59A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exact"/>
          <w:jc w:val="center"/>
        </w:trPr>
        <w:tc>
          <w:tcPr>
            <w:tcW w:w="232" w:type="pct"/>
            <w:vMerge w:val="continue"/>
            <w:noWrap w:val="0"/>
            <w:vAlign w:val="center"/>
          </w:tcPr>
          <w:p w14:paraId="5DE7D4DF">
            <w:pPr>
              <w:bidi w:val="0"/>
              <w:spacing w:line="240" w:lineRule="auto"/>
              <w:ind w:firstLine="0" w:firstLineChars="0"/>
              <w:jc w:val="center"/>
              <w:rPr>
                <w:rFonts w:hint="eastAsia"/>
              </w:rPr>
            </w:pPr>
          </w:p>
        </w:tc>
        <w:tc>
          <w:tcPr>
            <w:tcW w:w="880" w:type="pct"/>
            <w:noWrap w:val="0"/>
            <w:vAlign w:val="center"/>
          </w:tcPr>
          <w:p w14:paraId="6FF801C9">
            <w:pPr>
              <w:bidi w:val="0"/>
              <w:spacing w:line="240" w:lineRule="auto"/>
              <w:ind w:firstLine="0" w:firstLineChars="0"/>
              <w:jc w:val="center"/>
              <w:rPr>
                <w:rFonts w:hint="eastAsia"/>
              </w:rPr>
            </w:pPr>
            <w:r>
              <w:rPr>
                <w:rFonts w:hint="eastAsia"/>
              </w:rPr>
              <w:t>质检员</w:t>
            </w:r>
          </w:p>
          <w:p w14:paraId="2136CD18">
            <w:pPr>
              <w:bidi w:val="0"/>
              <w:spacing w:line="240" w:lineRule="auto"/>
              <w:ind w:firstLine="0" w:firstLineChars="0"/>
              <w:jc w:val="center"/>
              <w:rPr>
                <w:rFonts w:hint="eastAsia"/>
              </w:rPr>
            </w:pPr>
            <w:r>
              <w:rPr>
                <w:rFonts w:hint="eastAsia"/>
              </w:rPr>
              <w:t>（技术员）</w:t>
            </w:r>
          </w:p>
        </w:tc>
        <w:tc>
          <w:tcPr>
            <w:tcW w:w="449" w:type="pct"/>
            <w:noWrap w:val="0"/>
            <w:vAlign w:val="center"/>
          </w:tcPr>
          <w:p w14:paraId="5ED59F2C">
            <w:pPr>
              <w:bidi w:val="0"/>
              <w:spacing w:line="240" w:lineRule="auto"/>
              <w:ind w:firstLine="0" w:firstLineChars="0"/>
              <w:jc w:val="center"/>
              <w:rPr>
                <w:rFonts w:hint="eastAsia"/>
                <w:lang w:eastAsia="zh-CN"/>
              </w:rPr>
            </w:pPr>
            <w:r>
              <w:rPr>
                <w:rFonts w:hint="eastAsia"/>
                <w:lang w:val="en-US" w:eastAsia="zh-CN"/>
              </w:rPr>
              <w:t>23</w:t>
            </w:r>
          </w:p>
        </w:tc>
        <w:tc>
          <w:tcPr>
            <w:tcW w:w="969" w:type="pct"/>
            <w:noWrap w:val="0"/>
            <w:vAlign w:val="center"/>
          </w:tcPr>
          <w:p w14:paraId="0807C5E2">
            <w:pPr>
              <w:bidi w:val="0"/>
              <w:spacing w:line="240" w:lineRule="auto"/>
              <w:ind w:firstLine="0" w:firstLineChars="0"/>
              <w:jc w:val="center"/>
              <w:rPr>
                <w:rFonts w:hint="eastAsia"/>
                <w:lang w:eastAsia="zh-CN"/>
              </w:rPr>
            </w:pPr>
            <w:r>
              <w:rPr>
                <w:rFonts w:hint="eastAsia"/>
                <w:lang w:val="en-US" w:eastAsia="zh-CN"/>
              </w:rPr>
              <w:t>29</w:t>
            </w:r>
          </w:p>
        </w:tc>
        <w:tc>
          <w:tcPr>
            <w:tcW w:w="852" w:type="pct"/>
            <w:noWrap w:val="0"/>
            <w:vAlign w:val="center"/>
          </w:tcPr>
          <w:p w14:paraId="0873656F">
            <w:pPr>
              <w:bidi w:val="0"/>
              <w:spacing w:line="240" w:lineRule="auto"/>
              <w:ind w:firstLine="0" w:firstLineChars="0"/>
              <w:jc w:val="center"/>
              <w:rPr>
                <w:rFonts w:hint="eastAsia"/>
                <w:lang w:eastAsia="zh-CN"/>
              </w:rPr>
            </w:pPr>
            <w:r>
              <w:rPr>
                <w:rFonts w:hint="eastAsia"/>
                <w:lang w:val="en-US" w:eastAsia="zh-CN"/>
              </w:rPr>
              <w:t>4</w:t>
            </w:r>
          </w:p>
        </w:tc>
        <w:tc>
          <w:tcPr>
            <w:tcW w:w="812" w:type="pct"/>
            <w:noWrap w:val="0"/>
            <w:vAlign w:val="center"/>
          </w:tcPr>
          <w:p w14:paraId="2D1B1C92">
            <w:pPr>
              <w:bidi w:val="0"/>
              <w:spacing w:line="240" w:lineRule="auto"/>
              <w:ind w:firstLine="0" w:firstLineChars="0"/>
              <w:jc w:val="center"/>
              <w:rPr>
                <w:rFonts w:hint="eastAsia"/>
              </w:rPr>
            </w:pPr>
            <w:r>
              <w:rPr>
                <w:rFonts w:hint="eastAsia"/>
              </w:rPr>
              <w:t>1</w:t>
            </w:r>
          </w:p>
        </w:tc>
        <w:tc>
          <w:tcPr>
            <w:tcW w:w="803" w:type="pct"/>
            <w:noWrap w:val="0"/>
            <w:vAlign w:val="center"/>
          </w:tcPr>
          <w:p w14:paraId="549BA7AA">
            <w:pPr>
              <w:bidi w:val="0"/>
              <w:spacing w:line="240" w:lineRule="auto"/>
              <w:ind w:firstLine="0" w:firstLineChars="0"/>
              <w:jc w:val="center"/>
              <w:rPr>
                <w:rFonts w:hint="eastAsia"/>
                <w:lang w:val="en-US" w:eastAsia="zh-CN"/>
              </w:rPr>
            </w:pPr>
            <w:r>
              <w:rPr>
                <w:rFonts w:hint="eastAsia"/>
              </w:rPr>
              <w:t>2</w:t>
            </w:r>
            <w:r>
              <w:rPr>
                <w:rFonts w:hint="eastAsia"/>
                <w:lang w:val="en-US" w:eastAsia="zh-CN"/>
              </w:rPr>
              <w:t>0</w:t>
            </w:r>
          </w:p>
        </w:tc>
      </w:tr>
      <w:tr w14:paraId="5FF39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232" w:type="pct"/>
            <w:vMerge w:val="restart"/>
            <w:noWrap w:val="0"/>
            <w:vAlign w:val="center"/>
          </w:tcPr>
          <w:p w14:paraId="4A7A0E7D">
            <w:pPr>
              <w:bidi w:val="0"/>
              <w:spacing w:line="240" w:lineRule="auto"/>
              <w:ind w:firstLine="0" w:firstLineChars="0"/>
              <w:jc w:val="center"/>
              <w:rPr>
                <w:rFonts w:hint="eastAsia"/>
              </w:rPr>
            </w:pPr>
            <w:r>
              <w:rPr>
                <w:rFonts w:hint="eastAsia"/>
              </w:rPr>
              <w:t>特</w:t>
            </w:r>
          </w:p>
          <w:p w14:paraId="7DE1DEF9">
            <w:pPr>
              <w:bidi w:val="0"/>
              <w:spacing w:line="240" w:lineRule="auto"/>
              <w:ind w:firstLine="0" w:firstLineChars="0"/>
              <w:jc w:val="center"/>
              <w:rPr>
                <w:rFonts w:hint="eastAsia"/>
              </w:rPr>
            </w:pPr>
            <w:r>
              <w:rPr>
                <w:rFonts w:hint="eastAsia"/>
              </w:rPr>
              <w:t>殊</w:t>
            </w:r>
          </w:p>
          <w:p w14:paraId="59BA0BE6">
            <w:pPr>
              <w:bidi w:val="0"/>
              <w:spacing w:line="240" w:lineRule="auto"/>
              <w:ind w:firstLine="0" w:firstLineChars="0"/>
              <w:jc w:val="center"/>
              <w:rPr>
                <w:rFonts w:hint="eastAsia"/>
              </w:rPr>
            </w:pPr>
            <w:r>
              <w:rPr>
                <w:rFonts w:hint="eastAsia"/>
              </w:rPr>
              <w:t>工</w:t>
            </w:r>
          </w:p>
          <w:p w14:paraId="45A4D058">
            <w:pPr>
              <w:bidi w:val="0"/>
              <w:spacing w:line="240" w:lineRule="auto"/>
              <w:ind w:firstLine="0" w:firstLineChars="0"/>
              <w:jc w:val="center"/>
              <w:rPr>
                <w:rFonts w:hint="eastAsia"/>
              </w:rPr>
            </w:pPr>
            <w:r>
              <w:rPr>
                <w:rFonts w:hint="eastAsia"/>
              </w:rPr>
              <w:t>种</w:t>
            </w:r>
          </w:p>
        </w:tc>
        <w:tc>
          <w:tcPr>
            <w:tcW w:w="880" w:type="pct"/>
            <w:noWrap w:val="0"/>
            <w:vAlign w:val="center"/>
          </w:tcPr>
          <w:p w14:paraId="1014E509">
            <w:pPr>
              <w:bidi w:val="0"/>
              <w:spacing w:line="240" w:lineRule="auto"/>
              <w:ind w:firstLine="0" w:firstLineChars="0"/>
              <w:jc w:val="center"/>
              <w:rPr>
                <w:rFonts w:hint="eastAsia"/>
              </w:rPr>
            </w:pPr>
            <w:r>
              <w:rPr>
                <w:rFonts w:hint="eastAsia"/>
              </w:rPr>
              <w:t>高处作业</w:t>
            </w:r>
          </w:p>
        </w:tc>
        <w:tc>
          <w:tcPr>
            <w:tcW w:w="449" w:type="pct"/>
            <w:noWrap w:val="0"/>
            <w:vAlign w:val="center"/>
          </w:tcPr>
          <w:p w14:paraId="7BCB46E4">
            <w:pPr>
              <w:bidi w:val="0"/>
              <w:spacing w:line="240" w:lineRule="auto"/>
              <w:ind w:firstLine="0" w:firstLineChars="0"/>
              <w:jc w:val="center"/>
              <w:rPr>
                <w:rFonts w:hint="eastAsia"/>
                <w:lang w:eastAsia="zh-CN"/>
              </w:rPr>
            </w:pPr>
            <w:r>
              <w:rPr>
                <w:rFonts w:hint="eastAsia"/>
              </w:rPr>
              <w:t>――</w:t>
            </w:r>
          </w:p>
        </w:tc>
        <w:tc>
          <w:tcPr>
            <w:tcW w:w="969" w:type="pct"/>
            <w:noWrap w:val="0"/>
            <w:vAlign w:val="center"/>
          </w:tcPr>
          <w:p w14:paraId="41D03771">
            <w:pPr>
              <w:bidi w:val="0"/>
              <w:spacing w:line="240" w:lineRule="auto"/>
              <w:ind w:firstLine="0" w:firstLineChars="0"/>
              <w:jc w:val="center"/>
              <w:rPr>
                <w:rFonts w:hint="eastAsia"/>
                <w:lang w:val="en-US" w:eastAsia="zh-CN"/>
              </w:rPr>
            </w:pPr>
            <w:r>
              <w:rPr>
                <w:rFonts w:hint="eastAsia"/>
                <w:lang w:val="en-US" w:eastAsia="zh-CN"/>
              </w:rPr>
              <w:t>116</w:t>
            </w:r>
          </w:p>
        </w:tc>
        <w:tc>
          <w:tcPr>
            <w:tcW w:w="852" w:type="pct"/>
            <w:noWrap w:val="0"/>
            <w:vAlign w:val="center"/>
          </w:tcPr>
          <w:p w14:paraId="31F2D414">
            <w:pPr>
              <w:bidi w:val="0"/>
              <w:spacing w:line="240" w:lineRule="auto"/>
              <w:ind w:firstLine="0" w:firstLineChars="0"/>
              <w:jc w:val="center"/>
              <w:rPr>
                <w:rFonts w:hint="eastAsia"/>
                <w:lang w:val="en-US" w:eastAsia="zh-CN"/>
              </w:rPr>
            </w:pPr>
            <w:r>
              <w:rPr>
                <w:rFonts w:hint="eastAsia"/>
                <w:lang w:val="en-US" w:eastAsia="zh-CN"/>
              </w:rPr>
              <w:t>60</w:t>
            </w:r>
          </w:p>
        </w:tc>
        <w:tc>
          <w:tcPr>
            <w:tcW w:w="812" w:type="pct"/>
            <w:noWrap w:val="0"/>
            <w:vAlign w:val="center"/>
          </w:tcPr>
          <w:p w14:paraId="48D3D96C">
            <w:pPr>
              <w:bidi w:val="0"/>
              <w:spacing w:line="240" w:lineRule="auto"/>
              <w:ind w:firstLine="0" w:firstLineChars="0"/>
              <w:jc w:val="center"/>
              <w:rPr>
                <w:rFonts w:hint="eastAsia"/>
              </w:rPr>
            </w:pPr>
            <w:r>
              <w:rPr>
                <w:rFonts w:hint="eastAsia"/>
              </w:rPr>
              <w:t>――</w:t>
            </w:r>
          </w:p>
        </w:tc>
        <w:tc>
          <w:tcPr>
            <w:tcW w:w="803" w:type="pct"/>
            <w:noWrap w:val="0"/>
            <w:vAlign w:val="center"/>
          </w:tcPr>
          <w:p w14:paraId="20C29E1D">
            <w:pPr>
              <w:bidi w:val="0"/>
              <w:spacing w:line="240" w:lineRule="auto"/>
              <w:ind w:firstLine="0" w:firstLineChars="0"/>
              <w:jc w:val="center"/>
              <w:rPr>
                <w:rFonts w:hint="eastAsia"/>
              </w:rPr>
            </w:pPr>
            <w:r>
              <w:rPr>
                <w:rFonts w:hint="eastAsia"/>
              </w:rPr>
              <w:t>――</w:t>
            </w:r>
          </w:p>
        </w:tc>
      </w:tr>
      <w:tr w14:paraId="4658C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232" w:type="pct"/>
            <w:vMerge w:val="continue"/>
            <w:noWrap w:val="0"/>
            <w:vAlign w:val="center"/>
          </w:tcPr>
          <w:p w14:paraId="711FF2F1">
            <w:pPr>
              <w:bidi w:val="0"/>
              <w:spacing w:line="240" w:lineRule="auto"/>
              <w:ind w:firstLine="0" w:firstLineChars="0"/>
              <w:jc w:val="center"/>
              <w:rPr>
                <w:rFonts w:hint="eastAsia"/>
              </w:rPr>
            </w:pPr>
          </w:p>
        </w:tc>
        <w:tc>
          <w:tcPr>
            <w:tcW w:w="880" w:type="pct"/>
            <w:noWrap w:val="0"/>
            <w:vAlign w:val="center"/>
          </w:tcPr>
          <w:p w14:paraId="7766AE35">
            <w:pPr>
              <w:bidi w:val="0"/>
              <w:spacing w:line="240" w:lineRule="auto"/>
              <w:ind w:firstLine="0" w:firstLineChars="0"/>
              <w:jc w:val="center"/>
              <w:rPr>
                <w:rFonts w:hint="eastAsia"/>
              </w:rPr>
            </w:pPr>
            <w:r>
              <w:rPr>
                <w:rFonts w:hint="eastAsia"/>
              </w:rPr>
              <w:t>副班长</w:t>
            </w:r>
          </w:p>
        </w:tc>
        <w:tc>
          <w:tcPr>
            <w:tcW w:w="449" w:type="pct"/>
            <w:noWrap w:val="0"/>
            <w:vAlign w:val="center"/>
          </w:tcPr>
          <w:p w14:paraId="1B057132">
            <w:pPr>
              <w:bidi w:val="0"/>
              <w:spacing w:line="240" w:lineRule="auto"/>
              <w:ind w:firstLine="0" w:firstLineChars="0"/>
              <w:jc w:val="center"/>
              <w:rPr>
                <w:rFonts w:hint="eastAsia"/>
              </w:rPr>
            </w:pPr>
            <w:r>
              <w:rPr>
                <w:rFonts w:hint="eastAsia"/>
              </w:rPr>
              <w:t>――</w:t>
            </w:r>
          </w:p>
        </w:tc>
        <w:tc>
          <w:tcPr>
            <w:tcW w:w="969" w:type="pct"/>
            <w:noWrap w:val="0"/>
            <w:vAlign w:val="center"/>
          </w:tcPr>
          <w:p w14:paraId="6AE47D3D">
            <w:pPr>
              <w:bidi w:val="0"/>
              <w:spacing w:line="240" w:lineRule="auto"/>
              <w:ind w:firstLine="0" w:firstLineChars="0"/>
              <w:jc w:val="center"/>
              <w:rPr>
                <w:rFonts w:hint="eastAsia"/>
              </w:rPr>
            </w:pPr>
            <w:r>
              <w:rPr>
                <w:rFonts w:hint="eastAsia"/>
              </w:rPr>
              <w:t>――</w:t>
            </w:r>
          </w:p>
        </w:tc>
        <w:tc>
          <w:tcPr>
            <w:tcW w:w="852" w:type="pct"/>
            <w:noWrap w:val="0"/>
            <w:vAlign w:val="center"/>
          </w:tcPr>
          <w:p w14:paraId="39B89B4F">
            <w:pPr>
              <w:bidi w:val="0"/>
              <w:spacing w:line="240" w:lineRule="auto"/>
              <w:ind w:firstLine="0" w:firstLineChars="0"/>
              <w:jc w:val="center"/>
              <w:rPr>
                <w:rFonts w:hint="eastAsia"/>
                <w:lang w:eastAsia="zh-CN"/>
              </w:rPr>
            </w:pPr>
            <w:r>
              <w:rPr>
                <w:rFonts w:hint="eastAsia"/>
                <w:lang w:val="en-US" w:eastAsia="zh-CN"/>
              </w:rPr>
              <w:t>4</w:t>
            </w:r>
          </w:p>
        </w:tc>
        <w:tc>
          <w:tcPr>
            <w:tcW w:w="812" w:type="pct"/>
            <w:noWrap w:val="0"/>
            <w:vAlign w:val="center"/>
          </w:tcPr>
          <w:p w14:paraId="25135981">
            <w:pPr>
              <w:bidi w:val="0"/>
              <w:spacing w:line="240" w:lineRule="auto"/>
              <w:ind w:firstLine="0" w:firstLineChars="0"/>
              <w:jc w:val="center"/>
              <w:rPr>
                <w:rFonts w:hint="eastAsia"/>
              </w:rPr>
            </w:pPr>
            <w:r>
              <w:rPr>
                <w:rFonts w:hint="eastAsia"/>
              </w:rPr>
              <w:t>――</w:t>
            </w:r>
          </w:p>
        </w:tc>
        <w:tc>
          <w:tcPr>
            <w:tcW w:w="803" w:type="pct"/>
            <w:noWrap w:val="0"/>
            <w:vAlign w:val="center"/>
          </w:tcPr>
          <w:p w14:paraId="2C3E224A">
            <w:pPr>
              <w:bidi w:val="0"/>
              <w:spacing w:line="240" w:lineRule="auto"/>
              <w:ind w:firstLine="0" w:firstLineChars="0"/>
              <w:jc w:val="center"/>
              <w:rPr>
                <w:rFonts w:hint="eastAsia"/>
              </w:rPr>
            </w:pPr>
            <w:r>
              <w:rPr>
                <w:rFonts w:hint="eastAsia"/>
              </w:rPr>
              <w:t>――</w:t>
            </w:r>
          </w:p>
        </w:tc>
      </w:tr>
      <w:tr w14:paraId="6D1E0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232" w:type="pct"/>
            <w:vMerge w:val="continue"/>
            <w:noWrap w:val="0"/>
            <w:vAlign w:val="center"/>
          </w:tcPr>
          <w:p w14:paraId="748A4157">
            <w:pPr>
              <w:bidi w:val="0"/>
              <w:spacing w:line="240" w:lineRule="auto"/>
              <w:ind w:firstLine="0" w:firstLineChars="0"/>
              <w:jc w:val="center"/>
              <w:rPr>
                <w:rFonts w:hint="eastAsia"/>
              </w:rPr>
            </w:pPr>
          </w:p>
        </w:tc>
        <w:tc>
          <w:tcPr>
            <w:tcW w:w="880" w:type="pct"/>
            <w:noWrap w:val="0"/>
            <w:vAlign w:val="center"/>
          </w:tcPr>
          <w:p w14:paraId="18E63D7D">
            <w:pPr>
              <w:bidi w:val="0"/>
              <w:spacing w:line="240" w:lineRule="auto"/>
              <w:ind w:firstLine="0" w:firstLineChars="0"/>
              <w:jc w:val="center"/>
              <w:rPr>
                <w:rFonts w:hint="eastAsia"/>
              </w:rPr>
            </w:pPr>
            <w:r>
              <w:rPr>
                <w:rFonts w:hint="eastAsia"/>
              </w:rPr>
              <w:t>架子工</w:t>
            </w:r>
          </w:p>
        </w:tc>
        <w:tc>
          <w:tcPr>
            <w:tcW w:w="449" w:type="pct"/>
            <w:noWrap w:val="0"/>
            <w:vAlign w:val="center"/>
          </w:tcPr>
          <w:p w14:paraId="21B3F1F0">
            <w:pPr>
              <w:bidi w:val="0"/>
              <w:spacing w:line="240" w:lineRule="auto"/>
              <w:ind w:firstLine="0" w:firstLineChars="0"/>
              <w:jc w:val="center"/>
              <w:rPr>
                <w:rFonts w:hint="eastAsia"/>
                <w:lang w:eastAsia="zh-CN"/>
              </w:rPr>
            </w:pPr>
            <w:r>
              <w:rPr>
                <w:rFonts w:hint="eastAsia"/>
              </w:rPr>
              <w:t>――</w:t>
            </w:r>
          </w:p>
        </w:tc>
        <w:tc>
          <w:tcPr>
            <w:tcW w:w="969" w:type="pct"/>
            <w:noWrap w:val="0"/>
            <w:vAlign w:val="center"/>
          </w:tcPr>
          <w:p w14:paraId="1ABA1B08">
            <w:pPr>
              <w:bidi w:val="0"/>
              <w:spacing w:line="240" w:lineRule="auto"/>
              <w:ind w:firstLine="0" w:firstLineChars="0"/>
              <w:jc w:val="center"/>
              <w:rPr>
                <w:rFonts w:hint="eastAsia"/>
              </w:rPr>
            </w:pPr>
            <w:r>
              <w:rPr>
                <w:rFonts w:hint="eastAsia"/>
              </w:rPr>
              <w:t>――</w:t>
            </w:r>
          </w:p>
        </w:tc>
        <w:tc>
          <w:tcPr>
            <w:tcW w:w="852" w:type="pct"/>
            <w:noWrap w:val="0"/>
            <w:vAlign w:val="center"/>
          </w:tcPr>
          <w:p w14:paraId="136A0D71">
            <w:pPr>
              <w:bidi w:val="0"/>
              <w:spacing w:line="240" w:lineRule="auto"/>
              <w:ind w:firstLine="0" w:firstLineChars="0"/>
              <w:jc w:val="center"/>
              <w:rPr>
                <w:rFonts w:hint="eastAsia"/>
              </w:rPr>
            </w:pPr>
            <w:r>
              <w:rPr>
                <w:rFonts w:hint="eastAsia"/>
              </w:rPr>
              <w:t>22</w:t>
            </w:r>
          </w:p>
        </w:tc>
        <w:tc>
          <w:tcPr>
            <w:tcW w:w="812" w:type="pct"/>
            <w:noWrap w:val="0"/>
            <w:vAlign w:val="center"/>
          </w:tcPr>
          <w:p w14:paraId="33574D62">
            <w:pPr>
              <w:bidi w:val="0"/>
              <w:spacing w:line="240" w:lineRule="auto"/>
              <w:ind w:firstLine="0" w:firstLineChars="0"/>
              <w:jc w:val="center"/>
              <w:rPr>
                <w:rFonts w:hint="eastAsia"/>
              </w:rPr>
            </w:pPr>
            <w:r>
              <w:rPr>
                <w:rFonts w:hint="eastAsia"/>
              </w:rPr>
              <w:t>――</w:t>
            </w:r>
          </w:p>
        </w:tc>
        <w:tc>
          <w:tcPr>
            <w:tcW w:w="803" w:type="pct"/>
            <w:noWrap w:val="0"/>
            <w:vAlign w:val="center"/>
          </w:tcPr>
          <w:p w14:paraId="10A4FBBA">
            <w:pPr>
              <w:bidi w:val="0"/>
              <w:spacing w:line="240" w:lineRule="auto"/>
              <w:ind w:firstLine="0" w:firstLineChars="0"/>
              <w:jc w:val="center"/>
              <w:rPr>
                <w:rFonts w:hint="eastAsia"/>
              </w:rPr>
            </w:pPr>
            <w:r>
              <w:rPr>
                <w:rFonts w:hint="eastAsia"/>
              </w:rPr>
              <w:t>――</w:t>
            </w:r>
          </w:p>
        </w:tc>
      </w:tr>
      <w:tr w14:paraId="21471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232" w:type="pct"/>
            <w:vMerge w:val="continue"/>
            <w:noWrap w:val="0"/>
            <w:vAlign w:val="center"/>
          </w:tcPr>
          <w:p w14:paraId="51DC88B8">
            <w:pPr>
              <w:bidi w:val="0"/>
              <w:spacing w:line="240" w:lineRule="auto"/>
              <w:ind w:firstLine="0" w:firstLineChars="0"/>
              <w:jc w:val="center"/>
              <w:rPr>
                <w:rFonts w:hint="eastAsia"/>
              </w:rPr>
            </w:pPr>
          </w:p>
        </w:tc>
        <w:tc>
          <w:tcPr>
            <w:tcW w:w="880" w:type="pct"/>
            <w:noWrap w:val="0"/>
            <w:vAlign w:val="center"/>
          </w:tcPr>
          <w:p w14:paraId="793E2121">
            <w:pPr>
              <w:bidi w:val="0"/>
              <w:spacing w:line="240" w:lineRule="auto"/>
              <w:ind w:firstLine="0" w:firstLineChars="0"/>
              <w:jc w:val="center"/>
              <w:rPr>
                <w:rFonts w:hint="eastAsia"/>
              </w:rPr>
            </w:pPr>
            <w:r>
              <w:rPr>
                <w:rFonts w:hint="eastAsia"/>
              </w:rPr>
              <w:t>电  工</w:t>
            </w:r>
          </w:p>
        </w:tc>
        <w:tc>
          <w:tcPr>
            <w:tcW w:w="449" w:type="pct"/>
            <w:noWrap w:val="0"/>
            <w:vAlign w:val="center"/>
          </w:tcPr>
          <w:p w14:paraId="72DB161B">
            <w:pPr>
              <w:bidi w:val="0"/>
              <w:spacing w:line="240" w:lineRule="auto"/>
              <w:ind w:firstLine="0" w:firstLineChars="0"/>
              <w:jc w:val="center"/>
              <w:rPr>
                <w:rFonts w:hint="eastAsia"/>
                <w:lang w:val="en-US"/>
              </w:rPr>
            </w:pPr>
            <w:r>
              <w:rPr>
                <w:rFonts w:hint="eastAsia"/>
                <w:lang w:val="en-US" w:eastAsia="zh-CN"/>
              </w:rPr>
              <w:t>23</w:t>
            </w:r>
          </w:p>
        </w:tc>
        <w:tc>
          <w:tcPr>
            <w:tcW w:w="969" w:type="pct"/>
            <w:noWrap w:val="0"/>
            <w:vAlign w:val="center"/>
          </w:tcPr>
          <w:p w14:paraId="2D5565FE">
            <w:pPr>
              <w:bidi w:val="0"/>
              <w:spacing w:line="240" w:lineRule="auto"/>
              <w:ind w:firstLine="0" w:firstLineChars="0"/>
              <w:jc w:val="center"/>
              <w:rPr>
                <w:rFonts w:hint="eastAsia"/>
              </w:rPr>
            </w:pPr>
            <w:r>
              <w:rPr>
                <w:rFonts w:hint="eastAsia"/>
              </w:rPr>
              <w:t>——</w:t>
            </w:r>
          </w:p>
        </w:tc>
        <w:tc>
          <w:tcPr>
            <w:tcW w:w="852" w:type="pct"/>
            <w:noWrap w:val="0"/>
            <w:vAlign w:val="center"/>
          </w:tcPr>
          <w:p w14:paraId="769CDC9F">
            <w:pPr>
              <w:bidi w:val="0"/>
              <w:spacing w:line="240" w:lineRule="auto"/>
              <w:ind w:firstLine="0" w:firstLineChars="0"/>
              <w:jc w:val="center"/>
              <w:rPr>
                <w:rFonts w:hint="eastAsia"/>
              </w:rPr>
            </w:pPr>
            <w:r>
              <w:rPr>
                <w:rFonts w:hint="eastAsia"/>
              </w:rPr>
              <w:t>――</w:t>
            </w:r>
          </w:p>
        </w:tc>
        <w:tc>
          <w:tcPr>
            <w:tcW w:w="812" w:type="pct"/>
            <w:noWrap w:val="0"/>
            <w:vAlign w:val="center"/>
          </w:tcPr>
          <w:p w14:paraId="11787895">
            <w:pPr>
              <w:bidi w:val="0"/>
              <w:spacing w:line="240" w:lineRule="auto"/>
              <w:ind w:firstLine="0" w:firstLineChars="0"/>
              <w:jc w:val="center"/>
              <w:rPr>
                <w:rFonts w:hint="eastAsia"/>
              </w:rPr>
            </w:pPr>
            <w:r>
              <w:rPr>
                <w:rFonts w:hint="eastAsia"/>
              </w:rPr>
              <w:t>1</w:t>
            </w:r>
          </w:p>
        </w:tc>
        <w:tc>
          <w:tcPr>
            <w:tcW w:w="803" w:type="pct"/>
            <w:noWrap w:val="0"/>
            <w:vAlign w:val="center"/>
          </w:tcPr>
          <w:p w14:paraId="300D68E6">
            <w:pPr>
              <w:bidi w:val="0"/>
              <w:spacing w:line="240" w:lineRule="auto"/>
              <w:ind w:firstLine="0" w:firstLineChars="0"/>
              <w:jc w:val="center"/>
              <w:rPr>
                <w:rFonts w:hint="eastAsia"/>
              </w:rPr>
            </w:pPr>
            <w:r>
              <w:rPr>
                <w:rFonts w:hint="eastAsia"/>
              </w:rPr>
              <w:t>――</w:t>
            </w:r>
          </w:p>
        </w:tc>
      </w:tr>
      <w:tr w14:paraId="0D53B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232" w:type="pct"/>
            <w:vMerge w:val="continue"/>
            <w:noWrap w:val="0"/>
            <w:vAlign w:val="center"/>
          </w:tcPr>
          <w:p w14:paraId="60CDE4AB">
            <w:pPr>
              <w:bidi w:val="0"/>
              <w:spacing w:line="240" w:lineRule="auto"/>
              <w:ind w:firstLine="0" w:firstLineChars="0"/>
              <w:jc w:val="center"/>
              <w:rPr>
                <w:rFonts w:hint="eastAsia"/>
              </w:rPr>
            </w:pPr>
          </w:p>
        </w:tc>
        <w:tc>
          <w:tcPr>
            <w:tcW w:w="880" w:type="pct"/>
            <w:noWrap w:val="0"/>
            <w:vAlign w:val="center"/>
          </w:tcPr>
          <w:p w14:paraId="2D11B6E0">
            <w:pPr>
              <w:bidi w:val="0"/>
              <w:spacing w:line="240" w:lineRule="auto"/>
              <w:ind w:firstLine="0" w:firstLineChars="0"/>
              <w:jc w:val="center"/>
              <w:rPr>
                <w:rFonts w:hint="eastAsia"/>
              </w:rPr>
            </w:pPr>
            <w:r>
              <w:rPr>
                <w:rFonts w:hint="eastAsia"/>
              </w:rPr>
              <w:t>焊接工</w:t>
            </w:r>
          </w:p>
        </w:tc>
        <w:tc>
          <w:tcPr>
            <w:tcW w:w="449" w:type="pct"/>
            <w:noWrap w:val="0"/>
            <w:vAlign w:val="center"/>
          </w:tcPr>
          <w:p w14:paraId="0E78BEF2">
            <w:pPr>
              <w:bidi w:val="0"/>
              <w:spacing w:line="240" w:lineRule="auto"/>
              <w:ind w:firstLine="0" w:firstLineChars="0"/>
              <w:jc w:val="center"/>
              <w:rPr>
                <w:rFonts w:hint="eastAsia"/>
                <w:lang w:val="en-US" w:eastAsia="zh-CN"/>
              </w:rPr>
            </w:pPr>
            <w:r>
              <w:rPr>
                <w:rFonts w:hint="eastAsia"/>
                <w:lang w:val="en-US" w:eastAsia="zh-CN"/>
              </w:rPr>
              <w:t>23</w:t>
            </w:r>
          </w:p>
        </w:tc>
        <w:tc>
          <w:tcPr>
            <w:tcW w:w="969" w:type="pct"/>
            <w:noWrap w:val="0"/>
            <w:vAlign w:val="center"/>
          </w:tcPr>
          <w:p w14:paraId="4FAD5F06">
            <w:pPr>
              <w:bidi w:val="0"/>
              <w:spacing w:line="240" w:lineRule="auto"/>
              <w:ind w:firstLine="0" w:firstLineChars="0"/>
              <w:jc w:val="center"/>
              <w:rPr>
                <w:rFonts w:hint="eastAsia"/>
                <w:lang w:eastAsia="zh-CN"/>
              </w:rPr>
            </w:pPr>
            <w:r>
              <w:rPr>
                <w:rFonts w:hint="eastAsia"/>
              </w:rPr>
              <w:t>――</w:t>
            </w:r>
          </w:p>
        </w:tc>
        <w:tc>
          <w:tcPr>
            <w:tcW w:w="852" w:type="pct"/>
            <w:noWrap w:val="0"/>
            <w:vAlign w:val="center"/>
          </w:tcPr>
          <w:p w14:paraId="6BE90FAE">
            <w:pPr>
              <w:bidi w:val="0"/>
              <w:spacing w:line="240" w:lineRule="auto"/>
              <w:ind w:firstLine="0" w:firstLineChars="0"/>
              <w:jc w:val="center"/>
              <w:rPr>
                <w:rFonts w:hint="eastAsia"/>
              </w:rPr>
            </w:pPr>
            <w:r>
              <w:rPr>
                <w:rFonts w:hint="eastAsia"/>
              </w:rPr>
              <w:t>――</w:t>
            </w:r>
          </w:p>
        </w:tc>
        <w:tc>
          <w:tcPr>
            <w:tcW w:w="812" w:type="pct"/>
            <w:noWrap w:val="0"/>
            <w:vAlign w:val="center"/>
          </w:tcPr>
          <w:p w14:paraId="6B7510EB">
            <w:pPr>
              <w:bidi w:val="0"/>
              <w:spacing w:line="240" w:lineRule="auto"/>
              <w:ind w:firstLine="0" w:firstLineChars="0"/>
              <w:jc w:val="center"/>
              <w:rPr>
                <w:rFonts w:hint="eastAsia"/>
              </w:rPr>
            </w:pPr>
            <w:r>
              <w:rPr>
                <w:rFonts w:hint="eastAsia"/>
              </w:rPr>
              <w:t>2</w:t>
            </w:r>
          </w:p>
        </w:tc>
        <w:tc>
          <w:tcPr>
            <w:tcW w:w="803" w:type="pct"/>
            <w:noWrap w:val="0"/>
            <w:vAlign w:val="center"/>
          </w:tcPr>
          <w:p w14:paraId="46843C37">
            <w:pPr>
              <w:bidi w:val="0"/>
              <w:spacing w:line="240" w:lineRule="auto"/>
              <w:ind w:firstLine="0" w:firstLineChars="0"/>
              <w:jc w:val="center"/>
              <w:rPr>
                <w:rFonts w:hint="eastAsia"/>
              </w:rPr>
            </w:pPr>
            <w:r>
              <w:rPr>
                <w:rFonts w:hint="eastAsia"/>
              </w:rPr>
              <w:t>――</w:t>
            </w:r>
          </w:p>
        </w:tc>
      </w:tr>
      <w:tr w14:paraId="25718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232" w:type="pct"/>
            <w:vMerge w:val="continue"/>
            <w:noWrap w:val="0"/>
            <w:vAlign w:val="center"/>
          </w:tcPr>
          <w:p w14:paraId="7B21FFBA">
            <w:pPr>
              <w:bidi w:val="0"/>
              <w:spacing w:line="240" w:lineRule="auto"/>
              <w:ind w:firstLine="0" w:firstLineChars="0"/>
              <w:jc w:val="center"/>
              <w:rPr>
                <w:rFonts w:hint="eastAsia"/>
              </w:rPr>
            </w:pPr>
          </w:p>
        </w:tc>
        <w:tc>
          <w:tcPr>
            <w:tcW w:w="880" w:type="pct"/>
            <w:noWrap w:val="0"/>
            <w:vAlign w:val="center"/>
          </w:tcPr>
          <w:p w14:paraId="1833549B">
            <w:pPr>
              <w:bidi w:val="0"/>
              <w:spacing w:line="240" w:lineRule="auto"/>
              <w:ind w:firstLine="0" w:firstLineChars="0"/>
              <w:jc w:val="center"/>
              <w:rPr>
                <w:rFonts w:hint="eastAsia"/>
              </w:rPr>
            </w:pPr>
            <w:r>
              <w:rPr>
                <w:rFonts w:hint="eastAsia"/>
              </w:rPr>
              <w:t>起重作业</w:t>
            </w:r>
          </w:p>
        </w:tc>
        <w:tc>
          <w:tcPr>
            <w:tcW w:w="449" w:type="pct"/>
            <w:noWrap w:val="0"/>
            <w:vAlign w:val="center"/>
          </w:tcPr>
          <w:p w14:paraId="7DC92E46">
            <w:pPr>
              <w:bidi w:val="0"/>
              <w:spacing w:line="240" w:lineRule="auto"/>
              <w:ind w:firstLine="0" w:firstLineChars="0"/>
              <w:jc w:val="center"/>
              <w:rPr>
                <w:rFonts w:hint="eastAsia"/>
                <w:lang w:eastAsia="zh-CN"/>
              </w:rPr>
            </w:pPr>
            <w:r>
              <w:rPr>
                <w:rFonts w:hint="eastAsia"/>
              </w:rPr>
              <w:t>/</w:t>
            </w:r>
          </w:p>
        </w:tc>
        <w:tc>
          <w:tcPr>
            <w:tcW w:w="969" w:type="pct"/>
            <w:noWrap w:val="0"/>
            <w:vAlign w:val="center"/>
          </w:tcPr>
          <w:p w14:paraId="104CBC48">
            <w:pPr>
              <w:bidi w:val="0"/>
              <w:spacing w:line="240" w:lineRule="auto"/>
              <w:ind w:firstLine="0" w:firstLineChars="0"/>
              <w:jc w:val="center"/>
              <w:rPr>
                <w:rFonts w:hint="eastAsia"/>
                <w:lang w:val="en-US" w:eastAsia="zh-CN"/>
              </w:rPr>
            </w:pPr>
            <w:r>
              <w:rPr>
                <w:rFonts w:hint="eastAsia"/>
                <w:lang w:val="en-US" w:eastAsia="zh-CN"/>
              </w:rPr>
              <w:t>29</w:t>
            </w:r>
          </w:p>
        </w:tc>
        <w:tc>
          <w:tcPr>
            <w:tcW w:w="852" w:type="pct"/>
            <w:noWrap w:val="0"/>
            <w:vAlign w:val="center"/>
          </w:tcPr>
          <w:p w14:paraId="43C9971B">
            <w:pPr>
              <w:bidi w:val="0"/>
              <w:spacing w:line="240" w:lineRule="auto"/>
              <w:ind w:firstLine="0" w:firstLineChars="0"/>
              <w:jc w:val="center"/>
              <w:rPr>
                <w:rFonts w:hint="eastAsia"/>
                <w:lang w:eastAsia="zh-CN"/>
              </w:rPr>
            </w:pPr>
            <w:r>
              <w:rPr>
                <w:rFonts w:hint="eastAsia"/>
                <w:lang w:val="en-US" w:eastAsia="zh-CN"/>
              </w:rPr>
              <w:t>8</w:t>
            </w:r>
          </w:p>
        </w:tc>
        <w:tc>
          <w:tcPr>
            <w:tcW w:w="812" w:type="pct"/>
            <w:noWrap w:val="0"/>
            <w:vAlign w:val="center"/>
          </w:tcPr>
          <w:p w14:paraId="2633BE52">
            <w:pPr>
              <w:bidi w:val="0"/>
              <w:spacing w:line="240" w:lineRule="auto"/>
              <w:ind w:firstLine="0" w:firstLineChars="0"/>
              <w:jc w:val="center"/>
              <w:rPr>
                <w:rFonts w:hint="eastAsia"/>
              </w:rPr>
            </w:pPr>
            <w:r>
              <w:rPr>
                <w:rFonts w:hint="eastAsia"/>
              </w:rPr>
              <w:t>1</w:t>
            </w:r>
          </w:p>
        </w:tc>
        <w:tc>
          <w:tcPr>
            <w:tcW w:w="803" w:type="pct"/>
            <w:noWrap w:val="0"/>
            <w:vAlign w:val="center"/>
          </w:tcPr>
          <w:p w14:paraId="08D07603">
            <w:pPr>
              <w:bidi w:val="0"/>
              <w:spacing w:line="240" w:lineRule="auto"/>
              <w:ind w:firstLine="0" w:firstLineChars="0"/>
              <w:jc w:val="center"/>
              <w:rPr>
                <w:rFonts w:hint="eastAsia"/>
              </w:rPr>
            </w:pPr>
            <w:r>
              <w:rPr>
                <w:rFonts w:hint="eastAsia"/>
              </w:rPr>
              <w:t>――</w:t>
            </w:r>
          </w:p>
        </w:tc>
      </w:tr>
      <w:tr w14:paraId="6266B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232" w:type="pct"/>
            <w:vMerge w:val="continue"/>
            <w:noWrap w:val="0"/>
            <w:vAlign w:val="center"/>
          </w:tcPr>
          <w:p w14:paraId="4CCE017B">
            <w:pPr>
              <w:bidi w:val="0"/>
              <w:spacing w:line="240" w:lineRule="auto"/>
              <w:ind w:firstLine="0" w:firstLineChars="0"/>
              <w:jc w:val="center"/>
              <w:rPr>
                <w:rFonts w:hint="eastAsia"/>
              </w:rPr>
            </w:pPr>
          </w:p>
        </w:tc>
        <w:tc>
          <w:tcPr>
            <w:tcW w:w="880" w:type="pct"/>
            <w:noWrap w:val="0"/>
            <w:vAlign w:val="center"/>
          </w:tcPr>
          <w:p w14:paraId="64BB7EC3">
            <w:pPr>
              <w:bidi w:val="0"/>
              <w:spacing w:line="240" w:lineRule="auto"/>
              <w:ind w:firstLine="0" w:firstLineChars="0"/>
              <w:jc w:val="center"/>
              <w:rPr>
                <w:rFonts w:hint="eastAsia"/>
              </w:rPr>
            </w:pPr>
            <w:r>
              <w:rPr>
                <w:rFonts w:hint="eastAsia"/>
              </w:rPr>
              <w:t>测  工</w:t>
            </w:r>
          </w:p>
        </w:tc>
        <w:tc>
          <w:tcPr>
            <w:tcW w:w="449" w:type="pct"/>
            <w:noWrap w:val="0"/>
            <w:vAlign w:val="center"/>
          </w:tcPr>
          <w:p w14:paraId="1FA889E1">
            <w:pPr>
              <w:bidi w:val="0"/>
              <w:spacing w:line="240" w:lineRule="auto"/>
              <w:ind w:firstLine="0" w:firstLineChars="0"/>
              <w:jc w:val="center"/>
              <w:rPr>
                <w:rFonts w:hint="eastAsia"/>
                <w:lang w:val="en-US"/>
              </w:rPr>
            </w:pPr>
            <w:r>
              <w:rPr>
                <w:rFonts w:hint="eastAsia"/>
              </w:rPr>
              <w:t>――</w:t>
            </w:r>
          </w:p>
        </w:tc>
        <w:tc>
          <w:tcPr>
            <w:tcW w:w="969" w:type="pct"/>
            <w:noWrap w:val="0"/>
            <w:vAlign w:val="center"/>
          </w:tcPr>
          <w:p w14:paraId="7F65D3DF">
            <w:pPr>
              <w:bidi w:val="0"/>
              <w:spacing w:line="240" w:lineRule="auto"/>
              <w:ind w:firstLine="0" w:firstLineChars="0"/>
              <w:jc w:val="center"/>
              <w:rPr>
                <w:rFonts w:hint="eastAsia"/>
              </w:rPr>
            </w:pPr>
            <w:r>
              <w:rPr>
                <w:rFonts w:hint="eastAsia"/>
              </w:rPr>
              <w:t>――</w:t>
            </w:r>
          </w:p>
        </w:tc>
        <w:tc>
          <w:tcPr>
            <w:tcW w:w="852" w:type="pct"/>
            <w:noWrap w:val="0"/>
            <w:vAlign w:val="center"/>
          </w:tcPr>
          <w:p w14:paraId="72B94D45">
            <w:pPr>
              <w:bidi w:val="0"/>
              <w:spacing w:line="240" w:lineRule="auto"/>
              <w:ind w:firstLine="0" w:firstLineChars="0"/>
              <w:jc w:val="center"/>
              <w:rPr>
                <w:rFonts w:hint="eastAsia"/>
                <w:lang w:eastAsia="zh-CN"/>
              </w:rPr>
            </w:pPr>
            <w:r>
              <w:rPr>
                <w:rFonts w:hint="eastAsia"/>
              </w:rPr>
              <w:t>4</w:t>
            </w:r>
          </w:p>
        </w:tc>
        <w:tc>
          <w:tcPr>
            <w:tcW w:w="812" w:type="pct"/>
            <w:noWrap w:val="0"/>
            <w:vAlign w:val="center"/>
          </w:tcPr>
          <w:p w14:paraId="6D0BF857">
            <w:pPr>
              <w:bidi w:val="0"/>
              <w:spacing w:line="240" w:lineRule="auto"/>
              <w:ind w:firstLine="0" w:firstLineChars="0"/>
              <w:jc w:val="center"/>
              <w:rPr>
                <w:rFonts w:hint="eastAsia"/>
              </w:rPr>
            </w:pPr>
            <w:r>
              <w:rPr>
                <w:rFonts w:hint="eastAsia"/>
              </w:rPr>
              <w:t>――</w:t>
            </w:r>
          </w:p>
        </w:tc>
        <w:tc>
          <w:tcPr>
            <w:tcW w:w="803" w:type="pct"/>
            <w:noWrap w:val="0"/>
            <w:vAlign w:val="center"/>
          </w:tcPr>
          <w:p w14:paraId="20F17917">
            <w:pPr>
              <w:bidi w:val="0"/>
              <w:spacing w:line="240" w:lineRule="auto"/>
              <w:ind w:firstLine="0" w:firstLineChars="0"/>
              <w:jc w:val="center"/>
              <w:rPr>
                <w:rFonts w:hint="eastAsia"/>
              </w:rPr>
            </w:pPr>
            <w:r>
              <w:rPr>
                <w:rFonts w:hint="eastAsia"/>
              </w:rPr>
              <w:t>――</w:t>
            </w:r>
          </w:p>
        </w:tc>
      </w:tr>
      <w:tr w14:paraId="36324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232" w:type="pct"/>
            <w:vMerge w:val="continue"/>
            <w:noWrap w:val="0"/>
            <w:vAlign w:val="center"/>
          </w:tcPr>
          <w:p w14:paraId="0067CF92">
            <w:pPr>
              <w:bidi w:val="0"/>
              <w:spacing w:line="240" w:lineRule="auto"/>
              <w:ind w:firstLine="0" w:firstLineChars="0"/>
              <w:jc w:val="center"/>
              <w:rPr>
                <w:rFonts w:hint="eastAsia"/>
              </w:rPr>
            </w:pPr>
          </w:p>
        </w:tc>
        <w:tc>
          <w:tcPr>
            <w:tcW w:w="880" w:type="pct"/>
            <w:noWrap w:val="0"/>
            <w:vAlign w:val="center"/>
          </w:tcPr>
          <w:p w14:paraId="59677CA8">
            <w:pPr>
              <w:bidi w:val="0"/>
              <w:spacing w:line="240" w:lineRule="auto"/>
              <w:ind w:firstLine="0" w:firstLineChars="0"/>
              <w:jc w:val="center"/>
              <w:rPr>
                <w:rFonts w:hint="eastAsia"/>
              </w:rPr>
            </w:pPr>
            <w:r>
              <w:rPr>
                <w:rFonts w:hint="eastAsia"/>
              </w:rPr>
              <w:t>液压工</w:t>
            </w:r>
          </w:p>
        </w:tc>
        <w:tc>
          <w:tcPr>
            <w:tcW w:w="449" w:type="pct"/>
            <w:noWrap w:val="0"/>
            <w:vAlign w:val="center"/>
          </w:tcPr>
          <w:p w14:paraId="0228378E">
            <w:pPr>
              <w:bidi w:val="0"/>
              <w:spacing w:line="240" w:lineRule="auto"/>
              <w:ind w:firstLine="0" w:firstLineChars="0"/>
              <w:jc w:val="center"/>
              <w:rPr>
                <w:rFonts w:hint="eastAsia"/>
              </w:rPr>
            </w:pPr>
            <w:r>
              <w:rPr>
                <w:rFonts w:hint="eastAsia"/>
              </w:rPr>
              <w:t>――</w:t>
            </w:r>
          </w:p>
        </w:tc>
        <w:tc>
          <w:tcPr>
            <w:tcW w:w="969" w:type="pct"/>
            <w:noWrap w:val="0"/>
            <w:vAlign w:val="center"/>
          </w:tcPr>
          <w:p w14:paraId="7DE4A542">
            <w:pPr>
              <w:bidi w:val="0"/>
              <w:spacing w:line="240" w:lineRule="auto"/>
              <w:ind w:firstLine="0" w:firstLineChars="0"/>
              <w:jc w:val="center"/>
              <w:rPr>
                <w:rFonts w:hint="eastAsia"/>
                <w:lang w:eastAsia="zh-CN"/>
              </w:rPr>
            </w:pPr>
            <w:r>
              <w:rPr>
                <w:rFonts w:hint="eastAsia"/>
              </w:rPr>
              <w:t>――</w:t>
            </w:r>
          </w:p>
        </w:tc>
        <w:tc>
          <w:tcPr>
            <w:tcW w:w="852" w:type="pct"/>
            <w:noWrap w:val="0"/>
            <w:vAlign w:val="center"/>
          </w:tcPr>
          <w:p w14:paraId="2A6B7035">
            <w:pPr>
              <w:bidi w:val="0"/>
              <w:spacing w:line="240" w:lineRule="auto"/>
              <w:ind w:firstLine="0" w:firstLineChars="0"/>
              <w:jc w:val="center"/>
              <w:rPr>
                <w:rFonts w:hint="eastAsia"/>
                <w:lang w:eastAsia="zh-CN"/>
              </w:rPr>
            </w:pPr>
            <w:r>
              <w:rPr>
                <w:rFonts w:hint="eastAsia"/>
              </w:rPr>
              <w:t>16</w:t>
            </w:r>
          </w:p>
        </w:tc>
        <w:tc>
          <w:tcPr>
            <w:tcW w:w="812" w:type="pct"/>
            <w:noWrap w:val="0"/>
            <w:vAlign w:val="center"/>
          </w:tcPr>
          <w:p w14:paraId="476A757E">
            <w:pPr>
              <w:bidi w:val="0"/>
              <w:spacing w:line="240" w:lineRule="auto"/>
              <w:ind w:firstLine="0" w:firstLineChars="0"/>
              <w:jc w:val="center"/>
              <w:rPr>
                <w:rFonts w:hint="eastAsia"/>
              </w:rPr>
            </w:pPr>
            <w:r>
              <w:rPr>
                <w:rFonts w:hint="eastAsia"/>
              </w:rPr>
              <w:t>――</w:t>
            </w:r>
          </w:p>
        </w:tc>
        <w:tc>
          <w:tcPr>
            <w:tcW w:w="803" w:type="pct"/>
            <w:noWrap w:val="0"/>
            <w:vAlign w:val="center"/>
          </w:tcPr>
          <w:p w14:paraId="55EC2170">
            <w:pPr>
              <w:bidi w:val="0"/>
              <w:spacing w:line="240" w:lineRule="auto"/>
              <w:ind w:firstLine="0" w:firstLineChars="0"/>
              <w:jc w:val="center"/>
              <w:rPr>
                <w:rFonts w:hint="eastAsia"/>
              </w:rPr>
            </w:pPr>
            <w:r>
              <w:rPr>
                <w:rFonts w:hint="eastAsia"/>
              </w:rPr>
              <w:t>――</w:t>
            </w:r>
          </w:p>
        </w:tc>
      </w:tr>
      <w:tr w14:paraId="258ED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232" w:type="pct"/>
            <w:vMerge w:val="continue"/>
            <w:noWrap w:val="0"/>
            <w:vAlign w:val="center"/>
          </w:tcPr>
          <w:p w14:paraId="44EE3C73">
            <w:pPr>
              <w:bidi w:val="0"/>
              <w:spacing w:line="240" w:lineRule="auto"/>
              <w:ind w:firstLine="0" w:firstLineChars="0"/>
              <w:jc w:val="center"/>
              <w:rPr>
                <w:rFonts w:hint="eastAsia"/>
              </w:rPr>
            </w:pPr>
          </w:p>
        </w:tc>
        <w:tc>
          <w:tcPr>
            <w:tcW w:w="880" w:type="pct"/>
            <w:noWrap w:val="0"/>
            <w:vAlign w:val="center"/>
          </w:tcPr>
          <w:p w14:paraId="7CB1A481">
            <w:pPr>
              <w:bidi w:val="0"/>
              <w:spacing w:line="240" w:lineRule="auto"/>
              <w:ind w:firstLine="0" w:firstLineChars="0"/>
              <w:jc w:val="center"/>
              <w:rPr>
                <w:rFonts w:hint="eastAsia"/>
              </w:rPr>
            </w:pPr>
            <w:r>
              <w:rPr>
                <w:rFonts w:hint="eastAsia"/>
              </w:rPr>
              <w:t>机械工</w:t>
            </w:r>
          </w:p>
        </w:tc>
        <w:tc>
          <w:tcPr>
            <w:tcW w:w="449" w:type="pct"/>
            <w:noWrap w:val="0"/>
            <w:vAlign w:val="center"/>
          </w:tcPr>
          <w:p w14:paraId="17BD9560">
            <w:pPr>
              <w:bidi w:val="0"/>
              <w:spacing w:line="240" w:lineRule="auto"/>
              <w:ind w:firstLine="0" w:firstLineChars="0"/>
              <w:jc w:val="center"/>
              <w:rPr>
                <w:rFonts w:hint="eastAsia"/>
              </w:rPr>
            </w:pPr>
            <w:r>
              <w:rPr>
                <w:rFonts w:hint="eastAsia"/>
              </w:rPr>
              <w:t>――</w:t>
            </w:r>
          </w:p>
        </w:tc>
        <w:tc>
          <w:tcPr>
            <w:tcW w:w="969" w:type="pct"/>
            <w:noWrap w:val="0"/>
            <w:vAlign w:val="center"/>
          </w:tcPr>
          <w:p w14:paraId="377DD25E">
            <w:pPr>
              <w:bidi w:val="0"/>
              <w:spacing w:line="240" w:lineRule="auto"/>
              <w:ind w:firstLine="0" w:firstLineChars="0"/>
              <w:jc w:val="center"/>
              <w:rPr>
                <w:rFonts w:hint="eastAsia"/>
                <w:lang w:val="en-US"/>
              </w:rPr>
            </w:pPr>
            <w:r>
              <w:rPr>
                <w:rFonts w:hint="eastAsia"/>
                <w:lang w:val="en-US" w:eastAsia="zh-CN"/>
              </w:rPr>
              <w:t>29</w:t>
            </w:r>
          </w:p>
        </w:tc>
        <w:tc>
          <w:tcPr>
            <w:tcW w:w="852" w:type="pct"/>
            <w:noWrap w:val="0"/>
            <w:vAlign w:val="center"/>
          </w:tcPr>
          <w:p w14:paraId="246553D2">
            <w:pPr>
              <w:bidi w:val="0"/>
              <w:spacing w:line="240" w:lineRule="auto"/>
              <w:ind w:firstLine="0" w:firstLineChars="0"/>
              <w:jc w:val="center"/>
              <w:rPr>
                <w:rFonts w:hint="eastAsia"/>
                <w:lang w:eastAsia="zh-CN"/>
              </w:rPr>
            </w:pPr>
            <w:r>
              <w:rPr>
                <w:rFonts w:hint="eastAsia"/>
              </w:rPr>
              <w:t>12</w:t>
            </w:r>
          </w:p>
        </w:tc>
        <w:tc>
          <w:tcPr>
            <w:tcW w:w="812" w:type="pct"/>
            <w:noWrap w:val="0"/>
            <w:vAlign w:val="center"/>
          </w:tcPr>
          <w:p w14:paraId="7BE96D6A">
            <w:pPr>
              <w:bidi w:val="0"/>
              <w:spacing w:line="240" w:lineRule="auto"/>
              <w:ind w:firstLine="0" w:firstLineChars="0"/>
              <w:jc w:val="center"/>
              <w:rPr>
                <w:rFonts w:hint="eastAsia"/>
              </w:rPr>
            </w:pPr>
            <w:r>
              <w:rPr>
                <w:rFonts w:hint="eastAsia"/>
              </w:rPr>
              <w:t>1</w:t>
            </w:r>
          </w:p>
        </w:tc>
        <w:tc>
          <w:tcPr>
            <w:tcW w:w="803" w:type="pct"/>
            <w:noWrap w:val="0"/>
            <w:vAlign w:val="center"/>
          </w:tcPr>
          <w:p w14:paraId="789F6EDF">
            <w:pPr>
              <w:bidi w:val="0"/>
              <w:spacing w:line="240" w:lineRule="auto"/>
              <w:ind w:firstLine="0" w:firstLineChars="0"/>
              <w:jc w:val="center"/>
              <w:rPr>
                <w:rFonts w:hint="eastAsia"/>
                <w:lang w:val="en-US" w:eastAsia="zh-CN"/>
              </w:rPr>
            </w:pPr>
            <w:r>
              <w:rPr>
                <w:rFonts w:hint="eastAsia"/>
                <w:lang w:val="en-US" w:eastAsia="zh-CN"/>
              </w:rPr>
              <w:t>20</w:t>
            </w:r>
          </w:p>
        </w:tc>
      </w:tr>
      <w:tr w14:paraId="399C8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exact"/>
          <w:jc w:val="center"/>
        </w:trPr>
        <w:tc>
          <w:tcPr>
            <w:tcW w:w="232" w:type="pct"/>
            <w:vMerge w:val="continue"/>
            <w:noWrap w:val="0"/>
            <w:vAlign w:val="center"/>
          </w:tcPr>
          <w:p w14:paraId="6049AD11">
            <w:pPr>
              <w:bidi w:val="0"/>
              <w:spacing w:line="240" w:lineRule="auto"/>
              <w:ind w:firstLine="0" w:firstLineChars="0"/>
              <w:jc w:val="center"/>
              <w:rPr>
                <w:rFonts w:hint="eastAsia"/>
              </w:rPr>
            </w:pPr>
          </w:p>
        </w:tc>
        <w:tc>
          <w:tcPr>
            <w:tcW w:w="880" w:type="pct"/>
            <w:noWrap w:val="0"/>
            <w:vAlign w:val="center"/>
          </w:tcPr>
          <w:p w14:paraId="5363645C">
            <w:pPr>
              <w:bidi w:val="0"/>
              <w:spacing w:line="240" w:lineRule="auto"/>
              <w:ind w:firstLine="0" w:firstLineChars="0"/>
              <w:jc w:val="center"/>
              <w:rPr>
                <w:rFonts w:hint="eastAsia"/>
              </w:rPr>
            </w:pPr>
            <w:r>
              <w:rPr>
                <w:rFonts w:hint="eastAsia"/>
              </w:rPr>
              <w:t>张牵机操作手</w:t>
            </w:r>
          </w:p>
        </w:tc>
        <w:tc>
          <w:tcPr>
            <w:tcW w:w="449" w:type="pct"/>
            <w:noWrap w:val="0"/>
            <w:vAlign w:val="center"/>
          </w:tcPr>
          <w:p w14:paraId="58F03E06">
            <w:pPr>
              <w:bidi w:val="0"/>
              <w:spacing w:line="240" w:lineRule="auto"/>
              <w:ind w:firstLine="0" w:firstLineChars="0"/>
              <w:jc w:val="center"/>
              <w:rPr>
                <w:rFonts w:hint="eastAsia"/>
              </w:rPr>
            </w:pPr>
            <w:r>
              <w:rPr>
                <w:rFonts w:hint="eastAsia"/>
              </w:rPr>
              <w:t>――</w:t>
            </w:r>
          </w:p>
        </w:tc>
        <w:tc>
          <w:tcPr>
            <w:tcW w:w="969" w:type="pct"/>
            <w:noWrap w:val="0"/>
            <w:vAlign w:val="center"/>
          </w:tcPr>
          <w:p w14:paraId="1A003AB7">
            <w:pPr>
              <w:bidi w:val="0"/>
              <w:spacing w:line="240" w:lineRule="auto"/>
              <w:ind w:firstLine="0" w:firstLineChars="0"/>
              <w:jc w:val="center"/>
              <w:rPr>
                <w:rFonts w:hint="eastAsia"/>
              </w:rPr>
            </w:pPr>
            <w:r>
              <w:rPr>
                <w:rFonts w:hint="eastAsia"/>
              </w:rPr>
              <w:t>――</w:t>
            </w:r>
          </w:p>
        </w:tc>
        <w:tc>
          <w:tcPr>
            <w:tcW w:w="852" w:type="pct"/>
            <w:noWrap w:val="0"/>
            <w:vAlign w:val="center"/>
          </w:tcPr>
          <w:p w14:paraId="5CCE4577">
            <w:pPr>
              <w:bidi w:val="0"/>
              <w:spacing w:line="240" w:lineRule="auto"/>
              <w:ind w:firstLine="0" w:firstLineChars="0"/>
              <w:jc w:val="center"/>
              <w:rPr>
                <w:rFonts w:hint="eastAsia"/>
                <w:lang w:eastAsia="zh-CN"/>
              </w:rPr>
            </w:pPr>
            <w:r>
              <w:rPr>
                <w:rFonts w:hint="eastAsia"/>
              </w:rPr>
              <w:t>22</w:t>
            </w:r>
          </w:p>
        </w:tc>
        <w:tc>
          <w:tcPr>
            <w:tcW w:w="812" w:type="pct"/>
            <w:noWrap w:val="0"/>
            <w:vAlign w:val="center"/>
          </w:tcPr>
          <w:p w14:paraId="282896AF">
            <w:pPr>
              <w:bidi w:val="0"/>
              <w:spacing w:line="240" w:lineRule="auto"/>
              <w:ind w:firstLine="0" w:firstLineChars="0"/>
              <w:jc w:val="center"/>
              <w:rPr>
                <w:rFonts w:hint="eastAsia"/>
              </w:rPr>
            </w:pPr>
            <w:r>
              <w:rPr>
                <w:rFonts w:hint="eastAsia"/>
              </w:rPr>
              <w:t>――</w:t>
            </w:r>
          </w:p>
        </w:tc>
        <w:tc>
          <w:tcPr>
            <w:tcW w:w="803" w:type="pct"/>
            <w:noWrap w:val="0"/>
            <w:vAlign w:val="center"/>
          </w:tcPr>
          <w:p w14:paraId="6AB39152">
            <w:pPr>
              <w:bidi w:val="0"/>
              <w:spacing w:line="240" w:lineRule="auto"/>
              <w:ind w:firstLine="0" w:firstLineChars="0"/>
              <w:jc w:val="center"/>
              <w:rPr>
                <w:rFonts w:hint="eastAsia"/>
              </w:rPr>
            </w:pPr>
            <w:r>
              <w:rPr>
                <w:rFonts w:hint="eastAsia"/>
              </w:rPr>
              <w:t>――</w:t>
            </w:r>
          </w:p>
        </w:tc>
      </w:tr>
      <w:tr w14:paraId="31601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1113" w:type="pct"/>
            <w:gridSpan w:val="2"/>
            <w:noWrap w:val="0"/>
            <w:vAlign w:val="center"/>
          </w:tcPr>
          <w:p w14:paraId="52BE9F38">
            <w:pPr>
              <w:bidi w:val="0"/>
              <w:spacing w:line="240" w:lineRule="auto"/>
              <w:ind w:firstLine="0" w:firstLineChars="0"/>
              <w:jc w:val="center"/>
              <w:rPr>
                <w:rFonts w:hint="eastAsia"/>
              </w:rPr>
            </w:pPr>
            <w:r>
              <w:rPr>
                <w:rFonts w:hint="eastAsia"/>
              </w:rPr>
              <w:t>普    工</w:t>
            </w:r>
          </w:p>
        </w:tc>
        <w:tc>
          <w:tcPr>
            <w:tcW w:w="449" w:type="pct"/>
            <w:noWrap w:val="0"/>
            <w:vAlign w:val="center"/>
          </w:tcPr>
          <w:p w14:paraId="67FB043B">
            <w:pPr>
              <w:bidi w:val="0"/>
              <w:spacing w:line="240" w:lineRule="auto"/>
              <w:ind w:firstLine="0" w:firstLineChars="0"/>
              <w:jc w:val="center"/>
              <w:rPr>
                <w:rFonts w:hint="eastAsia"/>
                <w:lang w:val="en-US" w:eastAsia="zh-CN"/>
              </w:rPr>
            </w:pPr>
            <w:r>
              <w:rPr>
                <w:rFonts w:hint="eastAsia"/>
                <w:lang w:val="en-US" w:eastAsia="zh-CN"/>
              </w:rPr>
              <w:t>184</w:t>
            </w:r>
          </w:p>
        </w:tc>
        <w:tc>
          <w:tcPr>
            <w:tcW w:w="969" w:type="pct"/>
            <w:noWrap w:val="0"/>
            <w:vAlign w:val="center"/>
          </w:tcPr>
          <w:p w14:paraId="33194395">
            <w:pPr>
              <w:bidi w:val="0"/>
              <w:spacing w:line="240" w:lineRule="auto"/>
              <w:ind w:firstLine="0" w:firstLineChars="0"/>
              <w:jc w:val="center"/>
              <w:rPr>
                <w:rFonts w:hint="eastAsia"/>
                <w:lang w:val="en-US" w:eastAsia="zh-CN"/>
              </w:rPr>
            </w:pPr>
            <w:r>
              <w:rPr>
                <w:rFonts w:hint="eastAsia"/>
                <w:lang w:val="en-US" w:eastAsia="zh-CN"/>
              </w:rPr>
              <w:t>290</w:t>
            </w:r>
          </w:p>
        </w:tc>
        <w:tc>
          <w:tcPr>
            <w:tcW w:w="852" w:type="pct"/>
            <w:noWrap w:val="0"/>
            <w:vAlign w:val="center"/>
          </w:tcPr>
          <w:p w14:paraId="7B9B2D08">
            <w:pPr>
              <w:bidi w:val="0"/>
              <w:spacing w:line="240" w:lineRule="auto"/>
              <w:ind w:firstLine="0" w:firstLineChars="0"/>
              <w:jc w:val="center"/>
              <w:rPr>
                <w:rFonts w:hint="eastAsia"/>
                <w:lang w:val="en-US" w:eastAsia="zh-CN"/>
              </w:rPr>
            </w:pPr>
            <w:r>
              <w:rPr>
                <w:rFonts w:hint="eastAsia"/>
              </w:rPr>
              <w:t>80</w:t>
            </w:r>
          </w:p>
        </w:tc>
        <w:tc>
          <w:tcPr>
            <w:tcW w:w="812" w:type="pct"/>
            <w:noWrap w:val="0"/>
            <w:vAlign w:val="center"/>
          </w:tcPr>
          <w:p w14:paraId="4C797F1D">
            <w:pPr>
              <w:bidi w:val="0"/>
              <w:spacing w:line="240" w:lineRule="auto"/>
              <w:ind w:firstLine="0" w:firstLineChars="0"/>
              <w:jc w:val="center"/>
              <w:rPr>
                <w:rFonts w:hint="eastAsia"/>
              </w:rPr>
            </w:pPr>
            <w:r>
              <w:rPr>
                <w:rFonts w:hint="eastAsia"/>
              </w:rPr>
              <w:t>10</w:t>
            </w:r>
          </w:p>
        </w:tc>
        <w:tc>
          <w:tcPr>
            <w:tcW w:w="803" w:type="pct"/>
            <w:noWrap w:val="0"/>
            <w:vAlign w:val="center"/>
          </w:tcPr>
          <w:p w14:paraId="16AC6AEB">
            <w:pPr>
              <w:bidi w:val="0"/>
              <w:spacing w:line="240" w:lineRule="auto"/>
              <w:ind w:firstLine="0" w:firstLineChars="0"/>
              <w:jc w:val="center"/>
              <w:rPr>
                <w:rFonts w:hint="eastAsia"/>
                <w:lang w:val="en-US" w:eastAsia="zh-CN"/>
              </w:rPr>
            </w:pPr>
            <w:r>
              <w:rPr>
                <w:rFonts w:hint="eastAsia"/>
                <w:lang w:val="en-US" w:eastAsia="zh-CN"/>
              </w:rPr>
              <w:t>80</w:t>
            </w:r>
          </w:p>
        </w:tc>
      </w:tr>
      <w:tr w14:paraId="3E967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1113" w:type="pct"/>
            <w:gridSpan w:val="2"/>
            <w:noWrap w:val="0"/>
            <w:vAlign w:val="center"/>
          </w:tcPr>
          <w:p w14:paraId="55907EE7">
            <w:pPr>
              <w:bidi w:val="0"/>
              <w:spacing w:line="240" w:lineRule="auto"/>
              <w:ind w:firstLine="0" w:firstLineChars="0"/>
              <w:jc w:val="center"/>
              <w:rPr>
                <w:rFonts w:hint="eastAsia"/>
              </w:rPr>
            </w:pPr>
            <w:r>
              <w:rPr>
                <w:rFonts w:hint="eastAsia"/>
              </w:rPr>
              <w:t>合    计</w:t>
            </w:r>
          </w:p>
        </w:tc>
        <w:tc>
          <w:tcPr>
            <w:tcW w:w="449" w:type="pct"/>
            <w:noWrap w:val="0"/>
            <w:vAlign w:val="center"/>
          </w:tcPr>
          <w:p w14:paraId="5BAEDF2E">
            <w:pPr>
              <w:bidi w:val="0"/>
              <w:spacing w:line="240" w:lineRule="auto"/>
              <w:ind w:firstLine="0" w:firstLineChars="0"/>
              <w:jc w:val="center"/>
              <w:rPr>
                <w:rFonts w:hint="eastAsia"/>
                <w:lang w:val="en-US" w:eastAsia="zh-CN"/>
              </w:rPr>
            </w:pPr>
            <w:r>
              <w:rPr>
                <w:rFonts w:hint="eastAsia"/>
                <w:lang w:val="en-US" w:eastAsia="zh-CN"/>
              </w:rPr>
              <w:t>299</w:t>
            </w:r>
          </w:p>
        </w:tc>
        <w:tc>
          <w:tcPr>
            <w:tcW w:w="969" w:type="pct"/>
            <w:noWrap w:val="0"/>
            <w:vAlign w:val="center"/>
          </w:tcPr>
          <w:p w14:paraId="3241A939">
            <w:pPr>
              <w:bidi w:val="0"/>
              <w:spacing w:line="240" w:lineRule="auto"/>
              <w:ind w:firstLine="0" w:firstLineChars="0"/>
              <w:jc w:val="center"/>
              <w:rPr>
                <w:rFonts w:hint="eastAsia"/>
                <w:lang w:val="en-US" w:eastAsia="zh-CN"/>
              </w:rPr>
            </w:pPr>
            <w:r>
              <w:rPr>
                <w:rFonts w:hint="eastAsia"/>
                <w:lang w:val="en-US" w:eastAsia="zh-CN"/>
              </w:rPr>
              <w:t>551</w:t>
            </w:r>
          </w:p>
        </w:tc>
        <w:tc>
          <w:tcPr>
            <w:tcW w:w="852" w:type="pct"/>
            <w:noWrap w:val="0"/>
            <w:vAlign w:val="center"/>
          </w:tcPr>
          <w:p w14:paraId="56A65F27">
            <w:pPr>
              <w:bidi w:val="0"/>
              <w:spacing w:line="240" w:lineRule="auto"/>
              <w:ind w:firstLine="0" w:firstLineChars="0"/>
              <w:jc w:val="center"/>
              <w:rPr>
                <w:rFonts w:hint="eastAsia"/>
                <w:lang w:val="en-US" w:eastAsia="zh-CN"/>
              </w:rPr>
            </w:pPr>
            <w:r>
              <w:rPr>
                <w:rFonts w:hint="eastAsia"/>
              </w:rPr>
              <w:t>2</w:t>
            </w:r>
            <w:r>
              <w:rPr>
                <w:rFonts w:hint="eastAsia"/>
                <w:lang w:val="en-US" w:eastAsia="zh-CN"/>
              </w:rPr>
              <w:t>4</w:t>
            </w:r>
            <w:r>
              <w:rPr>
                <w:rFonts w:hint="eastAsia"/>
              </w:rPr>
              <w:t>0</w:t>
            </w:r>
          </w:p>
        </w:tc>
        <w:tc>
          <w:tcPr>
            <w:tcW w:w="812" w:type="pct"/>
            <w:noWrap w:val="0"/>
            <w:vAlign w:val="center"/>
          </w:tcPr>
          <w:p w14:paraId="16984DA2">
            <w:pPr>
              <w:bidi w:val="0"/>
              <w:spacing w:line="240" w:lineRule="auto"/>
              <w:ind w:firstLine="0" w:firstLineChars="0"/>
              <w:jc w:val="center"/>
              <w:rPr>
                <w:rFonts w:hint="eastAsia"/>
              </w:rPr>
            </w:pPr>
            <w:r>
              <w:rPr>
                <w:rFonts w:hint="eastAsia"/>
              </w:rPr>
              <w:t>20</w:t>
            </w:r>
          </w:p>
        </w:tc>
        <w:tc>
          <w:tcPr>
            <w:tcW w:w="803" w:type="pct"/>
            <w:noWrap w:val="0"/>
            <w:vAlign w:val="center"/>
          </w:tcPr>
          <w:p w14:paraId="6590F848">
            <w:pPr>
              <w:bidi w:val="0"/>
              <w:spacing w:line="240" w:lineRule="auto"/>
              <w:ind w:firstLine="0" w:firstLineChars="0"/>
              <w:jc w:val="center"/>
              <w:rPr>
                <w:rFonts w:hint="eastAsia"/>
                <w:lang w:val="en-US" w:eastAsia="zh-CN"/>
              </w:rPr>
            </w:pPr>
            <w:r>
              <w:rPr>
                <w:rFonts w:hint="eastAsia"/>
                <w:lang w:val="en-US" w:eastAsia="zh-CN"/>
              </w:rPr>
              <w:t>160</w:t>
            </w:r>
          </w:p>
        </w:tc>
      </w:tr>
    </w:tbl>
    <w:p w14:paraId="7BFD9CA0">
      <w:pPr>
        <w:pStyle w:val="6"/>
        <w:bidi w:val="0"/>
        <w:rPr>
          <w:rFonts w:hint="eastAsia"/>
          <w:lang w:val="en-US" w:eastAsia="zh-CN"/>
        </w:rPr>
      </w:pPr>
      <w:bookmarkStart w:id="627" w:name="_Toc20289"/>
      <w:bookmarkStart w:id="628" w:name="_Toc2169"/>
      <w:r>
        <w:rPr>
          <w:rFonts w:hint="eastAsia"/>
          <w:lang w:val="en-US" w:eastAsia="zh-CN"/>
        </w:rPr>
        <w:t>10.1.2 劳动力投入计划</w:t>
      </w:r>
      <w:bookmarkEnd w:id="627"/>
      <w:bookmarkEnd w:id="628"/>
    </w:p>
    <w:p w14:paraId="25FE017D">
      <w:pPr>
        <w:bidi w:val="0"/>
        <w:rPr>
          <w:rFonts w:hint="eastAsia"/>
        </w:rPr>
      </w:pPr>
      <w:r>
        <w:rPr>
          <w:rFonts w:hint="eastAsia"/>
        </w:rPr>
        <w:t>（1）土石方及基础工程</w:t>
      </w:r>
    </w:p>
    <w:p w14:paraId="5EBB7123">
      <w:pPr>
        <w:bidi w:val="0"/>
        <w:rPr>
          <w:rFonts w:hint="eastAsia"/>
        </w:rPr>
      </w:pPr>
      <w:r>
        <w:rPr>
          <w:rFonts w:hint="eastAsia"/>
        </w:rPr>
        <w:t>土石方及基础工程投入</w:t>
      </w:r>
      <w:r>
        <w:rPr>
          <w:rFonts w:hint="eastAsia"/>
          <w:lang w:val="en-US" w:eastAsia="zh-CN"/>
        </w:rPr>
        <w:t>23</w:t>
      </w:r>
      <w:r>
        <w:rPr>
          <w:rFonts w:hint="eastAsia"/>
        </w:rPr>
        <w:t>个</w:t>
      </w:r>
      <w:r>
        <w:rPr>
          <w:rFonts w:hint="eastAsia"/>
          <w:lang w:eastAsia="zh-CN"/>
        </w:rPr>
        <w:t>作业层班组</w:t>
      </w:r>
      <w:r>
        <w:rPr>
          <w:rFonts w:hint="eastAsia"/>
        </w:rPr>
        <w:t>。</w:t>
      </w:r>
      <w:r>
        <w:rPr>
          <w:rFonts w:hint="eastAsia"/>
          <w:lang w:val="en-US" w:eastAsia="zh-CN"/>
        </w:rPr>
        <w:t>电工、焊工共46人，普工184人；共计投入299人</w:t>
      </w:r>
      <w:r>
        <w:rPr>
          <w:rFonts w:hint="eastAsia"/>
        </w:rPr>
        <w:t>。</w:t>
      </w:r>
    </w:p>
    <w:p w14:paraId="271DBFC9">
      <w:pPr>
        <w:bidi w:val="0"/>
        <w:rPr>
          <w:rFonts w:hint="eastAsia"/>
        </w:rPr>
      </w:pPr>
      <w:r>
        <w:rPr>
          <w:rFonts w:hint="eastAsia"/>
        </w:rPr>
        <w:t>（</w:t>
      </w:r>
      <w:r>
        <w:rPr>
          <w:rFonts w:hint="eastAsia"/>
          <w:lang w:val="en-US" w:eastAsia="zh-CN"/>
        </w:rPr>
        <w:t>2</w:t>
      </w:r>
      <w:r>
        <w:rPr>
          <w:rFonts w:hint="eastAsia"/>
        </w:rPr>
        <w:t>）铁塔组立工程</w:t>
      </w:r>
    </w:p>
    <w:p w14:paraId="26B5D4FF">
      <w:pPr>
        <w:bidi w:val="0"/>
        <w:rPr>
          <w:rFonts w:hint="eastAsia"/>
        </w:rPr>
      </w:pPr>
      <w:r>
        <w:rPr>
          <w:rFonts w:hint="eastAsia"/>
        </w:rPr>
        <w:t>铁塔组立工程投入</w:t>
      </w:r>
      <w:r>
        <w:rPr>
          <w:rFonts w:hint="eastAsia"/>
          <w:lang w:val="en-US" w:eastAsia="zh-CN"/>
        </w:rPr>
        <w:t>29</w:t>
      </w:r>
      <w:r>
        <w:rPr>
          <w:rFonts w:hint="eastAsia"/>
        </w:rPr>
        <w:t>个</w:t>
      </w:r>
      <w:r>
        <w:rPr>
          <w:rFonts w:hint="eastAsia"/>
          <w:lang w:eastAsia="zh-CN"/>
        </w:rPr>
        <w:t>作业层班组</w:t>
      </w:r>
      <w:r>
        <w:rPr>
          <w:rFonts w:hint="eastAsia"/>
        </w:rPr>
        <w:t>，每个作业</w:t>
      </w:r>
      <w:r>
        <w:rPr>
          <w:rFonts w:hint="eastAsia"/>
          <w:lang w:val="en-US" w:eastAsia="zh-CN"/>
        </w:rPr>
        <w:t>班组高空作业人员6</w:t>
      </w:r>
      <w:r>
        <w:rPr>
          <w:rFonts w:hint="eastAsia"/>
        </w:rPr>
        <w:t>人，普工</w:t>
      </w:r>
      <w:r>
        <w:rPr>
          <w:rFonts w:hint="eastAsia"/>
          <w:lang w:val="en-US" w:eastAsia="zh-CN"/>
        </w:rPr>
        <w:t>10</w:t>
      </w:r>
      <w:r>
        <w:rPr>
          <w:rFonts w:hint="eastAsia"/>
        </w:rPr>
        <w:t>人，在铁塔组立工程共投入</w:t>
      </w:r>
      <w:r>
        <w:rPr>
          <w:rFonts w:hint="eastAsia"/>
          <w:lang w:val="en-US" w:eastAsia="zh-CN"/>
        </w:rPr>
        <w:t>高空作业人员116</w:t>
      </w:r>
      <w:r>
        <w:rPr>
          <w:rFonts w:hint="eastAsia"/>
        </w:rPr>
        <w:t>人，普工</w:t>
      </w:r>
      <w:r>
        <w:rPr>
          <w:rFonts w:hint="eastAsia"/>
          <w:lang w:val="en-US" w:eastAsia="zh-CN"/>
        </w:rPr>
        <w:t>290</w:t>
      </w:r>
      <w:r>
        <w:rPr>
          <w:rFonts w:hint="eastAsia"/>
        </w:rPr>
        <w:t>人。</w:t>
      </w:r>
    </w:p>
    <w:p w14:paraId="6A68C899">
      <w:pPr>
        <w:bidi w:val="0"/>
        <w:rPr>
          <w:rFonts w:hint="eastAsia"/>
        </w:rPr>
      </w:pPr>
      <w:r>
        <w:rPr>
          <w:rFonts w:hint="eastAsia"/>
        </w:rPr>
        <w:t>（</w:t>
      </w:r>
      <w:r>
        <w:rPr>
          <w:rFonts w:hint="eastAsia"/>
          <w:lang w:val="en-US" w:eastAsia="zh-CN"/>
        </w:rPr>
        <w:t>3</w:t>
      </w:r>
      <w:r>
        <w:rPr>
          <w:rFonts w:hint="eastAsia"/>
        </w:rPr>
        <w:t>）架线工程</w:t>
      </w:r>
    </w:p>
    <w:p w14:paraId="0FFCF9CC">
      <w:pPr>
        <w:bidi w:val="0"/>
        <w:rPr>
          <w:rFonts w:hint="eastAsia"/>
        </w:rPr>
      </w:pPr>
      <w:r>
        <w:rPr>
          <w:rFonts w:hint="eastAsia"/>
        </w:rPr>
        <w:t>架线施工安排2套设备，按施工工序的特点</w:t>
      </w:r>
      <w:r>
        <w:rPr>
          <w:rFonts w:hint="eastAsia"/>
          <w:lang w:val="en-US" w:eastAsia="zh-CN"/>
        </w:rPr>
        <w:t>投入2</w:t>
      </w:r>
      <w:r>
        <w:rPr>
          <w:rFonts w:hint="eastAsia"/>
        </w:rPr>
        <w:t>个</w:t>
      </w:r>
      <w:r>
        <w:rPr>
          <w:rFonts w:hint="eastAsia"/>
          <w:lang w:val="en-US" w:eastAsia="zh-CN"/>
        </w:rPr>
        <w:t>作业层班</w:t>
      </w:r>
      <w:r>
        <w:rPr>
          <w:rFonts w:hint="eastAsia"/>
        </w:rPr>
        <w:t>组。技工</w:t>
      </w:r>
      <w:r>
        <w:rPr>
          <w:rFonts w:hint="eastAsia"/>
          <w:lang w:val="en-US" w:eastAsia="zh-CN"/>
        </w:rPr>
        <w:t>144</w:t>
      </w:r>
      <w:r>
        <w:rPr>
          <w:rFonts w:hint="eastAsia"/>
        </w:rPr>
        <w:t>名，普工</w:t>
      </w:r>
      <w:r>
        <w:rPr>
          <w:rFonts w:hint="eastAsia"/>
          <w:lang w:val="en-US" w:eastAsia="zh-CN"/>
        </w:rPr>
        <w:t>80</w:t>
      </w:r>
      <w:r>
        <w:rPr>
          <w:rFonts w:hint="eastAsia"/>
        </w:rPr>
        <w:t>人，并根据各工序的特点搭配施工力量。</w:t>
      </w:r>
    </w:p>
    <w:p w14:paraId="261A9AC6">
      <w:pPr>
        <w:pStyle w:val="5"/>
        <w:bidi w:val="0"/>
        <w:rPr>
          <w:rFonts w:hint="eastAsia"/>
          <w:lang w:val="en-US" w:eastAsia="zh-CN"/>
        </w:rPr>
      </w:pPr>
      <w:bookmarkStart w:id="629" w:name="_Toc5781"/>
      <w:bookmarkStart w:id="630" w:name="_Toc322679904"/>
      <w:bookmarkStart w:id="631" w:name="_Toc3995"/>
      <w:bookmarkStart w:id="632" w:name="_Toc12530"/>
      <w:bookmarkStart w:id="633" w:name="_Toc26283"/>
      <w:bookmarkStart w:id="634" w:name="_Toc4558"/>
      <w:bookmarkStart w:id="635" w:name="_Toc7420"/>
      <w:r>
        <w:rPr>
          <w:rFonts w:hint="eastAsia"/>
          <w:lang w:val="en-US" w:eastAsia="zh-CN"/>
        </w:rPr>
        <w:t>10.2施工方法及主要施工机具选择</w:t>
      </w:r>
      <w:bookmarkEnd w:id="629"/>
      <w:bookmarkEnd w:id="630"/>
      <w:bookmarkEnd w:id="631"/>
      <w:bookmarkEnd w:id="632"/>
      <w:bookmarkEnd w:id="633"/>
      <w:bookmarkEnd w:id="634"/>
      <w:bookmarkEnd w:id="635"/>
    </w:p>
    <w:p w14:paraId="61B4053E">
      <w:pPr>
        <w:bidi w:val="0"/>
        <w:rPr>
          <w:rFonts w:hint="eastAsia"/>
          <w:lang w:val="zh-CN" w:eastAsia="zh-CN"/>
        </w:rPr>
      </w:pPr>
      <w:r>
        <w:rPr>
          <w:rFonts w:hint="eastAsia"/>
          <w:lang w:val="en-US" w:eastAsia="zh-CN"/>
        </w:rPr>
        <w:t>新疆巴里坤换流站至重庆渝北换流站±800千伏直流线路（施工陕1标）</w:t>
      </w:r>
      <w:r>
        <w:rPr>
          <w:rFonts w:hint="eastAsia"/>
          <w:lang w:val="zh-CN" w:eastAsia="zh-CN"/>
        </w:rPr>
        <w:t>（N5085～N5251（不含））起于甘肃省陇南市康县大南峪乡任家湾村（N5085塔），止于四川省广元市朝天区转斗乡任家咀（N5251塔）。线路路径长度共87.983km，途经甘肃省陇南市康县、陕西省汉中市略阳县、宁强县，共计2省2市3区/县。沿线海拔高度600m～1700m。本施工标段新建铁塔166基，直线塔102基，耐张塔64基。</w:t>
      </w:r>
    </w:p>
    <w:p w14:paraId="5C49A192">
      <w:pPr>
        <w:bidi w:val="0"/>
        <w:rPr>
          <w:rFonts w:hint="eastAsia"/>
          <w:lang w:val="zh-CN" w:eastAsia="zh-CN"/>
        </w:rPr>
      </w:pPr>
      <w:r>
        <w:rPr>
          <w:rFonts w:hint="eastAsia"/>
          <w:lang w:val="zh-CN" w:eastAsia="zh-CN"/>
        </w:rPr>
        <w:t>本标段与施工13标段分界塔为N5085塔，N5085塔小号侧耐张串及绝缘子、导地线及档内金具归施工13标段施工；N5085铁塔、基础、接地、跳线系统、大号侧耐张串及绝缘子、导地线及档内金具归本标段施工。</w:t>
      </w:r>
    </w:p>
    <w:p w14:paraId="401B9EE1">
      <w:pPr>
        <w:bidi w:val="0"/>
        <w:rPr>
          <w:rFonts w:hint="eastAsia"/>
          <w:lang w:val="zh-CN" w:eastAsia="zh-CN"/>
        </w:rPr>
      </w:pPr>
      <w:r>
        <w:rPr>
          <w:rFonts w:hint="eastAsia"/>
          <w:lang w:val="zh-CN" w:eastAsia="zh-CN"/>
        </w:rPr>
        <w:t>本标段与施工15标段分界塔为N5251塔，N5251塔小号侧耐张串及绝缘子、导地线及档内金具归本标段施工，N5251铁塔、基础、接地、跳线系统、大号侧耐张串及绝缘子、导地线及档内金具归施工15标段施工。</w:t>
      </w:r>
    </w:p>
    <w:p w14:paraId="23F3305D">
      <w:pPr>
        <w:bidi w:val="0"/>
        <w:rPr>
          <w:rFonts w:hint="eastAsia"/>
          <w:lang w:val="zh-CN" w:eastAsia="zh-CN"/>
        </w:rPr>
      </w:pPr>
      <w:r>
        <w:rPr>
          <w:rFonts w:hint="eastAsia"/>
          <w:lang w:val="en-US" w:eastAsia="zh-CN"/>
        </w:rPr>
        <w:t>本标段10mm及15mm冰区采用6×JL1/G2A－1250/100钢芯铝绞线，20mm冰区采用6×JL1/G2A-1000/80；全线架设两根地线，一根JLB20A-150铝包钢绞线和一根36芯OPGW-150复合光缆；“三跨”段采用两根72芯OPGW-150复合光缆。</w:t>
      </w:r>
    </w:p>
    <w:p w14:paraId="55B9B52B">
      <w:pPr>
        <w:pStyle w:val="6"/>
        <w:bidi w:val="0"/>
        <w:rPr>
          <w:rFonts w:hint="eastAsia"/>
        </w:rPr>
      </w:pPr>
      <w:bookmarkStart w:id="636" w:name="_Toc11351"/>
      <w:bookmarkStart w:id="637" w:name="_Toc28510"/>
      <w:r>
        <w:rPr>
          <w:rFonts w:hint="eastAsia"/>
        </w:rPr>
        <w:t>10.2.1 线路复测</w:t>
      </w:r>
      <w:bookmarkEnd w:id="636"/>
      <w:bookmarkEnd w:id="637"/>
    </w:p>
    <w:p w14:paraId="2388E72A">
      <w:pPr>
        <w:bidi w:val="0"/>
        <w:rPr>
          <w:rFonts w:hint="eastAsia"/>
        </w:rPr>
      </w:pPr>
      <w:r>
        <w:rPr>
          <w:rFonts w:hint="eastAsia"/>
        </w:rPr>
        <w:t>在基础开工前，进行线路复测工作，并做好相关记录。线路复测使用GPS定位仪和全站仪进行操作。线路复测使用仪器：GPS定位系统、全站仪。</w:t>
      </w:r>
    </w:p>
    <w:p w14:paraId="6561DBA4">
      <w:pPr>
        <w:pStyle w:val="6"/>
        <w:bidi w:val="0"/>
        <w:rPr>
          <w:rFonts w:hint="eastAsia"/>
        </w:rPr>
      </w:pPr>
      <w:bookmarkStart w:id="638" w:name="_Toc8269"/>
      <w:bookmarkStart w:id="639" w:name="_Toc30106"/>
      <w:r>
        <w:rPr>
          <w:rFonts w:hint="eastAsia"/>
        </w:rPr>
        <w:t>10.2.2 工地运输</w:t>
      </w:r>
      <w:bookmarkEnd w:id="638"/>
      <w:bookmarkEnd w:id="639"/>
    </w:p>
    <w:p w14:paraId="5933FE41">
      <w:pPr>
        <w:bidi w:val="0"/>
        <w:rPr>
          <w:rFonts w:hint="eastAsia"/>
        </w:rPr>
      </w:pPr>
      <w:r>
        <w:rPr>
          <w:rFonts w:hint="eastAsia"/>
        </w:rPr>
        <w:t>本标段位于山区，运输方案以修路为主，大运采用汽车运输，小运采用履带车、农用车进行运输；运输方案见下表：</w:t>
      </w:r>
    </w:p>
    <w:tbl>
      <w:tblPr>
        <w:tblStyle w:val="42"/>
        <w:tblW w:w="4999"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716"/>
        <w:gridCol w:w="1089"/>
        <w:gridCol w:w="5317"/>
        <w:gridCol w:w="1938"/>
      </w:tblGrid>
      <w:tr w14:paraId="6586C64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27" w:hRule="atLeast"/>
          <w:tblHeader/>
          <w:jc w:val="center"/>
        </w:trPr>
        <w:tc>
          <w:tcPr>
            <w:tcW w:w="395" w:type="pct"/>
            <w:shd w:val="clear" w:color="auto" w:fill="CCFFCC"/>
            <w:vAlign w:val="center"/>
          </w:tcPr>
          <w:p w14:paraId="56CBD852">
            <w:pPr>
              <w:bidi w:val="0"/>
              <w:spacing w:line="240" w:lineRule="auto"/>
              <w:ind w:firstLine="0" w:firstLineChars="0"/>
              <w:rPr>
                <w:rFonts w:hint="eastAsia"/>
              </w:rPr>
            </w:pPr>
            <w:r>
              <w:rPr>
                <w:rFonts w:hint="eastAsia"/>
              </w:rPr>
              <w:t>序号</w:t>
            </w:r>
          </w:p>
        </w:tc>
        <w:tc>
          <w:tcPr>
            <w:tcW w:w="601" w:type="pct"/>
            <w:shd w:val="clear" w:color="auto" w:fill="CCFFCC"/>
            <w:vAlign w:val="center"/>
          </w:tcPr>
          <w:p w14:paraId="0B6B4AAD">
            <w:pPr>
              <w:bidi w:val="0"/>
              <w:spacing w:line="240" w:lineRule="auto"/>
              <w:ind w:firstLine="0" w:firstLineChars="0"/>
              <w:rPr>
                <w:rFonts w:hint="eastAsia"/>
              </w:rPr>
            </w:pPr>
            <w:r>
              <w:rPr>
                <w:rFonts w:hint="eastAsia"/>
              </w:rPr>
              <w:t>运输方式</w:t>
            </w:r>
          </w:p>
        </w:tc>
        <w:tc>
          <w:tcPr>
            <w:tcW w:w="2933" w:type="pct"/>
            <w:shd w:val="clear" w:color="auto" w:fill="CCFFCC"/>
          </w:tcPr>
          <w:p w14:paraId="672782C8">
            <w:pPr>
              <w:bidi w:val="0"/>
              <w:spacing w:line="240" w:lineRule="auto"/>
              <w:ind w:firstLine="0" w:firstLineChars="0"/>
              <w:rPr>
                <w:rFonts w:hint="eastAsia"/>
              </w:rPr>
            </w:pPr>
            <w:r>
              <w:rPr>
                <w:rFonts w:hint="eastAsia"/>
              </w:rPr>
              <w:t>运输方法</w:t>
            </w:r>
          </w:p>
        </w:tc>
        <w:tc>
          <w:tcPr>
            <w:tcW w:w="1069" w:type="pct"/>
            <w:shd w:val="clear" w:color="auto" w:fill="CCFFCC"/>
            <w:vAlign w:val="center"/>
          </w:tcPr>
          <w:p w14:paraId="55754C23">
            <w:pPr>
              <w:bidi w:val="0"/>
              <w:spacing w:line="240" w:lineRule="auto"/>
              <w:ind w:firstLine="0" w:firstLineChars="0"/>
              <w:rPr>
                <w:rFonts w:hint="eastAsia"/>
              </w:rPr>
            </w:pPr>
            <w:r>
              <w:rPr>
                <w:rFonts w:hint="eastAsia"/>
              </w:rPr>
              <w:t>主要施工</w:t>
            </w:r>
          </w:p>
          <w:p w14:paraId="35B53717">
            <w:pPr>
              <w:bidi w:val="0"/>
              <w:spacing w:line="240" w:lineRule="auto"/>
              <w:ind w:firstLine="0" w:firstLineChars="0"/>
              <w:rPr>
                <w:rFonts w:hint="eastAsia"/>
              </w:rPr>
            </w:pPr>
            <w:r>
              <w:rPr>
                <w:rFonts w:hint="eastAsia"/>
              </w:rPr>
              <w:t>机具选择</w:t>
            </w:r>
          </w:p>
        </w:tc>
      </w:tr>
      <w:tr w14:paraId="3C5D4C1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92" w:hRule="atLeast"/>
          <w:jc w:val="center"/>
        </w:trPr>
        <w:tc>
          <w:tcPr>
            <w:tcW w:w="395" w:type="pct"/>
            <w:vAlign w:val="center"/>
          </w:tcPr>
          <w:p w14:paraId="10B0B0E3">
            <w:pPr>
              <w:bidi w:val="0"/>
              <w:spacing w:line="240" w:lineRule="auto"/>
              <w:ind w:firstLine="0" w:firstLineChars="0"/>
              <w:rPr>
                <w:rFonts w:hint="eastAsia"/>
              </w:rPr>
            </w:pPr>
            <w:r>
              <w:rPr>
                <w:rFonts w:hint="eastAsia"/>
              </w:rPr>
              <w:t>1</w:t>
            </w:r>
          </w:p>
        </w:tc>
        <w:tc>
          <w:tcPr>
            <w:tcW w:w="601" w:type="pct"/>
            <w:vAlign w:val="center"/>
          </w:tcPr>
          <w:p w14:paraId="387D122E">
            <w:pPr>
              <w:bidi w:val="0"/>
              <w:spacing w:line="240" w:lineRule="auto"/>
              <w:ind w:firstLine="0" w:firstLineChars="0"/>
              <w:rPr>
                <w:rFonts w:hint="eastAsia"/>
              </w:rPr>
            </w:pPr>
            <w:r>
              <w:rPr>
                <w:rFonts w:hint="eastAsia"/>
              </w:rPr>
              <w:t>机动车辆运输</w:t>
            </w:r>
          </w:p>
        </w:tc>
        <w:tc>
          <w:tcPr>
            <w:tcW w:w="2933" w:type="pct"/>
          </w:tcPr>
          <w:p w14:paraId="67EB46A8">
            <w:pPr>
              <w:bidi w:val="0"/>
              <w:spacing w:line="240" w:lineRule="auto"/>
              <w:ind w:firstLine="0" w:firstLineChars="0"/>
              <w:rPr>
                <w:rFonts w:hint="eastAsia"/>
              </w:rPr>
            </w:pPr>
            <w:r>
              <w:rPr>
                <w:rFonts w:hint="eastAsia"/>
              </w:rPr>
              <w:t>材料站配备吊车，运进和运出的大件材料均采用吊车装卸。塔材、导、地线装卸全部采用吊车装卸，保证材料及包装不受损坏。</w:t>
            </w:r>
          </w:p>
          <w:p w14:paraId="77D44732">
            <w:pPr>
              <w:bidi w:val="0"/>
              <w:spacing w:line="240" w:lineRule="auto"/>
              <w:ind w:firstLine="0" w:firstLineChars="0"/>
              <w:rPr>
                <w:rFonts w:hint="eastAsia"/>
              </w:rPr>
            </w:pPr>
            <w:r>
              <w:rPr>
                <w:rFonts w:hint="eastAsia"/>
              </w:rPr>
              <w:t>确定合理的运输路径，利用省道和县乡公路进行汽车运输。运输尽量利用原有道路，少损青苗。</w:t>
            </w:r>
          </w:p>
          <w:p w14:paraId="4CDFC609">
            <w:pPr>
              <w:bidi w:val="0"/>
              <w:spacing w:line="240" w:lineRule="auto"/>
              <w:ind w:firstLine="0" w:firstLineChars="0"/>
              <w:rPr>
                <w:rFonts w:hint="eastAsia"/>
              </w:rPr>
            </w:pPr>
            <w:r>
              <w:rPr>
                <w:rFonts w:hint="eastAsia"/>
              </w:rPr>
              <w:t>塔材及较长材料均采用长箱汽车运输，导、地线采用牵引车和载重汽车运输，砂石、水泥、金具及其它零散材料采用5吨货车运输。</w:t>
            </w:r>
          </w:p>
        </w:tc>
        <w:tc>
          <w:tcPr>
            <w:tcW w:w="1069" w:type="pct"/>
            <w:vAlign w:val="center"/>
          </w:tcPr>
          <w:p w14:paraId="30247B87">
            <w:pPr>
              <w:bidi w:val="0"/>
              <w:spacing w:line="240" w:lineRule="auto"/>
              <w:ind w:firstLine="0" w:firstLineChars="0"/>
              <w:rPr>
                <w:rFonts w:hint="eastAsia"/>
              </w:rPr>
            </w:pPr>
            <w:r>
              <w:rPr>
                <w:rFonts w:hint="eastAsia"/>
              </w:rPr>
              <w:t>货车</w:t>
            </w:r>
          </w:p>
          <w:p w14:paraId="09B07E7F">
            <w:pPr>
              <w:bidi w:val="0"/>
              <w:spacing w:line="240" w:lineRule="auto"/>
              <w:ind w:firstLine="0" w:firstLineChars="0"/>
              <w:rPr>
                <w:rFonts w:hint="eastAsia"/>
              </w:rPr>
            </w:pPr>
            <w:r>
              <w:rPr>
                <w:rFonts w:hint="eastAsia"/>
              </w:rPr>
              <w:t>履带式运输车</w:t>
            </w:r>
          </w:p>
        </w:tc>
      </w:tr>
      <w:tr w14:paraId="7B86F20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157" w:hRule="atLeast"/>
          <w:jc w:val="center"/>
        </w:trPr>
        <w:tc>
          <w:tcPr>
            <w:tcW w:w="395" w:type="pct"/>
            <w:vAlign w:val="center"/>
          </w:tcPr>
          <w:p w14:paraId="7AFCCB49">
            <w:pPr>
              <w:bidi w:val="0"/>
              <w:spacing w:line="240" w:lineRule="auto"/>
              <w:ind w:firstLine="0" w:firstLineChars="0"/>
              <w:rPr>
                <w:rFonts w:hint="eastAsia"/>
              </w:rPr>
            </w:pPr>
            <w:r>
              <w:rPr>
                <w:rFonts w:hint="eastAsia"/>
              </w:rPr>
              <w:t>2</w:t>
            </w:r>
          </w:p>
        </w:tc>
        <w:tc>
          <w:tcPr>
            <w:tcW w:w="601" w:type="pct"/>
            <w:vAlign w:val="center"/>
          </w:tcPr>
          <w:p w14:paraId="06B86A2B">
            <w:pPr>
              <w:bidi w:val="0"/>
              <w:spacing w:line="240" w:lineRule="auto"/>
              <w:ind w:firstLine="0" w:firstLineChars="0"/>
              <w:rPr>
                <w:rFonts w:hint="eastAsia"/>
              </w:rPr>
            </w:pPr>
            <w:r>
              <w:rPr>
                <w:rFonts w:hint="eastAsia"/>
              </w:rPr>
              <w:t>索道运输</w:t>
            </w:r>
          </w:p>
        </w:tc>
        <w:tc>
          <w:tcPr>
            <w:tcW w:w="2933" w:type="pct"/>
            <w:vAlign w:val="center"/>
          </w:tcPr>
          <w:p w14:paraId="41AF3CBF">
            <w:pPr>
              <w:bidi w:val="0"/>
              <w:spacing w:line="240" w:lineRule="auto"/>
              <w:ind w:firstLine="0" w:firstLineChars="0"/>
              <w:rPr>
                <w:rFonts w:hint="eastAsia"/>
              </w:rPr>
            </w:pPr>
            <w:r>
              <w:rPr>
                <w:rFonts w:hint="eastAsia"/>
              </w:rPr>
              <w:t>索道采用循环运输方式，即架设一根承载索和一根空车返回承载索，货运小车安装在承载索上，确保小车运行过程的平稳，改善承载索的受力情况，小车靠一根封闭的牵引索牵引，空车辅以人工转换，实现小车的循环运输。</w:t>
            </w:r>
          </w:p>
          <w:p w14:paraId="1AD3BD7A">
            <w:pPr>
              <w:bidi w:val="0"/>
              <w:spacing w:line="240" w:lineRule="auto"/>
              <w:ind w:firstLine="0" w:firstLineChars="0"/>
              <w:rPr>
                <w:rFonts w:hint="eastAsia"/>
              </w:rPr>
            </w:pPr>
            <w:r>
              <w:rPr>
                <w:rFonts w:hint="eastAsia"/>
              </w:rPr>
              <w:t>索道组成由发料场系统、牵引承载索系统、两端支架及支撑系统、中间支架及支撑系统、动力牵引系统、锚固系统、卸料场系统组成。</w:t>
            </w:r>
          </w:p>
          <w:p w14:paraId="0CD8473E">
            <w:pPr>
              <w:bidi w:val="0"/>
              <w:spacing w:line="240" w:lineRule="auto"/>
              <w:ind w:firstLine="0" w:firstLineChars="0"/>
              <w:rPr>
                <w:rFonts w:hint="eastAsia"/>
              </w:rPr>
            </w:pPr>
            <w:r>
              <w:rPr>
                <w:rFonts w:hint="eastAsia"/>
              </w:rPr>
              <w:t>山脚下设置发料场，沿线路各山顶、塔位处设置中间支架，在输送沿线路塔位处设置卸料场。发料场、中间支架、卸料场之间成一直线。</w:t>
            </w:r>
          </w:p>
        </w:tc>
        <w:tc>
          <w:tcPr>
            <w:tcW w:w="1069" w:type="pct"/>
            <w:vAlign w:val="center"/>
          </w:tcPr>
          <w:p w14:paraId="719E10CD">
            <w:pPr>
              <w:bidi w:val="0"/>
              <w:spacing w:line="240" w:lineRule="auto"/>
              <w:ind w:firstLine="0" w:firstLineChars="0"/>
              <w:rPr>
                <w:rFonts w:hint="eastAsia"/>
              </w:rPr>
            </w:pPr>
            <w:r>
              <w:rPr>
                <w:rFonts w:hint="eastAsia"/>
                <w:lang w:val="en-US" w:eastAsia="zh-CN"/>
              </w:rPr>
              <w:t>1T~1.8T</w:t>
            </w:r>
            <w:r>
              <w:rPr>
                <w:rFonts w:hint="eastAsia"/>
              </w:rPr>
              <w:t>标准索道</w:t>
            </w:r>
          </w:p>
        </w:tc>
      </w:tr>
    </w:tbl>
    <w:p w14:paraId="0D19B861">
      <w:pPr>
        <w:pStyle w:val="6"/>
        <w:bidi w:val="0"/>
        <w:rPr>
          <w:rFonts w:hint="eastAsia"/>
        </w:rPr>
      </w:pPr>
      <w:bookmarkStart w:id="640" w:name="_Toc11130"/>
      <w:bookmarkStart w:id="641" w:name="_Toc16509"/>
      <w:bookmarkStart w:id="642" w:name="_Toc24374"/>
      <w:bookmarkStart w:id="643" w:name="_Toc352450512"/>
      <w:bookmarkStart w:id="644" w:name="_Toc28958"/>
      <w:r>
        <w:rPr>
          <w:rFonts w:hint="eastAsia"/>
        </w:rPr>
        <w:t xml:space="preserve">10.2.3 </w:t>
      </w:r>
      <w:bookmarkEnd w:id="640"/>
      <w:bookmarkEnd w:id="641"/>
      <w:bookmarkEnd w:id="642"/>
      <w:bookmarkEnd w:id="643"/>
      <w:r>
        <w:rPr>
          <w:rFonts w:hint="eastAsia"/>
        </w:rPr>
        <w:t>基础、接地施工</w:t>
      </w:r>
      <w:bookmarkEnd w:id="644"/>
    </w:p>
    <w:tbl>
      <w:tblPr>
        <w:tblStyle w:val="42"/>
        <w:tblW w:w="4997"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417"/>
        <w:gridCol w:w="7640"/>
      </w:tblGrid>
      <w:tr w14:paraId="096B1B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782" w:type="pct"/>
            <w:shd w:val="clear" w:color="auto" w:fill="CCFFCC"/>
            <w:vAlign w:val="center"/>
          </w:tcPr>
          <w:p w14:paraId="7B6027D7">
            <w:pPr>
              <w:bidi w:val="0"/>
              <w:spacing w:line="240" w:lineRule="auto"/>
              <w:ind w:firstLine="0" w:firstLineChars="0"/>
              <w:rPr>
                <w:rFonts w:hint="eastAsia"/>
              </w:rPr>
            </w:pPr>
            <w:r>
              <w:rPr>
                <w:rFonts w:hint="eastAsia"/>
              </w:rPr>
              <w:t>项目</w:t>
            </w:r>
          </w:p>
        </w:tc>
        <w:tc>
          <w:tcPr>
            <w:tcW w:w="4217" w:type="pct"/>
            <w:shd w:val="clear" w:color="auto" w:fill="CCFFCC"/>
            <w:vAlign w:val="center"/>
          </w:tcPr>
          <w:p w14:paraId="2DDE437F">
            <w:pPr>
              <w:bidi w:val="0"/>
              <w:spacing w:line="240" w:lineRule="auto"/>
              <w:ind w:firstLine="0" w:firstLineChars="0"/>
              <w:rPr>
                <w:rFonts w:hint="eastAsia"/>
              </w:rPr>
            </w:pPr>
            <w:r>
              <w:rPr>
                <w:rFonts w:hint="eastAsia"/>
              </w:rPr>
              <w:t>施工方法</w:t>
            </w:r>
          </w:p>
        </w:tc>
      </w:tr>
      <w:tr w14:paraId="253376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82" w:type="pct"/>
            <w:vAlign w:val="center"/>
          </w:tcPr>
          <w:p w14:paraId="5FDEC6F9">
            <w:pPr>
              <w:bidi w:val="0"/>
              <w:spacing w:line="240" w:lineRule="auto"/>
              <w:ind w:firstLine="0" w:firstLineChars="0"/>
              <w:rPr>
                <w:rFonts w:hint="eastAsia"/>
              </w:rPr>
            </w:pPr>
            <w:r>
              <w:rPr>
                <w:rFonts w:hint="eastAsia"/>
              </w:rPr>
              <w:t>土石方开挖</w:t>
            </w:r>
          </w:p>
        </w:tc>
        <w:tc>
          <w:tcPr>
            <w:tcW w:w="4217" w:type="pct"/>
            <w:vAlign w:val="center"/>
          </w:tcPr>
          <w:p w14:paraId="5B11717C">
            <w:pPr>
              <w:bidi w:val="0"/>
              <w:spacing w:line="240" w:lineRule="auto"/>
              <w:ind w:firstLine="0" w:firstLineChars="0"/>
              <w:rPr>
                <w:rFonts w:hint="eastAsia"/>
                <w:lang w:eastAsia="zh-CN"/>
              </w:rPr>
            </w:pPr>
            <w:r>
              <w:rPr>
                <w:rFonts w:hint="eastAsia"/>
              </w:rPr>
              <w:t>开挖式基础尽量推广机械化开挖，不使用人工开挖，以降低施工安全风险，提高效率</w:t>
            </w:r>
            <w:r>
              <w:rPr>
                <w:rFonts w:hint="eastAsia"/>
                <w:lang w:eastAsia="zh-CN"/>
              </w:rPr>
              <w:t>。</w:t>
            </w:r>
          </w:p>
          <w:p w14:paraId="474B15A0">
            <w:pPr>
              <w:bidi w:val="0"/>
              <w:spacing w:line="240" w:lineRule="auto"/>
              <w:ind w:firstLine="0" w:firstLineChars="0"/>
              <w:rPr>
                <w:rFonts w:hint="eastAsia"/>
              </w:rPr>
            </w:pPr>
            <w:r>
              <w:rPr>
                <w:rFonts w:hint="eastAsia"/>
              </w:rPr>
              <w:t>降水处理采用井点降水法，在基坑附近埋设大量的渗水井点管,与此同时地面组装抽水管路系统,通过井群连续抽吸地下水,使基坑范围内的地下水位降低到基坑以下一定深度,以保持基坑干燥状态。</w:t>
            </w:r>
          </w:p>
          <w:p w14:paraId="0BE7A223">
            <w:pPr>
              <w:bidi w:val="0"/>
              <w:spacing w:line="240" w:lineRule="auto"/>
              <w:ind w:firstLine="0" w:firstLineChars="0"/>
              <w:rPr>
                <w:rFonts w:hint="eastAsia"/>
              </w:rPr>
            </w:pPr>
            <w:r>
              <w:rPr>
                <w:rFonts w:hint="eastAsia"/>
                <w:lang w:val="en-US" w:eastAsia="zh-CN"/>
              </w:rPr>
              <w:t>超过10米的人工挖孔</w:t>
            </w:r>
            <w:r>
              <w:rPr>
                <w:rFonts w:hint="eastAsia"/>
              </w:rPr>
              <w:t>基础施工需由项目总工、安全、质量等专职人员现场考察、分析后编制专项施工方案，报监理、建管单位审批后施工。</w:t>
            </w:r>
          </w:p>
        </w:tc>
      </w:tr>
      <w:tr w14:paraId="23690A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82" w:type="pct"/>
            <w:vMerge w:val="restart"/>
            <w:vAlign w:val="center"/>
          </w:tcPr>
          <w:p w14:paraId="312E7E3D">
            <w:pPr>
              <w:bidi w:val="0"/>
              <w:spacing w:line="240" w:lineRule="auto"/>
              <w:ind w:firstLine="0" w:firstLineChars="0"/>
              <w:rPr>
                <w:rFonts w:hint="eastAsia"/>
              </w:rPr>
            </w:pPr>
            <w:r>
              <w:rPr>
                <w:rFonts w:hint="eastAsia"/>
              </w:rPr>
              <w:t>基础浇制</w:t>
            </w:r>
          </w:p>
        </w:tc>
        <w:tc>
          <w:tcPr>
            <w:tcW w:w="4217" w:type="pct"/>
            <w:vAlign w:val="center"/>
          </w:tcPr>
          <w:p w14:paraId="7CA6A5FB">
            <w:pPr>
              <w:bidi w:val="0"/>
              <w:spacing w:line="240" w:lineRule="auto"/>
              <w:ind w:firstLine="0" w:firstLineChars="0"/>
              <w:rPr>
                <w:rFonts w:hint="eastAsia"/>
              </w:rPr>
            </w:pPr>
            <w:r>
              <w:rPr>
                <w:rFonts w:hint="eastAsia"/>
              </w:rPr>
              <w:t xml:space="preserve">    砼浇制采用机械搅拌、机械振捣、人工浇水养护的施工工艺；</w:t>
            </w:r>
            <w:r>
              <w:rPr>
                <w:rFonts w:hint="eastAsia"/>
                <w:lang w:val="en-US" w:eastAsia="zh-CN"/>
              </w:rPr>
              <w:t>条件允许塔位</w:t>
            </w:r>
            <w:r>
              <w:rPr>
                <w:rFonts w:hint="eastAsia"/>
              </w:rPr>
              <w:t>砼浇制尽量采用预拌混凝土（商混或集中搅拌）；</w:t>
            </w:r>
          </w:p>
        </w:tc>
      </w:tr>
      <w:tr w14:paraId="2FB774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82" w:type="pct"/>
            <w:vMerge w:val="continue"/>
            <w:vAlign w:val="center"/>
          </w:tcPr>
          <w:p w14:paraId="320621D6">
            <w:pPr>
              <w:bidi w:val="0"/>
              <w:spacing w:line="240" w:lineRule="auto"/>
              <w:ind w:firstLine="0" w:firstLineChars="0"/>
              <w:rPr>
                <w:rFonts w:hint="eastAsia"/>
              </w:rPr>
            </w:pPr>
          </w:p>
        </w:tc>
        <w:tc>
          <w:tcPr>
            <w:tcW w:w="4217" w:type="pct"/>
            <w:vAlign w:val="center"/>
          </w:tcPr>
          <w:p w14:paraId="5930E9F5">
            <w:pPr>
              <w:bidi w:val="0"/>
              <w:spacing w:line="240" w:lineRule="auto"/>
              <w:ind w:firstLine="0" w:firstLineChars="0"/>
              <w:rPr>
                <w:rFonts w:hint="eastAsia"/>
              </w:rPr>
            </w:pPr>
            <w:r>
              <w:rPr>
                <w:rFonts w:hint="eastAsia"/>
              </w:rPr>
              <w:t xml:space="preserve">模板采用标准钢模板进行组合，主筋连接采用直螺纹连接，钢筋采用绑扎或电焊法现场安装。 </w:t>
            </w:r>
          </w:p>
          <w:p w14:paraId="31CBFC82">
            <w:pPr>
              <w:bidi w:val="0"/>
              <w:spacing w:line="240" w:lineRule="auto"/>
              <w:ind w:firstLine="0" w:firstLineChars="0"/>
              <w:rPr>
                <w:rFonts w:hint="eastAsia"/>
              </w:rPr>
            </w:pPr>
            <w:r>
              <w:rPr>
                <w:rFonts w:hint="eastAsia"/>
              </w:rPr>
              <w:t>混凝土下料高度超过2.0m时，浇注时采用专门加工的下料漏斗和串筒，筒底部距孔底的高度必须小于2m，防止混凝土离析，保证混凝土质量。</w:t>
            </w:r>
          </w:p>
          <w:p w14:paraId="5F8F8671">
            <w:pPr>
              <w:bidi w:val="0"/>
              <w:spacing w:line="240" w:lineRule="auto"/>
              <w:ind w:firstLine="0" w:firstLineChars="0"/>
              <w:rPr>
                <w:rFonts w:hint="eastAsia"/>
              </w:rPr>
            </w:pPr>
            <w:r>
              <w:rPr>
                <w:rFonts w:hint="eastAsia"/>
              </w:rPr>
              <w:t>试块制做：试块制作应符合《</w:t>
            </w:r>
            <w:r>
              <w:rPr>
                <w:rFonts w:hint="eastAsia"/>
                <w:lang w:val="en-US" w:eastAsia="zh-CN"/>
              </w:rPr>
              <w:t>110~</w:t>
            </w:r>
            <w:r>
              <w:rPr>
                <w:rFonts w:hint="eastAsia"/>
              </w:rPr>
              <w:t>1000千伏架空输电线路施工及验收规范》Q／GDW 1</w:t>
            </w:r>
            <w:r>
              <w:rPr>
                <w:rFonts w:hint="eastAsia"/>
                <w:lang w:val="en-US" w:eastAsia="zh-CN"/>
              </w:rPr>
              <w:t>0115</w:t>
            </w:r>
            <w:r>
              <w:rPr>
                <w:rFonts w:hint="eastAsia"/>
              </w:rPr>
              <w:t>-20</w:t>
            </w:r>
            <w:r>
              <w:rPr>
                <w:rFonts w:hint="eastAsia"/>
                <w:lang w:val="en-US" w:eastAsia="zh-CN"/>
              </w:rPr>
              <w:t>22</w:t>
            </w:r>
            <w:r>
              <w:rPr>
                <w:rFonts w:hint="eastAsia"/>
              </w:rPr>
              <w:t>要求，试块制作应在浇制现场随机取样制作并进行标准养护，每组三个试块在同盘砼中取料。本工程一般铁塔（含耐张和直线）基础</w:t>
            </w:r>
            <w:r>
              <w:rPr>
                <w:rFonts w:hint="eastAsia"/>
                <w:lang w:val="en-US" w:eastAsia="zh-CN"/>
              </w:rPr>
              <w:t>每腿</w:t>
            </w:r>
            <w:r>
              <w:rPr>
                <w:rFonts w:hint="eastAsia"/>
              </w:rPr>
              <w:t>制作一组试块，单基砼方量大于100m3，增做一组试块，制作后标明杆塔号、腿号或桩号及日期；各施工队应自行购置标准养护箱，对试块进行养护，并提前一天（26天）将试块运到项目部材料站。</w:t>
            </w:r>
          </w:p>
          <w:p w14:paraId="5CC1E066">
            <w:pPr>
              <w:bidi w:val="0"/>
              <w:spacing w:line="240" w:lineRule="auto"/>
              <w:ind w:firstLine="0" w:firstLineChars="0"/>
              <w:rPr>
                <w:rFonts w:hint="eastAsia"/>
              </w:rPr>
            </w:pPr>
            <w:r>
              <w:rPr>
                <w:rFonts w:hint="eastAsia"/>
              </w:rPr>
              <w:t>基础混凝土养护采用塑料薄膜及自然养护方法，混凝土表面覆盖草袋及人工浇水养护相结合的方法。</w:t>
            </w:r>
          </w:p>
          <w:p w14:paraId="07214C28">
            <w:pPr>
              <w:bidi w:val="0"/>
              <w:spacing w:line="240" w:lineRule="auto"/>
              <w:ind w:firstLine="0" w:firstLineChars="0"/>
              <w:rPr>
                <w:rFonts w:hint="eastAsia"/>
              </w:rPr>
            </w:pPr>
            <w:r>
              <w:rPr>
                <w:rFonts w:hint="eastAsia"/>
              </w:rPr>
              <w:t>当转角、终端塔设计要求采取预偏时，预偏值应符合设计要求。</w:t>
            </w:r>
          </w:p>
          <w:p w14:paraId="1BE70EFC">
            <w:pPr>
              <w:bidi w:val="0"/>
              <w:spacing w:line="240" w:lineRule="auto"/>
              <w:ind w:firstLine="0" w:firstLineChars="0"/>
              <w:rPr>
                <w:rFonts w:hint="eastAsia"/>
              </w:rPr>
            </w:pPr>
            <w:r>
              <w:rPr>
                <w:rFonts w:hint="eastAsia"/>
              </w:rPr>
              <w:t>偏心基础、插入式角钢基础编制专项尺寸控制措施，配备可调式固定工具。</w:t>
            </w:r>
          </w:p>
        </w:tc>
      </w:tr>
      <w:tr w14:paraId="0E3803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82" w:type="pct"/>
            <w:vAlign w:val="center"/>
          </w:tcPr>
          <w:p w14:paraId="2DAB0186">
            <w:pPr>
              <w:bidi w:val="0"/>
              <w:spacing w:line="240" w:lineRule="auto"/>
              <w:ind w:firstLine="0" w:firstLineChars="0"/>
              <w:rPr>
                <w:rFonts w:hint="eastAsia"/>
              </w:rPr>
            </w:pPr>
            <w:r>
              <w:rPr>
                <w:rFonts w:hint="eastAsia"/>
              </w:rPr>
              <w:t>基础钢筋工厂化（集中）加工、配送</w:t>
            </w:r>
          </w:p>
        </w:tc>
        <w:tc>
          <w:tcPr>
            <w:tcW w:w="4217" w:type="pct"/>
            <w:vAlign w:val="center"/>
          </w:tcPr>
          <w:p w14:paraId="2C42558F">
            <w:pPr>
              <w:bidi w:val="0"/>
              <w:spacing w:line="240" w:lineRule="auto"/>
              <w:ind w:firstLine="0" w:firstLineChars="0"/>
              <w:rPr>
                <w:rFonts w:hint="eastAsia"/>
              </w:rPr>
            </w:pPr>
            <w:r>
              <w:rPr>
                <w:rFonts w:hint="eastAsia"/>
              </w:rPr>
              <w:t>本工程项目部加强物资采购招投标管理和物资材料采购计划管理,确保采购物资质量最优。</w:t>
            </w:r>
          </w:p>
          <w:p w14:paraId="22590009">
            <w:pPr>
              <w:bidi w:val="0"/>
              <w:spacing w:line="240" w:lineRule="auto"/>
              <w:ind w:firstLine="0" w:firstLineChars="0"/>
              <w:rPr>
                <w:rFonts w:hint="eastAsia"/>
              </w:rPr>
            </w:pPr>
            <w:r>
              <w:rPr>
                <w:rFonts w:hint="eastAsia"/>
              </w:rPr>
              <w:t>基础钢筋加工采用集中管理、统一配置。钢筋加工统一放在项目部材料站进行集中加工，根据现场施工计划安排钢筋加工，先后有序，条理清晰，项目部统一配置钢筋，采用集中加工的方式，提高了基础钢筋加工精度，保证了钢筋加工的质量，提高了加工效率。</w:t>
            </w:r>
          </w:p>
        </w:tc>
      </w:tr>
      <w:tr w14:paraId="4C9190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82" w:type="pct"/>
            <w:vAlign w:val="center"/>
          </w:tcPr>
          <w:p w14:paraId="5A098F3D">
            <w:pPr>
              <w:bidi w:val="0"/>
              <w:spacing w:line="240" w:lineRule="auto"/>
              <w:ind w:firstLine="0" w:firstLineChars="0"/>
              <w:rPr>
                <w:rFonts w:hint="eastAsia"/>
              </w:rPr>
            </w:pPr>
            <w:r>
              <w:rPr>
                <w:rFonts w:hint="eastAsia"/>
              </w:rPr>
              <w:t>商砼浇制</w:t>
            </w:r>
          </w:p>
        </w:tc>
        <w:tc>
          <w:tcPr>
            <w:tcW w:w="4217" w:type="pct"/>
            <w:vAlign w:val="center"/>
          </w:tcPr>
          <w:p w14:paraId="5D73FEB3">
            <w:pPr>
              <w:bidi w:val="0"/>
              <w:spacing w:line="240" w:lineRule="auto"/>
              <w:ind w:firstLine="0" w:firstLineChars="0"/>
              <w:rPr>
                <w:rFonts w:hint="eastAsia"/>
              </w:rPr>
            </w:pPr>
            <w:r>
              <w:rPr>
                <w:rFonts w:hint="eastAsia"/>
              </w:rPr>
              <w:t>为了保证混凝土工程的质量，提高施工效率，满足施工计划的混凝土浇筑强度，改善施工条件，同时最大限度地减少污染，实现文明施工，本标包所有运输车辆能够到达塔位附近的基础施工将全部采用商砼浇制。搅拌站距施工浇筑现场路程控制在1</w:t>
            </w:r>
            <w:r>
              <w:rPr>
                <w:rFonts w:hint="eastAsia"/>
                <w:lang w:val="en-US" w:eastAsia="zh-CN"/>
              </w:rPr>
              <w:t>.5</w:t>
            </w:r>
            <w:r>
              <w:rPr>
                <w:rFonts w:hint="eastAsia"/>
              </w:rPr>
              <w:t>小时以内，采用混凝土搅拌车运送至浇筑现场。</w:t>
            </w:r>
          </w:p>
        </w:tc>
      </w:tr>
      <w:tr w14:paraId="1876B9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82" w:type="pct"/>
            <w:vAlign w:val="center"/>
          </w:tcPr>
          <w:p w14:paraId="2431EF79">
            <w:pPr>
              <w:bidi w:val="0"/>
              <w:spacing w:line="240" w:lineRule="auto"/>
              <w:ind w:firstLine="0" w:firstLineChars="0"/>
              <w:rPr>
                <w:rFonts w:hint="eastAsia"/>
              </w:rPr>
            </w:pPr>
            <w:r>
              <w:rPr>
                <w:rFonts w:hint="eastAsia"/>
              </w:rPr>
              <w:t>余土处理</w:t>
            </w:r>
          </w:p>
        </w:tc>
        <w:tc>
          <w:tcPr>
            <w:tcW w:w="4217" w:type="pct"/>
            <w:vAlign w:val="center"/>
          </w:tcPr>
          <w:p w14:paraId="5C623ABA">
            <w:pPr>
              <w:bidi w:val="0"/>
              <w:spacing w:line="240" w:lineRule="auto"/>
              <w:ind w:firstLine="0" w:firstLineChars="0"/>
              <w:rPr>
                <w:rFonts w:hint="eastAsia"/>
              </w:rPr>
            </w:pPr>
            <w:r>
              <w:rPr>
                <w:rFonts w:hint="eastAsia"/>
              </w:rPr>
              <w:t>余土处理满足环境保护要求，应随基坑开挖、基础施工同时处理。无法及时处理应采取防止土方散落、流失措施，严禁随意弃渣（弃排）。弃土弃渣（泥浆）应在基础浇筑完工后一个月内处理完毕。</w:t>
            </w:r>
          </w:p>
        </w:tc>
      </w:tr>
      <w:tr w14:paraId="17058B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82" w:type="pct"/>
            <w:vAlign w:val="center"/>
          </w:tcPr>
          <w:p w14:paraId="5F207F0D">
            <w:pPr>
              <w:bidi w:val="0"/>
              <w:spacing w:line="240" w:lineRule="auto"/>
              <w:ind w:firstLine="0" w:firstLineChars="0"/>
              <w:rPr>
                <w:rFonts w:hint="eastAsia"/>
              </w:rPr>
            </w:pPr>
            <w:r>
              <w:rPr>
                <w:rFonts w:hint="eastAsia"/>
              </w:rPr>
              <w:t>接地工程</w:t>
            </w:r>
          </w:p>
        </w:tc>
        <w:tc>
          <w:tcPr>
            <w:tcW w:w="4217" w:type="pct"/>
            <w:vAlign w:val="center"/>
          </w:tcPr>
          <w:p w14:paraId="72968008">
            <w:pPr>
              <w:bidi w:val="0"/>
              <w:spacing w:line="240" w:lineRule="auto"/>
              <w:ind w:firstLine="0" w:firstLineChars="0"/>
              <w:rPr>
                <w:rFonts w:hint="eastAsia"/>
              </w:rPr>
            </w:pPr>
            <w:r>
              <w:rPr>
                <w:rFonts w:hint="eastAsia"/>
              </w:rPr>
              <w:t>土石方施工和基坑开挖方法相同，一般接地沟开挖尽量沿等高线开挖，忌顺坡向下，以免雨水将土石冲走。</w:t>
            </w:r>
          </w:p>
          <w:p w14:paraId="67127ACC">
            <w:pPr>
              <w:bidi w:val="0"/>
              <w:spacing w:line="240" w:lineRule="auto"/>
              <w:ind w:firstLine="0" w:firstLineChars="0"/>
              <w:rPr>
                <w:rFonts w:hint="eastAsia"/>
              </w:rPr>
            </w:pPr>
            <w:r>
              <w:rPr>
                <w:rFonts w:hint="eastAsia"/>
              </w:rPr>
              <w:t>接地引下线连板与杆塔的连接应接触良好，接地引下线应平敷于基础及保护帽表面。</w:t>
            </w:r>
          </w:p>
          <w:p w14:paraId="222D0C67">
            <w:pPr>
              <w:bidi w:val="0"/>
              <w:spacing w:line="240" w:lineRule="auto"/>
              <w:ind w:firstLine="0" w:firstLineChars="0"/>
              <w:rPr>
                <w:rFonts w:hint="eastAsia"/>
              </w:rPr>
            </w:pPr>
            <w:r>
              <w:rPr>
                <w:rFonts w:hint="eastAsia"/>
              </w:rPr>
              <w:t>接地引下线引出方位与铁塔接地孔位置相对应。接地引下线应平直美观。</w:t>
            </w:r>
          </w:p>
          <w:p w14:paraId="5A034EFD">
            <w:pPr>
              <w:bidi w:val="0"/>
              <w:spacing w:line="240" w:lineRule="auto"/>
              <w:ind w:firstLine="0" w:firstLineChars="0"/>
              <w:rPr>
                <w:rFonts w:hint="eastAsia"/>
              </w:rPr>
            </w:pPr>
            <w:r>
              <w:rPr>
                <w:rFonts w:hint="eastAsia"/>
              </w:rPr>
              <w:t>引下线与接地体的焊接部位与埋深一致。</w:t>
            </w:r>
          </w:p>
          <w:p w14:paraId="321ABD7D">
            <w:pPr>
              <w:bidi w:val="0"/>
              <w:spacing w:line="240" w:lineRule="auto"/>
              <w:ind w:firstLine="0" w:firstLineChars="0"/>
              <w:rPr>
                <w:rFonts w:hint="eastAsia"/>
              </w:rPr>
            </w:pPr>
            <w:r>
              <w:rPr>
                <w:rFonts w:hint="eastAsia"/>
              </w:rPr>
              <w:t>接地引下线与铁塔的连接应便于断开测量接地电阻。接地螺栓宜采用可拆卸的防盗螺栓。</w:t>
            </w:r>
          </w:p>
          <w:p w14:paraId="79677DEB">
            <w:pPr>
              <w:bidi w:val="0"/>
              <w:spacing w:line="240" w:lineRule="auto"/>
              <w:ind w:firstLine="0" w:firstLineChars="0"/>
              <w:rPr>
                <w:rFonts w:hint="eastAsia"/>
              </w:rPr>
            </w:pPr>
            <w:r>
              <w:rPr>
                <w:rFonts w:hint="eastAsia"/>
              </w:rPr>
              <w:t>在线路保护区内的导电体必须可靠接地。</w:t>
            </w:r>
          </w:p>
        </w:tc>
      </w:tr>
    </w:tbl>
    <w:p w14:paraId="0EDB728B">
      <w:pPr>
        <w:pStyle w:val="6"/>
        <w:bidi w:val="0"/>
        <w:rPr>
          <w:rFonts w:hint="eastAsia"/>
          <w:lang w:val="en-US" w:eastAsia="zh-CN"/>
        </w:rPr>
      </w:pPr>
      <w:bookmarkStart w:id="645" w:name="_Toc5884"/>
    </w:p>
    <w:p w14:paraId="30722C7D">
      <w:pPr>
        <w:pStyle w:val="6"/>
        <w:bidi w:val="0"/>
        <w:rPr>
          <w:rFonts w:hint="eastAsia"/>
        </w:rPr>
      </w:pPr>
      <w:r>
        <w:rPr>
          <w:rFonts w:hint="eastAsia"/>
          <w:lang w:val="en-US" w:eastAsia="zh-CN"/>
        </w:rPr>
        <w:t>10.2.4</w:t>
      </w:r>
      <w:r>
        <w:rPr>
          <w:rFonts w:hint="eastAsia"/>
        </w:rPr>
        <w:t>铁塔组立施工方法</w:t>
      </w:r>
      <w:bookmarkEnd w:id="645"/>
    </w:p>
    <w:tbl>
      <w:tblPr>
        <w:tblStyle w:val="42"/>
        <w:tblW w:w="96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9"/>
        <w:gridCol w:w="8122"/>
      </w:tblGrid>
      <w:tr w14:paraId="2B478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jc w:val="center"/>
        </w:trPr>
        <w:tc>
          <w:tcPr>
            <w:tcW w:w="1489" w:type="dxa"/>
            <w:shd w:val="clear" w:color="auto" w:fill="CCFFCC"/>
            <w:noWrap w:val="0"/>
            <w:vAlign w:val="center"/>
          </w:tcPr>
          <w:p w14:paraId="06BCFD11">
            <w:pPr>
              <w:bidi w:val="0"/>
              <w:spacing w:line="240" w:lineRule="auto"/>
              <w:ind w:firstLine="0" w:firstLineChars="0"/>
              <w:rPr>
                <w:rFonts w:hint="eastAsia"/>
              </w:rPr>
            </w:pPr>
            <w:r>
              <w:rPr>
                <w:rFonts w:hint="eastAsia"/>
              </w:rPr>
              <w:t>项目</w:t>
            </w:r>
          </w:p>
        </w:tc>
        <w:tc>
          <w:tcPr>
            <w:tcW w:w="8122" w:type="dxa"/>
            <w:shd w:val="clear" w:color="auto" w:fill="CCFFCC"/>
            <w:noWrap w:val="0"/>
            <w:vAlign w:val="center"/>
          </w:tcPr>
          <w:p w14:paraId="16A37A3F">
            <w:pPr>
              <w:bidi w:val="0"/>
              <w:spacing w:line="240" w:lineRule="auto"/>
              <w:ind w:firstLine="0" w:firstLineChars="0"/>
              <w:rPr>
                <w:rFonts w:hint="eastAsia"/>
              </w:rPr>
            </w:pPr>
            <w:r>
              <w:rPr>
                <w:rFonts w:hint="eastAsia"/>
              </w:rPr>
              <w:t>施工方法</w:t>
            </w:r>
          </w:p>
        </w:tc>
      </w:tr>
      <w:tr w14:paraId="7D2EF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jc w:val="center"/>
        </w:trPr>
        <w:tc>
          <w:tcPr>
            <w:tcW w:w="1489" w:type="dxa"/>
            <w:noWrap w:val="0"/>
            <w:vAlign w:val="center"/>
          </w:tcPr>
          <w:p w14:paraId="1C7A74A7">
            <w:pPr>
              <w:bidi w:val="0"/>
              <w:spacing w:line="240" w:lineRule="auto"/>
              <w:ind w:firstLine="0" w:firstLineChars="0"/>
              <w:rPr>
                <w:rFonts w:hint="eastAsia"/>
              </w:rPr>
            </w:pPr>
            <w:r>
              <w:rPr>
                <w:rFonts w:hint="eastAsia"/>
              </w:rPr>
              <w:t>单基策划</w:t>
            </w:r>
          </w:p>
        </w:tc>
        <w:tc>
          <w:tcPr>
            <w:tcW w:w="8122" w:type="dxa"/>
            <w:noWrap w:val="0"/>
            <w:vAlign w:val="center"/>
          </w:tcPr>
          <w:p w14:paraId="3E67C69A">
            <w:pPr>
              <w:bidi w:val="0"/>
              <w:spacing w:line="240" w:lineRule="auto"/>
              <w:ind w:firstLine="0" w:firstLineChars="0"/>
              <w:rPr>
                <w:rFonts w:hint="eastAsia"/>
              </w:rPr>
            </w:pPr>
            <w:r>
              <w:rPr>
                <w:rFonts w:hint="eastAsia"/>
              </w:rPr>
              <w:t>塔材运输和铁塔组立实施执行单基策划。</w:t>
            </w:r>
          </w:p>
        </w:tc>
      </w:tr>
      <w:tr w14:paraId="795DC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89" w:type="dxa"/>
            <w:noWrap w:val="0"/>
            <w:vAlign w:val="center"/>
          </w:tcPr>
          <w:p w14:paraId="3306A948">
            <w:pPr>
              <w:bidi w:val="0"/>
              <w:spacing w:line="240" w:lineRule="auto"/>
              <w:ind w:firstLine="0" w:firstLineChars="0"/>
              <w:rPr>
                <w:rFonts w:hint="eastAsia"/>
              </w:rPr>
            </w:pPr>
            <w:r>
              <w:rPr>
                <w:rFonts w:hint="eastAsia"/>
              </w:rPr>
              <w:t>杆塔施工</w:t>
            </w:r>
          </w:p>
        </w:tc>
        <w:tc>
          <w:tcPr>
            <w:tcW w:w="8122" w:type="dxa"/>
            <w:noWrap w:val="0"/>
            <w:vAlign w:val="center"/>
          </w:tcPr>
          <w:p w14:paraId="1A30D432">
            <w:pPr>
              <w:bidi w:val="0"/>
              <w:spacing w:line="240" w:lineRule="auto"/>
              <w:ind w:firstLine="0" w:firstLineChars="0"/>
              <w:rPr>
                <w:rFonts w:hint="eastAsia"/>
              </w:rPr>
            </w:pPr>
            <w:r>
              <w:rPr>
                <w:rFonts w:hint="eastAsia"/>
              </w:rPr>
              <w:t>计划</w:t>
            </w:r>
            <w:r>
              <w:rPr>
                <w:rFonts w:hint="eastAsia"/>
                <w:lang w:val="en-US" w:eastAsia="zh-CN"/>
              </w:rPr>
              <w:t>89.2%</w:t>
            </w:r>
            <w:r>
              <w:rPr>
                <w:rFonts w:hint="eastAsia"/>
              </w:rPr>
              <w:t>应用落地抱杆/流动式起重机组塔。在交通运输条件（包括采用索道等运输方式）可以满足的情况下，优先选择落地摇臂抱杆等安全性能强、机械化程度高的组塔施工方法。动力系统应具备过载保护功能。优先采用自卸吊或者流动式起重器组立落地抱杆。</w:t>
            </w:r>
          </w:p>
          <w:p w14:paraId="79B4193C">
            <w:pPr>
              <w:bidi w:val="0"/>
              <w:spacing w:line="240" w:lineRule="auto"/>
              <w:ind w:firstLine="0" w:firstLineChars="0"/>
              <w:rPr>
                <w:rFonts w:hint="eastAsia"/>
              </w:rPr>
            </w:pPr>
            <w:r>
              <w:rPr>
                <w:rFonts w:hint="eastAsia"/>
              </w:rPr>
              <w:t>运输条件不足塔位，组立宜采用内悬浮外拉线悬浮抱杆起吊的方式进行安装，组立过程中全面应用受力检测系统。</w:t>
            </w:r>
          </w:p>
          <w:p w14:paraId="309B67A4">
            <w:pPr>
              <w:bidi w:val="0"/>
              <w:spacing w:line="240" w:lineRule="auto"/>
              <w:ind w:firstLine="0" w:firstLineChars="0"/>
              <w:rPr>
                <w:rFonts w:hint="eastAsia"/>
              </w:rPr>
            </w:pPr>
            <w:r>
              <w:rPr>
                <w:rFonts w:hint="eastAsia"/>
              </w:rPr>
              <w:t>高强螺栓应根据《钢结构工程施工质量验收规范》（GB50205）的要求，开展现场抽样检验。</w:t>
            </w:r>
          </w:p>
        </w:tc>
      </w:tr>
      <w:tr w14:paraId="64031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489" w:type="dxa"/>
            <w:noWrap w:val="0"/>
            <w:vAlign w:val="center"/>
          </w:tcPr>
          <w:p w14:paraId="3A7C4CF5">
            <w:pPr>
              <w:bidi w:val="0"/>
              <w:spacing w:line="240" w:lineRule="auto"/>
              <w:ind w:firstLine="0" w:firstLineChars="0"/>
              <w:rPr>
                <w:rFonts w:hint="eastAsia"/>
              </w:rPr>
            </w:pPr>
            <w:r>
              <w:rPr>
                <w:rFonts w:hint="eastAsia"/>
              </w:rPr>
              <w:t>施工要点</w:t>
            </w:r>
          </w:p>
        </w:tc>
        <w:tc>
          <w:tcPr>
            <w:tcW w:w="8122" w:type="dxa"/>
            <w:noWrap w:val="0"/>
            <w:vAlign w:val="top"/>
          </w:tcPr>
          <w:p w14:paraId="7D40A67F">
            <w:pPr>
              <w:bidi w:val="0"/>
              <w:spacing w:line="240" w:lineRule="auto"/>
              <w:ind w:firstLine="0" w:firstLineChars="0"/>
              <w:rPr>
                <w:rFonts w:hint="eastAsia"/>
              </w:rPr>
            </w:pPr>
            <w:r>
              <w:rPr>
                <w:rFonts w:hint="eastAsia"/>
              </w:rPr>
              <w:t>铁塔组装前应根据塔型结构图仔细地分段核对塔材，对塔材进行外观检查，不符合规范要求的塔材不得组装。</w:t>
            </w:r>
          </w:p>
          <w:p w14:paraId="0B80F9EE">
            <w:pPr>
              <w:bidi w:val="0"/>
              <w:spacing w:line="240" w:lineRule="auto"/>
              <w:ind w:firstLine="0" w:firstLineChars="0"/>
              <w:rPr>
                <w:rFonts w:hint="eastAsia"/>
              </w:rPr>
            </w:pPr>
            <w:r>
              <w:rPr>
                <w:rFonts w:hint="eastAsia"/>
              </w:rPr>
              <w:t>铁塔组立前，按照《早期推定混凝土强度试验方法标准》JGJ/T 15推算混凝土强度。推算达不到设计强度时，应做回弹或同条件养护试块检验。混凝土强度达到设计强度70%以上，方可进行铁塔分解组立。</w:t>
            </w:r>
          </w:p>
          <w:p w14:paraId="3D927458">
            <w:pPr>
              <w:bidi w:val="0"/>
              <w:spacing w:line="240" w:lineRule="auto"/>
              <w:ind w:firstLine="0" w:firstLineChars="0"/>
              <w:rPr>
                <w:rFonts w:hint="eastAsia"/>
              </w:rPr>
            </w:pPr>
            <w:r>
              <w:rPr>
                <w:rFonts w:hint="eastAsia"/>
              </w:rPr>
              <w:t>铁塔组立设有防止塔材变形、磨损的措施，每段安装完毕，铁塔辅材、螺栓应装齐并紧固符合要求，严禁强行组装。塔身分片吊装，吊点应选在两侧主材节点处，距塔片上段距离不大于该片的1/3 ，对于吊点位置根开较大、辅材较弱的吊片采取补强措施。</w:t>
            </w:r>
          </w:p>
          <w:p w14:paraId="722F3716">
            <w:pPr>
              <w:bidi w:val="0"/>
              <w:spacing w:line="240" w:lineRule="auto"/>
              <w:ind w:firstLine="0" w:firstLineChars="0"/>
              <w:rPr>
                <w:rFonts w:hint="eastAsia"/>
              </w:rPr>
            </w:pPr>
            <w:r>
              <w:rPr>
                <w:rFonts w:hint="eastAsia"/>
              </w:rPr>
              <w:t>铁塔组立后，塔脚板应与基础面接触良好，直线铁塔经检查合格后可随即浇筑混凝土保护帽。</w:t>
            </w:r>
          </w:p>
          <w:p w14:paraId="78EA6B4D">
            <w:pPr>
              <w:bidi w:val="0"/>
              <w:spacing w:line="240" w:lineRule="auto"/>
              <w:ind w:firstLine="0" w:firstLineChars="0"/>
              <w:rPr>
                <w:rFonts w:hint="eastAsia"/>
              </w:rPr>
            </w:pPr>
            <w:r>
              <w:rPr>
                <w:rFonts w:hint="eastAsia"/>
              </w:rPr>
              <w:t>铁塔组立时及时进行接地连接。铁塔防坠落装置应与铁塔组立施工同步安装调试，同时投入使用；如不能同步安装，必须在组立完成后立即安装并调试投入使用，在组立过程中正确安装使用临时防坠落装置。</w:t>
            </w:r>
          </w:p>
          <w:p w14:paraId="70CDFC72">
            <w:pPr>
              <w:bidi w:val="0"/>
              <w:spacing w:line="240" w:lineRule="auto"/>
              <w:ind w:firstLine="0" w:firstLineChars="0"/>
              <w:rPr>
                <w:rFonts w:hint="eastAsia"/>
              </w:rPr>
            </w:pPr>
            <w:r>
              <w:rPr>
                <w:rFonts w:hint="eastAsia"/>
              </w:rPr>
              <w:t>在施工过程中需加强对基础的成品保护，防止坠物等破坏。</w:t>
            </w:r>
          </w:p>
        </w:tc>
      </w:tr>
      <w:tr w14:paraId="5B375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489" w:type="dxa"/>
            <w:noWrap w:val="0"/>
            <w:vAlign w:val="center"/>
          </w:tcPr>
          <w:p w14:paraId="6185F5E8">
            <w:pPr>
              <w:bidi w:val="0"/>
              <w:spacing w:line="240" w:lineRule="auto"/>
              <w:ind w:firstLine="0" w:firstLineChars="0"/>
              <w:rPr>
                <w:rFonts w:hint="eastAsia"/>
              </w:rPr>
            </w:pPr>
            <w:r>
              <w:rPr>
                <w:rFonts w:hint="eastAsia"/>
              </w:rPr>
              <w:t>高空通讯指挥系统</w:t>
            </w:r>
          </w:p>
        </w:tc>
        <w:tc>
          <w:tcPr>
            <w:tcW w:w="8122" w:type="dxa"/>
            <w:noWrap w:val="0"/>
            <w:vAlign w:val="center"/>
          </w:tcPr>
          <w:p w14:paraId="737DE70C">
            <w:pPr>
              <w:bidi w:val="0"/>
              <w:spacing w:line="240" w:lineRule="auto"/>
              <w:ind w:firstLine="0" w:firstLineChars="0"/>
              <w:rPr>
                <w:rFonts w:hint="eastAsia"/>
              </w:rPr>
            </w:pPr>
            <w:r>
              <w:rPr>
                <w:rFonts w:hint="eastAsia"/>
              </w:rPr>
              <w:t>高空作业推广应用具有视频传输、语音交流等功能的指挥系统与单兵通讯系统。塔位高程变化较大的放线区段设置中继站，克服高处作业人员沟通不畅，操作有障碍的弊端，实现全时段、全天候无障碍通讯，有效保障高空作业安全。</w:t>
            </w:r>
          </w:p>
        </w:tc>
      </w:tr>
      <w:tr w14:paraId="6D453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489" w:type="dxa"/>
            <w:noWrap w:val="0"/>
            <w:vAlign w:val="center"/>
          </w:tcPr>
          <w:p w14:paraId="50169827">
            <w:pPr>
              <w:bidi w:val="0"/>
              <w:spacing w:line="240" w:lineRule="auto"/>
              <w:ind w:firstLine="0" w:firstLineChars="0"/>
              <w:rPr>
                <w:rFonts w:hint="eastAsia"/>
              </w:rPr>
            </w:pPr>
            <w:r>
              <w:rPr>
                <w:rFonts w:hint="eastAsia"/>
              </w:rPr>
              <w:t>螺栓紧固</w:t>
            </w:r>
          </w:p>
        </w:tc>
        <w:tc>
          <w:tcPr>
            <w:tcW w:w="8122" w:type="dxa"/>
            <w:noWrap w:val="0"/>
            <w:vAlign w:val="top"/>
          </w:tcPr>
          <w:p w14:paraId="19AA75AC">
            <w:pPr>
              <w:bidi w:val="0"/>
              <w:spacing w:line="240" w:lineRule="auto"/>
              <w:ind w:firstLine="0" w:firstLineChars="0"/>
              <w:rPr>
                <w:rFonts w:hint="eastAsia"/>
              </w:rPr>
            </w:pPr>
            <w:r>
              <w:rPr>
                <w:rFonts w:hint="eastAsia"/>
              </w:rPr>
              <w:t>铁塔连接螺栓使用电动扳手紧固，电动扳手采用整定力矩，保证螺栓的扭紧力矩不应小于规定值，螺杆与小螺母的螺纹有滑牙或螺母的棱角磨损以至扳手打滑的螺栓必须更换。</w:t>
            </w:r>
          </w:p>
          <w:p w14:paraId="5C1765C9">
            <w:pPr>
              <w:bidi w:val="0"/>
              <w:spacing w:line="240" w:lineRule="auto"/>
              <w:ind w:firstLine="0" w:firstLineChars="0"/>
              <w:rPr>
                <w:rFonts w:hint="eastAsia"/>
              </w:rPr>
            </w:pPr>
            <w:r>
              <w:rPr>
                <w:rFonts w:hint="eastAsia"/>
              </w:rPr>
              <w:t>高强螺栓根据《钢结构工程施工质量验收规范》的要求，开展现场抽样检验，施工现场配备专用检测用电动扳手。</w:t>
            </w:r>
          </w:p>
        </w:tc>
      </w:tr>
    </w:tbl>
    <w:p w14:paraId="66A804AD">
      <w:pPr>
        <w:pStyle w:val="7"/>
        <w:bidi w:val="0"/>
        <w:rPr>
          <w:rFonts w:hint="eastAsia"/>
        </w:rPr>
      </w:pPr>
      <w:bookmarkStart w:id="646" w:name="_Toc85019017"/>
      <w:bookmarkStart w:id="647" w:name="_Toc29997303"/>
      <w:bookmarkStart w:id="648" w:name="_Toc19479922"/>
      <w:r>
        <w:rPr>
          <w:rFonts w:hint="eastAsia"/>
        </w:rPr>
        <w:t>10.2.4.</w:t>
      </w:r>
      <w:r>
        <w:rPr>
          <w:rFonts w:hint="eastAsia"/>
          <w:lang w:val="en-US" w:eastAsia="zh-CN"/>
        </w:rPr>
        <w:t>1</w:t>
      </w:r>
      <w:r>
        <w:rPr>
          <w:rFonts w:hint="eastAsia"/>
        </w:rPr>
        <w:t>铁塔组立施工难点、施工方案及抱杆参数</w:t>
      </w:r>
    </w:p>
    <w:p w14:paraId="750B82E7">
      <w:pPr>
        <w:bidi w:val="0"/>
        <w:rPr>
          <w:rFonts w:hint="eastAsia"/>
        </w:rPr>
      </w:pPr>
      <w:r>
        <w:rPr>
          <w:rFonts w:hint="eastAsia"/>
          <w:lang w:val="en-US" w:eastAsia="zh-CN"/>
        </w:rPr>
        <w:t xml:space="preserve"> ①</w:t>
      </w:r>
      <w:r>
        <w:rPr>
          <w:rFonts w:hint="eastAsia"/>
        </w:rPr>
        <w:t>落地双摇臂抱杆参数如下</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0"/>
        <w:gridCol w:w="1119"/>
        <w:gridCol w:w="1545"/>
        <w:gridCol w:w="1680"/>
      </w:tblGrid>
      <w:tr w14:paraId="3EAE0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934" w:type="dxa"/>
            <w:gridSpan w:val="4"/>
            <w:noWrap w:val="0"/>
            <w:vAlign w:val="center"/>
          </w:tcPr>
          <w:p w14:paraId="4D223119">
            <w:pPr>
              <w:bidi w:val="0"/>
              <w:spacing w:line="240" w:lineRule="auto"/>
              <w:ind w:firstLine="0" w:firstLineChars="0"/>
              <w:jc w:val="center"/>
              <w:rPr>
                <w:rFonts w:hint="eastAsia"/>
                <w:lang w:val="en-US" w:eastAsia="zh-CN"/>
              </w:rPr>
            </w:pPr>
            <w:r>
              <w:rPr>
                <w:rFonts w:hint="eastAsia"/>
              </w:rPr>
              <w:t>落地通天双摇臂旋转抱杆</w:t>
            </w:r>
          </w:p>
        </w:tc>
      </w:tr>
      <w:tr w14:paraId="42993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590" w:type="dxa"/>
            <w:noWrap w:val="0"/>
            <w:vAlign w:val="center"/>
          </w:tcPr>
          <w:p w14:paraId="7E6C3623">
            <w:pPr>
              <w:bidi w:val="0"/>
              <w:spacing w:line="240" w:lineRule="auto"/>
              <w:ind w:firstLine="0" w:firstLineChars="0"/>
              <w:rPr>
                <w:rFonts w:hint="eastAsia"/>
                <w:lang w:val="en-US" w:eastAsia="zh-CN"/>
              </w:rPr>
            </w:pPr>
            <w:r>
              <w:rPr>
                <w:rFonts w:hint="eastAsia"/>
                <w:lang w:val="en-US" w:eastAsia="zh-CN"/>
              </w:rPr>
              <w:t>项目名称</w:t>
            </w:r>
          </w:p>
        </w:tc>
        <w:tc>
          <w:tcPr>
            <w:tcW w:w="1119" w:type="dxa"/>
            <w:noWrap w:val="0"/>
            <w:vAlign w:val="center"/>
          </w:tcPr>
          <w:p w14:paraId="1CCB40F0">
            <w:pPr>
              <w:bidi w:val="0"/>
              <w:spacing w:line="240" w:lineRule="auto"/>
              <w:ind w:firstLine="0" w:firstLineChars="0"/>
              <w:rPr>
                <w:rFonts w:hint="eastAsia"/>
                <w:lang w:val="en-US" w:eastAsia="zh-CN"/>
              </w:rPr>
            </w:pPr>
            <w:r>
              <w:rPr>
                <w:rFonts w:hint="eastAsia"/>
                <w:lang w:val="en-US" w:eastAsia="zh-CN"/>
              </w:rPr>
              <w:t>单位</w:t>
            </w:r>
          </w:p>
        </w:tc>
        <w:tc>
          <w:tcPr>
            <w:tcW w:w="1545" w:type="dxa"/>
            <w:noWrap w:val="0"/>
            <w:vAlign w:val="center"/>
          </w:tcPr>
          <w:p w14:paraId="08E9B507">
            <w:pPr>
              <w:bidi w:val="0"/>
              <w:spacing w:line="240" w:lineRule="auto"/>
              <w:ind w:firstLine="0" w:firstLineChars="0"/>
              <w:rPr>
                <w:rFonts w:hint="eastAsia"/>
                <w:lang w:val="en-US" w:eastAsia="zh-CN"/>
              </w:rPr>
            </w:pPr>
            <w:r>
              <w:rPr>
                <w:rFonts w:hint="eastAsia"/>
                <w:lang w:val="en-US" w:eastAsia="zh-CN"/>
              </w:rPr>
              <w:t>设计值</w:t>
            </w:r>
          </w:p>
        </w:tc>
        <w:tc>
          <w:tcPr>
            <w:tcW w:w="1680" w:type="dxa"/>
            <w:noWrap w:val="0"/>
            <w:vAlign w:val="center"/>
          </w:tcPr>
          <w:p w14:paraId="0019A2EA">
            <w:pPr>
              <w:bidi w:val="0"/>
              <w:spacing w:line="240" w:lineRule="auto"/>
              <w:ind w:firstLine="0" w:firstLineChars="0"/>
              <w:rPr>
                <w:rFonts w:hint="eastAsia"/>
                <w:lang w:val="en-US" w:eastAsia="zh-CN"/>
              </w:rPr>
            </w:pPr>
            <w:r>
              <w:rPr>
                <w:rFonts w:hint="eastAsia"/>
                <w:lang w:val="en-US" w:eastAsia="zh-CN"/>
              </w:rPr>
              <w:t>备注</w:t>
            </w:r>
          </w:p>
        </w:tc>
      </w:tr>
      <w:tr w14:paraId="32A08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590" w:type="dxa"/>
            <w:noWrap w:val="0"/>
            <w:vAlign w:val="center"/>
          </w:tcPr>
          <w:p w14:paraId="367B80C2">
            <w:pPr>
              <w:bidi w:val="0"/>
              <w:spacing w:line="240" w:lineRule="auto"/>
              <w:ind w:firstLine="0" w:firstLineChars="0"/>
              <w:rPr>
                <w:rFonts w:hint="eastAsia"/>
                <w:lang w:val="en-US" w:eastAsia="zh-CN"/>
              </w:rPr>
            </w:pPr>
            <w:r>
              <w:rPr>
                <w:rFonts w:hint="eastAsia"/>
                <w:lang w:val="en-US" w:eastAsia="zh-CN"/>
              </w:rPr>
              <w:t>额定起吊重量</w:t>
            </w:r>
          </w:p>
        </w:tc>
        <w:tc>
          <w:tcPr>
            <w:tcW w:w="1119" w:type="dxa"/>
            <w:noWrap w:val="0"/>
            <w:vAlign w:val="center"/>
          </w:tcPr>
          <w:p w14:paraId="3704EC3A">
            <w:pPr>
              <w:bidi w:val="0"/>
              <w:spacing w:line="240" w:lineRule="auto"/>
              <w:ind w:firstLine="0" w:firstLineChars="0"/>
              <w:rPr>
                <w:rFonts w:hint="eastAsia"/>
                <w:lang w:val="en-US" w:eastAsia="zh-CN"/>
              </w:rPr>
            </w:pPr>
            <w:r>
              <w:rPr>
                <w:rFonts w:hint="eastAsia"/>
                <w:lang w:val="en-US" w:eastAsia="zh-CN"/>
              </w:rPr>
              <w:t>T</w:t>
            </w:r>
          </w:p>
        </w:tc>
        <w:tc>
          <w:tcPr>
            <w:tcW w:w="1545" w:type="dxa"/>
            <w:noWrap w:val="0"/>
            <w:vAlign w:val="center"/>
          </w:tcPr>
          <w:p w14:paraId="0AAC6B05">
            <w:pPr>
              <w:bidi w:val="0"/>
              <w:spacing w:line="240" w:lineRule="auto"/>
              <w:ind w:firstLine="0" w:firstLineChars="0"/>
              <w:rPr>
                <w:rFonts w:hint="eastAsia"/>
                <w:lang w:val="en-US" w:eastAsia="zh-CN"/>
              </w:rPr>
            </w:pPr>
            <w:r>
              <w:rPr>
                <w:rFonts w:hint="eastAsia"/>
                <w:lang w:val="en-US" w:eastAsia="zh-CN"/>
              </w:rPr>
              <w:t>5</w:t>
            </w:r>
          </w:p>
        </w:tc>
        <w:tc>
          <w:tcPr>
            <w:tcW w:w="1680" w:type="dxa"/>
            <w:noWrap w:val="0"/>
            <w:vAlign w:val="center"/>
          </w:tcPr>
          <w:p w14:paraId="583A6B37">
            <w:pPr>
              <w:bidi w:val="0"/>
              <w:spacing w:line="240" w:lineRule="auto"/>
              <w:ind w:firstLine="0" w:firstLineChars="0"/>
              <w:rPr>
                <w:rFonts w:hint="eastAsia"/>
              </w:rPr>
            </w:pPr>
          </w:p>
        </w:tc>
      </w:tr>
      <w:tr w14:paraId="7616C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590" w:type="dxa"/>
            <w:noWrap w:val="0"/>
            <w:vAlign w:val="center"/>
          </w:tcPr>
          <w:p w14:paraId="36C711F7">
            <w:pPr>
              <w:bidi w:val="0"/>
              <w:spacing w:line="240" w:lineRule="auto"/>
              <w:ind w:firstLine="0" w:firstLineChars="0"/>
              <w:rPr>
                <w:rFonts w:hint="eastAsia"/>
                <w:lang w:val="en-US" w:eastAsia="zh-CN"/>
              </w:rPr>
            </w:pPr>
            <w:r>
              <w:rPr>
                <w:rFonts w:hint="eastAsia"/>
                <w:lang w:val="en-US" w:eastAsia="zh-CN"/>
              </w:rPr>
              <w:t>抱杆摇臂长度</w:t>
            </w:r>
          </w:p>
        </w:tc>
        <w:tc>
          <w:tcPr>
            <w:tcW w:w="1119" w:type="dxa"/>
            <w:noWrap w:val="0"/>
            <w:vAlign w:val="center"/>
          </w:tcPr>
          <w:p w14:paraId="366F2B36">
            <w:pPr>
              <w:bidi w:val="0"/>
              <w:spacing w:line="240" w:lineRule="auto"/>
              <w:ind w:firstLine="0" w:firstLineChars="0"/>
              <w:rPr>
                <w:rFonts w:hint="eastAsia"/>
                <w:lang w:val="en-US" w:eastAsia="zh-CN"/>
              </w:rPr>
            </w:pPr>
            <w:r>
              <w:rPr>
                <w:rFonts w:hint="eastAsia"/>
                <w:lang w:val="en-US" w:eastAsia="zh-CN"/>
              </w:rPr>
              <w:t>m</w:t>
            </w:r>
          </w:p>
        </w:tc>
        <w:tc>
          <w:tcPr>
            <w:tcW w:w="1545" w:type="dxa"/>
            <w:noWrap w:val="0"/>
            <w:vAlign w:val="center"/>
          </w:tcPr>
          <w:p w14:paraId="7ECC3926">
            <w:pPr>
              <w:bidi w:val="0"/>
              <w:spacing w:line="240" w:lineRule="auto"/>
              <w:ind w:firstLine="0" w:firstLineChars="0"/>
              <w:rPr>
                <w:rFonts w:hint="eastAsia"/>
                <w:lang w:val="en-US" w:eastAsia="zh-CN"/>
              </w:rPr>
            </w:pPr>
            <w:r>
              <w:rPr>
                <w:rFonts w:hint="eastAsia"/>
                <w:lang w:val="en-US" w:eastAsia="zh-CN"/>
              </w:rPr>
              <w:t>15</w:t>
            </w:r>
          </w:p>
        </w:tc>
        <w:tc>
          <w:tcPr>
            <w:tcW w:w="1680" w:type="dxa"/>
            <w:noWrap w:val="0"/>
            <w:vAlign w:val="center"/>
          </w:tcPr>
          <w:p w14:paraId="177FB640">
            <w:pPr>
              <w:bidi w:val="0"/>
              <w:spacing w:line="240" w:lineRule="auto"/>
              <w:ind w:firstLine="0" w:firstLineChars="0"/>
              <w:rPr>
                <w:rFonts w:hint="eastAsia"/>
              </w:rPr>
            </w:pPr>
          </w:p>
        </w:tc>
      </w:tr>
      <w:tr w14:paraId="3183F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590" w:type="dxa"/>
            <w:noWrap w:val="0"/>
            <w:vAlign w:val="center"/>
          </w:tcPr>
          <w:p w14:paraId="299AA64A">
            <w:pPr>
              <w:bidi w:val="0"/>
              <w:spacing w:line="240" w:lineRule="auto"/>
              <w:ind w:firstLine="0" w:firstLineChars="0"/>
              <w:rPr>
                <w:rFonts w:hint="eastAsia"/>
                <w:lang w:val="en-US" w:eastAsia="zh-CN"/>
              </w:rPr>
            </w:pPr>
            <w:r>
              <w:rPr>
                <w:rFonts w:hint="eastAsia"/>
                <w:lang w:val="en-US" w:eastAsia="zh-CN"/>
              </w:rPr>
              <w:t>起吊滑车组与铅垂线夹角</w:t>
            </w:r>
          </w:p>
        </w:tc>
        <w:tc>
          <w:tcPr>
            <w:tcW w:w="1119" w:type="dxa"/>
            <w:noWrap w:val="0"/>
            <w:vAlign w:val="center"/>
          </w:tcPr>
          <w:p w14:paraId="4BFEBC0C">
            <w:pPr>
              <w:bidi w:val="0"/>
              <w:spacing w:line="240" w:lineRule="auto"/>
              <w:ind w:firstLine="0" w:firstLineChars="0"/>
              <w:rPr>
                <w:rFonts w:hint="eastAsia"/>
                <w:lang w:val="en-US" w:eastAsia="zh-CN"/>
              </w:rPr>
            </w:pPr>
            <w:r>
              <w:rPr>
                <w:rFonts w:hint="eastAsia"/>
                <w:lang w:val="en-US" w:eastAsia="zh-CN"/>
              </w:rPr>
              <w:t>°</w:t>
            </w:r>
          </w:p>
        </w:tc>
        <w:tc>
          <w:tcPr>
            <w:tcW w:w="1545" w:type="dxa"/>
            <w:noWrap w:val="0"/>
            <w:vAlign w:val="center"/>
          </w:tcPr>
          <w:p w14:paraId="402B6314">
            <w:pPr>
              <w:bidi w:val="0"/>
              <w:spacing w:line="240" w:lineRule="auto"/>
              <w:ind w:firstLine="0" w:firstLineChars="0"/>
              <w:rPr>
                <w:rFonts w:hint="eastAsia"/>
                <w:lang w:val="en-US" w:eastAsia="zh-CN"/>
              </w:rPr>
            </w:pPr>
            <w:r>
              <w:rPr>
                <w:rFonts w:hint="eastAsia"/>
                <w:lang w:val="en-US" w:eastAsia="zh-CN"/>
              </w:rPr>
              <w:t>≤5</w:t>
            </w:r>
          </w:p>
        </w:tc>
        <w:tc>
          <w:tcPr>
            <w:tcW w:w="1680" w:type="dxa"/>
            <w:noWrap w:val="0"/>
            <w:vAlign w:val="center"/>
          </w:tcPr>
          <w:p w14:paraId="64331798">
            <w:pPr>
              <w:bidi w:val="0"/>
              <w:spacing w:line="240" w:lineRule="auto"/>
              <w:ind w:firstLine="0" w:firstLineChars="0"/>
              <w:rPr>
                <w:rFonts w:hint="eastAsia"/>
              </w:rPr>
            </w:pPr>
          </w:p>
        </w:tc>
      </w:tr>
      <w:tr w14:paraId="7C8BE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590" w:type="dxa"/>
            <w:noWrap w:val="0"/>
            <w:vAlign w:val="center"/>
          </w:tcPr>
          <w:p w14:paraId="77646CB4">
            <w:pPr>
              <w:bidi w:val="0"/>
              <w:spacing w:line="240" w:lineRule="auto"/>
              <w:ind w:firstLine="0" w:firstLineChars="0"/>
              <w:rPr>
                <w:rFonts w:hint="eastAsia"/>
                <w:lang w:val="en-US" w:eastAsia="zh-CN"/>
              </w:rPr>
            </w:pPr>
            <w:r>
              <w:rPr>
                <w:rFonts w:hint="eastAsia"/>
                <w:lang w:val="en-US" w:eastAsia="zh-CN"/>
              </w:rPr>
              <w:t>外拉线与地面夹角</w:t>
            </w:r>
          </w:p>
        </w:tc>
        <w:tc>
          <w:tcPr>
            <w:tcW w:w="1119" w:type="dxa"/>
            <w:noWrap w:val="0"/>
            <w:vAlign w:val="center"/>
          </w:tcPr>
          <w:p w14:paraId="6BA0D3CC">
            <w:pPr>
              <w:bidi w:val="0"/>
              <w:spacing w:line="240" w:lineRule="auto"/>
              <w:ind w:firstLine="0" w:firstLineChars="0"/>
              <w:rPr>
                <w:rFonts w:hint="eastAsia"/>
                <w:lang w:val="en-US" w:eastAsia="zh-CN"/>
              </w:rPr>
            </w:pPr>
            <w:r>
              <w:rPr>
                <w:rFonts w:hint="eastAsia"/>
                <w:lang w:val="en-US" w:eastAsia="zh-CN"/>
              </w:rPr>
              <w:t>°</w:t>
            </w:r>
          </w:p>
        </w:tc>
        <w:tc>
          <w:tcPr>
            <w:tcW w:w="1545" w:type="dxa"/>
            <w:noWrap w:val="0"/>
            <w:vAlign w:val="center"/>
          </w:tcPr>
          <w:p w14:paraId="034BF127">
            <w:pPr>
              <w:bidi w:val="0"/>
              <w:spacing w:line="240" w:lineRule="auto"/>
              <w:ind w:firstLine="0" w:firstLineChars="0"/>
              <w:rPr>
                <w:rFonts w:hint="eastAsia"/>
              </w:rPr>
            </w:pPr>
            <w:r>
              <w:rPr>
                <w:rFonts w:hint="eastAsia"/>
                <w:lang w:val="en-US" w:eastAsia="zh-CN"/>
              </w:rPr>
              <w:t>≤45</w:t>
            </w:r>
          </w:p>
        </w:tc>
        <w:tc>
          <w:tcPr>
            <w:tcW w:w="1680" w:type="dxa"/>
            <w:noWrap w:val="0"/>
            <w:vAlign w:val="center"/>
          </w:tcPr>
          <w:p w14:paraId="69328EE7">
            <w:pPr>
              <w:bidi w:val="0"/>
              <w:spacing w:line="240" w:lineRule="auto"/>
              <w:ind w:firstLine="0" w:firstLineChars="0"/>
              <w:rPr>
                <w:rFonts w:hint="eastAsia"/>
              </w:rPr>
            </w:pPr>
          </w:p>
        </w:tc>
      </w:tr>
      <w:tr w14:paraId="5AED5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590" w:type="dxa"/>
            <w:noWrap w:val="0"/>
            <w:vAlign w:val="center"/>
          </w:tcPr>
          <w:p w14:paraId="77AF09EC">
            <w:pPr>
              <w:bidi w:val="0"/>
              <w:spacing w:line="240" w:lineRule="auto"/>
              <w:ind w:firstLine="0" w:firstLineChars="0"/>
              <w:rPr>
                <w:rFonts w:hint="eastAsia"/>
                <w:lang w:val="en-US" w:eastAsia="zh-CN"/>
              </w:rPr>
            </w:pPr>
            <w:r>
              <w:rPr>
                <w:rFonts w:hint="eastAsia"/>
                <w:lang w:val="en-US" w:eastAsia="zh-CN"/>
              </w:rPr>
              <w:t>控制绳与地面夹角</w:t>
            </w:r>
          </w:p>
        </w:tc>
        <w:tc>
          <w:tcPr>
            <w:tcW w:w="1119" w:type="dxa"/>
            <w:noWrap w:val="0"/>
            <w:vAlign w:val="center"/>
          </w:tcPr>
          <w:p w14:paraId="6411E170">
            <w:pPr>
              <w:bidi w:val="0"/>
              <w:spacing w:line="240" w:lineRule="auto"/>
              <w:ind w:firstLine="0" w:firstLineChars="0"/>
              <w:rPr>
                <w:rFonts w:hint="eastAsia"/>
                <w:lang w:val="en-US" w:eastAsia="zh-CN"/>
              </w:rPr>
            </w:pPr>
            <w:r>
              <w:rPr>
                <w:rFonts w:hint="eastAsia"/>
                <w:lang w:val="en-US" w:eastAsia="zh-CN"/>
              </w:rPr>
              <w:t>°</w:t>
            </w:r>
          </w:p>
        </w:tc>
        <w:tc>
          <w:tcPr>
            <w:tcW w:w="1545" w:type="dxa"/>
            <w:noWrap w:val="0"/>
            <w:vAlign w:val="center"/>
          </w:tcPr>
          <w:p w14:paraId="44DFFC07">
            <w:pPr>
              <w:bidi w:val="0"/>
              <w:spacing w:line="240" w:lineRule="auto"/>
              <w:ind w:firstLine="0" w:firstLineChars="0"/>
              <w:rPr>
                <w:rFonts w:hint="eastAsia"/>
                <w:lang w:val="en-US" w:eastAsia="zh-CN"/>
              </w:rPr>
            </w:pPr>
            <w:r>
              <w:rPr>
                <w:rFonts w:hint="eastAsia"/>
                <w:lang w:val="en-US" w:eastAsia="zh-CN"/>
              </w:rPr>
              <w:t>≤45</w:t>
            </w:r>
          </w:p>
        </w:tc>
        <w:tc>
          <w:tcPr>
            <w:tcW w:w="1680" w:type="dxa"/>
            <w:noWrap w:val="0"/>
            <w:vAlign w:val="center"/>
          </w:tcPr>
          <w:p w14:paraId="5DBAF368">
            <w:pPr>
              <w:bidi w:val="0"/>
              <w:spacing w:line="240" w:lineRule="auto"/>
              <w:ind w:firstLine="0" w:firstLineChars="0"/>
              <w:rPr>
                <w:rFonts w:hint="eastAsia"/>
              </w:rPr>
            </w:pPr>
          </w:p>
        </w:tc>
      </w:tr>
      <w:tr w14:paraId="3F64C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590" w:type="dxa"/>
            <w:noWrap w:val="0"/>
            <w:vAlign w:val="center"/>
          </w:tcPr>
          <w:p w14:paraId="4AF658B4">
            <w:pPr>
              <w:bidi w:val="0"/>
              <w:spacing w:line="240" w:lineRule="auto"/>
              <w:ind w:firstLine="0" w:firstLineChars="0"/>
              <w:rPr>
                <w:rFonts w:hint="eastAsia"/>
                <w:lang w:val="en-US" w:eastAsia="zh-CN"/>
              </w:rPr>
            </w:pPr>
            <w:r>
              <w:rPr>
                <w:rFonts w:hint="eastAsia"/>
                <w:lang w:val="en-US" w:eastAsia="zh-CN"/>
              </w:rPr>
              <w:t>抱杆回转角度</w:t>
            </w:r>
          </w:p>
        </w:tc>
        <w:tc>
          <w:tcPr>
            <w:tcW w:w="1119" w:type="dxa"/>
            <w:noWrap w:val="0"/>
            <w:vAlign w:val="center"/>
          </w:tcPr>
          <w:p w14:paraId="1C46694B">
            <w:pPr>
              <w:bidi w:val="0"/>
              <w:spacing w:line="240" w:lineRule="auto"/>
              <w:ind w:firstLine="0" w:firstLineChars="0"/>
              <w:rPr>
                <w:rFonts w:hint="eastAsia"/>
                <w:lang w:val="en-US" w:eastAsia="zh-CN"/>
              </w:rPr>
            </w:pPr>
            <w:r>
              <w:rPr>
                <w:rFonts w:hint="eastAsia"/>
                <w:lang w:val="en-US" w:eastAsia="zh-CN"/>
              </w:rPr>
              <w:t>°</w:t>
            </w:r>
          </w:p>
        </w:tc>
        <w:tc>
          <w:tcPr>
            <w:tcW w:w="1545" w:type="dxa"/>
            <w:noWrap w:val="0"/>
            <w:vAlign w:val="center"/>
          </w:tcPr>
          <w:p w14:paraId="2CD944CD">
            <w:pPr>
              <w:bidi w:val="0"/>
              <w:spacing w:line="240" w:lineRule="auto"/>
              <w:ind w:firstLine="0" w:firstLineChars="0"/>
              <w:rPr>
                <w:rFonts w:hint="eastAsia"/>
                <w:lang w:val="en-US" w:eastAsia="zh-CN"/>
              </w:rPr>
            </w:pPr>
            <w:r>
              <w:rPr>
                <w:rFonts w:hint="eastAsia"/>
                <w:lang w:val="en-US" w:eastAsia="zh-CN"/>
              </w:rPr>
              <w:t>±100</w:t>
            </w:r>
          </w:p>
        </w:tc>
        <w:tc>
          <w:tcPr>
            <w:tcW w:w="1680" w:type="dxa"/>
            <w:noWrap w:val="0"/>
            <w:vAlign w:val="center"/>
          </w:tcPr>
          <w:p w14:paraId="54364A47">
            <w:pPr>
              <w:bidi w:val="0"/>
              <w:spacing w:line="240" w:lineRule="auto"/>
              <w:ind w:firstLine="0" w:firstLineChars="0"/>
              <w:rPr>
                <w:rFonts w:hint="eastAsia"/>
              </w:rPr>
            </w:pPr>
          </w:p>
        </w:tc>
      </w:tr>
      <w:tr w14:paraId="6BE9A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590" w:type="dxa"/>
            <w:noWrap w:val="0"/>
            <w:vAlign w:val="center"/>
          </w:tcPr>
          <w:p w14:paraId="432720AA">
            <w:pPr>
              <w:bidi w:val="0"/>
              <w:spacing w:line="240" w:lineRule="auto"/>
              <w:ind w:firstLine="0" w:firstLineChars="0"/>
              <w:rPr>
                <w:rFonts w:hint="eastAsia"/>
                <w:lang w:val="en-US" w:eastAsia="zh-CN"/>
              </w:rPr>
            </w:pPr>
            <w:r>
              <w:rPr>
                <w:rFonts w:hint="eastAsia"/>
                <w:lang w:val="en-US" w:eastAsia="zh-CN"/>
              </w:rPr>
              <w:t>抱杆自由高度</w:t>
            </w:r>
          </w:p>
        </w:tc>
        <w:tc>
          <w:tcPr>
            <w:tcW w:w="1119" w:type="dxa"/>
            <w:noWrap w:val="0"/>
            <w:vAlign w:val="center"/>
          </w:tcPr>
          <w:p w14:paraId="0993091A">
            <w:pPr>
              <w:bidi w:val="0"/>
              <w:spacing w:line="240" w:lineRule="auto"/>
              <w:ind w:firstLine="0" w:firstLineChars="0"/>
              <w:rPr>
                <w:rFonts w:hint="eastAsia"/>
                <w:lang w:val="en-US" w:eastAsia="zh-CN"/>
              </w:rPr>
            </w:pPr>
            <w:r>
              <w:rPr>
                <w:rFonts w:hint="eastAsia"/>
                <w:lang w:val="en-US" w:eastAsia="zh-CN"/>
              </w:rPr>
              <w:t>m</w:t>
            </w:r>
          </w:p>
        </w:tc>
        <w:tc>
          <w:tcPr>
            <w:tcW w:w="1545" w:type="dxa"/>
            <w:noWrap w:val="0"/>
            <w:vAlign w:val="center"/>
          </w:tcPr>
          <w:p w14:paraId="76F3252F">
            <w:pPr>
              <w:bidi w:val="0"/>
              <w:spacing w:line="240" w:lineRule="auto"/>
              <w:ind w:firstLine="0" w:firstLineChars="0"/>
              <w:rPr>
                <w:rFonts w:hint="eastAsia"/>
                <w:lang w:val="en-US" w:eastAsia="zh-CN"/>
              </w:rPr>
            </w:pPr>
            <w:r>
              <w:rPr>
                <w:rFonts w:hint="eastAsia"/>
                <w:lang w:val="en-US" w:eastAsia="zh-CN"/>
              </w:rPr>
              <w:t>38</w:t>
            </w:r>
          </w:p>
        </w:tc>
        <w:tc>
          <w:tcPr>
            <w:tcW w:w="1680" w:type="dxa"/>
            <w:noWrap w:val="0"/>
            <w:vAlign w:val="center"/>
          </w:tcPr>
          <w:p w14:paraId="29132501">
            <w:pPr>
              <w:bidi w:val="0"/>
              <w:spacing w:line="240" w:lineRule="auto"/>
              <w:ind w:firstLine="0" w:firstLineChars="0"/>
              <w:rPr>
                <w:rFonts w:hint="eastAsia"/>
              </w:rPr>
            </w:pPr>
          </w:p>
        </w:tc>
      </w:tr>
      <w:tr w14:paraId="63151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590" w:type="dxa"/>
            <w:noWrap w:val="0"/>
            <w:vAlign w:val="center"/>
          </w:tcPr>
          <w:p w14:paraId="7304DBA4">
            <w:pPr>
              <w:bidi w:val="0"/>
              <w:spacing w:line="240" w:lineRule="auto"/>
              <w:ind w:firstLine="0" w:firstLineChars="0"/>
              <w:rPr>
                <w:rFonts w:hint="eastAsia"/>
                <w:lang w:val="en-US" w:eastAsia="zh-CN"/>
              </w:rPr>
            </w:pPr>
            <w:r>
              <w:rPr>
                <w:rFonts w:hint="eastAsia"/>
                <w:lang w:val="en-US" w:eastAsia="zh-CN"/>
              </w:rPr>
              <w:t>抱杆总高度</w:t>
            </w:r>
          </w:p>
        </w:tc>
        <w:tc>
          <w:tcPr>
            <w:tcW w:w="1119" w:type="dxa"/>
            <w:noWrap w:val="0"/>
            <w:vAlign w:val="center"/>
          </w:tcPr>
          <w:p w14:paraId="778A016C">
            <w:pPr>
              <w:bidi w:val="0"/>
              <w:spacing w:line="240" w:lineRule="auto"/>
              <w:ind w:firstLine="0" w:firstLineChars="0"/>
              <w:rPr>
                <w:rFonts w:hint="eastAsia"/>
                <w:lang w:val="en-US" w:eastAsia="zh-CN"/>
              </w:rPr>
            </w:pPr>
            <w:r>
              <w:rPr>
                <w:rFonts w:hint="eastAsia"/>
                <w:lang w:val="en-US" w:eastAsia="zh-CN"/>
              </w:rPr>
              <w:t>m</w:t>
            </w:r>
          </w:p>
        </w:tc>
        <w:tc>
          <w:tcPr>
            <w:tcW w:w="1545" w:type="dxa"/>
            <w:noWrap w:val="0"/>
            <w:vAlign w:val="center"/>
          </w:tcPr>
          <w:p w14:paraId="3516A13B">
            <w:pPr>
              <w:bidi w:val="0"/>
              <w:spacing w:line="240" w:lineRule="auto"/>
              <w:ind w:firstLine="0" w:firstLineChars="0"/>
              <w:rPr>
                <w:rFonts w:hint="eastAsia"/>
                <w:lang w:val="en-US" w:eastAsia="zh-CN"/>
              </w:rPr>
            </w:pPr>
            <w:r>
              <w:rPr>
                <w:rFonts w:hint="eastAsia"/>
                <w:lang w:val="en-US" w:eastAsia="zh-CN"/>
              </w:rPr>
              <w:t>120</w:t>
            </w:r>
          </w:p>
        </w:tc>
        <w:tc>
          <w:tcPr>
            <w:tcW w:w="1680" w:type="dxa"/>
            <w:noWrap w:val="0"/>
            <w:vAlign w:val="center"/>
          </w:tcPr>
          <w:p w14:paraId="42CCC5D2">
            <w:pPr>
              <w:bidi w:val="0"/>
              <w:spacing w:line="240" w:lineRule="auto"/>
              <w:ind w:firstLine="0" w:firstLineChars="0"/>
              <w:rPr>
                <w:rFonts w:hint="eastAsia"/>
              </w:rPr>
            </w:pPr>
          </w:p>
        </w:tc>
      </w:tr>
      <w:tr w14:paraId="20013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590" w:type="dxa"/>
            <w:noWrap w:val="0"/>
            <w:vAlign w:val="center"/>
          </w:tcPr>
          <w:p w14:paraId="1EE8A635">
            <w:pPr>
              <w:bidi w:val="0"/>
              <w:spacing w:line="240" w:lineRule="auto"/>
              <w:ind w:firstLine="0" w:firstLineChars="0"/>
              <w:rPr>
                <w:rFonts w:hint="eastAsia"/>
                <w:lang w:val="en-US" w:eastAsia="zh-CN"/>
              </w:rPr>
            </w:pPr>
            <w:r>
              <w:rPr>
                <w:rFonts w:hint="eastAsia"/>
                <w:lang w:val="en-US" w:eastAsia="zh-CN"/>
              </w:rPr>
              <w:t>抱杆标准节断面</w:t>
            </w:r>
          </w:p>
        </w:tc>
        <w:tc>
          <w:tcPr>
            <w:tcW w:w="1119" w:type="dxa"/>
            <w:noWrap w:val="0"/>
            <w:vAlign w:val="center"/>
          </w:tcPr>
          <w:p w14:paraId="1D64DFF5">
            <w:pPr>
              <w:bidi w:val="0"/>
              <w:spacing w:line="240" w:lineRule="auto"/>
              <w:ind w:firstLine="0" w:firstLineChars="0"/>
              <w:rPr>
                <w:rFonts w:hint="eastAsia"/>
                <w:lang w:val="en-US" w:eastAsia="zh-CN"/>
              </w:rPr>
            </w:pPr>
            <w:r>
              <w:rPr>
                <w:rFonts w:hint="eastAsia"/>
                <w:lang w:val="en-US" w:eastAsia="zh-CN"/>
              </w:rPr>
              <w:t>mm</w:t>
            </w:r>
          </w:p>
        </w:tc>
        <w:tc>
          <w:tcPr>
            <w:tcW w:w="1545" w:type="dxa"/>
            <w:noWrap w:val="0"/>
            <w:vAlign w:val="center"/>
          </w:tcPr>
          <w:p w14:paraId="11B7FF73">
            <w:pPr>
              <w:bidi w:val="0"/>
              <w:spacing w:line="240" w:lineRule="auto"/>
              <w:ind w:firstLine="0" w:firstLineChars="0"/>
              <w:rPr>
                <w:rFonts w:hint="eastAsia"/>
                <w:lang w:val="en-US" w:eastAsia="zh-CN"/>
              </w:rPr>
            </w:pPr>
            <w:r>
              <w:rPr>
                <w:rFonts w:hint="eastAsia"/>
                <w:lang w:val="en-US" w:eastAsia="zh-CN"/>
              </w:rPr>
              <w:t>900×900</w:t>
            </w:r>
          </w:p>
        </w:tc>
        <w:tc>
          <w:tcPr>
            <w:tcW w:w="1680" w:type="dxa"/>
            <w:noWrap w:val="0"/>
            <w:vAlign w:val="center"/>
          </w:tcPr>
          <w:p w14:paraId="2FB74D48">
            <w:pPr>
              <w:bidi w:val="0"/>
              <w:spacing w:line="240" w:lineRule="auto"/>
              <w:ind w:firstLine="0" w:firstLineChars="0"/>
              <w:rPr>
                <w:rFonts w:hint="eastAsia"/>
              </w:rPr>
            </w:pPr>
          </w:p>
        </w:tc>
      </w:tr>
      <w:tr w14:paraId="4DEFD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590" w:type="dxa"/>
            <w:noWrap w:val="0"/>
            <w:vAlign w:val="center"/>
          </w:tcPr>
          <w:p w14:paraId="2501ED55">
            <w:pPr>
              <w:bidi w:val="0"/>
              <w:spacing w:line="240" w:lineRule="auto"/>
              <w:ind w:firstLine="0" w:firstLineChars="0"/>
              <w:rPr>
                <w:rFonts w:hint="eastAsia"/>
                <w:lang w:val="en-US" w:eastAsia="zh-CN"/>
              </w:rPr>
            </w:pPr>
            <w:r>
              <w:rPr>
                <w:rFonts w:hint="eastAsia"/>
                <w:lang w:val="en-US" w:eastAsia="zh-CN"/>
              </w:rPr>
              <w:t>主弦杆规格</w:t>
            </w:r>
          </w:p>
        </w:tc>
        <w:tc>
          <w:tcPr>
            <w:tcW w:w="1119" w:type="dxa"/>
            <w:noWrap w:val="0"/>
            <w:vAlign w:val="center"/>
          </w:tcPr>
          <w:p w14:paraId="33CCB1CF">
            <w:pPr>
              <w:bidi w:val="0"/>
              <w:spacing w:line="240" w:lineRule="auto"/>
              <w:ind w:firstLine="0" w:firstLineChars="0"/>
              <w:rPr>
                <w:rFonts w:hint="eastAsia"/>
                <w:lang w:val="en-US" w:eastAsia="zh-CN"/>
              </w:rPr>
            </w:pPr>
            <w:r>
              <w:rPr>
                <w:rFonts w:hint="eastAsia"/>
                <w:lang w:val="en-US" w:eastAsia="zh-CN"/>
              </w:rPr>
              <w:t>mm</w:t>
            </w:r>
          </w:p>
        </w:tc>
        <w:tc>
          <w:tcPr>
            <w:tcW w:w="1545" w:type="dxa"/>
            <w:noWrap w:val="0"/>
            <w:vAlign w:val="center"/>
          </w:tcPr>
          <w:p w14:paraId="4BECDE15">
            <w:pPr>
              <w:bidi w:val="0"/>
              <w:spacing w:line="240" w:lineRule="auto"/>
              <w:ind w:firstLine="0" w:firstLineChars="0"/>
              <w:rPr>
                <w:rFonts w:hint="eastAsia"/>
                <w:lang w:val="en-US" w:eastAsia="zh-CN"/>
              </w:rPr>
            </w:pPr>
            <w:r>
              <w:rPr>
                <w:rFonts w:hint="eastAsia"/>
                <w:lang w:val="en-US" w:eastAsia="zh-CN"/>
              </w:rPr>
              <w:t>∠100×8</w:t>
            </w:r>
          </w:p>
        </w:tc>
        <w:tc>
          <w:tcPr>
            <w:tcW w:w="1680" w:type="dxa"/>
            <w:noWrap w:val="0"/>
            <w:vAlign w:val="center"/>
          </w:tcPr>
          <w:p w14:paraId="331F0612">
            <w:pPr>
              <w:bidi w:val="0"/>
              <w:spacing w:line="240" w:lineRule="auto"/>
              <w:ind w:firstLine="0" w:firstLineChars="0"/>
              <w:rPr>
                <w:rFonts w:hint="eastAsia"/>
              </w:rPr>
            </w:pPr>
          </w:p>
        </w:tc>
      </w:tr>
      <w:tr w14:paraId="780D6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590" w:type="dxa"/>
            <w:noWrap w:val="0"/>
            <w:vAlign w:val="center"/>
          </w:tcPr>
          <w:p w14:paraId="014A358E">
            <w:pPr>
              <w:bidi w:val="0"/>
              <w:spacing w:line="240" w:lineRule="auto"/>
              <w:ind w:firstLine="0" w:firstLineChars="0"/>
              <w:rPr>
                <w:rFonts w:hint="eastAsia"/>
                <w:lang w:val="en-US" w:eastAsia="zh-CN"/>
              </w:rPr>
            </w:pPr>
            <w:r>
              <w:rPr>
                <w:rFonts w:hint="eastAsia"/>
                <w:lang w:val="en-US" w:eastAsia="zh-CN"/>
              </w:rPr>
              <w:t>抱杆摇臂断面</w:t>
            </w:r>
          </w:p>
        </w:tc>
        <w:tc>
          <w:tcPr>
            <w:tcW w:w="1119" w:type="dxa"/>
            <w:noWrap w:val="0"/>
            <w:vAlign w:val="center"/>
          </w:tcPr>
          <w:p w14:paraId="0B147F68">
            <w:pPr>
              <w:bidi w:val="0"/>
              <w:spacing w:line="240" w:lineRule="auto"/>
              <w:ind w:firstLine="0" w:firstLineChars="0"/>
              <w:rPr>
                <w:rFonts w:hint="eastAsia"/>
                <w:lang w:val="en-US" w:eastAsia="zh-CN"/>
              </w:rPr>
            </w:pPr>
            <w:r>
              <w:rPr>
                <w:rFonts w:hint="eastAsia"/>
                <w:lang w:val="en-US" w:eastAsia="zh-CN"/>
              </w:rPr>
              <w:t>mm</w:t>
            </w:r>
          </w:p>
        </w:tc>
        <w:tc>
          <w:tcPr>
            <w:tcW w:w="1545" w:type="dxa"/>
            <w:noWrap w:val="0"/>
            <w:vAlign w:val="center"/>
          </w:tcPr>
          <w:p w14:paraId="4C6D07CC">
            <w:pPr>
              <w:bidi w:val="0"/>
              <w:spacing w:line="240" w:lineRule="auto"/>
              <w:ind w:firstLine="0" w:firstLineChars="0"/>
              <w:rPr>
                <w:rFonts w:hint="eastAsia"/>
                <w:lang w:val="en-US" w:eastAsia="zh-CN"/>
              </w:rPr>
            </w:pPr>
            <w:r>
              <w:rPr>
                <w:rFonts w:hint="eastAsia"/>
                <w:lang w:val="en-US" w:eastAsia="zh-CN"/>
              </w:rPr>
              <w:t>600×600</w:t>
            </w:r>
          </w:p>
        </w:tc>
        <w:tc>
          <w:tcPr>
            <w:tcW w:w="1680" w:type="dxa"/>
            <w:noWrap w:val="0"/>
            <w:vAlign w:val="center"/>
          </w:tcPr>
          <w:p w14:paraId="7D350995">
            <w:pPr>
              <w:bidi w:val="0"/>
              <w:spacing w:line="240" w:lineRule="auto"/>
              <w:ind w:firstLine="0" w:firstLineChars="0"/>
              <w:rPr>
                <w:rFonts w:hint="eastAsia"/>
              </w:rPr>
            </w:pPr>
          </w:p>
        </w:tc>
      </w:tr>
      <w:tr w14:paraId="473BA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590" w:type="dxa"/>
            <w:noWrap w:val="0"/>
            <w:vAlign w:val="center"/>
          </w:tcPr>
          <w:p w14:paraId="5E77F825">
            <w:pPr>
              <w:bidi w:val="0"/>
              <w:spacing w:line="240" w:lineRule="auto"/>
              <w:ind w:firstLine="0" w:firstLineChars="0"/>
              <w:rPr>
                <w:rFonts w:hint="eastAsia"/>
                <w:lang w:val="en-US" w:eastAsia="zh-CN"/>
              </w:rPr>
            </w:pPr>
            <w:r>
              <w:rPr>
                <w:rFonts w:hint="eastAsia"/>
                <w:lang w:val="en-US" w:eastAsia="zh-CN"/>
              </w:rPr>
              <w:t>主弦杆规格</w:t>
            </w:r>
          </w:p>
        </w:tc>
        <w:tc>
          <w:tcPr>
            <w:tcW w:w="1119" w:type="dxa"/>
            <w:noWrap w:val="0"/>
            <w:vAlign w:val="center"/>
          </w:tcPr>
          <w:p w14:paraId="23443527">
            <w:pPr>
              <w:bidi w:val="0"/>
              <w:spacing w:line="240" w:lineRule="auto"/>
              <w:ind w:firstLine="0" w:firstLineChars="0"/>
              <w:rPr>
                <w:rFonts w:hint="eastAsia"/>
                <w:lang w:val="en-US" w:eastAsia="zh-CN"/>
              </w:rPr>
            </w:pPr>
            <w:r>
              <w:rPr>
                <w:rFonts w:hint="eastAsia"/>
                <w:lang w:val="en-US" w:eastAsia="zh-CN"/>
              </w:rPr>
              <w:t>mm</w:t>
            </w:r>
          </w:p>
        </w:tc>
        <w:tc>
          <w:tcPr>
            <w:tcW w:w="1545" w:type="dxa"/>
            <w:noWrap w:val="0"/>
            <w:vAlign w:val="center"/>
          </w:tcPr>
          <w:p w14:paraId="0417BC0A">
            <w:pPr>
              <w:bidi w:val="0"/>
              <w:spacing w:line="240" w:lineRule="auto"/>
              <w:ind w:firstLine="0" w:firstLineChars="0"/>
              <w:rPr>
                <w:rFonts w:hint="eastAsia"/>
                <w:lang w:val="en-US" w:eastAsia="zh-CN"/>
              </w:rPr>
            </w:pPr>
            <w:r>
              <w:rPr>
                <w:rFonts w:hint="eastAsia"/>
                <w:lang w:val="en-US" w:eastAsia="zh-CN"/>
              </w:rPr>
              <w:t>∠63×5</w:t>
            </w:r>
          </w:p>
        </w:tc>
        <w:tc>
          <w:tcPr>
            <w:tcW w:w="1680" w:type="dxa"/>
            <w:noWrap w:val="0"/>
            <w:vAlign w:val="center"/>
          </w:tcPr>
          <w:p w14:paraId="2794C14E">
            <w:pPr>
              <w:bidi w:val="0"/>
              <w:spacing w:line="240" w:lineRule="auto"/>
              <w:ind w:firstLine="0" w:firstLineChars="0"/>
              <w:rPr>
                <w:rFonts w:hint="eastAsia"/>
              </w:rPr>
            </w:pPr>
          </w:p>
        </w:tc>
      </w:tr>
    </w:tbl>
    <w:p w14:paraId="6E411C05">
      <w:pPr>
        <w:bidi w:val="0"/>
        <w:jc w:val="center"/>
        <w:rPr>
          <w:rFonts w:hint="eastAsia"/>
        </w:rPr>
      </w:pPr>
      <w:r>
        <w:rPr>
          <w:rFonts w:hint="eastAsia"/>
        </w:rPr>
        <w:t>表</w:t>
      </w:r>
      <w:r>
        <w:rPr>
          <w:rFonts w:hint="eastAsia"/>
          <w:lang w:val="en-US" w:eastAsia="zh-CN"/>
        </w:rPr>
        <w:t xml:space="preserve">  </w:t>
      </w:r>
      <w:r>
        <w:rPr>
          <w:rFonts w:hint="eastAsia"/>
        </w:rPr>
        <w:t>抱杆工作工况表</w:t>
      </w:r>
    </w:p>
    <w:tbl>
      <w:tblPr>
        <w:tblStyle w:val="42"/>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8"/>
        <w:gridCol w:w="720"/>
        <w:gridCol w:w="1440"/>
        <w:gridCol w:w="1260"/>
        <w:gridCol w:w="1260"/>
        <w:gridCol w:w="1800"/>
        <w:gridCol w:w="1512"/>
      </w:tblGrid>
      <w:tr w14:paraId="5EE51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2" w:hRule="atLeast"/>
          <w:jc w:val="center"/>
        </w:trPr>
        <w:tc>
          <w:tcPr>
            <w:tcW w:w="648" w:type="dxa"/>
            <w:noWrap w:val="0"/>
            <w:vAlign w:val="center"/>
          </w:tcPr>
          <w:p w14:paraId="16E7FBB5">
            <w:pPr>
              <w:bidi w:val="0"/>
              <w:spacing w:line="240" w:lineRule="auto"/>
              <w:ind w:firstLine="0" w:firstLineChars="0"/>
              <w:jc w:val="center"/>
              <w:rPr>
                <w:rFonts w:hint="eastAsia"/>
              </w:rPr>
            </w:pPr>
            <w:r>
              <w:rPr>
                <w:rFonts w:hint="eastAsia"/>
              </w:rPr>
              <w:t>工况</w:t>
            </w:r>
          </w:p>
        </w:tc>
        <w:tc>
          <w:tcPr>
            <w:tcW w:w="720" w:type="dxa"/>
            <w:noWrap w:val="0"/>
            <w:vAlign w:val="center"/>
          </w:tcPr>
          <w:p w14:paraId="76E7F60A">
            <w:pPr>
              <w:bidi w:val="0"/>
              <w:spacing w:line="240" w:lineRule="auto"/>
              <w:ind w:firstLine="0" w:firstLineChars="0"/>
              <w:jc w:val="center"/>
              <w:rPr>
                <w:rFonts w:hint="eastAsia"/>
              </w:rPr>
            </w:pPr>
            <w:r>
              <w:rPr>
                <w:rFonts w:hint="eastAsia"/>
              </w:rPr>
              <w:t>工作</w:t>
            </w:r>
          </w:p>
          <w:p w14:paraId="00CFDB9F">
            <w:pPr>
              <w:bidi w:val="0"/>
              <w:spacing w:line="240" w:lineRule="auto"/>
              <w:ind w:firstLine="0" w:firstLineChars="0"/>
              <w:jc w:val="center"/>
              <w:rPr>
                <w:rFonts w:hint="eastAsia"/>
              </w:rPr>
            </w:pPr>
            <w:r>
              <w:rPr>
                <w:rFonts w:hint="eastAsia"/>
              </w:rPr>
              <w:t>幅度</w:t>
            </w:r>
          </w:p>
        </w:tc>
        <w:tc>
          <w:tcPr>
            <w:tcW w:w="1440" w:type="dxa"/>
            <w:noWrap w:val="0"/>
            <w:vAlign w:val="center"/>
          </w:tcPr>
          <w:p w14:paraId="71D676B9">
            <w:pPr>
              <w:bidi w:val="0"/>
              <w:spacing w:line="240" w:lineRule="auto"/>
              <w:ind w:firstLine="0" w:firstLineChars="0"/>
              <w:jc w:val="center"/>
              <w:rPr>
                <w:rFonts w:hint="eastAsia"/>
              </w:rPr>
            </w:pPr>
            <w:r>
              <w:rPr>
                <w:rFonts w:hint="eastAsia"/>
              </w:rPr>
              <w:t>最大起重量</w:t>
            </w:r>
          </w:p>
          <w:p w14:paraId="525D7587">
            <w:pPr>
              <w:bidi w:val="0"/>
              <w:spacing w:line="240" w:lineRule="auto"/>
              <w:ind w:firstLine="0" w:firstLineChars="0"/>
              <w:jc w:val="center"/>
              <w:rPr>
                <w:rFonts w:hint="eastAsia"/>
              </w:rPr>
            </w:pPr>
            <w:r>
              <w:rPr>
                <w:rFonts w:hint="eastAsia"/>
              </w:rPr>
              <w:t>t</w:t>
            </w:r>
          </w:p>
        </w:tc>
        <w:tc>
          <w:tcPr>
            <w:tcW w:w="1260" w:type="dxa"/>
            <w:noWrap w:val="0"/>
            <w:vAlign w:val="center"/>
          </w:tcPr>
          <w:p w14:paraId="4E8960A6">
            <w:pPr>
              <w:bidi w:val="0"/>
              <w:spacing w:line="240" w:lineRule="auto"/>
              <w:ind w:firstLine="0" w:firstLineChars="0"/>
              <w:jc w:val="center"/>
              <w:rPr>
                <w:rFonts w:hint="eastAsia"/>
              </w:rPr>
            </w:pPr>
            <w:r>
              <w:rPr>
                <w:rFonts w:hint="eastAsia"/>
              </w:rPr>
              <w:t>最大起重</w:t>
            </w:r>
          </w:p>
          <w:p w14:paraId="0D9EF440">
            <w:pPr>
              <w:bidi w:val="0"/>
              <w:spacing w:line="240" w:lineRule="auto"/>
              <w:ind w:firstLine="0" w:firstLineChars="0"/>
              <w:jc w:val="center"/>
              <w:rPr>
                <w:rFonts w:hint="eastAsia"/>
              </w:rPr>
            </w:pPr>
            <w:r>
              <w:rPr>
                <w:rFonts w:hint="eastAsia"/>
              </w:rPr>
              <w:t>力矩t·m</w:t>
            </w:r>
          </w:p>
        </w:tc>
        <w:tc>
          <w:tcPr>
            <w:tcW w:w="1260" w:type="dxa"/>
            <w:noWrap w:val="0"/>
            <w:vAlign w:val="center"/>
          </w:tcPr>
          <w:p w14:paraId="59B127D4">
            <w:pPr>
              <w:bidi w:val="0"/>
              <w:spacing w:line="240" w:lineRule="auto"/>
              <w:ind w:firstLine="0" w:firstLineChars="0"/>
              <w:jc w:val="center"/>
              <w:rPr>
                <w:rFonts w:hint="eastAsia"/>
              </w:rPr>
            </w:pPr>
            <w:r>
              <w:rPr>
                <w:rFonts w:hint="eastAsia"/>
              </w:rPr>
              <w:t>最大对应</w:t>
            </w:r>
          </w:p>
          <w:p w14:paraId="6100B591">
            <w:pPr>
              <w:bidi w:val="0"/>
              <w:spacing w:line="240" w:lineRule="auto"/>
              <w:ind w:firstLine="0" w:firstLineChars="0"/>
              <w:jc w:val="center"/>
              <w:rPr>
                <w:rFonts w:hint="eastAsia"/>
              </w:rPr>
            </w:pPr>
            <w:r>
              <w:rPr>
                <w:rFonts w:hint="eastAsia"/>
              </w:rPr>
              <w:t>幅度/m</w:t>
            </w:r>
          </w:p>
        </w:tc>
        <w:tc>
          <w:tcPr>
            <w:tcW w:w="1800" w:type="dxa"/>
            <w:noWrap w:val="0"/>
            <w:vAlign w:val="center"/>
          </w:tcPr>
          <w:p w14:paraId="5C22046E">
            <w:pPr>
              <w:bidi w:val="0"/>
              <w:spacing w:line="240" w:lineRule="auto"/>
              <w:ind w:firstLine="0" w:firstLineChars="0"/>
              <w:jc w:val="center"/>
              <w:rPr>
                <w:rFonts w:hint="eastAsia"/>
              </w:rPr>
            </w:pPr>
            <w:r>
              <w:rPr>
                <w:rFonts w:hint="eastAsia"/>
              </w:rPr>
              <w:t>两侧设计最大起重力矩差  t.m</w:t>
            </w:r>
          </w:p>
        </w:tc>
        <w:tc>
          <w:tcPr>
            <w:tcW w:w="1512" w:type="dxa"/>
            <w:noWrap w:val="0"/>
            <w:vAlign w:val="center"/>
          </w:tcPr>
          <w:p w14:paraId="4DD5AF30">
            <w:pPr>
              <w:bidi w:val="0"/>
              <w:spacing w:line="240" w:lineRule="auto"/>
              <w:ind w:firstLine="0" w:firstLineChars="0"/>
              <w:jc w:val="center"/>
              <w:rPr>
                <w:rFonts w:hint="eastAsia"/>
              </w:rPr>
            </w:pPr>
            <w:r>
              <w:rPr>
                <w:rFonts w:hint="eastAsia"/>
              </w:rPr>
              <w:t>两侧使用最大起重量差t.</w:t>
            </w:r>
          </w:p>
        </w:tc>
      </w:tr>
      <w:tr w14:paraId="60D74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648" w:type="dxa"/>
            <w:noWrap w:val="0"/>
            <w:vAlign w:val="center"/>
          </w:tcPr>
          <w:p w14:paraId="10FFA097">
            <w:pPr>
              <w:bidi w:val="0"/>
              <w:spacing w:line="240" w:lineRule="auto"/>
              <w:ind w:firstLine="0" w:firstLineChars="0"/>
              <w:jc w:val="center"/>
              <w:rPr>
                <w:rFonts w:hint="eastAsia"/>
              </w:rPr>
            </w:pPr>
            <w:r>
              <w:rPr>
                <w:rFonts w:hint="eastAsia"/>
              </w:rPr>
              <w:t>一</w:t>
            </w:r>
          </w:p>
        </w:tc>
        <w:tc>
          <w:tcPr>
            <w:tcW w:w="720" w:type="dxa"/>
            <w:noWrap w:val="0"/>
            <w:vAlign w:val="center"/>
          </w:tcPr>
          <w:p w14:paraId="0EA9267C">
            <w:pPr>
              <w:bidi w:val="0"/>
              <w:spacing w:line="240" w:lineRule="auto"/>
              <w:ind w:firstLine="0" w:firstLineChars="0"/>
              <w:jc w:val="center"/>
              <w:rPr>
                <w:rFonts w:hint="eastAsia"/>
                <w:lang w:val="en-US" w:eastAsia="zh-CN"/>
              </w:rPr>
            </w:pPr>
            <w:r>
              <w:rPr>
                <w:rFonts w:hint="eastAsia"/>
              </w:rPr>
              <w:t>1</w:t>
            </w:r>
            <w:r>
              <w:rPr>
                <w:rFonts w:hint="eastAsia"/>
                <w:lang w:val="en-US" w:eastAsia="zh-CN"/>
              </w:rPr>
              <w:t>5</w:t>
            </w:r>
          </w:p>
        </w:tc>
        <w:tc>
          <w:tcPr>
            <w:tcW w:w="1440" w:type="dxa"/>
            <w:noWrap w:val="0"/>
            <w:vAlign w:val="center"/>
          </w:tcPr>
          <w:p w14:paraId="6EFAFF44">
            <w:pPr>
              <w:bidi w:val="0"/>
              <w:spacing w:line="240" w:lineRule="auto"/>
              <w:ind w:firstLine="0" w:firstLineChars="0"/>
              <w:jc w:val="center"/>
              <w:rPr>
                <w:rFonts w:hint="eastAsia"/>
                <w:lang w:eastAsia="zh-CN"/>
              </w:rPr>
            </w:pPr>
            <w:r>
              <w:rPr>
                <w:rFonts w:hint="eastAsia"/>
                <w:lang w:eastAsia="zh-CN"/>
              </w:rPr>
              <w:t>5</w:t>
            </w:r>
          </w:p>
        </w:tc>
        <w:tc>
          <w:tcPr>
            <w:tcW w:w="1260" w:type="dxa"/>
            <w:noWrap w:val="0"/>
            <w:vAlign w:val="center"/>
          </w:tcPr>
          <w:p w14:paraId="16F8098E">
            <w:pPr>
              <w:bidi w:val="0"/>
              <w:spacing w:line="240" w:lineRule="auto"/>
              <w:ind w:firstLine="0" w:firstLineChars="0"/>
              <w:jc w:val="center"/>
              <w:rPr>
                <w:rFonts w:hint="eastAsia"/>
                <w:lang w:val="en-US" w:eastAsia="zh-CN"/>
              </w:rPr>
            </w:pPr>
            <w:r>
              <w:rPr>
                <w:rFonts w:hint="eastAsia"/>
                <w:lang w:val="en-US" w:eastAsia="zh-CN"/>
              </w:rPr>
              <w:t>80</w:t>
            </w:r>
          </w:p>
        </w:tc>
        <w:tc>
          <w:tcPr>
            <w:tcW w:w="1260" w:type="dxa"/>
            <w:noWrap w:val="0"/>
            <w:vAlign w:val="center"/>
          </w:tcPr>
          <w:p w14:paraId="0F218B58">
            <w:pPr>
              <w:bidi w:val="0"/>
              <w:spacing w:line="240" w:lineRule="auto"/>
              <w:ind w:firstLine="0" w:firstLineChars="0"/>
              <w:jc w:val="center"/>
              <w:rPr>
                <w:rFonts w:hint="eastAsia"/>
                <w:lang w:val="en-US" w:eastAsia="zh-CN"/>
              </w:rPr>
            </w:pPr>
            <w:r>
              <w:rPr>
                <w:rFonts w:hint="eastAsia"/>
                <w:lang w:val="en-US" w:eastAsia="zh-CN"/>
              </w:rPr>
              <w:t>75</w:t>
            </w:r>
          </w:p>
        </w:tc>
        <w:tc>
          <w:tcPr>
            <w:tcW w:w="1800" w:type="dxa"/>
            <w:noWrap w:val="0"/>
            <w:vAlign w:val="center"/>
          </w:tcPr>
          <w:p w14:paraId="36D54299">
            <w:pPr>
              <w:bidi w:val="0"/>
              <w:spacing w:line="240" w:lineRule="auto"/>
              <w:ind w:firstLine="0" w:firstLineChars="0"/>
              <w:jc w:val="center"/>
              <w:rPr>
                <w:rFonts w:hint="eastAsia"/>
              </w:rPr>
            </w:pPr>
            <w:r>
              <w:rPr>
                <w:rFonts w:hint="eastAsia"/>
              </w:rPr>
              <w:t>32</w:t>
            </w:r>
          </w:p>
        </w:tc>
        <w:tc>
          <w:tcPr>
            <w:tcW w:w="1512" w:type="dxa"/>
            <w:noWrap w:val="0"/>
            <w:vAlign w:val="center"/>
          </w:tcPr>
          <w:p w14:paraId="42385C36">
            <w:pPr>
              <w:bidi w:val="0"/>
              <w:spacing w:line="240" w:lineRule="auto"/>
              <w:ind w:firstLine="0" w:firstLineChars="0"/>
              <w:jc w:val="center"/>
              <w:rPr>
                <w:rFonts w:hint="eastAsia"/>
              </w:rPr>
            </w:pPr>
            <w:r>
              <w:rPr>
                <w:rFonts w:hint="eastAsia"/>
              </w:rPr>
              <w:t>0.7</w:t>
            </w:r>
          </w:p>
        </w:tc>
      </w:tr>
      <w:tr w14:paraId="0B379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648" w:type="dxa"/>
            <w:noWrap w:val="0"/>
            <w:vAlign w:val="center"/>
          </w:tcPr>
          <w:p w14:paraId="67CCAE44">
            <w:pPr>
              <w:bidi w:val="0"/>
              <w:spacing w:line="240" w:lineRule="auto"/>
              <w:ind w:firstLine="0" w:firstLineChars="0"/>
              <w:jc w:val="center"/>
              <w:rPr>
                <w:rFonts w:hint="eastAsia"/>
              </w:rPr>
            </w:pPr>
            <w:r>
              <w:rPr>
                <w:rFonts w:hint="eastAsia"/>
              </w:rPr>
              <w:t>二</w:t>
            </w:r>
          </w:p>
        </w:tc>
        <w:tc>
          <w:tcPr>
            <w:tcW w:w="720" w:type="dxa"/>
            <w:noWrap w:val="0"/>
            <w:vAlign w:val="center"/>
          </w:tcPr>
          <w:p w14:paraId="5D65088B">
            <w:pPr>
              <w:bidi w:val="0"/>
              <w:spacing w:line="240" w:lineRule="auto"/>
              <w:ind w:firstLine="0" w:firstLineChars="0"/>
              <w:jc w:val="center"/>
              <w:rPr>
                <w:rFonts w:hint="eastAsia"/>
              </w:rPr>
            </w:pPr>
            <w:r>
              <w:rPr>
                <w:rFonts w:hint="eastAsia"/>
              </w:rPr>
              <w:t>8</w:t>
            </w:r>
          </w:p>
        </w:tc>
        <w:tc>
          <w:tcPr>
            <w:tcW w:w="1440" w:type="dxa"/>
            <w:noWrap w:val="0"/>
            <w:vAlign w:val="center"/>
          </w:tcPr>
          <w:p w14:paraId="6CB04F16">
            <w:pPr>
              <w:bidi w:val="0"/>
              <w:spacing w:line="240" w:lineRule="auto"/>
              <w:ind w:firstLine="0" w:firstLineChars="0"/>
              <w:jc w:val="center"/>
              <w:rPr>
                <w:rFonts w:hint="eastAsia"/>
                <w:lang w:val="en-US" w:eastAsia="zh-CN"/>
              </w:rPr>
            </w:pPr>
            <w:r>
              <w:rPr>
                <w:rFonts w:hint="eastAsia"/>
                <w:lang w:val="en-US" w:eastAsia="zh-CN"/>
              </w:rPr>
              <w:t>5</w:t>
            </w:r>
          </w:p>
        </w:tc>
        <w:tc>
          <w:tcPr>
            <w:tcW w:w="1260" w:type="dxa"/>
            <w:noWrap w:val="0"/>
            <w:vAlign w:val="center"/>
          </w:tcPr>
          <w:p w14:paraId="5252363F">
            <w:pPr>
              <w:bidi w:val="0"/>
              <w:spacing w:line="240" w:lineRule="auto"/>
              <w:ind w:firstLine="0" w:firstLineChars="0"/>
              <w:jc w:val="center"/>
              <w:rPr>
                <w:rFonts w:hint="eastAsia"/>
                <w:lang w:val="en-US" w:eastAsia="zh-CN"/>
              </w:rPr>
            </w:pPr>
            <w:r>
              <w:rPr>
                <w:rFonts w:hint="eastAsia"/>
                <w:lang w:val="en-US" w:eastAsia="zh-CN"/>
              </w:rPr>
              <w:t>40</w:t>
            </w:r>
          </w:p>
        </w:tc>
        <w:tc>
          <w:tcPr>
            <w:tcW w:w="1260" w:type="dxa"/>
            <w:noWrap w:val="0"/>
            <w:vAlign w:val="center"/>
          </w:tcPr>
          <w:p w14:paraId="24CC9726">
            <w:pPr>
              <w:bidi w:val="0"/>
              <w:spacing w:line="240" w:lineRule="auto"/>
              <w:ind w:firstLine="0" w:firstLineChars="0"/>
              <w:jc w:val="center"/>
              <w:rPr>
                <w:rFonts w:hint="eastAsia"/>
              </w:rPr>
            </w:pPr>
            <w:r>
              <w:rPr>
                <w:rFonts w:hint="eastAsia"/>
              </w:rPr>
              <w:t>8</w:t>
            </w:r>
          </w:p>
        </w:tc>
        <w:tc>
          <w:tcPr>
            <w:tcW w:w="1800" w:type="dxa"/>
            <w:noWrap w:val="0"/>
            <w:vAlign w:val="center"/>
          </w:tcPr>
          <w:p w14:paraId="31A7A0E1">
            <w:pPr>
              <w:bidi w:val="0"/>
              <w:spacing w:line="240" w:lineRule="auto"/>
              <w:ind w:firstLine="0" w:firstLineChars="0"/>
              <w:jc w:val="center"/>
              <w:rPr>
                <w:rFonts w:hint="eastAsia"/>
              </w:rPr>
            </w:pPr>
            <w:r>
              <w:rPr>
                <w:rFonts w:hint="eastAsia"/>
              </w:rPr>
              <w:t>32</w:t>
            </w:r>
          </w:p>
        </w:tc>
        <w:tc>
          <w:tcPr>
            <w:tcW w:w="1512" w:type="dxa"/>
            <w:noWrap w:val="0"/>
            <w:vAlign w:val="center"/>
          </w:tcPr>
          <w:p w14:paraId="4C76F80B">
            <w:pPr>
              <w:bidi w:val="0"/>
              <w:spacing w:line="240" w:lineRule="auto"/>
              <w:ind w:firstLine="0" w:firstLineChars="0"/>
              <w:jc w:val="center"/>
              <w:rPr>
                <w:rFonts w:hint="eastAsia"/>
              </w:rPr>
            </w:pPr>
            <w:r>
              <w:rPr>
                <w:rFonts w:hint="eastAsia"/>
              </w:rPr>
              <w:t>0.7</w:t>
            </w:r>
          </w:p>
        </w:tc>
      </w:tr>
      <w:tr w14:paraId="06CF4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648" w:type="dxa"/>
            <w:noWrap w:val="0"/>
            <w:vAlign w:val="center"/>
          </w:tcPr>
          <w:p w14:paraId="026ADB21">
            <w:pPr>
              <w:bidi w:val="0"/>
              <w:spacing w:line="240" w:lineRule="auto"/>
              <w:ind w:firstLine="0" w:firstLineChars="0"/>
              <w:jc w:val="center"/>
              <w:rPr>
                <w:rFonts w:hint="eastAsia"/>
              </w:rPr>
            </w:pPr>
            <w:r>
              <w:rPr>
                <w:rFonts w:hint="eastAsia"/>
              </w:rPr>
              <w:t>三</w:t>
            </w:r>
          </w:p>
        </w:tc>
        <w:tc>
          <w:tcPr>
            <w:tcW w:w="720" w:type="dxa"/>
            <w:noWrap w:val="0"/>
            <w:vAlign w:val="center"/>
          </w:tcPr>
          <w:p w14:paraId="2CBC4883">
            <w:pPr>
              <w:bidi w:val="0"/>
              <w:spacing w:line="240" w:lineRule="auto"/>
              <w:ind w:firstLine="0" w:firstLineChars="0"/>
              <w:jc w:val="center"/>
              <w:rPr>
                <w:rFonts w:hint="eastAsia"/>
              </w:rPr>
            </w:pPr>
            <w:r>
              <w:rPr>
                <w:rFonts w:hint="eastAsia"/>
              </w:rPr>
              <w:t>1</w:t>
            </w:r>
          </w:p>
        </w:tc>
        <w:tc>
          <w:tcPr>
            <w:tcW w:w="1440" w:type="dxa"/>
            <w:noWrap w:val="0"/>
            <w:vAlign w:val="center"/>
          </w:tcPr>
          <w:p w14:paraId="472FEB3F">
            <w:pPr>
              <w:bidi w:val="0"/>
              <w:spacing w:line="240" w:lineRule="auto"/>
              <w:ind w:firstLine="0" w:firstLineChars="0"/>
              <w:jc w:val="center"/>
              <w:rPr>
                <w:rFonts w:hint="eastAsia"/>
                <w:lang w:val="en-US" w:eastAsia="zh-CN"/>
              </w:rPr>
            </w:pPr>
            <w:r>
              <w:rPr>
                <w:rFonts w:hint="eastAsia"/>
                <w:lang w:val="en-US" w:eastAsia="zh-CN"/>
              </w:rPr>
              <w:t>5</w:t>
            </w:r>
          </w:p>
        </w:tc>
        <w:tc>
          <w:tcPr>
            <w:tcW w:w="1260" w:type="dxa"/>
            <w:noWrap w:val="0"/>
            <w:vAlign w:val="center"/>
          </w:tcPr>
          <w:p w14:paraId="335F2683">
            <w:pPr>
              <w:bidi w:val="0"/>
              <w:spacing w:line="240" w:lineRule="auto"/>
              <w:ind w:firstLine="0" w:firstLineChars="0"/>
              <w:jc w:val="center"/>
              <w:rPr>
                <w:rFonts w:hint="eastAsia"/>
                <w:lang w:val="en-US" w:eastAsia="zh-CN"/>
              </w:rPr>
            </w:pPr>
            <w:r>
              <w:rPr>
                <w:rFonts w:hint="eastAsia"/>
                <w:lang w:val="en-US" w:eastAsia="zh-CN"/>
              </w:rPr>
              <w:t>5</w:t>
            </w:r>
          </w:p>
        </w:tc>
        <w:tc>
          <w:tcPr>
            <w:tcW w:w="1260" w:type="dxa"/>
            <w:noWrap w:val="0"/>
            <w:vAlign w:val="center"/>
          </w:tcPr>
          <w:p w14:paraId="5FCAE479">
            <w:pPr>
              <w:bidi w:val="0"/>
              <w:spacing w:line="240" w:lineRule="auto"/>
              <w:ind w:firstLine="0" w:firstLineChars="0"/>
              <w:jc w:val="center"/>
              <w:rPr>
                <w:rFonts w:hint="eastAsia"/>
              </w:rPr>
            </w:pPr>
            <w:r>
              <w:rPr>
                <w:rFonts w:hint="eastAsia"/>
              </w:rPr>
              <w:t>1</w:t>
            </w:r>
          </w:p>
        </w:tc>
        <w:tc>
          <w:tcPr>
            <w:tcW w:w="1800" w:type="dxa"/>
            <w:noWrap w:val="0"/>
            <w:vAlign w:val="center"/>
          </w:tcPr>
          <w:p w14:paraId="084B3706">
            <w:pPr>
              <w:bidi w:val="0"/>
              <w:spacing w:line="240" w:lineRule="auto"/>
              <w:ind w:firstLine="0" w:firstLineChars="0"/>
              <w:jc w:val="center"/>
              <w:rPr>
                <w:rFonts w:hint="eastAsia"/>
              </w:rPr>
            </w:pPr>
            <w:r>
              <w:rPr>
                <w:rFonts w:hint="eastAsia"/>
              </w:rPr>
              <w:t>32</w:t>
            </w:r>
          </w:p>
        </w:tc>
        <w:tc>
          <w:tcPr>
            <w:tcW w:w="1512" w:type="dxa"/>
            <w:noWrap w:val="0"/>
            <w:vAlign w:val="center"/>
          </w:tcPr>
          <w:p w14:paraId="1D731AD9">
            <w:pPr>
              <w:bidi w:val="0"/>
              <w:spacing w:line="240" w:lineRule="auto"/>
              <w:ind w:firstLine="0" w:firstLineChars="0"/>
              <w:jc w:val="center"/>
              <w:rPr>
                <w:rFonts w:hint="eastAsia"/>
              </w:rPr>
            </w:pPr>
            <w:r>
              <w:rPr>
                <w:rFonts w:hint="eastAsia"/>
              </w:rPr>
              <w:t>0.7</w:t>
            </w:r>
          </w:p>
        </w:tc>
      </w:tr>
    </w:tbl>
    <w:p w14:paraId="3F15D32E">
      <w:pPr>
        <w:bidi w:val="0"/>
        <w:rPr>
          <w:rFonts w:hint="eastAsia"/>
        </w:rPr>
      </w:pPr>
      <w:r>
        <w:rPr>
          <w:rFonts w:hint="eastAsia"/>
        </w:rPr>
        <w:t>抱杆各部组成及装配关系</w:t>
      </w:r>
    </w:p>
    <w:p w14:paraId="532A4284">
      <w:pPr>
        <w:bidi w:val="0"/>
        <w:rPr>
          <w:rFonts w:hint="eastAsia"/>
          <w:lang w:val="en-US" w:eastAsia="zh-CN"/>
        </w:rPr>
      </w:pPr>
      <w:r>
        <w:rPr>
          <w:rFonts w:hint="eastAsia"/>
          <w:lang w:val="en-US" w:eastAsia="zh-CN"/>
        </w:rPr>
        <w:t>□900×120m落地摇臂抱杆组成</w:t>
      </w:r>
    </w:p>
    <w:p w14:paraId="02FFAB14">
      <w:pPr>
        <w:bidi w:val="0"/>
        <w:rPr>
          <w:rFonts w:hint="eastAsia"/>
          <w:lang w:val="en-US" w:eastAsia="zh-CN"/>
        </w:rPr>
      </w:pPr>
      <w:r>
        <w:rPr>
          <w:rFonts w:hint="eastAsia"/>
          <w:lang w:val="en-US" w:eastAsia="zh-CN"/>
        </w:rPr>
        <w:t>①主抱杆：□900×3m上段1节，□900×3m标准段38节，□900×2m转换段1节，四通段1节，回转支承组件1套，底座1套，提升卡具4套，三角拉板4套，腰环组件7套，连接螺栓、母（M24×60）800套，连接螺栓、母（M20×50）8套，连接螺栓、母（M16×45）130套，旋转塔身1套，吊钩组件（每套含平衡臂管2支）2套。</w:t>
      </w:r>
    </w:p>
    <w:p w14:paraId="6B04FDF6">
      <w:pPr>
        <w:bidi w:val="0"/>
        <w:rPr>
          <w:rFonts w:hint="eastAsia"/>
          <w:lang w:val="en-US" w:eastAsia="zh-CN"/>
        </w:rPr>
      </w:pPr>
      <w:r>
        <w:rPr>
          <w:rFonts w:hint="eastAsia"/>
          <w:lang w:val="en-US" w:eastAsia="zh-CN"/>
        </w:rPr>
        <w:t>②摇臂：长度15m，□600×3m摇臂上段2节，□600×3m摇臂中段6节，□600×3m摇臂下段2节</w:t>
      </w:r>
    </w:p>
    <w:p w14:paraId="6C883BEF">
      <w:pPr>
        <w:bidi w:val="0"/>
        <w:rPr>
          <w:rFonts w:hint="eastAsia"/>
        </w:rPr>
      </w:pPr>
      <w:r>
        <w:rPr>
          <w:rFonts w:hint="eastAsia"/>
          <w:lang w:val="en-US" w:eastAsia="zh-CN"/>
        </w:rPr>
        <w:t>③</w:t>
      </w:r>
      <w:r>
        <w:rPr>
          <w:rFonts w:hint="eastAsia"/>
        </w:rPr>
        <w:t>回转组件设置在摇臂下方，起吊钢绳变换节设置在回转组件下方第6节。最上层腰环设置于转盘以下20m处，以此为基准，向下每10m</w:t>
      </w:r>
      <w:r>
        <w:rPr>
          <w:rFonts w:hint="eastAsia"/>
          <w:lang w:eastAsia="zh-CN"/>
        </w:rPr>
        <w:t>~</w:t>
      </w:r>
      <w:r>
        <w:rPr>
          <w:rFonts w:hint="eastAsia"/>
        </w:rPr>
        <w:t>15m设置一道。</w:t>
      </w:r>
    </w:p>
    <w:p w14:paraId="447C7E5E">
      <w:pPr>
        <w:bidi w:val="0"/>
        <w:rPr>
          <w:rFonts w:hint="eastAsia"/>
        </w:rPr>
      </w:pPr>
      <w:r>
        <w:rPr>
          <w:rFonts w:hint="eastAsia"/>
        </w:rPr>
        <w:t>抱杆主杆具体分段及重量如下表：（1</w:t>
      </w:r>
      <w:r>
        <w:rPr>
          <w:rFonts w:hint="eastAsia"/>
          <w:lang w:val="en-US" w:eastAsia="zh-CN"/>
        </w:rPr>
        <w:t>5</w:t>
      </w:r>
      <w:r>
        <w:rPr>
          <w:rFonts w:hint="eastAsia"/>
        </w:rPr>
        <w:t>m桅杆）</w:t>
      </w:r>
    </w:p>
    <w:tbl>
      <w:tblPr>
        <w:tblStyle w:val="42"/>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070"/>
        <w:gridCol w:w="816"/>
        <w:gridCol w:w="994"/>
        <w:gridCol w:w="638"/>
        <w:gridCol w:w="802"/>
        <w:gridCol w:w="900"/>
        <w:gridCol w:w="1080"/>
        <w:gridCol w:w="720"/>
        <w:gridCol w:w="900"/>
      </w:tblGrid>
      <w:tr w14:paraId="51BAF49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070" w:type="dxa"/>
            <w:noWrap w:val="0"/>
            <w:vAlign w:val="center"/>
          </w:tcPr>
          <w:p w14:paraId="5A072ADE">
            <w:pPr>
              <w:bidi w:val="0"/>
              <w:spacing w:line="240" w:lineRule="auto"/>
              <w:ind w:firstLine="0" w:firstLineChars="0"/>
              <w:rPr>
                <w:rFonts w:hint="eastAsia"/>
              </w:rPr>
            </w:pPr>
            <w:r>
              <w:rPr>
                <w:rFonts w:hint="eastAsia"/>
              </w:rPr>
              <w:t>段别</w:t>
            </w:r>
          </w:p>
        </w:tc>
        <w:tc>
          <w:tcPr>
            <w:tcW w:w="816" w:type="dxa"/>
            <w:noWrap w:val="0"/>
            <w:vAlign w:val="top"/>
          </w:tcPr>
          <w:p w14:paraId="6AC6EB84">
            <w:pPr>
              <w:bidi w:val="0"/>
              <w:spacing w:line="240" w:lineRule="auto"/>
              <w:ind w:firstLine="0" w:firstLineChars="0"/>
              <w:rPr>
                <w:rFonts w:hint="eastAsia"/>
              </w:rPr>
            </w:pPr>
            <w:r>
              <w:rPr>
                <w:rFonts w:hint="eastAsia"/>
              </w:rPr>
              <w:t>主柱上段</w:t>
            </w:r>
          </w:p>
        </w:tc>
        <w:tc>
          <w:tcPr>
            <w:tcW w:w="994" w:type="dxa"/>
            <w:noWrap w:val="0"/>
            <w:vAlign w:val="top"/>
          </w:tcPr>
          <w:p w14:paraId="72E1DFAE">
            <w:pPr>
              <w:bidi w:val="0"/>
              <w:spacing w:line="240" w:lineRule="auto"/>
              <w:ind w:firstLine="0" w:firstLineChars="0"/>
              <w:rPr>
                <w:rFonts w:hint="eastAsia"/>
              </w:rPr>
            </w:pPr>
            <w:r>
              <w:rPr>
                <w:rFonts w:hint="eastAsia"/>
              </w:rPr>
              <w:t>桅杆标准节</w:t>
            </w:r>
          </w:p>
        </w:tc>
        <w:tc>
          <w:tcPr>
            <w:tcW w:w="638" w:type="dxa"/>
            <w:noWrap w:val="0"/>
            <w:vAlign w:val="center"/>
          </w:tcPr>
          <w:p w14:paraId="6F8F7F0D">
            <w:pPr>
              <w:bidi w:val="0"/>
              <w:spacing w:line="240" w:lineRule="auto"/>
              <w:ind w:firstLine="0" w:firstLineChars="0"/>
              <w:rPr>
                <w:rFonts w:hint="eastAsia"/>
              </w:rPr>
            </w:pPr>
            <w:r>
              <w:rPr>
                <w:rFonts w:hint="eastAsia"/>
              </w:rPr>
              <w:t>四通段</w:t>
            </w:r>
          </w:p>
        </w:tc>
        <w:tc>
          <w:tcPr>
            <w:tcW w:w="802" w:type="dxa"/>
            <w:noWrap w:val="0"/>
            <w:vAlign w:val="top"/>
          </w:tcPr>
          <w:p w14:paraId="542C00DF">
            <w:pPr>
              <w:bidi w:val="0"/>
              <w:spacing w:line="240" w:lineRule="auto"/>
              <w:ind w:firstLine="0" w:firstLineChars="0"/>
              <w:rPr>
                <w:rFonts w:hint="eastAsia"/>
                <w:lang w:val="en-US" w:eastAsia="zh-CN"/>
              </w:rPr>
            </w:pPr>
            <w:r>
              <w:rPr>
                <w:rFonts w:hint="eastAsia"/>
                <w:lang w:val="en-US" w:eastAsia="zh-CN"/>
              </w:rPr>
              <w:t>旋转塔身</w:t>
            </w:r>
          </w:p>
        </w:tc>
        <w:tc>
          <w:tcPr>
            <w:tcW w:w="900" w:type="dxa"/>
            <w:noWrap w:val="0"/>
            <w:vAlign w:val="top"/>
          </w:tcPr>
          <w:p w14:paraId="5858CC7F">
            <w:pPr>
              <w:bidi w:val="0"/>
              <w:spacing w:line="240" w:lineRule="auto"/>
              <w:ind w:firstLine="0" w:firstLineChars="0"/>
              <w:rPr>
                <w:rFonts w:hint="eastAsia"/>
              </w:rPr>
            </w:pPr>
            <w:r>
              <w:rPr>
                <w:rFonts w:hint="eastAsia"/>
              </w:rPr>
              <w:t>主柱直段</w:t>
            </w:r>
          </w:p>
        </w:tc>
        <w:tc>
          <w:tcPr>
            <w:tcW w:w="1080" w:type="dxa"/>
            <w:noWrap w:val="0"/>
            <w:vAlign w:val="center"/>
          </w:tcPr>
          <w:p w14:paraId="11D5DCF2">
            <w:pPr>
              <w:bidi w:val="0"/>
              <w:spacing w:line="240" w:lineRule="auto"/>
              <w:ind w:firstLine="0" w:firstLineChars="0"/>
              <w:rPr>
                <w:rFonts w:hint="eastAsia"/>
                <w:lang w:val="en-US" w:eastAsia="zh-CN"/>
              </w:rPr>
            </w:pPr>
            <w:r>
              <w:rPr>
                <w:rFonts w:hint="eastAsia"/>
                <w:lang w:val="en-US" w:eastAsia="zh-CN"/>
              </w:rPr>
              <w:t>转换节</w:t>
            </w:r>
          </w:p>
        </w:tc>
        <w:tc>
          <w:tcPr>
            <w:tcW w:w="720" w:type="dxa"/>
            <w:noWrap w:val="0"/>
            <w:vAlign w:val="center"/>
          </w:tcPr>
          <w:p w14:paraId="17D5A165">
            <w:pPr>
              <w:bidi w:val="0"/>
              <w:spacing w:line="240" w:lineRule="auto"/>
              <w:ind w:firstLine="0" w:firstLineChars="0"/>
              <w:rPr>
                <w:rFonts w:hint="eastAsia"/>
              </w:rPr>
            </w:pPr>
            <w:r>
              <w:rPr>
                <w:rFonts w:hint="eastAsia"/>
              </w:rPr>
              <w:t>底座</w:t>
            </w:r>
          </w:p>
        </w:tc>
        <w:tc>
          <w:tcPr>
            <w:tcW w:w="900" w:type="dxa"/>
            <w:noWrap w:val="0"/>
            <w:vAlign w:val="center"/>
          </w:tcPr>
          <w:p w14:paraId="69053095">
            <w:pPr>
              <w:bidi w:val="0"/>
              <w:spacing w:line="240" w:lineRule="auto"/>
              <w:ind w:firstLine="0" w:firstLineChars="0"/>
              <w:rPr>
                <w:rFonts w:hint="eastAsia"/>
              </w:rPr>
            </w:pPr>
            <w:r>
              <w:rPr>
                <w:rFonts w:hint="eastAsia"/>
              </w:rPr>
              <w:t>合计</w:t>
            </w:r>
          </w:p>
        </w:tc>
      </w:tr>
      <w:tr w14:paraId="788C5DF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070" w:type="dxa"/>
            <w:noWrap w:val="0"/>
            <w:vAlign w:val="center"/>
          </w:tcPr>
          <w:p w14:paraId="2FA3C3AF">
            <w:pPr>
              <w:bidi w:val="0"/>
              <w:spacing w:line="240" w:lineRule="auto"/>
              <w:ind w:firstLine="0" w:firstLineChars="0"/>
              <w:rPr>
                <w:rFonts w:hint="eastAsia"/>
              </w:rPr>
            </w:pPr>
            <w:r>
              <w:rPr>
                <w:rFonts w:hint="eastAsia"/>
              </w:rPr>
              <w:t>段长(m)</w:t>
            </w:r>
          </w:p>
        </w:tc>
        <w:tc>
          <w:tcPr>
            <w:tcW w:w="816" w:type="dxa"/>
            <w:noWrap w:val="0"/>
            <w:vAlign w:val="top"/>
          </w:tcPr>
          <w:p w14:paraId="7214FDC3">
            <w:pPr>
              <w:bidi w:val="0"/>
              <w:spacing w:line="240" w:lineRule="auto"/>
              <w:ind w:firstLine="0" w:firstLineChars="0"/>
              <w:rPr>
                <w:rFonts w:hint="eastAsia"/>
              </w:rPr>
            </w:pPr>
            <w:r>
              <w:rPr>
                <w:rFonts w:hint="eastAsia"/>
              </w:rPr>
              <w:t>3.0</w:t>
            </w:r>
          </w:p>
        </w:tc>
        <w:tc>
          <w:tcPr>
            <w:tcW w:w="994" w:type="dxa"/>
            <w:noWrap w:val="0"/>
            <w:vAlign w:val="top"/>
          </w:tcPr>
          <w:p w14:paraId="65B4E57B">
            <w:pPr>
              <w:bidi w:val="0"/>
              <w:spacing w:line="240" w:lineRule="auto"/>
              <w:ind w:firstLine="0" w:firstLineChars="0"/>
              <w:rPr>
                <w:rFonts w:hint="eastAsia"/>
              </w:rPr>
            </w:pPr>
            <w:r>
              <w:rPr>
                <w:rFonts w:hint="eastAsia"/>
              </w:rPr>
              <w:t>3.0</w:t>
            </w:r>
          </w:p>
        </w:tc>
        <w:tc>
          <w:tcPr>
            <w:tcW w:w="638" w:type="dxa"/>
            <w:noWrap w:val="0"/>
            <w:vAlign w:val="center"/>
          </w:tcPr>
          <w:p w14:paraId="3D012915">
            <w:pPr>
              <w:bidi w:val="0"/>
              <w:spacing w:line="240" w:lineRule="auto"/>
              <w:ind w:firstLine="0" w:firstLineChars="0"/>
              <w:rPr>
                <w:rFonts w:hint="eastAsia"/>
              </w:rPr>
            </w:pPr>
            <w:r>
              <w:rPr>
                <w:rFonts w:hint="eastAsia"/>
              </w:rPr>
              <w:t>0.5</w:t>
            </w:r>
          </w:p>
        </w:tc>
        <w:tc>
          <w:tcPr>
            <w:tcW w:w="802" w:type="dxa"/>
            <w:noWrap w:val="0"/>
            <w:vAlign w:val="center"/>
          </w:tcPr>
          <w:p w14:paraId="41321D19">
            <w:pPr>
              <w:bidi w:val="0"/>
              <w:spacing w:line="240" w:lineRule="auto"/>
              <w:ind w:firstLine="0" w:firstLineChars="0"/>
              <w:rPr>
                <w:rFonts w:hint="eastAsia"/>
              </w:rPr>
            </w:pPr>
            <w:r>
              <w:rPr>
                <w:rFonts w:hint="eastAsia"/>
              </w:rPr>
              <w:t>0.2</w:t>
            </w:r>
          </w:p>
        </w:tc>
        <w:tc>
          <w:tcPr>
            <w:tcW w:w="900" w:type="dxa"/>
            <w:noWrap w:val="0"/>
            <w:vAlign w:val="top"/>
          </w:tcPr>
          <w:p w14:paraId="7C77030A">
            <w:pPr>
              <w:bidi w:val="0"/>
              <w:spacing w:line="240" w:lineRule="auto"/>
              <w:ind w:firstLine="0" w:firstLineChars="0"/>
              <w:rPr>
                <w:rFonts w:hint="eastAsia"/>
              </w:rPr>
            </w:pPr>
            <w:r>
              <w:rPr>
                <w:rFonts w:hint="eastAsia"/>
              </w:rPr>
              <w:t>3.0</w:t>
            </w:r>
          </w:p>
        </w:tc>
        <w:tc>
          <w:tcPr>
            <w:tcW w:w="1080" w:type="dxa"/>
            <w:noWrap w:val="0"/>
            <w:vAlign w:val="center"/>
          </w:tcPr>
          <w:p w14:paraId="4A248B4A">
            <w:pPr>
              <w:bidi w:val="0"/>
              <w:spacing w:line="240" w:lineRule="auto"/>
              <w:ind w:firstLine="0" w:firstLineChars="0"/>
              <w:rPr>
                <w:rFonts w:hint="eastAsia"/>
              </w:rPr>
            </w:pPr>
            <w:r>
              <w:rPr>
                <w:rFonts w:hint="eastAsia"/>
              </w:rPr>
              <w:t>2.0</w:t>
            </w:r>
          </w:p>
        </w:tc>
        <w:tc>
          <w:tcPr>
            <w:tcW w:w="720" w:type="dxa"/>
            <w:noWrap w:val="0"/>
            <w:vAlign w:val="center"/>
          </w:tcPr>
          <w:p w14:paraId="245A279E">
            <w:pPr>
              <w:bidi w:val="0"/>
              <w:spacing w:line="240" w:lineRule="auto"/>
              <w:ind w:firstLine="0" w:firstLineChars="0"/>
              <w:rPr>
                <w:rFonts w:hint="eastAsia"/>
              </w:rPr>
            </w:pPr>
            <w:r>
              <w:rPr>
                <w:rFonts w:hint="eastAsia"/>
              </w:rPr>
              <w:t>0.2</w:t>
            </w:r>
          </w:p>
        </w:tc>
        <w:tc>
          <w:tcPr>
            <w:tcW w:w="900" w:type="dxa"/>
            <w:noWrap w:val="0"/>
            <w:vAlign w:val="center"/>
          </w:tcPr>
          <w:p w14:paraId="66534906">
            <w:pPr>
              <w:bidi w:val="0"/>
              <w:spacing w:line="240" w:lineRule="auto"/>
              <w:ind w:firstLine="0" w:firstLineChars="0"/>
              <w:rPr>
                <w:rFonts w:hint="eastAsia"/>
              </w:rPr>
            </w:pPr>
            <w:r>
              <w:rPr>
                <w:rFonts w:hint="eastAsia"/>
              </w:rPr>
              <w:t>11</w:t>
            </w:r>
            <w:r>
              <w:rPr>
                <w:rFonts w:hint="eastAsia"/>
                <w:lang w:val="en-US" w:eastAsia="zh-CN"/>
              </w:rPr>
              <w:t>9</w:t>
            </w:r>
            <w:r>
              <w:rPr>
                <w:rFonts w:hint="eastAsia"/>
              </w:rPr>
              <w:t>.9</w:t>
            </w:r>
          </w:p>
        </w:tc>
      </w:tr>
      <w:tr w14:paraId="69975B4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070" w:type="dxa"/>
            <w:noWrap w:val="0"/>
            <w:vAlign w:val="center"/>
          </w:tcPr>
          <w:p w14:paraId="3DDEE265">
            <w:pPr>
              <w:bidi w:val="0"/>
              <w:spacing w:line="240" w:lineRule="auto"/>
              <w:ind w:firstLine="0" w:firstLineChars="0"/>
              <w:rPr>
                <w:rFonts w:hint="eastAsia"/>
              </w:rPr>
            </w:pPr>
            <w:r>
              <w:rPr>
                <w:rFonts w:hint="eastAsia"/>
              </w:rPr>
              <w:t>数量</w:t>
            </w:r>
          </w:p>
        </w:tc>
        <w:tc>
          <w:tcPr>
            <w:tcW w:w="816" w:type="dxa"/>
            <w:noWrap w:val="0"/>
            <w:vAlign w:val="top"/>
          </w:tcPr>
          <w:p w14:paraId="377E7707">
            <w:pPr>
              <w:bidi w:val="0"/>
              <w:spacing w:line="240" w:lineRule="auto"/>
              <w:ind w:firstLine="0" w:firstLineChars="0"/>
              <w:rPr>
                <w:rFonts w:hint="eastAsia"/>
              </w:rPr>
            </w:pPr>
            <w:r>
              <w:rPr>
                <w:rFonts w:hint="eastAsia"/>
              </w:rPr>
              <w:t>1</w:t>
            </w:r>
          </w:p>
        </w:tc>
        <w:tc>
          <w:tcPr>
            <w:tcW w:w="994" w:type="dxa"/>
            <w:noWrap w:val="0"/>
            <w:vAlign w:val="top"/>
          </w:tcPr>
          <w:p w14:paraId="431CE688">
            <w:pPr>
              <w:bidi w:val="0"/>
              <w:spacing w:line="240" w:lineRule="auto"/>
              <w:ind w:firstLine="0" w:firstLineChars="0"/>
              <w:rPr>
                <w:rFonts w:hint="eastAsia"/>
              </w:rPr>
            </w:pPr>
            <w:r>
              <w:rPr>
                <w:rFonts w:hint="eastAsia"/>
              </w:rPr>
              <w:t>5</w:t>
            </w:r>
          </w:p>
        </w:tc>
        <w:tc>
          <w:tcPr>
            <w:tcW w:w="638" w:type="dxa"/>
            <w:noWrap w:val="0"/>
            <w:vAlign w:val="center"/>
          </w:tcPr>
          <w:p w14:paraId="117EE13F">
            <w:pPr>
              <w:bidi w:val="0"/>
              <w:spacing w:line="240" w:lineRule="auto"/>
              <w:ind w:firstLine="0" w:firstLineChars="0"/>
              <w:rPr>
                <w:rFonts w:hint="eastAsia"/>
              </w:rPr>
            </w:pPr>
            <w:r>
              <w:rPr>
                <w:rFonts w:hint="eastAsia"/>
              </w:rPr>
              <w:t>1</w:t>
            </w:r>
          </w:p>
        </w:tc>
        <w:tc>
          <w:tcPr>
            <w:tcW w:w="802" w:type="dxa"/>
            <w:noWrap w:val="0"/>
            <w:vAlign w:val="center"/>
          </w:tcPr>
          <w:p w14:paraId="369B1048">
            <w:pPr>
              <w:bidi w:val="0"/>
              <w:spacing w:line="240" w:lineRule="auto"/>
              <w:ind w:firstLine="0" w:firstLineChars="0"/>
              <w:rPr>
                <w:rFonts w:hint="eastAsia"/>
              </w:rPr>
            </w:pPr>
            <w:r>
              <w:rPr>
                <w:rFonts w:hint="eastAsia"/>
              </w:rPr>
              <w:t>1</w:t>
            </w:r>
          </w:p>
        </w:tc>
        <w:tc>
          <w:tcPr>
            <w:tcW w:w="900" w:type="dxa"/>
            <w:noWrap w:val="0"/>
            <w:vAlign w:val="top"/>
          </w:tcPr>
          <w:p w14:paraId="6CCD314E">
            <w:pPr>
              <w:bidi w:val="0"/>
              <w:spacing w:line="240" w:lineRule="auto"/>
              <w:ind w:firstLine="0" w:firstLineChars="0"/>
              <w:rPr>
                <w:rFonts w:hint="eastAsia"/>
                <w:lang w:val="en-US" w:eastAsia="zh-CN"/>
              </w:rPr>
            </w:pPr>
            <w:r>
              <w:rPr>
                <w:rFonts w:hint="eastAsia"/>
              </w:rPr>
              <w:t>3</w:t>
            </w:r>
            <w:r>
              <w:rPr>
                <w:rFonts w:hint="eastAsia"/>
                <w:lang w:val="en-US" w:eastAsia="zh-CN"/>
              </w:rPr>
              <w:t>3</w:t>
            </w:r>
          </w:p>
        </w:tc>
        <w:tc>
          <w:tcPr>
            <w:tcW w:w="1080" w:type="dxa"/>
            <w:noWrap w:val="0"/>
            <w:vAlign w:val="center"/>
          </w:tcPr>
          <w:p w14:paraId="3F136130">
            <w:pPr>
              <w:bidi w:val="0"/>
              <w:spacing w:line="240" w:lineRule="auto"/>
              <w:ind w:firstLine="0" w:firstLineChars="0"/>
              <w:rPr>
                <w:rFonts w:hint="eastAsia"/>
              </w:rPr>
            </w:pPr>
            <w:r>
              <w:rPr>
                <w:rFonts w:hint="eastAsia"/>
              </w:rPr>
              <w:t>1</w:t>
            </w:r>
          </w:p>
        </w:tc>
        <w:tc>
          <w:tcPr>
            <w:tcW w:w="720" w:type="dxa"/>
            <w:noWrap w:val="0"/>
            <w:vAlign w:val="center"/>
          </w:tcPr>
          <w:p w14:paraId="301A22C8">
            <w:pPr>
              <w:bidi w:val="0"/>
              <w:spacing w:line="240" w:lineRule="auto"/>
              <w:ind w:firstLine="0" w:firstLineChars="0"/>
              <w:rPr>
                <w:rFonts w:hint="eastAsia"/>
              </w:rPr>
            </w:pPr>
            <w:r>
              <w:rPr>
                <w:rFonts w:hint="eastAsia"/>
              </w:rPr>
              <w:t>1</w:t>
            </w:r>
          </w:p>
        </w:tc>
        <w:tc>
          <w:tcPr>
            <w:tcW w:w="900" w:type="dxa"/>
            <w:noWrap w:val="0"/>
            <w:vAlign w:val="center"/>
          </w:tcPr>
          <w:p w14:paraId="1B1EB8A6">
            <w:pPr>
              <w:bidi w:val="0"/>
              <w:spacing w:line="240" w:lineRule="auto"/>
              <w:ind w:firstLine="0" w:firstLineChars="0"/>
              <w:rPr>
                <w:rFonts w:hint="eastAsia"/>
              </w:rPr>
            </w:pPr>
            <w:r>
              <w:rPr>
                <w:rFonts w:hint="eastAsia"/>
              </w:rPr>
              <w:t>40</w:t>
            </w:r>
          </w:p>
        </w:tc>
      </w:tr>
      <w:tr w14:paraId="0A48D0E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070" w:type="dxa"/>
            <w:noWrap w:val="0"/>
            <w:vAlign w:val="center"/>
          </w:tcPr>
          <w:p w14:paraId="6C86990E">
            <w:pPr>
              <w:bidi w:val="0"/>
              <w:spacing w:line="240" w:lineRule="auto"/>
              <w:ind w:firstLine="0" w:firstLineChars="0"/>
              <w:rPr>
                <w:rFonts w:hint="eastAsia"/>
              </w:rPr>
            </w:pPr>
            <w:r>
              <w:rPr>
                <w:rFonts w:hint="eastAsia"/>
              </w:rPr>
              <w:t>重量(kg)</w:t>
            </w:r>
          </w:p>
        </w:tc>
        <w:tc>
          <w:tcPr>
            <w:tcW w:w="816" w:type="dxa"/>
            <w:noWrap w:val="0"/>
            <w:vAlign w:val="top"/>
          </w:tcPr>
          <w:p w14:paraId="1D9AFCA9">
            <w:pPr>
              <w:bidi w:val="0"/>
              <w:spacing w:line="240" w:lineRule="auto"/>
              <w:ind w:firstLine="0" w:firstLineChars="0"/>
              <w:rPr>
                <w:rFonts w:hint="eastAsia"/>
              </w:rPr>
            </w:pPr>
            <w:r>
              <w:rPr>
                <w:rFonts w:hint="eastAsia"/>
              </w:rPr>
              <w:t>398</w:t>
            </w:r>
          </w:p>
        </w:tc>
        <w:tc>
          <w:tcPr>
            <w:tcW w:w="994" w:type="dxa"/>
            <w:noWrap w:val="0"/>
            <w:vAlign w:val="top"/>
          </w:tcPr>
          <w:p w14:paraId="06BF43F2">
            <w:pPr>
              <w:bidi w:val="0"/>
              <w:spacing w:line="240" w:lineRule="auto"/>
              <w:ind w:firstLine="0" w:firstLineChars="0"/>
              <w:rPr>
                <w:rFonts w:hint="eastAsia"/>
              </w:rPr>
            </w:pPr>
            <w:r>
              <w:rPr>
                <w:rFonts w:hint="eastAsia"/>
              </w:rPr>
              <w:t>295*5</w:t>
            </w:r>
          </w:p>
        </w:tc>
        <w:tc>
          <w:tcPr>
            <w:tcW w:w="638" w:type="dxa"/>
            <w:noWrap w:val="0"/>
            <w:vAlign w:val="center"/>
          </w:tcPr>
          <w:p w14:paraId="7BFD587A">
            <w:pPr>
              <w:bidi w:val="0"/>
              <w:spacing w:line="240" w:lineRule="auto"/>
              <w:ind w:firstLine="0" w:firstLineChars="0"/>
              <w:rPr>
                <w:rFonts w:hint="eastAsia"/>
              </w:rPr>
            </w:pPr>
            <w:r>
              <w:rPr>
                <w:rFonts w:hint="eastAsia"/>
              </w:rPr>
              <w:t>391</w:t>
            </w:r>
          </w:p>
        </w:tc>
        <w:tc>
          <w:tcPr>
            <w:tcW w:w="802" w:type="dxa"/>
            <w:noWrap w:val="0"/>
            <w:vAlign w:val="top"/>
          </w:tcPr>
          <w:p w14:paraId="6046732E">
            <w:pPr>
              <w:bidi w:val="0"/>
              <w:spacing w:line="240" w:lineRule="auto"/>
              <w:ind w:firstLine="0" w:firstLineChars="0"/>
              <w:rPr>
                <w:rFonts w:hint="eastAsia"/>
              </w:rPr>
            </w:pPr>
            <w:r>
              <w:rPr>
                <w:rFonts w:hint="eastAsia"/>
              </w:rPr>
              <w:t>638</w:t>
            </w:r>
          </w:p>
        </w:tc>
        <w:tc>
          <w:tcPr>
            <w:tcW w:w="900" w:type="dxa"/>
            <w:noWrap w:val="0"/>
            <w:vAlign w:val="top"/>
          </w:tcPr>
          <w:p w14:paraId="08ADC0E3">
            <w:pPr>
              <w:bidi w:val="0"/>
              <w:spacing w:line="240" w:lineRule="auto"/>
              <w:ind w:firstLine="0" w:firstLineChars="0"/>
              <w:rPr>
                <w:rFonts w:hint="eastAsia"/>
                <w:lang w:val="en-US" w:eastAsia="zh-CN"/>
              </w:rPr>
            </w:pPr>
            <w:r>
              <w:rPr>
                <w:rFonts w:hint="eastAsia"/>
              </w:rPr>
              <w:t>275*3</w:t>
            </w:r>
            <w:r>
              <w:rPr>
                <w:rFonts w:hint="eastAsia"/>
                <w:lang w:val="en-US" w:eastAsia="zh-CN"/>
              </w:rPr>
              <w:t>3</w:t>
            </w:r>
          </w:p>
        </w:tc>
        <w:tc>
          <w:tcPr>
            <w:tcW w:w="1080" w:type="dxa"/>
            <w:noWrap w:val="0"/>
            <w:vAlign w:val="top"/>
          </w:tcPr>
          <w:p w14:paraId="2572355C">
            <w:pPr>
              <w:bidi w:val="0"/>
              <w:spacing w:line="240" w:lineRule="auto"/>
              <w:ind w:firstLine="0" w:firstLineChars="0"/>
              <w:rPr>
                <w:rFonts w:hint="eastAsia"/>
              </w:rPr>
            </w:pPr>
            <w:r>
              <w:rPr>
                <w:rFonts w:hint="eastAsia"/>
              </w:rPr>
              <w:t>285</w:t>
            </w:r>
          </w:p>
        </w:tc>
        <w:tc>
          <w:tcPr>
            <w:tcW w:w="720" w:type="dxa"/>
            <w:noWrap w:val="0"/>
            <w:vAlign w:val="center"/>
          </w:tcPr>
          <w:p w14:paraId="542E4E4D">
            <w:pPr>
              <w:bidi w:val="0"/>
              <w:spacing w:line="240" w:lineRule="auto"/>
              <w:ind w:firstLine="0" w:firstLineChars="0"/>
              <w:rPr>
                <w:rFonts w:hint="eastAsia"/>
              </w:rPr>
            </w:pPr>
            <w:r>
              <w:rPr>
                <w:rFonts w:hint="eastAsia"/>
              </w:rPr>
              <w:t>200</w:t>
            </w:r>
          </w:p>
        </w:tc>
        <w:tc>
          <w:tcPr>
            <w:tcW w:w="900" w:type="dxa"/>
            <w:noWrap w:val="0"/>
            <w:vAlign w:val="center"/>
          </w:tcPr>
          <w:p w14:paraId="0314B416">
            <w:pPr>
              <w:bidi w:val="0"/>
              <w:spacing w:line="240" w:lineRule="auto"/>
              <w:ind w:firstLine="0" w:firstLineChars="0"/>
              <w:rPr>
                <w:rFonts w:hint="eastAsia"/>
              </w:rPr>
            </w:pPr>
            <w:r>
              <w:rPr>
                <w:rFonts w:hint="eastAsia"/>
              </w:rPr>
              <w:t>11637</w:t>
            </w:r>
          </w:p>
        </w:tc>
      </w:tr>
    </w:tbl>
    <w:p w14:paraId="1A69DD6E">
      <w:pPr>
        <w:bidi w:val="0"/>
        <w:rPr>
          <w:rFonts w:hint="eastAsia"/>
        </w:rPr>
      </w:pPr>
    </w:p>
    <w:p w14:paraId="36847250">
      <w:pPr>
        <w:bidi w:val="0"/>
        <w:rPr>
          <w:rFonts w:hint="eastAsia"/>
        </w:rPr>
      </w:pPr>
      <w:r>
        <w:rPr>
          <w:rFonts w:hint="eastAsia"/>
        </w:rPr>
        <w:t xml:space="preserve"> ②抱杆摇臂分段及重量如下表：</w:t>
      </w:r>
    </w:p>
    <w:tbl>
      <w:tblPr>
        <w:tblStyle w:val="42"/>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584"/>
        <w:gridCol w:w="1584"/>
        <w:gridCol w:w="1584"/>
        <w:gridCol w:w="1584"/>
        <w:gridCol w:w="1584"/>
      </w:tblGrid>
      <w:tr w14:paraId="2BBA187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noWrap w:val="0"/>
            <w:vAlign w:val="center"/>
          </w:tcPr>
          <w:p w14:paraId="2F528933">
            <w:pPr>
              <w:bidi w:val="0"/>
              <w:spacing w:line="240" w:lineRule="auto"/>
              <w:ind w:firstLine="0" w:firstLineChars="0"/>
              <w:rPr>
                <w:rFonts w:hint="eastAsia"/>
              </w:rPr>
            </w:pPr>
            <w:r>
              <w:rPr>
                <w:rFonts w:hint="eastAsia"/>
              </w:rPr>
              <w:t>段别</w:t>
            </w:r>
          </w:p>
        </w:tc>
        <w:tc>
          <w:tcPr>
            <w:tcW w:w="1584" w:type="dxa"/>
            <w:noWrap w:val="0"/>
            <w:vAlign w:val="center"/>
          </w:tcPr>
          <w:p w14:paraId="0FD735E3">
            <w:pPr>
              <w:bidi w:val="0"/>
              <w:spacing w:line="240" w:lineRule="auto"/>
              <w:ind w:firstLine="0" w:firstLineChars="0"/>
              <w:rPr>
                <w:rFonts w:hint="eastAsia"/>
              </w:rPr>
            </w:pPr>
            <w:r>
              <w:rPr>
                <w:rFonts w:hint="eastAsia"/>
              </w:rPr>
              <w:t>根部节</w:t>
            </w:r>
          </w:p>
        </w:tc>
        <w:tc>
          <w:tcPr>
            <w:tcW w:w="1584" w:type="dxa"/>
            <w:noWrap w:val="0"/>
            <w:vAlign w:val="center"/>
          </w:tcPr>
          <w:p w14:paraId="0AFA965D">
            <w:pPr>
              <w:bidi w:val="0"/>
              <w:spacing w:line="240" w:lineRule="auto"/>
              <w:ind w:firstLine="0" w:firstLineChars="0"/>
              <w:rPr>
                <w:rFonts w:hint="eastAsia"/>
              </w:rPr>
            </w:pPr>
            <w:r>
              <w:rPr>
                <w:rFonts w:hint="eastAsia"/>
              </w:rPr>
              <w:t>中段标准节</w:t>
            </w:r>
          </w:p>
        </w:tc>
        <w:tc>
          <w:tcPr>
            <w:tcW w:w="1584" w:type="dxa"/>
            <w:noWrap w:val="0"/>
            <w:vAlign w:val="center"/>
          </w:tcPr>
          <w:p w14:paraId="22DFE920">
            <w:pPr>
              <w:bidi w:val="0"/>
              <w:spacing w:line="240" w:lineRule="auto"/>
              <w:ind w:firstLine="0" w:firstLineChars="0"/>
              <w:rPr>
                <w:rFonts w:hint="eastAsia"/>
              </w:rPr>
            </w:pPr>
            <w:r>
              <w:rPr>
                <w:rFonts w:hint="eastAsia"/>
              </w:rPr>
              <w:t>头部节</w:t>
            </w:r>
          </w:p>
        </w:tc>
        <w:tc>
          <w:tcPr>
            <w:tcW w:w="1584" w:type="dxa"/>
            <w:noWrap w:val="0"/>
            <w:vAlign w:val="center"/>
          </w:tcPr>
          <w:p w14:paraId="5B2ED09E">
            <w:pPr>
              <w:bidi w:val="0"/>
              <w:spacing w:line="240" w:lineRule="auto"/>
              <w:ind w:firstLine="0" w:firstLineChars="0"/>
              <w:rPr>
                <w:rFonts w:hint="eastAsia"/>
              </w:rPr>
            </w:pPr>
            <w:r>
              <w:rPr>
                <w:rFonts w:hint="eastAsia"/>
              </w:rPr>
              <w:t>合计</w:t>
            </w:r>
          </w:p>
        </w:tc>
      </w:tr>
      <w:tr w14:paraId="498427C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noWrap w:val="0"/>
            <w:vAlign w:val="center"/>
          </w:tcPr>
          <w:p w14:paraId="2BAAB385">
            <w:pPr>
              <w:bidi w:val="0"/>
              <w:spacing w:line="240" w:lineRule="auto"/>
              <w:ind w:firstLine="0" w:firstLineChars="0"/>
              <w:rPr>
                <w:rFonts w:hint="eastAsia"/>
              </w:rPr>
            </w:pPr>
            <w:r>
              <w:rPr>
                <w:rFonts w:hint="eastAsia"/>
              </w:rPr>
              <w:t>段长(m)</w:t>
            </w:r>
          </w:p>
        </w:tc>
        <w:tc>
          <w:tcPr>
            <w:tcW w:w="1584" w:type="dxa"/>
            <w:noWrap w:val="0"/>
            <w:vAlign w:val="center"/>
          </w:tcPr>
          <w:p w14:paraId="24F35C18">
            <w:pPr>
              <w:bidi w:val="0"/>
              <w:spacing w:line="240" w:lineRule="auto"/>
              <w:ind w:firstLine="0" w:firstLineChars="0"/>
              <w:rPr>
                <w:rFonts w:hint="eastAsia"/>
              </w:rPr>
            </w:pPr>
            <w:r>
              <w:rPr>
                <w:rFonts w:hint="eastAsia"/>
              </w:rPr>
              <w:t>3.0</w:t>
            </w:r>
          </w:p>
        </w:tc>
        <w:tc>
          <w:tcPr>
            <w:tcW w:w="1584" w:type="dxa"/>
            <w:noWrap w:val="0"/>
            <w:vAlign w:val="center"/>
          </w:tcPr>
          <w:p w14:paraId="3F164627">
            <w:pPr>
              <w:bidi w:val="0"/>
              <w:spacing w:line="240" w:lineRule="auto"/>
              <w:ind w:firstLine="0" w:firstLineChars="0"/>
              <w:rPr>
                <w:rFonts w:hint="eastAsia"/>
              </w:rPr>
            </w:pPr>
            <w:r>
              <w:rPr>
                <w:rFonts w:hint="eastAsia"/>
              </w:rPr>
              <w:t>3.0*3</w:t>
            </w:r>
          </w:p>
        </w:tc>
        <w:tc>
          <w:tcPr>
            <w:tcW w:w="1584" w:type="dxa"/>
            <w:noWrap w:val="0"/>
            <w:vAlign w:val="center"/>
          </w:tcPr>
          <w:p w14:paraId="32E192AC">
            <w:pPr>
              <w:bidi w:val="0"/>
              <w:spacing w:line="240" w:lineRule="auto"/>
              <w:ind w:firstLine="0" w:firstLineChars="0"/>
              <w:rPr>
                <w:rFonts w:hint="eastAsia"/>
              </w:rPr>
            </w:pPr>
            <w:r>
              <w:rPr>
                <w:rFonts w:hint="eastAsia"/>
              </w:rPr>
              <w:t>3.0</w:t>
            </w:r>
          </w:p>
        </w:tc>
        <w:tc>
          <w:tcPr>
            <w:tcW w:w="1584" w:type="dxa"/>
            <w:noWrap w:val="0"/>
            <w:vAlign w:val="center"/>
          </w:tcPr>
          <w:p w14:paraId="05C75B86">
            <w:pPr>
              <w:bidi w:val="0"/>
              <w:spacing w:line="240" w:lineRule="auto"/>
              <w:ind w:firstLine="0" w:firstLineChars="0"/>
              <w:rPr>
                <w:rFonts w:hint="eastAsia"/>
              </w:rPr>
            </w:pPr>
            <w:r>
              <w:rPr>
                <w:rFonts w:hint="eastAsia"/>
              </w:rPr>
              <w:t>15.0</w:t>
            </w:r>
          </w:p>
        </w:tc>
      </w:tr>
      <w:tr w14:paraId="005D9D9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noWrap w:val="0"/>
            <w:vAlign w:val="center"/>
          </w:tcPr>
          <w:p w14:paraId="33114A74">
            <w:pPr>
              <w:bidi w:val="0"/>
              <w:spacing w:line="240" w:lineRule="auto"/>
              <w:ind w:firstLine="0" w:firstLineChars="0"/>
              <w:rPr>
                <w:rFonts w:hint="eastAsia"/>
              </w:rPr>
            </w:pPr>
            <w:r>
              <w:rPr>
                <w:rFonts w:hint="eastAsia"/>
              </w:rPr>
              <w:t>数量</w:t>
            </w:r>
          </w:p>
        </w:tc>
        <w:tc>
          <w:tcPr>
            <w:tcW w:w="1584" w:type="dxa"/>
            <w:noWrap w:val="0"/>
            <w:vAlign w:val="center"/>
          </w:tcPr>
          <w:p w14:paraId="19E8084C">
            <w:pPr>
              <w:bidi w:val="0"/>
              <w:spacing w:line="240" w:lineRule="auto"/>
              <w:ind w:firstLine="0" w:firstLineChars="0"/>
              <w:rPr>
                <w:rFonts w:hint="eastAsia"/>
              </w:rPr>
            </w:pPr>
            <w:r>
              <w:rPr>
                <w:rFonts w:hint="eastAsia"/>
              </w:rPr>
              <w:t>1</w:t>
            </w:r>
          </w:p>
        </w:tc>
        <w:tc>
          <w:tcPr>
            <w:tcW w:w="1584" w:type="dxa"/>
            <w:noWrap w:val="0"/>
            <w:vAlign w:val="center"/>
          </w:tcPr>
          <w:p w14:paraId="485BCCD6">
            <w:pPr>
              <w:bidi w:val="0"/>
              <w:spacing w:line="240" w:lineRule="auto"/>
              <w:ind w:firstLine="0" w:firstLineChars="0"/>
              <w:rPr>
                <w:rFonts w:hint="eastAsia"/>
              </w:rPr>
            </w:pPr>
            <w:r>
              <w:rPr>
                <w:rFonts w:hint="eastAsia"/>
              </w:rPr>
              <w:t>3</w:t>
            </w:r>
          </w:p>
        </w:tc>
        <w:tc>
          <w:tcPr>
            <w:tcW w:w="1584" w:type="dxa"/>
            <w:noWrap w:val="0"/>
            <w:vAlign w:val="center"/>
          </w:tcPr>
          <w:p w14:paraId="62A27C10">
            <w:pPr>
              <w:bidi w:val="0"/>
              <w:spacing w:line="240" w:lineRule="auto"/>
              <w:ind w:firstLine="0" w:firstLineChars="0"/>
              <w:rPr>
                <w:rFonts w:hint="eastAsia"/>
              </w:rPr>
            </w:pPr>
            <w:r>
              <w:rPr>
                <w:rFonts w:hint="eastAsia"/>
              </w:rPr>
              <w:t>1</w:t>
            </w:r>
          </w:p>
        </w:tc>
        <w:tc>
          <w:tcPr>
            <w:tcW w:w="1584" w:type="dxa"/>
            <w:noWrap w:val="0"/>
            <w:vAlign w:val="center"/>
          </w:tcPr>
          <w:p w14:paraId="24B320A4">
            <w:pPr>
              <w:bidi w:val="0"/>
              <w:spacing w:line="240" w:lineRule="auto"/>
              <w:ind w:firstLine="0" w:firstLineChars="0"/>
              <w:rPr>
                <w:rFonts w:hint="eastAsia"/>
              </w:rPr>
            </w:pPr>
            <w:r>
              <w:rPr>
                <w:rFonts w:hint="eastAsia"/>
              </w:rPr>
              <w:t>5</w:t>
            </w:r>
          </w:p>
        </w:tc>
      </w:tr>
      <w:tr w14:paraId="0A3DA51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noWrap w:val="0"/>
            <w:vAlign w:val="center"/>
          </w:tcPr>
          <w:p w14:paraId="70B2DC0F">
            <w:pPr>
              <w:bidi w:val="0"/>
              <w:spacing w:line="240" w:lineRule="auto"/>
              <w:ind w:firstLine="0" w:firstLineChars="0"/>
              <w:rPr>
                <w:rFonts w:hint="eastAsia"/>
              </w:rPr>
            </w:pPr>
            <w:r>
              <w:rPr>
                <w:rFonts w:hint="eastAsia"/>
              </w:rPr>
              <w:t>重量(kg)</w:t>
            </w:r>
          </w:p>
        </w:tc>
        <w:tc>
          <w:tcPr>
            <w:tcW w:w="1584" w:type="dxa"/>
            <w:noWrap w:val="0"/>
            <w:vAlign w:val="center"/>
          </w:tcPr>
          <w:p w14:paraId="3A41CA08">
            <w:pPr>
              <w:bidi w:val="0"/>
              <w:spacing w:line="240" w:lineRule="auto"/>
              <w:ind w:firstLine="0" w:firstLineChars="0"/>
              <w:rPr>
                <w:rFonts w:hint="eastAsia"/>
              </w:rPr>
            </w:pPr>
            <w:r>
              <w:rPr>
                <w:rFonts w:hint="eastAsia"/>
              </w:rPr>
              <w:t>214</w:t>
            </w:r>
          </w:p>
        </w:tc>
        <w:tc>
          <w:tcPr>
            <w:tcW w:w="1584" w:type="dxa"/>
            <w:noWrap w:val="0"/>
            <w:vAlign w:val="center"/>
          </w:tcPr>
          <w:p w14:paraId="7DAA8637">
            <w:pPr>
              <w:bidi w:val="0"/>
              <w:spacing w:line="240" w:lineRule="auto"/>
              <w:ind w:firstLine="0" w:firstLineChars="0"/>
              <w:rPr>
                <w:rFonts w:hint="eastAsia"/>
              </w:rPr>
            </w:pPr>
            <w:r>
              <w:rPr>
                <w:rFonts w:hint="eastAsia"/>
              </w:rPr>
              <w:t>152*3</w:t>
            </w:r>
          </w:p>
        </w:tc>
        <w:tc>
          <w:tcPr>
            <w:tcW w:w="1584" w:type="dxa"/>
            <w:noWrap w:val="0"/>
            <w:vAlign w:val="center"/>
          </w:tcPr>
          <w:p w14:paraId="5A760FCA">
            <w:pPr>
              <w:bidi w:val="0"/>
              <w:spacing w:line="240" w:lineRule="auto"/>
              <w:ind w:firstLine="0" w:firstLineChars="0"/>
              <w:rPr>
                <w:rFonts w:hint="eastAsia"/>
              </w:rPr>
            </w:pPr>
            <w:r>
              <w:rPr>
                <w:rFonts w:hint="eastAsia"/>
              </w:rPr>
              <w:t>179</w:t>
            </w:r>
          </w:p>
        </w:tc>
        <w:tc>
          <w:tcPr>
            <w:tcW w:w="1584" w:type="dxa"/>
            <w:noWrap w:val="0"/>
            <w:vAlign w:val="center"/>
          </w:tcPr>
          <w:p w14:paraId="185E84C3">
            <w:pPr>
              <w:bidi w:val="0"/>
              <w:spacing w:line="240" w:lineRule="auto"/>
              <w:ind w:firstLine="0" w:firstLineChars="0"/>
              <w:rPr>
                <w:rFonts w:hint="eastAsia"/>
              </w:rPr>
            </w:pPr>
            <w:r>
              <w:rPr>
                <w:rFonts w:hint="eastAsia"/>
              </w:rPr>
              <w:t>849</w:t>
            </w:r>
          </w:p>
        </w:tc>
      </w:tr>
    </w:tbl>
    <w:p w14:paraId="775E2460">
      <w:pPr>
        <w:bidi w:val="0"/>
        <w:rPr>
          <w:rFonts w:hint="eastAsia"/>
        </w:rPr>
      </w:pPr>
      <w:r>
        <w:rPr>
          <w:rFonts w:hint="eastAsia"/>
        </w:rPr>
        <w:t>说明：表中为一只摇臂15m重量，共计两只摇臂。当摇臂为12m时，重量为697kg。</w:t>
      </w:r>
    </w:p>
    <w:p w14:paraId="766F367F">
      <w:pPr>
        <w:bidi w:val="0"/>
        <w:rPr>
          <w:rFonts w:hint="eastAsia"/>
        </w:rPr>
      </w:pPr>
      <w:r>
        <w:rPr>
          <w:rFonts w:hint="eastAsia"/>
          <w:lang w:val="en-US" w:eastAsia="zh-CN"/>
        </w:rPr>
        <w:t>②</w:t>
      </w:r>
      <w:r>
        <w:rPr>
          <w:rFonts w:hint="eastAsia"/>
        </w:rPr>
        <w:t>落地双摇臂抱杆组立铁塔流程及主要工艺</w:t>
      </w:r>
    </w:p>
    <w:p w14:paraId="492DE4D0">
      <w:pPr>
        <w:bidi w:val="0"/>
        <w:rPr>
          <w:rFonts w:hint="eastAsia"/>
        </w:rPr>
      </w:pPr>
      <w:r>
        <w:rPr>
          <w:rFonts w:hint="eastAsia"/>
        </w:rPr>
        <w:t>1）抱杆简介及基本要求</w:t>
      </w:r>
    </w:p>
    <w:p w14:paraId="45C1E6CD">
      <w:pPr>
        <w:bidi w:val="0"/>
        <w:rPr>
          <w:rFonts w:hint="eastAsia"/>
        </w:rPr>
      </w:pPr>
      <w:r>
        <w:rPr>
          <w:rFonts w:hint="eastAsia"/>
        </w:rPr>
        <w:t>落地双摇臂抱杆组塔时采用两侧摇臂平衡，不需要打外拉线，起吊半径大，便于正、侧面构件就位，还能解决大根开塔型底部及横担吊装难题。特别对于部分塔位受到周边道路、地形、电力线等障碍物影响，不便于打设45°外拉线，采用落地双摇臂抱杆组立这些基铁塔更能确保施工的安全。</w:t>
      </w:r>
    </w:p>
    <w:p w14:paraId="5C2DEF69">
      <w:pPr>
        <w:bidi w:val="0"/>
        <w:rPr>
          <w:rFonts w:hint="eastAsia"/>
          <w:lang w:val="en-US" w:eastAsia="zh-CN"/>
        </w:rPr>
      </w:pPr>
      <w:r>
        <w:rPr>
          <w:rFonts w:hint="eastAsia"/>
          <w:lang w:val="en-US" w:eastAsia="zh-CN"/>
        </w:rPr>
        <w:t>2）现场布置</w:t>
      </w:r>
    </w:p>
    <w:p w14:paraId="160D507A">
      <w:pPr>
        <w:bidi w:val="0"/>
        <w:rPr>
          <w:rFonts w:hint="eastAsia"/>
          <w:lang w:val="en-US" w:eastAsia="zh-CN"/>
        </w:rPr>
      </w:pPr>
      <w:bookmarkStart w:id="649" w:name="_Toc16670"/>
      <w:r>
        <w:rPr>
          <w:rFonts w:hint="eastAsia"/>
          <w:lang w:eastAsia="zh-CN"/>
        </w:rPr>
        <w:drawing>
          <wp:inline distT="0" distB="0" distL="114300" distR="114300">
            <wp:extent cx="5011420" cy="7090410"/>
            <wp:effectExtent l="0" t="0" r="17780" b="15240"/>
            <wp:docPr id="48" name="图片 29" descr="摇臂抱杆2019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9" descr="摇臂抱杆2019_00"/>
                    <pic:cNvPicPr>
                      <a:picLocks noChangeAspect="1"/>
                    </pic:cNvPicPr>
                  </pic:nvPicPr>
                  <pic:blipFill>
                    <a:blip r:embed="rId51"/>
                    <a:stretch>
                      <a:fillRect/>
                    </a:stretch>
                  </pic:blipFill>
                  <pic:spPr>
                    <a:xfrm>
                      <a:off x="0" y="0"/>
                      <a:ext cx="5011420" cy="7090410"/>
                    </a:xfrm>
                    <a:prstGeom prst="rect">
                      <a:avLst/>
                    </a:prstGeom>
                    <a:noFill/>
                    <a:ln>
                      <a:noFill/>
                    </a:ln>
                  </pic:spPr>
                </pic:pic>
              </a:graphicData>
            </a:graphic>
          </wp:inline>
        </w:drawing>
      </w:r>
      <w:bookmarkEnd w:id="649"/>
    </w:p>
    <w:p w14:paraId="6A542448">
      <w:pPr>
        <w:bidi w:val="0"/>
        <w:rPr>
          <w:rFonts w:hint="eastAsia"/>
        </w:rPr>
      </w:pPr>
      <w:r>
        <w:rPr>
          <w:rFonts w:hint="eastAsia"/>
          <w:lang w:val="en-US" w:eastAsia="zh-CN"/>
        </w:rPr>
        <w:t>3）</w:t>
      </w:r>
      <w:r>
        <w:rPr>
          <w:rFonts w:hint="eastAsia"/>
        </w:rPr>
        <w:t>抱杆主要控制系统</w:t>
      </w:r>
    </w:p>
    <w:p w14:paraId="10DABF30">
      <w:pPr>
        <w:bidi w:val="0"/>
        <w:rPr>
          <w:rFonts w:hint="eastAsia"/>
        </w:rPr>
      </w:pPr>
      <w:r>
        <w:rPr>
          <w:rFonts w:hint="eastAsia"/>
        </w:rPr>
        <w:t>（1）起吊滑车组</w:t>
      </w:r>
    </w:p>
    <w:p w14:paraId="1EA5E18A">
      <w:pPr>
        <w:bidi w:val="0"/>
        <w:rPr>
          <w:rFonts w:hint="eastAsia"/>
        </w:rPr>
      </w:pPr>
      <w:r>
        <w:rPr>
          <w:rFonts w:hint="eastAsia"/>
        </w:rPr>
        <w:t>磨绳采用2套Φ15钢丝绳，2只100kN闭口两轮滑车组成2-2滑车组，100kN U型环，地面80kN开口单轮导向滑车，配用50kN U型环。</w:t>
      </w:r>
    </w:p>
    <w:p w14:paraId="785C56BD">
      <w:pPr>
        <w:bidi w:val="0"/>
        <w:rPr>
          <w:rFonts w:hint="eastAsia"/>
        </w:rPr>
      </w:pPr>
      <w:r>
        <w:rPr>
          <w:rFonts w:hint="eastAsia"/>
        </w:rPr>
        <w:t>（2）起伏滑车组</w:t>
      </w:r>
    </w:p>
    <w:p w14:paraId="2320415E">
      <w:pPr>
        <w:bidi w:val="0"/>
        <w:rPr>
          <w:rFonts w:hint="eastAsia"/>
        </w:rPr>
      </w:pPr>
      <w:r>
        <w:rPr>
          <w:rFonts w:hint="eastAsia"/>
        </w:rPr>
        <w:t>起伏绳为Φ15钢丝绳，</w:t>
      </w:r>
      <w:r>
        <w:rPr>
          <w:rFonts w:hint="eastAsia"/>
          <w:lang w:val="en-US" w:eastAsia="zh-CN"/>
        </w:rPr>
        <w:t>1</w:t>
      </w:r>
      <w:r>
        <w:rPr>
          <w:rFonts w:hint="eastAsia"/>
        </w:rPr>
        <w:t>-</w:t>
      </w:r>
      <w:r>
        <w:rPr>
          <w:rFonts w:hint="eastAsia"/>
          <w:lang w:val="en-US" w:eastAsia="zh-CN"/>
        </w:rPr>
        <w:t>1</w:t>
      </w:r>
      <w:r>
        <w:rPr>
          <w:rFonts w:hint="eastAsia"/>
        </w:rPr>
        <w:t>滑车组。2只100kN闭口三轮滑车组成</w:t>
      </w:r>
      <w:r>
        <w:rPr>
          <w:rFonts w:hint="eastAsia"/>
          <w:lang w:val="en-US" w:eastAsia="zh-CN"/>
        </w:rPr>
        <w:t>1</w:t>
      </w:r>
      <w:r>
        <w:rPr>
          <w:rFonts w:hint="eastAsia"/>
        </w:rPr>
        <w:t>-</w:t>
      </w:r>
      <w:r>
        <w:rPr>
          <w:rFonts w:hint="eastAsia"/>
          <w:lang w:val="en-US" w:eastAsia="zh-CN"/>
        </w:rPr>
        <w:t>1</w:t>
      </w:r>
      <w:r>
        <w:rPr>
          <w:rFonts w:hint="eastAsia"/>
        </w:rPr>
        <w:t>滑车组，100kN U型环，地面50kN开口单轮导向滑车，配用50kN U型环。</w:t>
      </w:r>
    </w:p>
    <w:p w14:paraId="2415253C">
      <w:pPr>
        <w:bidi w:val="0"/>
        <w:rPr>
          <w:rFonts w:hint="eastAsia"/>
        </w:rPr>
      </w:pPr>
      <w:r>
        <w:rPr>
          <w:rFonts w:hint="eastAsia"/>
        </w:rPr>
        <w:t>（3）腰环系统</w:t>
      </w:r>
    </w:p>
    <w:p w14:paraId="1F2B4812">
      <w:pPr>
        <w:bidi w:val="0"/>
        <w:rPr>
          <w:rFonts w:hint="eastAsia"/>
        </w:rPr>
      </w:pPr>
      <w:r>
        <w:rPr>
          <w:rFonts w:hint="eastAsia"/>
        </w:rPr>
        <w:t>配套2套加强型防扭腰环，5套普通腰环，腰环绳采用Φ19.5钢丝绳，100kN U型环，60kN链条葫芦调整。</w:t>
      </w:r>
    </w:p>
    <w:p w14:paraId="41D5E042">
      <w:pPr>
        <w:bidi w:val="0"/>
        <w:rPr>
          <w:rFonts w:hint="eastAsia"/>
        </w:rPr>
      </w:pPr>
      <w:r>
        <w:rPr>
          <w:rFonts w:hint="eastAsia"/>
        </w:rPr>
        <w:t>（4）动力系统</w:t>
      </w:r>
    </w:p>
    <w:p w14:paraId="3DD1496E">
      <w:pPr>
        <w:bidi w:val="0"/>
        <w:rPr>
          <w:rFonts w:hint="eastAsia"/>
        </w:rPr>
      </w:pPr>
      <w:r>
        <w:rPr>
          <w:rFonts w:hint="eastAsia"/>
        </w:rPr>
        <w:t>每副抱杆应设四台50kN高速绞磨，设在顺线路方向，铁塔中心的距离应不小于塔全高的0.5倍，且不小于40m。</w:t>
      </w:r>
    </w:p>
    <w:p w14:paraId="28AB45CF">
      <w:pPr>
        <w:bidi w:val="0"/>
        <w:rPr>
          <w:rFonts w:hint="eastAsia"/>
        </w:rPr>
      </w:pPr>
      <w:r>
        <w:rPr>
          <w:rFonts w:hint="eastAsia"/>
        </w:rPr>
        <w:t>（5）内拉线系统</w:t>
      </w:r>
    </w:p>
    <w:p w14:paraId="095C8CC7">
      <w:pPr>
        <w:bidi w:val="0"/>
        <w:rPr>
          <w:rFonts w:hint="eastAsia"/>
        </w:rPr>
      </w:pPr>
      <w:r>
        <w:rPr>
          <w:rFonts w:hint="eastAsia"/>
        </w:rPr>
        <w:t>（a）塔身（含下曲臂）吊装时内拉线的设置（抱杆摇臂以下至第一道腰环的高度≤21米，内拉线与抱杆夹角为20°）吊装塔腿、塔身、下曲臂时，内拉线设置在塔座板施工用孔上或最上段主材内侧施工孔处，具体连接方式：摇臂下方拉线孔—5t U型环—Ф19.5×22m钢丝绳—5t U型环—6t手扳葫芦—5t U型环—主材内侧施工孔。（b）上曲臂及横担吊装时内拉线的设置（抱杆摇臂以下至第一道腰环的高度≤35米，内拉线与抱杆夹角为13°）吊装上曲臂及横担时，内拉线设置是通过下曲臂主材节点处转向滑车连接到塔座板施工用孔上的方式，具体连接方式：摇臂下方拉线孔—8t 转向滑车（设置在下曲臂处）—Ф19.5×130m钢丝绳—5t U型环—6t手扳葫芦—5t U型环—塔座板施工用孔。补强拉线采用Ф15×20m钢丝套、3t手扳葫芦与下曲臂主材连接的方式，前后各设置一道。</w:t>
      </w:r>
    </w:p>
    <w:p w14:paraId="10AE1776">
      <w:pPr>
        <w:bidi w:val="0"/>
        <w:rPr>
          <w:rFonts w:hint="eastAsia"/>
        </w:rPr>
      </w:pPr>
      <w:r>
        <w:rPr>
          <w:rFonts w:hint="eastAsia"/>
          <w:lang w:val="en-US" w:eastAsia="zh-CN"/>
        </w:rPr>
        <w:t>4</w:t>
      </w:r>
      <w:r>
        <w:rPr>
          <w:rFonts w:hint="eastAsia"/>
        </w:rPr>
        <w:t>）抱杆操作工艺流程</w:t>
      </w:r>
    </w:p>
    <w:p w14:paraId="5D6BAF97">
      <w:pPr>
        <w:bidi w:val="0"/>
        <w:rPr>
          <w:rFonts w:hint="eastAsia"/>
        </w:rPr>
      </w:pPr>
    </w:p>
    <w:p w14:paraId="5E5F225A">
      <w:pPr>
        <w:bidi w:val="0"/>
        <w:jc w:val="center"/>
        <w:rPr>
          <w:rFonts w:hint="eastAsia" w:ascii="宋体" w:hAnsi="宋体" w:eastAsia="宋体" w:cs="宋体"/>
          <w:szCs w:val="21"/>
        </w:rPr>
        <w:sectPr>
          <w:pgSz w:w="11907" w:h="16840"/>
          <w:pgMar w:top="1134" w:right="1474" w:bottom="1134" w:left="1587" w:header="1134" w:footer="1134" w:gutter="0"/>
          <w:pgBorders w:offsetFrom="page">
            <w:top w:val="none" w:sz="0" w:space="0"/>
            <w:left w:val="none" w:sz="0" w:space="0"/>
            <w:bottom w:val="none" w:sz="0" w:space="0"/>
            <w:right w:val="none" w:sz="0" w:space="0"/>
          </w:pgBorders>
          <w:pgNumType w:fmt="numberInDash"/>
          <w:cols w:space="0" w:num="1"/>
          <w:rtlGutter w:val="0"/>
        </w:sectPr>
      </w:pPr>
      <w:r>
        <w:rPr>
          <w:rFonts w:hint="eastAsia"/>
        </w:rPr>
        <w:drawing>
          <wp:inline distT="0" distB="0" distL="114300" distR="114300">
            <wp:extent cx="3467100" cy="5661660"/>
            <wp:effectExtent l="0" t="0" r="0" b="15240"/>
            <wp:docPr id="17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7"/>
                    <pic:cNvPicPr>
                      <a:picLocks noChangeAspect="1"/>
                    </pic:cNvPicPr>
                  </pic:nvPicPr>
                  <pic:blipFill>
                    <a:blip r:embed="rId52"/>
                    <a:stretch>
                      <a:fillRect/>
                    </a:stretch>
                  </pic:blipFill>
                  <pic:spPr>
                    <a:xfrm>
                      <a:off x="0" y="0"/>
                      <a:ext cx="3467100" cy="5661660"/>
                    </a:xfrm>
                    <a:prstGeom prst="rect">
                      <a:avLst/>
                    </a:prstGeom>
                    <a:noFill/>
                    <a:ln>
                      <a:noFill/>
                    </a:ln>
                  </pic:spPr>
                </pic:pic>
              </a:graphicData>
            </a:graphic>
          </wp:inline>
        </w:drawing>
      </w:r>
    </w:p>
    <w:p w14:paraId="371E3760">
      <w:pPr>
        <w:pStyle w:val="6"/>
        <w:bidi w:val="0"/>
        <w:rPr>
          <w:rFonts w:hint="eastAsia" w:ascii="宋体" w:hAnsi="宋体" w:eastAsia="宋体" w:cs="宋体"/>
          <w:b/>
          <w:bCs w:val="0"/>
          <w:szCs w:val="21"/>
        </w:rPr>
      </w:pPr>
      <w:bookmarkStart w:id="650" w:name="_Toc9040"/>
      <w:bookmarkStart w:id="651" w:name="_Toc373"/>
      <w:r>
        <w:rPr>
          <w:rFonts w:hint="eastAsia"/>
          <w:lang w:val="en-US" w:eastAsia="zh-CN"/>
        </w:rPr>
        <w:t>10.2.5</w:t>
      </w:r>
      <w:r>
        <w:rPr>
          <w:rFonts w:hint="eastAsia"/>
        </w:rPr>
        <w:t>架线</w:t>
      </w:r>
      <w:bookmarkEnd w:id="646"/>
      <w:bookmarkEnd w:id="647"/>
      <w:bookmarkEnd w:id="648"/>
      <w:r>
        <w:rPr>
          <w:rFonts w:hint="eastAsia"/>
        </w:rPr>
        <w:t>及附件安装施工方法导线展放施工方案</w:t>
      </w:r>
      <w:bookmarkEnd w:id="650"/>
      <w:bookmarkEnd w:id="651"/>
    </w:p>
    <w:p w14:paraId="7D02F6A6">
      <w:pPr>
        <w:bidi w:val="0"/>
        <w:rPr>
          <w:rFonts w:hint="eastAsia"/>
        </w:rPr>
      </w:pPr>
      <w:r>
        <w:rPr>
          <w:rFonts w:hint="eastAsia"/>
        </w:rPr>
        <w:t>导线的张力放线牵引方式，我们经过认真的现场调查和严谨的论证，本工程采用</w:t>
      </w:r>
      <w:r>
        <w:rPr>
          <w:rFonts w:hint="eastAsia"/>
          <w:lang w:val="en-US" w:eastAsia="zh-CN"/>
        </w:rPr>
        <w:t>3</w:t>
      </w:r>
      <w:r>
        <w:rPr>
          <w:rFonts w:hint="eastAsia"/>
        </w:rPr>
        <w:t>×“一牵</w:t>
      </w:r>
      <w:r>
        <w:rPr>
          <w:rFonts w:hint="eastAsia"/>
          <w:lang w:val="en-US" w:eastAsia="zh-CN"/>
        </w:rPr>
        <w:t>2</w:t>
      </w:r>
      <w:r>
        <w:rPr>
          <w:rFonts w:hint="eastAsia"/>
        </w:rPr>
        <w:t>”同步张力展放同相的八根导线（即</w:t>
      </w:r>
      <w:r>
        <w:rPr>
          <w:rFonts w:hint="eastAsia"/>
          <w:lang w:val="en-US" w:eastAsia="zh-CN"/>
        </w:rPr>
        <w:t>3</w:t>
      </w:r>
      <w:r>
        <w:rPr>
          <w:rFonts w:hint="eastAsia"/>
        </w:rPr>
        <w:t>台牵引机及</w:t>
      </w:r>
      <w:r>
        <w:rPr>
          <w:rFonts w:hint="eastAsia"/>
          <w:lang w:val="en-US" w:eastAsia="zh-CN"/>
        </w:rPr>
        <w:t>3</w:t>
      </w:r>
      <w:r>
        <w:rPr>
          <w:rFonts w:hint="eastAsia"/>
        </w:rPr>
        <w:t>台</w:t>
      </w:r>
      <w:r>
        <w:rPr>
          <w:rFonts w:hint="eastAsia"/>
          <w:lang w:val="en-US" w:eastAsia="zh-CN"/>
        </w:rPr>
        <w:t>2</w:t>
      </w:r>
      <w:r>
        <w:rPr>
          <w:rFonts w:hint="eastAsia"/>
        </w:rPr>
        <w:t>线张力机一次展放，每相导线挂</w:t>
      </w:r>
      <w:r>
        <w:rPr>
          <w:rFonts w:hint="eastAsia"/>
          <w:lang w:val="en-US" w:eastAsia="zh-CN"/>
        </w:rPr>
        <w:t>3</w:t>
      </w:r>
      <w:r>
        <w:rPr>
          <w:rFonts w:hint="eastAsia"/>
        </w:rPr>
        <w:t>个</w:t>
      </w:r>
      <w:r>
        <w:rPr>
          <w:rFonts w:hint="eastAsia"/>
          <w:lang w:val="en-US" w:eastAsia="zh-CN"/>
        </w:rPr>
        <w:t>3</w:t>
      </w:r>
      <w:r>
        <w:rPr>
          <w:rFonts w:hint="eastAsia"/>
        </w:rPr>
        <w:t>轮放线滑车。地线采用一牵1张力放线方案（即：用一台牵引机和一台张力机展放的施工方法）。</w:t>
      </w:r>
    </w:p>
    <w:p w14:paraId="00DFE9DA">
      <w:pPr>
        <w:pStyle w:val="7"/>
        <w:bidi w:val="0"/>
        <w:rPr>
          <w:rFonts w:hint="eastAsia"/>
        </w:rPr>
      </w:pPr>
      <w:r>
        <w:rPr>
          <w:rFonts w:hint="eastAsia"/>
        </w:rPr>
        <w:t>10.2.</w:t>
      </w:r>
      <w:r>
        <w:rPr>
          <w:rFonts w:hint="eastAsia"/>
          <w:lang w:val="en-US" w:eastAsia="zh-CN"/>
        </w:rPr>
        <w:t>5</w:t>
      </w:r>
      <w:r>
        <w:rPr>
          <w:rFonts w:hint="eastAsia"/>
        </w:rPr>
        <w:t>.1导线展放</w:t>
      </w:r>
    </w:p>
    <w:p w14:paraId="398ACC2C">
      <w:pPr>
        <w:bidi w:val="0"/>
        <w:rPr>
          <w:rFonts w:hint="eastAsia"/>
        </w:rPr>
      </w:pPr>
      <w:r>
        <w:rPr>
          <w:rFonts w:hint="eastAsia"/>
        </w:rPr>
        <w:t>（1）放线区段及张牵场的选择</w:t>
      </w:r>
    </w:p>
    <w:p w14:paraId="7D6A36CB">
      <w:pPr>
        <w:bidi w:val="0"/>
        <w:rPr>
          <w:rFonts w:hint="eastAsia"/>
        </w:rPr>
      </w:pPr>
      <w:r>
        <w:rPr>
          <w:rFonts w:hint="eastAsia"/>
        </w:rPr>
        <w:t>① 放线区段选择</w:t>
      </w:r>
    </w:p>
    <w:p w14:paraId="6923E628">
      <w:pPr>
        <w:bidi w:val="0"/>
        <w:rPr>
          <w:rFonts w:hint="eastAsia"/>
        </w:rPr>
      </w:pPr>
      <w:r>
        <w:rPr>
          <w:rFonts w:hint="eastAsia"/>
        </w:rPr>
        <w:t>放线段长度宜控制在6～8km，且不宜超过20个放线滑车，当超过时，应采取相应的技术措施。且全工程架线施工段总数量最少的方案。</w:t>
      </w:r>
    </w:p>
    <w:p w14:paraId="750AA97A">
      <w:pPr>
        <w:bidi w:val="0"/>
        <w:rPr>
          <w:rFonts w:hint="eastAsia"/>
        </w:rPr>
      </w:pPr>
      <w:r>
        <w:rPr>
          <w:rFonts w:hint="eastAsia"/>
        </w:rPr>
        <w:t>② 牵引场、张力场的布置</w:t>
      </w:r>
    </w:p>
    <w:p w14:paraId="2CD82045">
      <w:pPr>
        <w:bidi w:val="0"/>
        <w:rPr>
          <w:rFonts w:hint="eastAsia"/>
        </w:rPr>
      </w:pPr>
      <w:r>
        <w:rPr>
          <w:rFonts w:hint="eastAsia"/>
        </w:rPr>
        <w:t>a) 牵引机、张力机一般布置在线路中心线上。根据机械说明书的要求确定牵引机、张力机出线所应对准的方向。</w:t>
      </w:r>
    </w:p>
    <w:p w14:paraId="4557C79A">
      <w:pPr>
        <w:bidi w:val="0"/>
        <w:rPr>
          <w:rFonts w:hint="eastAsia"/>
        </w:rPr>
      </w:pPr>
      <w:r>
        <w:rPr>
          <w:rFonts w:hint="eastAsia"/>
        </w:rPr>
        <w:t>b) 牵引机、张力机进出口与邻塔悬点的高差角不宜超过15°。</w:t>
      </w:r>
    </w:p>
    <w:p w14:paraId="1CED1718">
      <w:pPr>
        <w:bidi w:val="0"/>
        <w:rPr>
          <w:rFonts w:hint="eastAsia"/>
        </w:rPr>
      </w:pPr>
      <w:r>
        <w:rPr>
          <w:rFonts w:hint="eastAsia"/>
        </w:rPr>
        <w:t>c) 牵引机卷扬轮、张力机导线轮、导线线轴、导引绳及牵引绳卷筒的受力方向均必须与其轴线垂直。</w:t>
      </w:r>
    </w:p>
    <w:p w14:paraId="45D5451E">
      <w:pPr>
        <w:bidi w:val="0"/>
        <w:rPr>
          <w:rFonts w:hint="eastAsia"/>
        </w:rPr>
      </w:pPr>
      <w:r>
        <w:rPr>
          <w:rFonts w:hint="eastAsia"/>
        </w:rPr>
        <w:t>d) 钢丝绳卷车与牵引机的距离和方位、线轴架与张力机的距离和方位应符合机械说明书要求，且必须使尾绳、尾线不磨线轴或牵引绳卷筒。</w:t>
      </w:r>
    </w:p>
    <w:p w14:paraId="184C312B">
      <w:pPr>
        <w:bidi w:val="0"/>
        <w:rPr>
          <w:rFonts w:hint="eastAsia"/>
        </w:rPr>
      </w:pPr>
      <w:r>
        <w:rPr>
          <w:rFonts w:hint="eastAsia"/>
        </w:rPr>
        <w:t>e) 牵引机、张力机、钢丝绳卷车、线轴架等均必须按机械说明书要求进行锚固。</w:t>
      </w:r>
    </w:p>
    <w:p w14:paraId="04469223">
      <w:pPr>
        <w:bidi w:val="0"/>
        <w:rPr>
          <w:rFonts w:hint="eastAsia"/>
        </w:rPr>
      </w:pPr>
      <w:r>
        <w:rPr>
          <w:rFonts w:hint="eastAsia"/>
        </w:rPr>
        <w:t>f) 尽量减少青苗损失，有利于环境保护。</w:t>
      </w:r>
    </w:p>
    <w:p w14:paraId="59B35886">
      <w:pPr>
        <w:bidi w:val="0"/>
        <w:rPr>
          <w:rFonts w:hint="eastAsia"/>
        </w:rPr>
      </w:pPr>
      <w:r>
        <w:rPr>
          <w:rFonts w:hint="eastAsia"/>
        </w:rPr>
        <w:t>g) 下列情况不宜用作牵引场、张力场：</w:t>
      </w:r>
    </w:p>
    <w:p w14:paraId="2BDDD84F">
      <w:pPr>
        <w:bidi w:val="0"/>
        <w:rPr>
          <w:rFonts w:hint="eastAsia"/>
        </w:rPr>
      </w:pPr>
      <w:r>
        <w:rPr>
          <w:rFonts w:hint="eastAsia"/>
        </w:rPr>
        <w:t>Ⅰ） 需以直线换位塔或直线转角塔作过轮临锚塔时。</w:t>
      </w:r>
    </w:p>
    <w:p w14:paraId="1BF1B122">
      <w:pPr>
        <w:bidi w:val="0"/>
        <w:rPr>
          <w:rFonts w:hint="eastAsia"/>
        </w:rPr>
      </w:pPr>
      <w:r>
        <w:rPr>
          <w:rFonts w:hint="eastAsia"/>
        </w:rPr>
        <w:t>Ⅱ） 档内有重要交叉跨越或交叉跨越次数较多时。</w:t>
      </w:r>
    </w:p>
    <w:p w14:paraId="0A45BF32">
      <w:pPr>
        <w:bidi w:val="0"/>
        <w:rPr>
          <w:rFonts w:hint="eastAsia"/>
        </w:rPr>
      </w:pPr>
      <w:r>
        <w:rPr>
          <w:rFonts w:hint="eastAsia"/>
        </w:rPr>
        <w:t>Ⅲ） 档内不允许有导地线接头时。</w:t>
      </w:r>
    </w:p>
    <w:p w14:paraId="3BA701AE">
      <w:pPr>
        <w:bidi w:val="0"/>
        <w:rPr>
          <w:rFonts w:hint="eastAsia"/>
        </w:rPr>
      </w:pPr>
      <w:r>
        <w:rPr>
          <w:rFonts w:hint="eastAsia"/>
        </w:rPr>
        <w:t>Ⅳ）邻塔悬点与牵引机、张力机进出口高差较大时。</w:t>
      </w:r>
    </w:p>
    <w:p w14:paraId="1D6BBFB4">
      <w:pPr>
        <w:bidi w:val="0"/>
        <w:rPr>
          <w:rFonts w:hint="eastAsia"/>
        </w:rPr>
      </w:pPr>
      <w:r>
        <w:rPr>
          <w:rFonts w:hint="eastAsia"/>
        </w:rPr>
        <w:t>Ⅴ）相邻铁塔不允许锚线时。</w:t>
      </w:r>
    </w:p>
    <w:p w14:paraId="28A43EA9">
      <w:pPr>
        <w:bidi w:val="0"/>
        <w:rPr>
          <w:rFonts w:hint="eastAsia"/>
          <w:lang w:val="en-US" w:eastAsia="zh-CN"/>
        </w:rPr>
      </w:pPr>
      <w:r>
        <w:rPr>
          <w:rFonts w:hint="eastAsia"/>
          <w:lang w:val="en-US" w:eastAsia="zh-CN"/>
        </w:rPr>
        <w:t>③ 3×（1牵2）牵引场、张力场平面布置图</w:t>
      </w:r>
    </w:p>
    <w:p w14:paraId="33FBD264">
      <w:pPr>
        <w:bidi w:val="0"/>
        <w:rPr>
          <w:rFonts w:hint="eastAsia"/>
          <w:lang w:val="en-US" w:eastAsia="zh-CN"/>
        </w:rPr>
      </w:pPr>
    </w:p>
    <w:p w14:paraId="78A3833D">
      <w:pPr>
        <w:bidi w:val="0"/>
        <w:rPr>
          <w:rFonts w:hint="eastAsia"/>
          <w:lang w:val="en-US" w:eastAsia="zh-CN"/>
        </w:rPr>
      </w:pPr>
    </w:p>
    <w:p w14:paraId="2475873B">
      <w:pPr>
        <w:bidi w:val="0"/>
        <w:rPr>
          <w:rFonts w:hint="eastAsia"/>
          <w:lang w:val="en-US" w:eastAsia="zh-CN"/>
        </w:rPr>
      </w:pPr>
      <w:r>
        <w:rPr>
          <w:rFonts w:hint="eastAsia"/>
        </w:rPr>
        <w:drawing>
          <wp:anchor distT="0" distB="0" distL="114300" distR="114300" simplePos="0" relativeHeight="251696128" behindDoc="0" locked="0" layoutInCell="1" allowOverlap="1">
            <wp:simplePos x="0" y="0"/>
            <wp:positionH relativeFrom="column">
              <wp:posOffset>323850</wp:posOffset>
            </wp:positionH>
            <wp:positionV relativeFrom="paragraph">
              <wp:posOffset>339725</wp:posOffset>
            </wp:positionV>
            <wp:extent cx="4842510" cy="3907155"/>
            <wp:effectExtent l="0" t="0" r="15240" b="17145"/>
            <wp:wrapNone/>
            <wp:docPr id="17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
                    <pic:cNvPicPr>
                      <a:picLocks noChangeAspect="1"/>
                    </pic:cNvPicPr>
                  </pic:nvPicPr>
                  <pic:blipFill>
                    <a:blip r:embed="rId53"/>
                    <a:srcRect t="7613"/>
                    <a:stretch>
                      <a:fillRect/>
                    </a:stretch>
                  </pic:blipFill>
                  <pic:spPr>
                    <a:xfrm>
                      <a:off x="0" y="0"/>
                      <a:ext cx="4842510" cy="3907155"/>
                    </a:xfrm>
                    <a:prstGeom prst="rect">
                      <a:avLst/>
                    </a:prstGeom>
                    <a:noFill/>
                    <a:ln>
                      <a:noFill/>
                    </a:ln>
                  </pic:spPr>
                </pic:pic>
              </a:graphicData>
            </a:graphic>
          </wp:anchor>
        </w:drawing>
      </w:r>
    </w:p>
    <w:p w14:paraId="4F04B07E">
      <w:pPr>
        <w:bidi w:val="0"/>
        <w:rPr>
          <w:rFonts w:hint="eastAsia"/>
          <w:lang w:val="en-US" w:eastAsia="zh-CN"/>
        </w:rPr>
      </w:pPr>
    </w:p>
    <w:p w14:paraId="7FB4959B">
      <w:pPr>
        <w:bidi w:val="0"/>
        <w:rPr>
          <w:rFonts w:hint="eastAsia"/>
          <w:lang w:val="en-US" w:eastAsia="zh-CN"/>
        </w:rPr>
      </w:pPr>
    </w:p>
    <w:p w14:paraId="684F46F5">
      <w:pPr>
        <w:bidi w:val="0"/>
        <w:rPr>
          <w:rFonts w:hint="eastAsia"/>
          <w:lang w:val="en-US" w:eastAsia="zh-CN"/>
        </w:rPr>
      </w:pPr>
    </w:p>
    <w:p w14:paraId="5AA6C61D">
      <w:pPr>
        <w:bidi w:val="0"/>
        <w:rPr>
          <w:rFonts w:hint="eastAsia"/>
          <w:lang w:val="en-US" w:eastAsia="zh-CN"/>
        </w:rPr>
      </w:pPr>
    </w:p>
    <w:p w14:paraId="1BF15175">
      <w:pPr>
        <w:bidi w:val="0"/>
        <w:rPr>
          <w:rFonts w:hint="eastAsia"/>
          <w:lang w:val="en-US" w:eastAsia="zh-CN"/>
        </w:rPr>
      </w:pPr>
    </w:p>
    <w:p w14:paraId="3546F519">
      <w:pPr>
        <w:bidi w:val="0"/>
        <w:rPr>
          <w:rFonts w:hint="eastAsia"/>
          <w:lang w:val="en-US" w:eastAsia="zh-CN"/>
        </w:rPr>
      </w:pPr>
    </w:p>
    <w:p w14:paraId="0A5442FA">
      <w:pPr>
        <w:bidi w:val="0"/>
        <w:rPr>
          <w:rFonts w:hint="eastAsia"/>
          <w:lang w:val="en-US" w:eastAsia="zh-CN"/>
        </w:rPr>
      </w:pPr>
    </w:p>
    <w:p w14:paraId="5134C8A3">
      <w:pPr>
        <w:bidi w:val="0"/>
        <w:rPr>
          <w:rFonts w:hint="eastAsia"/>
          <w:lang w:val="en-US" w:eastAsia="zh-CN"/>
        </w:rPr>
      </w:pPr>
    </w:p>
    <w:p w14:paraId="6CC6986B">
      <w:pPr>
        <w:bidi w:val="0"/>
        <w:rPr>
          <w:rFonts w:hint="eastAsia"/>
          <w:lang w:val="en-US" w:eastAsia="zh-CN"/>
        </w:rPr>
      </w:pPr>
    </w:p>
    <w:p w14:paraId="347C82BB">
      <w:pPr>
        <w:bidi w:val="0"/>
        <w:rPr>
          <w:rFonts w:hint="eastAsia"/>
          <w:lang w:val="en-US" w:eastAsia="zh-CN"/>
        </w:rPr>
      </w:pPr>
    </w:p>
    <w:p w14:paraId="26C79B11">
      <w:pPr>
        <w:bidi w:val="0"/>
        <w:rPr>
          <w:rFonts w:hint="eastAsia"/>
          <w:lang w:val="en-US" w:eastAsia="zh-CN"/>
        </w:rPr>
      </w:pPr>
      <w:r>
        <w:rPr>
          <w:rFonts w:hint="eastAsia"/>
        </w:rPr>
        <w:drawing>
          <wp:anchor distT="0" distB="0" distL="114300" distR="114300" simplePos="0" relativeHeight="251695104" behindDoc="0" locked="0" layoutInCell="1" allowOverlap="1">
            <wp:simplePos x="0" y="0"/>
            <wp:positionH relativeFrom="column">
              <wp:posOffset>322580</wp:posOffset>
            </wp:positionH>
            <wp:positionV relativeFrom="paragraph">
              <wp:posOffset>141605</wp:posOffset>
            </wp:positionV>
            <wp:extent cx="4846320" cy="4571365"/>
            <wp:effectExtent l="0" t="0" r="11430" b="635"/>
            <wp:wrapNone/>
            <wp:docPr id="17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8"/>
                    <pic:cNvPicPr>
                      <a:picLocks noChangeAspect="1"/>
                    </pic:cNvPicPr>
                  </pic:nvPicPr>
                  <pic:blipFill>
                    <a:blip r:embed="rId54"/>
                    <a:stretch>
                      <a:fillRect/>
                    </a:stretch>
                  </pic:blipFill>
                  <pic:spPr>
                    <a:xfrm>
                      <a:off x="0" y="0"/>
                      <a:ext cx="4846320" cy="4571365"/>
                    </a:xfrm>
                    <a:prstGeom prst="rect">
                      <a:avLst/>
                    </a:prstGeom>
                    <a:noFill/>
                    <a:ln>
                      <a:noFill/>
                    </a:ln>
                  </pic:spPr>
                </pic:pic>
              </a:graphicData>
            </a:graphic>
          </wp:anchor>
        </w:drawing>
      </w:r>
    </w:p>
    <w:p w14:paraId="2C6A2A28">
      <w:pPr>
        <w:bidi w:val="0"/>
        <w:rPr>
          <w:rFonts w:hint="eastAsia"/>
          <w:lang w:val="en-US" w:eastAsia="zh-CN"/>
        </w:rPr>
      </w:pPr>
    </w:p>
    <w:p w14:paraId="09C393AA">
      <w:pPr>
        <w:bidi w:val="0"/>
        <w:rPr>
          <w:rFonts w:hint="eastAsia"/>
          <w:lang w:val="en-US" w:eastAsia="zh-CN"/>
        </w:rPr>
      </w:pPr>
    </w:p>
    <w:p w14:paraId="55C8BE02">
      <w:pPr>
        <w:bidi w:val="0"/>
        <w:rPr>
          <w:rFonts w:hint="eastAsia"/>
          <w:lang w:val="en-US" w:eastAsia="zh-CN"/>
        </w:rPr>
      </w:pPr>
    </w:p>
    <w:p w14:paraId="517985C8">
      <w:pPr>
        <w:bidi w:val="0"/>
        <w:rPr>
          <w:rFonts w:hint="eastAsia"/>
          <w:lang w:val="en-US" w:eastAsia="zh-CN"/>
        </w:rPr>
      </w:pPr>
    </w:p>
    <w:p w14:paraId="41D2DD3C">
      <w:pPr>
        <w:bidi w:val="0"/>
        <w:rPr>
          <w:rFonts w:hint="eastAsia"/>
          <w:lang w:val="en-US" w:eastAsia="zh-CN"/>
        </w:rPr>
      </w:pPr>
    </w:p>
    <w:p w14:paraId="7E3E0478">
      <w:pPr>
        <w:bidi w:val="0"/>
        <w:rPr>
          <w:rFonts w:hint="eastAsia"/>
          <w:lang w:val="en-US" w:eastAsia="zh-CN"/>
        </w:rPr>
      </w:pPr>
    </w:p>
    <w:p w14:paraId="504DE146">
      <w:pPr>
        <w:bidi w:val="0"/>
        <w:rPr>
          <w:rFonts w:hint="eastAsia"/>
          <w:lang w:val="en-US" w:eastAsia="zh-CN"/>
        </w:rPr>
      </w:pPr>
    </w:p>
    <w:p w14:paraId="74C7DB56">
      <w:pPr>
        <w:bidi w:val="0"/>
        <w:rPr>
          <w:rFonts w:hint="eastAsia"/>
          <w:lang w:val="en-US" w:eastAsia="zh-CN"/>
        </w:rPr>
      </w:pPr>
    </w:p>
    <w:p w14:paraId="0EFF7377">
      <w:pPr>
        <w:bidi w:val="0"/>
        <w:rPr>
          <w:rFonts w:hint="eastAsia"/>
          <w:lang w:val="en-US" w:eastAsia="zh-CN"/>
        </w:rPr>
      </w:pPr>
    </w:p>
    <w:p w14:paraId="3B8B0D1B">
      <w:pPr>
        <w:bidi w:val="0"/>
        <w:rPr>
          <w:rFonts w:hint="eastAsia"/>
          <w:lang w:val="en-US" w:eastAsia="zh-CN"/>
        </w:rPr>
      </w:pPr>
    </w:p>
    <w:p w14:paraId="02371461">
      <w:pPr>
        <w:bidi w:val="0"/>
        <w:rPr>
          <w:rFonts w:hint="eastAsia"/>
          <w:lang w:val="en-US" w:eastAsia="zh-CN"/>
        </w:rPr>
      </w:pPr>
    </w:p>
    <w:p w14:paraId="31409BD7">
      <w:pPr>
        <w:bidi w:val="0"/>
        <w:rPr>
          <w:rFonts w:hint="eastAsia"/>
          <w:lang w:val="en-US" w:eastAsia="zh-CN"/>
        </w:rPr>
      </w:pPr>
    </w:p>
    <w:p w14:paraId="252F77B8">
      <w:pPr>
        <w:bidi w:val="0"/>
        <w:rPr>
          <w:rFonts w:hint="eastAsia"/>
          <w:lang w:val="en-US" w:eastAsia="zh-CN"/>
        </w:rPr>
      </w:pPr>
    </w:p>
    <w:p w14:paraId="1916C270">
      <w:pPr>
        <w:bidi w:val="0"/>
        <w:rPr>
          <w:rFonts w:hint="eastAsia"/>
          <w:lang w:val="en-US" w:eastAsia="zh-CN"/>
        </w:rPr>
      </w:pPr>
    </w:p>
    <w:p w14:paraId="01427DCB">
      <w:pPr>
        <w:bidi w:val="0"/>
        <w:rPr>
          <w:rFonts w:hint="eastAsia"/>
          <w:lang w:val="en-US" w:eastAsia="zh-CN"/>
        </w:rPr>
      </w:pPr>
    </w:p>
    <w:p w14:paraId="6A443C64">
      <w:pPr>
        <w:bidi w:val="0"/>
        <w:rPr>
          <w:rFonts w:hint="eastAsia"/>
        </w:rPr>
      </w:pPr>
      <w:r>
        <w:rPr>
          <w:rFonts w:hint="eastAsia"/>
        </w:rPr>
        <w:t>④受地形限制，牵引场选场困难而无法解决时，可通过转向滑车转向布场。转向滑车可设一个或几个。张力场不宜转向布场。牵引场转向布场应注意如下各点：</w:t>
      </w:r>
    </w:p>
    <w:p w14:paraId="60A3EC94">
      <w:pPr>
        <w:bidi w:val="0"/>
        <w:rPr>
          <w:rFonts w:hint="eastAsia"/>
        </w:rPr>
      </w:pPr>
      <w:r>
        <w:rPr>
          <w:rFonts w:hint="eastAsia"/>
        </w:rPr>
        <w:t>a) 每一个转向滑车的荷载均不得超过用滑车的允许承载能力。各转向滑车荷载应均衡，即转向角度应相等。</w:t>
      </w:r>
    </w:p>
    <w:p w14:paraId="0FEDC1D5">
      <w:pPr>
        <w:bidi w:val="0"/>
        <w:rPr>
          <w:rFonts w:hint="eastAsia"/>
        </w:rPr>
      </w:pPr>
      <w:r>
        <w:rPr>
          <w:rFonts w:hint="eastAsia"/>
        </w:rPr>
        <w:t>b) 靠近邻塔的最后一个转向滑车应接近线路中心线。</w:t>
      </w:r>
    </w:p>
    <w:p w14:paraId="29BB9762">
      <w:pPr>
        <w:bidi w:val="0"/>
        <w:rPr>
          <w:rFonts w:hint="eastAsia"/>
        </w:rPr>
      </w:pPr>
      <w:r>
        <w:rPr>
          <w:rFonts w:hint="eastAsia"/>
        </w:rPr>
        <w:t>c) 靠近牵引机的第一个转向滑车应使牵引机受力方向正确。</w:t>
      </w:r>
    </w:p>
    <w:p w14:paraId="3D9764AC">
      <w:pPr>
        <w:bidi w:val="0"/>
        <w:rPr>
          <w:rFonts w:hint="eastAsia"/>
        </w:rPr>
      </w:pPr>
      <w:r>
        <w:rPr>
          <w:rFonts w:hint="eastAsia"/>
        </w:rPr>
        <w:t>d) 转向滑车应使用允许连续高速运转的大 轮槽专用滑车，每个转向滑车均应可靠锚定。</w:t>
      </w:r>
    </w:p>
    <w:p w14:paraId="4B10EBA5">
      <w:pPr>
        <w:bidi w:val="0"/>
        <w:rPr>
          <w:rFonts w:hint="eastAsia"/>
        </w:rPr>
      </w:pPr>
      <w:r>
        <w:rPr>
          <w:rFonts w:hint="eastAsia"/>
        </w:rPr>
        <w:t>e) 转向滑车围成的区域及其外侧为危险区，不得放置其他设备材料，工作人员不应进入，牵引机转向布场平面图如下；</w:t>
      </w:r>
    </w:p>
    <w:p w14:paraId="1B1553EA">
      <w:pPr>
        <w:bidi w:val="0"/>
        <w:jc w:val="center"/>
        <w:rPr>
          <w:rFonts w:hint="eastAsia"/>
        </w:rPr>
      </w:pPr>
      <w:r>
        <w:rPr>
          <w:rFonts w:hint="eastAsia" w:ascii="宋体" w:hAnsi="宋体" w:eastAsia="宋体" w:cs="宋体"/>
          <w:szCs w:val="21"/>
        </w:rPr>
        <w:object>
          <v:shape id="_x0000_i1026" o:spt="75" type="#_x0000_t75" style="height:135.25pt;width:267.95pt;" o:ole="t" filled="f" o:preferrelative="t" stroked="f" coordsize="21600,21600">
            <v:path/>
            <v:fill on="f" focussize="0,0"/>
            <v:stroke on="f" joinstyle="miter"/>
            <v:imagedata r:id="rId56" cropleft="4174f" croptop="8903f" cropright="24660f" cropbottom="14581f" o:title=""/>
            <o:lock v:ext="edit" aspectratio="t"/>
            <w10:wrap type="none"/>
            <w10:anchorlock/>
          </v:shape>
          <o:OLEObject Type="Embed" ProgID="AutoCAD.Drawing.16" ShapeID="_x0000_i1026" DrawAspect="Content" ObjectID="_1468075726" r:id="rId55">
            <o:LockedField>false</o:LockedField>
          </o:OLEObject>
        </w:object>
      </w:r>
    </w:p>
    <w:p w14:paraId="3CA107CE">
      <w:pPr>
        <w:bidi w:val="0"/>
        <w:rPr>
          <w:rFonts w:hint="eastAsia"/>
        </w:rPr>
      </w:pPr>
      <w:r>
        <w:rPr>
          <w:rFonts w:hint="eastAsia"/>
        </w:rPr>
        <w:t xml:space="preserve"> </w:t>
      </w:r>
      <w:r>
        <w:rPr>
          <w:rFonts w:hint="eastAsia"/>
          <w:lang w:val="en-US" w:eastAsia="zh-CN"/>
        </w:rPr>
        <w:t xml:space="preserve">             </w:t>
      </w:r>
      <w:r>
        <w:rPr>
          <w:rFonts w:hint="eastAsia"/>
        </w:rPr>
        <w:t xml:space="preserve">1－牵引绳；  2－转向滑车地锚； 3－转向滑车 </w:t>
      </w:r>
    </w:p>
    <w:p w14:paraId="07C765E7">
      <w:pPr>
        <w:bidi w:val="0"/>
        <w:rPr>
          <w:rFonts w:hint="eastAsia"/>
        </w:rPr>
      </w:pPr>
      <w:r>
        <w:rPr>
          <w:rFonts w:hint="eastAsia"/>
        </w:rPr>
        <w:t>牵引场转向平面布置图</w:t>
      </w:r>
    </w:p>
    <w:p w14:paraId="664899B0">
      <w:pPr>
        <w:bidi w:val="0"/>
        <w:rPr>
          <w:rFonts w:hint="eastAsia"/>
        </w:rPr>
      </w:pPr>
      <w:r>
        <w:rPr>
          <w:rFonts w:hint="eastAsia"/>
        </w:rPr>
        <w:t>（2）张力展放OPGW光缆</w:t>
      </w:r>
    </w:p>
    <w:p w14:paraId="351E4BB2">
      <w:pPr>
        <w:bidi w:val="0"/>
        <w:rPr>
          <w:rFonts w:hint="eastAsia"/>
        </w:rPr>
      </w:pPr>
      <w:r>
        <w:rPr>
          <w:rFonts w:hint="eastAsia"/>
        </w:rPr>
        <w:t>OPGW光缆应采用张力放线方法展放，注意事项如下：</w:t>
      </w:r>
    </w:p>
    <w:p w14:paraId="08A8641A">
      <w:pPr>
        <w:bidi w:val="0"/>
        <w:rPr>
          <w:rFonts w:hint="eastAsia"/>
        </w:rPr>
      </w:pPr>
      <w:r>
        <w:rPr>
          <w:rFonts w:hint="eastAsia"/>
        </w:rPr>
        <w:t>（a）OPGW按照设计规定的OPGW耐张段进行布场，耐张段起止杆塔作为牵张场进行操作。</w:t>
      </w:r>
    </w:p>
    <w:p w14:paraId="41CA56F7">
      <w:pPr>
        <w:bidi w:val="0"/>
        <w:rPr>
          <w:rFonts w:hint="eastAsia"/>
        </w:rPr>
      </w:pPr>
      <w:r>
        <w:rPr>
          <w:rFonts w:hint="eastAsia"/>
        </w:rPr>
        <w:t>（b）牵张机应摆放在靠近牵引端耐张塔的光缆下方，且水平偏角小于7°。一般情况下分两种布置方式。</w:t>
      </w:r>
    </w:p>
    <w:p w14:paraId="1097DB6F">
      <w:pPr>
        <w:bidi w:val="0"/>
        <w:rPr>
          <w:rFonts w:hint="eastAsia"/>
        </w:rPr>
      </w:pPr>
      <w:r>
        <w:rPr>
          <w:rFonts w:hint="eastAsia"/>
        </w:rPr>
        <w:fldChar w:fldCharType="begin"/>
      </w:r>
      <w:r>
        <w:rPr>
          <w:rFonts w:hint="eastAsia"/>
        </w:rPr>
        <w:instrText xml:space="preserve"> = 1 \* GB3 </w:instrText>
      </w:r>
      <w:r>
        <w:rPr>
          <w:rFonts w:hint="eastAsia"/>
        </w:rPr>
        <w:fldChar w:fldCharType="separate"/>
      </w:r>
      <w:r>
        <w:rPr>
          <w:rFonts w:hint="eastAsia"/>
        </w:rPr>
        <w:t>①</w:t>
      </w:r>
      <w:r>
        <w:rPr>
          <w:rFonts w:hint="eastAsia"/>
        </w:rPr>
        <w:fldChar w:fldCharType="end"/>
      </w:r>
      <w:r>
        <w:rPr>
          <w:rFonts w:hint="eastAsia"/>
        </w:rPr>
        <w:t>布置在设计耐张段档外侧，且距耐张塔距离不小于塔高的3倍。</w:t>
      </w:r>
    </w:p>
    <w:p w14:paraId="77AB1809">
      <w:pPr>
        <w:bidi w:val="0"/>
        <w:rPr>
          <w:rFonts w:hint="eastAsia"/>
        </w:rPr>
      </w:pPr>
      <w:r>
        <w:rPr>
          <w:rFonts w:hint="eastAsia"/>
        </w:rPr>
        <w:fldChar w:fldCharType="begin"/>
      </w:r>
      <w:r>
        <w:rPr>
          <w:rFonts w:hint="eastAsia"/>
        </w:rPr>
        <w:instrText xml:space="preserve"> = 2 \* GB3 </w:instrText>
      </w:r>
      <w:r>
        <w:rPr>
          <w:rFonts w:hint="eastAsia"/>
        </w:rPr>
        <w:fldChar w:fldCharType="separate"/>
      </w:r>
      <w:r>
        <w:rPr>
          <w:rFonts w:hint="eastAsia"/>
        </w:rPr>
        <w:t>②</w:t>
      </w:r>
      <w:r>
        <w:rPr>
          <w:rFonts w:hint="eastAsia"/>
        </w:rPr>
        <w:fldChar w:fldCharType="end"/>
      </w:r>
      <w:r>
        <w:rPr>
          <w:rFonts w:hint="eastAsia"/>
        </w:rPr>
        <w:t>布置在设计耐张段档内侧，且距耐张塔距离约30m处</w:t>
      </w:r>
    </w:p>
    <w:p w14:paraId="0E499A80">
      <w:pPr>
        <w:bidi w:val="0"/>
        <w:rPr>
          <w:rFonts w:hint="eastAsia"/>
        </w:rPr>
      </w:pPr>
      <w:r>
        <w:rPr>
          <w:rFonts w:hint="eastAsia"/>
        </w:rPr>
        <w:t>前一种布置方式，光缆耐张线夹在塔上安装；后一种布置方式，光缆耐张线夹在地面安装，即张力机出口处安装。</w:t>
      </w:r>
    </w:p>
    <w:p w14:paraId="6090199A">
      <w:pPr>
        <w:bidi w:val="0"/>
        <w:rPr>
          <w:rFonts w:hint="eastAsia"/>
        </w:rPr>
      </w:pPr>
      <w:r>
        <w:rPr>
          <w:rFonts w:hint="eastAsia"/>
        </w:rPr>
        <w:t>（c）光缆展放使用□15防扭钢丝绳作为牵引绳，牵引机使用50kN小牵，张力机使用30kN小张力机。</w:t>
      </w:r>
    </w:p>
    <w:p w14:paraId="7FBBC43D">
      <w:pPr>
        <w:bidi w:val="0"/>
        <w:rPr>
          <w:rFonts w:hint="eastAsia"/>
        </w:rPr>
      </w:pPr>
      <w:r>
        <w:rPr>
          <w:rFonts w:hint="eastAsia"/>
        </w:rPr>
        <w:t>（d）光缆展放连接方式。</w:t>
      </w:r>
    </w:p>
    <w:p w14:paraId="3E1948B8">
      <w:pPr>
        <w:bidi w:val="0"/>
        <w:rPr>
          <w:rFonts w:hint="eastAsia"/>
        </w:rPr>
      </w:pPr>
      <w:r>
        <w:rPr>
          <w:rFonts w:hint="eastAsia"/>
        </w:rPr>
        <w:t>将OPGW通过单头钢丝绳网套与展放光缆的专用防扭设备相连，防扭设备前端与导引绳通过5t旋转连接器连接。</w:t>
      </w:r>
    </w:p>
    <w:p w14:paraId="1315AF71">
      <w:pPr>
        <w:bidi w:val="0"/>
        <w:rPr>
          <w:rFonts w:hint="eastAsia"/>
        </w:rPr>
      </w:pPr>
      <w:r>
        <w:rPr>
          <w:rFonts w:hint="eastAsia"/>
        </w:rPr>
        <w:t>（e）连接好光缆，且沿线无影响光缆展放的问题后，开始慢速牵引，确认一切正常后，即可开始正常牵引，牵引速度保持在每小时1.2-2.0公里。</w:t>
      </w:r>
    </w:p>
    <w:p w14:paraId="7930F12B">
      <w:pPr>
        <w:bidi w:val="0"/>
        <w:rPr>
          <w:rFonts w:hint="eastAsia"/>
        </w:rPr>
      </w:pPr>
      <w:r>
        <w:rPr>
          <w:rFonts w:hint="eastAsia"/>
        </w:rPr>
        <w:t>（f）当牵引联结部位的防扭装置将要通过滑车时，护线人员应从光缆端头距滑车60-80米时开始通报光缆端头与滑车及防扭装置状况，通知牵引场以较慢的牵引速度通过滑轮，待防扭装置全部通过滑车后，应及时报告顺利通过。</w:t>
      </w:r>
    </w:p>
    <w:p w14:paraId="617747CB">
      <w:pPr>
        <w:bidi w:val="0"/>
        <w:rPr>
          <w:rFonts w:hint="eastAsia"/>
        </w:rPr>
      </w:pPr>
      <w:r>
        <w:rPr>
          <w:rFonts w:hint="eastAsia"/>
        </w:rPr>
        <w:t>（g）在转角塔处，监视人员要携带提升工具对放线滑车采取预倾斜措施，并随时调整倾斜程度，使导引绳、OPGW光缆的方向基本垂直于滑车轮轴。在走板将要通过滑车时，应及时通知牵引场，缓慢牵引，防止掉槽。待牵引头顺利通过放线滑车时，应及时报告顺利通过，并在塔上时刻监视OPGW展放情况，严防跳槽。</w:t>
      </w:r>
    </w:p>
    <w:p w14:paraId="2D69F161">
      <w:pPr>
        <w:bidi w:val="0"/>
        <w:rPr>
          <w:rFonts w:hint="eastAsia"/>
        </w:rPr>
      </w:pPr>
      <w:r>
        <w:rPr>
          <w:rFonts w:hint="eastAsia"/>
        </w:rPr>
        <w:t>（h）在控制档和跨越架处，监视人员要注意防止OPGW光缆触地或磨碰架子，必要时通知张力场提高张力。</w:t>
      </w:r>
    </w:p>
    <w:p w14:paraId="0EB2B2AD">
      <w:pPr>
        <w:bidi w:val="0"/>
        <w:rPr>
          <w:rFonts w:hint="eastAsia"/>
        </w:rPr>
      </w:pPr>
      <w:r>
        <w:rPr>
          <w:rFonts w:hint="eastAsia"/>
        </w:rPr>
        <w:t>（i）当光缆牵引到装有光缆接续盒的塔位，且预留作接续的接头光缆长度超过该塔位高度15米，满足作引下线时，停止牵引。</w:t>
      </w:r>
    </w:p>
    <w:p w14:paraId="0125333B">
      <w:pPr>
        <w:bidi w:val="0"/>
        <w:rPr>
          <w:rFonts w:hint="eastAsia"/>
        </w:rPr>
      </w:pPr>
      <w:r>
        <w:rPr>
          <w:rFonts w:hint="eastAsia"/>
        </w:rPr>
        <w:t>（3）张力展放导线</w:t>
      </w:r>
    </w:p>
    <w:p w14:paraId="3383115C">
      <w:pPr>
        <w:keepNext w:val="0"/>
        <w:keepLines w:val="0"/>
        <w:pageBreakBefore w:val="0"/>
        <w:widowControl w:val="0"/>
        <w:kinsoku/>
        <w:wordWrap/>
        <w:overflowPunct/>
        <w:topLinePunct w:val="0"/>
        <w:autoSpaceDE/>
        <w:autoSpaceDN/>
        <w:bidi w:val="0"/>
        <w:adjustRightInd w:val="0"/>
        <w:snapToGrid/>
        <w:textAlignment w:val="baseline"/>
        <w:outlineLvl w:val="9"/>
        <w:rPr>
          <w:rFonts w:hint="eastAsia"/>
        </w:rPr>
      </w:pPr>
      <w:bookmarkStart w:id="652" w:name="_Toc16987"/>
      <w:r>
        <w:rPr>
          <w:rFonts w:hint="eastAsia"/>
        </w:rPr>
        <w:t>1.放线准备</w:t>
      </w:r>
      <w:bookmarkEnd w:id="652"/>
    </w:p>
    <w:p w14:paraId="4E1DA671">
      <w:pPr>
        <w:keepNext w:val="0"/>
        <w:keepLines w:val="0"/>
        <w:pageBreakBefore w:val="0"/>
        <w:widowControl w:val="0"/>
        <w:kinsoku/>
        <w:wordWrap/>
        <w:overflowPunct/>
        <w:topLinePunct w:val="0"/>
        <w:autoSpaceDE/>
        <w:autoSpaceDN/>
        <w:bidi w:val="0"/>
        <w:adjustRightInd w:val="0"/>
        <w:snapToGrid/>
        <w:textAlignment w:val="baseline"/>
        <w:outlineLvl w:val="9"/>
        <w:rPr>
          <w:rFonts w:hint="eastAsia"/>
        </w:rPr>
      </w:pPr>
      <w:bookmarkStart w:id="653" w:name="_Toc28770"/>
      <w:r>
        <w:rPr>
          <w:rFonts w:hint="eastAsia"/>
        </w:rPr>
        <w:t>1）布线</w:t>
      </w:r>
      <w:bookmarkEnd w:id="653"/>
    </w:p>
    <w:p w14:paraId="21683D1C">
      <w:pPr>
        <w:bidi w:val="0"/>
        <w:rPr>
          <w:rFonts w:hint="eastAsia"/>
        </w:rPr>
      </w:pPr>
      <w:r>
        <w:rPr>
          <w:rFonts w:hint="eastAsia"/>
        </w:rPr>
        <w:t xml:space="preserve"> 导线放线前需进行布线设计，布线原则如下：</w:t>
      </w:r>
    </w:p>
    <w:p w14:paraId="2824FB60">
      <w:pPr>
        <w:bidi w:val="0"/>
        <w:rPr>
          <w:rFonts w:hint="eastAsia"/>
        </w:rPr>
      </w:pPr>
      <w:r>
        <w:rPr>
          <w:rFonts w:hint="eastAsia"/>
        </w:rPr>
        <w:t xml:space="preserve"> </w:t>
      </w:r>
      <w:r>
        <w:rPr>
          <w:rFonts w:hint="eastAsia"/>
        </w:rPr>
        <w:fldChar w:fldCharType="begin"/>
      </w:r>
      <w:r>
        <w:rPr>
          <w:rFonts w:hint="eastAsia"/>
        </w:rPr>
        <w:instrText xml:space="preserve"> = 1 \* GB3 </w:instrText>
      </w:r>
      <w:r>
        <w:rPr>
          <w:rFonts w:hint="eastAsia"/>
        </w:rPr>
        <w:fldChar w:fldCharType="separate"/>
      </w:r>
      <w:r>
        <w:rPr>
          <w:rFonts w:hint="eastAsia"/>
        </w:rPr>
        <w:t>①</w:t>
      </w:r>
      <w:r>
        <w:rPr>
          <w:rFonts w:hint="eastAsia"/>
        </w:rPr>
        <w:fldChar w:fldCharType="end"/>
      </w:r>
      <w:r>
        <w:rPr>
          <w:rFonts w:hint="eastAsia"/>
        </w:rPr>
        <w:t>有效控制接续管位置；</w:t>
      </w:r>
    </w:p>
    <w:p w14:paraId="1D63308F">
      <w:pPr>
        <w:bidi w:val="0"/>
        <w:rPr>
          <w:rFonts w:hint="eastAsia"/>
        </w:rPr>
      </w:pPr>
      <w:r>
        <w:rPr>
          <w:rFonts w:hint="eastAsia"/>
        </w:rPr>
        <w:t xml:space="preserve"> </w:t>
      </w:r>
      <w:r>
        <w:rPr>
          <w:rFonts w:hint="eastAsia"/>
        </w:rPr>
        <w:fldChar w:fldCharType="begin"/>
      </w:r>
      <w:r>
        <w:rPr>
          <w:rFonts w:hint="eastAsia"/>
        </w:rPr>
        <w:instrText xml:space="preserve"> = 2 \* GB3 </w:instrText>
      </w:r>
      <w:r>
        <w:rPr>
          <w:rFonts w:hint="eastAsia"/>
        </w:rPr>
        <w:fldChar w:fldCharType="separate"/>
      </w:r>
      <w:r>
        <w:rPr>
          <w:rFonts w:hint="eastAsia"/>
        </w:rPr>
        <w:t>②</w:t>
      </w:r>
      <w:r>
        <w:rPr>
          <w:rFonts w:hint="eastAsia"/>
        </w:rPr>
        <w:fldChar w:fldCharType="end"/>
      </w:r>
      <w:r>
        <w:rPr>
          <w:rFonts w:hint="eastAsia"/>
        </w:rPr>
        <w:t>将接续管数量减至最少；</w:t>
      </w:r>
    </w:p>
    <w:p w14:paraId="31678504">
      <w:pPr>
        <w:bidi w:val="0"/>
        <w:rPr>
          <w:rFonts w:hint="eastAsia"/>
        </w:rPr>
      </w:pPr>
      <w:r>
        <w:rPr>
          <w:rFonts w:hint="eastAsia"/>
        </w:rPr>
        <w:t xml:space="preserve"> </w:t>
      </w:r>
      <w:r>
        <w:rPr>
          <w:rFonts w:hint="eastAsia"/>
        </w:rPr>
        <w:fldChar w:fldCharType="begin"/>
      </w:r>
      <w:r>
        <w:rPr>
          <w:rFonts w:hint="eastAsia"/>
        </w:rPr>
        <w:instrText xml:space="preserve"> = 3 \* GB3 </w:instrText>
      </w:r>
      <w:r>
        <w:rPr>
          <w:rFonts w:hint="eastAsia"/>
        </w:rPr>
        <w:fldChar w:fldCharType="separate"/>
      </w:r>
      <w:r>
        <w:rPr>
          <w:rFonts w:hint="eastAsia"/>
        </w:rPr>
        <w:t>③</w:t>
      </w:r>
      <w:r>
        <w:rPr>
          <w:rFonts w:hint="eastAsia"/>
        </w:rPr>
        <w:fldChar w:fldCharType="end"/>
      </w:r>
      <w:r>
        <w:rPr>
          <w:rFonts w:hint="eastAsia"/>
        </w:rPr>
        <w:t>保证直线松锚后导线仍不落地；</w:t>
      </w:r>
    </w:p>
    <w:p w14:paraId="4B7F28FA">
      <w:pPr>
        <w:bidi w:val="0"/>
        <w:rPr>
          <w:rFonts w:hint="eastAsia"/>
        </w:rPr>
      </w:pPr>
      <w:r>
        <w:rPr>
          <w:rFonts w:hint="eastAsia"/>
        </w:rPr>
        <w:t xml:space="preserve"> </w:t>
      </w:r>
      <w:r>
        <w:rPr>
          <w:rFonts w:hint="eastAsia"/>
        </w:rPr>
        <w:fldChar w:fldCharType="begin"/>
      </w:r>
      <w:r>
        <w:rPr>
          <w:rFonts w:hint="eastAsia"/>
        </w:rPr>
        <w:instrText xml:space="preserve"> = 4 \* GB3 </w:instrText>
      </w:r>
      <w:r>
        <w:rPr>
          <w:rFonts w:hint="eastAsia"/>
        </w:rPr>
        <w:fldChar w:fldCharType="separate"/>
      </w:r>
      <w:r>
        <w:rPr>
          <w:rFonts w:hint="eastAsia"/>
        </w:rPr>
        <w:t>④</w:t>
      </w:r>
      <w:r>
        <w:rPr>
          <w:rFonts w:hint="eastAsia"/>
        </w:rPr>
        <w:fldChar w:fldCharType="end"/>
      </w:r>
      <w:r>
        <w:rPr>
          <w:rFonts w:hint="eastAsia"/>
        </w:rPr>
        <w:t>节约导线，使放线中产生的不能继续使用的短线头最少；</w:t>
      </w:r>
    </w:p>
    <w:p w14:paraId="6C6BB439">
      <w:pPr>
        <w:bidi w:val="0"/>
        <w:rPr>
          <w:rFonts w:hint="eastAsia"/>
        </w:rPr>
      </w:pPr>
      <w:r>
        <w:rPr>
          <w:rFonts w:hint="eastAsia"/>
        </w:rPr>
        <w:t xml:space="preserve"> </w:t>
      </w:r>
      <w:r>
        <w:rPr>
          <w:rFonts w:hint="eastAsia"/>
        </w:rPr>
        <w:fldChar w:fldCharType="begin"/>
      </w:r>
      <w:r>
        <w:rPr>
          <w:rFonts w:hint="eastAsia"/>
        </w:rPr>
        <w:instrText xml:space="preserve"> = 5 \* GB3 </w:instrText>
      </w:r>
      <w:r>
        <w:rPr>
          <w:rFonts w:hint="eastAsia"/>
        </w:rPr>
        <w:fldChar w:fldCharType="separate"/>
      </w:r>
      <w:r>
        <w:rPr>
          <w:rFonts w:hint="eastAsia"/>
        </w:rPr>
        <w:t>⑤</w:t>
      </w:r>
      <w:r>
        <w:rPr>
          <w:rFonts w:hint="eastAsia"/>
        </w:rPr>
        <w:fldChar w:fldCharType="end"/>
      </w:r>
      <w:r>
        <w:rPr>
          <w:rFonts w:hint="eastAsia"/>
        </w:rPr>
        <w:t>转场时余线转运量较少。</w:t>
      </w:r>
    </w:p>
    <w:p w14:paraId="14CC3011">
      <w:pPr>
        <w:bidi w:val="0"/>
        <w:rPr>
          <w:rFonts w:hint="eastAsia"/>
        </w:rPr>
      </w:pPr>
      <w:r>
        <w:rPr>
          <w:rFonts w:hint="eastAsia"/>
        </w:rPr>
        <w:t>2） 按规定布置好牵张场后，所用的全部设备进行现场检查，大牵，大张均需进行试运转</w:t>
      </w:r>
    </w:p>
    <w:p w14:paraId="0F62C7D7">
      <w:pPr>
        <w:bidi w:val="0"/>
        <w:rPr>
          <w:rFonts w:hint="eastAsia"/>
        </w:rPr>
      </w:pPr>
      <w:r>
        <w:rPr>
          <w:rFonts w:hint="eastAsia"/>
        </w:rPr>
        <w:t>3）沿线监测人员全部到位，通信畅通。</w:t>
      </w:r>
    </w:p>
    <w:p w14:paraId="526ECDBC">
      <w:pPr>
        <w:bidi w:val="0"/>
        <w:rPr>
          <w:rFonts w:hint="eastAsia"/>
        </w:rPr>
      </w:pPr>
      <w:r>
        <w:rPr>
          <w:rFonts w:hint="eastAsia"/>
        </w:rPr>
        <w:t>4）对全线跨越架，牵引绳、放线滑车等作最后检查，并确认无误。</w:t>
      </w:r>
    </w:p>
    <w:p w14:paraId="69DFC25B">
      <w:pPr>
        <w:bidi w:val="0"/>
        <w:rPr>
          <w:rFonts w:hint="eastAsia"/>
        </w:rPr>
      </w:pPr>
      <w:bookmarkStart w:id="654" w:name="_Toc31173"/>
      <w:r>
        <w:rPr>
          <w:rFonts w:hint="eastAsia"/>
        </w:rPr>
        <w:t>2.张力放线施工操作</w:t>
      </w:r>
      <w:bookmarkEnd w:id="654"/>
    </w:p>
    <w:p w14:paraId="31212ED2">
      <w:pPr>
        <w:bidi w:val="0"/>
        <w:rPr>
          <w:rFonts w:hint="eastAsia"/>
        </w:rPr>
      </w:pPr>
      <w:r>
        <w:rPr>
          <w:rFonts w:hint="eastAsia"/>
        </w:rPr>
        <w:t xml:space="preserve"> 1） 导线展放顺序，按现场情况应先展放两边相导线，再展放中相导线。</w:t>
      </w:r>
    </w:p>
    <w:p w14:paraId="5CDA9C14">
      <w:pPr>
        <w:bidi w:val="0"/>
        <w:rPr>
          <w:rFonts w:hint="eastAsia"/>
        </w:rPr>
      </w:pPr>
      <w:r>
        <w:rPr>
          <w:rFonts w:hint="eastAsia"/>
        </w:rPr>
        <w:t xml:space="preserve"> 2）在牵引场将同相两根牵引绳按规定分别引入对应的牵引机滚桶；在张力场，将导线分别组织引入张力轮。导线在张力机上盘绕时,盘绕方向应与导线外层线股捻回方向相同。当导线过张力轮以后4-5米时连接走板，连接时各线头长短误差不得大于0.3米。然后与牵引绳端部相连。截去线头松散部分，扎好线头，套上单笼套锁紧，导线联结网套。</w:t>
      </w:r>
    </w:p>
    <w:p w14:paraId="02A2CF11">
      <w:pPr>
        <w:bidi w:val="0"/>
        <w:rPr>
          <w:rFonts w:hint="eastAsia"/>
        </w:rPr>
      </w:pPr>
      <w:r>
        <w:rPr>
          <w:rFonts w:hint="eastAsia"/>
        </w:rPr>
        <w:t>导线穿入连接网套应到位，网套夹持导线的长度不准少于导线直径的30倍。距单笼套尾20mm处网套末端应以铁丝绑扎不少于20圈。铁丝头进行内压处理，防止有毛刺倒角等，同时铁丝绑扎处必须用布胶布缠绕牢固，再用胶带全部缠绕减少表面摩擦。平衡锤进行优化处理，逐段用耐磨布胶布缠绕牢固，再用胶带缠绕减少表面摩擦，但不可影响平衡锤正常弯曲。</w:t>
      </w:r>
    </w:p>
    <w:p w14:paraId="6095216F">
      <w:pPr>
        <w:bidi w:val="0"/>
        <w:rPr>
          <w:rFonts w:hint="eastAsia"/>
        </w:rPr>
      </w:pPr>
      <w:r>
        <w:rPr>
          <w:rFonts w:hint="eastAsia"/>
        </w:rPr>
        <w:t>3）为避免两个放线走板同时过滑车给铁塔造成过大的冲击，在张力机前方导线与走板连接时，两走板在线路前后方向应错开布置，两走板之间的距离为20-30m。走板通过放线滑车时，速度应减慢，以防止导线掉辙、磨线。</w:t>
      </w:r>
    </w:p>
    <w:p w14:paraId="568F7B55">
      <w:pPr>
        <w:bidi w:val="0"/>
        <w:rPr>
          <w:rFonts w:hint="eastAsia"/>
        </w:rPr>
      </w:pPr>
      <w:r>
        <w:rPr>
          <w:rFonts w:hint="eastAsia"/>
        </w:rPr>
        <w:t>4）导线连接完毕拆除临锚，张力机调至定值后通知大牵牵引。开始速度宜慢，施工段沿线均应仔细检查有无异常现象。调整放线张力，使牵引板呈水平状态。待牵引绳、导线全部架空后，方可逐步加快牵引速度。</w:t>
      </w:r>
    </w:p>
    <w:p w14:paraId="34734EF3">
      <w:pPr>
        <w:bidi w:val="0"/>
        <w:rPr>
          <w:rFonts w:hint="eastAsia"/>
        </w:rPr>
      </w:pPr>
      <w:bookmarkStart w:id="655" w:name="_Toc17512"/>
      <w:r>
        <w:rPr>
          <w:rFonts w:hint="eastAsia"/>
        </w:rPr>
        <w:t>5）两套牵张设备的同步配合</w:t>
      </w:r>
      <w:bookmarkEnd w:id="655"/>
    </w:p>
    <w:p w14:paraId="05BD7A5F">
      <w:pPr>
        <w:bidi w:val="0"/>
        <w:rPr>
          <w:rFonts w:hint="eastAsia"/>
        </w:rPr>
      </w:pPr>
      <w:r>
        <w:rPr>
          <w:rFonts w:hint="eastAsia"/>
        </w:rPr>
        <w:t>导线牵放过程中，由牵张场施工负责人统一指挥两套牵张设备操作员的设备操作，并要确保施工负责人与设备操作员之间的通讯顺畅。</w:t>
      </w:r>
    </w:p>
    <w:p w14:paraId="60E49E62">
      <w:pPr>
        <w:bidi w:val="0"/>
        <w:rPr>
          <w:rFonts w:hint="eastAsia"/>
        </w:rPr>
      </w:pPr>
      <w:r>
        <w:rPr>
          <w:rFonts w:hint="eastAsia"/>
        </w:rPr>
        <w:t>同相子导线展放同步性的控制，以控制两套牵张设备同时展放同相子导线到达牵引场的时间差不超过0.5小时为宜，并将相同档距内的放线弧垂保持基本相同。</w:t>
      </w:r>
    </w:p>
    <w:p w14:paraId="6E6C1E90">
      <w:pPr>
        <w:bidi w:val="0"/>
        <w:rPr>
          <w:rFonts w:hint="eastAsia"/>
        </w:rPr>
      </w:pPr>
      <w:r>
        <w:rPr>
          <w:rFonts w:hint="eastAsia"/>
        </w:rPr>
        <w:t>两走板过转角塔时，应先过转角内侧的滑车（即下方的滑车），再过转角外侧的滑车（即上方的滑车），以防止先通过上方的滑车造成滑车下移与下方的滑车相碰撞。</w:t>
      </w:r>
    </w:p>
    <w:p w14:paraId="4E66BDEC">
      <w:pPr>
        <w:bidi w:val="0"/>
        <w:rPr>
          <w:rFonts w:hint="eastAsia"/>
        </w:rPr>
      </w:pPr>
      <w:r>
        <w:rPr>
          <w:rFonts w:hint="eastAsia"/>
        </w:rPr>
        <w:t>6）放线张力升高到一定程度时，暂停牵引，安装上扬塔号的压线滑车。上扬现象必须消失，压线滑车应及时拆除。</w:t>
      </w:r>
    </w:p>
    <w:p w14:paraId="7CACA1B9">
      <w:pPr>
        <w:bidi w:val="0"/>
        <w:rPr>
          <w:rFonts w:hint="eastAsia"/>
        </w:rPr>
      </w:pPr>
      <w:r>
        <w:rPr>
          <w:rFonts w:hint="eastAsia"/>
        </w:rPr>
        <w:t>7）各个塔号人员应及时报告走板位置。当走板距塔位30m时，应通知大牵慢速牵引，如发现牵张力急剧变化或卡住等现象应紧急呼叫停止牵引，查明原因处理后再牵引。</w:t>
      </w:r>
    </w:p>
    <w:p w14:paraId="1C8F40AA">
      <w:pPr>
        <w:bidi w:val="0"/>
        <w:rPr>
          <w:rFonts w:hint="eastAsia"/>
        </w:rPr>
      </w:pPr>
      <w:r>
        <w:rPr>
          <w:rFonts w:hint="eastAsia"/>
        </w:rPr>
        <w:t>8）所展放的一组导线放至剩余20圈时通知大牵减速准备停车，在剩3～5圈时通知停车，进行换盘压接操作。操作程序如下：</w:t>
      </w:r>
    </w:p>
    <w:p w14:paraId="739F1EC8">
      <w:pPr>
        <w:bidi w:val="0"/>
        <w:rPr>
          <w:rFonts w:hint="eastAsia"/>
        </w:rPr>
      </w:pPr>
      <w:r>
        <w:rPr>
          <w:rFonts w:hint="eastAsia"/>
        </w:rPr>
        <w:fldChar w:fldCharType="begin"/>
      </w:r>
      <w:r>
        <w:rPr>
          <w:rFonts w:hint="eastAsia"/>
        </w:rPr>
        <w:instrText xml:space="preserve"> = 1 \* GB3 </w:instrText>
      </w:r>
      <w:r>
        <w:rPr>
          <w:rFonts w:hint="eastAsia"/>
        </w:rPr>
        <w:fldChar w:fldCharType="separate"/>
      </w:r>
      <w:r>
        <w:rPr>
          <w:rFonts w:hint="eastAsia"/>
        </w:rPr>
        <w:t>①</w:t>
      </w:r>
      <w:r>
        <w:rPr>
          <w:rFonts w:hint="eastAsia"/>
        </w:rPr>
        <w:fldChar w:fldCharType="end"/>
      </w:r>
      <w:r>
        <w:rPr>
          <w:rFonts w:hint="eastAsia"/>
        </w:rPr>
        <w:t>大牵停止牵引，大张刹车。</w:t>
      </w:r>
    </w:p>
    <w:p w14:paraId="117D60F0">
      <w:pPr>
        <w:bidi w:val="0"/>
        <w:rPr>
          <w:rFonts w:hint="eastAsia"/>
        </w:rPr>
      </w:pPr>
      <w:r>
        <w:rPr>
          <w:rFonts w:hint="eastAsia"/>
        </w:rPr>
        <w:fldChar w:fldCharType="begin"/>
      </w:r>
      <w:r>
        <w:rPr>
          <w:rFonts w:hint="eastAsia"/>
        </w:rPr>
        <w:instrText xml:space="preserve"> = 2 \* GB3 </w:instrText>
      </w:r>
      <w:r>
        <w:rPr>
          <w:rFonts w:hint="eastAsia"/>
        </w:rPr>
        <w:fldChar w:fldCharType="separate"/>
      </w:r>
      <w:r>
        <w:rPr>
          <w:rFonts w:hint="eastAsia"/>
        </w:rPr>
        <w:t>②</w:t>
      </w:r>
      <w:r>
        <w:rPr>
          <w:rFonts w:hint="eastAsia"/>
        </w:rPr>
        <w:fldChar w:fldCharType="end"/>
      </w:r>
      <w:r>
        <w:rPr>
          <w:rFonts w:hint="eastAsia"/>
        </w:rPr>
        <w:t>锚住线尾解下尾线。</w:t>
      </w:r>
    </w:p>
    <w:p w14:paraId="156BCBDC">
      <w:pPr>
        <w:bidi w:val="0"/>
        <w:rPr>
          <w:rFonts w:hint="eastAsia"/>
        </w:rPr>
      </w:pPr>
      <w:r>
        <w:rPr>
          <w:rFonts w:hint="eastAsia"/>
        </w:rPr>
        <w:fldChar w:fldCharType="begin"/>
      </w:r>
      <w:r>
        <w:rPr>
          <w:rFonts w:hint="eastAsia"/>
        </w:rPr>
        <w:instrText xml:space="preserve"> = 3 \* GB3 </w:instrText>
      </w:r>
      <w:r>
        <w:rPr>
          <w:rFonts w:hint="eastAsia"/>
        </w:rPr>
        <w:fldChar w:fldCharType="separate"/>
      </w:r>
      <w:r>
        <w:rPr>
          <w:rFonts w:hint="eastAsia"/>
        </w:rPr>
        <w:t>③</w:t>
      </w:r>
      <w:r>
        <w:rPr>
          <w:rFonts w:hint="eastAsia"/>
        </w:rPr>
        <w:fldChar w:fldCharType="end"/>
      </w:r>
      <w:r>
        <w:rPr>
          <w:rFonts w:hint="eastAsia"/>
        </w:rPr>
        <w:t>卸空盘换新盘。</w:t>
      </w:r>
    </w:p>
    <w:p w14:paraId="17BC9092">
      <w:pPr>
        <w:bidi w:val="0"/>
        <w:rPr>
          <w:rFonts w:hint="eastAsia"/>
        </w:rPr>
      </w:pPr>
      <w:r>
        <w:rPr>
          <w:rFonts w:hint="eastAsia"/>
        </w:rPr>
        <w:fldChar w:fldCharType="begin"/>
      </w:r>
      <w:r>
        <w:rPr>
          <w:rFonts w:hint="eastAsia"/>
        </w:rPr>
        <w:instrText xml:space="preserve"> = 4 \* GB3 </w:instrText>
      </w:r>
      <w:r>
        <w:rPr>
          <w:rFonts w:hint="eastAsia"/>
        </w:rPr>
        <w:fldChar w:fldCharType="separate"/>
      </w:r>
      <w:r>
        <w:rPr>
          <w:rFonts w:hint="eastAsia"/>
        </w:rPr>
        <w:t>④</w:t>
      </w:r>
      <w:r>
        <w:rPr>
          <w:rFonts w:hint="eastAsia"/>
        </w:rPr>
        <w:fldChar w:fldCharType="end"/>
      </w:r>
      <w:r>
        <w:rPr>
          <w:rFonts w:hint="eastAsia"/>
        </w:rPr>
        <w:t>用双头套连两线头，网套两端用#12铁丝绑扎两处。</w:t>
      </w:r>
    </w:p>
    <w:p w14:paraId="6EFBA8D5">
      <w:pPr>
        <w:bidi w:val="0"/>
        <w:rPr>
          <w:rFonts w:hint="eastAsia"/>
        </w:rPr>
      </w:pPr>
      <w:r>
        <w:rPr>
          <w:rFonts w:hint="eastAsia"/>
        </w:rPr>
        <w:fldChar w:fldCharType="begin"/>
      </w:r>
      <w:r>
        <w:rPr>
          <w:rFonts w:hint="eastAsia"/>
        </w:rPr>
        <w:instrText xml:space="preserve"> = 5 \* GB3 </w:instrText>
      </w:r>
      <w:r>
        <w:rPr>
          <w:rFonts w:hint="eastAsia"/>
        </w:rPr>
        <w:fldChar w:fldCharType="separate"/>
      </w:r>
      <w:r>
        <w:rPr>
          <w:rFonts w:hint="eastAsia"/>
        </w:rPr>
        <w:t>⑤</w:t>
      </w:r>
      <w:r>
        <w:rPr>
          <w:rFonts w:hint="eastAsia"/>
        </w:rPr>
        <w:fldChar w:fldCharType="end"/>
      </w:r>
      <w:r>
        <w:rPr>
          <w:rFonts w:hint="eastAsia"/>
        </w:rPr>
        <w:t>线盘倒转收回余线。</w:t>
      </w:r>
    </w:p>
    <w:p w14:paraId="762F2195">
      <w:pPr>
        <w:bidi w:val="0"/>
        <w:rPr>
          <w:rFonts w:hint="eastAsia"/>
        </w:rPr>
      </w:pPr>
      <w:r>
        <w:rPr>
          <w:rFonts w:hint="eastAsia"/>
        </w:rPr>
        <w:fldChar w:fldCharType="begin"/>
      </w:r>
      <w:r>
        <w:rPr>
          <w:rFonts w:hint="eastAsia"/>
        </w:rPr>
        <w:instrText xml:space="preserve"> = 6 \* GB3 </w:instrText>
      </w:r>
      <w:r>
        <w:rPr>
          <w:rFonts w:hint="eastAsia"/>
        </w:rPr>
        <w:fldChar w:fldCharType="separate"/>
      </w:r>
      <w:r>
        <w:rPr>
          <w:rFonts w:hint="eastAsia"/>
        </w:rPr>
        <w:t>⑥</w:t>
      </w:r>
      <w:r>
        <w:rPr>
          <w:rFonts w:hint="eastAsia"/>
        </w:rPr>
        <w:fldChar w:fldCharType="end"/>
      </w:r>
      <w:r>
        <w:rPr>
          <w:rFonts w:hint="eastAsia"/>
        </w:rPr>
        <w:t>继续慢牵准备锚线。</w:t>
      </w:r>
    </w:p>
    <w:p w14:paraId="46692E3B">
      <w:pPr>
        <w:bidi w:val="0"/>
        <w:rPr>
          <w:rFonts w:hint="eastAsia"/>
        </w:rPr>
      </w:pPr>
      <w:r>
        <w:rPr>
          <w:rFonts w:hint="eastAsia"/>
        </w:rPr>
        <w:fldChar w:fldCharType="begin"/>
      </w:r>
      <w:r>
        <w:rPr>
          <w:rFonts w:hint="eastAsia"/>
        </w:rPr>
        <w:instrText xml:space="preserve"> = 7 \* GB3 </w:instrText>
      </w:r>
      <w:r>
        <w:rPr>
          <w:rFonts w:hint="eastAsia"/>
        </w:rPr>
        <w:fldChar w:fldCharType="separate"/>
      </w:r>
      <w:r>
        <w:rPr>
          <w:rFonts w:hint="eastAsia"/>
        </w:rPr>
        <w:t>⑦</w:t>
      </w:r>
      <w:r>
        <w:rPr>
          <w:rFonts w:hint="eastAsia"/>
        </w:rPr>
        <w:fldChar w:fldCharType="end"/>
      </w:r>
      <w:r>
        <w:rPr>
          <w:rFonts w:hint="eastAsia"/>
        </w:rPr>
        <w:t>线头过张力轮后，停止牵引在张力机前把导线锚住。</w:t>
      </w:r>
    </w:p>
    <w:p w14:paraId="7319A9C3">
      <w:pPr>
        <w:bidi w:val="0"/>
        <w:rPr>
          <w:rFonts w:hint="eastAsia"/>
        </w:rPr>
      </w:pPr>
      <w:r>
        <w:rPr>
          <w:rFonts w:hint="eastAsia"/>
        </w:rPr>
        <w:fldChar w:fldCharType="begin"/>
      </w:r>
      <w:r>
        <w:rPr>
          <w:rFonts w:hint="eastAsia"/>
        </w:rPr>
        <w:instrText xml:space="preserve"> = 8 \* GB3 </w:instrText>
      </w:r>
      <w:r>
        <w:rPr>
          <w:rFonts w:hint="eastAsia"/>
        </w:rPr>
        <w:fldChar w:fldCharType="separate"/>
      </w:r>
      <w:r>
        <w:rPr>
          <w:rFonts w:hint="eastAsia"/>
        </w:rPr>
        <w:t>⑧</w:t>
      </w:r>
      <w:r>
        <w:rPr>
          <w:rFonts w:hint="eastAsia"/>
        </w:rPr>
        <w:fldChar w:fldCharType="end"/>
      </w:r>
      <w:r>
        <w:rPr>
          <w:rFonts w:hint="eastAsia"/>
        </w:rPr>
        <w:t>在张力机前压接。</w:t>
      </w:r>
    </w:p>
    <w:p w14:paraId="2199EC60">
      <w:pPr>
        <w:bidi w:val="0"/>
        <w:rPr>
          <w:rFonts w:hint="eastAsia"/>
        </w:rPr>
      </w:pPr>
      <w:r>
        <w:rPr>
          <w:rFonts w:hint="eastAsia"/>
        </w:rPr>
        <w:fldChar w:fldCharType="begin"/>
      </w:r>
      <w:r>
        <w:rPr>
          <w:rFonts w:hint="eastAsia"/>
        </w:rPr>
        <w:instrText xml:space="preserve"> = 9 \* GB3 </w:instrText>
      </w:r>
      <w:r>
        <w:rPr>
          <w:rFonts w:hint="eastAsia"/>
        </w:rPr>
        <w:fldChar w:fldCharType="separate"/>
      </w:r>
      <w:r>
        <w:rPr>
          <w:rFonts w:hint="eastAsia"/>
        </w:rPr>
        <w:t>⑨</w:t>
      </w:r>
      <w:r>
        <w:rPr>
          <w:rFonts w:hint="eastAsia"/>
        </w:rPr>
        <w:fldChar w:fldCharType="end"/>
      </w:r>
      <w:r>
        <w:rPr>
          <w:rFonts w:hint="eastAsia"/>
        </w:rPr>
        <w:t>张力机倒转收紧导线解除临锚恢复标准张力。</w:t>
      </w:r>
    </w:p>
    <w:p w14:paraId="36949865">
      <w:pPr>
        <w:bidi w:val="0"/>
        <w:rPr>
          <w:rFonts w:hint="eastAsia"/>
        </w:rPr>
      </w:pPr>
      <w:r>
        <w:rPr>
          <w:rFonts w:hint="eastAsia"/>
        </w:rPr>
        <w:fldChar w:fldCharType="begin"/>
      </w:r>
      <w:r>
        <w:rPr>
          <w:rFonts w:hint="eastAsia"/>
        </w:rPr>
        <w:instrText xml:space="preserve"> = 10 \* GB3 </w:instrText>
      </w:r>
      <w:r>
        <w:rPr>
          <w:rFonts w:hint="eastAsia"/>
        </w:rPr>
        <w:fldChar w:fldCharType="separate"/>
      </w:r>
      <w:r>
        <w:rPr>
          <w:rFonts w:hint="eastAsia"/>
        </w:rPr>
        <w:t>⑩</w:t>
      </w:r>
      <w:r>
        <w:rPr>
          <w:rFonts w:hint="eastAsia"/>
        </w:rPr>
        <w:fldChar w:fldCharType="end"/>
      </w:r>
      <w:r>
        <w:rPr>
          <w:rFonts w:hint="eastAsia"/>
        </w:rPr>
        <w:t>通知大牵继续牵引。</w:t>
      </w:r>
    </w:p>
    <w:p w14:paraId="47406C20">
      <w:pPr>
        <w:bidi w:val="0"/>
        <w:rPr>
          <w:rFonts w:hint="eastAsia"/>
        </w:rPr>
      </w:pPr>
      <w:bookmarkStart w:id="656" w:name="_Toc3210"/>
      <w:r>
        <w:rPr>
          <w:rFonts w:hint="eastAsia"/>
        </w:rPr>
        <w:t>9）压接后张力可能变化，必要时另行调整。</w:t>
      </w:r>
      <w:bookmarkEnd w:id="656"/>
    </w:p>
    <w:p w14:paraId="12ED795D">
      <w:pPr>
        <w:bidi w:val="0"/>
        <w:rPr>
          <w:rFonts w:hint="eastAsia"/>
        </w:rPr>
      </w:pPr>
      <w:r>
        <w:rPr>
          <w:rFonts w:hint="eastAsia"/>
        </w:rPr>
        <w:t>10）一相导线展放完毕即进行地面临锚，然后调整好角度后再展放下一相导线。</w:t>
      </w:r>
    </w:p>
    <w:p w14:paraId="3380B8C2">
      <w:pPr>
        <w:pStyle w:val="7"/>
        <w:bidi w:val="0"/>
        <w:rPr>
          <w:rFonts w:hint="eastAsia"/>
        </w:rPr>
      </w:pPr>
      <w:bookmarkStart w:id="657" w:name="_Toc3691"/>
      <w:bookmarkStart w:id="658" w:name="_Toc26290"/>
      <w:r>
        <w:rPr>
          <w:rFonts w:hint="eastAsia"/>
        </w:rPr>
        <w:t>10.2.</w:t>
      </w:r>
      <w:r>
        <w:rPr>
          <w:rFonts w:hint="eastAsia"/>
          <w:lang w:val="en-US" w:eastAsia="zh-CN"/>
        </w:rPr>
        <w:t>5</w:t>
      </w:r>
      <w:r>
        <w:rPr>
          <w:rFonts w:hint="eastAsia"/>
        </w:rPr>
        <w:t>.2、紧线施工</w:t>
      </w:r>
      <w:bookmarkEnd w:id="657"/>
      <w:bookmarkEnd w:id="658"/>
    </w:p>
    <w:p w14:paraId="0FD1397F">
      <w:pPr>
        <w:bidi w:val="0"/>
        <w:rPr>
          <w:rFonts w:hint="eastAsia"/>
        </w:rPr>
      </w:pPr>
      <w:r>
        <w:rPr>
          <w:rFonts w:hint="eastAsia"/>
        </w:rPr>
        <w:t>（1）紧线施工工艺</w:t>
      </w:r>
    </w:p>
    <w:p w14:paraId="2AE4F2ED">
      <w:pPr>
        <w:bidi w:val="0"/>
        <w:rPr>
          <w:rFonts w:hint="eastAsia"/>
        </w:rPr>
      </w:pPr>
      <w:r>
        <w:rPr>
          <w:rFonts w:hint="eastAsia"/>
        </w:rPr>
        <w:t>张力放线结束后应尽快紧线。紧线时宜以张力放线施工段作紧线段，以牵张场相邻的直线塔或耐张塔作紧线操作塔。紧线顺序先紧地线，后紧导线；紧导线时，先紧中相，后紧两边相。紧线采用一根子导线用一套紧线装置，即用机动绞磨通过1—1滑车组逐根将导线紧到规定弛度，并用φ</w:t>
      </w:r>
      <w:r>
        <w:rPr>
          <w:rFonts w:hint="eastAsia"/>
          <w:lang w:val="en-US" w:eastAsia="zh-CN"/>
        </w:rPr>
        <w:t>18</w:t>
      </w:r>
      <w:r>
        <w:rPr>
          <w:rFonts w:hint="eastAsia"/>
        </w:rPr>
        <w:t>钢绳套和6吨链条葫芦将导线锚固。</w:t>
      </w:r>
    </w:p>
    <w:p w14:paraId="584FDCAC">
      <w:pPr>
        <w:bidi w:val="0"/>
        <w:rPr>
          <w:rFonts w:hint="eastAsia"/>
        </w:rPr>
      </w:pPr>
      <w:r>
        <w:rPr>
          <w:rFonts w:hint="eastAsia"/>
        </w:rPr>
        <w:t>紧线后，为确保已紧线段的导地线不至于跑线，在操作端的直线塔上一般要增加一套过轮临锚。在必要时，相邻直线塔还应设反向临锚。</w:t>
      </w:r>
    </w:p>
    <w:p w14:paraId="38C9CBAA">
      <w:pPr>
        <w:bidi w:val="0"/>
        <w:rPr>
          <w:rFonts w:hint="eastAsia"/>
        </w:rPr>
      </w:pPr>
      <w:r>
        <w:rPr>
          <w:rFonts w:hint="eastAsia"/>
        </w:rPr>
        <w:t>在本紧线段与上紧线段的衔接档内，进行导地线直线连接后，拆除导地线的线端临锚，进行松锚升空作业。紧线施工工艺示意图如下：</w:t>
      </w:r>
    </w:p>
    <w:p w14:paraId="467591C9">
      <w:pPr>
        <w:bidi w:val="0"/>
        <w:rPr>
          <w:rFonts w:hint="eastAsia"/>
        </w:rPr>
      </w:pPr>
      <w:r>
        <w:rPr>
          <w:rFonts w:hint="eastAsia"/>
        </w:rPr>
        <w:t>（2）紧线前应完成如下准备工作：</w:t>
      </w:r>
    </w:p>
    <w:p w14:paraId="00109246">
      <w:pPr>
        <w:bidi w:val="0"/>
        <w:rPr>
          <w:rFonts w:hint="eastAsia"/>
        </w:rPr>
      </w:pPr>
      <w:r>
        <w:rPr>
          <w:rFonts w:hint="eastAsia"/>
        </w:rPr>
        <w:t>1.检查各相子导线在放线滑车中的位置是否正确，防止跳槽现象发生；检查各子导线间是否相互绞劲、缠绕，如有必须打开再紧线。</w:t>
      </w:r>
    </w:p>
    <w:p w14:paraId="09B02926">
      <w:pPr>
        <w:bidi w:val="0"/>
        <w:rPr>
          <w:rFonts w:hint="eastAsia"/>
        </w:rPr>
      </w:pPr>
      <w:r>
        <w:rPr>
          <w:rFonts w:hint="eastAsia"/>
        </w:rPr>
        <w:t>2.检查直线压接管位置，经判断后应满足规范要求，如不合适，应处理后再紧线。凡发现导线损伤的应按规范要求处理后再紧线。</w:t>
      </w:r>
    </w:p>
    <w:p w14:paraId="71730E27">
      <w:pPr>
        <w:bidi w:val="0"/>
        <w:rPr>
          <w:rFonts w:hint="eastAsia"/>
        </w:rPr>
      </w:pPr>
      <w:bookmarkStart w:id="659" w:name="_Toc125"/>
      <w:r>
        <w:rPr>
          <w:rFonts w:hint="eastAsia"/>
        </w:rPr>
        <w:t>3.被跨越的电力线是否已完全停电并接地或采取可靠的跨越措施。</w:t>
      </w:r>
      <w:bookmarkEnd w:id="659"/>
    </w:p>
    <w:p w14:paraId="2DCCEBD8">
      <w:pPr>
        <w:bidi w:val="0"/>
        <w:rPr>
          <w:rFonts w:hint="eastAsia"/>
        </w:rPr>
      </w:pPr>
      <w:r>
        <w:rPr>
          <w:rFonts w:hint="eastAsia"/>
        </w:rPr>
        <w:t>4.紧线段内的中间塔放线滑车在放线过程中设立的临时接地，紧线时仍应保留，但不应妨碍紧线作业。现场核对弧垂观测档位置，复测观测档档距、高差。</w:t>
      </w:r>
    </w:p>
    <w:p w14:paraId="1564416A">
      <w:pPr>
        <w:bidi w:val="0"/>
        <w:rPr>
          <w:rFonts w:hint="eastAsia"/>
        </w:rPr>
      </w:pPr>
      <w:bookmarkStart w:id="660" w:name="_Toc14981"/>
      <w:r>
        <w:rPr>
          <w:rFonts w:hint="eastAsia"/>
        </w:rPr>
        <w:t>5.地线紧线前同样应做好各项检查工作，以保证紧线的顺利进行。</w:t>
      </w:r>
      <w:bookmarkEnd w:id="660"/>
    </w:p>
    <w:p w14:paraId="1A7AA5A6">
      <w:pPr>
        <w:bidi w:val="0"/>
        <w:rPr>
          <w:rFonts w:hint="eastAsia"/>
        </w:rPr>
      </w:pPr>
      <w:bookmarkStart w:id="661" w:name="_Toc13731"/>
      <w:r>
        <w:rPr>
          <w:rFonts w:hint="eastAsia"/>
        </w:rPr>
        <w:t>（3）紧线原则</w:t>
      </w:r>
      <w:bookmarkEnd w:id="661"/>
    </w:p>
    <w:p w14:paraId="467DDA99">
      <w:pPr>
        <w:bidi w:val="0"/>
        <w:rPr>
          <w:rFonts w:hint="eastAsia"/>
        </w:rPr>
      </w:pPr>
      <w:r>
        <w:rPr>
          <w:rFonts w:hint="eastAsia"/>
        </w:rPr>
        <w:t>张力放线结束后应尽快紧线。先紧OPGW光缆，再紧中相导线，再紧边相导线。紧线前必须检查导线有无跳槽现象；检查子导线是否相绞；检查接续管位置是否合适。</w:t>
      </w:r>
    </w:p>
    <w:p w14:paraId="3EAC7882">
      <w:pPr>
        <w:bidi w:val="0"/>
        <w:rPr>
          <w:rFonts w:hint="eastAsia"/>
        </w:rPr>
      </w:pPr>
      <w:bookmarkStart w:id="662" w:name="_Toc19035"/>
      <w:r>
        <w:rPr>
          <w:rFonts w:hint="eastAsia"/>
        </w:rPr>
        <w:t>（4）直线塔紧线</w:t>
      </w:r>
      <w:bookmarkEnd w:id="662"/>
    </w:p>
    <w:p w14:paraId="6BE4E005">
      <w:pPr>
        <w:bidi w:val="0"/>
        <w:rPr>
          <w:rFonts w:hint="eastAsia"/>
        </w:rPr>
      </w:pPr>
      <w:r>
        <w:rPr>
          <w:rFonts w:hint="eastAsia"/>
        </w:rPr>
        <w:t>（1）一般以放线段作为紧线段，在放线完毕后，在张力场相邻的直线塔或耐张塔作为紧线塔。</w:t>
      </w:r>
    </w:p>
    <w:p w14:paraId="4C708155">
      <w:pPr>
        <w:bidi w:val="0"/>
        <w:rPr>
          <w:rFonts w:hint="eastAsia"/>
        </w:rPr>
      </w:pPr>
      <w:bookmarkStart w:id="663" w:name="_Toc13549"/>
      <w:r>
        <w:rPr>
          <w:rFonts w:hint="eastAsia"/>
        </w:rPr>
        <w:t>（2）在直线塔紧线时，其导线对地锚固夹角应不大于20°。</w:t>
      </w:r>
      <w:bookmarkEnd w:id="663"/>
    </w:p>
    <w:p w14:paraId="62A3DCDB">
      <w:pPr>
        <w:bidi w:val="0"/>
        <w:rPr>
          <w:rFonts w:hint="eastAsia"/>
        </w:rPr>
      </w:pPr>
      <w:r>
        <w:rPr>
          <w:rFonts w:hint="eastAsia"/>
        </w:rPr>
        <w:t>（3）紧线的顺序和一般规定中相同，应先紧放线滑车两侧的两根子导线。</w:t>
      </w:r>
    </w:p>
    <w:p w14:paraId="7B6E347F">
      <w:pPr>
        <w:bidi w:val="0"/>
        <w:rPr>
          <w:rFonts w:hint="eastAsia"/>
        </w:rPr>
      </w:pPr>
      <w:r>
        <w:rPr>
          <w:rFonts w:hint="eastAsia"/>
        </w:rPr>
        <w:t>（4）当导线对地弧垂较大时，可对紧线段先进行一次预紧线，再将导线弧垂紧至设计值。</w:t>
      </w:r>
    </w:p>
    <w:p w14:paraId="5FDC25DF">
      <w:pPr>
        <w:bidi w:val="0"/>
        <w:rPr>
          <w:rFonts w:hint="eastAsia"/>
        </w:rPr>
      </w:pPr>
      <w:bookmarkStart w:id="664" w:name="_Toc2616"/>
      <w:r>
        <w:rPr>
          <w:rFonts w:hint="eastAsia"/>
        </w:rPr>
        <w:t>（5）耐张塔紧线</w:t>
      </w:r>
      <w:bookmarkEnd w:id="664"/>
    </w:p>
    <w:p w14:paraId="2B0A5233">
      <w:pPr>
        <w:bidi w:val="0"/>
        <w:rPr>
          <w:rFonts w:hint="eastAsia"/>
        </w:rPr>
      </w:pPr>
      <w:r>
        <w:rPr>
          <w:rFonts w:hint="eastAsia"/>
        </w:rPr>
        <w:t>1）将同一根子导线在耐张塔一侧的施工锚线孔中锚固后利用另一侧的紧线滑车组紧已锚固的子导线，并将其收紧接近设计弧垂。</w:t>
      </w:r>
    </w:p>
    <w:p w14:paraId="76A1092D">
      <w:pPr>
        <w:bidi w:val="0"/>
        <w:rPr>
          <w:rFonts w:hint="eastAsia"/>
        </w:rPr>
      </w:pPr>
      <w:r>
        <w:rPr>
          <w:rFonts w:hint="eastAsia"/>
        </w:rPr>
        <w:t>2）其他子导线的紧线方法与上述类似，待全部将一侧的导线弧垂收紧接近设计弧垂时，将8根子导线全部锚固与挂线点处的施工锚线孔上。</w:t>
      </w:r>
    </w:p>
    <w:p w14:paraId="39DE9D10">
      <w:pPr>
        <w:bidi w:val="0"/>
        <w:rPr>
          <w:rFonts w:hint="eastAsia"/>
        </w:rPr>
      </w:pPr>
      <w:bookmarkStart w:id="665" w:name="_Toc24001"/>
      <w:r>
        <w:rPr>
          <w:rFonts w:hint="eastAsia"/>
        </w:rPr>
        <w:t>3）待导线松弛后即可将放线滑车中的导线逐一割断。</w:t>
      </w:r>
      <w:bookmarkEnd w:id="665"/>
    </w:p>
    <w:p w14:paraId="35F0BFC1">
      <w:pPr>
        <w:bidi w:val="0"/>
        <w:rPr>
          <w:rFonts w:hint="eastAsia"/>
        </w:rPr>
      </w:pPr>
      <w:bookmarkStart w:id="666" w:name="_Toc29079"/>
      <w:r>
        <w:rPr>
          <w:rFonts w:hint="eastAsia"/>
        </w:rPr>
        <w:t>（6）画印</w:t>
      </w:r>
      <w:bookmarkEnd w:id="666"/>
    </w:p>
    <w:p w14:paraId="58F55822">
      <w:pPr>
        <w:bidi w:val="0"/>
        <w:rPr>
          <w:rFonts w:hint="eastAsia"/>
        </w:rPr>
      </w:pPr>
      <w:bookmarkStart w:id="667" w:name="_Toc12468"/>
      <w:r>
        <w:rPr>
          <w:rFonts w:hint="eastAsia"/>
        </w:rPr>
        <w:t>① 画印注意事项</w:t>
      </w:r>
      <w:bookmarkEnd w:id="667"/>
    </w:p>
    <w:p w14:paraId="4726ACEC">
      <w:pPr>
        <w:bidi w:val="0"/>
        <w:rPr>
          <w:rFonts w:hint="eastAsia"/>
        </w:rPr>
      </w:pPr>
      <w:r>
        <w:rPr>
          <w:rFonts w:hint="eastAsia"/>
        </w:rPr>
        <w:t>①画印一使用画印笔进行画印，必要时在记号前或后缠绕黑胶布便于识别。</w:t>
      </w:r>
    </w:p>
    <w:p w14:paraId="74BEA25C">
      <w:pPr>
        <w:bidi w:val="0"/>
        <w:rPr>
          <w:rFonts w:hint="eastAsia"/>
        </w:rPr>
      </w:pPr>
      <w:r>
        <w:rPr>
          <w:rFonts w:hint="eastAsia"/>
        </w:rPr>
        <w:t xml:space="preserve"> ②画印时由两个人配合作业，一人在导线上画印，另一人在横担上监视。所画印记必须准确、清晰。操作人员脚踩导线时，动作要轻、稳、避免导线窜动。</w:t>
      </w:r>
    </w:p>
    <w:p w14:paraId="61DEF914">
      <w:pPr>
        <w:bidi w:val="0"/>
        <w:rPr>
          <w:rFonts w:hint="eastAsia"/>
        </w:rPr>
      </w:pPr>
      <w:r>
        <w:rPr>
          <w:rFonts w:hint="eastAsia"/>
        </w:rPr>
        <w:t xml:space="preserve"> ③当直线悬垂绝缘子串由于前后侧导线悬挂点间高差产生倾斜时，扔按直线塔画印，线夹安装时是否需要移动，应经计算确定。</w:t>
      </w:r>
    </w:p>
    <w:p w14:paraId="763CED3A">
      <w:pPr>
        <w:bidi w:val="0"/>
        <w:rPr>
          <w:rFonts w:hint="eastAsia"/>
        </w:rPr>
      </w:pPr>
      <w:bookmarkStart w:id="668" w:name="_Toc20915"/>
      <w:r>
        <w:rPr>
          <w:rFonts w:hint="eastAsia"/>
        </w:rPr>
        <w:t>② 直线塔画印方法</w:t>
      </w:r>
      <w:bookmarkEnd w:id="668"/>
    </w:p>
    <w:p w14:paraId="4DCFF108">
      <w:pPr>
        <w:bidi w:val="0"/>
        <w:rPr>
          <w:rFonts w:hint="eastAsia"/>
        </w:rPr>
      </w:pPr>
      <w:r>
        <w:rPr>
          <w:rFonts w:hint="eastAsia"/>
        </w:rPr>
        <w:t>在导线所在竖向平面的横担端头，距悬垂绝缘子串的挂线孔中心距离为K的A点悬挂一直垂球，使垂球对准任一子导线上画一个记号，设为aO点。以aO点为基准点，将直角三角板一直角边贴紧导线量取K值并画印，设为a1点。以a1点为准将直角边对准各子导线画出点a2、a3、a4。这里的a2、a3、a4即为直线塔的导线画印点，画印点为悬垂线夹中心位置。</w:t>
      </w:r>
    </w:p>
    <w:p w14:paraId="0B611320">
      <w:pPr>
        <w:bidi w:val="0"/>
        <w:rPr>
          <w:rFonts w:hint="eastAsia"/>
        </w:rPr>
      </w:pPr>
      <w:bookmarkStart w:id="669" w:name="_Toc10529"/>
      <w:r>
        <w:rPr>
          <w:rFonts w:hint="eastAsia"/>
        </w:rPr>
        <w:t>③耐张塔画印方法</w:t>
      </w:r>
      <w:bookmarkEnd w:id="669"/>
    </w:p>
    <w:p w14:paraId="017879AF">
      <w:pPr>
        <w:bidi w:val="0"/>
        <w:rPr>
          <w:rFonts w:hint="eastAsia"/>
        </w:rPr>
      </w:pPr>
      <w:r>
        <w:rPr>
          <w:rFonts w:hint="eastAsia"/>
        </w:rPr>
        <w:t>耐张转角塔的划印一般采用高空对孔划印法。由施工人员在高空直接将导线头对准调整板挂线孔划印。先在地面实际量取耐张线夹钢锚内壁到钢锚非压接区端点的长度 L1。在量取与耐张线夹连接的 U 形挂环的挂孔中心到挂环内壁的长度 L2。则割线长 L=L1+L2。</w:t>
      </w:r>
    </w:p>
    <w:p w14:paraId="16BE3AA6">
      <w:pPr>
        <w:bidi w:val="0"/>
        <w:rPr>
          <w:rFonts w:hint="eastAsia"/>
        </w:rPr>
      </w:pPr>
      <w:bookmarkStart w:id="670" w:name="_Toc13123"/>
      <w:r>
        <w:rPr>
          <w:rFonts w:hint="eastAsia"/>
        </w:rPr>
        <w:t>（7）过轮临锚</w:t>
      </w:r>
      <w:bookmarkEnd w:id="670"/>
    </w:p>
    <w:p w14:paraId="763F792C">
      <w:pPr>
        <w:bidi w:val="0"/>
        <w:rPr>
          <w:rFonts w:hint="eastAsia"/>
        </w:rPr>
      </w:pPr>
      <w:r>
        <w:rPr>
          <w:rFonts w:hint="eastAsia"/>
        </w:rPr>
        <w:t>a）在操作塔距放线滑车1.5~2米的导线处安装导线卡线器，同时紧靠卡线器的后侧套上开口胶管，与卡线器相对应的另一侧导线上也安装开口胶管。</w:t>
      </w:r>
    </w:p>
    <w:p w14:paraId="0A860CCD">
      <w:pPr>
        <w:bidi w:val="0"/>
        <w:rPr>
          <w:rFonts w:hint="eastAsia"/>
        </w:rPr>
      </w:pPr>
      <w:r>
        <w:rPr>
          <w:rFonts w:hint="eastAsia"/>
        </w:rPr>
        <w:t>b）在放线滑车横梁上每根子导线各安装一只直角挂板。</w:t>
      </w:r>
    </w:p>
    <w:p w14:paraId="6E8C9487">
      <w:pPr>
        <w:bidi w:val="0"/>
        <w:rPr>
          <w:rFonts w:hint="eastAsia"/>
        </w:rPr>
      </w:pPr>
      <w:r>
        <w:rPr>
          <w:rFonts w:hint="eastAsia"/>
        </w:rPr>
        <w:t>c）临锚钢丝绳（Φ22）的上端穿过直角挂板后与卡具相连，下端与锚线架上的链条葫芦相连。</w:t>
      </w:r>
    </w:p>
    <w:p w14:paraId="5BE3E07E">
      <w:pPr>
        <w:bidi w:val="0"/>
        <w:rPr>
          <w:rFonts w:hint="eastAsia"/>
        </w:rPr>
      </w:pPr>
      <w:r>
        <w:rPr>
          <w:rFonts w:hint="eastAsia"/>
        </w:rPr>
        <w:t>d）过轮临锚对地夹角应≤25°，地锚设置与线端临锚相同。</w:t>
      </w:r>
    </w:p>
    <w:p w14:paraId="5C5B4AAA">
      <w:pPr>
        <w:bidi w:val="0"/>
        <w:rPr>
          <w:rFonts w:hint="eastAsia"/>
        </w:rPr>
      </w:pPr>
      <w:r>
        <w:rPr>
          <w:rFonts w:hint="eastAsia"/>
        </w:rPr>
        <w:t>e）平衡临锚在紧线操作塔相邻的前一基直线塔安装完直线悬垂线夹后进行。平衡临锚（反向临锚）钢绳的上端通过两条钢绳套直接与连板连接，下端通过60kN手板葫芦与地锚相连，反向临锚布置如上图示：对地夹角应小于45°，反向临锚布置后，应收紧双钩，使绝缘子串与水平面垂直。</w:t>
      </w:r>
    </w:p>
    <w:p w14:paraId="13D7CE04">
      <w:pPr>
        <w:bidi w:val="0"/>
        <w:rPr>
          <w:rFonts w:hint="eastAsia"/>
        </w:rPr>
      </w:pPr>
      <w:bookmarkStart w:id="671" w:name="_Toc25738"/>
      <w:r>
        <w:rPr>
          <w:rFonts w:hint="eastAsia"/>
        </w:rPr>
        <w:t>（8）松锚升空</w:t>
      </w:r>
      <w:bookmarkEnd w:id="671"/>
    </w:p>
    <w:p w14:paraId="6EEC56F8">
      <w:pPr>
        <w:bidi w:val="0"/>
        <w:rPr>
          <w:rFonts w:hint="eastAsia"/>
        </w:rPr>
      </w:pPr>
      <w:bookmarkStart w:id="672" w:name="_Toc7900"/>
      <w:r>
        <w:rPr>
          <w:rFonts w:hint="eastAsia"/>
        </w:rPr>
        <w:t>1）松锚前先压接相邻两紧线段的接续管。</w:t>
      </w:r>
      <w:bookmarkEnd w:id="672"/>
    </w:p>
    <w:p w14:paraId="34563466">
      <w:pPr>
        <w:bidi w:val="0"/>
        <w:rPr>
          <w:rFonts w:hint="eastAsia"/>
        </w:rPr>
      </w:pPr>
      <w:r>
        <w:rPr>
          <w:rFonts w:hint="eastAsia"/>
        </w:rPr>
        <w:t xml:space="preserve">   2）在本线临锚附近安装卡线器，接入牵引滑车，作为松锚工具；收紧松锚工具，至放线临锚钢丝绳不再受力时，拆除放线临锚。</w:t>
      </w:r>
    </w:p>
    <w:p w14:paraId="6F39CF6B">
      <w:pPr>
        <w:bidi w:val="0"/>
        <w:rPr>
          <w:rFonts w:hint="eastAsia"/>
        </w:rPr>
      </w:pPr>
      <w:r>
        <w:rPr>
          <w:rFonts w:hint="eastAsia"/>
        </w:rPr>
        <w:t xml:space="preserve">   3）放松松锚工具，松至一定程度时，用压线装置压下导地线，拆除松锚工具，再松开压线装置。进行此项作业时，紧线操作端同时配合收紧导地线，保持导地线始终有适当的架空高度。</w:t>
      </w:r>
    </w:p>
    <w:p w14:paraId="17C95253">
      <w:pPr>
        <w:bidi w:val="0"/>
        <w:rPr>
          <w:rFonts w:hint="eastAsia"/>
        </w:rPr>
      </w:pPr>
      <w:r>
        <w:rPr>
          <w:rFonts w:hint="eastAsia"/>
        </w:rPr>
        <w:t xml:space="preserve">   4）紧线场继续进行紧线，至上一紧线段线尾临锚钢丝绳的受力方向由顺导地线方向改变成偏于向上时，用压线装置压下导地线，拆除线尾临锚锚具。慢慢放松压线装置，至完全不受力时，拆除压线装置。</w:t>
      </w:r>
    </w:p>
    <w:p w14:paraId="10D72835">
      <w:pPr>
        <w:bidi w:val="0"/>
        <w:rPr>
          <w:rFonts w:hint="eastAsia"/>
        </w:rPr>
      </w:pPr>
      <w:r>
        <w:rPr>
          <w:rFonts w:hint="eastAsia"/>
        </w:rPr>
        <w:t xml:space="preserve">5）同一相的各子导线应对称松锚，使放线滑车保持平衡。 </w:t>
      </w:r>
    </w:p>
    <w:p w14:paraId="7C1F1664">
      <w:pPr>
        <w:bidi w:val="0"/>
        <w:rPr>
          <w:rFonts w:hint="eastAsia"/>
        </w:rPr>
      </w:pPr>
      <w:r>
        <w:rPr>
          <w:rFonts w:hint="eastAsia"/>
        </w:rPr>
        <w:t>6）松锚时避免发生子导线相互驮线，造成绞劲。</w:t>
      </w:r>
    </w:p>
    <w:p w14:paraId="3FDE50F0">
      <w:pPr>
        <w:bidi w:val="0"/>
        <w:rPr>
          <w:rFonts w:hint="eastAsia"/>
        </w:rPr>
      </w:pPr>
      <w:r>
        <w:rPr>
          <w:rFonts w:hint="eastAsia"/>
        </w:rPr>
        <w:t>7）余线较多时，不宜将一根线一次松完后再松另一根线，而应分几次交替放松各子导线。</w:t>
      </w:r>
    </w:p>
    <w:p w14:paraId="067F461C">
      <w:pPr>
        <w:bidi w:val="0"/>
        <w:rPr>
          <w:rFonts w:hint="eastAsia"/>
        </w:rPr>
      </w:pPr>
      <w:bookmarkStart w:id="673" w:name="_Toc3553"/>
      <w:r>
        <w:rPr>
          <w:rFonts w:hint="eastAsia"/>
        </w:rPr>
        <w:t>（9）反向临锚</w:t>
      </w:r>
      <w:bookmarkEnd w:id="673"/>
    </w:p>
    <w:p w14:paraId="1B121A11">
      <w:pPr>
        <w:bidi w:val="0"/>
        <w:rPr>
          <w:rFonts w:hint="eastAsia"/>
        </w:rPr>
      </w:pPr>
      <w:r>
        <w:rPr>
          <w:rFonts w:hint="eastAsia"/>
        </w:rPr>
        <w:t>在紧线操作塔相邻的前一基直线塔安装完直线悬垂线夹后，对导线进行反向临锚。调整反向临锚钢丝绳张力，使直线悬垂串始终处于竖直状态。反向临锚卡线器应尽量靠近直线线夹，两者之间相距100mm为宜。反向临锚按承受1/4紧线张力选择工具。</w:t>
      </w:r>
    </w:p>
    <w:p w14:paraId="70F9F319">
      <w:pPr>
        <w:bidi w:val="0"/>
        <w:rPr>
          <w:rFonts w:hint="eastAsia"/>
        </w:rPr>
      </w:pPr>
      <w:bookmarkStart w:id="674" w:name="_Toc3475"/>
      <w:r>
        <w:rPr>
          <w:rFonts w:hint="eastAsia"/>
        </w:rPr>
        <w:t>（10）过轮临锚和反向临锚的拆除</w:t>
      </w:r>
      <w:bookmarkEnd w:id="674"/>
    </w:p>
    <w:p w14:paraId="3AC921EE">
      <w:pPr>
        <w:bidi w:val="0"/>
        <w:rPr>
          <w:rFonts w:hint="eastAsia"/>
        </w:rPr>
      </w:pPr>
      <w:bookmarkStart w:id="675" w:name="_Toc29735"/>
      <w:r>
        <w:rPr>
          <w:rFonts w:hint="eastAsia"/>
        </w:rPr>
        <w:t>①由过轮临锚和反向临锚保证上一紧线段导线应力变化的独立性。</w:t>
      </w:r>
      <w:bookmarkEnd w:id="675"/>
    </w:p>
    <w:p w14:paraId="5D0465D4">
      <w:pPr>
        <w:bidi w:val="0"/>
        <w:rPr>
          <w:rFonts w:hint="eastAsia"/>
        </w:rPr>
      </w:pPr>
      <w:r>
        <w:rPr>
          <w:rFonts w:hint="eastAsia"/>
        </w:rPr>
        <w:t>②当本紧线段中的观测档的弧垂接近且稍大于标准值时，再拆除上一紧线段的过轮临锚，使其不再对上紧线段已调好的弧垂产生影响。</w:t>
      </w:r>
    </w:p>
    <w:p w14:paraId="1387675F">
      <w:pPr>
        <w:bidi w:val="0"/>
        <w:rPr>
          <w:rFonts w:hint="eastAsia"/>
        </w:rPr>
      </w:pPr>
      <w:bookmarkStart w:id="676" w:name="_Toc27552"/>
      <w:r>
        <w:rPr>
          <w:rFonts w:hint="eastAsia"/>
        </w:rPr>
        <w:t>③反向临锚保留至相邻两紧线段附件及间隔棒全部安装完后拆除。</w:t>
      </w:r>
      <w:bookmarkEnd w:id="676"/>
    </w:p>
    <w:p w14:paraId="7F3755CE">
      <w:pPr>
        <w:pStyle w:val="7"/>
        <w:bidi w:val="0"/>
        <w:rPr>
          <w:rFonts w:hint="eastAsia"/>
        </w:rPr>
      </w:pPr>
      <w:r>
        <w:rPr>
          <w:rFonts w:hint="eastAsia"/>
        </w:rPr>
        <w:t>10.2.</w:t>
      </w:r>
      <w:r>
        <w:rPr>
          <w:rFonts w:hint="eastAsia"/>
          <w:lang w:val="en-US" w:eastAsia="zh-CN"/>
        </w:rPr>
        <w:t>5</w:t>
      </w:r>
      <w:r>
        <w:rPr>
          <w:rFonts w:hint="eastAsia"/>
        </w:rPr>
        <w:t>.3弛度观测</w:t>
      </w:r>
    </w:p>
    <w:p w14:paraId="4460D956">
      <w:pPr>
        <w:bidi w:val="0"/>
        <w:rPr>
          <w:rFonts w:hint="eastAsia"/>
        </w:rPr>
      </w:pPr>
      <w:bookmarkStart w:id="677" w:name="_Toc12040"/>
      <w:r>
        <w:rPr>
          <w:rFonts w:hint="eastAsia"/>
        </w:rPr>
        <w:t>（1）观测档的选择</w:t>
      </w:r>
      <w:bookmarkEnd w:id="677"/>
    </w:p>
    <w:p w14:paraId="062E5A04">
      <w:pPr>
        <w:bidi w:val="0"/>
        <w:rPr>
          <w:rFonts w:hint="eastAsia"/>
        </w:rPr>
      </w:pPr>
      <w:r>
        <w:rPr>
          <w:rFonts w:hint="eastAsia"/>
        </w:rPr>
        <w:t>1）观测档位置分布比较均匀，相邻两观测档相距不宜超过4个线档。</w:t>
      </w:r>
    </w:p>
    <w:p w14:paraId="627B7A76">
      <w:pPr>
        <w:bidi w:val="0"/>
        <w:rPr>
          <w:rFonts w:hint="eastAsia"/>
        </w:rPr>
      </w:pPr>
      <w:r>
        <w:rPr>
          <w:rFonts w:hint="eastAsia"/>
        </w:rPr>
        <w:t>2）观测档具有代表性，如较高悬挂点的前后两侧、相邻紧线段的接合处、重要被跨越物附近应设观测档。</w:t>
      </w:r>
    </w:p>
    <w:p w14:paraId="228B9C19">
      <w:pPr>
        <w:bidi w:val="0"/>
        <w:rPr>
          <w:rFonts w:hint="eastAsia"/>
        </w:rPr>
      </w:pPr>
      <w:r>
        <w:rPr>
          <w:rFonts w:hint="eastAsia"/>
        </w:rPr>
        <w:t>3）宜选档距较大、悬挂点高差较小的线档作观测档。</w:t>
      </w:r>
    </w:p>
    <w:p w14:paraId="3550125E">
      <w:pPr>
        <w:bidi w:val="0"/>
        <w:rPr>
          <w:rFonts w:hint="eastAsia"/>
        </w:rPr>
      </w:pPr>
      <w:r>
        <w:rPr>
          <w:rFonts w:hint="eastAsia"/>
        </w:rPr>
        <w:t>4）宜选对邻近线档监测范围较大的塔号作测站。</w:t>
      </w:r>
    </w:p>
    <w:p w14:paraId="75317C37">
      <w:pPr>
        <w:bidi w:val="0"/>
        <w:rPr>
          <w:rFonts w:hint="eastAsia"/>
        </w:rPr>
      </w:pPr>
      <w:r>
        <w:rPr>
          <w:rFonts w:hint="eastAsia"/>
        </w:rPr>
        <w:t>5）不宜选邻近转角塔的线档作观测档。</w:t>
      </w:r>
    </w:p>
    <w:p w14:paraId="259A9EB2">
      <w:pPr>
        <w:bidi w:val="0"/>
        <w:rPr>
          <w:rFonts w:hint="eastAsia"/>
        </w:rPr>
      </w:pPr>
      <w:bookmarkStart w:id="678" w:name="_Toc9477"/>
      <w:r>
        <w:rPr>
          <w:rFonts w:hint="eastAsia"/>
        </w:rPr>
        <w:t>（2）弧垂调整程序和方法</w:t>
      </w:r>
      <w:bookmarkEnd w:id="678"/>
    </w:p>
    <w:p w14:paraId="27E71768">
      <w:pPr>
        <w:bidi w:val="0"/>
        <w:rPr>
          <w:rFonts w:hint="eastAsia"/>
        </w:rPr>
      </w:pPr>
      <w:bookmarkStart w:id="679" w:name="_Toc2401"/>
      <w:r>
        <w:rPr>
          <w:rFonts w:hint="eastAsia"/>
        </w:rPr>
        <w:t>1）以各观测档和紧线场温度的平均值为观测温度。</w:t>
      </w:r>
      <w:bookmarkEnd w:id="679"/>
    </w:p>
    <w:p w14:paraId="3B2063FA">
      <w:pPr>
        <w:bidi w:val="0"/>
        <w:rPr>
          <w:rFonts w:hint="eastAsia"/>
        </w:rPr>
      </w:pPr>
      <w:r>
        <w:rPr>
          <w:rFonts w:hint="eastAsia"/>
        </w:rPr>
        <w:t>2）收紧导地线，调整距紧线场最远的观测档的弧垂，使其合格或略小于要求弧垂；放松导线，调整距紧线场次远的观测档的弧垂，使其合格或略大于要求弧垂；再收紧，使较近的观测档合格，依此类推，直至全部观测档调整完毕。</w:t>
      </w:r>
    </w:p>
    <w:p w14:paraId="38DA2627">
      <w:pPr>
        <w:bidi w:val="0"/>
        <w:rPr>
          <w:rFonts w:hint="eastAsia"/>
        </w:rPr>
      </w:pPr>
      <w:r>
        <w:rPr>
          <w:rFonts w:hint="eastAsia"/>
        </w:rPr>
        <w:t>3）同一观测档同相子导线应同为收紧调整或同为放松调整，否则可能造成非观测档子导线弧垂不平。</w:t>
      </w:r>
    </w:p>
    <w:p w14:paraId="74018F9A">
      <w:pPr>
        <w:bidi w:val="0"/>
        <w:rPr>
          <w:rFonts w:hint="eastAsia"/>
        </w:rPr>
      </w:pPr>
      <w:bookmarkStart w:id="680" w:name="_Toc13450"/>
      <w:r>
        <w:rPr>
          <w:rFonts w:hint="eastAsia"/>
        </w:rPr>
        <w:t>4）同相子导线应基本同时收紧或同时放松。</w:t>
      </w:r>
      <w:bookmarkEnd w:id="680"/>
    </w:p>
    <w:p w14:paraId="26B10C1A">
      <w:pPr>
        <w:bidi w:val="0"/>
        <w:rPr>
          <w:rFonts w:hint="eastAsia"/>
        </w:rPr>
      </w:pPr>
      <w:r>
        <w:rPr>
          <w:rFonts w:hint="eastAsia"/>
        </w:rPr>
        <w:t>5）同相子导线用经纬仪统一操平，并利用测站尽量多检查一些非观测档的子导线弧垂情况。</w:t>
      </w:r>
    </w:p>
    <w:p w14:paraId="34D525FD">
      <w:pPr>
        <w:bidi w:val="0"/>
        <w:rPr>
          <w:rFonts w:hint="eastAsia"/>
        </w:rPr>
      </w:pPr>
      <w:r>
        <w:rPr>
          <w:rFonts w:hint="eastAsia"/>
        </w:rPr>
        <w:t>6）弧垂调整发生困难，各观测档不能统一时，应检查观测数据；发生紊乱时，应放松导线，暂停一段时间后重新调整。</w:t>
      </w:r>
    </w:p>
    <w:p w14:paraId="2681F6E8">
      <w:pPr>
        <w:bidi w:val="0"/>
        <w:rPr>
          <w:rFonts w:hint="eastAsia"/>
        </w:rPr>
      </w:pPr>
      <w:bookmarkStart w:id="681" w:name="_Toc26823"/>
      <w:r>
        <w:rPr>
          <w:rFonts w:hint="eastAsia"/>
        </w:rPr>
        <w:t>7）滑车悬挂高度对弧垂的影响，在弧垂调整中消除。</w:t>
      </w:r>
      <w:bookmarkEnd w:id="681"/>
    </w:p>
    <w:p w14:paraId="008F9E36">
      <w:pPr>
        <w:bidi w:val="0"/>
        <w:rPr>
          <w:rFonts w:hint="eastAsia"/>
        </w:rPr>
      </w:pPr>
      <w:bookmarkStart w:id="682" w:name="_Toc339916338"/>
      <w:bookmarkStart w:id="683" w:name="_Toc12179"/>
      <w:r>
        <w:rPr>
          <w:rFonts w:hint="eastAsia"/>
        </w:rPr>
        <w:t>（3）弧垂观测</w:t>
      </w:r>
      <w:bookmarkEnd w:id="682"/>
      <w:r>
        <w:rPr>
          <w:rFonts w:hint="eastAsia"/>
        </w:rPr>
        <w:t>方法</w:t>
      </w:r>
      <w:bookmarkEnd w:id="683"/>
    </w:p>
    <w:p w14:paraId="256B4BF5">
      <w:pPr>
        <w:bidi w:val="0"/>
        <w:rPr>
          <w:rFonts w:hint="eastAsia"/>
        </w:rPr>
      </w:pPr>
      <w:r>
        <w:rPr>
          <w:rFonts w:hint="eastAsia"/>
        </w:rPr>
        <w:t>观测方法有：平行四边行法、角度法，常用档端观测法（适用于a＜4f时），当视线与架空线切点距离小于四分之一档距时，用平行四边形法观测。跨耐张段紧线时，弧垂分两次观测、划印，按各自的代表档距对应弧垂进行。本工程主要采用以下两种观测方式；</w:t>
      </w:r>
    </w:p>
    <w:p w14:paraId="00494C70">
      <w:pPr>
        <w:bidi w:val="0"/>
        <w:rPr>
          <w:rFonts w:hint="eastAsia"/>
        </w:rPr>
      </w:pPr>
      <w:r>
        <w:rPr>
          <w:rFonts w:hint="eastAsia"/>
        </w:rPr>
        <w:pict>
          <v:group id="Group 140" o:spid="_x0000_s1364" o:spt="203" style="position:absolute;left:0pt;margin-left:289.9pt;margin-top:0.85pt;height:116.25pt;width:170.2pt;mso-wrap-distance-bottom:0pt;mso-wrap-distance-left:9pt;mso-wrap-distance-right:9pt;mso-wrap-distance-top:0pt;z-index:251697152;mso-width-relative:page;mso-height-relative:page;" coordsize="2790,2089">
            <o:lock v:ext="edit"/>
            <v:line id="Line 141" o:spid="_x0000_s1365" o:spt="20" style="position:absolute;left:315;top:646;height:1443;width:0;" coordsize="21600,21600">
              <v:path arrowok="t"/>
              <v:fill focussize="0,0"/>
              <v:stroke/>
              <v:imagedata o:title=""/>
              <o:lock v:ext="edit"/>
            </v:line>
            <v:line id="Line 142" o:spid="_x0000_s1366" o:spt="20" style="position:absolute;left:2310;top:22;height:780;width:0;" coordsize="21600,21600">
              <v:path arrowok="t"/>
              <v:fill focussize="0,0"/>
              <v:stroke/>
              <v:imagedata o:title=""/>
              <o:lock v:ext="edit"/>
            </v:line>
            <v:shape id="未知" o:spid="_x0000_s1367" style="position:absolute;left:315;top:22;height:1040;width:1980;" filled="f" coordsize="1980,1040" path="m0,624hdc285,832,570,1040,900,936c1230,832,1605,416,1980,0e">
              <v:path arrowok="t"/>
              <v:fill on="f" focussize="0,0"/>
              <v:stroke/>
              <v:imagedata o:title=""/>
              <o:lock v:ext="edit"/>
            </v:shape>
            <v:line id="Line 144" o:spid="_x0000_s1368" o:spt="20" style="position:absolute;left:135;top:1261;height:0;width:360;" coordsize="21600,21600">
              <v:path arrowok="t"/>
              <v:fill focussize="0,0"/>
              <v:stroke/>
              <v:imagedata o:title=""/>
              <o:lock v:ext="edit"/>
            </v:line>
            <v:line id="Line 145" o:spid="_x0000_s1369" o:spt="20" style="position:absolute;left:135;top:646;height:0;width:180;" coordsize="21600,21600">
              <v:path arrowok="t"/>
              <v:fill focussize="0,0"/>
              <v:stroke/>
              <v:imagedata o:title=""/>
              <o:lock v:ext="edit"/>
            </v:line>
            <v:line id="Line 146" o:spid="_x0000_s1370" o:spt="20" style="position:absolute;left:2295;top:802;flip:x;height:1236;width:15;" coordsize="21600,21600">
              <v:path arrowok="t"/>
              <v:fill focussize="0,0"/>
              <v:stroke dashstyle="longDash"/>
              <v:imagedata o:title=""/>
              <o:lock v:ext="edit"/>
            </v:line>
            <v:line id="Line 147" o:spid="_x0000_s1371" o:spt="20" style="position:absolute;left:2400;top:595;height:0;width:180;" coordsize="21600,21600">
              <v:path arrowok="t"/>
              <v:fill focussize="0,0"/>
              <v:stroke/>
              <v:imagedata o:title=""/>
              <o:lock v:ext="edit"/>
            </v:line>
            <v:line id="Line 148" o:spid="_x0000_s1372" o:spt="20" style="position:absolute;left:2385;top:22;height:0;width:283;" coordsize="21600,21600">
              <v:path arrowok="t"/>
              <v:fill focussize="0,0"/>
              <v:stroke/>
              <v:imagedata o:title=""/>
              <o:lock v:ext="edit"/>
            </v:line>
            <v:line id="Line 149" o:spid="_x0000_s1373" o:spt="20" style="position:absolute;left:2520;top:22;height:561;width:0;" coordsize="21600,21600">
              <v:path arrowok="t"/>
              <v:fill focussize="0,0"/>
              <v:stroke startarrow="block" endarrow="block"/>
              <v:imagedata o:title=""/>
              <o:lock v:ext="edit"/>
            </v:line>
            <v:shape id="AutoShape 150" o:spid="_x0000_s1374" o:spt="136" type="#_x0000_t136" style="position:absolute;left:0;top:1158;height:195;width:197;" fillcolor="#000000" filled="t" coordsize="21600,21600">
              <v:path/>
              <v:fill on="t" focussize="0,0"/>
              <v:stroke/>
              <v:imagedata o:title=""/>
              <o:lock v:ext="edit" aspectratio="t"/>
              <v:textpath on="t" fitshape="t" fitpath="t" trim="t" xscale="f" string="A" style="font-family:宋体;font-size:36pt;v-text-align:center;"/>
            </v:shape>
            <v:line id="Line 151" o:spid="_x0000_s1375" o:spt="20" style="position:absolute;left:270;top:0;flip:y;height:687;width:2025;" coordsize="21600,21600">
              <v:path arrowok="t"/>
              <v:fill focussize="0,0"/>
              <v:stroke dashstyle="dash"/>
              <v:imagedata o:title=""/>
              <o:lock v:ext="edit"/>
            </v:line>
            <v:line id="Line 152" o:spid="_x0000_s1376" o:spt="20" style="position:absolute;left:270;top:591;flip:y;height:687;width:2025;" coordsize="21600,21600">
              <v:path arrowok="t"/>
              <v:fill focussize="0,0"/>
              <v:stroke dashstyle="dash"/>
              <v:imagedata o:title=""/>
              <o:lock v:ext="edit"/>
            </v:line>
            <v:line id="Line 153" o:spid="_x0000_s1377" o:spt="20" style="position:absolute;left:2070;top:591;height:0;width:360;" coordsize="21600,21600">
              <v:path arrowok="t"/>
              <v:fill focussize="0,0"/>
              <v:stroke/>
              <v:imagedata o:title=""/>
              <o:lock v:ext="edit"/>
            </v:line>
            <v:shape id="AutoShape 154" o:spid="_x0000_s1378" o:spt="136" type="#_x0000_t136" style="position:absolute;left:2593;top:507;height:195;width:197;" fillcolor="#000000" filled="t" coordsize="21600,21600">
              <v:path/>
              <v:fill on="t" focussize="0,0"/>
              <v:stroke/>
              <v:imagedata o:title=""/>
              <o:lock v:ext="edit" aspectratio="t"/>
              <v:textpath on="t" fitshape="t" fitpath="t" trim="t" xscale="f" string="B" style="font-family:宋体;font-size:36pt;v-text-align:center;"/>
            </v:shape>
            <v:line id="Line 155" o:spid="_x0000_s1379" o:spt="20" style="position:absolute;left:60;top:2046;height:0;width:2700;" coordsize="21600,21600">
              <v:path arrowok="t"/>
              <v:fill focussize="0,0"/>
              <v:stroke weight="4.5pt" linestyle="thinThick"/>
              <v:imagedata o:title=""/>
              <o:lock v:ext="edit"/>
            </v:line>
            <v:shape id="AutoShape 156" o:spid="_x0000_s1380" o:spt="136" type="#_x0000_t136" style="position:absolute;left:2565;top:189;height:195;width:197;" fillcolor="#000000" filled="t" coordsize="21600,21600">
              <v:path/>
              <v:fill on="t" focussize="0,0"/>
              <v:stroke/>
              <v:imagedata o:title=""/>
              <o:lock v:ext="edit" aspectratio="t"/>
              <v:textpath on="t" fitshape="t" fitpath="t" trim="t" xscale="f" string="f" style="font-family:宋体;font-size:36pt;v-text-align:center;"/>
            </v:shape>
            <v:line id="Line 157" o:spid="_x0000_s1381" o:spt="20" style="position:absolute;left:1170;top:360;height:624;width:0;" coordsize="21600,21600">
              <v:path arrowok="t"/>
              <v:fill focussize="0,0"/>
              <v:stroke dashstyle="dash" startarrow="open" endarrow="open"/>
              <v:imagedata o:title=""/>
              <o:lock v:ext="edit"/>
            </v:line>
            <v:shape id="AutoShape 158" o:spid="_x0000_s1382" o:spt="136" type="#_x0000_t136" style="position:absolute;left:1215;top:519;height:195;width:197;" fillcolor="#000000" filled="t" coordsize="21600,21600">
              <v:path/>
              <v:fill on="t" focussize="0,0"/>
              <v:stroke/>
              <v:imagedata o:title=""/>
              <o:lock v:ext="edit" aspectratio="t"/>
              <v:textpath on="t" fitshape="t" fitpath="t" trim="t" xscale="f" string="f" style="font-family:宋体;font-size:36pt;v-text-align:center;"/>
            </v:shape>
            <w10:wrap type="square"/>
          </v:group>
        </w:pict>
      </w:r>
      <w:r>
        <w:rPr>
          <w:rFonts w:hint="eastAsia"/>
        </w:rPr>
        <w:t>a等长法观测</w:t>
      </w:r>
    </w:p>
    <w:p w14:paraId="25FA2C87">
      <w:pPr>
        <w:bidi w:val="0"/>
        <w:rPr>
          <w:rFonts w:hint="eastAsia"/>
        </w:rPr>
      </w:pPr>
      <w:r>
        <w:rPr>
          <w:rFonts w:hint="eastAsia"/>
        </w:rPr>
        <w:t xml:space="preserve">等长法又称平行四边形法，观测时，在观测档相邻的两杆塔上，由架空线悬挂点A、B处各向下量距离f帮扎弧垂板，在测站端的弧垂板处直接用目试观测。                    </w:t>
      </w:r>
    </w:p>
    <w:p w14:paraId="55EC8CAC">
      <w:pPr>
        <w:bidi w:val="0"/>
        <w:rPr>
          <w:rFonts w:hint="eastAsia"/>
        </w:rPr>
      </w:pPr>
      <w:r>
        <w:rPr>
          <w:rFonts w:hint="eastAsia"/>
        </w:rPr>
        <w:t xml:space="preserve">                                            等长法观测示意图  </w:t>
      </w:r>
    </w:p>
    <w:p w14:paraId="479D4139">
      <w:pPr>
        <w:bidi w:val="0"/>
        <w:rPr>
          <w:rFonts w:hint="eastAsia"/>
        </w:rPr>
      </w:pPr>
      <w:r>
        <w:rPr>
          <w:rFonts w:hint="eastAsia"/>
        </w:rPr>
        <w:t>b档端角度法观测和检查弛度公式：</w:t>
      </w:r>
    </w:p>
    <w:p w14:paraId="08ECA4BD">
      <w:pPr>
        <w:bidi w:val="0"/>
        <w:rPr>
          <w:rFonts w:hint="eastAsia"/>
        </w:rPr>
      </w:pPr>
      <w:r>
        <w:rPr>
          <w:rFonts w:hint="eastAsia"/>
        </w:rPr>
        <w:pict>
          <v:group id="Group 159" o:spid="_x0000_s1383" o:spt="203" style="position:absolute;left:0pt;margin-left:264.2pt;margin-top:9.7pt;height:96.2pt;width:157.85pt;z-index:251698176;mso-width-relative:page;mso-height-relative:page;" coordsize="2745,1716">
            <o:lock v:ext="edit"/>
            <v:line id="Line 160" o:spid="_x0000_s1384" o:spt="20" style="position:absolute;left:225;top:624;height:1092;width:0;" coordsize="21600,21600">
              <v:path arrowok="t"/>
              <v:fill focussize="0,0"/>
              <v:stroke/>
              <v:imagedata o:title=""/>
              <o:lock v:ext="edit"/>
            </v:line>
            <v:line id="Line 161" o:spid="_x0000_s1385" o:spt="20" style="position:absolute;left:2220;top:0;height:780;width:0;" coordsize="21600,21600">
              <v:path arrowok="t"/>
              <v:fill focussize="0,0"/>
              <v:stroke/>
              <v:imagedata o:title=""/>
              <o:lock v:ext="edit"/>
            </v:line>
            <v:shape id="未知" o:spid="_x0000_s1386" style="position:absolute;left:225;top:0;height:1040;width:1980;" filled="f" coordsize="1980,1040" path="m0,624hdc285,832,570,1040,900,936c1230,832,1605,416,1980,0e">
              <v:path arrowok="t"/>
              <v:fill on="f" focussize="0,0"/>
              <v:stroke/>
              <v:imagedata o:title=""/>
              <o:lock v:ext="edit"/>
            </v:shape>
            <v:line id="Line 163" o:spid="_x0000_s1387" o:spt="20" style="position:absolute;left:45;top:1404;height:0;width:360;" coordsize="21600,21600">
              <v:path arrowok="t"/>
              <v:fill focussize="0,0"/>
              <v:stroke/>
              <v:imagedata o:title=""/>
              <o:lock v:ext="edit"/>
            </v:line>
            <v:line id="Line 164" o:spid="_x0000_s1388" o:spt="20" style="position:absolute;left:45;top:624;height:0;width:180;" coordsize="21600,21600">
              <v:path arrowok="t"/>
              <v:fill focussize="0,0"/>
              <v:stroke/>
              <v:imagedata o:title=""/>
              <o:lock v:ext="edit"/>
            </v:line>
            <v:line id="Line 165" o:spid="_x0000_s1389" o:spt="20" style="position:absolute;left:45;top:1716;height:0;width:1080;" coordsize="21600,21600">
              <v:path arrowok="t"/>
              <v:fill focussize="0,0"/>
              <v:stroke weight="3pt" linestyle="thinThin"/>
              <v:imagedata o:title=""/>
              <o:lock v:ext="edit"/>
            </v:line>
            <v:line id="Line 166" o:spid="_x0000_s1390" o:spt="20" style="position:absolute;left:225;top:414;flip:y;height:975;width:1992;" coordsize="21600,21600">
              <v:path arrowok="t"/>
              <v:fill focussize="0,0"/>
              <v:stroke dashstyle="longDash"/>
              <v:imagedata o:title=""/>
              <o:lock v:ext="edit"/>
            </v:line>
            <v:line id="Line 167" o:spid="_x0000_s1391" o:spt="20" style="position:absolute;left:225;top:0;flip:y;height:1404;width:1980;" coordsize="21600,21600">
              <v:path arrowok="t"/>
              <v:fill focussize="0,0"/>
              <v:stroke dashstyle="longDash"/>
              <v:imagedata o:title=""/>
              <o:lock v:ext="edit"/>
            </v:line>
            <v:line id="Line 168" o:spid="_x0000_s1392" o:spt="20" style="position:absolute;left:405;top:1404;height:0;width:2340;" coordsize="21600,21600">
              <v:path arrowok="t"/>
              <v:fill focussize="0,0"/>
              <v:stroke dashstyle="dashDot"/>
              <v:imagedata o:title=""/>
              <o:lock v:ext="edit"/>
            </v:line>
            <v:line id="Line 169" o:spid="_x0000_s1393" o:spt="20" style="position:absolute;left:2220;top:780;height:936;width:0;" coordsize="21600,21600">
              <v:path arrowok="t"/>
              <v:fill focussize="0,0"/>
              <v:stroke dashstyle="longDash"/>
              <v:imagedata o:title=""/>
              <o:lock v:ext="edit"/>
            </v:line>
            <v:line id="Line 170" o:spid="_x0000_s1394" o:spt="20" style="position:absolute;left:2310;top:423;height:0;width:180;" coordsize="21600,21600">
              <v:path arrowok="t"/>
              <v:fill focussize="0,0"/>
              <v:stroke/>
              <v:imagedata o:title=""/>
              <o:lock v:ext="edit"/>
            </v:line>
            <v:line id="Line 171" o:spid="_x0000_s1395" o:spt="20" style="position:absolute;left:2295;top:0;height:0;width:283;" coordsize="21600,21600">
              <v:path arrowok="t"/>
              <v:fill focussize="0,0"/>
              <v:stroke/>
              <v:imagedata o:title=""/>
              <o:lock v:ext="edit"/>
            </v:line>
            <v:line id="Line 172" o:spid="_x0000_s1396" o:spt="20" style="position:absolute;left:2565;top:0;height:1404;width:0;" coordsize="21600,21600">
              <v:path arrowok="t"/>
              <v:fill focussize="0,0"/>
              <v:stroke startarrow="block" endarrow="block"/>
              <v:imagedata o:title=""/>
              <o:lock v:ext="edit"/>
            </v:line>
            <v:line id="Line 173" o:spid="_x0000_s1397" o:spt="20" style="position:absolute;left:2385;top:0;height:425;width:0;" coordsize="21600,21600">
              <v:path arrowok="t"/>
              <v:fill focussize="0,0"/>
              <v:stroke startarrow="block" endarrow="block"/>
              <v:imagedata o:title=""/>
              <o:lock v:ext="edit"/>
            </v:line>
            <v:line id="Line 174" o:spid="_x0000_s1398" o:spt="20" style="position:absolute;left:2385;top:438;height:964;width:0;" coordsize="21600,21600">
              <v:path arrowok="t"/>
              <v:fill focussize="0,0"/>
              <v:stroke startarrow="block" endarrow="block"/>
              <v:imagedata o:title=""/>
              <o:lock v:ext="edit"/>
            </v:line>
            <v:shape id="AutoShape 175" o:spid="_x0000_s1399" o:spt="136" type="#_x0000_t136" style="position:absolute;left:0;top:924;height:168;width:169;" fillcolor="#000000" filled="t" coordsize="21600,21600">
              <v:path/>
              <v:fill on="t" focussize="0,0"/>
              <v:stroke/>
              <v:imagedata o:title=""/>
              <o:lock v:ext="edit" text="f" aspectratio="t"/>
              <v:textpath on="t" fitshape="t" fitpath="t" trim="t" xscale="f" string="a" style="font-family:宋体;font-size:36pt;v-text-align:center;"/>
            </v:shape>
            <v:shape id="AutoShape 176" o:spid="_x0000_s1400" o:spt="136" type="#_x0000_t136" style="position:absolute;left:15;top:1482;height:165;width:167;" fillcolor="#000000" filled="t" coordsize="21600,21600">
              <v:path/>
              <v:fill on="t" focussize="0,0"/>
              <v:stroke/>
              <v:imagedata o:title=""/>
              <o:lock v:ext="edit" text="f" aspectratio="t"/>
              <v:textpath on="t" fitshape="t" fitpath="t" trim="t" xscale="f" string="i" style="font-family:宋体;font-size:36pt;v-text-align:center;"/>
            </v:shape>
            <v:shape id="AutoShape 177" o:spid="_x0000_s1401" o:spt="136" type="#_x0000_t136" style="position:absolute;left:945;top:1092;height:142;width:142;" fillcolor="#000000" filled="t" coordsize="21600,21600">
              <v:path/>
              <v:fill on="t" focussize="0,0"/>
              <v:stroke/>
              <v:imagedata o:title=""/>
              <o:lock v:ext="edit" text="f" aspectratio="t"/>
              <v:textpath on="t" fitshape="t" fitpath="t" trim="t" xscale="f" string="β" style="font-family:宋体;font-size:36pt;v-text-align:center;"/>
            </v:shape>
            <v:shape id="AutoShape 178" o:spid="_x0000_s1402" o:spt="136" type="#_x0000_t136" style="position:absolute;left:585;top:1218;height:142;width:142;" fillcolor="#000000" filled="t" coordsize="21600,21600">
              <v:path/>
              <v:fill on="t" focussize="0,0"/>
              <v:stroke/>
              <v:imagedata o:title=""/>
              <o:lock v:ext="edit" text="f" aspectratio="t"/>
              <v:textpath on="t" fitshape="t" fitpath="t" trim="t" xscale="f" string="θ" style="font-family:宋体;font-size:36pt;v-text-align:center;"/>
            </v:shape>
            <v:shape id="未知" o:spid="_x0000_s1403" style="position:absolute;left:705;top:1062;height:312;width:210;" filled="f" coordsize="210,312" path="m0,0hdc75,52,150,104,180,156c210,208,195,260,180,312e">
              <v:path arrowok="t"/>
              <v:fill on="f" focussize="0,0"/>
              <v:stroke/>
              <v:imagedata o:title=""/>
              <o:lock v:ext="edit"/>
            </v:shape>
          </v:group>
        </w:pict>
      </w:r>
      <w:r>
        <w:rPr>
          <w:rFonts w:hint="eastAsia"/>
        </w:rPr>
        <w:t xml:space="preserve">        </w:t>
      </w:r>
      <w:r>
        <w:rPr>
          <w:rFonts w:hint="eastAsia" w:ascii="宋体" w:hAnsi="宋体" w:eastAsia="宋体" w:cs="宋体"/>
          <w:szCs w:val="21"/>
        </w:rPr>
        <w:object>
          <v:shape id="_x0000_i1027" o:spt="75" type="#_x0000_t75" style="height:39.45pt;width:132.75pt;" o:ole="t" filled="f" o:preferrelative="t" stroked="f" coordsize="21600,21600">
            <v:path/>
            <v:fill on="f" focussize="0,0"/>
            <v:stroke on="f" joinstyle="miter"/>
            <v:imagedata r:id="rId58" o:title=""/>
            <o:lock v:ext="edit" aspectratio="t"/>
            <w10:wrap type="none"/>
            <w10:anchorlock/>
          </v:shape>
          <o:OLEObject Type="Embed" ProgID="Equation.3" ShapeID="_x0000_i1027" DrawAspect="Content" ObjectID="_1468075727" r:id="rId57">
            <o:LockedField>false</o:LockedField>
          </o:OLEObject>
        </w:object>
      </w:r>
      <w:r>
        <w:rPr>
          <w:rFonts w:hint="eastAsia"/>
        </w:rPr>
        <w:t xml:space="preserve">            </w:t>
      </w:r>
    </w:p>
    <w:p w14:paraId="3EFDA4F3">
      <w:pPr>
        <w:bidi w:val="0"/>
        <w:rPr>
          <w:rFonts w:hint="eastAsia"/>
        </w:rPr>
      </w:pPr>
      <w:r>
        <w:rPr>
          <w:rFonts w:hint="eastAsia"/>
        </w:rPr>
        <w:t xml:space="preserve">        </w:t>
      </w:r>
      <w:r>
        <w:rPr>
          <w:rFonts w:hint="eastAsia" w:ascii="宋体" w:hAnsi="宋体" w:eastAsia="宋体" w:cs="宋体"/>
          <w:szCs w:val="21"/>
        </w:rPr>
        <w:object>
          <v:shape id="_x0000_i1028" o:spt="75" type="#_x0000_t75" style="height:31.3pt;width:132.75pt;" o:ole="t" filled="f" o:preferrelative="t" stroked="f" coordsize="21600,21600">
            <v:path/>
            <v:fill on="f" focussize="0,0"/>
            <v:stroke on="f" joinstyle="miter"/>
            <v:imagedata r:id="rId60" o:title=""/>
            <o:lock v:ext="edit" aspectratio="t"/>
            <w10:wrap type="none"/>
            <w10:anchorlock/>
          </v:shape>
          <o:OLEObject Type="Embed" ProgID="Equation.3" ShapeID="_x0000_i1028" DrawAspect="Content" ObjectID="_1468075728" r:id="rId59">
            <o:LockedField>false</o:LockedField>
          </o:OLEObject>
        </w:object>
      </w:r>
      <w:r>
        <w:rPr>
          <w:rFonts w:hint="eastAsia"/>
        </w:rPr>
        <w:t xml:space="preserve">            </w:t>
      </w:r>
    </w:p>
    <w:p w14:paraId="48A74CC3">
      <w:pPr>
        <w:bidi w:val="0"/>
        <w:rPr>
          <w:rFonts w:hint="eastAsia"/>
        </w:rPr>
      </w:pPr>
      <w:r>
        <w:rPr>
          <w:rFonts w:hint="eastAsia"/>
        </w:rPr>
        <w:t>式中：θ—弛度观测角度</w:t>
      </w:r>
    </w:p>
    <w:p w14:paraId="7A7D10CE">
      <w:pPr>
        <w:bidi w:val="0"/>
        <w:rPr>
          <w:rFonts w:hint="eastAsia"/>
        </w:rPr>
      </w:pPr>
      <w:r>
        <w:rPr>
          <w:rFonts w:hint="eastAsia"/>
        </w:rPr>
        <w:t>f—观测弛度值</w:t>
      </w:r>
    </w:p>
    <w:p w14:paraId="077F6F22">
      <w:pPr>
        <w:bidi w:val="0"/>
        <w:rPr>
          <w:rFonts w:hint="eastAsia"/>
        </w:rPr>
      </w:pPr>
      <w:r>
        <w:rPr>
          <w:rFonts w:hint="eastAsia"/>
        </w:rPr>
        <w:t>a—架空线悬点至仪器中心值                  档端角度法观测示意图</w:t>
      </w:r>
    </w:p>
    <w:p w14:paraId="71015413">
      <w:pPr>
        <w:bidi w:val="0"/>
        <w:rPr>
          <w:rFonts w:hint="eastAsia"/>
        </w:rPr>
      </w:pPr>
      <w:r>
        <w:rPr>
          <w:rFonts w:hint="eastAsia"/>
        </w:rPr>
        <w:t>L—观测档档距</w:t>
      </w:r>
    </w:p>
    <w:p w14:paraId="04BA3F9F">
      <w:pPr>
        <w:bidi w:val="0"/>
        <w:rPr>
          <w:rFonts w:hint="eastAsia"/>
        </w:rPr>
      </w:pPr>
      <w:r>
        <w:rPr>
          <w:rFonts w:hint="eastAsia"/>
        </w:rPr>
        <w:t>h—悬点高差，当前方悬点较高时取正值，反之，取负值。</w:t>
      </w:r>
    </w:p>
    <w:p w14:paraId="052462FA">
      <w:pPr>
        <w:pStyle w:val="7"/>
        <w:bidi w:val="0"/>
        <w:outlineLvl w:val="2"/>
        <w:rPr>
          <w:rFonts w:hint="eastAsia"/>
        </w:rPr>
      </w:pPr>
      <w:bookmarkStart w:id="684" w:name="_Toc25236"/>
      <w:r>
        <w:rPr>
          <w:rFonts w:hint="eastAsia"/>
        </w:rPr>
        <w:t>10.2.</w:t>
      </w:r>
      <w:r>
        <w:rPr>
          <w:rFonts w:hint="eastAsia"/>
          <w:lang w:val="en-US" w:eastAsia="zh-CN"/>
        </w:rPr>
        <w:t>5</w:t>
      </w:r>
      <w:r>
        <w:rPr>
          <w:rFonts w:hint="eastAsia"/>
        </w:rPr>
        <w:t>.4附件安装</w:t>
      </w:r>
      <w:bookmarkEnd w:id="684"/>
    </w:p>
    <w:p w14:paraId="76E4C765">
      <w:pPr>
        <w:bidi w:val="0"/>
        <w:rPr>
          <w:rFonts w:hint="eastAsia"/>
        </w:rPr>
      </w:pPr>
      <w:bookmarkStart w:id="685" w:name="_Toc25909"/>
      <w:bookmarkStart w:id="686" w:name="_Toc15544"/>
      <w:r>
        <w:rPr>
          <w:rFonts w:hint="eastAsia"/>
        </w:rPr>
        <w:t>1）一般要求</w:t>
      </w:r>
      <w:bookmarkEnd w:id="685"/>
      <w:bookmarkEnd w:id="686"/>
    </w:p>
    <w:p w14:paraId="38AABD1F">
      <w:pPr>
        <w:bidi w:val="0"/>
        <w:rPr>
          <w:rFonts w:hint="eastAsia"/>
        </w:rPr>
      </w:pPr>
      <w:r>
        <w:rPr>
          <w:rFonts w:hint="eastAsia"/>
        </w:rPr>
        <w:t>1.紧线完毕后，应尽快进行附件安装，避免导线因在滑车中受振和在线档（档距）中的相互鞭击而损伤。为此，应按放线和紧线施工速度确定附件安装工序的施工组织，保证能及时完成附件安装工作。</w:t>
      </w:r>
    </w:p>
    <w:p w14:paraId="15720FD9">
      <w:pPr>
        <w:bidi w:val="0"/>
        <w:rPr>
          <w:rFonts w:hint="eastAsia"/>
        </w:rPr>
      </w:pPr>
      <w:r>
        <w:rPr>
          <w:rFonts w:hint="eastAsia"/>
        </w:rPr>
        <w:t>2.安装附件及间隔棒时，应对导线作全面检查，将导线上的所有遗留问题处理完毕，重点是：</w:t>
      </w:r>
    </w:p>
    <w:p w14:paraId="15836B22">
      <w:pPr>
        <w:bidi w:val="0"/>
        <w:rPr>
          <w:rFonts w:hint="eastAsia"/>
        </w:rPr>
      </w:pPr>
      <w:r>
        <w:rPr>
          <w:rFonts w:hint="eastAsia"/>
        </w:rPr>
        <w:t>（1）打光导线上未处理的局部轻微磨伤，并特别注意线夹两侧及锚线点；</w:t>
      </w:r>
    </w:p>
    <w:p w14:paraId="22A90F69">
      <w:pPr>
        <w:bidi w:val="0"/>
        <w:rPr>
          <w:rFonts w:hint="eastAsia"/>
        </w:rPr>
      </w:pPr>
      <w:bookmarkStart w:id="687" w:name="_Toc23956"/>
      <w:r>
        <w:rPr>
          <w:rFonts w:hint="eastAsia"/>
        </w:rPr>
        <w:t>（2）拆除直线压接管保护钢甲；</w:t>
      </w:r>
      <w:bookmarkEnd w:id="687"/>
    </w:p>
    <w:p w14:paraId="4B49C478">
      <w:pPr>
        <w:bidi w:val="0"/>
        <w:rPr>
          <w:rFonts w:hint="eastAsia"/>
        </w:rPr>
      </w:pPr>
      <w:r>
        <w:rPr>
          <w:rFonts w:hint="eastAsia"/>
        </w:rPr>
        <w:t>（3）拆除导线上的各种标志物、保护物及其它异物（接地保护线除外）．</w:t>
      </w:r>
    </w:p>
    <w:p w14:paraId="757EBB85">
      <w:pPr>
        <w:bidi w:val="0"/>
        <w:rPr>
          <w:rFonts w:hint="eastAsia"/>
        </w:rPr>
      </w:pPr>
      <w:bookmarkStart w:id="688" w:name="_Toc29183"/>
      <w:r>
        <w:rPr>
          <w:rFonts w:hint="eastAsia"/>
        </w:rPr>
        <w:t>3.均压环、屏蔽环安装</w:t>
      </w:r>
      <w:bookmarkEnd w:id="688"/>
    </w:p>
    <w:p w14:paraId="05A14D3D">
      <w:pPr>
        <w:bidi w:val="0"/>
        <w:rPr>
          <w:rFonts w:hint="eastAsia"/>
        </w:rPr>
      </w:pPr>
      <w:r>
        <w:rPr>
          <w:rFonts w:hint="eastAsia"/>
        </w:rPr>
        <w:t>（1）均压环、屏蔽环的规格符合设计要求。</w:t>
      </w:r>
    </w:p>
    <w:p w14:paraId="53CFFE99">
      <w:pPr>
        <w:bidi w:val="0"/>
        <w:rPr>
          <w:rFonts w:hint="eastAsia"/>
        </w:rPr>
      </w:pPr>
      <w:r>
        <w:rPr>
          <w:rFonts w:hint="eastAsia"/>
        </w:rPr>
        <w:t>（2）均压环、屏蔽环不得变形，表面光洁，不得有凸凹等损伤。</w:t>
      </w:r>
    </w:p>
    <w:p w14:paraId="7450037C">
      <w:pPr>
        <w:bidi w:val="0"/>
        <w:rPr>
          <w:rFonts w:hint="eastAsia"/>
        </w:rPr>
      </w:pPr>
      <w:r>
        <w:rPr>
          <w:rFonts w:hint="eastAsia"/>
        </w:rPr>
        <w:t>（3）均压环、屏蔽环对各部位距离满足设计要求。</w:t>
      </w:r>
    </w:p>
    <w:p w14:paraId="3437081B">
      <w:pPr>
        <w:bidi w:val="0"/>
        <w:rPr>
          <w:rFonts w:hint="eastAsia"/>
        </w:rPr>
      </w:pPr>
      <w:r>
        <w:rPr>
          <w:rFonts w:hint="eastAsia"/>
        </w:rPr>
        <w:t>（4）均压环、屏蔽环的开口符合设计要求。</w:t>
      </w:r>
    </w:p>
    <w:p w14:paraId="3AEE5237">
      <w:pPr>
        <w:bidi w:val="0"/>
        <w:rPr>
          <w:rFonts w:hint="eastAsia"/>
        </w:rPr>
      </w:pPr>
      <w:r>
        <w:rPr>
          <w:rFonts w:hint="eastAsia"/>
        </w:rPr>
        <w:t>（5）均压环应与导线平行，屏蔽环应与导线垂直。</w:t>
      </w:r>
    </w:p>
    <w:p w14:paraId="0F5898D3">
      <w:pPr>
        <w:bidi w:val="0"/>
        <w:rPr>
          <w:rFonts w:hint="eastAsia"/>
        </w:rPr>
      </w:pPr>
      <w:bookmarkStart w:id="689" w:name="_Toc8237"/>
      <w:bookmarkStart w:id="690" w:name="_Toc137915541"/>
      <w:r>
        <w:rPr>
          <w:rFonts w:hint="eastAsia"/>
        </w:rPr>
        <w:t>4.笼式跳线制作</w:t>
      </w:r>
      <w:bookmarkEnd w:id="689"/>
    </w:p>
    <w:p w14:paraId="773FDAC4">
      <w:pPr>
        <w:bidi w:val="0"/>
        <w:rPr>
          <w:rFonts w:hint="eastAsia"/>
        </w:rPr>
      </w:pPr>
      <w:r>
        <w:rPr>
          <w:rFonts w:hint="eastAsia"/>
        </w:rPr>
        <w:t>（1）两端的柔性引流线应呈近似悬链线状自然下垂，其对杆塔的电气间隙应符合规程规定。</w:t>
      </w:r>
    </w:p>
    <w:p w14:paraId="49D269C2">
      <w:pPr>
        <w:bidi w:val="0"/>
        <w:rPr>
          <w:rFonts w:hint="eastAsia"/>
        </w:rPr>
      </w:pPr>
      <w:r>
        <w:rPr>
          <w:rFonts w:hint="eastAsia"/>
        </w:rPr>
        <w:t>（2）引流线不宜从均压环内穿过，并避免与其他部件相摩擦。</w:t>
      </w:r>
    </w:p>
    <w:p w14:paraId="0435E6C7">
      <w:pPr>
        <w:bidi w:val="0"/>
        <w:rPr>
          <w:rFonts w:hint="eastAsia"/>
        </w:rPr>
      </w:pPr>
      <w:r>
        <w:rPr>
          <w:rFonts w:hint="eastAsia"/>
        </w:rPr>
        <w:t>（3）铝制引流连板连接面应平整、光洁。</w:t>
      </w:r>
    </w:p>
    <w:p w14:paraId="39B19BE0">
      <w:pPr>
        <w:bidi w:val="0"/>
        <w:rPr>
          <w:rFonts w:hint="eastAsia"/>
        </w:rPr>
      </w:pPr>
      <w:r>
        <w:rPr>
          <w:rFonts w:hint="eastAsia"/>
        </w:rPr>
        <w:t>（4）跳线间隔棒（结构面）应垂直于跳线束。</w:t>
      </w:r>
    </w:p>
    <w:p w14:paraId="266D11A0">
      <w:pPr>
        <w:bidi w:val="0"/>
        <w:rPr>
          <w:rFonts w:hint="eastAsia"/>
        </w:rPr>
      </w:pPr>
      <w:r>
        <w:rPr>
          <w:rFonts w:hint="eastAsia"/>
        </w:rPr>
        <w:t>（5）引流线的刚性支撑尽量水平，要满足机械强度和电晕的要求。</w:t>
      </w:r>
    </w:p>
    <w:p w14:paraId="1340BDFC">
      <w:pPr>
        <w:bidi w:val="0"/>
        <w:rPr>
          <w:rFonts w:hint="eastAsia"/>
        </w:rPr>
      </w:pPr>
      <w:r>
        <w:rPr>
          <w:rFonts w:hint="eastAsia"/>
        </w:rPr>
        <w:t>（6）爬梯应满足机械强度和电晕的要求，施工时，爬梯长度按两端高差进行调整。</w:t>
      </w:r>
    </w:p>
    <w:p w14:paraId="7CEDE4AE">
      <w:pPr>
        <w:bidi w:val="0"/>
        <w:rPr>
          <w:rFonts w:hint="eastAsia"/>
        </w:rPr>
      </w:pPr>
      <w:bookmarkStart w:id="691" w:name="_Toc8262"/>
      <w:r>
        <w:rPr>
          <w:rFonts w:hint="eastAsia"/>
        </w:rPr>
        <w:t>5.防振锤安装</w:t>
      </w:r>
      <w:bookmarkEnd w:id="691"/>
    </w:p>
    <w:p w14:paraId="5125B824">
      <w:pPr>
        <w:bidi w:val="0"/>
        <w:rPr>
          <w:rFonts w:hint="eastAsia"/>
        </w:rPr>
      </w:pPr>
      <w:bookmarkStart w:id="692" w:name="_Toc22845"/>
      <w:r>
        <w:rPr>
          <w:rFonts w:hint="eastAsia"/>
        </w:rPr>
        <w:t>（1）防振锤安装距离要符合设计要求。</w:t>
      </w:r>
      <w:bookmarkEnd w:id="692"/>
    </w:p>
    <w:p w14:paraId="6CCF103C">
      <w:pPr>
        <w:bidi w:val="0"/>
        <w:rPr>
          <w:rFonts w:hint="eastAsia"/>
        </w:rPr>
      </w:pPr>
      <w:r>
        <w:rPr>
          <w:rFonts w:hint="eastAsia"/>
        </w:rPr>
        <w:t>（2）地线防振锤应与地平面垂直，并加装预绞丝，其安装距离允许偏差≤±24mm。</w:t>
      </w:r>
    </w:p>
    <w:p w14:paraId="075052AC">
      <w:pPr>
        <w:bidi w:val="0"/>
        <w:rPr>
          <w:rFonts w:hint="eastAsia"/>
        </w:rPr>
      </w:pPr>
      <w:bookmarkStart w:id="693" w:name="_Toc14082"/>
      <w:r>
        <w:rPr>
          <w:rFonts w:hint="eastAsia"/>
        </w:rPr>
        <w:t>（3）防振锤分大小头，大头朝向档距中央。</w:t>
      </w:r>
      <w:bookmarkEnd w:id="693"/>
    </w:p>
    <w:p w14:paraId="268F17CD">
      <w:pPr>
        <w:bidi w:val="0"/>
        <w:rPr>
          <w:rFonts w:hint="eastAsia"/>
        </w:rPr>
      </w:pPr>
      <w:bookmarkStart w:id="694" w:name="_Toc9830"/>
      <w:r>
        <w:rPr>
          <w:rFonts w:hint="eastAsia"/>
        </w:rPr>
        <w:t>6.间隔棒安装</w:t>
      </w:r>
      <w:bookmarkEnd w:id="694"/>
    </w:p>
    <w:p w14:paraId="0E475820">
      <w:pPr>
        <w:bidi w:val="0"/>
        <w:rPr>
          <w:rFonts w:hint="eastAsia"/>
        </w:rPr>
      </w:pPr>
      <w:r>
        <w:rPr>
          <w:rFonts w:hint="eastAsia"/>
        </w:rPr>
        <w:t>（1）分裂导线间隔棒的结构面应与导线垂直，安装时应测量次档距。</w:t>
      </w:r>
    </w:p>
    <w:p w14:paraId="689300E9">
      <w:pPr>
        <w:bidi w:val="0"/>
        <w:rPr>
          <w:rFonts w:hint="eastAsia"/>
        </w:rPr>
      </w:pPr>
      <w:r>
        <w:rPr>
          <w:rFonts w:hint="eastAsia"/>
        </w:rPr>
        <w:t>（2）杆塔两侧第一个间隔棒的安装距离允许偏差不大于端次档距的±1.2%，其余不大于次档距的±2.4%。</w:t>
      </w:r>
    </w:p>
    <w:p w14:paraId="0A12C331">
      <w:pPr>
        <w:bidi w:val="0"/>
        <w:rPr>
          <w:rFonts w:hint="eastAsia"/>
        </w:rPr>
      </w:pPr>
      <w:bookmarkStart w:id="695" w:name="_Toc5643"/>
      <w:r>
        <w:rPr>
          <w:rFonts w:hint="eastAsia"/>
        </w:rPr>
        <w:t>（3）间隔棒安装应紧密，螺栓紧固力应达到扭矩要求。</w:t>
      </w:r>
      <w:bookmarkEnd w:id="695"/>
    </w:p>
    <w:p w14:paraId="7BB53A2D">
      <w:pPr>
        <w:bidi w:val="0"/>
        <w:rPr>
          <w:rFonts w:hint="eastAsia"/>
        </w:rPr>
      </w:pPr>
      <w:bookmarkStart w:id="696" w:name="_Toc17883"/>
      <w:r>
        <w:rPr>
          <w:rFonts w:hint="eastAsia"/>
        </w:rPr>
        <w:t>7.OPGW引下线安装</w:t>
      </w:r>
      <w:bookmarkEnd w:id="696"/>
    </w:p>
    <w:p w14:paraId="5829938B">
      <w:pPr>
        <w:bidi w:val="0"/>
        <w:rPr>
          <w:rFonts w:hint="eastAsia"/>
        </w:rPr>
      </w:pPr>
      <w:r>
        <w:rPr>
          <w:rFonts w:hint="eastAsia"/>
        </w:rPr>
        <w:t>（1）用夹具固定OPGW引下线，控制其走向，OPGW的曲率半径不得小于设计及制造厂家的规定。</w:t>
      </w:r>
    </w:p>
    <w:p w14:paraId="45C58D0D">
      <w:pPr>
        <w:bidi w:val="0"/>
        <w:rPr>
          <w:rFonts w:hint="eastAsia"/>
        </w:rPr>
      </w:pPr>
      <w:bookmarkStart w:id="697" w:name="_Toc20894"/>
      <w:r>
        <w:rPr>
          <w:rFonts w:hint="eastAsia"/>
        </w:rPr>
        <w:t>（2）夹具安装在铁塔主材内侧引下，间距为1.5～2m。</w:t>
      </w:r>
      <w:bookmarkEnd w:id="697"/>
    </w:p>
    <w:p w14:paraId="4B734D68">
      <w:pPr>
        <w:bidi w:val="0"/>
        <w:rPr>
          <w:rFonts w:hint="eastAsia"/>
        </w:rPr>
      </w:pPr>
      <w:r>
        <w:rPr>
          <w:rFonts w:hint="eastAsia"/>
        </w:rPr>
        <w:t>（3）安装时要保证OPGW顺直，耐张线夹OPGW引出端应自然、顺畅、美观。</w:t>
      </w:r>
    </w:p>
    <w:p w14:paraId="7BA5FDD7">
      <w:pPr>
        <w:bidi w:val="0"/>
        <w:rPr>
          <w:rFonts w:hint="eastAsia"/>
        </w:rPr>
      </w:pPr>
      <w:bookmarkStart w:id="698" w:name="_Toc22126"/>
      <w:r>
        <w:rPr>
          <w:rFonts w:hint="eastAsia"/>
        </w:rPr>
        <w:t>8.OPGW接头盒安装</w:t>
      </w:r>
      <w:bookmarkEnd w:id="698"/>
    </w:p>
    <w:p w14:paraId="76313435">
      <w:pPr>
        <w:bidi w:val="0"/>
        <w:rPr>
          <w:rFonts w:hint="eastAsia"/>
        </w:rPr>
      </w:pPr>
      <w:r>
        <w:rPr>
          <w:rFonts w:hint="eastAsia"/>
        </w:rPr>
        <w:t>（1）OPGW接头盒安装在铁塔主材内侧，安装高度宜15m，全线安装位置要统一。</w:t>
      </w:r>
    </w:p>
    <w:p w14:paraId="0D837D38">
      <w:pPr>
        <w:bidi w:val="0"/>
        <w:rPr>
          <w:rFonts w:hint="eastAsia"/>
        </w:rPr>
      </w:pPr>
      <w:r>
        <w:rPr>
          <w:rFonts w:hint="eastAsia"/>
        </w:rPr>
        <w:t>（2）接头盒进出线要顺畅、圆滑，弯曲半径不得小于设计及制造厂家的规定。</w:t>
      </w:r>
    </w:p>
    <w:p w14:paraId="43BADC5B">
      <w:pPr>
        <w:bidi w:val="0"/>
        <w:rPr>
          <w:rFonts w:hint="eastAsia"/>
        </w:rPr>
      </w:pPr>
      <w:bookmarkStart w:id="699" w:name="_Toc8871"/>
      <w:r>
        <w:rPr>
          <w:rFonts w:hint="eastAsia"/>
        </w:rPr>
        <w:t>9.OPGW余缆安装</w:t>
      </w:r>
      <w:bookmarkEnd w:id="699"/>
    </w:p>
    <w:p w14:paraId="33B2F68A">
      <w:pPr>
        <w:bidi w:val="0"/>
        <w:rPr>
          <w:rFonts w:hint="eastAsia"/>
        </w:rPr>
      </w:pPr>
      <w:r>
        <w:rPr>
          <w:rFonts w:hint="eastAsia"/>
        </w:rPr>
        <w:t>（1）余缆紧密缠绕在余缆架上。</w:t>
      </w:r>
    </w:p>
    <w:p w14:paraId="457BCE94">
      <w:pPr>
        <w:bidi w:val="0"/>
        <w:rPr>
          <w:rFonts w:hint="eastAsia"/>
        </w:rPr>
      </w:pPr>
      <w:r>
        <w:rPr>
          <w:rFonts w:hint="eastAsia"/>
        </w:rPr>
        <w:t>（2）余缆架用专用夹具固定在铁塔内侧的适当位置。</w:t>
      </w:r>
      <w:bookmarkEnd w:id="690"/>
    </w:p>
    <w:p w14:paraId="0979B30F">
      <w:pPr>
        <w:bidi w:val="0"/>
        <w:rPr>
          <w:rFonts w:hint="eastAsia"/>
        </w:rPr>
      </w:pPr>
      <w:bookmarkStart w:id="700" w:name="_Toc6868"/>
      <w:bookmarkStart w:id="701" w:name="_Toc30003"/>
      <w:bookmarkStart w:id="702" w:name="_Toc19488"/>
      <w:r>
        <w:rPr>
          <w:rFonts w:hint="eastAsia"/>
        </w:rPr>
        <w:t>2）耐张塔附件安装</w:t>
      </w:r>
      <w:bookmarkEnd w:id="700"/>
      <w:bookmarkEnd w:id="701"/>
      <w:bookmarkEnd w:id="702"/>
    </w:p>
    <w:p w14:paraId="064F2A4A">
      <w:pPr>
        <w:bidi w:val="0"/>
        <w:rPr>
          <w:rFonts w:hint="eastAsia"/>
        </w:rPr>
      </w:pPr>
      <w:r>
        <w:rPr>
          <w:rFonts w:hint="eastAsia"/>
        </w:rPr>
        <w:t>（1）弧垂观测完毕并划印的紧线操作端转角塔暂不进行压接操作。直线塔附件安装前，从耐张段一端开始，每两基（或三基）直线塔一组，用调线器对同相子导线弧垂进行微调，微调结束，在直线塔划印附件。依次将弧垂误差赶向耐张段另一侧未挂线转角塔，从而保证子导线弧垂质量。</w:t>
      </w:r>
    </w:p>
    <w:p w14:paraId="776CF37B">
      <w:pPr>
        <w:bidi w:val="0"/>
        <w:rPr>
          <w:rFonts w:hint="eastAsia"/>
        </w:rPr>
      </w:pPr>
      <w:r>
        <w:rPr>
          <w:rFonts w:hint="eastAsia"/>
        </w:rPr>
        <w:t>（</w:t>
      </w:r>
      <w:r>
        <w:rPr>
          <w:rFonts w:hint="eastAsia"/>
          <w:lang w:val="en-US" w:eastAsia="zh-CN"/>
        </w:rPr>
        <w:t>2</w:t>
      </w:r>
      <w:r>
        <w:rPr>
          <w:rFonts w:hint="eastAsia"/>
        </w:rPr>
        <w:t>）确认导线上所画印记，断线时计入耐张线夹压接所需扣除的长度。</w:t>
      </w:r>
    </w:p>
    <w:p w14:paraId="090C57BB">
      <w:pPr>
        <w:bidi w:val="0"/>
        <w:rPr>
          <w:rFonts w:hint="eastAsia"/>
        </w:rPr>
      </w:pPr>
      <w:r>
        <w:rPr>
          <w:rFonts w:hint="eastAsia"/>
        </w:rPr>
        <w:t>（</w:t>
      </w:r>
      <w:r>
        <w:rPr>
          <w:rFonts w:hint="eastAsia"/>
          <w:lang w:val="en-US" w:eastAsia="zh-CN"/>
        </w:rPr>
        <w:t>3</w:t>
      </w:r>
      <w:r>
        <w:rPr>
          <w:rFonts w:hint="eastAsia"/>
        </w:rPr>
        <w:t>）在空中操作平台上压接耐张线夹。</w:t>
      </w:r>
    </w:p>
    <w:p w14:paraId="548B4686">
      <w:pPr>
        <w:bidi w:val="0"/>
        <w:rPr>
          <w:rFonts w:hint="eastAsia"/>
        </w:rPr>
      </w:pPr>
      <w:r>
        <w:rPr>
          <w:rFonts w:hint="eastAsia"/>
        </w:rPr>
        <w:t>（</w:t>
      </w:r>
      <w:r>
        <w:rPr>
          <w:rFonts w:hint="eastAsia"/>
          <w:lang w:val="en-US" w:eastAsia="zh-CN"/>
        </w:rPr>
        <w:t>4</w:t>
      </w:r>
      <w:r>
        <w:rPr>
          <w:rFonts w:hint="eastAsia"/>
        </w:rPr>
        <w:t>）卸下空中操作平台，挂线并拆除锚线工具。</w:t>
      </w:r>
    </w:p>
    <w:p w14:paraId="1EE86434">
      <w:pPr>
        <w:bidi w:val="0"/>
        <w:rPr>
          <w:rFonts w:hint="eastAsia"/>
        </w:rPr>
      </w:pPr>
      <w:r>
        <w:rPr>
          <w:rFonts w:hint="eastAsia"/>
        </w:rPr>
        <w:t>（</w:t>
      </w:r>
      <w:r>
        <w:rPr>
          <w:rFonts w:hint="eastAsia"/>
          <w:lang w:val="en-US" w:eastAsia="zh-CN"/>
        </w:rPr>
        <w:t>5</w:t>
      </w:r>
      <w:r>
        <w:rPr>
          <w:rFonts w:hint="eastAsia"/>
        </w:rPr>
        <w:t>）安装其他附件。</w:t>
      </w:r>
    </w:p>
    <w:p w14:paraId="3A04C244">
      <w:pPr>
        <w:pStyle w:val="7"/>
        <w:bidi w:val="0"/>
        <w:outlineLvl w:val="2"/>
        <w:rPr>
          <w:rFonts w:hint="eastAsia"/>
          <w:lang w:val="en-US" w:eastAsia="zh-CN"/>
        </w:rPr>
      </w:pPr>
      <w:bookmarkStart w:id="703" w:name="_Toc16984"/>
      <w:r>
        <w:rPr>
          <w:rFonts w:hint="eastAsia"/>
          <w:lang w:val="en-US" w:eastAsia="zh-CN"/>
        </w:rPr>
        <w:t>10.2.5主要施工机具选择</w:t>
      </w:r>
      <w:bookmarkEnd w:id="703"/>
    </w:p>
    <w:p w14:paraId="1BAF7B09">
      <w:pPr>
        <w:bidi w:val="0"/>
        <w:rPr>
          <w:rFonts w:hint="eastAsia"/>
        </w:rPr>
      </w:pPr>
      <w:bookmarkStart w:id="704" w:name="_Toc387756481"/>
      <w:r>
        <w:rPr>
          <w:rFonts w:hint="eastAsia"/>
        </w:rPr>
        <w:t>（1）主张力机的选择</w:t>
      </w:r>
    </w:p>
    <w:p w14:paraId="4C3CE97F">
      <w:pPr>
        <w:bidi w:val="0"/>
        <w:rPr>
          <w:rFonts w:hint="eastAsia"/>
        </w:rPr>
      </w:pPr>
      <w:r>
        <w:rPr>
          <w:rFonts w:hint="eastAsia"/>
        </w:rPr>
        <w:t>张力机额定张力T计算</w:t>
      </w:r>
    </w:p>
    <w:p w14:paraId="2CA03243">
      <w:pPr>
        <w:bidi w:val="0"/>
        <w:rPr>
          <w:rFonts w:hint="eastAsia"/>
        </w:rPr>
      </w:pPr>
      <w:r>
        <w:rPr>
          <w:rFonts w:hint="eastAsia"/>
        </w:rPr>
        <w:t xml:space="preserve">T=KTTp    </w:t>
      </w:r>
    </w:p>
    <w:p w14:paraId="488FAEA4">
      <w:pPr>
        <w:bidi w:val="0"/>
        <w:rPr>
          <w:rFonts w:hint="eastAsia"/>
        </w:rPr>
      </w:pPr>
      <w:r>
        <w:rPr>
          <w:rFonts w:hint="eastAsia"/>
        </w:rPr>
        <w:t>KT—展放钢芯铝绞线时</w:t>
      </w:r>
      <w:r>
        <w:rPr>
          <w:rFonts w:hint="eastAsia" w:ascii="宋体" w:hAnsi="宋体" w:eastAsia="宋体" w:cs="宋体"/>
          <w:szCs w:val="21"/>
        </w:rPr>
        <w:object>
          <v:shape id="_x0000_i1029" o:spt="75" type="#_x0000_t75" style="height:17pt;width:83pt;" o:ole="t" filled="f" o:preferrelative="t" stroked="f" coordsize="21600,21600">
            <v:path/>
            <v:fill on="f" focussize="0,0"/>
            <v:stroke on="f"/>
            <v:imagedata r:id="rId62" o:title=""/>
            <o:lock v:ext="edit" grouping="f" rotation="f" text="f" aspectratio="t"/>
            <w10:wrap type="none"/>
            <w10:anchorlock/>
          </v:shape>
          <o:OLEObject Type="Embed" ProgID="Equation.3" ShapeID="_x0000_i1029" DrawAspect="Content" ObjectID="_1468075729" r:id="rId61">
            <o:LockedField>false</o:LockedField>
          </o:OLEObject>
        </w:object>
      </w:r>
      <w:r>
        <w:rPr>
          <w:rFonts w:hint="eastAsia"/>
        </w:rPr>
        <w:t>（本工程取0.1</w:t>
      </w:r>
      <w:r>
        <w:rPr>
          <w:rFonts w:hint="eastAsia"/>
          <w:lang w:val="en-US" w:eastAsia="zh-CN"/>
        </w:rPr>
        <w:t>6</w:t>
      </w:r>
      <w:r>
        <w:rPr>
          <w:rFonts w:hint="eastAsia"/>
        </w:rPr>
        <w:t>）。</w:t>
      </w:r>
    </w:p>
    <w:p w14:paraId="44A73772">
      <w:pPr>
        <w:bidi w:val="0"/>
        <w:rPr>
          <w:rFonts w:hint="eastAsia"/>
        </w:rPr>
      </w:pPr>
      <w:r>
        <w:rPr>
          <w:rFonts w:hint="eastAsia"/>
        </w:rPr>
        <w:t>T=KTTp=0.1</w:t>
      </w:r>
      <w:r>
        <w:rPr>
          <w:rFonts w:hint="eastAsia"/>
          <w:lang w:val="en-US" w:eastAsia="zh-CN"/>
        </w:rPr>
        <w:t>6</w:t>
      </w:r>
      <w:r>
        <w:rPr>
          <w:rFonts w:hint="eastAsia"/>
        </w:rPr>
        <w:t>×329.85=</w:t>
      </w:r>
      <w:r>
        <w:rPr>
          <w:rFonts w:hint="eastAsia"/>
          <w:lang w:val="en-US" w:eastAsia="zh-CN"/>
        </w:rPr>
        <w:t>52.776</w:t>
      </w:r>
      <w:r>
        <w:rPr>
          <w:rFonts w:hint="eastAsia"/>
        </w:rPr>
        <w:t>kN</w:t>
      </w:r>
    </w:p>
    <w:p w14:paraId="73CC98F0">
      <w:pPr>
        <w:bidi w:val="0"/>
        <w:rPr>
          <w:rFonts w:hint="eastAsia"/>
        </w:rPr>
      </w:pPr>
      <w:r>
        <w:rPr>
          <w:rFonts w:hint="eastAsia"/>
        </w:rPr>
        <w:t>主张力机的导线轮槽底直径：</w:t>
      </w:r>
    </w:p>
    <w:p w14:paraId="1EFCECB7">
      <w:pPr>
        <w:bidi w:val="0"/>
        <w:rPr>
          <w:rFonts w:hint="eastAsia"/>
        </w:rPr>
      </w:pPr>
      <w:r>
        <w:rPr>
          <w:rFonts w:hint="eastAsia" w:ascii="宋体" w:hAnsi="宋体" w:eastAsia="宋体" w:cs="宋体"/>
          <w:szCs w:val="21"/>
        </w:rPr>
        <w:object>
          <v:shape id="_x0000_i1030" o:spt="75" type="#_x0000_t75" style="height:15.9pt;width:99.9pt;" o:ole="t" filled="f" o:preferrelative="t" stroked="f" coordsize="21600,21600">
            <v:path/>
            <v:fill on="f" focussize="0,0"/>
            <v:stroke on="f"/>
            <v:imagedata r:id="rId64" o:title=""/>
            <o:lock v:ext="edit" grouping="f" rotation="f" text="f" aspectratio="t"/>
            <w10:wrap type="none"/>
            <w10:anchorlock/>
          </v:shape>
          <o:OLEObject Type="Embed" ProgID="Equation.3" ShapeID="_x0000_i1030" DrawAspect="Content" ObjectID="_1468075730" r:id="rId63">
            <o:LockedField>false</o:LockedField>
          </o:OLEObject>
        </w:object>
      </w:r>
      <w:r>
        <w:rPr>
          <w:rFonts w:hint="eastAsia"/>
        </w:rPr>
        <w:t>=40×</w:t>
      </w:r>
      <w:r>
        <w:rPr>
          <w:rFonts w:hint="eastAsia"/>
          <w:lang w:val="en-US" w:eastAsia="zh-CN"/>
        </w:rPr>
        <w:t>47.85</w:t>
      </w:r>
      <w:r>
        <w:rPr>
          <w:rFonts w:hint="eastAsia"/>
        </w:rPr>
        <w:t>-100=</w:t>
      </w:r>
      <w:r>
        <w:rPr>
          <w:rFonts w:hint="eastAsia"/>
          <w:lang w:val="en-US" w:eastAsia="zh-CN"/>
        </w:rPr>
        <w:t>1814</w:t>
      </w:r>
      <w:r>
        <w:rPr>
          <w:rFonts w:hint="eastAsia"/>
        </w:rPr>
        <w:t>mm</w:t>
      </w:r>
    </w:p>
    <w:p w14:paraId="36546546">
      <w:pPr>
        <w:bidi w:val="0"/>
        <w:rPr>
          <w:rFonts w:hint="eastAsia"/>
        </w:rPr>
      </w:pPr>
      <w:r>
        <w:rPr>
          <w:rFonts w:hint="eastAsia"/>
        </w:rPr>
        <w:t>选择公司已有的SAZ-90×2型（卷筒槽底直径1850mm并轮张力180kN，最大持续牵引力2×64kN</w:t>
      </w:r>
      <w:r>
        <w:rPr>
          <w:rFonts w:hint="eastAsia"/>
          <w:lang w:eastAsia="zh-CN"/>
        </w:rPr>
        <w:t>、</w:t>
      </w:r>
      <w:r>
        <w:rPr>
          <w:rFonts w:hint="eastAsia"/>
        </w:rPr>
        <w:t>外形尺寸6100×2300×2800mm，自重9.3T）二线张力机三台同步工作，可满足本工程张力放线要求。</w:t>
      </w:r>
    </w:p>
    <w:p w14:paraId="0AF44A72">
      <w:pPr>
        <w:bidi w:val="0"/>
        <w:rPr>
          <w:rFonts w:hint="eastAsia"/>
        </w:rPr>
      </w:pPr>
      <w:r>
        <w:rPr>
          <w:rFonts w:hint="eastAsia"/>
        </w:rPr>
        <w:t>（2）主牵引机选择</w:t>
      </w:r>
    </w:p>
    <w:p w14:paraId="765948C4">
      <w:pPr>
        <w:bidi w:val="0"/>
        <w:rPr>
          <w:rFonts w:hint="eastAsia"/>
        </w:rPr>
      </w:pPr>
      <w:r>
        <w:rPr>
          <w:rFonts w:hint="eastAsia"/>
        </w:rPr>
        <w:t>主牵引机额定牵引力P计算</w:t>
      </w:r>
    </w:p>
    <w:p w14:paraId="3258B4FB">
      <w:pPr>
        <w:bidi w:val="0"/>
        <w:rPr>
          <w:rFonts w:hint="eastAsia"/>
        </w:rPr>
      </w:pPr>
      <w:r>
        <w:rPr>
          <w:rFonts w:hint="eastAsia"/>
        </w:rPr>
        <w:t>P≥mKpTp    Kp—展放钢芯铝绞线时</w:t>
      </w:r>
      <w:r>
        <w:rPr>
          <w:rFonts w:hint="eastAsia" w:ascii="宋体" w:hAnsi="宋体" w:eastAsia="宋体" w:cs="宋体"/>
          <w:szCs w:val="21"/>
        </w:rPr>
        <w:object>
          <v:shape id="_x0000_i1031" o:spt="75" type="#_x0000_t75" style="height:17.25pt;width:70.5pt;" o:ole="t" filled="f" o:preferrelative="t" stroked="f" coordsize="21600,21600">
            <v:path/>
            <v:fill on="f" focussize="0,0"/>
            <v:stroke on="f"/>
            <v:imagedata r:id="rId66" o:title=""/>
            <o:lock v:ext="edit" grouping="f" rotation="f" text="f" aspectratio="t"/>
            <w10:wrap type="none"/>
            <w10:anchorlock/>
          </v:shape>
          <o:OLEObject Type="Embed" ProgID="Equation.3" ShapeID="_x0000_i1031" DrawAspect="Content" ObjectID="_1468075731" r:id="rId65">
            <o:LockedField>false</o:LockedField>
          </o:OLEObject>
        </w:object>
      </w:r>
      <w:r>
        <w:rPr>
          <w:rFonts w:hint="eastAsia"/>
        </w:rPr>
        <w:t>（本工程选取0.2</w:t>
      </w:r>
      <w:r>
        <w:rPr>
          <w:rFonts w:hint="eastAsia"/>
          <w:lang w:val="en-US" w:eastAsia="zh-CN"/>
        </w:rPr>
        <w:t>6</w:t>
      </w:r>
      <w:r>
        <w:rPr>
          <w:rFonts w:hint="eastAsia"/>
        </w:rPr>
        <w:t>）。</w:t>
      </w:r>
    </w:p>
    <w:p w14:paraId="03183AD3">
      <w:pPr>
        <w:bidi w:val="0"/>
        <w:rPr>
          <w:rFonts w:hint="eastAsia"/>
        </w:rPr>
      </w:pPr>
      <w:r>
        <w:rPr>
          <w:rFonts w:hint="eastAsia"/>
        </w:rPr>
        <w:t>P=mKpTp=</w:t>
      </w:r>
      <w:r>
        <w:rPr>
          <w:rFonts w:hint="eastAsia"/>
          <w:lang w:val="en-US" w:eastAsia="zh-CN"/>
        </w:rPr>
        <w:t>2</w:t>
      </w:r>
      <w:r>
        <w:rPr>
          <w:rFonts w:hint="eastAsia"/>
        </w:rPr>
        <w:t>×0.2</w:t>
      </w:r>
      <w:r>
        <w:rPr>
          <w:rFonts w:hint="eastAsia"/>
          <w:lang w:val="en-US" w:eastAsia="zh-CN"/>
        </w:rPr>
        <w:t>6</w:t>
      </w:r>
      <w:r>
        <w:rPr>
          <w:rFonts w:hint="eastAsia"/>
        </w:rPr>
        <w:t>×329.85=</w:t>
      </w:r>
      <w:r>
        <w:rPr>
          <w:rFonts w:hint="eastAsia"/>
          <w:lang w:val="en-US" w:eastAsia="zh-CN"/>
        </w:rPr>
        <w:t>171.52</w:t>
      </w:r>
      <w:r>
        <w:rPr>
          <w:rFonts w:hint="eastAsia"/>
        </w:rPr>
        <w:t>kN</w:t>
      </w:r>
    </w:p>
    <w:p w14:paraId="0093D873">
      <w:pPr>
        <w:bidi w:val="0"/>
        <w:rPr>
          <w:rFonts w:hint="eastAsia"/>
        </w:rPr>
      </w:pPr>
      <w:r>
        <w:rPr>
          <w:rFonts w:hint="eastAsia"/>
        </w:rPr>
        <w:t>主牵引机的卷筒槽底直径：</w:t>
      </w:r>
    </w:p>
    <w:p w14:paraId="5B6B3952">
      <w:pPr>
        <w:bidi w:val="0"/>
        <w:rPr>
          <w:rFonts w:hint="eastAsia"/>
          <w:lang w:val="en-US" w:eastAsia="zh-CN"/>
        </w:rPr>
      </w:pPr>
      <w:r>
        <w:rPr>
          <w:rFonts w:hint="eastAsia"/>
          <w:lang w:val="en-US" w:eastAsia="zh-CN"/>
        </w:rPr>
        <w:t>D≥25d=25×30=750mm</w:t>
      </w:r>
    </w:p>
    <w:p w14:paraId="17BAB7AB">
      <w:pPr>
        <w:bidi w:val="0"/>
        <w:rPr>
          <w:rFonts w:hint="eastAsia"/>
        </w:rPr>
      </w:pPr>
      <w:r>
        <w:rPr>
          <w:rFonts w:hint="eastAsia"/>
        </w:rPr>
        <w:t>选用SAQ-250型牵引机，最大持续牵引力250kN，卷筒槽底直径960mm</w:t>
      </w:r>
      <w:r>
        <w:rPr>
          <w:rFonts w:hint="eastAsia"/>
          <w:lang w:eastAsia="zh-CN"/>
        </w:rPr>
        <w:t>，</w:t>
      </w:r>
      <w:r>
        <w:rPr>
          <w:rFonts w:hint="eastAsia"/>
        </w:rPr>
        <w:t>外形尺寸6500×2350×2600mm，自重11.5T。</w:t>
      </w:r>
    </w:p>
    <w:p w14:paraId="0A5A9010">
      <w:pPr>
        <w:bidi w:val="0"/>
        <w:rPr>
          <w:rFonts w:hint="eastAsia"/>
        </w:rPr>
      </w:pPr>
      <w:r>
        <w:rPr>
          <w:rFonts w:hint="eastAsia"/>
        </w:rPr>
        <w:t>（3）牵引绳的选择</w:t>
      </w:r>
    </w:p>
    <w:p w14:paraId="155D7489">
      <w:pPr>
        <w:bidi w:val="0"/>
        <w:rPr>
          <w:rFonts w:hint="eastAsia"/>
        </w:rPr>
      </w:pPr>
      <w:r>
        <w:rPr>
          <w:rFonts w:hint="eastAsia"/>
        </w:rPr>
        <w:t>牵引绳的综合破断力应满足：</w:t>
      </w:r>
    </w:p>
    <w:p w14:paraId="586D9DA4">
      <w:pPr>
        <w:bidi w:val="0"/>
        <w:rPr>
          <w:rFonts w:hint="eastAsia"/>
        </w:rPr>
      </w:pPr>
      <w:r>
        <w:rPr>
          <w:rFonts w:hint="eastAsia" w:ascii="宋体" w:hAnsi="宋体" w:eastAsia="宋体" w:cs="宋体"/>
          <w:szCs w:val="21"/>
        </w:rPr>
        <w:object>
          <v:shape id="_x0000_i1032" o:spt="75" type="#_x0000_t75" style="height:19pt;width:62pt;" o:ole="t" filled="f" o:preferrelative="t" stroked="f" coordsize="21600,21600">
            <v:path/>
            <v:fill on="f" focussize="0,0"/>
            <v:stroke on="f"/>
            <v:imagedata r:id="rId68" o:title=""/>
            <o:lock v:ext="edit" grouping="f" rotation="f" text="f" aspectratio="t"/>
            <w10:wrap type="none"/>
            <w10:anchorlock/>
          </v:shape>
          <o:OLEObject Type="Embed" ProgID="Equation.3" ShapeID="_x0000_i1032" DrawAspect="Content" ObjectID="_1468075732" r:id="rId67">
            <o:LockedField>false</o:LockedField>
          </o:OLEObject>
        </w:object>
      </w:r>
      <w:r>
        <w:rPr>
          <w:rFonts w:hint="eastAsia"/>
        </w:rPr>
        <w:t xml:space="preserve">   Kq—展放钢芯铝绞线时Kq=0.6，</w:t>
      </w:r>
    </w:p>
    <w:p w14:paraId="48109B81">
      <w:pPr>
        <w:bidi w:val="0"/>
        <w:rPr>
          <w:rFonts w:hint="eastAsia"/>
        </w:rPr>
      </w:pPr>
      <w:r>
        <w:rPr>
          <w:rFonts w:hint="eastAsia" w:ascii="宋体" w:hAnsi="宋体" w:eastAsia="宋体" w:cs="宋体"/>
          <w:szCs w:val="21"/>
        </w:rPr>
        <w:object>
          <v:shape id="_x0000_i1033" o:spt="75" type="#_x0000_t75" style="height:19pt;width:62pt;" o:ole="t" filled="f" o:preferrelative="t" stroked="f" coordsize="21600,21600">
            <v:path/>
            <v:fill on="f" focussize="0,0"/>
            <v:stroke on="f"/>
            <v:imagedata r:id="rId68" o:title=""/>
            <o:lock v:ext="edit" grouping="f" rotation="f" text="f" aspectratio="t"/>
            <w10:wrap type="none"/>
            <w10:anchorlock/>
          </v:shape>
          <o:OLEObject Type="Embed" ProgID="Equation.3" ShapeID="_x0000_i1033" DrawAspect="Content" ObjectID="_1468075733" r:id="rId69">
            <o:LockedField>false</o:LockedField>
          </o:OLEObject>
        </w:object>
      </w:r>
      <w:r>
        <w:rPr>
          <w:rFonts w:hint="eastAsia"/>
        </w:rPr>
        <w:t>=0.6×</w:t>
      </w:r>
      <w:r>
        <w:rPr>
          <w:rFonts w:hint="eastAsia"/>
          <w:lang w:val="en-US" w:eastAsia="zh-CN"/>
        </w:rPr>
        <w:t>2</w:t>
      </w:r>
      <w:r>
        <w:rPr>
          <w:rFonts w:hint="eastAsia"/>
        </w:rPr>
        <w:t>×329.85=</w:t>
      </w:r>
      <w:r>
        <w:rPr>
          <w:rFonts w:hint="eastAsia"/>
          <w:lang w:val="en-US" w:eastAsia="zh-CN"/>
        </w:rPr>
        <w:t>395.82</w:t>
      </w:r>
      <w:r>
        <w:rPr>
          <w:rFonts w:hint="eastAsia"/>
        </w:rPr>
        <w:t>kN；</w:t>
      </w:r>
    </w:p>
    <w:p w14:paraId="08B13ECC">
      <w:pPr>
        <w:bidi w:val="0"/>
        <w:rPr>
          <w:rFonts w:hint="eastAsia"/>
        </w:rPr>
      </w:pPr>
      <w:r>
        <w:rPr>
          <w:rFonts w:hint="eastAsia"/>
        </w:rPr>
        <w:t>选用□</w:t>
      </w:r>
      <w:r>
        <w:rPr>
          <w:rFonts w:hint="eastAsia"/>
          <w:lang w:val="en-US" w:eastAsia="zh-CN"/>
        </w:rPr>
        <w:t>28</w:t>
      </w:r>
      <w:r>
        <w:rPr>
          <w:rFonts w:hint="eastAsia"/>
        </w:rPr>
        <w:t>无扭钢丝绳，其综合破断力为</w:t>
      </w:r>
      <w:r>
        <w:rPr>
          <w:rFonts w:hint="eastAsia"/>
          <w:lang w:val="en-US" w:eastAsia="zh-CN"/>
        </w:rPr>
        <w:t>500</w:t>
      </w:r>
      <w:r>
        <w:rPr>
          <w:rFonts w:hint="eastAsia"/>
        </w:rPr>
        <w:t>kN；</w:t>
      </w:r>
    </w:p>
    <w:p w14:paraId="60B1B575">
      <w:pPr>
        <w:bidi w:val="0"/>
        <w:rPr>
          <w:rFonts w:hint="eastAsia"/>
        </w:rPr>
      </w:pPr>
      <w:r>
        <w:rPr>
          <w:rFonts w:hint="eastAsia"/>
        </w:rPr>
        <w:t>（4）导引绳的选择</w:t>
      </w:r>
    </w:p>
    <w:p w14:paraId="199ECA0F">
      <w:pPr>
        <w:bidi w:val="0"/>
        <w:rPr>
          <w:rFonts w:hint="eastAsia"/>
        </w:rPr>
      </w:pPr>
      <w:r>
        <w:rPr>
          <w:rFonts w:hint="eastAsia"/>
        </w:rPr>
        <w:t>二级导引绳的选择</w:t>
      </w:r>
    </w:p>
    <w:p w14:paraId="0A01FE12">
      <w:pPr>
        <w:bidi w:val="0"/>
        <w:rPr>
          <w:rFonts w:hint="eastAsia"/>
        </w:rPr>
      </w:pPr>
      <w:r>
        <w:rPr>
          <w:rFonts w:hint="eastAsia"/>
        </w:rPr>
        <w:t>导引绳的综合破断力应满足：</w:t>
      </w:r>
    </w:p>
    <w:p w14:paraId="1B16E063">
      <w:pPr>
        <w:bidi w:val="0"/>
        <w:rPr>
          <w:rFonts w:hint="eastAsia"/>
        </w:rPr>
      </w:pPr>
      <w:r>
        <w:rPr>
          <w:rFonts w:hint="eastAsia" w:ascii="宋体" w:hAnsi="宋体" w:eastAsia="宋体" w:cs="宋体"/>
          <w:szCs w:val="21"/>
        </w:rPr>
        <w:object>
          <v:shape id="_x0000_i1034" o:spt="75" type="#_x0000_t75" style="height:19pt;width:63pt;" o:ole="t" filled="f" o:preferrelative="t" stroked="f" coordsize="21600,21600">
            <v:path/>
            <v:fill on="f" focussize="0,0"/>
            <v:stroke on="f"/>
            <v:imagedata r:id="rId71" o:title=""/>
            <o:lock v:ext="edit" grouping="f" rotation="f" text="f" aspectratio="t"/>
            <w10:wrap type="none"/>
            <w10:anchorlock/>
          </v:shape>
          <o:OLEObject Type="Embed" ProgID="Equation.3" ShapeID="_x0000_i1034" DrawAspect="Content" ObjectID="_1468075734" r:id="rId70">
            <o:LockedField>false</o:LockedField>
          </o:OLEObject>
        </w:object>
      </w:r>
      <w:r>
        <w:rPr>
          <w:rFonts w:hint="eastAsia"/>
        </w:rPr>
        <w:t xml:space="preserve">      即</w:t>
      </w:r>
      <w:r>
        <w:rPr>
          <w:rFonts w:hint="eastAsia" w:ascii="宋体" w:hAnsi="宋体" w:eastAsia="宋体" w:cs="宋体"/>
          <w:szCs w:val="21"/>
        </w:rPr>
        <w:object>
          <v:shape id="_x0000_i1035" o:spt="75" type="#_x0000_t75" style="height:19pt;width:165.15pt;" o:ole="t" filled="f" o:preferrelative="t" stroked="f" coordsize="21600,21600">
            <v:path/>
            <v:fill on="f" focussize="0,0"/>
            <v:stroke on="f"/>
            <v:imagedata r:id="rId73" o:title=""/>
            <o:lock v:ext="edit" aspectratio="t"/>
            <w10:wrap type="none"/>
            <w10:anchorlock/>
          </v:shape>
          <o:OLEObject Type="Embed" ProgID="Equation.3" ShapeID="_x0000_i1035" DrawAspect="Content" ObjectID="_1468075735" r:id="rId72">
            <o:LockedField>false</o:LockedField>
          </o:OLEObject>
        </w:object>
      </w:r>
    </w:p>
    <w:p w14:paraId="51CAD37E">
      <w:pPr>
        <w:bidi w:val="0"/>
        <w:rPr>
          <w:rFonts w:hint="eastAsia"/>
        </w:rPr>
      </w:pPr>
      <w:r>
        <w:rPr>
          <w:rFonts w:hint="eastAsia"/>
        </w:rPr>
        <w:t>选用我公司现有的□</w:t>
      </w:r>
      <w:r>
        <w:rPr>
          <w:rFonts w:hint="eastAsia"/>
          <w:lang w:val="en-US" w:eastAsia="zh-CN"/>
        </w:rPr>
        <w:t>22</w:t>
      </w:r>
      <w:r>
        <w:rPr>
          <w:rFonts w:hint="eastAsia"/>
        </w:rPr>
        <w:t>无扭钢丝绳，其综合破断力为</w:t>
      </w:r>
      <w:r>
        <w:rPr>
          <w:rFonts w:hint="eastAsia"/>
          <w:lang w:val="en-US" w:eastAsia="zh-CN"/>
        </w:rPr>
        <w:t>320</w:t>
      </w:r>
      <w:r>
        <w:rPr>
          <w:rFonts w:hint="eastAsia"/>
        </w:rPr>
        <w:t>kN，可满足要求。</w:t>
      </w:r>
    </w:p>
    <w:p w14:paraId="7B372819">
      <w:pPr>
        <w:bidi w:val="0"/>
        <w:rPr>
          <w:rFonts w:hint="eastAsia"/>
        </w:rPr>
      </w:pPr>
      <w:r>
        <w:rPr>
          <w:rFonts w:hint="eastAsia"/>
          <w:lang w:val="en-US" w:eastAsia="zh-CN"/>
        </w:rPr>
        <w:t>三</w:t>
      </w:r>
      <w:r>
        <w:rPr>
          <w:rFonts w:hint="eastAsia"/>
        </w:rPr>
        <w:t>级导引绳的选择</w:t>
      </w:r>
    </w:p>
    <w:p w14:paraId="6C03B8FB">
      <w:pPr>
        <w:bidi w:val="0"/>
        <w:rPr>
          <w:rFonts w:hint="eastAsia"/>
        </w:rPr>
      </w:pPr>
      <w:r>
        <w:rPr>
          <w:rFonts w:hint="eastAsia"/>
        </w:rPr>
        <w:t>导引绳的综合破断力应满足：</w:t>
      </w:r>
    </w:p>
    <w:p w14:paraId="70EDE47A">
      <w:pPr>
        <w:bidi w:val="0"/>
        <w:rPr>
          <w:rFonts w:hint="eastAsia"/>
        </w:rPr>
      </w:pPr>
      <w:r>
        <w:rPr>
          <w:rFonts w:hint="eastAsia" w:ascii="宋体" w:hAnsi="宋体" w:eastAsia="宋体" w:cs="宋体"/>
          <w:szCs w:val="21"/>
        </w:rPr>
        <w:object>
          <v:shape id="_x0000_i1036" o:spt="75" type="#_x0000_t75" style="height:19pt;width:63pt;" o:ole="t" filled="f" o:preferrelative="t" stroked="f" coordsize="21600,21600">
            <v:path/>
            <v:fill on="f" focussize="0,0"/>
            <v:stroke on="f"/>
            <v:imagedata r:id="rId71" o:title=""/>
            <o:lock v:ext="edit" grouping="f" rotation="f" text="f" aspectratio="t"/>
            <w10:wrap type="none"/>
            <w10:anchorlock/>
          </v:shape>
          <o:OLEObject Type="Embed" ProgID="Equation.3" ShapeID="_x0000_i1036" DrawAspect="Content" ObjectID="_1468075736" r:id="rId74">
            <o:LockedField>false</o:LockedField>
          </o:OLEObject>
        </w:object>
      </w:r>
      <w:r>
        <w:rPr>
          <w:rFonts w:hint="eastAsia"/>
        </w:rPr>
        <w:t xml:space="preserve">      即</w:t>
      </w:r>
      <w:r>
        <w:rPr>
          <w:rFonts w:hint="eastAsia" w:ascii="宋体" w:hAnsi="宋体" w:eastAsia="宋体" w:cs="宋体"/>
          <w:szCs w:val="21"/>
        </w:rPr>
        <w:object>
          <v:shape id="_x0000_i1037" o:spt="75" type="#_x0000_t75" style="height:19pt;width:160.15pt;" o:ole="t" filled="f" o:preferrelative="t" stroked="f" coordsize="21600,21600">
            <v:path/>
            <v:fill on="f" focussize="0,0"/>
            <v:stroke on="f"/>
            <v:imagedata r:id="rId76" o:title=""/>
            <o:lock v:ext="edit" aspectratio="t"/>
            <w10:wrap type="none"/>
            <w10:anchorlock/>
          </v:shape>
          <o:OLEObject Type="Embed" ProgID="Equation.3" ShapeID="_x0000_i1037" DrawAspect="Content" ObjectID="_1468075737" r:id="rId75">
            <o:LockedField>false</o:LockedField>
          </o:OLEObject>
        </w:object>
      </w:r>
    </w:p>
    <w:p w14:paraId="385363AF">
      <w:pPr>
        <w:bidi w:val="0"/>
        <w:rPr>
          <w:rFonts w:hint="eastAsia"/>
        </w:rPr>
      </w:pPr>
      <w:r>
        <w:rPr>
          <w:rFonts w:hint="eastAsia"/>
        </w:rPr>
        <w:t>选用我公司现有的□</w:t>
      </w:r>
      <w:r>
        <w:rPr>
          <w:rFonts w:hint="eastAsia"/>
          <w:lang w:val="en-US" w:eastAsia="zh-CN"/>
        </w:rPr>
        <w:t>22</w:t>
      </w:r>
      <w:r>
        <w:rPr>
          <w:rFonts w:hint="eastAsia"/>
        </w:rPr>
        <w:t>无扭钢丝绳，其综合破断力为</w:t>
      </w:r>
      <w:r>
        <w:rPr>
          <w:rFonts w:hint="eastAsia"/>
          <w:lang w:val="en-US" w:eastAsia="zh-CN"/>
        </w:rPr>
        <w:t>158</w:t>
      </w:r>
      <w:r>
        <w:rPr>
          <w:rFonts w:hint="eastAsia"/>
        </w:rPr>
        <w:t>kN，可满足要求。</w:t>
      </w:r>
    </w:p>
    <w:p w14:paraId="517E04B9">
      <w:pPr>
        <w:bidi w:val="0"/>
        <w:rPr>
          <w:rFonts w:hint="eastAsia"/>
        </w:rPr>
      </w:pPr>
      <w:r>
        <w:rPr>
          <w:rFonts w:hint="eastAsia"/>
        </w:rPr>
        <w:t>（5）展放牵引绳的小牵引机的选择</w:t>
      </w:r>
    </w:p>
    <w:p w14:paraId="506A8D7A">
      <w:pPr>
        <w:bidi w:val="0"/>
        <w:rPr>
          <w:rFonts w:hint="eastAsia"/>
        </w:rPr>
      </w:pPr>
      <w:r>
        <w:rPr>
          <w:rFonts w:hint="eastAsia"/>
        </w:rPr>
        <w:t>小牵引机的额定牵引力应满足：</w:t>
      </w:r>
    </w:p>
    <w:p w14:paraId="6756EBEA">
      <w:pPr>
        <w:bidi w:val="0"/>
        <w:rPr>
          <w:rFonts w:hint="eastAsia"/>
        </w:rPr>
      </w:pPr>
      <w:r>
        <w:rPr>
          <w:rFonts w:hint="eastAsia" w:ascii="宋体" w:hAnsi="宋体" w:eastAsia="宋体" w:cs="宋体"/>
          <w:szCs w:val="21"/>
        </w:rPr>
        <w:object>
          <v:shape id="_x0000_i1038" o:spt="75" type="#_x0000_t75" style="height:17pt;width:64pt;" o:ole="t" filled="f" o:preferrelative="t" stroked="f" coordsize="21600,21600">
            <v:path/>
            <v:fill on="f" focussize="0,0"/>
            <v:stroke on="f"/>
            <v:imagedata r:id="rId78" o:title=""/>
            <o:lock v:ext="edit" grouping="f" rotation="f" text="f" aspectratio="t"/>
            <w10:wrap type="none"/>
            <w10:anchorlock/>
          </v:shape>
          <o:OLEObject Type="Embed" ProgID="Equation.3" ShapeID="_x0000_i1038" DrawAspect="Content" ObjectID="_1468075738" r:id="rId77">
            <o:LockedField>false</o:LockedField>
          </o:OLEObject>
        </w:object>
      </w:r>
      <w:r>
        <w:rPr>
          <w:rFonts w:hint="eastAsia"/>
        </w:rPr>
        <w:t xml:space="preserve">       </w:t>
      </w:r>
      <w:r>
        <w:rPr>
          <w:rFonts w:hint="eastAsia" w:ascii="宋体" w:hAnsi="宋体" w:eastAsia="宋体" w:cs="宋体"/>
          <w:szCs w:val="21"/>
        </w:rPr>
        <w:object>
          <v:shape id="_x0000_i1039" o:spt="75" type="#_x0000_t75" style="height:17pt;width:178.3pt;" o:ole="t" filled="f" o:preferrelative="t" stroked="f" coordsize="21600,21600">
            <v:path/>
            <v:fill on="f" focussize="0,0"/>
            <v:stroke on="f"/>
            <v:imagedata r:id="rId80" o:title=""/>
            <o:lock v:ext="edit" aspectratio="t"/>
            <w10:wrap type="none"/>
            <w10:anchorlock/>
          </v:shape>
          <o:OLEObject Type="Embed" ProgID="Equation.3" ShapeID="_x0000_i1039" DrawAspect="Content" ObjectID="_1468075739" r:id="rId79">
            <o:LockedField>false</o:LockedField>
          </o:OLEObject>
        </w:object>
      </w:r>
    </w:p>
    <w:p w14:paraId="0555B408">
      <w:pPr>
        <w:bidi w:val="0"/>
        <w:rPr>
          <w:rFonts w:hint="eastAsia"/>
        </w:rPr>
      </w:pPr>
      <w:r>
        <w:rPr>
          <w:rFonts w:hint="eastAsia"/>
        </w:rPr>
        <w:t>选用公司现有的SAQ-75型牵引机，持续牵引力为</w:t>
      </w:r>
      <w:r>
        <w:rPr>
          <w:rFonts w:hint="eastAsia"/>
          <w:lang w:val="en-US" w:eastAsia="zh-CN"/>
        </w:rPr>
        <w:t>75</w:t>
      </w:r>
      <w:r>
        <w:rPr>
          <w:rFonts w:hint="eastAsia"/>
        </w:rPr>
        <w:t>kN，卷线轮直径</w:t>
      </w:r>
      <w:r>
        <w:rPr>
          <w:rFonts w:hint="eastAsia"/>
          <w:lang w:val="en-US" w:eastAsia="zh-CN"/>
        </w:rPr>
        <w:t>500</w:t>
      </w:r>
      <w:r>
        <w:rPr>
          <w:rFonts w:hint="eastAsia"/>
        </w:rPr>
        <w:t>mm，可满足放线的需要。</w:t>
      </w:r>
    </w:p>
    <w:p w14:paraId="02066F5B">
      <w:pPr>
        <w:bidi w:val="0"/>
        <w:rPr>
          <w:rFonts w:hint="eastAsia"/>
        </w:rPr>
      </w:pPr>
      <w:r>
        <w:rPr>
          <w:rFonts w:hint="eastAsia"/>
        </w:rPr>
        <w:t>（6）展放牵引绳的小张力机的选择</w:t>
      </w:r>
    </w:p>
    <w:p w14:paraId="261762A3">
      <w:pPr>
        <w:bidi w:val="0"/>
        <w:rPr>
          <w:rFonts w:hint="eastAsia"/>
        </w:rPr>
      </w:pPr>
      <w:r>
        <w:rPr>
          <w:rFonts w:hint="eastAsia"/>
        </w:rPr>
        <w:t>小张力机的额定张力应满足</w:t>
      </w:r>
    </w:p>
    <w:p w14:paraId="353FAC27">
      <w:pPr>
        <w:bidi w:val="0"/>
        <w:rPr>
          <w:rFonts w:hint="eastAsia"/>
        </w:rPr>
      </w:pPr>
      <w:r>
        <w:rPr>
          <w:rFonts w:hint="eastAsia"/>
        </w:rPr>
        <w:t xml:space="preserve">    </w:t>
      </w:r>
      <w:r>
        <w:rPr>
          <w:rFonts w:hint="eastAsia" w:ascii="宋体" w:hAnsi="宋体" w:eastAsia="宋体" w:cs="宋体"/>
          <w:szCs w:val="21"/>
        </w:rPr>
        <w:object>
          <v:shape id="_x0000_i1040" o:spt="75" type="#_x0000_t75" style="height:17pt;width:188pt;" o:ole="t" filled="f" o:preferrelative="t" stroked="f" coordsize="21600,21600">
            <v:path/>
            <v:fill on="f" focussize="0,0"/>
            <v:stroke on="f"/>
            <v:imagedata r:id="rId82" o:title=""/>
            <o:lock v:ext="edit" grouping="f" rotation="f" text="f" aspectratio="t"/>
            <w10:wrap type="none"/>
            <w10:anchorlock/>
          </v:shape>
          <o:OLEObject Type="Embed" ProgID="Equation.3" ShapeID="_x0000_i1040" DrawAspect="Content" ObjectID="_1468075740" r:id="rId81">
            <o:LockedField>false</o:LockedField>
          </o:OLEObject>
        </w:object>
      </w:r>
    </w:p>
    <w:p w14:paraId="3F24B39F">
      <w:pPr>
        <w:bidi w:val="0"/>
        <w:rPr>
          <w:rFonts w:hint="eastAsia"/>
        </w:rPr>
      </w:pPr>
      <w:r>
        <w:rPr>
          <w:rFonts w:hint="eastAsia"/>
        </w:rPr>
        <w:t>选用现有的SAZ-60×1型张力机，主卷筒槽底直径D=1</w:t>
      </w:r>
      <w:r>
        <w:rPr>
          <w:rFonts w:hint="eastAsia"/>
          <w:lang w:val="en-US" w:eastAsia="zh-CN"/>
        </w:rPr>
        <w:t>5</w:t>
      </w:r>
      <w:r>
        <w:rPr>
          <w:rFonts w:hint="eastAsia"/>
        </w:rPr>
        <w:t>00mm，最大持续张力</w:t>
      </w:r>
      <w:r>
        <w:rPr>
          <w:rFonts w:hint="eastAsia"/>
          <w:lang w:val="en-US" w:eastAsia="zh-CN"/>
        </w:rPr>
        <w:t>60</w:t>
      </w:r>
      <w:r>
        <w:rPr>
          <w:rFonts w:hint="eastAsia"/>
        </w:rPr>
        <w:t>kN，可满足放线的需要。</w:t>
      </w:r>
    </w:p>
    <w:p w14:paraId="3CC094B9">
      <w:pPr>
        <w:bidi w:val="0"/>
        <w:rPr>
          <w:rFonts w:hint="eastAsia"/>
        </w:rPr>
      </w:pPr>
      <w:r>
        <w:rPr>
          <w:rFonts w:hint="eastAsia"/>
        </w:rPr>
        <w:t>（7）地线张力机的选择：</w:t>
      </w:r>
    </w:p>
    <w:p w14:paraId="04C0E6BB">
      <w:pPr>
        <w:bidi w:val="0"/>
        <w:rPr>
          <w:rFonts w:hint="eastAsia"/>
        </w:rPr>
      </w:pPr>
      <w:r>
        <w:rPr>
          <w:rFonts w:hint="eastAsia"/>
        </w:rPr>
        <w:t>根据现场地形、沿线跨越物调查及地线的悬点高度，通过初步对</w:t>
      </w:r>
      <w:r>
        <w:rPr>
          <w:rFonts w:hint="eastAsia"/>
          <w:lang w:val="en-US" w:eastAsia="zh-CN"/>
        </w:rPr>
        <w:t>OPGW-150</w:t>
      </w:r>
      <w:r>
        <w:rPr>
          <w:rFonts w:hint="eastAsia"/>
        </w:rPr>
        <w:t>进行计算，一般放线段控制张力均在10kN</w:t>
      </w:r>
      <w:r>
        <w:rPr>
          <w:rFonts w:hint="eastAsia"/>
          <w:lang w:eastAsia="zh-CN"/>
        </w:rPr>
        <w:t>~</w:t>
      </w:r>
      <w:r>
        <w:rPr>
          <w:rFonts w:hint="eastAsia"/>
        </w:rPr>
        <w:t>1</w:t>
      </w:r>
      <w:r>
        <w:rPr>
          <w:rFonts w:hint="eastAsia"/>
          <w:lang w:val="en-US" w:eastAsia="zh-CN"/>
        </w:rPr>
        <w:t>4</w:t>
      </w:r>
      <w:r>
        <w:rPr>
          <w:rFonts w:hint="eastAsia"/>
        </w:rPr>
        <w:t>kN之间，最大出口张力不大于1</w:t>
      </w:r>
      <w:r>
        <w:rPr>
          <w:rFonts w:hint="eastAsia"/>
          <w:lang w:val="en-US" w:eastAsia="zh-CN"/>
        </w:rPr>
        <w:t>4</w:t>
      </w:r>
      <w:r>
        <w:rPr>
          <w:rFonts w:hint="eastAsia"/>
        </w:rPr>
        <w:t>kN。</w:t>
      </w:r>
    </w:p>
    <w:p w14:paraId="42CE9ADE">
      <w:pPr>
        <w:bidi w:val="0"/>
        <w:rPr>
          <w:rFonts w:hint="eastAsia"/>
        </w:rPr>
      </w:pPr>
      <w:r>
        <w:rPr>
          <w:rFonts w:hint="eastAsia"/>
        </w:rPr>
        <w:t>张力机主卷筒槽底直径D≥70×d直径=70×</w:t>
      </w:r>
      <w:r>
        <w:rPr>
          <w:rFonts w:hint="eastAsia"/>
          <w:lang w:val="en-US" w:eastAsia="zh-CN"/>
        </w:rPr>
        <w:t>20</w:t>
      </w:r>
      <w:r>
        <w:rPr>
          <w:rFonts w:hint="eastAsia"/>
        </w:rPr>
        <w:t>=1</w:t>
      </w:r>
      <w:r>
        <w:rPr>
          <w:rFonts w:hint="eastAsia"/>
          <w:lang w:val="en-US" w:eastAsia="zh-CN"/>
        </w:rPr>
        <w:t>400</w:t>
      </w:r>
      <w:r>
        <w:rPr>
          <w:rFonts w:hint="eastAsia"/>
        </w:rPr>
        <w:t>(mm)。</w:t>
      </w:r>
    </w:p>
    <w:p w14:paraId="43EE75F4">
      <w:pPr>
        <w:bidi w:val="0"/>
        <w:rPr>
          <w:rFonts w:hint="eastAsia"/>
        </w:rPr>
      </w:pPr>
      <w:r>
        <w:rPr>
          <w:rFonts w:hint="eastAsia"/>
        </w:rPr>
        <w:t>选用SAZ-60×1型张力机，主卷筒槽底直径D=1500mm，持续张力</w:t>
      </w:r>
      <w:r>
        <w:rPr>
          <w:rFonts w:hint="eastAsia"/>
          <w:lang w:val="en-US" w:eastAsia="zh-CN"/>
        </w:rPr>
        <w:t>60</w:t>
      </w:r>
      <w:r>
        <w:rPr>
          <w:rFonts w:hint="eastAsia"/>
        </w:rPr>
        <w:t>kN，可满足要求；</w:t>
      </w:r>
    </w:p>
    <w:p w14:paraId="0AC993AD">
      <w:pPr>
        <w:bidi w:val="0"/>
        <w:rPr>
          <w:rFonts w:hint="eastAsia"/>
        </w:rPr>
      </w:pPr>
      <w:r>
        <w:rPr>
          <w:rFonts w:hint="eastAsia"/>
        </w:rPr>
        <w:t>（8）地线牵引机的选择：</w:t>
      </w:r>
    </w:p>
    <w:p w14:paraId="6344C7C4">
      <w:pPr>
        <w:bidi w:val="0"/>
        <w:rPr>
          <w:rFonts w:hint="eastAsia"/>
        </w:rPr>
      </w:pPr>
      <w:r>
        <w:rPr>
          <w:rFonts w:hint="eastAsia"/>
        </w:rPr>
        <w:t>根据现场地形、沿线跨越物调查及地线悬点高度，通过初步对</w:t>
      </w:r>
      <w:r>
        <w:rPr>
          <w:rFonts w:hint="eastAsia"/>
          <w:lang w:val="en-US" w:eastAsia="zh-CN"/>
        </w:rPr>
        <w:t>OPGW-150</w:t>
      </w:r>
      <w:r>
        <w:rPr>
          <w:rFonts w:hint="eastAsia"/>
        </w:rPr>
        <w:t>光缆进行计算，一般放线段控制张力均在10kN</w:t>
      </w:r>
      <w:r>
        <w:rPr>
          <w:rFonts w:hint="eastAsia"/>
          <w:lang w:eastAsia="zh-CN"/>
        </w:rPr>
        <w:t>~</w:t>
      </w:r>
      <w:r>
        <w:rPr>
          <w:rFonts w:hint="eastAsia"/>
        </w:rPr>
        <w:t>1</w:t>
      </w:r>
      <w:r>
        <w:rPr>
          <w:rFonts w:hint="eastAsia"/>
          <w:lang w:val="en-US" w:eastAsia="zh-CN"/>
        </w:rPr>
        <w:t>4</w:t>
      </w:r>
      <w:r>
        <w:rPr>
          <w:rFonts w:hint="eastAsia"/>
        </w:rPr>
        <w:t>kN之间，最大牵引力不大于20kN。</w:t>
      </w:r>
    </w:p>
    <w:p w14:paraId="1139378A">
      <w:pPr>
        <w:bidi w:val="0"/>
        <w:rPr>
          <w:rFonts w:hint="eastAsia"/>
        </w:rPr>
      </w:pPr>
      <w:r>
        <w:rPr>
          <w:rFonts w:hint="eastAsia"/>
        </w:rPr>
        <w:t>牵引机选用我公司SAQ-75型牵引机，持续牵引力为</w:t>
      </w:r>
      <w:r>
        <w:rPr>
          <w:rFonts w:hint="eastAsia"/>
          <w:lang w:val="en-US" w:eastAsia="zh-CN"/>
        </w:rPr>
        <w:t>75</w:t>
      </w:r>
      <w:r>
        <w:rPr>
          <w:rFonts w:hint="eastAsia"/>
        </w:rPr>
        <w:t>kN，卷线轮直径5</w:t>
      </w:r>
      <w:r>
        <w:rPr>
          <w:rFonts w:hint="eastAsia"/>
          <w:lang w:val="en-US" w:eastAsia="zh-CN"/>
        </w:rPr>
        <w:t>0</w:t>
      </w:r>
      <w:r>
        <w:rPr>
          <w:rFonts w:hint="eastAsia"/>
        </w:rPr>
        <w:t>0mm，满足本方案张力放线施工。</w:t>
      </w:r>
    </w:p>
    <w:p w14:paraId="75E2ED34">
      <w:pPr>
        <w:bidi w:val="0"/>
        <w:rPr>
          <w:rFonts w:hint="eastAsia"/>
        </w:rPr>
      </w:pPr>
      <w:r>
        <w:rPr>
          <w:rFonts w:hint="eastAsia"/>
        </w:rPr>
        <w:t>（9）地线牵引绳的选择：</w:t>
      </w:r>
    </w:p>
    <w:p w14:paraId="6946AB33">
      <w:pPr>
        <w:bidi w:val="0"/>
        <w:rPr>
          <w:rFonts w:hint="eastAsia"/>
        </w:rPr>
      </w:pPr>
      <w:r>
        <w:rPr>
          <w:rFonts w:hint="eastAsia"/>
        </w:rPr>
        <w:t>根据初步对</w:t>
      </w:r>
      <w:r>
        <w:rPr>
          <w:rFonts w:hint="eastAsia"/>
          <w:lang w:val="en-US" w:eastAsia="zh-CN"/>
        </w:rPr>
        <w:t>OPGW-150</w:t>
      </w:r>
      <w:r>
        <w:rPr>
          <w:rFonts w:hint="eastAsia"/>
        </w:rPr>
        <w:t>光缆进行计算，地线牵引绳选用□15防扭钢丝绳，单重0.864kg/m，计算破断力153kN，可满足施工要求。</w:t>
      </w:r>
    </w:p>
    <w:p w14:paraId="6AB41307">
      <w:pPr>
        <w:bidi w:val="0"/>
        <w:rPr>
          <w:rFonts w:hint="eastAsia"/>
        </w:rPr>
      </w:pPr>
      <w:r>
        <w:rPr>
          <w:rFonts w:hint="eastAsia"/>
        </w:rPr>
        <w:t>（10）放线滑车的选择</w:t>
      </w:r>
    </w:p>
    <w:p w14:paraId="100194D9">
      <w:pPr>
        <w:bidi w:val="0"/>
        <w:rPr>
          <w:rFonts w:hint="eastAsia"/>
        </w:rPr>
      </w:pPr>
      <w:r>
        <w:rPr>
          <w:rFonts w:hint="eastAsia"/>
        </w:rPr>
        <w:t>选择放线滑车的一般原则（《放线滑轮基本要求、检验规定及测试方法》）：钢芯铝绞线放线滑车底径应不小于钢芯铝绞线直径的20倍；镀锌钢绞线放线滑车底径应不小于镀锌钢绞线直径的15倍；选用我公司现有的SHD-3NJ-1000/120放线滑轮（槽底直径φ560mm，额定载荷为</w:t>
      </w:r>
      <w:r>
        <w:rPr>
          <w:rFonts w:hint="eastAsia"/>
          <w:lang w:val="en-US" w:eastAsia="zh-CN"/>
        </w:rPr>
        <w:t>4</w:t>
      </w:r>
      <w:r>
        <w:rPr>
          <w:rFonts w:hint="eastAsia"/>
        </w:rPr>
        <w:t>0kN），可满足施工要求。额定负荷（kN）120</w:t>
      </w:r>
      <w:r>
        <w:rPr>
          <w:rFonts w:hint="eastAsia"/>
          <w:lang w:eastAsia="zh-CN"/>
        </w:rPr>
        <w:t>、</w:t>
      </w:r>
      <w:r>
        <w:rPr>
          <w:rFonts w:hint="eastAsia"/>
        </w:rPr>
        <w:t>槽底直径（mm）1000</w:t>
      </w:r>
      <w:r>
        <w:rPr>
          <w:rFonts w:hint="eastAsia"/>
          <w:lang w:eastAsia="zh-CN"/>
        </w:rPr>
        <w:t>，</w:t>
      </w:r>
      <w:r>
        <w:rPr>
          <w:rFonts w:hint="eastAsia"/>
        </w:rPr>
        <w:t>配套双连板尺寸长×宽×高（mm）275×55×8</w:t>
      </w:r>
      <w:r>
        <w:rPr>
          <w:rFonts w:hint="eastAsia"/>
          <w:lang w:eastAsia="zh-CN"/>
        </w:rPr>
        <w:t>，</w:t>
      </w:r>
      <w:r>
        <w:rPr>
          <w:rFonts w:hint="eastAsia"/>
        </w:rPr>
        <w:t>配套螺栓规格（mm）∅24×130</w:t>
      </w:r>
    </w:p>
    <w:p w14:paraId="2A23789E">
      <w:pPr>
        <w:bidi w:val="0"/>
        <w:rPr>
          <w:rFonts w:hint="eastAsia"/>
        </w:rPr>
      </w:pPr>
      <w:r>
        <w:rPr>
          <w:rFonts w:hint="eastAsia"/>
        </w:rPr>
        <w:t>（11）卡线器的选择计算</w:t>
      </w:r>
    </w:p>
    <w:p w14:paraId="4EFB3F6E">
      <w:pPr>
        <w:bidi w:val="0"/>
        <w:rPr>
          <w:rFonts w:hint="eastAsia"/>
          <w:lang w:eastAsia="zh-CN"/>
        </w:rPr>
      </w:pPr>
      <w:r>
        <w:rPr>
          <w:rFonts w:hint="eastAsia"/>
        </w:rPr>
        <w:t>根据导线最大紧线张力，选择SKL160</w:t>
      </w:r>
      <w:r>
        <w:rPr>
          <w:rFonts w:hint="eastAsia"/>
          <w:lang w:eastAsia="zh-CN"/>
        </w:rPr>
        <w:t>、KLQ-85</w:t>
      </w:r>
      <w:r>
        <w:rPr>
          <w:rFonts w:hint="eastAsia"/>
        </w:rPr>
        <w:t>型铝合金导线卡线器</w:t>
      </w:r>
      <w:r>
        <w:rPr>
          <w:rFonts w:hint="eastAsia"/>
          <w:lang w:eastAsia="zh-CN"/>
        </w:rPr>
        <w:t>；</w:t>
      </w:r>
    </w:p>
    <w:p w14:paraId="4B02E501">
      <w:pPr>
        <w:bidi w:val="0"/>
        <w:rPr>
          <w:rFonts w:hint="eastAsia"/>
          <w:lang w:eastAsia="zh-CN"/>
        </w:rPr>
      </w:pPr>
      <w:r>
        <w:rPr>
          <w:rFonts w:hint="eastAsia"/>
        </w:rPr>
        <w:t>根据</w:t>
      </w:r>
      <w:r>
        <w:rPr>
          <w:rFonts w:hint="eastAsia"/>
          <w:lang w:val="en-US" w:eastAsia="zh-CN"/>
        </w:rPr>
        <w:t>地线</w:t>
      </w:r>
      <w:r>
        <w:rPr>
          <w:rFonts w:hint="eastAsia"/>
        </w:rPr>
        <w:t>的最大紧线张力，选择KLGQ-</w:t>
      </w:r>
      <w:r>
        <w:rPr>
          <w:rFonts w:hint="eastAsia"/>
          <w:lang w:val="en-US" w:eastAsia="zh-CN"/>
        </w:rPr>
        <w:t>50</w:t>
      </w:r>
      <w:r>
        <w:rPr>
          <w:rFonts w:hint="eastAsia"/>
        </w:rPr>
        <w:t>型地线卡线器</w:t>
      </w:r>
      <w:r>
        <w:rPr>
          <w:rFonts w:hint="eastAsia"/>
          <w:lang w:eastAsia="zh-CN"/>
        </w:rPr>
        <w:t>；</w:t>
      </w:r>
    </w:p>
    <w:p w14:paraId="64138E95">
      <w:pPr>
        <w:bidi w:val="0"/>
        <w:rPr>
          <w:rFonts w:hint="eastAsia"/>
        </w:rPr>
      </w:pPr>
      <w:r>
        <w:rPr>
          <w:rFonts w:hint="eastAsia"/>
        </w:rPr>
        <w:t>OPGW复合光缆紧线器：选用额定负荷</w:t>
      </w:r>
      <w:r>
        <w:rPr>
          <w:rFonts w:hint="eastAsia"/>
          <w:lang w:val="en-US" w:eastAsia="zh-CN"/>
        </w:rPr>
        <w:t>3</w:t>
      </w:r>
      <w:r>
        <w:rPr>
          <w:rFonts w:hint="eastAsia"/>
        </w:rPr>
        <w:t>0kN的KGLQ-30型光缆卡具。</w:t>
      </w:r>
    </w:p>
    <w:p w14:paraId="31D8357E">
      <w:pPr>
        <w:bidi w:val="0"/>
        <w:rPr>
          <w:rFonts w:hint="eastAsia"/>
        </w:rPr>
      </w:pPr>
      <w:r>
        <w:rPr>
          <w:rFonts w:hint="eastAsia"/>
        </w:rPr>
        <w:t>（1</w:t>
      </w:r>
      <w:r>
        <w:rPr>
          <w:rFonts w:hint="eastAsia"/>
          <w:lang w:val="en-US" w:eastAsia="zh-CN"/>
        </w:rPr>
        <w:t>2</w:t>
      </w:r>
      <w:r>
        <w:rPr>
          <w:rFonts w:hint="eastAsia"/>
        </w:rPr>
        <w:t>）牵引走板的选择</w:t>
      </w:r>
    </w:p>
    <w:p w14:paraId="5732F186">
      <w:pPr>
        <w:bidi w:val="0"/>
        <w:rPr>
          <w:rFonts w:hint="eastAsia"/>
        </w:rPr>
      </w:pPr>
      <w:r>
        <w:rPr>
          <w:rFonts w:hint="eastAsia"/>
        </w:rPr>
        <w:t>JSZ2-250“一牵</w:t>
      </w:r>
      <w:r>
        <w:rPr>
          <w:rFonts w:hint="eastAsia"/>
          <w:lang w:val="en-US" w:eastAsia="zh-CN"/>
        </w:rPr>
        <w:t>2</w:t>
      </w:r>
      <w:r>
        <w:rPr>
          <w:rFonts w:hint="eastAsia"/>
        </w:rPr>
        <w:t>”走板是配合</w:t>
      </w:r>
      <w:r>
        <w:rPr>
          <w:rFonts w:hint="eastAsia"/>
          <w:lang w:val="en-US" w:eastAsia="zh-CN"/>
        </w:rPr>
        <w:t>三</w:t>
      </w:r>
      <w:r>
        <w:rPr>
          <w:rFonts w:hint="eastAsia"/>
        </w:rPr>
        <w:t>轮放线滑车在“一牵2”展放导线时使用，尺寸与</w:t>
      </w:r>
      <w:r>
        <w:rPr>
          <w:rFonts w:hint="eastAsia"/>
          <w:lang w:val="en-US" w:eastAsia="zh-CN"/>
        </w:rPr>
        <w:t>三</w:t>
      </w:r>
      <w:r>
        <w:rPr>
          <w:rFonts w:hint="eastAsia"/>
        </w:rPr>
        <w:t>轮放线滑车相匹配。确保在导线展放过程中，走板能够顺利通过滑车。</w:t>
      </w:r>
      <w:bookmarkStart w:id="705" w:name="_Toc3392"/>
    </w:p>
    <w:p w14:paraId="7FACCB97">
      <w:pPr>
        <w:pStyle w:val="7"/>
        <w:bidi w:val="0"/>
        <w:outlineLvl w:val="2"/>
        <w:rPr>
          <w:rFonts w:hint="eastAsia"/>
        </w:rPr>
      </w:pPr>
      <w:r>
        <w:rPr>
          <w:rFonts w:hint="eastAsia"/>
          <w:lang w:val="en-US" w:eastAsia="zh-CN"/>
        </w:rPr>
        <w:t>10.2.6</w:t>
      </w:r>
      <w:r>
        <w:rPr>
          <w:rFonts w:hint="eastAsia"/>
        </w:rPr>
        <w:t>主要施工机具投入计划</w:t>
      </w:r>
      <w:bookmarkEnd w:id="705"/>
    </w:p>
    <w:bookmarkEnd w:id="704"/>
    <w:tbl>
      <w:tblPr>
        <w:tblStyle w:val="42"/>
        <w:tblW w:w="5033" w:type="pct"/>
        <w:jc w:val="center"/>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Layout w:type="fixed"/>
        <w:tblCellMar>
          <w:top w:w="15" w:type="dxa"/>
          <w:left w:w="15" w:type="dxa"/>
          <w:bottom w:w="15" w:type="dxa"/>
          <w:right w:w="15" w:type="dxa"/>
        </w:tblCellMar>
      </w:tblPr>
      <w:tblGrid>
        <w:gridCol w:w="419"/>
        <w:gridCol w:w="1781"/>
        <w:gridCol w:w="1738"/>
        <w:gridCol w:w="699"/>
        <w:gridCol w:w="738"/>
        <w:gridCol w:w="709"/>
        <w:gridCol w:w="860"/>
        <w:gridCol w:w="674"/>
        <w:gridCol w:w="575"/>
        <w:gridCol w:w="756"/>
      </w:tblGrid>
      <w:tr w14:paraId="6133103A">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2511C4BE">
            <w:pPr>
              <w:bidi w:val="0"/>
              <w:spacing w:line="240" w:lineRule="auto"/>
              <w:ind w:firstLine="0" w:firstLineChars="0"/>
              <w:jc w:val="center"/>
              <w:rPr>
                <w:rFonts w:hint="eastAsia"/>
              </w:rPr>
            </w:pPr>
            <w:bookmarkStart w:id="706" w:name="_Toc387756482"/>
            <w:r>
              <w:rPr>
                <w:rFonts w:hint="eastAsia"/>
              </w:rPr>
              <w:t>序号</w:t>
            </w:r>
          </w:p>
        </w:tc>
        <w:tc>
          <w:tcPr>
            <w:tcW w:w="994" w:type="pct"/>
            <w:noWrap w:val="0"/>
            <w:vAlign w:val="center"/>
          </w:tcPr>
          <w:p w14:paraId="2246A486">
            <w:pPr>
              <w:bidi w:val="0"/>
              <w:spacing w:line="240" w:lineRule="auto"/>
              <w:ind w:firstLine="0" w:firstLineChars="0"/>
              <w:jc w:val="center"/>
              <w:rPr>
                <w:rFonts w:hint="eastAsia"/>
              </w:rPr>
            </w:pPr>
            <w:r>
              <w:rPr>
                <w:rFonts w:hint="eastAsia"/>
              </w:rPr>
              <w:t>设备名称</w:t>
            </w:r>
          </w:p>
        </w:tc>
        <w:tc>
          <w:tcPr>
            <w:tcW w:w="970" w:type="pct"/>
            <w:noWrap w:val="0"/>
            <w:vAlign w:val="center"/>
          </w:tcPr>
          <w:p w14:paraId="111438EF">
            <w:pPr>
              <w:bidi w:val="0"/>
              <w:spacing w:line="240" w:lineRule="auto"/>
              <w:ind w:firstLine="0" w:firstLineChars="0"/>
              <w:jc w:val="center"/>
              <w:rPr>
                <w:rFonts w:hint="eastAsia"/>
              </w:rPr>
            </w:pPr>
            <w:r>
              <w:rPr>
                <w:rFonts w:hint="eastAsia"/>
              </w:rPr>
              <w:t>型号规格</w:t>
            </w:r>
          </w:p>
        </w:tc>
        <w:tc>
          <w:tcPr>
            <w:tcW w:w="390" w:type="pct"/>
            <w:noWrap w:val="0"/>
            <w:vAlign w:val="center"/>
          </w:tcPr>
          <w:p w14:paraId="267301D4">
            <w:pPr>
              <w:bidi w:val="0"/>
              <w:spacing w:line="240" w:lineRule="auto"/>
              <w:ind w:firstLine="0" w:firstLineChars="0"/>
              <w:jc w:val="center"/>
              <w:rPr>
                <w:rFonts w:hint="eastAsia"/>
              </w:rPr>
            </w:pPr>
            <w:r>
              <w:rPr>
                <w:rFonts w:hint="eastAsia"/>
              </w:rPr>
              <w:t>数量</w:t>
            </w:r>
          </w:p>
        </w:tc>
        <w:tc>
          <w:tcPr>
            <w:tcW w:w="412" w:type="pct"/>
            <w:noWrap w:val="0"/>
            <w:vAlign w:val="center"/>
          </w:tcPr>
          <w:p w14:paraId="2726F3CB">
            <w:pPr>
              <w:bidi w:val="0"/>
              <w:spacing w:line="240" w:lineRule="auto"/>
              <w:ind w:firstLine="0" w:firstLineChars="0"/>
              <w:jc w:val="center"/>
              <w:rPr>
                <w:rFonts w:hint="eastAsia"/>
              </w:rPr>
            </w:pPr>
            <w:r>
              <w:rPr>
                <w:rFonts w:hint="eastAsia"/>
              </w:rPr>
              <w:t>国别产地</w:t>
            </w:r>
          </w:p>
        </w:tc>
        <w:tc>
          <w:tcPr>
            <w:tcW w:w="396" w:type="pct"/>
            <w:noWrap w:val="0"/>
            <w:vAlign w:val="center"/>
          </w:tcPr>
          <w:p w14:paraId="534EC5D0">
            <w:pPr>
              <w:bidi w:val="0"/>
              <w:spacing w:line="240" w:lineRule="auto"/>
              <w:ind w:firstLine="0" w:firstLineChars="0"/>
              <w:jc w:val="center"/>
              <w:rPr>
                <w:rFonts w:hint="eastAsia"/>
              </w:rPr>
            </w:pPr>
            <w:r>
              <w:rPr>
                <w:rFonts w:hint="eastAsia"/>
              </w:rPr>
              <w:t>制造年份</w:t>
            </w:r>
          </w:p>
        </w:tc>
        <w:tc>
          <w:tcPr>
            <w:tcW w:w="480" w:type="pct"/>
            <w:noWrap w:val="0"/>
            <w:vAlign w:val="center"/>
          </w:tcPr>
          <w:p w14:paraId="3FCC650E">
            <w:pPr>
              <w:bidi w:val="0"/>
              <w:spacing w:line="240" w:lineRule="auto"/>
              <w:ind w:firstLine="0" w:firstLineChars="0"/>
              <w:jc w:val="center"/>
              <w:rPr>
                <w:rFonts w:hint="eastAsia"/>
              </w:rPr>
            </w:pPr>
            <w:r>
              <w:rPr>
                <w:rFonts w:hint="eastAsia"/>
              </w:rPr>
              <w:t>额定功率</w:t>
            </w:r>
          </w:p>
          <w:p w14:paraId="7EBEEF46">
            <w:pPr>
              <w:bidi w:val="0"/>
              <w:spacing w:line="240" w:lineRule="auto"/>
              <w:ind w:firstLine="0" w:firstLineChars="0"/>
              <w:jc w:val="center"/>
              <w:rPr>
                <w:rFonts w:hint="eastAsia"/>
              </w:rPr>
            </w:pPr>
            <w:r>
              <w:rPr>
                <w:rFonts w:hint="eastAsia"/>
              </w:rPr>
              <w:t>（kW）</w:t>
            </w:r>
          </w:p>
        </w:tc>
        <w:tc>
          <w:tcPr>
            <w:tcW w:w="376" w:type="pct"/>
            <w:noWrap w:val="0"/>
            <w:vAlign w:val="center"/>
          </w:tcPr>
          <w:p w14:paraId="6A09432A">
            <w:pPr>
              <w:bidi w:val="0"/>
              <w:spacing w:line="240" w:lineRule="auto"/>
              <w:ind w:firstLine="0" w:firstLineChars="0"/>
              <w:jc w:val="center"/>
              <w:rPr>
                <w:rFonts w:hint="eastAsia"/>
              </w:rPr>
            </w:pPr>
            <w:r>
              <w:rPr>
                <w:rFonts w:hint="eastAsia"/>
              </w:rPr>
              <w:t>生产</w:t>
            </w:r>
          </w:p>
          <w:p w14:paraId="1882DBDD">
            <w:pPr>
              <w:bidi w:val="0"/>
              <w:spacing w:line="240" w:lineRule="auto"/>
              <w:ind w:firstLine="0" w:firstLineChars="0"/>
              <w:jc w:val="center"/>
              <w:rPr>
                <w:rFonts w:hint="eastAsia"/>
              </w:rPr>
            </w:pPr>
            <w:r>
              <w:rPr>
                <w:rFonts w:hint="eastAsia"/>
              </w:rPr>
              <w:t>能力</w:t>
            </w:r>
          </w:p>
        </w:tc>
        <w:tc>
          <w:tcPr>
            <w:tcW w:w="321" w:type="pct"/>
            <w:noWrap w:val="0"/>
            <w:vAlign w:val="center"/>
          </w:tcPr>
          <w:p w14:paraId="76068B8A">
            <w:pPr>
              <w:bidi w:val="0"/>
              <w:spacing w:line="240" w:lineRule="auto"/>
              <w:ind w:firstLine="0" w:firstLineChars="0"/>
              <w:jc w:val="center"/>
              <w:rPr>
                <w:rFonts w:hint="eastAsia"/>
              </w:rPr>
            </w:pPr>
            <w:r>
              <w:rPr>
                <w:rFonts w:hint="eastAsia"/>
              </w:rPr>
              <w:t>用于施工部位</w:t>
            </w:r>
          </w:p>
        </w:tc>
        <w:tc>
          <w:tcPr>
            <w:tcW w:w="422" w:type="pct"/>
            <w:noWrap w:val="0"/>
            <w:vAlign w:val="center"/>
          </w:tcPr>
          <w:p w14:paraId="0B6AD021">
            <w:pPr>
              <w:bidi w:val="0"/>
              <w:spacing w:line="240" w:lineRule="auto"/>
              <w:ind w:firstLine="0" w:firstLineChars="0"/>
              <w:jc w:val="center"/>
              <w:rPr>
                <w:rFonts w:hint="eastAsia"/>
              </w:rPr>
            </w:pPr>
            <w:r>
              <w:rPr>
                <w:rFonts w:hint="eastAsia"/>
              </w:rPr>
              <w:t>备注</w:t>
            </w:r>
          </w:p>
        </w:tc>
      </w:tr>
      <w:tr w14:paraId="3A11A7F8">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7EE9352C">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6ACAB07C">
            <w:pPr>
              <w:bidi w:val="0"/>
              <w:spacing w:line="240" w:lineRule="auto"/>
              <w:ind w:firstLine="0" w:firstLineChars="0"/>
              <w:jc w:val="center"/>
              <w:rPr>
                <w:rFonts w:hint="eastAsia"/>
              </w:rPr>
            </w:pPr>
            <w:r>
              <w:rPr>
                <w:rFonts w:hint="eastAsia"/>
              </w:rPr>
              <w:t>标准化索道</w:t>
            </w:r>
          </w:p>
        </w:tc>
        <w:tc>
          <w:tcPr>
            <w:tcW w:w="970" w:type="pct"/>
            <w:noWrap w:val="0"/>
            <w:vAlign w:val="center"/>
          </w:tcPr>
          <w:p w14:paraId="28EF7F8E">
            <w:pPr>
              <w:bidi w:val="0"/>
              <w:spacing w:line="240" w:lineRule="auto"/>
              <w:ind w:firstLine="0" w:firstLineChars="0"/>
              <w:jc w:val="center"/>
              <w:rPr>
                <w:rFonts w:hint="eastAsia"/>
              </w:rPr>
            </w:pPr>
            <w:r>
              <w:rPr>
                <w:rFonts w:hint="eastAsia"/>
                <w:lang w:val="en-US" w:eastAsia="zh-CN"/>
              </w:rPr>
              <w:t>1.5</w:t>
            </w:r>
            <w:r>
              <w:rPr>
                <w:rFonts w:hint="eastAsia"/>
              </w:rPr>
              <w:t>t级</w:t>
            </w:r>
          </w:p>
        </w:tc>
        <w:tc>
          <w:tcPr>
            <w:tcW w:w="390" w:type="pct"/>
            <w:noWrap w:val="0"/>
            <w:vAlign w:val="center"/>
          </w:tcPr>
          <w:p w14:paraId="646C8863">
            <w:pPr>
              <w:bidi w:val="0"/>
              <w:spacing w:line="240" w:lineRule="auto"/>
              <w:ind w:firstLine="0" w:firstLineChars="0"/>
              <w:jc w:val="center"/>
              <w:rPr>
                <w:rFonts w:hint="eastAsia"/>
                <w:lang w:val="en-US" w:eastAsia="zh-CN"/>
              </w:rPr>
            </w:pPr>
            <w:r>
              <w:rPr>
                <w:rFonts w:hint="eastAsia"/>
                <w:lang w:val="en-US" w:eastAsia="zh-CN"/>
              </w:rPr>
              <w:t>83</w:t>
            </w:r>
          </w:p>
        </w:tc>
        <w:tc>
          <w:tcPr>
            <w:tcW w:w="412" w:type="pct"/>
            <w:noWrap w:val="0"/>
            <w:vAlign w:val="center"/>
          </w:tcPr>
          <w:p w14:paraId="75642CCC">
            <w:pPr>
              <w:bidi w:val="0"/>
              <w:spacing w:line="240" w:lineRule="auto"/>
              <w:ind w:firstLine="0" w:firstLineChars="0"/>
              <w:jc w:val="center"/>
              <w:rPr>
                <w:rFonts w:hint="eastAsia"/>
              </w:rPr>
            </w:pPr>
            <w:r>
              <w:rPr>
                <w:rFonts w:hint="eastAsia"/>
              </w:rPr>
              <w:t>中国</w:t>
            </w:r>
          </w:p>
        </w:tc>
        <w:tc>
          <w:tcPr>
            <w:tcW w:w="396" w:type="pct"/>
            <w:noWrap w:val="0"/>
            <w:vAlign w:val="center"/>
          </w:tcPr>
          <w:p w14:paraId="131EDF49">
            <w:pPr>
              <w:bidi w:val="0"/>
              <w:spacing w:line="240" w:lineRule="auto"/>
              <w:ind w:firstLine="0" w:firstLineChars="0"/>
              <w:jc w:val="center"/>
              <w:rPr>
                <w:rFonts w:hint="eastAsia"/>
              </w:rPr>
            </w:pPr>
            <w:r>
              <w:rPr>
                <w:rFonts w:hint="eastAsia"/>
              </w:rPr>
              <w:t>2019</w:t>
            </w:r>
          </w:p>
        </w:tc>
        <w:tc>
          <w:tcPr>
            <w:tcW w:w="480" w:type="pct"/>
            <w:noWrap w:val="0"/>
            <w:vAlign w:val="center"/>
          </w:tcPr>
          <w:p w14:paraId="146543A1">
            <w:pPr>
              <w:bidi w:val="0"/>
              <w:spacing w:line="240" w:lineRule="auto"/>
              <w:ind w:firstLine="0" w:firstLineChars="0"/>
              <w:jc w:val="center"/>
              <w:rPr>
                <w:rFonts w:hint="eastAsia"/>
              </w:rPr>
            </w:pPr>
          </w:p>
        </w:tc>
        <w:tc>
          <w:tcPr>
            <w:tcW w:w="376" w:type="pct"/>
            <w:noWrap w:val="0"/>
            <w:vAlign w:val="center"/>
          </w:tcPr>
          <w:p w14:paraId="36724A0D">
            <w:pPr>
              <w:bidi w:val="0"/>
              <w:spacing w:line="240" w:lineRule="auto"/>
              <w:ind w:firstLine="0" w:firstLineChars="0"/>
              <w:jc w:val="center"/>
              <w:rPr>
                <w:rFonts w:hint="eastAsia"/>
              </w:rPr>
            </w:pPr>
            <w:r>
              <w:rPr>
                <w:rFonts w:hint="eastAsia"/>
              </w:rPr>
              <w:t>良好</w:t>
            </w:r>
          </w:p>
        </w:tc>
        <w:tc>
          <w:tcPr>
            <w:tcW w:w="321" w:type="pct"/>
            <w:noWrap w:val="0"/>
            <w:vAlign w:val="center"/>
          </w:tcPr>
          <w:p w14:paraId="67DF3FE0">
            <w:pPr>
              <w:bidi w:val="0"/>
              <w:spacing w:line="240" w:lineRule="auto"/>
              <w:ind w:firstLine="0" w:firstLineChars="0"/>
              <w:jc w:val="center"/>
              <w:rPr>
                <w:rFonts w:hint="eastAsia"/>
              </w:rPr>
            </w:pPr>
            <w:r>
              <w:rPr>
                <w:rFonts w:hint="eastAsia"/>
              </w:rPr>
              <w:t>运输</w:t>
            </w:r>
          </w:p>
        </w:tc>
        <w:tc>
          <w:tcPr>
            <w:tcW w:w="422" w:type="pct"/>
            <w:noWrap w:val="0"/>
            <w:vAlign w:val="center"/>
          </w:tcPr>
          <w:p w14:paraId="7D1E5344">
            <w:pPr>
              <w:bidi w:val="0"/>
              <w:spacing w:line="240" w:lineRule="auto"/>
              <w:ind w:firstLine="0" w:firstLineChars="0"/>
              <w:jc w:val="center"/>
              <w:rPr>
                <w:rFonts w:hint="eastAsia"/>
              </w:rPr>
            </w:pPr>
            <w:r>
              <w:rPr>
                <w:rFonts w:hint="eastAsia"/>
              </w:rPr>
              <w:t>自有</w:t>
            </w:r>
          </w:p>
        </w:tc>
      </w:tr>
      <w:tr w14:paraId="16720468">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6DBFF7B5">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29CD8946">
            <w:pPr>
              <w:bidi w:val="0"/>
              <w:spacing w:line="240" w:lineRule="auto"/>
              <w:ind w:firstLine="0" w:firstLineChars="0"/>
              <w:jc w:val="center"/>
              <w:rPr>
                <w:rFonts w:hint="eastAsia"/>
              </w:rPr>
            </w:pPr>
            <w:r>
              <w:rPr>
                <w:rFonts w:hint="eastAsia"/>
              </w:rPr>
              <w:t>载重车</w:t>
            </w:r>
          </w:p>
        </w:tc>
        <w:tc>
          <w:tcPr>
            <w:tcW w:w="970" w:type="pct"/>
            <w:noWrap w:val="0"/>
            <w:vAlign w:val="center"/>
          </w:tcPr>
          <w:p w14:paraId="70AFA671">
            <w:pPr>
              <w:bidi w:val="0"/>
              <w:spacing w:line="240" w:lineRule="auto"/>
              <w:ind w:firstLine="0" w:firstLineChars="0"/>
              <w:jc w:val="center"/>
              <w:rPr>
                <w:rFonts w:hint="eastAsia"/>
              </w:rPr>
            </w:pPr>
            <w:r>
              <w:rPr>
                <w:rFonts w:hint="eastAsia"/>
              </w:rPr>
              <w:t>CS2815</w:t>
            </w:r>
          </w:p>
        </w:tc>
        <w:tc>
          <w:tcPr>
            <w:tcW w:w="390" w:type="pct"/>
            <w:noWrap w:val="0"/>
            <w:vAlign w:val="center"/>
          </w:tcPr>
          <w:p w14:paraId="3BEA8017">
            <w:pPr>
              <w:bidi w:val="0"/>
              <w:spacing w:line="240" w:lineRule="auto"/>
              <w:ind w:firstLine="0" w:firstLineChars="0"/>
              <w:jc w:val="center"/>
              <w:rPr>
                <w:rFonts w:hint="eastAsia"/>
              </w:rPr>
            </w:pPr>
            <w:r>
              <w:rPr>
                <w:rFonts w:hint="eastAsia"/>
              </w:rPr>
              <w:t>10</w:t>
            </w:r>
          </w:p>
        </w:tc>
        <w:tc>
          <w:tcPr>
            <w:tcW w:w="412" w:type="pct"/>
            <w:noWrap w:val="0"/>
            <w:vAlign w:val="center"/>
          </w:tcPr>
          <w:p w14:paraId="5D17A781">
            <w:pPr>
              <w:bidi w:val="0"/>
              <w:spacing w:line="240" w:lineRule="auto"/>
              <w:ind w:firstLine="0" w:firstLineChars="0"/>
              <w:jc w:val="center"/>
              <w:rPr>
                <w:rFonts w:hint="eastAsia"/>
              </w:rPr>
            </w:pPr>
            <w:r>
              <w:rPr>
                <w:rFonts w:hint="eastAsia"/>
              </w:rPr>
              <w:t>中国</w:t>
            </w:r>
          </w:p>
        </w:tc>
        <w:tc>
          <w:tcPr>
            <w:tcW w:w="396" w:type="pct"/>
            <w:noWrap w:val="0"/>
            <w:vAlign w:val="center"/>
          </w:tcPr>
          <w:p w14:paraId="6C9D049B">
            <w:pPr>
              <w:bidi w:val="0"/>
              <w:spacing w:line="240" w:lineRule="auto"/>
              <w:ind w:firstLine="0" w:firstLineChars="0"/>
              <w:jc w:val="center"/>
              <w:rPr>
                <w:rFonts w:hint="eastAsia"/>
              </w:rPr>
            </w:pPr>
            <w:r>
              <w:rPr>
                <w:rFonts w:hint="eastAsia"/>
              </w:rPr>
              <w:t>2018</w:t>
            </w:r>
          </w:p>
        </w:tc>
        <w:tc>
          <w:tcPr>
            <w:tcW w:w="480" w:type="pct"/>
            <w:noWrap w:val="0"/>
            <w:vAlign w:val="center"/>
          </w:tcPr>
          <w:p w14:paraId="604AFA39">
            <w:pPr>
              <w:bidi w:val="0"/>
              <w:spacing w:line="240" w:lineRule="auto"/>
              <w:ind w:firstLine="0" w:firstLineChars="0"/>
              <w:jc w:val="center"/>
              <w:rPr>
                <w:rFonts w:hint="eastAsia"/>
              </w:rPr>
            </w:pPr>
          </w:p>
        </w:tc>
        <w:tc>
          <w:tcPr>
            <w:tcW w:w="376" w:type="pct"/>
            <w:noWrap w:val="0"/>
            <w:vAlign w:val="center"/>
          </w:tcPr>
          <w:p w14:paraId="6E53B1E3">
            <w:pPr>
              <w:bidi w:val="0"/>
              <w:spacing w:line="240" w:lineRule="auto"/>
              <w:ind w:firstLine="0" w:firstLineChars="0"/>
              <w:jc w:val="center"/>
              <w:rPr>
                <w:rFonts w:hint="eastAsia"/>
              </w:rPr>
            </w:pPr>
            <w:r>
              <w:rPr>
                <w:rFonts w:hint="eastAsia"/>
              </w:rPr>
              <w:t>良好</w:t>
            </w:r>
          </w:p>
        </w:tc>
        <w:tc>
          <w:tcPr>
            <w:tcW w:w="321" w:type="pct"/>
            <w:noWrap w:val="0"/>
            <w:vAlign w:val="center"/>
          </w:tcPr>
          <w:p w14:paraId="20A463A9">
            <w:pPr>
              <w:bidi w:val="0"/>
              <w:spacing w:line="240" w:lineRule="auto"/>
              <w:ind w:firstLine="0" w:firstLineChars="0"/>
              <w:jc w:val="center"/>
              <w:rPr>
                <w:rFonts w:hint="eastAsia"/>
              </w:rPr>
            </w:pPr>
            <w:r>
              <w:rPr>
                <w:rFonts w:hint="eastAsia"/>
              </w:rPr>
              <w:t>运输</w:t>
            </w:r>
          </w:p>
        </w:tc>
        <w:tc>
          <w:tcPr>
            <w:tcW w:w="422" w:type="pct"/>
            <w:noWrap w:val="0"/>
            <w:vAlign w:val="center"/>
          </w:tcPr>
          <w:p w14:paraId="24BA0F24">
            <w:pPr>
              <w:bidi w:val="0"/>
              <w:spacing w:line="240" w:lineRule="auto"/>
              <w:ind w:firstLine="0" w:firstLineChars="0"/>
              <w:jc w:val="center"/>
              <w:rPr>
                <w:rFonts w:hint="eastAsia"/>
              </w:rPr>
            </w:pPr>
            <w:r>
              <w:rPr>
                <w:rFonts w:hint="eastAsia"/>
              </w:rPr>
              <w:t>自有</w:t>
            </w:r>
          </w:p>
        </w:tc>
      </w:tr>
      <w:tr w14:paraId="0A504744">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0402F829">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1CEE83F8">
            <w:pPr>
              <w:bidi w:val="0"/>
              <w:spacing w:line="240" w:lineRule="auto"/>
              <w:ind w:firstLine="0" w:firstLineChars="0"/>
              <w:jc w:val="center"/>
              <w:rPr>
                <w:rFonts w:hint="eastAsia"/>
              </w:rPr>
            </w:pPr>
            <w:r>
              <w:rPr>
                <w:rFonts w:hint="eastAsia"/>
              </w:rPr>
              <w:t>载重自卸车</w:t>
            </w:r>
          </w:p>
        </w:tc>
        <w:tc>
          <w:tcPr>
            <w:tcW w:w="970" w:type="pct"/>
            <w:noWrap w:val="0"/>
            <w:vAlign w:val="center"/>
          </w:tcPr>
          <w:p w14:paraId="0D173279">
            <w:pPr>
              <w:bidi w:val="0"/>
              <w:spacing w:line="240" w:lineRule="auto"/>
              <w:ind w:firstLine="0" w:firstLineChars="0"/>
              <w:jc w:val="center"/>
              <w:rPr>
                <w:rFonts w:hint="eastAsia"/>
              </w:rPr>
            </w:pPr>
            <w:r>
              <w:rPr>
                <w:rFonts w:hint="eastAsia"/>
              </w:rPr>
              <w:t>EQ-3090</w:t>
            </w:r>
          </w:p>
        </w:tc>
        <w:tc>
          <w:tcPr>
            <w:tcW w:w="390" w:type="pct"/>
            <w:noWrap w:val="0"/>
            <w:vAlign w:val="center"/>
          </w:tcPr>
          <w:p w14:paraId="25BE926D">
            <w:pPr>
              <w:bidi w:val="0"/>
              <w:spacing w:line="240" w:lineRule="auto"/>
              <w:ind w:firstLine="0" w:firstLineChars="0"/>
              <w:jc w:val="center"/>
              <w:rPr>
                <w:rFonts w:hint="eastAsia"/>
              </w:rPr>
            </w:pPr>
            <w:r>
              <w:rPr>
                <w:rFonts w:hint="eastAsia"/>
              </w:rPr>
              <w:t>5</w:t>
            </w:r>
          </w:p>
        </w:tc>
        <w:tc>
          <w:tcPr>
            <w:tcW w:w="412" w:type="pct"/>
            <w:noWrap w:val="0"/>
            <w:vAlign w:val="center"/>
          </w:tcPr>
          <w:p w14:paraId="654B61AC">
            <w:pPr>
              <w:bidi w:val="0"/>
              <w:spacing w:line="240" w:lineRule="auto"/>
              <w:ind w:firstLine="0" w:firstLineChars="0"/>
              <w:jc w:val="center"/>
              <w:rPr>
                <w:rFonts w:hint="eastAsia"/>
              </w:rPr>
            </w:pPr>
            <w:r>
              <w:rPr>
                <w:rFonts w:hint="eastAsia"/>
              </w:rPr>
              <w:t>中国</w:t>
            </w:r>
          </w:p>
        </w:tc>
        <w:tc>
          <w:tcPr>
            <w:tcW w:w="396" w:type="pct"/>
            <w:noWrap w:val="0"/>
            <w:vAlign w:val="center"/>
          </w:tcPr>
          <w:p w14:paraId="3C8A24E8">
            <w:pPr>
              <w:bidi w:val="0"/>
              <w:spacing w:line="240" w:lineRule="auto"/>
              <w:ind w:firstLine="0" w:firstLineChars="0"/>
              <w:jc w:val="center"/>
              <w:rPr>
                <w:rFonts w:hint="eastAsia"/>
              </w:rPr>
            </w:pPr>
            <w:r>
              <w:rPr>
                <w:rFonts w:hint="eastAsia"/>
              </w:rPr>
              <w:t>2018</w:t>
            </w:r>
          </w:p>
        </w:tc>
        <w:tc>
          <w:tcPr>
            <w:tcW w:w="480" w:type="pct"/>
            <w:noWrap w:val="0"/>
            <w:vAlign w:val="center"/>
          </w:tcPr>
          <w:p w14:paraId="3520B8DA">
            <w:pPr>
              <w:bidi w:val="0"/>
              <w:spacing w:line="240" w:lineRule="auto"/>
              <w:ind w:firstLine="0" w:firstLineChars="0"/>
              <w:jc w:val="center"/>
              <w:rPr>
                <w:rFonts w:hint="eastAsia"/>
              </w:rPr>
            </w:pPr>
          </w:p>
        </w:tc>
        <w:tc>
          <w:tcPr>
            <w:tcW w:w="376" w:type="pct"/>
            <w:noWrap w:val="0"/>
            <w:vAlign w:val="center"/>
          </w:tcPr>
          <w:p w14:paraId="076A21C9">
            <w:pPr>
              <w:bidi w:val="0"/>
              <w:spacing w:line="240" w:lineRule="auto"/>
              <w:ind w:firstLine="0" w:firstLineChars="0"/>
              <w:jc w:val="center"/>
              <w:rPr>
                <w:rFonts w:hint="eastAsia"/>
              </w:rPr>
            </w:pPr>
            <w:r>
              <w:rPr>
                <w:rFonts w:hint="eastAsia"/>
              </w:rPr>
              <w:t>良好</w:t>
            </w:r>
          </w:p>
        </w:tc>
        <w:tc>
          <w:tcPr>
            <w:tcW w:w="321" w:type="pct"/>
            <w:noWrap w:val="0"/>
            <w:vAlign w:val="center"/>
          </w:tcPr>
          <w:p w14:paraId="22B8DC0B">
            <w:pPr>
              <w:bidi w:val="0"/>
              <w:spacing w:line="240" w:lineRule="auto"/>
              <w:ind w:firstLine="0" w:firstLineChars="0"/>
              <w:jc w:val="center"/>
              <w:rPr>
                <w:rFonts w:hint="eastAsia"/>
              </w:rPr>
            </w:pPr>
            <w:r>
              <w:rPr>
                <w:rFonts w:hint="eastAsia"/>
              </w:rPr>
              <w:t>运输</w:t>
            </w:r>
          </w:p>
        </w:tc>
        <w:tc>
          <w:tcPr>
            <w:tcW w:w="422" w:type="pct"/>
            <w:noWrap w:val="0"/>
            <w:vAlign w:val="center"/>
          </w:tcPr>
          <w:p w14:paraId="09BEDB1D">
            <w:pPr>
              <w:bidi w:val="0"/>
              <w:spacing w:line="240" w:lineRule="auto"/>
              <w:ind w:firstLine="0" w:firstLineChars="0"/>
              <w:jc w:val="center"/>
              <w:rPr>
                <w:rFonts w:hint="eastAsia"/>
              </w:rPr>
            </w:pPr>
            <w:r>
              <w:rPr>
                <w:rFonts w:hint="eastAsia"/>
              </w:rPr>
              <w:t>自有</w:t>
            </w:r>
          </w:p>
        </w:tc>
      </w:tr>
      <w:tr w14:paraId="5D87C9DF">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38412CAD">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17CB81F0">
            <w:pPr>
              <w:bidi w:val="0"/>
              <w:spacing w:line="240" w:lineRule="auto"/>
              <w:ind w:firstLine="0" w:firstLineChars="0"/>
              <w:jc w:val="center"/>
              <w:rPr>
                <w:rFonts w:hint="eastAsia"/>
              </w:rPr>
            </w:pPr>
            <w:r>
              <w:rPr>
                <w:rFonts w:hint="eastAsia"/>
              </w:rPr>
              <w:t>履带式运输车</w:t>
            </w:r>
          </w:p>
        </w:tc>
        <w:tc>
          <w:tcPr>
            <w:tcW w:w="970" w:type="pct"/>
            <w:noWrap w:val="0"/>
            <w:vAlign w:val="center"/>
          </w:tcPr>
          <w:p w14:paraId="7BDC32F6">
            <w:pPr>
              <w:bidi w:val="0"/>
              <w:spacing w:line="240" w:lineRule="auto"/>
              <w:ind w:firstLine="0" w:firstLineChars="0"/>
              <w:jc w:val="center"/>
              <w:rPr>
                <w:rFonts w:hint="eastAsia"/>
              </w:rPr>
            </w:pPr>
            <w:r>
              <w:rPr>
                <w:rFonts w:hint="eastAsia"/>
              </w:rPr>
              <w:t>WLD-7</w:t>
            </w:r>
          </w:p>
        </w:tc>
        <w:tc>
          <w:tcPr>
            <w:tcW w:w="390" w:type="pct"/>
            <w:noWrap w:val="0"/>
            <w:vAlign w:val="center"/>
          </w:tcPr>
          <w:p w14:paraId="17627366">
            <w:pPr>
              <w:bidi w:val="0"/>
              <w:spacing w:line="240" w:lineRule="auto"/>
              <w:ind w:firstLine="0" w:firstLineChars="0"/>
              <w:jc w:val="center"/>
              <w:rPr>
                <w:rFonts w:hint="eastAsia"/>
              </w:rPr>
            </w:pPr>
            <w:r>
              <w:rPr>
                <w:rFonts w:hint="eastAsia"/>
              </w:rPr>
              <w:t>4</w:t>
            </w:r>
          </w:p>
        </w:tc>
        <w:tc>
          <w:tcPr>
            <w:tcW w:w="412" w:type="pct"/>
            <w:noWrap w:val="0"/>
            <w:vAlign w:val="center"/>
          </w:tcPr>
          <w:p w14:paraId="48DC36A7">
            <w:pPr>
              <w:bidi w:val="0"/>
              <w:spacing w:line="240" w:lineRule="auto"/>
              <w:ind w:firstLine="0" w:firstLineChars="0"/>
              <w:jc w:val="center"/>
              <w:rPr>
                <w:rFonts w:hint="eastAsia"/>
              </w:rPr>
            </w:pPr>
            <w:r>
              <w:rPr>
                <w:rFonts w:hint="eastAsia"/>
              </w:rPr>
              <w:t>中国</w:t>
            </w:r>
          </w:p>
        </w:tc>
        <w:tc>
          <w:tcPr>
            <w:tcW w:w="396" w:type="pct"/>
            <w:noWrap w:val="0"/>
            <w:vAlign w:val="center"/>
          </w:tcPr>
          <w:p w14:paraId="62781FEC">
            <w:pPr>
              <w:bidi w:val="0"/>
              <w:spacing w:line="240" w:lineRule="auto"/>
              <w:ind w:firstLine="0" w:firstLineChars="0"/>
              <w:jc w:val="center"/>
              <w:rPr>
                <w:rFonts w:hint="eastAsia"/>
              </w:rPr>
            </w:pPr>
            <w:r>
              <w:rPr>
                <w:rFonts w:hint="eastAsia"/>
              </w:rPr>
              <w:t>2018</w:t>
            </w:r>
          </w:p>
        </w:tc>
        <w:tc>
          <w:tcPr>
            <w:tcW w:w="480" w:type="pct"/>
            <w:noWrap w:val="0"/>
            <w:vAlign w:val="center"/>
          </w:tcPr>
          <w:p w14:paraId="18C10D57">
            <w:pPr>
              <w:bidi w:val="0"/>
              <w:spacing w:line="240" w:lineRule="auto"/>
              <w:ind w:firstLine="0" w:firstLineChars="0"/>
              <w:jc w:val="center"/>
              <w:rPr>
                <w:rFonts w:hint="eastAsia"/>
              </w:rPr>
            </w:pPr>
          </w:p>
        </w:tc>
        <w:tc>
          <w:tcPr>
            <w:tcW w:w="376" w:type="pct"/>
            <w:noWrap w:val="0"/>
            <w:vAlign w:val="center"/>
          </w:tcPr>
          <w:p w14:paraId="6A6E3A62">
            <w:pPr>
              <w:bidi w:val="0"/>
              <w:spacing w:line="240" w:lineRule="auto"/>
              <w:ind w:firstLine="0" w:firstLineChars="0"/>
              <w:jc w:val="center"/>
              <w:rPr>
                <w:rFonts w:hint="eastAsia"/>
              </w:rPr>
            </w:pPr>
            <w:r>
              <w:rPr>
                <w:rFonts w:hint="eastAsia"/>
              </w:rPr>
              <w:t>良好</w:t>
            </w:r>
          </w:p>
        </w:tc>
        <w:tc>
          <w:tcPr>
            <w:tcW w:w="321" w:type="pct"/>
            <w:noWrap w:val="0"/>
            <w:vAlign w:val="center"/>
          </w:tcPr>
          <w:p w14:paraId="7F9307CF">
            <w:pPr>
              <w:bidi w:val="0"/>
              <w:spacing w:line="240" w:lineRule="auto"/>
              <w:ind w:firstLine="0" w:firstLineChars="0"/>
              <w:jc w:val="center"/>
              <w:rPr>
                <w:rFonts w:hint="eastAsia"/>
              </w:rPr>
            </w:pPr>
            <w:r>
              <w:rPr>
                <w:rFonts w:hint="eastAsia"/>
              </w:rPr>
              <w:t>运输</w:t>
            </w:r>
          </w:p>
        </w:tc>
        <w:tc>
          <w:tcPr>
            <w:tcW w:w="422" w:type="pct"/>
            <w:noWrap w:val="0"/>
            <w:vAlign w:val="center"/>
          </w:tcPr>
          <w:p w14:paraId="5174D4BA">
            <w:pPr>
              <w:bidi w:val="0"/>
              <w:spacing w:line="240" w:lineRule="auto"/>
              <w:ind w:firstLine="0" w:firstLineChars="0"/>
              <w:jc w:val="center"/>
              <w:rPr>
                <w:rFonts w:hint="eastAsia"/>
              </w:rPr>
            </w:pPr>
            <w:r>
              <w:rPr>
                <w:rFonts w:hint="eastAsia"/>
              </w:rPr>
              <w:t>租赁</w:t>
            </w:r>
          </w:p>
        </w:tc>
      </w:tr>
      <w:tr w14:paraId="0784162A">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328FA458">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46085FD5">
            <w:pPr>
              <w:bidi w:val="0"/>
              <w:spacing w:line="240" w:lineRule="auto"/>
              <w:ind w:firstLine="0" w:firstLineChars="0"/>
              <w:jc w:val="center"/>
              <w:rPr>
                <w:rFonts w:hint="eastAsia"/>
              </w:rPr>
            </w:pPr>
            <w:r>
              <w:rPr>
                <w:rFonts w:hint="eastAsia"/>
              </w:rPr>
              <w:t>索道牵引机</w:t>
            </w:r>
          </w:p>
        </w:tc>
        <w:tc>
          <w:tcPr>
            <w:tcW w:w="970" w:type="pct"/>
            <w:noWrap w:val="0"/>
            <w:vAlign w:val="center"/>
          </w:tcPr>
          <w:p w14:paraId="709CA2D7">
            <w:pPr>
              <w:bidi w:val="0"/>
              <w:spacing w:line="240" w:lineRule="auto"/>
              <w:ind w:firstLine="0" w:firstLineChars="0"/>
              <w:jc w:val="center"/>
              <w:rPr>
                <w:rFonts w:hint="eastAsia"/>
              </w:rPr>
            </w:pPr>
            <w:r>
              <w:rPr>
                <w:rFonts w:hint="eastAsia"/>
              </w:rPr>
              <w:t>50KN</w:t>
            </w:r>
          </w:p>
        </w:tc>
        <w:tc>
          <w:tcPr>
            <w:tcW w:w="390" w:type="pct"/>
            <w:noWrap w:val="0"/>
            <w:vAlign w:val="center"/>
          </w:tcPr>
          <w:p w14:paraId="746DBE86">
            <w:pPr>
              <w:bidi w:val="0"/>
              <w:spacing w:line="240" w:lineRule="auto"/>
              <w:ind w:firstLine="0" w:firstLineChars="0"/>
              <w:jc w:val="center"/>
              <w:rPr>
                <w:rFonts w:hint="eastAsia"/>
                <w:lang w:val="en-US" w:eastAsia="zh-CN"/>
              </w:rPr>
            </w:pPr>
            <w:r>
              <w:rPr>
                <w:rFonts w:hint="eastAsia"/>
                <w:lang w:val="en-US" w:eastAsia="zh-CN"/>
              </w:rPr>
              <w:t>20</w:t>
            </w:r>
          </w:p>
        </w:tc>
        <w:tc>
          <w:tcPr>
            <w:tcW w:w="412" w:type="pct"/>
            <w:noWrap w:val="0"/>
            <w:vAlign w:val="center"/>
          </w:tcPr>
          <w:p w14:paraId="39C8D416">
            <w:pPr>
              <w:bidi w:val="0"/>
              <w:spacing w:line="240" w:lineRule="auto"/>
              <w:ind w:firstLine="0" w:firstLineChars="0"/>
              <w:jc w:val="center"/>
              <w:rPr>
                <w:rFonts w:hint="eastAsia"/>
              </w:rPr>
            </w:pPr>
            <w:r>
              <w:rPr>
                <w:rFonts w:hint="eastAsia"/>
              </w:rPr>
              <w:t>中国</w:t>
            </w:r>
          </w:p>
        </w:tc>
        <w:tc>
          <w:tcPr>
            <w:tcW w:w="396" w:type="pct"/>
            <w:noWrap w:val="0"/>
            <w:vAlign w:val="center"/>
          </w:tcPr>
          <w:p w14:paraId="39D2FCF7">
            <w:pPr>
              <w:bidi w:val="0"/>
              <w:spacing w:line="240" w:lineRule="auto"/>
              <w:ind w:firstLine="0" w:firstLineChars="0"/>
              <w:jc w:val="center"/>
              <w:rPr>
                <w:rFonts w:hint="eastAsia"/>
              </w:rPr>
            </w:pPr>
            <w:r>
              <w:rPr>
                <w:rFonts w:hint="eastAsia"/>
              </w:rPr>
              <w:t>2019</w:t>
            </w:r>
          </w:p>
        </w:tc>
        <w:tc>
          <w:tcPr>
            <w:tcW w:w="480" w:type="pct"/>
            <w:noWrap w:val="0"/>
            <w:vAlign w:val="center"/>
          </w:tcPr>
          <w:p w14:paraId="261AAE7F">
            <w:pPr>
              <w:bidi w:val="0"/>
              <w:spacing w:line="240" w:lineRule="auto"/>
              <w:ind w:firstLine="0" w:firstLineChars="0"/>
              <w:jc w:val="center"/>
              <w:rPr>
                <w:rFonts w:hint="eastAsia"/>
              </w:rPr>
            </w:pPr>
          </w:p>
        </w:tc>
        <w:tc>
          <w:tcPr>
            <w:tcW w:w="376" w:type="pct"/>
            <w:noWrap w:val="0"/>
            <w:vAlign w:val="center"/>
          </w:tcPr>
          <w:p w14:paraId="02042EB8">
            <w:pPr>
              <w:bidi w:val="0"/>
              <w:spacing w:line="240" w:lineRule="auto"/>
              <w:ind w:firstLine="0" w:firstLineChars="0"/>
              <w:jc w:val="center"/>
              <w:rPr>
                <w:rFonts w:hint="eastAsia"/>
              </w:rPr>
            </w:pPr>
            <w:r>
              <w:rPr>
                <w:rFonts w:hint="eastAsia"/>
              </w:rPr>
              <w:t>良好</w:t>
            </w:r>
          </w:p>
        </w:tc>
        <w:tc>
          <w:tcPr>
            <w:tcW w:w="321" w:type="pct"/>
            <w:noWrap w:val="0"/>
            <w:vAlign w:val="center"/>
          </w:tcPr>
          <w:p w14:paraId="579F43C8">
            <w:pPr>
              <w:bidi w:val="0"/>
              <w:spacing w:line="240" w:lineRule="auto"/>
              <w:ind w:firstLine="0" w:firstLineChars="0"/>
              <w:jc w:val="center"/>
              <w:rPr>
                <w:rFonts w:hint="eastAsia"/>
              </w:rPr>
            </w:pPr>
            <w:r>
              <w:rPr>
                <w:rFonts w:hint="eastAsia"/>
              </w:rPr>
              <w:t>运输</w:t>
            </w:r>
          </w:p>
        </w:tc>
        <w:tc>
          <w:tcPr>
            <w:tcW w:w="422" w:type="pct"/>
            <w:noWrap w:val="0"/>
            <w:vAlign w:val="center"/>
          </w:tcPr>
          <w:p w14:paraId="4B462FE1">
            <w:pPr>
              <w:bidi w:val="0"/>
              <w:spacing w:line="240" w:lineRule="auto"/>
              <w:ind w:firstLine="0" w:firstLineChars="0"/>
              <w:jc w:val="center"/>
              <w:rPr>
                <w:rFonts w:hint="eastAsia"/>
              </w:rPr>
            </w:pPr>
            <w:r>
              <w:rPr>
                <w:rFonts w:hint="eastAsia"/>
              </w:rPr>
              <w:t>自有</w:t>
            </w:r>
          </w:p>
        </w:tc>
      </w:tr>
      <w:tr w14:paraId="1A34C04C">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55C402D3">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3C4BA8CE">
            <w:pPr>
              <w:bidi w:val="0"/>
              <w:spacing w:line="240" w:lineRule="auto"/>
              <w:ind w:firstLine="0" w:firstLineChars="0"/>
              <w:jc w:val="center"/>
              <w:rPr>
                <w:rFonts w:hint="eastAsia"/>
              </w:rPr>
            </w:pPr>
            <w:r>
              <w:rPr>
                <w:rFonts w:hint="eastAsia"/>
              </w:rPr>
              <w:t>发电机</w:t>
            </w:r>
          </w:p>
        </w:tc>
        <w:tc>
          <w:tcPr>
            <w:tcW w:w="970" w:type="pct"/>
            <w:noWrap w:val="0"/>
            <w:vAlign w:val="center"/>
          </w:tcPr>
          <w:p w14:paraId="627C553B">
            <w:pPr>
              <w:bidi w:val="0"/>
              <w:spacing w:line="240" w:lineRule="auto"/>
              <w:ind w:firstLine="0" w:firstLineChars="0"/>
              <w:jc w:val="center"/>
              <w:rPr>
                <w:rFonts w:hint="eastAsia"/>
              </w:rPr>
            </w:pPr>
            <w:r>
              <w:rPr>
                <w:rFonts w:hint="eastAsia"/>
              </w:rPr>
              <w:t>YH20CGF</w:t>
            </w:r>
          </w:p>
        </w:tc>
        <w:tc>
          <w:tcPr>
            <w:tcW w:w="390" w:type="pct"/>
            <w:noWrap w:val="0"/>
            <w:vAlign w:val="center"/>
          </w:tcPr>
          <w:p w14:paraId="25DFDB02">
            <w:pPr>
              <w:bidi w:val="0"/>
              <w:spacing w:line="240" w:lineRule="auto"/>
              <w:ind w:firstLine="0" w:firstLineChars="0"/>
              <w:jc w:val="center"/>
              <w:rPr>
                <w:rFonts w:hint="eastAsia"/>
              </w:rPr>
            </w:pPr>
            <w:r>
              <w:rPr>
                <w:rFonts w:hint="eastAsia"/>
              </w:rPr>
              <w:t>14</w:t>
            </w:r>
          </w:p>
        </w:tc>
        <w:tc>
          <w:tcPr>
            <w:tcW w:w="412" w:type="pct"/>
            <w:noWrap w:val="0"/>
            <w:vAlign w:val="center"/>
          </w:tcPr>
          <w:p w14:paraId="075A457E">
            <w:pPr>
              <w:bidi w:val="0"/>
              <w:spacing w:line="240" w:lineRule="auto"/>
              <w:ind w:firstLine="0" w:firstLineChars="0"/>
              <w:jc w:val="center"/>
              <w:rPr>
                <w:rFonts w:hint="eastAsia"/>
              </w:rPr>
            </w:pPr>
            <w:r>
              <w:rPr>
                <w:rFonts w:hint="eastAsia"/>
              </w:rPr>
              <w:t>中国</w:t>
            </w:r>
          </w:p>
        </w:tc>
        <w:tc>
          <w:tcPr>
            <w:tcW w:w="396" w:type="pct"/>
            <w:noWrap w:val="0"/>
            <w:vAlign w:val="center"/>
          </w:tcPr>
          <w:p w14:paraId="4ECAC94A">
            <w:pPr>
              <w:bidi w:val="0"/>
              <w:spacing w:line="240" w:lineRule="auto"/>
              <w:ind w:firstLine="0" w:firstLineChars="0"/>
              <w:jc w:val="center"/>
              <w:rPr>
                <w:rFonts w:hint="eastAsia"/>
              </w:rPr>
            </w:pPr>
            <w:r>
              <w:rPr>
                <w:rFonts w:hint="eastAsia"/>
              </w:rPr>
              <w:t>2018</w:t>
            </w:r>
          </w:p>
        </w:tc>
        <w:tc>
          <w:tcPr>
            <w:tcW w:w="480" w:type="pct"/>
            <w:noWrap w:val="0"/>
            <w:vAlign w:val="center"/>
          </w:tcPr>
          <w:p w14:paraId="5B04B907">
            <w:pPr>
              <w:bidi w:val="0"/>
              <w:spacing w:line="240" w:lineRule="auto"/>
              <w:ind w:firstLine="0" w:firstLineChars="0"/>
              <w:jc w:val="center"/>
              <w:rPr>
                <w:rFonts w:hint="eastAsia"/>
              </w:rPr>
            </w:pPr>
            <w:r>
              <w:rPr>
                <w:rFonts w:hint="eastAsia"/>
              </w:rPr>
              <w:t>3~30</w:t>
            </w:r>
          </w:p>
        </w:tc>
        <w:tc>
          <w:tcPr>
            <w:tcW w:w="376" w:type="pct"/>
            <w:noWrap w:val="0"/>
            <w:vAlign w:val="center"/>
          </w:tcPr>
          <w:p w14:paraId="46D09698">
            <w:pPr>
              <w:bidi w:val="0"/>
              <w:spacing w:line="240" w:lineRule="auto"/>
              <w:ind w:firstLine="0" w:firstLineChars="0"/>
              <w:jc w:val="center"/>
              <w:rPr>
                <w:rFonts w:hint="eastAsia"/>
              </w:rPr>
            </w:pPr>
            <w:r>
              <w:rPr>
                <w:rFonts w:hint="eastAsia"/>
              </w:rPr>
              <w:t>良好</w:t>
            </w:r>
          </w:p>
        </w:tc>
        <w:tc>
          <w:tcPr>
            <w:tcW w:w="321" w:type="pct"/>
            <w:noWrap w:val="0"/>
            <w:vAlign w:val="center"/>
          </w:tcPr>
          <w:p w14:paraId="708F46D9">
            <w:pPr>
              <w:bidi w:val="0"/>
              <w:spacing w:line="240" w:lineRule="auto"/>
              <w:ind w:firstLine="0" w:firstLineChars="0"/>
              <w:jc w:val="center"/>
              <w:rPr>
                <w:rFonts w:hint="eastAsia"/>
              </w:rPr>
            </w:pPr>
            <w:r>
              <w:rPr>
                <w:rFonts w:hint="eastAsia"/>
              </w:rPr>
              <w:t>基础</w:t>
            </w:r>
          </w:p>
        </w:tc>
        <w:tc>
          <w:tcPr>
            <w:tcW w:w="422" w:type="pct"/>
            <w:noWrap w:val="0"/>
            <w:vAlign w:val="center"/>
          </w:tcPr>
          <w:p w14:paraId="6F655EB2">
            <w:pPr>
              <w:bidi w:val="0"/>
              <w:spacing w:line="240" w:lineRule="auto"/>
              <w:ind w:firstLine="0" w:firstLineChars="0"/>
              <w:jc w:val="center"/>
              <w:rPr>
                <w:rFonts w:hint="eastAsia"/>
              </w:rPr>
            </w:pPr>
            <w:r>
              <w:rPr>
                <w:rFonts w:hint="eastAsia"/>
              </w:rPr>
              <w:t>自有</w:t>
            </w:r>
          </w:p>
        </w:tc>
      </w:tr>
      <w:tr w14:paraId="22CAE79B">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0CDF7D73">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46E12E30">
            <w:pPr>
              <w:bidi w:val="0"/>
              <w:spacing w:line="240" w:lineRule="auto"/>
              <w:ind w:firstLine="0" w:firstLineChars="0"/>
              <w:jc w:val="center"/>
              <w:rPr>
                <w:rFonts w:hint="eastAsia"/>
              </w:rPr>
            </w:pPr>
            <w:r>
              <w:rPr>
                <w:rFonts w:hint="eastAsia"/>
              </w:rPr>
              <w:t>钢筋弯曲机</w:t>
            </w:r>
          </w:p>
        </w:tc>
        <w:tc>
          <w:tcPr>
            <w:tcW w:w="970" w:type="pct"/>
            <w:noWrap w:val="0"/>
            <w:vAlign w:val="center"/>
          </w:tcPr>
          <w:p w14:paraId="74397450">
            <w:pPr>
              <w:bidi w:val="0"/>
              <w:spacing w:line="240" w:lineRule="auto"/>
              <w:ind w:firstLine="0" w:firstLineChars="0"/>
              <w:jc w:val="center"/>
              <w:rPr>
                <w:rFonts w:hint="eastAsia"/>
              </w:rPr>
            </w:pPr>
            <w:r>
              <w:rPr>
                <w:rFonts w:hint="eastAsia"/>
              </w:rPr>
              <w:t>GW40</w:t>
            </w:r>
          </w:p>
        </w:tc>
        <w:tc>
          <w:tcPr>
            <w:tcW w:w="390" w:type="pct"/>
            <w:noWrap w:val="0"/>
            <w:vAlign w:val="center"/>
          </w:tcPr>
          <w:p w14:paraId="00B4DF6E">
            <w:pPr>
              <w:bidi w:val="0"/>
              <w:spacing w:line="240" w:lineRule="auto"/>
              <w:ind w:firstLine="0" w:firstLineChars="0"/>
              <w:jc w:val="center"/>
              <w:rPr>
                <w:rFonts w:hint="eastAsia"/>
              </w:rPr>
            </w:pPr>
            <w:r>
              <w:rPr>
                <w:rFonts w:hint="eastAsia"/>
              </w:rPr>
              <w:t>4</w:t>
            </w:r>
          </w:p>
        </w:tc>
        <w:tc>
          <w:tcPr>
            <w:tcW w:w="412" w:type="pct"/>
            <w:noWrap w:val="0"/>
            <w:vAlign w:val="center"/>
          </w:tcPr>
          <w:p w14:paraId="5ACDFA3A">
            <w:pPr>
              <w:bidi w:val="0"/>
              <w:spacing w:line="240" w:lineRule="auto"/>
              <w:ind w:firstLine="0" w:firstLineChars="0"/>
              <w:jc w:val="center"/>
              <w:rPr>
                <w:rFonts w:hint="eastAsia"/>
              </w:rPr>
            </w:pPr>
            <w:r>
              <w:rPr>
                <w:rFonts w:hint="eastAsia"/>
              </w:rPr>
              <w:t>中国</w:t>
            </w:r>
          </w:p>
        </w:tc>
        <w:tc>
          <w:tcPr>
            <w:tcW w:w="396" w:type="pct"/>
            <w:noWrap w:val="0"/>
            <w:vAlign w:val="center"/>
          </w:tcPr>
          <w:p w14:paraId="183EDEC0">
            <w:pPr>
              <w:bidi w:val="0"/>
              <w:spacing w:line="240" w:lineRule="auto"/>
              <w:ind w:firstLine="0" w:firstLineChars="0"/>
              <w:jc w:val="center"/>
              <w:rPr>
                <w:rFonts w:hint="eastAsia"/>
              </w:rPr>
            </w:pPr>
            <w:r>
              <w:rPr>
                <w:rFonts w:hint="eastAsia"/>
              </w:rPr>
              <w:t>2017</w:t>
            </w:r>
          </w:p>
        </w:tc>
        <w:tc>
          <w:tcPr>
            <w:tcW w:w="480" w:type="pct"/>
            <w:noWrap w:val="0"/>
            <w:vAlign w:val="center"/>
          </w:tcPr>
          <w:p w14:paraId="46FA968B">
            <w:pPr>
              <w:bidi w:val="0"/>
              <w:spacing w:line="240" w:lineRule="auto"/>
              <w:ind w:firstLine="0" w:firstLineChars="0"/>
              <w:jc w:val="center"/>
              <w:rPr>
                <w:rFonts w:hint="eastAsia"/>
              </w:rPr>
            </w:pPr>
            <w:r>
              <w:rPr>
                <w:rFonts w:hint="eastAsia"/>
              </w:rPr>
              <w:t>3</w:t>
            </w:r>
          </w:p>
        </w:tc>
        <w:tc>
          <w:tcPr>
            <w:tcW w:w="376" w:type="pct"/>
            <w:noWrap w:val="0"/>
            <w:vAlign w:val="center"/>
          </w:tcPr>
          <w:p w14:paraId="08F0C9B3">
            <w:pPr>
              <w:bidi w:val="0"/>
              <w:spacing w:line="240" w:lineRule="auto"/>
              <w:ind w:firstLine="0" w:firstLineChars="0"/>
              <w:jc w:val="center"/>
              <w:rPr>
                <w:rFonts w:hint="eastAsia"/>
              </w:rPr>
            </w:pPr>
            <w:r>
              <w:rPr>
                <w:rFonts w:hint="eastAsia"/>
              </w:rPr>
              <w:t>良好</w:t>
            </w:r>
          </w:p>
        </w:tc>
        <w:tc>
          <w:tcPr>
            <w:tcW w:w="321" w:type="pct"/>
            <w:noWrap w:val="0"/>
            <w:vAlign w:val="center"/>
          </w:tcPr>
          <w:p w14:paraId="68F3C290">
            <w:pPr>
              <w:bidi w:val="0"/>
              <w:spacing w:line="240" w:lineRule="auto"/>
              <w:ind w:firstLine="0" w:firstLineChars="0"/>
              <w:jc w:val="center"/>
              <w:rPr>
                <w:rFonts w:hint="eastAsia"/>
              </w:rPr>
            </w:pPr>
            <w:r>
              <w:rPr>
                <w:rFonts w:hint="eastAsia"/>
              </w:rPr>
              <w:t>基础</w:t>
            </w:r>
          </w:p>
        </w:tc>
        <w:tc>
          <w:tcPr>
            <w:tcW w:w="422" w:type="pct"/>
            <w:noWrap w:val="0"/>
            <w:vAlign w:val="center"/>
          </w:tcPr>
          <w:p w14:paraId="5CF4894D">
            <w:pPr>
              <w:bidi w:val="0"/>
              <w:spacing w:line="240" w:lineRule="auto"/>
              <w:ind w:firstLine="0" w:firstLineChars="0"/>
              <w:jc w:val="center"/>
              <w:rPr>
                <w:rFonts w:hint="eastAsia"/>
              </w:rPr>
            </w:pPr>
            <w:r>
              <w:rPr>
                <w:rFonts w:hint="eastAsia"/>
              </w:rPr>
              <w:t>自有</w:t>
            </w:r>
          </w:p>
        </w:tc>
      </w:tr>
      <w:tr w14:paraId="59065ABF">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2B8093FA">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2A233530">
            <w:pPr>
              <w:bidi w:val="0"/>
              <w:spacing w:line="240" w:lineRule="auto"/>
              <w:ind w:firstLine="0" w:firstLineChars="0"/>
              <w:jc w:val="center"/>
              <w:rPr>
                <w:rFonts w:hint="eastAsia"/>
              </w:rPr>
            </w:pPr>
            <w:r>
              <w:rPr>
                <w:rFonts w:hint="eastAsia"/>
              </w:rPr>
              <w:t>钢筋直螺纹滚丝机</w:t>
            </w:r>
          </w:p>
        </w:tc>
        <w:tc>
          <w:tcPr>
            <w:tcW w:w="970" w:type="pct"/>
            <w:noWrap w:val="0"/>
            <w:vAlign w:val="center"/>
          </w:tcPr>
          <w:p w14:paraId="2B0FE3E0">
            <w:pPr>
              <w:bidi w:val="0"/>
              <w:spacing w:line="240" w:lineRule="auto"/>
              <w:ind w:firstLine="0" w:firstLineChars="0"/>
              <w:jc w:val="center"/>
              <w:rPr>
                <w:rFonts w:hint="eastAsia"/>
              </w:rPr>
            </w:pPr>
            <w:r>
              <w:rPr>
                <w:rFonts w:hint="eastAsia"/>
              </w:rPr>
              <w:t>GBL-40E</w:t>
            </w:r>
          </w:p>
        </w:tc>
        <w:tc>
          <w:tcPr>
            <w:tcW w:w="390" w:type="pct"/>
            <w:noWrap w:val="0"/>
            <w:vAlign w:val="center"/>
          </w:tcPr>
          <w:p w14:paraId="752BD2AB">
            <w:pPr>
              <w:bidi w:val="0"/>
              <w:spacing w:line="240" w:lineRule="auto"/>
              <w:ind w:firstLine="0" w:firstLineChars="0"/>
              <w:jc w:val="center"/>
              <w:rPr>
                <w:rFonts w:hint="eastAsia"/>
              </w:rPr>
            </w:pPr>
            <w:r>
              <w:rPr>
                <w:rFonts w:hint="eastAsia"/>
              </w:rPr>
              <w:t>4</w:t>
            </w:r>
          </w:p>
        </w:tc>
        <w:tc>
          <w:tcPr>
            <w:tcW w:w="412" w:type="pct"/>
            <w:noWrap w:val="0"/>
            <w:vAlign w:val="center"/>
          </w:tcPr>
          <w:p w14:paraId="660E75A6">
            <w:pPr>
              <w:bidi w:val="0"/>
              <w:spacing w:line="240" w:lineRule="auto"/>
              <w:ind w:firstLine="0" w:firstLineChars="0"/>
              <w:jc w:val="center"/>
              <w:rPr>
                <w:rFonts w:hint="eastAsia"/>
              </w:rPr>
            </w:pPr>
            <w:r>
              <w:rPr>
                <w:rFonts w:hint="eastAsia"/>
              </w:rPr>
              <w:t>中国</w:t>
            </w:r>
          </w:p>
        </w:tc>
        <w:tc>
          <w:tcPr>
            <w:tcW w:w="396" w:type="pct"/>
            <w:noWrap w:val="0"/>
            <w:vAlign w:val="center"/>
          </w:tcPr>
          <w:p w14:paraId="0076E598">
            <w:pPr>
              <w:bidi w:val="0"/>
              <w:spacing w:line="240" w:lineRule="auto"/>
              <w:ind w:firstLine="0" w:firstLineChars="0"/>
              <w:jc w:val="center"/>
              <w:rPr>
                <w:rFonts w:hint="eastAsia"/>
              </w:rPr>
            </w:pPr>
            <w:r>
              <w:rPr>
                <w:rFonts w:hint="eastAsia"/>
              </w:rPr>
              <w:t>2017</w:t>
            </w:r>
          </w:p>
        </w:tc>
        <w:tc>
          <w:tcPr>
            <w:tcW w:w="480" w:type="pct"/>
            <w:noWrap w:val="0"/>
            <w:vAlign w:val="center"/>
          </w:tcPr>
          <w:p w14:paraId="6097897B">
            <w:pPr>
              <w:bidi w:val="0"/>
              <w:spacing w:line="240" w:lineRule="auto"/>
              <w:ind w:firstLine="0" w:firstLineChars="0"/>
              <w:jc w:val="center"/>
              <w:rPr>
                <w:rFonts w:hint="eastAsia"/>
              </w:rPr>
            </w:pPr>
            <w:r>
              <w:rPr>
                <w:rFonts w:hint="eastAsia"/>
              </w:rPr>
              <w:t>20</w:t>
            </w:r>
          </w:p>
        </w:tc>
        <w:tc>
          <w:tcPr>
            <w:tcW w:w="376" w:type="pct"/>
            <w:noWrap w:val="0"/>
            <w:vAlign w:val="center"/>
          </w:tcPr>
          <w:p w14:paraId="3EFEA814">
            <w:pPr>
              <w:bidi w:val="0"/>
              <w:spacing w:line="240" w:lineRule="auto"/>
              <w:ind w:firstLine="0" w:firstLineChars="0"/>
              <w:jc w:val="center"/>
              <w:rPr>
                <w:rFonts w:hint="eastAsia"/>
              </w:rPr>
            </w:pPr>
            <w:r>
              <w:rPr>
                <w:rFonts w:hint="eastAsia"/>
              </w:rPr>
              <w:t>良好</w:t>
            </w:r>
          </w:p>
        </w:tc>
        <w:tc>
          <w:tcPr>
            <w:tcW w:w="321" w:type="pct"/>
            <w:noWrap w:val="0"/>
            <w:vAlign w:val="center"/>
          </w:tcPr>
          <w:p w14:paraId="63071E8F">
            <w:pPr>
              <w:bidi w:val="0"/>
              <w:spacing w:line="240" w:lineRule="auto"/>
              <w:ind w:firstLine="0" w:firstLineChars="0"/>
              <w:jc w:val="center"/>
              <w:rPr>
                <w:rFonts w:hint="eastAsia"/>
              </w:rPr>
            </w:pPr>
            <w:r>
              <w:rPr>
                <w:rFonts w:hint="eastAsia"/>
              </w:rPr>
              <w:t>基础</w:t>
            </w:r>
          </w:p>
        </w:tc>
        <w:tc>
          <w:tcPr>
            <w:tcW w:w="422" w:type="pct"/>
            <w:noWrap w:val="0"/>
            <w:vAlign w:val="center"/>
          </w:tcPr>
          <w:p w14:paraId="53C1552E">
            <w:pPr>
              <w:bidi w:val="0"/>
              <w:spacing w:line="240" w:lineRule="auto"/>
              <w:ind w:firstLine="0" w:firstLineChars="0"/>
              <w:jc w:val="center"/>
              <w:rPr>
                <w:rFonts w:hint="eastAsia"/>
              </w:rPr>
            </w:pPr>
            <w:r>
              <w:rPr>
                <w:rFonts w:hint="eastAsia"/>
              </w:rPr>
              <w:t>自有</w:t>
            </w:r>
          </w:p>
        </w:tc>
      </w:tr>
      <w:tr w14:paraId="3249BD0E">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6DDB93DF">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46EE3E1F">
            <w:pPr>
              <w:bidi w:val="0"/>
              <w:spacing w:line="240" w:lineRule="auto"/>
              <w:ind w:firstLine="0" w:firstLineChars="0"/>
              <w:jc w:val="center"/>
              <w:rPr>
                <w:rFonts w:hint="eastAsia"/>
              </w:rPr>
            </w:pPr>
            <w:r>
              <w:rPr>
                <w:rFonts w:hint="eastAsia"/>
              </w:rPr>
              <w:t>钢筋调直切断机</w:t>
            </w:r>
          </w:p>
        </w:tc>
        <w:tc>
          <w:tcPr>
            <w:tcW w:w="970" w:type="pct"/>
            <w:noWrap w:val="0"/>
            <w:vAlign w:val="center"/>
          </w:tcPr>
          <w:p w14:paraId="338124AA">
            <w:pPr>
              <w:bidi w:val="0"/>
              <w:spacing w:line="240" w:lineRule="auto"/>
              <w:ind w:firstLine="0" w:firstLineChars="0"/>
              <w:jc w:val="center"/>
              <w:rPr>
                <w:rFonts w:hint="eastAsia"/>
              </w:rPr>
            </w:pPr>
            <w:r>
              <w:rPr>
                <w:rFonts w:hint="eastAsia"/>
              </w:rPr>
              <w:t>GQ40</w:t>
            </w:r>
          </w:p>
        </w:tc>
        <w:tc>
          <w:tcPr>
            <w:tcW w:w="390" w:type="pct"/>
            <w:noWrap w:val="0"/>
            <w:vAlign w:val="center"/>
          </w:tcPr>
          <w:p w14:paraId="267F6B27">
            <w:pPr>
              <w:bidi w:val="0"/>
              <w:spacing w:line="240" w:lineRule="auto"/>
              <w:ind w:firstLine="0" w:firstLineChars="0"/>
              <w:jc w:val="center"/>
              <w:rPr>
                <w:rFonts w:hint="eastAsia"/>
              </w:rPr>
            </w:pPr>
            <w:r>
              <w:rPr>
                <w:rFonts w:hint="eastAsia"/>
              </w:rPr>
              <w:t>4</w:t>
            </w:r>
          </w:p>
        </w:tc>
        <w:tc>
          <w:tcPr>
            <w:tcW w:w="412" w:type="pct"/>
            <w:noWrap w:val="0"/>
            <w:vAlign w:val="center"/>
          </w:tcPr>
          <w:p w14:paraId="220AC50D">
            <w:pPr>
              <w:bidi w:val="0"/>
              <w:spacing w:line="240" w:lineRule="auto"/>
              <w:ind w:firstLine="0" w:firstLineChars="0"/>
              <w:jc w:val="center"/>
              <w:rPr>
                <w:rFonts w:hint="eastAsia"/>
              </w:rPr>
            </w:pPr>
            <w:r>
              <w:rPr>
                <w:rFonts w:hint="eastAsia"/>
              </w:rPr>
              <w:t>中国</w:t>
            </w:r>
          </w:p>
        </w:tc>
        <w:tc>
          <w:tcPr>
            <w:tcW w:w="396" w:type="pct"/>
            <w:noWrap w:val="0"/>
            <w:vAlign w:val="center"/>
          </w:tcPr>
          <w:p w14:paraId="5F9C9C11">
            <w:pPr>
              <w:bidi w:val="0"/>
              <w:spacing w:line="240" w:lineRule="auto"/>
              <w:ind w:firstLine="0" w:firstLineChars="0"/>
              <w:jc w:val="center"/>
              <w:rPr>
                <w:rFonts w:hint="eastAsia"/>
              </w:rPr>
            </w:pPr>
            <w:r>
              <w:rPr>
                <w:rFonts w:hint="eastAsia"/>
              </w:rPr>
              <w:t>2017</w:t>
            </w:r>
          </w:p>
        </w:tc>
        <w:tc>
          <w:tcPr>
            <w:tcW w:w="480" w:type="pct"/>
            <w:noWrap w:val="0"/>
            <w:vAlign w:val="center"/>
          </w:tcPr>
          <w:p w14:paraId="2D290B93">
            <w:pPr>
              <w:bidi w:val="0"/>
              <w:spacing w:line="240" w:lineRule="auto"/>
              <w:ind w:firstLine="0" w:firstLineChars="0"/>
              <w:jc w:val="center"/>
              <w:rPr>
                <w:rFonts w:hint="eastAsia"/>
              </w:rPr>
            </w:pPr>
            <w:r>
              <w:rPr>
                <w:rFonts w:hint="eastAsia"/>
              </w:rPr>
              <w:t>5.5</w:t>
            </w:r>
          </w:p>
        </w:tc>
        <w:tc>
          <w:tcPr>
            <w:tcW w:w="376" w:type="pct"/>
            <w:noWrap w:val="0"/>
            <w:vAlign w:val="center"/>
          </w:tcPr>
          <w:p w14:paraId="18F2814F">
            <w:pPr>
              <w:bidi w:val="0"/>
              <w:spacing w:line="240" w:lineRule="auto"/>
              <w:ind w:firstLine="0" w:firstLineChars="0"/>
              <w:jc w:val="center"/>
              <w:rPr>
                <w:rFonts w:hint="eastAsia"/>
              </w:rPr>
            </w:pPr>
            <w:r>
              <w:rPr>
                <w:rFonts w:hint="eastAsia"/>
              </w:rPr>
              <w:t>良好</w:t>
            </w:r>
          </w:p>
        </w:tc>
        <w:tc>
          <w:tcPr>
            <w:tcW w:w="321" w:type="pct"/>
            <w:noWrap w:val="0"/>
            <w:vAlign w:val="center"/>
          </w:tcPr>
          <w:p w14:paraId="0648B134">
            <w:pPr>
              <w:bidi w:val="0"/>
              <w:spacing w:line="240" w:lineRule="auto"/>
              <w:ind w:firstLine="0" w:firstLineChars="0"/>
              <w:jc w:val="center"/>
              <w:rPr>
                <w:rFonts w:hint="eastAsia"/>
              </w:rPr>
            </w:pPr>
            <w:r>
              <w:rPr>
                <w:rFonts w:hint="eastAsia"/>
              </w:rPr>
              <w:t>基础</w:t>
            </w:r>
          </w:p>
        </w:tc>
        <w:tc>
          <w:tcPr>
            <w:tcW w:w="422" w:type="pct"/>
            <w:noWrap w:val="0"/>
            <w:vAlign w:val="center"/>
          </w:tcPr>
          <w:p w14:paraId="1869D03F">
            <w:pPr>
              <w:bidi w:val="0"/>
              <w:spacing w:line="240" w:lineRule="auto"/>
              <w:ind w:firstLine="0" w:firstLineChars="0"/>
              <w:jc w:val="center"/>
              <w:rPr>
                <w:rFonts w:hint="eastAsia"/>
              </w:rPr>
            </w:pPr>
            <w:r>
              <w:rPr>
                <w:rFonts w:hint="eastAsia"/>
              </w:rPr>
              <w:t>自有</w:t>
            </w:r>
          </w:p>
        </w:tc>
      </w:tr>
      <w:tr w14:paraId="03E5CAB3">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3177ED1E">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49B23A78">
            <w:pPr>
              <w:bidi w:val="0"/>
              <w:spacing w:line="240" w:lineRule="auto"/>
              <w:ind w:firstLine="0" w:firstLineChars="0"/>
              <w:jc w:val="center"/>
              <w:rPr>
                <w:rFonts w:hint="eastAsia"/>
              </w:rPr>
            </w:pPr>
            <w:r>
              <w:rPr>
                <w:rFonts w:hint="eastAsia"/>
              </w:rPr>
              <w:t>切割机</w:t>
            </w:r>
          </w:p>
        </w:tc>
        <w:tc>
          <w:tcPr>
            <w:tcW w:w="970" w:type="pct"/>
            <w:noWrap w:val="0"/>
            <w:vAlign w:val="center"/>
          </w:tcPr>
          <w:p w14:paraId="622C7F63">
            <w:pPr>
              <w:bidi w:val="0"/>
              <w:spacing w:line="240" w:lineRule="auto"/>
              <w:ind w:firstLine="0" w:firstLineChars="0"/>
              <w:jc w:val="center"/>
              <w:rPr>
                <w:rFonts w:hint="eastAsia"/>
              </w:rPr>
            </w:pPr>
            <w:r>
              <w:rPr>
                <w:rFonts w:hint="eastAsia"/>
              </w:rPr>
              <w:t>JIC-400</w:t>
            </w:r>
          </w:p>
        </w:tc>
        <w:tc>
          <w:tcPr>
            <w:tcW w:w="390" w:type="pct"/>
            <w:noWrap w:val="0"/>
            <w:vAlign w:val="center"/>
          </w:tcPr>
          <w:p w14:paraId="4A179A19">
            <w:pPr>
              <w:bidi w:val="0"/>
              <w:spacing w:line="240" w:lineRule="auto"/>
              <w:ind w:firstLine="0" w:firstLineChars="0"/>
              <w:jc w:val="center"/>
              <w:rPr>
                <w:rFonts w:hint="eastAsia"/>
              </w:rPr>
            </w:pPr>
            <w:r>
              <w:rPr>
                <w:rFonts w:hint="eastAsia"/>
              </w:rPr>
              <w:t>4</w:t>
            </w:r>
          </w:p>
        </w:tc>
        <w:tc>
          <w:tcPr>
            <w:tcW w:w="412" w:type="pct"/>
            <w:noWrap w:val="0"/>
            <w:vAlign w:val="center"/>
          </w:tcPr>
          <w:p w14:paraId="1600F181">
            <w:pPr>
              <w:bidi w:val="0"/>
              <w:spacing w:line="240" w:lineRule="auto"/>
              <w:ind w:firstLine="0" w:firstLineChars="0"/>
              <w:jc w:val="center"/>
              <w:rPr>
                <w:rFonts w:hint="eastAsia"/>
              </w:rPr>
            </w:pPr>
            <w:r>
              <w:rPr>
                <w:rFonts w:hint="eastAsia"/>
              </w:rPr>
              <w:t>中国</w:t>
            </w:r>
          </w:p>
        </w:tc>
        <w:tc>
          <w:tcPr>
            <w:tcW w:w="396" w:type="pct"/>
            <w:noWrap w:val="0"/>
            <w:vAlign w:val="center"/>
          </w:tcPr>
          <w:p w14:paraId="3C5CE3FF">
            <w:pPr>
              <w:bidi w:val="0"/>
              <w:spacing w:line="240" w:lineRule="auto"/>
              <w:ind w:firstLine="0" w:firstLineChars="0"/>
              <w:jc w:val="center"/>
              <w:rPr>
                <w:rFonts w:hint="eastAsia"/>
              </w:rPr>
            </w:pPr>
            <w:r>
              <w:rPr>
                <w:rFonts w:hint="eastAsia"/>
              </w:rPr>
              <w:t>2017</w:t>
            </w:r>
          </w:p>
        </w:tc>
        <w:tc>
          <w:tcPr>
            <w:tcW w:w="480" w:type="pct"/>
            <w:noWrap w:val="0"/>
            <w:vAlign w:val="center"/>
          </w:tcPr>
          <w:p w14:paraId="5B1FB4F5">
            <w:pPr>
              <w:bidi w:val="0"/>
              <w:spacing w:line="240" w:lineRule="auto"/>
              <w:ind w:firstLine="0" w:firstLineChars="0"/>
              <w:jc w:val="center"/>
              <w:rPr>
                <w:rFonts w:hint="eastAsia"/>
              </w:rPr>
            </w:pPr>
            <w:r>
              <w:rPr>
                <w:rFonts w:hint="eastAsia"/>
              </w:rPr>
              <w:t>3</w:t>
            </w:r>
          </w:p>
        </w:tc>
        <w:tc>
          <w:tcPr>
            <w:tcW w:w="376" w:type="pct"/>
            <w:noWrap w:val="0"/>
            <w:vAlign w:val="center"/>
          </w:tcPr>
          <w:p w14:paraId="0781608A">
            <w:pPr>
              <w:bidi w:val="0"/>
              <w:spacing w:line="240" w:lineRule="auto"/>
              <w:ind w:firstLine="0" w:firstLineChars="0"/>
              <w:jc w:val="center"/>
              <w:rPr>
                <w:rFonts w:hint="eastAsia"/>
              </w:rPr>
            </w:pPr>
            <w:r>
              <w:rPr>
                <w:rFonts w:hint="eastAsia"/>
              </w:rPr>
              <w:t>良好</w:t>
            </w:r>
          </w:p>
        </w:tc>
        <w:tc>
          <w:tcPr>
            <w:tcW w:w="321" w:type="pct"/>
            <w:noWrap w:val="0"/>
            <w:vAlign w:val="center"/>
          </w:tcPr>
          <w:p w14:paraId="25A8EC7C">
            <w:pPr>
              <w:bidi w:val="0"/>
              <w:spacing w:line="240" w:lineRule="auto"/>
              <w:ind w:firstLine="0" w:firstLineChars="0"/>
              <w:jc w:val="center"/>
              <w:rPr>
                <w:rFonts w:hint="eastAsia"/>
              </w:rPr>
            </w:pPr>
            <w:r>
              <w:rPr>
                <w:rFonts w:hint="eastAsia"/>
              </w:rPr>
              <w:t>基础</w:t>
            </w:r>
          </w:p>
        </w:tc>
        <w:tc>
          <w:tcPr>
            <w:tcW w:w="422" w:type="pct"/>
            <w:noWrap w:val="0"/>
            <w:vAlign w:val="center"/>
          </w:tcPr>
          <w:p w14:paraId="3DEA99D2">
            <w:pPr>
              <w:bidi w:val="0"/>
              <w:spacing w:line="240" w:lineRule="auto"/>
              <w:ind w:firstLine="0" w:firstLineChars="0"/>
              <w:jc w:val="center"/>
              <w:rPr>
                <w:rFonts w:hint="eastAsia"/>
              </w:rPr>
            </w:pPr>
            <w:r>
              <w:rPr>
                <w:rFonts w:hint="eastAsia"/>
              </w:rPr>
              <w:t>自有</w:t>
            </w:r>
          </w:p>
        </w:tc>
      </w:tr>
      <w:tr w14:paraId="77723968">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2BB04D04">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0F485690">
            <w:pPr>
              <w:bidi w:val="0"/>
              <w:spacing w:line="240" w:lineRule="auto"/>
              <w:ind w:firstLine="0" w:firstLineChars="0"/>
              <w:jc w:val="center"/>
              <w:rPr>
                <w:rFonts w:hint="eastAsia"/>
              </w:rPr>
            </w:pPr>
            <w:r>
              <w:rPr>
                <w:rFonts w:hint="eastAsia"/>
              </w:rPr>
              <w:t>电焊机</w:t>
            </w:r>
          </w:p>
        </w:tc>
        <w:tc>
          <w:tcPr>
            <w:tcW w:w="970" w:type="pct"/>
            <w:noWrap w:val="0"/>
            <w:vAlign w:val="center"/>
          </w:tcPr>
          <w:p w14:paraId="64FC871A">
            <w:pPr>
              <w:bidi w:val="0"/>
              <w:spacing w:line="240" w:lineRule="auto"/>
              <w:ind w:firstLine="0" w:firstLineChars="0"/>
              <w:jc w:val="center"/>
              <w:rPr>
                <w:rFonts w:hint="eastAsia"/>
              </w:rPr>
            </w:pPr>
            <w:r>
              <w:rPr>
                <w:rFonts w:hint="eastAsia"/>
              </w:rPr>
              <w:t>BS1-330</w:t>
            </w:r>
          </w:p>
        </w:tc>
        <w:tc>
          <w:tcPr>
            <w:tcW w:w="390" w:type="pct"/>
            <w:noWrap w:val="0"/>
            <w:vAlign w:val="center"/>
          </w:tcPr>
          <w:p w14:paraId="44AFE394">
            <w:pPr>
              <w:bidi w:val="0"/>
              <w:spacing w:line="240" w:lineRule="auto"/>
              <w:ind w:firstLine="0" w:firstLineChars="0"/>
              <w:jc w:val="center"/>
              <w:rPr>
                <w:rFonts w:hint="eastAsia"/>
              </w:rPr>
            </w:pPr>
            <w:r>
              <w:rPr>
                <w:rFonts w:hint="eastAsia"/>
              </w:rPr>
              <w:t>10</w:t>
            </w:r>
          </w:p>
        </w:tc>
        <w:tc>
          <w:tcPr>
            <w:tcW w:w="412" w:type="pct"/>
            <w:noWrap w:val="0"/>
            <w:vAlign w:val="center"/>
          </w:tcPr>
          <w:p w14:paraId="25468B67">
            <w:pPr>
              <w:bidi w:val="0"/>
              <w:spacing w:line="240" w:lineRule="auto"/>
              <w:ind w:firstLine="0" w:firstLineChars="0"/>
              <w:jc w:val="center"/>
              <w:rPr>
                <w:rFonts w:hint="eastAsia"/>
              </w:rPr>
            </w:pPr>
            <w:r>
              <w:rPr>
                <w:rFonts w:hint="eastAsia"/>
              </w:rPr>
              <w:t>中国</w:t>
            </w:r>
          </w:p>
        </w:tc>
        <w:tc>
          <w:tcPr>
            <w:tcW w:w="396" w:type="pct"/>
            <w:noWrap w:val="0"/>
            <w:vAlign w:val="center"/>
          </w:tcPr>
          <w:p w14:paraId="41040A14">
            <w:pPr>
              <w:bidi w:val="0"/>
              <w:spacing w:line="240" w:lineRule="auto"/>
              <w:ind w:firstLine="0" w:firstLineChars="0"/>
              <w:jc w:val="center"/>
              <w:rPr>
                <w:rFonts w:hint="eastAsia"/>
              </w:rPr>
            </w:pPr>
            <w:r>
              <w:rPr>
                <w:rFonts w:hint="eastAsia"/>
              </w:rPr>
              <w:t>2017</w:t>
            </w:r>
          </w:p>
        </w:tc>
        <w:tc>
          <w:tcPr>
            <w:tcW w:w="480" w:type="pct"/>
            <w:noWrap w:val="0"/>
            <w:vAlign w:val="center"/>
          </w:tcPr>
          <w:p w14:paraId="0915C068">
            <w:pPr>
              <w:bidi w:val="0"/>
              <w:spacing w:line="240" w:lineRule="auto"/>
              <w:ind w:firstLine="0" w:firstLineChars="0"/>
              <w:jc w:val="center"/>
              <w:rPr>
                <w:rFonts w:hint="eastAsia"/>
              </w:rPr>
            </w:pPr>
            <w:r>
              <w:rPr>
                <w:rFonts w:hint="eastAsia"/>
              </w:rPr>
              <w:t>26kVA</w:t>
            </w:r>
          </w:p>
        </w:tc>
        <w:tc>
          <w:tcPr>
            <w:tcW w:w="376" w:type="pct"/>
            <w:noWrap w:val="0"/>
            <w:vAlign w:val="center"/>
          </w:tcPr>
          <w:p w14:paraId="6E1C5ACB">
            <w:pPr>
              <w:bidi w:val="0"/>
              <w:spacing w:line="240" w:lineRule="auto"/>
              <w:ind w:firstLine="0" w:firstLineChars="0"/>
              <w:jc w:val="center"/>
              <w:rPr>
                <w:rFonts w:hint="eastAsia"/>
              </w:rPr>
            </w:pPr>
            <w:r>
              <w:rPr>
                <w:rFonts w:hint="eastAsia"/>
              </w:rPr>
              <w:t>良好</w:t>
            </w:r>
          </w:p>
        </w:tc>
        <w:tc>
          <w:tcPr>
            <w:tcW w:w="321" w:type="pct"/>
            <w:noWrap w:val="0"/>
            <w:vAlign w:val="center"/>
          </w:tcPr>
          <w:p w14:paraId="191D4233">
            <w:pPr>
              <w:bidi w:val="0"/>
              <w:spacing w:line="240" w:lineRule="auto"/>
              <w:ind w:firstLine="0" w:firstLineChars="0"/>
              <w:jc w:val="center"/>
              <w:rPr>
                <w:rFonts w:hint="eastAsia"/>
              </w:rPr>
            </w:pPr>
            <w:r>
              <w:rPr>
                <w:rFonts w:hint="eastAsia"/>
              </w:rPr>
              <w:t>基础</w:t>
            </w:r>
          </w:p>
        </w:tc>
        <w:tc>
          <w:tcPr>
            <w:tcW w:w="422" w:type="pct"/>
            <w:noWrap w:val="0"/>
            <w:vAlign w:val="center"/>
          </w:tcPr>
          <w:p w14:paraId="66D11082">
            <w:pPr>
              <w:bidi w:val="0"/>
              <w:spacing w:line="240" w:lineRule="auto"/>
              <w:ind w:firstLine="0" w:firstLineChars="0"/>
              <w:jc w:val="center"/>
              <w:rPr>
                <w:rFonts w:hint="eastAsia"/>
              </w:rPr>
            </w:pPr>
            <w:r>
              <w:rPr>
                <w:rFonts w:hint="eastAsia"/>
              </w:rPr>
              <w:t>自有</w:t>
            </w:r>
          </w:p>
        </w:tc>
      </w:tr>
      <w:tr w14:paraId="7396340D">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1832244D">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6B4CBEDD">
            <w:pPr>
              <w:bidi w:val="0"/>
              <w:spacing w:line="240" w:lineRule="auto"/>
              <w:ind w:firstLine="0" w:firstLineChars="0"/>
              <w:jc w:val="center"/>
              <w:rPr>
                <w:rFonts w:hint="eastAsia"/>
                <w:lang w:val="en-US" w:eastAsia="zh-CN"/>
              </w:rPr>
            </w:pPr>
            <w:r>
              <w:rPr>
                <w:rFonts w:hint="eastAsia"/>
              </w:rPr>
              <w:t>深基坑开挖一体化装置</w:t>
            </w:r>
          </w:p>
        </w:tc>
        <w:tc>
          <w:tcPr>
            <w:tcW w:w="970" w:type="pct"/>
            <w:noWrap w:val="0"/>
            <w:vAlign w:val="center"/>
          </w:tcPr>
          <w:p w14:paraId="2E95DBD5">
            <w:pPr>
              <w:bidi w:val="0"/>
              <w:spacing w:line="240" w:lineRule="auto"/>
              <w:ind w:firstLine="0" w:firstLineChars="0"/>
              <w:jc w:val="center"/>
              <w:rPr>
                <w:rFonts w:hint="eastAsia"/>
                <w:lang w:val="en-US" w:eastAsia="zh-CN"/>
              </w:rPr>
            </w:pPr>
          </w:p>
        </w:tc>
        <w:tc>
          <w:tcPr>
            <w:tcW w:w="390" w:type="pct"/>
            <w:noWrap w:val="0"/>
            <w:vAlign w:val="center"/>
          </w:tcPr>
          <w:p w14:paraId="71AAFF79">
            <w:pPr>
              <w:bidi w:val="0"/>
              <w:spacing w:line="240" w:lineRule="auto"/>
              <w:ind w:firstLine="0" w:firstLineChars="0"/>
              <w:jc w:val="center"/>
              <w:rPr>
                <w:rFonts w:hint="eastAsia"/>
                <w:lang w:val="en-US" w:eastAsia="zh-CN"/>
              </w:rPr>
            </w:pPr>
            <w:r>
              <w:rPr>
                <w:rFonts w:hint="eastAsia"/>
                <w:lang w:val="en-US" w:eastAsia="zh-CN"/>
              </w:rPr>
              <w:t>36</w:t>
            </w:r>
          </w:p>
        </w:tc>
        <w:tc>
          <w:tcPr>
            <w:tcW w:w="412" w:type="pct"/>
            <w:noWrap w:val="0"/>
            <w:vAlign w:val="center"/>
          </w:tcPr>
          <w:p w14:paraId="1A70A3CD">
            <w:pPr>
              <w:bidi w:val="0"/>
              <w:spacing w:line="240" w:lineRule="auto"/>
              <w:ind w:firstLine="0" w:firstLineChars="0"/>
              <w:jc w:val="center"/>
              <w:rPr>
                <w:rFonts w:hint="eastAsia"/>
                <w:lang w:val="en-US" w:eastAsia="zh-CN"/>
              </w:rPr>
            </w:pPr>
            <w:r>
              <w:rPr>
                <w:rFonts w:hint="eastAsia"/>
              </w:rPr>
              <w:t>中国</w:t>
            </w:r>
          </w:p>
        </w:tc>
        <w:tc>
          <w:tcPr>
            <w:tcW w:w="396" w:type="pct"/>
            <w:noWrap w:val="0"/>
            <w:vAlign w:val="center"/>
          </w:tcPr>
          <w:p w14:paraId="33C2E31D">
            <w:pPr>
              <w:bidi w:val="0"/>
              <w:spacing w:line="240" w:lineRule="auto"/>
              <w:ind w:firstLine="0" w:firstLineChars="0"/>
              <w:jc w:val="center"/>
              <w:rPr>
                <w:rFonts w:hint="eastAsia"/>
                <w:lang w:val="en-US" w:eastAsia="zh-CN"/>
              </w:rPr>
            </w:pPr>
            <w:r>
              <w:rPr>
                <w:rFonts w:hint="eastAsia"/>
              </w:rPr>
              <w:t>2022</w:t>
            </w:r>
          </w:p>
        </w:tc>
        <w:tc>
          <w:tcPr>
            <w:tcW w:w="480" w:type="pct"/>
            <w:noWrap w:val="0"/>
            <w:vAlign w:val="center"/>
          </w:tcPr>
          <w:p w14:paraId="49D6D122">
            <w:pPr>
              <w:bidi w:val="0"/>
              <w:spacing w:line="240" w:lineRule="auto"/>
              <w:ind w:firstLine="0" w:firstLineChars="0"/>
              <w:jc w:val="center"/>
              <w:rPr>
                <w:rFonts w:hint="eastAsia"/>
                <w:lang w:val="en-US" w:eastAsia="zh-CN"/>
              </w:rPr>
            </w:pPr>
          </w:p>
        </w:tc>
        <w:tc>
          <w:tcPr>
            <w:tcW w:w="376" w:type="pct"/>
            <w:noWrap w:val="0"/>
            <w:vAlign w:val="center"/>
          </w:tcPr>
          <w:p w14:paraId="65B9271A">
            <w:pPr>
              <w:bidi w:val="0"/>
              <w:spacing w:line="240" w:lineRule="auto"/>
              <w:ind w:firstLine="0" w:firstLineChars="0"/>
              <w:jc w:val="center"/>
              <w:rPr>
                <w:rFonts w:hint="eastAsia"/>
                <w:lang w:val="en-US" w:eastAsia="zh-CN"/>
              </w:rPr>
            </w:pPr>
            <w:r>
              <w:rPr>
                <w:rFonts w:hint="eastAsia"/>
              </w:rPr>
              <w:t>良好</w:t>
            </w:r>
          </w:p>
        </w:tc>
        <w:tc>
          <w:tcPr>
            <w:tcW w:w="321" w:type="pct"/>
            <w:noWrap w:val="0"/>
            <w:vAlign w:val="center"/>
          </w:tcPr>
          <w:p w14:paraId="020EB8B9">
            <w:pPr>
              <w:bidi w:val="0"/>
              <w:spacing w:line="240" w:lineRule="auto"/>
              <w:ind w:firstLine="0" w:firstLineChars="0"/>
              <w:jc w:val="center"/>
              <w:rPr>
                <w:rFonts w:hint="eastAsia"/>
                <w:lang w:val="en-US" w:eastAsia="zh-CN"/>
              </w:rPr>
            </w:pPr>
            <w:r>
              <w:rPr>
                <w:rFonts w:hint="eastAsia"/>
              </w:rPr>
              <w:t>基础</w:t>
            </w:r>
          </w:p>
        </w:tc>
        <w:tc>
          <w:tcPr>
            <w:tcW w:w="422" w:type="pct"/>
            <w:noWrap w:val="0"/>
            <w:vAlign w:val="center"/>
          </w:tcPr>
          <w:p w14:paraId="0D464C0F">
            <w:pPr>
              <w:bidi w:val="0"/>
              <w:spacing w:line="240" w:lineRule="auto"/>
              <w:ind w:firstLine="0" w:firstLineChars="0"/>
              <w:jc w:val="center"/>
              <w:rPr>
                <w:rFonts w:hint="eastAsia"/>
                <w:lang w:val="en-US" w:eastAsia="zh-CN"/>
              </w:rPr>
            </w:pPr>
            <w:r>
              <w:rPr>
                <w:rFonts w:hint="eastAsia"/>
              </w:rPr>
              <w:t>自有</w:t>
            </w:r>
          </w:p>
        </w:tc>
      </w:tr>
      <w:tr w14:paraId="52661355">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13639D4F">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4615BFD6">
            <w:pPr>
              <w:bidi w:val="0"/>
              <w:spacing w:line="240" w:lineRule="auto"/>
              <w:ind w:firstLine="0" w:firstLineChars="0"/>
              <w:jc w:val="center"/>
              <w:rPr>
                <w:rFonts w:hint="eastAsia"/>
              </w:rPr>
            </w:pPr>
            <w:r>
              <w:rPr>
                <w:rFonts w:hint="eastAsia"/>
              </w:rPr>
              <w:t>搅拌机</w:t>
            </w:r>
          </w:p>
        </w:tc>
        <w:tc>
          <w:tcPr>
            <w:tcW w:w="970" w:type="pct"/>
            <w:noWrap w:val="0"/>
            <w:vAlign w:val="center"/>
          </w:tcPr>
          <w:p w14:paraId="2DB0FBE9">
            <w:pPr>
              <w:bidi w:val="0"/>
              <w:spacing w:line="240" w:lineRule="auto"/>
              <w:ind w:firstLine="0" w:firstLineChars="0"/>
              <w:jc w:val="center"/>
              <w:rPr>
                <w:rFonts w:hint="eastAsia"/>
              </w:rPr>
            </w:pPr>
            <w:r>
              <w:rPr>
                <w:rFonts w:hint="eastAsia"/>
              </w:rPr>
              <w:t>0.35m3</w:t>
            </w:r>
          </w:p>
        </w:tc>
        <w:tc>
          <w:tcPr>
            <w:tcW w:w="390" w:type="pct"/>
            <w:noWrap w:val="0"/>
            <w:vAlign w:val="center"/>
          </w:tcPr>
          <w:p w14:paraId="493A836F">
            <w:pPr>
              <w:bidi w:val="0"/>
              <w:spacing w:line="240" w:lineRule="auto"/>
              <w:ind w:firstLine="0" w:firstLineChars="0"/>
              <w:jc w:val="center"/>
              <w:rPr>
                <w:rFonts w:hint="eastAsia"/>
              </w:rPr>
            </w:pPr>
            <w:r>
              <w:rPr>
                <w:rFonts w:hint="eastAsia"/>
              </w:rPr>
              <w:t>14</w:t>
            </w:r>
          </w:p>
        </w:tc>
        <w:tc>
          <w:tcPr>
            <w:tcW w:w="412" w:type="pct"/>
            <w:noWrap w:val="0"/>
            <w:vAlign w:val="center"/>
          </w:tcPr>
          <w:p w14:paraId="444E24F4">
            <w:pPr>
              <w:bidi w:val="0"/>
              <w:spacing w:line="240" w:lineRule="auto"/>
              <w:ind w:firstLine="0" w:firstLineChars="0"/>
              <w:jc w:val="center"/>
              <w:rPr>
                <w:rFonts w:hint="eastAsia"/>
              </w:rPr>
            </w:pPr>
            <w:r>
              <w:rPr>
                <w:rFonts w:hint="eastAsia"/>
              </w:rPr>
              <w:t>中国</w:t>
            </w:r>
          </w:p>
        </w:tc>
        <w:tc>
          <w:tcPr>
            <w:tcW w:w="396" w:type="pct"/>
            <w:noWrap w:val="0"/>
            <w:vAlign w:val="center"/>
          </w:tcPr>
          <w:p w14:paraId="48C050FE">
            <w:pPr>
              <w:bidi w:val="0"/>
              <w:spacing w:line="240" w:lineRule="auto"/>
              <w:ind w:firstLine="0" w:firstLineChars="0"/>
              <w:jc w:val="center"/>
              <w:rPr>
                <w:rFonts w:hint="eastAsia"/>
              </w:rPr>
            </w:pPr>
            <w:r>
              <w:rPr>
                <w:rFonts w:hint="eastAsia"/>
              </w:rPr>
              <w:t>2017</w:t>
            </w:r>
          </w:p>
        </w:tc>
        <w:tc>
          <w:tcPr>
            <w:tcW w:w="480" w:type="pct"/>
            <w:noWrap w:val="0"/>
            <w:vAlign w:val="center"/>
          </w:tcPr>
          <w:p w14:paraId="4A5FE1D1">
            <w:pPr>
              <w:bidi w:val="0"/>
              <w:spacing w:line="240" w:lineRule="auto"/>
              <w:ind w:firstLine="0" w:firstLineChars="0"/>
              <w:jc w:val="center"/>
              <w:rPr>
                <w:rFonts w:hint="eastAsia"/>
              </w:rPr>
            </w:pPr>
            <w:r>
              <w:rPr>
                <w:rFonts w:hint="eastAsia"/>
              </w:rPr>
              <w:t>7.5</w:t>
            </w:r>
          </w:p>
        </w:tc>
        <w:tc>
          <w:tcPr>
            <w:tcW w:w="376" w:type="pct"/>
            <w:noWrap w:val="0"/>
            <w:vAlign w:val="center"/>
          </w:tcPr>
          <w:p w14:paraId="2FDF49DE">
            <w:pPr>
              <w:bidi w:val="0"/>
              <w:spacing w:line="240" w:lineRule="auto"/>
              <w:ind w:firstLine="0" w:firstLineChars="0"/>
              <w:jc w:val="center"/>
              <w:rPr>
                <w:rFonts w:hint="eastAsia"/>
              </w:rPr>
            </w:pPr>
            <w:r>
              <w:rPr>
                <w:rFonts w:hint="eastAsia"/>
              </w:rPr>
              <w:t>良好</w:t>
            </w:r>
          </w:p>
        </w:tc>
        <w:tc>
          <w:tcPr>
            <w:tcW w:w="321" w:type="pct"/>
            <w:noWrap w:val="0"/>
            <w:vAlign w:val="center"/>
          </w:tcPr>
          <w:p w14:paraId="623D86CC">
            <w:pPr>
              <w:bidi w:val="0"/>
              <w:spacing w:line="240" w:lineRule="auto"/>
              <w:ind w:firstLine="0" w:firstLineChars="0"/>
              <w:jc w:val="center"/>
              <w:rPr>
                <w:rFonts w:hint="eastAsia"/>
              </w:rPr>
            </w:pPr>
            <w:r>
              <w:rPr>
                <w:rFonts w:hint="eastAsia"/>
              </w:rPr>
              <w:t>基础</w:t>
            </w:r>
          </w:p>
        </w:tc>
        <w:tc>
          <w:tcPr>
            <w:tcW w:w="422" w:type="pct"/>
            <w:noWrap w:val="0"/>
            <w:vAlign w:val="center"/>
          </w:tcPr>
          <w:p w14:paraId="1A1BF4F6">
            <w:pPr>
              <w:bidi w:val="0"/>
              <w:spacing w:line="240" w:lineRule="auto"/>
              <w:ind w:firstLine="0" w:firstLineChars="0"/>
              <w:jc w:val="center"/>
              <w:rPr>
                <w:rFonts w:hint="eastAsia"/>
              </w:rPr>
            </w:pPr>
            <w:r>
              <w:rPr>
                <w:rFonts w:hint="eastAsia"/>
              </w:rPr>
              <w:t>租赁</w:t>
            </w:r>
          </w:p>
        </w:tc>
      </w:tr>
      <w:tr w14:paraId="2CFCE9F3">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78506C7D">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2E22B803">
            <w:pPr>
              <w:bidi w:val="0"/>
              <w:spacing w:line="240" w:lineRule="auto"/>
              <w:ind w:firstLine="0" w:firstLineChars="0"/>
              <w:jc w:val="center"/>
              <w:rPr>
                <w:rFonts w:hint="eastAsia"/>
              </w:rPr>
            </w:pPr>
            <w:r>
              <w:rPr>
                <w:rFonts w:hint="eastAsia"/>
              </w:rPr>
              <w:t>机械洛阳铲</w:t>
            </w:r>
          </w:p>
        </w:tc>
        <w:tc>
          <w:tcPr>
            <w:tcW w:w="970" w:type="pct"/>
            <w:noWrap w:val="0"/>
            <w:vAlign w:val="center"/>
          </w:tcPr>
          <w:p w14:paraId="48628C50">
            <w:pPr>
              <w:bidi w:val="0"/>
              <w:spacing w:line="240" w:lineRule="auto"/>
              <w:ind w:firstLine="0" w:firstLineChars="0"/>
              <w:jc w:val="center"/>
              <w:rPr>
                <w:rFonts w:hint="eastAsia"/>
              </w:rPr>
            </w:pPr>
            <w:r>
              <w:rPr>
                <w:rFonts w:hint="eastAsia"/>
              </w:rPr>
              <w:t>MH40</w:t>
            </w:r>
          </w:p>
        </w:tc>
        <w:tc>
          <w:tcPr>
            <w:tcW w:w="390" w:type="pct"/>
            <w:noWrap w:val="0"/>
            <w:vAlign w:val="center"/>
          </w:tcPr>
          <w:p w14:paraId="14A7369D">
            <w:pPr>
              <w:bidi w:val="0"/>
              <w:spacing w:line="240" w:lineRule="auto"/>
              <w:ind w:firstLine="0" w:firstLineChars="0"/>
              <w:jc w:val="center"/>
              <w:rPr>
                <w:rFonts w:hint="eastAsia"/>
              </w:rPr>
            </w:pPr>
            <w:r>
              <w:rPr>
                <w:rFonts w:hint="eastAsia"/>
              </w:rPr>
              <w:t>5</w:t>
            </w:r>
          </w:p>
        </w:tc>
        <w:tc>
          <w:tcPr>
            <w:tcW w:w="412" w:type="pct"/>
            <w:noWrap w:val="0"/>
            <w:vAlign w:val="center"/>
          </w:tcPr>
          <w:p w14:paraId="000AD89F">
            <w:pPr>
              <w:bidi w:val="0"/>
              <w:spacing w:line="240" w:lineRule="auto"/>
              <w:ind w:firstLine="0" w:firstLineChars="0"/>
              <w:jc w:val="center"/>
              <w:rPr>
                <w:rFonts w:hint="eastAsia"/>
              </w:rPr>
            </w:pPr>
            <w:r>
              <w:rPr>
                <w:rFonts w:hint="eastAsia"/>
              </w:rPr>
              <w:t>中国</w:t>
            </w:r>
          </w:p>
        </w:tc>
        <w:tc>
          <w:tcPr>
            <w:tcW w:w="396" w:type="pct"/>
            <w:noWrap w:val="0"/>
            <w:vAlign w:val="center"/>
          </w:tcPr>
          <w:p w14:paraId="4342EBE3">
            <w:pPr>
              <w:bidi w:val="0"/>
              <w:spacing w:line="240" w:lineRule="auto"/>
              <w:ind w:firstLine="0" w:firstLineChars="0"/>
              <w:jc w:val="center"/>
              <w:rPr>
                <w:rFonts w:hint="eastAsia"/>
              </w:rPr>
            </w:pPr>
            <w:r>
              <w:rPr>
                <w:rFonts w:hint="eastAsia"/>
              </w:rPr>
              <w:t>2015</w:t>
            </w:r>
          </w:p>
        </w:tc>
        <w:tc>
          <w:tcPr>
            <w:tcW w:w="480" w:type="pct"/>
            <w:noWrap w:val="0"/>
            <w:vAlign w:val="center"/>
          </w:tcPr>
          <w:p w14:paraId="0248022C">
            <w:pPr>
              <w:bidi w:val="0"/>
              <w:spacing w:line="240" w:lineRule="auto"/>
              <w:ind w:firstLine="0" w:firstLineChars="0"/>
              <w:jc w:val="center"/>
              <w:rPr>
                <w:rFonts w:hint="eastAsia"/>
              </w:rPr>
            </w:pPr>
          </w:p>
        </w:tc>
        <w:tc>
          <w:tcPr>
            <w:tcW w:w="376" w:type="pct"/>
            <w:noWrap w:val="0"/>
            <w:vAlign w:val="center"/>
          </w:tcPr>
          <w:p w14:paraId="438FFDD4">
            <w:pPr>
              <w:bidi w:val="0"/>
              <w:spacing w:line="240" w:lineRule="auto"/>
              <w:ind w:firstLine="0" w:firstLineChars="0"/>
              <w:jc w:val="center"/>
              <w:rPr>
                <w:rFonts w:hint="eastAsia"/>
              </w:rPr>
            </w:pPr>
            <w:r>
              <w:rPr>
                <w:rFonts w:hint="eastAsia"/>
              </w:rPr>
              <w:t>良好</w:t>
            </w:r>
          </w:p>
        </w:tc>
        <w:tc>
          <w:tcPr>
            <w:tcW w:w="321" w:type="pct"/>
            <w:noWrap w:val="0"/>
            <w:vAlign w:val="center"/>
          </w:tcPr>
          <w:p w14:paraId="1904F9A7">
            <w:pPr>
              <w:bidi w:val="0"/>
              <w:spacing w:line="240" w:lineRule="auto"/>
              <w:ind w:firstLine="0" w:firstLineChars="0"/>
              <w:jc w:val="center"/>
              <w:rPr>
                <w:rFonts w:hint="eastAsia"/>
              </w:rPr>
            </w:pPr>
            <w:r>
              <w:rPr>
                <w:rFonts w:hint="eastAsia"/>
              </w:rPr>
              <w:t>基础</w:t>
            </w:r>
          </w:p>
        </w:tc>
        <w:tc>
          <w:tcPr>
            <w:tcW w:w="422" w:type="pct"/>
            <w:noWrap w:val="0"/>
            <w:vAlign w:val="center"/>
          </w:tcPr>
          <w:p w14:paraId="15F4FE27">
            <w:pPr>
              <w:bidi w:val="0"/>
              <w:spacing w:line="240" w:lineRule="auto"/>
              <w:ind w:firstLine="0" w:firstLineChars="0"/>
              <w:jc w:val="center"/>
              <w:rPr>
                <w:rFonts w:hint="eastAsia"/>
              </w:rPr>
            </w:pPr>
            <w:r>
              <w:rPr>
                <w:rFonts w:hint="eastAsia"/>
              </w:rPr>
              <w:t>自有</w:t>
            </w:r>
          </w:p>
        </w:tc>
      </w:tr>
      <w:tr w14:paraId="79409A38">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355" w:hRule="atLeast"/>
          <w:jc w:val="center"/>
        </w:trPr>
        <w:tc>
          <w:tcPr>
            <w:tcW w:w="233" w:type="pct"/>
            <w:noWrap w:val="0"/>
            <w:vAlign w:val="center"/>
          </w:tcPr>
          <w:p w14:paraId="4FA6828C">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4B104A39">
            <w:pPr>
              <w:bidi w:val="0"/>
              <w:spacing w:line="240" w:lineRule="auto"/>
              <w:ind w:firstLine="0" w:firstLineChars="0"/>
              <w:jc w:val="center"/>
              <w:rPr>
                <w:rFonts w:hint="eastAsia"/>
              </w:rPr>
            </w:pPr>
            <w:r>
              <w:rPr>
                <w:rFonts w:hint="eastAsia"/>
              </w:rPr>
              <w:t>劈裂机</w:t>
            </w:r>
          </w:p>
        </w:tc>
        <w:tc>
          <w:tcPr>
            <w:tcW w:w="970" w:type="pct"/>
            <w:noWrap w:val="0"/>
            <w:vAlign w:val="center"/>
          </w:tcPr>
          <w:p w14:paraId="22CF9F4E">
            <w:pPr>
              <w:bidi w:val="0"/>
              <w:spacing w:line="240" w:lineRule="auto"/>
              <w:ind w:firstLine="0" w:firstLineChars="0"/>
              <w:jc w:val="center"/>
              <w:rPr>
                <w:rFonts w:hint="eastAsia"/>
              </w:rPr>
            </w:pPr>
            <w:r>
              <w:rPr>
                <w:rFonts w:hint="eastAsia"/>
              </w:rPr>
              <w:t>YG310</w:t>
            </w:r>
          </w:p>
        </w:tc>
        <w:tc>
          <w:tcPr>
            <w:tcW w:w="390" w:type="pct"/>
            <w:noWrap w:val="0"/>
            <w:vAlign w:val="center"/>
          </w:tcPr>
          <w:p w14:paraId="76714617">
            <w:pPr>
              <w:bidi w:val="0"/>
              <w:spacing w:line="240" w:lineRule="auto"/>
              <w:ind w:firstLine="0" w:firstLineChars="0"/>
              <w:jc w:val="center"/>
              <w:rPr>
                <w:rFonts w:hint="eastAsia"/>
              </w:rPr>
            </w:pPr>
            <w:r>
              <w:rPr>
                <w:rFonts w:hint="eastAsia"/>
              </w:rPr>
              <w:t>14</w:t>
            </w:r>
          </w:p>
        </w:tc>
        <w:tc>
          <w:tcPr>
            <w:tcW w:w="412" w:type="pct"/>
            <w:noWrap w:val="0"/>
            <w:vAlign w:val="center"/>
          </w:tcPr>
          <w:p w14:paraId="6690845A">
            <w:pPr>
              <w:bidi w:val="0"/>
              <w:spacing w:line="240" w:lineRule="auto"/>
              <w:ind w:firstLine="0" w:firstLineChars="0"/>
              <w:jc w:val="center"/>
              <w:rPr>
                <w:rFonts w:hint="eastAsia"/>
              </w:rPr>
            </w:pPr>
            <w:r>
              <w:rPr>
                <w:rFonts w:hint="eastAsia"/>
              </w:rPr>
              <w:t>中国</w:t>
            </w:r>
          </w:p>
        </w:tc>
        <w:tc>
          <w:tcPr>
            <w:tcW w:w="396" w:type="pct"/>
            <w:noWrap w:val="0"/>
            <w:vAlign w:val="center"/>
          </w:tcPr>
          <w:p w14:paraId="550AED02">
            <w:pPr>
              <w:bidi w:val="0"/>
              <w:spacing w:line="240" w:lineRule="auto"/>
              <w:ind w:firstLine="0" w:firstLineChars="0"/>
              <w:jc w:val="center"/>
              <w:rPr>
                <w:rFonts w:hint="eastAsia"/>
              </w:rPr>
            </w:pPr>
            <w:r>
              <w:rPr>
                <w:rFonts w:hint="eastAsia"/>
              </w:rPr>
              <w:t>2018</w:t>
            </w:r>
          </w:p>
        </w:tc>
        <w:tc>
          <w:tcPr>
            <w:tcW w:w="480" w:type="pct"/>
            <w:noWrap w:val="0"/>
            <w:vAlign w:val="center"/>
          </w:tcPr>
          <w:p w14:paraId="5A40505C">
            <w:pPr>
              <w:bidi w:val="0"/>
              <w:spacing w:line="240" w:lineRule="auto"/>
              <w:ind w:firstLine="0" w:firstLineChars="0"/>
              <w:jc w:val="center"/>
              <w:rPr>
                <w:rFonts w:hint="eastAsia"/>
              </w:rPr>
            </w:pPr>
          </w:p>
        </w:tc>
        <w:tc>
          <w:tcPr>
            <w:tcW w:w="376" w:type="pct"/>
            <w:noWrap w:val="0"/>
            <w:vAlign w:val="center"/>
          </w:tcPr>
          <w:p w14:paraId="41DF1EEE">
            <w:pPr>
              <w:bidi w:val="0"/>
              <w:spacing w:line="240" w:lineRule="auto"/>
              <w:ind w:firstLine="0" w:firstLineChars="0"/>
              <w:jc w:val="center"/>
              <w:rPr>
                <w:rFonts w:hint="eastAsia"/>
              </w:rPr>
            </w:pPr>
            <w:r>
              <w:rPr>
                <w:rFonts w:hint="eastAsia"/>
              </w:rPr>
              <w:t>良好</w:t>
            </w:r>
          </w:p>
        </w:tc>
        <w:tc>
          <w:tcPr>
            <w:tcW w:w="321" w:type="pct"/>
            <w:noWrap w:val="0"/>
            <w:vAlign w:val="center"/>
          </w:tcPr>
          <w:p w14:paraId="194A30DB">
            <w:pPr>
              <w:bidi w:val="0"/>
              <w:spacing w:line="240" w:lineRule="auto"/>
              <w:ind w:firstLine="0" w:firstLineChars="0"/>
              <w:jc w:val="center"/>
              <w:rPr>
                <w:rFonts w:hint="eastAsia"/>
              </w:rPr>
            </w:pPr>
            <w:r>
              <w:rPr>
                <w:rFonts w:hint="eastAsia"/>
              </w:rPr>
              <w:t>基础</w:t>
            </w:r>
          </w:p>
        </w:tc>
        <w:tc>
          <w:tcPr>
            <w:tcW w:w="422" w:type="pct"/>
            <w:noWrap w:val="0"/>
            <w:vAlign w:val="center"/>
          </w:tcPr>
          <w:p w14:paraId="738DE109">
            <w:pPr>
              <w:bidi w:val="0"/>
              <w:spacing w:line="240" w:lineRule="auto"/>
              <w:ind w:firstLine="0" w:firstLineChars="0"/>
              <w:jc w:val="center"/>
              <w:rPr>
                <w:rFonts w:hint="eastAsia"/>
              </w:rPr>
            </w:pPr>
            <w:r>
              <w:rPr>
                <w:rFonts w:hint="eastAsia"/>
              </w:rPr>
              <w:t>自有</w:t>
            </w:r>
          </w:p>
        </w:tc>
      </w:tr>
      <w:tr w14:paraId="083889E1">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2D8B90DA">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2A9D5852">
            <w:pPr>
              <w:bidi w:val="0"/>
              <w:spacing w:line="240" w:lineRule="auto"/>
              <w:ind w:firstLine="0" w:firstLineChars="0"/>
              <w:jc w:val="center"/>
              <w:rPr>
                <w:rFonts w:hint="eastAsia"/>
              </w:rPr>
            </w:pPr>
            <w:r>
              <w:rPr>
                <w:rFonts w:hint="eastAsia"/>
              </w:rPr>
              <w:t>凿岩机</w:t>
            </w:r>
          </w:p>
        </w:tc>
        <w:tc>
          <w:tcPr>
            <w:tcW w:w="970" w:type="pct"/>
            <w:noWrap w:val="0"/>
            <w:vAlign w:val="center"/>
          </w:tcPr>
          <w:p w14:paraId="0DA89747">
            <w:pPr>
              <w:bidi w:val="0"/>
              <w:spacing w:line="240" w:lineRule="auto"/>
              <w:ind w:firstLine="0" w:firstLineChars="0"/>
              <w:jc w:val="center"/>
              <w:rPr>
                <w:rFonts w:hint="eastAsia"/>
              </w:rPr>
            </w:pPr>
            <w:r>
              <w:rPr>
                <w:rFonts w:hint="eastAsia"/>
              </w:rPr>
              <w:t>YT28</w:t>
            </w:r>
          </w:p>
        </w:tc>
        <w:tc>
          <w:tcPr>
            <w:tcW w:w="390" w:type="pct"/>
            <w:noWrap w:val="0"/>
            <w:vAlign w:val="center"/>
          </w:tcPr>
          <w:p w14:paraId="57617A33">
            <w:pPr>
              <w:bidi w:val="0"/>
              <w:spacing w:line="240" w:lineRule="auto"/>
              <w:ind w:firstLine="0" w:firstLineChars="0"/>
              <w:jc w:val="center"/>
              <w:rPr>
                <w:rFonts w:hint="eastAsia"/>
              </w:rPr>
            </w:pPr>
            <w:r>
              <w:rPr>
                <w:rFonts w:hint="eastAsia"/>
              </w:rPr>
              <w:t>14</w:t>
            </w:r>
          </w:p>
        </w:tc>
        <w:tc>
          <w:tcPr>
            <w:tcW w:w="412" w:type="pct"/>
            <w:noWrap w:val="0"/>
            <w:vAlign w:val="center"/>
          </w:tcPr>
          <w:p w14:paraId="1BBC99B3">
            <w:pPr>
              <w:bidi w:val="0"/>
              <w:spacing w:line="240" w:lineRule="auto"/>
              <w:ind w:firstLine="0" w:firstLineChars="0"/>
              <w:jc w:val="center"/>
              <w:rPr>
                <w:rFonts w:hint="eastAsia"/>
              </w:rPr>
            </w:pPr>
            <w:r>
              <w:rPr>
                <w:rFonts w:hint="eastAsia"/>
              </w:rPr>
              <w:t>中国</w:t>
            </w:r>
          </w:p>
        </w:tc>
        <w:tc>
          <w:tcPr>
            <w:tcW w:w="396" w:type="pct"/>
            <w:noWrap w:val="0"/>
            <w:vAlign w:val="center"/>
          </w:tcPr>
          <w:p w14:paraId="058B6520">
            <w:pPr>
              <w:bidi w:val="0"/>
              <w:spacing w:line="240" w:lineRule="auto"/>
              <w:ind w:firstLine="0" w:firstLineChars="0"/>
              <w:jc w:val="center"/>
              <w:rPr>
                <w:rFonts w:hint="eastAsia"/>
              </w:rPr>
            </w:pPr>
            <w:r>
              <w:rPr>
                <w:rFonts w:hint="eastAsia"/>
              </w:rPr>
              <w:t>2018</w:t>
            </w:r>
          </w:p>
        </w:tc>
        <w:tc>
          <w:tcPr>
            <w:tcW w:w="480" w:type="pct"/>
            <w:noWrap w:val="0"/>
            <w:vAlign w:val="center"/>
          </w:tcPr>
          <w:p w14:paraId="1199167E">
            <w:pPr>
              <w:bidi w:val="0"/>
              <w:spacing w:line="240" w:lineRule="auto"/>
              <w:ind w:firstLine="0" w:firstLineChars="0"/>
              <w:jc w:val="center"/>
              <w:rPr>
                <w:rFonts w:hint="eastAsia"/>
              </w:rPr>
            </w:pPr>
          </w:p>
        </w:tc>
        <w:tc>
          <w:tcPr>
            <w:tcW w:w="376" w:type="pct"/>
            <w:noWrap w:val="0"/>
            <w:vAlign w:val="center"/>
          </w:tcPr>
          <w:p w14:paraId="3481EB46">
            <w:pPr>
              <w:bidi w:val="0"/>
              <w:spacing w:line="240" w:lineRule="auto"/>
              <w:ind w:firstLine="0" w:firstLineChars="0"/>
              <w:jc w:val="center"/>
              <w:rPr>
                <w:rFonts w:hint="eastAsia"/>
              </w:rPr>
            </w:pPr>
            <w:r>
              <w:rPr>
                <w:rFonts w:hint="eastAsia"/>
              </w:rPr>
              <w:t>良好</w:t>
            </w:r>
          </w:p>
        </w:tc>
        <w:tc>
          <w:tcPr>
            <w:tcW w:w="321" w:type="pct"/>
            <w:noWrap w:val="0"/>
            <w:vAlign w:val="center"/>
          </w:tcPr>
          <w:p w14:paraId="18C58298">
            <w:pPr>
              <w:bidi w:val="0"/>
              <w:spacing w:line="240" w:lineRule="auto"/>
              <w:ind w:firstLine="0" w:firstLineChars="0"/>
              <w:jc w:val="center"/>
              <w:rPr>
                <w:rFonts w:hint="eastAsia"/>
              </w:rPr>
            </w:pPr>
            <w:r>
              <w:rPr>
                <w:rFonts w:hint="eastAsia"/>
              </w:rPr>
              <w:t>基础</w:t>
            </w:r>
          </w:p>
        </w:tc>
        <w:tc>
          <w:tcPr>
            <w:tcW w:w="422" w:type="pct"/>
            <w:noWrap w:val="0"/>
            <w:vAlign w:val="center"/>
          </w:tcPr>
          <w:p w14:paraId="1E7F852E">
            <w:pPr>
              <w:bidi w:val="0"/>
              <w:spacing w:line="240" w:lineRule="auto"/>
              <w:ind w:firstLine="0" w:firstLineChars="0"/>
              <w:jc w:val="center"/>
              <w:rPr>
                <w:rFonts w:hint="eastAsia"/>
              </w:rPr>
            </w:pPr>
            <w:r>
              <w:rPr>
                <w:rFonts w:hint="eastAsia"/>
              </w:rPr>
              <w:t>自有</w:t>
            </w:r>
          </w:p>
        </w:tc>
      </w:tr>
      <w:tr w14:paraId="1C905F68">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1F017EF8">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6D5941CB">
            <w:pPr>
              <w:bidi w:val="0"/>
              <w:spacing w:line="240" w:lineRule="auto"/>
              <w:ind w:firstLine="0" w:firstLineChars="0"/>
              <w:jc w:val="center"/>
              <w:rPr>
                <w:rFonts w:hint="eastAsia"/>
              </w:rPr>
            </w:pPr>
            <w:r>
              <w:rPr>
                <w:rFonts w:hint="eastAsia"/>
              </w:rPr>
              <w:t>旋挖钻机</w:t>
            </w:r>
          </w:p>
        </w:tc>
        <w:tc>
          <w:tcPr>
            <w:tcW w:w="970" w:type="pct"/>
            <w:noWrap w:val="0"/>
            <w:vAlign w:val="center"/>
          </w:tcPr>
          <w:p w14:paraId="59DDC47B">
            <w:pPr>
              <w:bidi w:val="0"/>
              <w:spacing w:line="240" w:lineRule="auto"/>
              <w:ind w:firstLine="0" w:firstLineChars="0"/>
              <w:jc w:val="center"/>
              <w:rPr>
                <w:rFonts w:hint="eastAsia"/>
              </w:rPr>
            </w:pPr>
          </w:p>
        </w:tc>
        <w:tc>
          <w:tcPr>
            <w:tcW w:w="390" w:type="pct"/>
            <w:noWrap w:val="0"/>
            <w:vAlign w:val="center"/>
          </w:tcPr>
          <w:p w14:paraId="30AC95C3">
            <w:pPr>
              <w:bidi w:val="0"/>
              <w:spacing w:line="240" w:lineRule="auto"/>
              <w:ind w:firstLine="0" w:firstLineChars="0"/>
              <w:jc w:val="center"/>
              <w:rPr>
                <w:rFonts w:hint="eastAsia"/>
                <w:lang w:val="en-US" w:eastAsia="zh-CN"/>
              </w:rPr>
            </w:pPr>
            <w:r>
              <w:rPr>
                <w:rFonts w:hint="eastAsia"/>
                <w:lang w:val="en-US" w:eastAsia="zh-CN"/>
              </w:rPr>
              <w:t>18</w:t>
            </w:r>
          </w:p>
        </w:tc>
        <w:tc>
          <w:tcPr>
            <w:tcW w:w="412" w:type="pct"/>
            <w:noWrap w:val="0"/>
            <w:vAlign w:val="center"/>
          </w:tcPr>
          <w:p w14:paraId="6C927570">
            <w:pPr>
              <w:bidi w:val="0"/>
              <w:spacing w:line="240" w:lineRule="auto"/>
              <w:ind w:firstLine="0" w:firstLineChars="0"/>
              <w:jc w:val="center"/>
              <w:rPr>
                <w:rFonts w:hint="eastAsia"/>
              </w:rPr>
            </w:pPr>
            <w:r>
              <w:rPr>
                <w:rFonts w:hint="eastAsia"/>
              </w:rPr>
              <w:t>中国</w:t>
            </w:r>
          </w:p>
        </w:tc>
        <w:tc>
          <w:tcPr>
            <w:tcW w:w="396" w:type="pct"/>
            <w:noWrap w:val="0"/>
            <w:vAlign w:val="center"/>
          </w:tcPr>
          <w:p w14:paraId="2C3C7403">
            <w:pPr>
              <w:bidi w:val="0"/>
              <w:spacing w:line="240" w:lineRule="auto"/>
              <w:ind w:firstLine="0" w:firstLineChars="0"/>
              <w:jc w:val="center"/>
              <w:rPr>
                <w:rFonts w:hint="eastAsia"/>
              </w:rPr>
            </w:pPr>
            <w:r>
              <w:rPr>
                <w:rFonts w:hint="eastAsia"/>
              </w:rPr>
              <w:t>2018</w:t>
            </w:r>
          </w:p>
        </w:tc>
        <w:tc>
          <w:tcPr>
            <w:tcW w:w="480" w:type="pct"/>
            <w:noWrap w:val="0"/>
            <w:vAlign w:val="center"/>
          </w:tcPr>
          <w:p w14:paraId="44AB804F">
            <w:pPr>
              <w:bidi w:val="0"/>
              <w:spacing w:line="240" w:lineRule="auto"/>
              <w:ind w:firstLine="0" w:firstLineChars="0"/>
              <w:jc w:val="center"/>
              <w:rPr>
                <w:rFonts w:hint="eastAsia"/>
              </w:rPr>
            </w:pPr>
          </w:p>
        </w:tc>
        <w:tc>
          <w:tcPr>
            <w:tcW w:w="376" w:type="pct"/>
            <w:noWrap w:val="0"/>
            <w:vAlign w:val="center"/>
          </w:tcPr>
          <w:p w14:paraId="6D2FEC28">
            <w:pPr>
              <w:bidi w:val="0"/>
              <w:spacing w:line="240" w:lineRule="auto"/>
              <w:ind w:firstLine="0" w:firstLineChars="0"/>
              <w:jc w:val="center"/>
              <w:rPr>
                <w:rFonts w:hint="eastAsia"/>
              </w:rPr>
            </w:pPr>
            <w:r>
              <w:rPr>
                <w:rFonts w:hint="eastAsia"/>
              </w:rPr>
              <w:t>良好</w:t>
            </w:r>
          </w:p>
        </w:tc>
        <w:tc>
          <w:tcPr>
            <w:tcW w:w="321" w:type="pct"/>
            <w:noWrap w:val="0"/>
            <w:vAlign w:val="center"/>
          </w:tcPr>
          <w:p w14:paraId="1641C283">
            <w:pPr>
              <w:bidi w:val="0"/>
              <w:spacing w:line="240" w:lineRule="auto"/>
              <w:ind w:firstLine="0" w:firstLineChars="0"/>
              <w:jc w:val="center"/>
              <w:rPr>
                <w:rFonts w:hint="eastAsia"/>
              </w:rPr>
            </w:pPr>
            <w:r>
              <w:rPr>
                <w:rFonts w:hint="eastAsia"/>
              </w:rPr>
              <w:t>基础</w:t>
            </w:r>
          </w:p>
        </w:tc>
        <w:tc>
          <w:tcPr>
            <w:tcW w:w="422" w:type="pct"/>
            <w:noWrap w:val="0"/>
            <w:vAlign w:val="center"/>
          </w:tcPr>
          <w:p w14:paraId="5F663122">
            <w:pPr>
              <w:bidi w:val="0"/>
              <w:spacing w:line="240" w:lineRule="auto"/>
              <w:ind w:firstLine="0" w:firstLineChars="0"/>
              <w:jc w:val="center"/>
              <w:rPr>
                <w:rFonts w:hint="eastAsia"/>
              </w:rPr>
            </w:pPr>
            <w:r>
              <w:rPr>
                <w:rFonts w:hint="eastAsia"/>
              </w:rPr>
              <w:t>租赁</w:t>
            </w:r>
          </w:p>
        </w:tc>
      </w:tr>
      <w:tr w14:paraId="03CCAF7F">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5AC571DD">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2CEDD371">
            <w:pPr>
              <w:bidi w:val="0"/>
              <w:spacing w:line="240" w:lineRule="auto"/>
              <w:ind w:firstLine="0" w:firstLineChars="0"/>
              <w:jc w:val="center"/>
              <w:rPr>
                <w:rFonts w:hint="eastAsia"/>
              </w:rPr>
            </w:pPr>
            <w:r>
              <w:rPr>
                <w:rFonts w:hint="eastAsia"/>
              </w:rPr>
              <w:t>轻便锚杆钻机</w:t>
            </w:r>
          </w:p>
        </w:tc>
        <w:tc>
          <w:tcPr>
            <w:tcW w:w="970" w:type="pct"/>
            <w:noWrap w:val="0"/>
            <w:vAlign w:val="center"/>
          </w:tcPr>
          <w:p w14:paraId="1D811FAC">
            <w:pPr>
              <w:bidi w:val="0"/>
              <w:spacing w:line="240" w:lineRule="auto"/>
              <w:ind w:firstLine="0" w:firstLineChars="0"/>
              <w:jc w:val="center"/>
              <w:rPr>
                <w:rFonts w:hint="eastAsia"/>
              </w:rPr>
            </w:pPr>
          </w:p>
        </w:tc>
        <w:tc>
          <w:tcPr>
            <w:tcW w:w="390" w:type="pct"/>
            <w:noWrap w:val="0"/>
            <w:vAlign w:val="center"/>
          </w:tcPr>
          <w:p w14:paraId="514D8757">
            <w:pPr>
              <w:bidi w:val="0"/>
              <w:spacing w:line="240" w:lineRule="auto"/>
              <w:ind w:firstLine="0" w:firstLineChars="0"/>
              <w:jc w:val="center"/>
              <w:rPr>
                <w:rFonts w:hint="eastAsia"/>
                <w:lang w:eastAsia="zh-CN"/>
              </w:rPr>
            </w:pPr>
            <w:r>
              <w:rPr>
                <w:rFonts w:hint="eastAsia"/>
                <w:lang w:val="en-US" w:eastAsia="zh-CN"/>
              </w:rPr>
              <w:t>2</w:t>
            </w:r>
          </w:p>
        </w:tc>
        <w:tc>
          <w:tcPr>
            <w:tcW w:w="412" w:type="pct"/>
            <w:noWrap w:val="0"/>
            <w:vAlign w:val="center"/>
          </w:tcPr>
          <w:p w14:paraId="4EB04A88">
            <w:pPr>
              <w:bidi w:val="0"/>
              <w:spacing w:line="240" w:lineRule="auto"/>
              <w:ind w:firstLine="0" w:firstLineChars="0"/>
              <w:jc w:val="center"/>
              <w:rPr>
                <w:rFonts w:hint="eastAsia"/>
              </w:rPr>
            </w:pPr>
            <w:r>
              <w:rPr>
                <w:rFonts w:hint="eastAsia"/>
              </w:rPr>
              <w:t>中国</w:t>
            </w:r>
          </w:p>
        </w:tc>
        <w:tc>
          <w:tcPr>
            <w:tcW w:w="396" w:type="pct"/>
            <w:noWrap w:val="0"/>
            <w:vAlign w:val="center"/>
          </w:tcPr>
          <w:p w14:paraId="7C85D25E">
            <w:pPr>
              <w:bidi w:val="0"/>
              <w:spacing w:line="240" w:lineRule="auto"/>
              <w:ind w:firstLine="0" w:firstLineChars="0"/>
              <w:jc w:val="center"/>
              <w:rPr>
                <w:rFonts w:hint="eastAsia"/>
              </w:rPr>
            </w:pPr>
            <w:r>
              <w:rPr>
                <w:rFonts w:hint="eastAsia"/>
              </w:rPr>
              <w:t>2020</w:t>
            </w:r>
          </w:p>
        </w:tc>
        <w:tc>
          <w:tcPr>
            <w:tcW w:w="480" w:type="pct"/>
            <w:noWrap w:val="0"/>
            <w:vAlign w:val="center"/>
          </w:tcPr>
          <w:p w14:paraId="0D5178C6">
            <w:pPr>
              <w:bidi w:val="0"/>
              <w:spacing w:line="240" w:lineRule="auto"/>
              <w:ind w:firstLine="0" w:firstLineChars="0"/>
              <w:jc w:val="center"/>
              <w:rPr>
                <w:rFonts w:hint="eastAsia"/>
              </w:rPr>
            </w:pPr>
          </w:p>
        </w:tc>
        <w:tc>
          <w:tcPr>
            <w:tcW w:w="376" w:type="pct"/>
            <w:noWrap w:val="0"/>
            <w:vAlign w:val="center"/>
          </w:tcPr>
          <w:p w14:paraId="334DAC11">
            <w:pPr>
              <w:bidi w:val="0"/>
              <w:spacing w:line="240" w:lineRule="auto"/>
              <w:ind w:firstLine="0" w:firstLineChars="0"/>
              <w:jc w:val="center"/>
              <w:rPr>
                <w:rFonts w:hint="eastAsia"/>
              </w:rPr>
            </w:pPr>
            <w:r>
              <w:rPr>
                <w:rFonts w:hint="eastAsia"/>
              </w:rPr>
              <w:t>良好</w:t>
            </w:r>
          </w:p>
        </w:tc>
        <w:tc>
          <w:tcPr>
            <w:tcW w:w="321" w:type="pct"/>
            <w:noWrap w:val="0"/>
            <w:vAlign w:val="center"/>
          </w:tcPr>
          <w:p w14:paraId="73AF3FB7">
            <w:pPr>
              <w:bidi w:val="0"/>
              <w:spacing w:line="240" w:lineRule="auto"/>
              <w:ind w:firstLine="0" w:firstLineChars="0"/>
              <w:jc w:val="center"/>
              <w:rPr>
                <w:rFonts w:hint="eastAsia"/>
              </w:rPr>
            </w:pPr>
            <w:r>
              <w:rPr>
                <w:rFonts w:hint="eastAsia"/>
              </w:rPr>
              <w:t>基础</w:t>
            </w:r>
          </w:p>
        </w:tc>
        <w:tc>
          <w:tcPr>
            <w:tcW w:w="422" w:type="pct"/>
            <w:noWrap w:val="0"/>
            <w:vAlign w:val="center"/>
          </w:tcPr>
          <w:p w14:paraId="4D8D8229">
            <w:pPr>
              <w:bidi w:val="0"/>
              <w:spacing w:line="240" w:lineRule="auto"/>
              <w:ind w:firstLine="0" w:firstLineChars="0"/>
              <w:jc w:val="center"/>
              <w:rPr>
                <w:rFonts w:hint="eastAsia"/>
              </w:rPr>
            </w:pPr>
            <w:r>
              <w:rPr>
                <w:rFonts w:hint="eastAsia"/>
              </w:rPr>
              <w:t>租赁</w:t>
            </w:r>
          </w:p>
        </w:tc>
      </w:tr>
      <w:tr w14:paraId="6958EB0D">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6BA28CB9">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4A0564ED">
            <w:pPr>
              <w:bidi w:val="0"/>
              <w:spacing w:line="240" w:lineRule="auto"/>
              <w:ind w:firstLine="0" w:firstLineChars="0"/>
              <w:jc w:val="center"/>
              <w:rPr>
                <w:rFonts w:hint="eastAsia"/>
              </w:rPr>
            </w:pPr>
            <w:r>
              <w:rPr>
                <w:rFonts w:hint="eastAsia"/>
              </w:rPr>
              <w:t>流动式起重机</w:t>
            </w:r>
          </w:p>
        </w:tc>
        <w:tc>
          <w:tcPr>
            <w:tcW w:w="970" w:type="pct"/>
            <w:noWrap w:val="0"/>
            <w:vAlign w:val="center"/>
          </w:tcPr>
          <w:p w14:paraId="28A66271">
            <w:pPr>
              <w:bidi w:val="0"/>
              <w:spacing w:line="240" w:lineRule="auto"/>
              <w:ind w:firstLine="0" w:firstLineChars="0"/>
              <w:jc w:val="center"/>
              <w:rPr>
                <w:rFonts w:hint="eastAsia"/>
              </w:rPr>
            </w:pPr>
            <w:r>
              <w:rPr>
                <w:rFonts w:hint="eastAsia"/>
              </w:rPr>
              <w:t>25T</w:t>
            </w:r>
          </w:p>
        </w:tc>
        <w:tc>
          <w:tcPr>
            <w:tcW w:w="390" w:type="pct"/>
            <w:noWrap w:val="0"/>
            <w:vAlign w:val="center"/>
          </w:tcPr>
          <w:p w14:paraId="2581E6D7">
            <w:pPr>
              <w:bidi w:val="0"/>
              <w:spacing w:line="240" w:lineRule="auto"/>
              <w:ind w:firstLine="0" w:firstLineChars="0"/>
              <w:jc w:val="center"/>
              <w:rPr>
                <w:rFonts w:hint="eastAsia"/>
                <w:lang w:eastAsia="zh-CN"/>
              </w:rPr>
            </w:pPr>
            <w:r>
              <w:rPr>
                <w:rFonts w:hint="eastAsia"/>
                <w:lang w:val="en-US" w:eastAsia="zh-CN"/>
              </w:rPr>
              <w:t>7</w:t>
            </w:r>
          </w:p>
        </w:tc>
        <w:tc>
          <w:tcPr>
            <w:tcW w:w="412" w:type="pct"/>
            <w:noWrap w:val="0"/>
            <w:vAlign w:val="center"/>
          </w:tcPr>
          <w:p w14:paraId="2C414730">
            <w:pPr>
              <w:bidi w:val="0"/>
              <w:spacing w:line="240" w:lineRule="auto"/>
              <w:ind w:firstLine="0" w:firstLineChars="0"/>
              <w:jc w:val="center"/>
              <w:rPr>
                <w:rFonts w:hint="eastAsia"/>
              </w:rPr>
            </w:pPr>
            <w:r>
              <w:rPr>
                <w:rFonts w:hint="eastAsia"/>
              </w:rPr>
              <w:t>中国</w:t>
            </w:r>
          </w:p>
        </w:tc>
        <w:tc>
          <w:tcPr>
            <w:tcW w:w="396" w:type="pct"/>
            <w:noWrap w:val="0"/>
            <w:vAlign w:val="center"/>
          </w:tcPr>
          <w:p w14:paraId="0A4CF7E5">
            <w:pPr>
              <w:bidi w:val="0"/>
              <w:spacing w:line="240" w:lineRule="auto"/>
              <w:ind w:firstLine="0" w:firstLineChars="0"/>
              <w:jc w:val="center"/>
              <w:rPr>
                <w:rFonts w:hint="eastAsia"/>
              </w:rPr>
            </w:pPr>
            <w:r>
              <w:rPr>
                <w:rFonts w:hint="eastAsia"/>
              </w:rPr>
              <w:t>2019</w:t>
            </w:r>
          </w:p>
        </w:tc>
        <w:tc>
          <w:tcPr>
            <w:tcW w:w="480" w:type="pct"/>
            <w:noWrap w:val="0"/>
            <w:vAlign w:val="center"/>
          </w:tcPr>
          <w:p w14:paraId="60F36B04">
            <w:pPr>
              <w:bidi w:val="0"/>
              <w:spacing w:line="240" w:lineRule="auto"/>
              <w:ind w:firstLine="0" w:firstLineChars="0"/>
              <w:jc w:val="center"/>
              <w:rPr>
                <w:rFonts w:hint="eastAsia"/>
              </w:rPr>
            </w:pPr>
          </w:p>
        </w:tc>
        <w:tc>
          <w:tcPr>
            <w:tcW w:w="376" w:type="pct"/>
            <w:noWrap w:val="0"/>
            <w:vAlign w:val="center"/>
          </w:tcPr>
          <w:p w14:paraId="6F65CD92">
            <w:pPr>
              <w:bidi w:val="0"/>
              <w:spacing w:line="240" w:lineRule="auto"/>
              <w:ind w:firstLine="0" w:firstLineChars="0"/>
              <w:jc w:val="center"/>
              <w:rPr>
                <w:rFonts w:hint="eastAsia"/>
              </w:rPr>
            </w:pPr>
            <w:r>
              <w:rPr>
                <w:rFonts w:hint="eastAsia"/>
              </w:rPr>
              <w:t>良好</w:t>
            </w:r>
          </w:p>
        </w:tc>
        <w:tc>
          <w:tcPr>
            <w:tcW w:w="321" w:type="pct"/>
            <w:noWrap w:val="0"/>
            <w:vAlign w:val="center"/>
          </w:tcPr>
          <w:p w14:paraId="3B433500">
            <w:pPr>
              <w:bidi w:val="0"/>
              <w:spacing w:line="240" w:lineRule="auto"/>
              <w:ind w:firstLine="0" w:firstLineChars="0"/>
              <w:jc w:val="center"/>
              <w:rPr>
                <w:rFonts w:hint="eastAsia"/>
              </w:rPr>
            </w:pPr>
            <w:r>
              <w:rPr>
                <w:rFonts w:hint="eastAsia"/>
              </w:rPr>
              <w:t>铁塔</w:t>
            </w:r>
          </w:p>
        </w:tc>
        <w:tc>
          <w:tcPr>
            <w:tcW w:w="422" w:type="pct"/>
            <w:noWrap w:val="0"/>
            <w:vAlign w:val="center"/>
          </w:tcPr>
          <w:p w14:paraId="036311A3">
            <w:pPr>
              <w:bidi w:val="0"/>
              <w:spacing w:line="240" w:lineRule="auto"/>
              <w:ind w:firstLine="0" w:firstLineChars="0"/>
              <w:jc w:val="center"/>
              <w:rPr>
                <w:rFonts w:hint="eastAsia"/>
              </w:rPr>
            </w:pPr>
            <w:r>
              <w:rPr>
                <w:rFonts w:hint="eastAsia"/>
              </w:rPr>
              <w:t>租赁</w:t>
            </w:r>
          </w:p>
        </w:tc>
      </w:tr>
      <w:tr w14:paraId="4EC3537F">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7A109A9A">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0BE2C033">
            <w:pPr>
              <w:bidi w:val="0"/>
              <w:spacing w:line="240" w:lineRule="auto"/>
              <w:ind w:firstLine="0" w:firstLineChars="0"/>
              <w:jc w:val="center"/>
              <w:rPr>
                <w:rFonts w:hint="eastAsia"/>
              </w:rPr>
            </w:pPr>
            <w:r>
              <w:rPr>
                <w:rFonts w:hint="eastAsia"/>
              </w:rPr>
              <w:t>流动式起重机</w:t>
            </w:r>
          </w:p>
        </w:tc>
        <w:tc>
          <w:tcPr>
            <w:tcW w:w="970" w:type="pct"/>
            <w:noWrap w:val="0"/>
            <w:vAlign w:val="center"/>
          </w:tcPr>
          <w:p w14:paraId="6A20CF92">
            <w:pPr>
              <w:bidi w:val="0"/>
              <w:spacing w:line="240" w:lineRule="auto"/>
              <w:ind w:firstLine="0" w:firstLineChars="0"/>
              <w:jc w:val="center"/>
              <w:rPr>
                <w:rFonts w:hint="eastAsia"/>
              </w:rPr>
            </w:pPr>
            <w:r>
              <w:rPr>
                <w:rFonts w:hint="eastAsia"/>
              </w:rPr>
              <w:t>80T</w:t>
            </w:r>
          </w:p>
        </w:tc>
        <w:tc>
          <w:tcPr>
            <w:tcW w:w="390" w:type="pct"/>
            <w:noWrap w:val="0"/>
            <w:vAlign w:val="center"/>
          </w:tcPr>
          <w:p w14:paraId="702D7683">
            <w:pPr>
              <w:bidi w:val="0"/>
              <w:spacing w:line="240" w:lineRule="auto"/>
              <w:ind w:firstLine="0" w:firstLineChars="0"/>
              <w:jc w:val="center"/>
              <w:rPr>
                <w:rFonts w:hint="eastAsia"/>
                <w:lang w:eastAsia="zh-CN"/>
              </w:rPr>
            </w:pPr>
            <w:r>
              <w:rPr>
                <w:rFonts w:hint="eastAsia"/>
                <w:lang w:val="en-US" w:eastAsia="zh-CN"/>
              </w:rPr>
              <w:t>6</w:t>
            </w:r>
          </w:p>
        </w:tc>
        <w:tc>
          <w:tcPr>
            <w:tcW w:w="412" w:type="pct"/>
            <w:noWrap w:val="0"/>
            <w:vAlign w:val="center"/>
          </w:tcPr>
          <w:p w14:paraId="7420628E">
            <w:pPr>
              <w:bidi w:val="0"/>
              <w:spacing w:line="240" w:lineRule="auto"/>
              <w:ind w:firstLine="0" w:firstLineChars="0"/>
              <w:jc w:val="center"/>
              <w:rPr>
                <w:rFonts w:hint="eastAsia"/>
              </w:rPr>
            </w:pPr>
            <w:r>
              <w:rPr>
                <w:rFonts w:hint="eastAsia"/>
              </w:rPr>
              <w:t>中国</w:t>
            </w:r>
          </w:p>
        </w:tc>
        <w:tc>
          <w:tcPr>
            <w:tcW w:w="396" w:type="pct"/>
            <w:noWrap w:val="0"/>
            <w:vAlign w:val="center"/>
          </w:tcPr>
          <w:p w14:paraId="61B8115F">
            <w:pPr>
              <w:bidi w:val="0"/>
              <w:spacing w:line="240" w:lineRule="auto"/>
              <w:ind w:firstLine="0" w:firstLineChars="0"/>
              <w:jc w:val="center"/>
              <w:rPr>
                <w:rFonts w:hint="eastAsia"/>
              </w:rPr>
            </w:pPr>
            <w:r>
              <w:rPr>
                <w:rFonts w:hint="eastAsia"/>
              </w:rPr>
              <w:t>2019</w:t>
            </w:r>
          </w:p>
        </w:tc>
        <w:tc>
          <w:tcPr>
            <w:tcW w:w="480" w:type="pct"/>
            <w:noWrap w:val="0"/>
            <w:vAlign w:val="center"/>
          </w:tcPr>
          <w:p w14:paraId="3F21BCB1">
            <w:pPr>
              <w:bidi w:val="0"/>
              <w:spacing w:line="240" w:lineRule="auto"/>
              <w:ind w:firstLine="0" w:firstLineChars="0"/>
              <w:jc w:val="center"/>
              <w:rPr>
                <w:rFonts w:hint="eastAsia"/>
              </w:rPr>
            </w:pPr>
          </w:p>
        </w:tc>
        <w:tc>
          <w:tcPr>
            <w:tcW w:w="376" w:type="pct"/>
            <w:noWrap w:val="0"/>
            <w:vAlign w:val="center"/>
          </w:tcPr>
          <w:p w14:paraId="2097201B">
            <w:pPr>
              <w:bidi w:val="0"/>
              <w:spacing w:line="240" w:lineRule="auto"/>
              <w:ind w:firstLine="0" w:firstLineChars="0"/>
              <w:jc w:val="center"/>
              <w:rPr>
                <w:rFonts w:hint="eastAsia"/>
              </w:rPr>
            </w:pPr>
            <w:r>
              <w:rPr>
                <w:rFonts w:hint="eastAsia"/>
              </w:rPr>
              <w:t>良好</w:t>
            </w:r>
          </w:p>
        </w:tc>
        <w:tc>
          <w:tcPr>
            <w:tcW w:w="321" w:type="pct"/>
            <w:noWrap w:val="0"/>
            <w:vAlign w:val="center"/>
          </w:tcPr>
          <w:p w14:paraId="0F071BAA">
            <w:pPr>
              <w:bidi w:val="0"/>
              <w:spacing w:line="240" w:lineRule="auto"/>
              <w:ind w:firstLine="0" w:firstLineChars="0"/>
              <w:jc w:val="center"/>
              <w:rPr>
                <w:rFonts w:hint="eastAsia"/>
              </w:rPr>
            </w:pPr>
            <w:r>
              <w:rPr>
                <w:rFonts w:hint="eastAsia"/>
              </w:rPr>
              <w:t>铁塔</w:t>
            </w:r>
          </w:p>
        </w:tc>
        <w:tc>
          <w:tcPr>
            <w:tcW w:w="422" w:type="pct"/>
            <w:noWrap w:val="0"/>
            <w:vAlign w:val="center"/>
          </w:tcPr>
          <w:p w14:paraId="686D2C83">
            <w:pPr>
              <w:bidi w:val="0"/>
              <w:spacing w:line="240" w:lineRule="auto"/>
              <w:ind w:firstLine="0" w:firstLineChars="0"/>
              <w:jc w:val="center"/>
              <w:rPr>
                <w:rFonts w:hint="eastAsia"/>
              </w:rPr>
            </w:pPr>
            <w:r>
              <w:rPr>
                <w:rFonts w:hint="eastAsia"/>
              </w:rPr>
              <w:t>租赁</w:t>
            </w:r>
          </w:p>
        </w:tc>
      </w:tr>
      <w:tr w14:paraId="4407944E">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0DD4A49B">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5DF75A02">
            <w:pPr>
              <w:bidi w:val="0"/>
              <w:spacing w:line="240" w:lineRule="auto"/>
              <w:ind w:firstLine="0" w:firstLineChars="0"/>
              <w:jc w:val="center"/>
              <w:rPr>
                <w:rFonts w:hint="eastAsia"/>
              </w:rPr>
            </w:pPr>
            <w:r>
              <w:rPr>
                <w:rFonts w:hint="eastAsia"/>
              </w:rPr>
              <w:t>流动式起重机</w:t>
            </w:r>
          </w:p>
        </w:tc>
        <w:tc>
          <w:tcPr>
            <w:tcW w:w="970" w:type="pct"/>
            <w:noWrap w:val="0"/>
            <w:vAlign w:val="center"/>
          </w:tcPr>
          <w:p w14:paraId="67A23C6F">
            <w:pPr>
              <w:bidi w:val="0"/>
              <w:spacing w:line="240" w:lineRule="auto"/>
              <w:ind w:firstLine="0" w:firstLineChars="0"/>
              <w:jc w:val="center"/>
              <w:rPr>
                <w:rFonts w:hint="eastAsia"/>
              </w:rPr>
            </w:pPr>
            <w:r>
              <w:rPr>
                <w:rFonts w:hint="eastAsia"/>
              </w:rPr>
              <w:t>180T</w:t>
            </w:r>
          </w:p>
        </w:tc>
        <w:tc>
          <w:tcPr>
            <w:tcW w:w="390" w:type="pct"/>
            <w:noWrap w:val="0"/>
            <w:vAlign w:val="center"/>
          </w:tcPr>
          <w:p w14:paraId="1F1739D7">
            <w:pPr>
              <w:bidi w:val="0"/>
              <w:spacing w:line="240" w:lineRule="auto"/>
              <w:ind w:firstLine="0" w:firstLineChars="0"/>
              <w:jc w:val="center"/>
              <w:rPr>
                <w:rFonts w:hint="eastAsia"/>
              </w:rPr>
            </w:pPr>
            <w:r>
              <w:rPr>
                <w:rFonts w:hint="eastAsia"/>
              </w:rPr>
              <w:t>5</w:t>
            </w:r>
          </w:p>
        </w:tc>
        <w:tc>
          <w:tcPr>
            <w:tcW w:w="412" w:type="pct"/>
            <w:noWrap w:val="0"/>
            <w:vAlign w:val="center"/>
          </w:tcPr>
          <w:p w14:paraId="21B38043">
            <w:pPr>
              <w:bidi w:val="0"/>
              <w:spacing w:line="240" w:lineRule="auto"/>
              <w:ind w:firstLine="0" w:firstLineChars="0"/>
              <w:jc w:val="center"/>
              <w:rPr>
                <w:rFonts w:hint="eastAsia"/>
              </w:rPr>
            </w:pPr>
            <w:r>
              <w:rPr>
                <w:rFonts w:hint="eastAsia"/>
              </w:rPr>
              <w:t>中国</w:t>
            </w:r>
          </w:p>
        </w:tc>
        <w:tc>
          <w:tcPr>
            <w:tcW w:w="396" w:type="pct"/>
            <w:noWrap w:val="0"/>
            <w:vAlign w:val="center"/>
          </w:tcPr>
          <w:p w14:paraId="77EED77E">
            <w:pPr>
              <w:bidi w:val="0"/>
              <w:spacing w:line="240" w:lineRule="auto"/>
              <w:ind w:firstLine="0" w:firstLineChars="0"/>
              <w:jc w:val="center"/>
              <w:rPr>
                <w:rFonts w:hint="eastAsia"/>
              </w:rPr>
            </w:pPr>
            <w:r>
              <w:rPr>
                <w:rFonts w:hint="eastAsia"/>
              </w:rPr>
              <w:t>2019</w:t>
            </w:r>
          </w:p>
        </w:tc>
        <w:tc>
          <w:tcPr>
            <w:tcW w:w="480" w:type="pct"/>
            <w:noWrap w:val="0"/>
            <w:vAlign w:val="center"/>
          </w:tcPr>
          <w:p w14:paraId="6D4C9C46">
            <w:pPr>
              <w:bidi w:val="0"/>
              <w:spacing w:line="240" w:lineRule="auto"/>
              <w:ind w:firstLine="0" w:firstLineChars="0"/>
              <w:jc w:val="center"/>
              <w:rPr>
                <w:rFonts w:hint="eastAsia"/>
              </w:rPr>
            </w:pPr>
          </w:p>
        </w:tc>
        <w:tc>
          <w:tcPr>
            <w:tcW w:w="376" w:type="pct"/>
            <w:noWrap w:val="0"/>
            <w:vAlign w:val="center"/>
          </w:tcPr>
          <w:p w14:paraId="38FE1F5B">
            <w:pPr>
              <w:bidi w:val="0"/>
              <w:spacing w:line="240" w:lineRule="auto"/>
              <w:ind w:firstLine="0" w:firstLineChars="0"/>
              <w:jc w:val="center"/>
              <w:rPr>
                <w:rFonts w:hint="eastAsia"/>
              </w:rPr>
            </w:pPr>
            <w:r>
              <w:rPr>
                <w:rFonts w:hint="eastAsia"/>
              </w:rPr>
              <w:t>良好</w:t>
            </w:r>
          </w:p>
        </w:tc>
        <w:tc>
          <w:tcPr>
            <w:tcW w:w="321" w:type="pct"/>
            <w:noWrap w:val="0"/>
            <w:vAlign w:val="center"/>
          </w:tcPr>
          <w:p w14:paraId="735346D8">
            <w:pPr>
              <w:bidi w:val="0"/>
              <w:spacing w:line="240" w:lineRule="auto"/>
              <w:ind w:firstLine="0" w:firstLineChars="0"/>
              <w:jc w:val="center"/>
              <w:rPr>
                <w:rFonts w:hint="eastAsia"/>
              </w:rPr>
            </w:pPr>
            <w:r>
              <w:rPr>
                <w:rFonts w:hint="eastAsia"/>
              </w:rPr>
              <w:t>铁塔</w:t>
            </w:r>
          </w:p>
        </w:tc>
        <w:tc>
          <w:tcPr>
            <w:tcW w:w="422" w:type="pct"/>
            <w:noWrap w:val="0"/>
            <w:vAlign w:val="center"/>
          </w:tcPr>
          <w:p w14:paraId="70C608F4">
            <w:pPr>
              <w:bidi w:val="0"/>
              <w:spacing w:line="240" w:lineRule="auto"/>
              <w:ind w:firstLine="0" w:firstLineChars="0"/>
              <w:jc w:val="center"/>
              <w:rPr>
                <w:rFonts w:hint="eastAsia"/>
              </w:rPr>
            </w:pPr>
            <w:r>
              <w:rPr>
                <w:rFonts w:hint="eastAsia"/>
              </w:rPr>
              <w:t>租赁</w:t>
            </w:r>
          </w:p>
        </w:tc>
      </w:tr>
      <w:tr w14:paraId="4E57CEF8">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1DF6019F">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762EE94A">
            <w:pPr>
              <w:bidi w:val="0"/>
              <w:spacing w:line="240" w:lineRule="auto"/>
              <w:ind w:firstLine="0" w:firstLineChars="0"/>
              <w:jc w:val="center"/>
              <w:rPr>
                <w:rFonts w:hint="eastAsia"/>
              </w:rPr>
            </w:pPr>
            <w:r>
              <w:rPr>
                <w:rFonts w:hint="eastAsia"/>
              </w:rPr>
              <w:t>落地摇臂抱杆</w:t>
            </w:r>
          </w:p>
        </w:tc>
        <w:tc>
          <w:tcPr>
            <w:tcW w:w="970" w:type="pct"/>
            <w:noWrap w:val="0"/>
            <w:vAlign w:val="center"/>
          </w:tcPr>
          <w:p w14:paraId="1A47C922">
            <w:pPr>
              <w:bidi w:val="0"/>
              <w:spacing w:line="240" w:lineRule="auto"/>
              <w:ind w:firstLine="0" w:firstLineChars="0"/>
              <w:jc w:val="center"/>
              <w:rPr>
                <w:rFonts w:hint="eastAsia"/>
              </w:rPr>
            </w:pPr>
            <w:r>
              <w:rPr>
                <w:rFonts w:hint="eastAsia"/>
              </w:rPr>
              <w:t>□900mm×120m</w:t>
            </w:r>
          </w:p>
        </w:tc>
        <w:tc>
          <w:tcPr>
            <w:tcW w:w="390" w:type="pct"/>
            <w:noWrap w:val="0"/>
            <w:vAlign w:val="center"/>
          </w:tcPr>
          <w:p w14:paraId="65E39F3E">
            <w:pPr>
              <w:bidi w:val="0"/>
              <w:spacing w:line="240" w:lineRule="auto"/>
              <w:ind w:firstLine="0" w:firstLineChars="0"/>
              <w:jc w:val="center"/>
              <w:rPr>
                <w:rFonts w:hint="eastAsia"/>
                <w:lang w:eastAsia="zh-CN"/>
              </w:rPr>
            </w:pPr>
            <w:r>
              <w:rPr>
                <w:rFonts w:hint="eastAsia"/>
              </w:rPr>
              <w:t>1</w:t>
            </w:r>
            <w:r>
              <w:rPr>
                <w:rFonts w:hint="eastAsia"/>
                <w:lang w:val="en-US" w:eastAsia="zh-CN"/>
              </w:rPr>
              <w:t>8</w:t>
            </w:r>
          </w:p>
        </w:tc>
        <w:tc>
          <w:tcPr>
            <w:tcW w:w="412" w:type="pct"/>
            <w:noWrap w:val="0"/>
            <w:vAlign w:val="center"/>
          </w:tcPr>
          <w:p w14:paraId="3246ADA0">
            <w:pPr>
              <w:bidi w:val="0"/>
              <w:spacing w:line="240" w:lineRule="auto"/>
              <w:ind w:firstLine="0" w:firstLineChars="0"/>
              <w:jc w:val="center"/>
              <w:rPr>
                <w:rFonts w:hint="eastAsia"/>
              </w:rPr>
            </w:pPr>
            <w:r>
              <w:rPr>
                <w:rFonts w:hint="eastAsia"/>
              </w:rPr>
              <w:t>中国</w:t>
            </w:r>
          </w:p>
        </w:tc>
        <w:tc>
          <w:tcPr>
            <w:tcW w:w="396" w:type="pct"/>
            <w:noWrap w:val="0"/>
            <w:vAlign w:val="center"/>
          </w:tcPr>
          <w:p w14:paraId="04FAFFEE">
            <w:pPr>
              <w:bidi w:val="0"/>
              <w:spacing w:line="240" w:lineRule="auto"/>
              <w:ind w:firstLine="0" w:firstLineChars="0"/>
              <w:jc w:val="center"/>
              <w:rPr>
                <w:rFonts w:hint="eastAsia"/>
              </w:rPr>
            </w:pPr>
            <w:r>
              <w:rPr>
                <w:rFonts w:hint="eastAsia"/>
              </w:rPr>
              <w:t>2014</w:t>
            </w:r>
          </w:p>
        </w:tc>
        <w:tc>
          <w:tcPr>
            <w:tcW w:w="480" w:type="pct"/>
            <w:noWrap w:val="0"/>
            <w:vAlign w:val="center"/>
          </w:tcPr>
          <w:p w14:paraId="5CEF8522">
            <w:pPr>
              <w:bidi w:val="0"/>
              <w:spacing w:line="240" w:lineRule="auto"/>
              <w:ind w:firstLine="0" w:firstLineChars="0"/>
              <w:jc w:val="center"/>
              <w:rPr>
                <w:rFonts w:hint="eastAsia"/>
              </w:rPr>
            </w:pPr>
          </w:p>
        </w:tc>
        <w:tc>
          <w:tcPr>
            <w:tcW w:w="376" w:type="pct"/>
            <w:noWrap w:val="0"/>
            <w:vAlign w:val="center"/>
          </w:tcPr>
          <w:p w14:paraId="79014AB8">
            <w:pPr>
              <w:bidi w:val="0"/>
              <w:spacing w:line="240" w:lineRule="auto"/>
              <w:ind w:firstLine="0" w:firstLineChars="0"/>
              <w:jc w:val="center"/>
              <w:rPr>
                <w:rFonts w:hint="eastAsia"/>
              </w:rPr>
            </w:pPr>
            <w:r>
              <w:rPr>
                <w:rFonts w:hint="eastAsia"/>
              </w:rPr>
              <w:t>良好</w:t>
            </w:r>
          </w:p>
        </w:tc>
        <w:tc>
          <w:tcPr>
            <w:tcW w:w="321" w:type="pct"/>
            <w:noWrap w:val="0"/>
            <w:vAlign w:val="center"/>
          </w:tcPr>
          <w:p w14:paraId="411B0DFC">
            <w:pPr>
              <w:bidi w:val="0"/>
              <w:spacing w:line="240" w:lineRule="auto"/>
              <w:ind w:firstLine="0" w:firstLineChars="0"/>
              <w:jc w:val="center"/>
              <w:rPr>
                <w:rFonts w:hint="eastAsia"/>
              </w:rPr>
            </w:pPr>
            <w:r>
              <w:rPr>
                <w:rFonts w:hint="eastAsia"/>
              </w:rPr>
              <w:t>铁塔</w:t>
            </w:r>
          </w:p>
        </w:tc>
        <w:tc>
          <w:tcPr>
            <w:tcW w:w="422" w:type="pct"/>
            <w:noWrap w:val="0"/>
            <w:vAlign w:val="center"/>
          </w:tcPr>
          <w:p w14:paraId="5E5CBC67">
            <w:pPr>
              <w:bidi w:val="0"/>
              <w:spacing w:line="240" w:lineRule="auto"/>
              <w:ind w:firstLine="0" w:firstLineChars="0"/>
              <w:jc w:val="center"/>
              <w:rPr>
                <w:rFonts w:hint="eastAsia"/>
              </w:rPr>
            </w:pPr>
            <w:r>
              <w:rPr>
                <w:rFonts w:hint="eastAsia"/>
              </w:rPr>
              <w:t>自有</w:t>
            </w:r>
          </w:p>
        </w:tc>
      </w:tr>
      <w:tr w14:paraId="5F995D01">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1BBCDD53">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078CAAA9">
            <w:pPr>
              <w:bidi w:val="0"/>
              <w:spacing w:line="240" w:lineRule="auto"/>
              <w:ind w:firstLine="0" w:firstLineChars="0"/>
              <w:jc w:val="center"/>
              <w:rPr>
                <w:rFonts w:hint="eastAsia"/>
              </w:rPr>
            </w:pPr>
            <w:r>
              <w:rPr>
                <w:rFonts w:hint="eastAsia"/>
              </w:rPr>
              <w:t>双滚筒绞磨</w:t>
            </w:r>
          </w:p>
        </w:tc>
        <w:tc>
          <w:tcPr>
            <w:tcW w:w="970" w:type="pct"/>
            <w:noWrap w:val="0"/>
            <w:vAlign w:val="center"/>
          </w:tcPr>
          <w:p w14:paraId="4DBA5A1F">
            <w:pPr>
              <w:bidi w:val="0"/>
              <w:spacing w:line="240" w:lineRule="auto"/>
              <w:ind w:firstLine="0" w:firstLineChars="0"/>
              <w:jc w:val="center"/>
              <w:rPr>
                <w:rFonts w:hint="eastAsia"/>
              </w:rPr>
            </w:pPr>
            <w:r>
              <w:rPr>
                <w:rFonts w:hint="eastAsia"/>
              </w:rPr>
              <w:t>TXQJ-50</w:t>
            </w:r>
          </w:p>
        </w:tc>
        <w:tc>
          <w:tcPr>
            <w:tcW w:w="390" w:type="pct"/>
            <w:noWrap w:val="0"/>
            <w:vAlign w:val="center"/>
          </w:tcPr>
          <w:p w14:paraId="43C19BE1">
            <w:pPr>
              <w:bidi w:val="0"/>
              <w:spacing w:line="240" w:lineRule="auto"/>
              <w:ind w:firstLine="0" w:firstLineChars="0"/>
              <w:jc w:val="center"/>
              <w:rPr>
                <w:rFonts w:hint="eastAsia"/>
              </w:rPr>
            </w:pPr>
            <w:r>
              <w:rPr>
                <w:rFonts w:hint="eastAsia"/>
              </w:rPr>
              <w:t>28</w:t>
            </w:r>
          </w:p>
        </w:tc>
        <w:tc>
          <w:tcPr>
            <w:tcW w:w="412" w:type="pct"/>
            <w:noWrap w:val="0"/>
            <w:vAlign w:val="center"/>
          </w:tcPr>
          <w:p w14:paraId="782D767A">
            <w:pPr>
              <w:bidi w:val="0"/>
              <w:spacing w:line="240" w:lineRule="auto"/>
              <w:ind w:firstLine="0" w:firstLineChars="0"/>
              <w:jc w:val="center"/>
              <w:rPr>
                <w:rFonts w:hint="eastAsia"/>
              </w:rPr>
            </w:pPr>
            <w:r>
              <w:rPr>
                <w:rFonts w:hint="eastAsia"/>
              </w:rPr>
              <w:t>中国</w:t>
            </w:r>
          </w:p>
        </w:tc>
        <w:tc>
          <w:tcPr>
            <w:tcW w:w="396" w:type="pct"/>
            <w:noWrap w:val="0"/>
            <w:vAlign w:val="center"/>
          </w:tcPr>
          <w:p w14:paraId="5A1681C7">
            <w:pPr>
              <w:bidi w:val="0"/>
              <w:spacing w:line="240" w:lineRule="auto"/>
              <w:ind w:firstLine="0" w:firstLineChars="0"/>
              <w:jc w:val="center"/>
              <w:rPr>
                <w:rFonts w:hint="eastAsia"/>
              </w:rPr>
            </w:pPr>
            <w:r>
              <w:rPr>
                <w:rFonts w:hint="eastAsia"/>
              </w:rPr>
              <w:t>2019</w:t>
            </w:r>
          </w:p>
        </w:tc>
        <w:tc>
          <w:tcPr>
            <w:tcW w:w="480" w:type="pct"/>
            <w:noWrap w:val="0"/>
            <w:vAlign w:val="center"/>
          </w:tcPr>
          <w:p w14:paraId="6A2C740E">
            <w:pPr>
              <w:bidi w:val="0"/>
              <w:spacing w:line="240" w:lineRule="auto"/>
              <w:ind w:firstLine="0" w:firstLineChars="0"/>
              <w:jc w:val="center"/>
              <w:rPr>
                <w:rFonts w:hint="eastAsia"/>
              </w:rPr>
            </w:pPr>
          </w:p>
        </w:tc>
        <w:tc>
          <w:tcPr>
            <w:tcW w:w="376" w:type="pct"/>
            <w:noWrap w:val="0"/>
            <w:vAlign w:val="center"/>
          </w:tcPr>
          <w:p w14:paraId="5AFC13B4">
            <w:pPr>
              <w:bidi w:val="0"/>
              <w:spacing w:line="240" w:lineRule="auto"/>
              <w:ind w:firstLine="0" w:firstLineChars="0"/>
              <w:jc w:val="center"/>
              <w:rPr>
                <w:rFonts w:hint="eastAsia"/>
              </w:rPr>
            </w:pPr>
            <w:r>
              <w:rPr>
                <w:rFonts w:hint="eastAsia"/>
              </w:rPr>
              <w:t>良好</w:t>
            </w:r>
          </w:p>
        </w:tc>
        <w:tc>
          <w:tcPr>
            <w:tcW w:w="321" w:type="pct"/>
            <w:noWrap w:val="0"/>
            <w:vAlign w:val="center"/>
          </w:tcPr>
          <w:p w14:paraId="1357218F">
            <w:pPr>
              <w:bidi w:val="0"/>
              <w:spacing w:line="240" w:lineRule="auto"/>
              <w:ind w:firstLine="0" w:firstLineChars="0"/>
              <w:jc w:val="center"/>
              <w:rPr>
                <w:rFonts w:hint="eastAsia"/>
              </w:rPr>
            </w:pPr>
            <w:r>
              <w:rPr>
                <w:rFonts w:hint="eastAsia"/>
              </w:rPr>
              <w:t>铁塔</w:t>
            </w:r>
          </w:p>
        </w:tc>
        <w:tc>
          <w:tcPr>
            <w:tcW w:w="422" w:type="pct"/>
            <w:noWrap w:val="0"/>
            <w:vAlign w:val="center"/>
          </w:tcPr>
          <w:p w14:paraId="4F59ABB7">
            <w:pPr>
              <w:bidi w:val="0"/>
              <w:spacing w:line="240" w:lineRule="auto"/>
              <w:ind w:firstLine="0" w:firstLineChars="0"/>
              <w:jc w:val="center"/>
              <w:rPr>
                <w:rFonts w:hint="eastAsia"/>
              </w:rPr>
            </w:pPr>
            <w:r>
              <w:rPr>
                <w:rFonts w:hint="eastAsia"/>
              </w:rPr>
              <w:t>自有</w:t>
            </w:r>
          </w:p>
        </w:tc>
      </w:tr>
      <w:tr w14:paraId="5D12F53A">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1CF4AB26">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7BFCA2AA">
            <w:pPr>
              <w:bidi w:val="0"/>
              <w:spacing w:line="240" w:lineRule="auto"/>
              <w:ind w:firstLine="0" w:firstLineChars="0"/>
              <w:jc w:val="center"/>
              <w:rPr>
                <w:rFonts w:hint="eastAsia"/>
              </w:rPr>
            </w:pPr>
            <w:r>
              <w:rPr>
                <w:rFonts w:hint="eastAsia"/>
              </w:rPr>
              <w:t>起重滑车</w:t>
            </w:r>
          </w:p>
        </w:tc>
        <w:tc>
          <w:tcPr>
            <w:tcW w:w="970" w:type="pct"/>
            <w:noWrap w:val="0"/>
            <w:vAlign w:val="center"/>
          </w:tcPr>
          <w:p w14:paraId="066F0BBE">
            <w:pPr>
              <w:bidi w:val="0"/>
              <w:spacing w:line="240" w:lineRule="auto"/>
              <w:ind w:firstLine="0" w:firstLineChars="0"/>
              <w:jc w:val="center"/>
              <w:rPr>
                <w:rFonts w:hint="eastAsia"/>
              </w:rPr>
            </w:pPr>
            <w:r>
              <w:rPr>
                <w:rFonts w:hint="eastAsia"/>
              </w:rPr>
              <w:t>3t</w:t>
            </w:r>
          </w:p>
        </w:tc>
        <w:tc>
          <w:tcPr>
            <w:tcW w:w="390" w:type="pct"/>
            <w:noWrap w:val="0"/>
            <w:vAlign w:val="center"/>
          </w:tcPr>
          <w:p w14:paraId="13AB8558">
            <w:pPr>
              <w:bidi w:val="0"/>
              <w:spacing w:line="240" w:lineRule="auto"/>
              <w:ind w:firstLine="0" w:firstLineChars="0"/>
              <w:jc w:val="center"/>
              <w:rPr>
                <w:rFonts w:hint="eastAsia"/>
              </w:rPr>
            </w:pPr>
            <w:r>
              <w:rPr>
                <w:rFonts w:hint="eastAsia"/>
              </w:rPr>
              <w:t>40</w:t>
            </w:r>
          </w:p>
        </w:tc>
        <w:tc>
          <w:tcPr>
            <w:tcW w:w="412" w:type="pct"/>
            <w:noWrap w:val="0"/>
            <w:vAlign w:val="center"/>
          </w:tcPr>
          <w:p w14:paraId="47E19E78">
            <w:pPr>
              <w:bidi w:val="0"/>
              <w:spacing w:line="240" w:lineRule="auto"/>
              <w:ind w:firstLine="0" w:firstLineChars="0"/>
              <w:jc w:val="center"/>
              <w:rPr>
                <w:rFonts w:hint="eastAsia"/>
              </w:rPr>
            </w:pPr>
            <w:r>
              <w:rPr>
                <w:rFonts w:hint="eastAsia"/>
              </w:rPr>
              <w:t>中国</w:t>
            </w:r>
          </w:p>
        </w:tc>
        <w:tc>
          <w:tcPr>
            <w:tcW w:w="396" w:type="pct"/>
            <w:noWrap w:val="0"/>
            <w:vAlign w:val="center"/>
          </w:tcPr>
          <w:p w14:paraId="3129AEDE">
            <w:pPr>
              <w:bidi w:val="0"/>
              <w:spacing w:line="240" w:lineRule="auto"/>
              <w:ind w:firstLine="0" w:firstLineChars="0"/>
              <w:jc w:val="center"/>
              <w:rPr>
                <w:rFonts w:hint="eastAsia"/>
              </w:rPr>
            </w:pPr>
            <w:r>
              <w:rPr>
                <w:rFonts w:hint="eastAsia"/>
              </w:rPr>
              <w:t>2018</w:t>
            </w:r>
          </w:p>
        </w:tc>
        <w:tc>
          <w:tcPr>
            <w:tcW w:w="480" w:type="pct"/>
            <w:noWrap w:val="0"/>
            <w:vAlign w:val="center"/>
          </w:tcPr>
          <w:p w14:paraId="154429DC">
            <w:pPr>
              <w:bidi w:val="0"/>
              <w:spacing w:line="240" w:lineRule="auto"/>
              <w:ind w:firstLine="0" w:firstLineChars="0"/>
              <w:jc w:val="center"/>
              <w:rPr>
                <w:rFonts w:hint="eastAsia"/>
              </w:rPr>
            </w:pPr>
          </w:p>
        </w:tc>
        <w:tc>
          <w:tcPr>
            <w:tcW w:w="376" w:type="pct"/>
            <w:noWrap w:val="0"/>
            <w:vAlign w:val="center"/>
          </w:tcPr>
          <w:p w14:paraId="3483A01C">
            <w:pPr>
              <w:bidi w:val="0"/>
              <w:spacing w:line="240" w:lineRule="auto"/>
              <w:ind w:firstLine="0" w:firstLineChars="0"/>
              <w:jc w:val="center"/>
              <w:rPr>
                <w:rFonts w:hint="eastAsia"/>
              </w:rPr>
            </w:pPr>
            <w:r>
              <w:rPr>
                <w:rFonts w:hint="eastAsia"/>
              </w:rPr>
              <w:t>良好</w:t>
            </w:r>
          </w:p>
        </w:tc>
        <w:tc>
          <w:tcPr>
            <w:tcW w:w="321" w:type="pct"/>
            <w:noWrap w:val="0"/>
            <w:vAlign w:val="center"/>
          </w:tcPr>
          <w:p w14:paraId="4EB26AEA">
            <w:pPr>
              <w:bidi w:val="0"/>
              <w:spacing w:line="240" w:lineRule="auto"/>
              <w:ind w:firstLine="0" w:firstLineChars="0"/>
              <w:jc w:val="center"/>
              <w:rPr>
                <w:rFonts w:hint="eastAsia"/>
              </w:rPr>
            </w:pPr>
            <w:r>
              <w:rPr>
                <w:rFonts w:hint="eastAsia"/>
              </w:rPr>
              <w:t>铁塔</w:t>
            </w:r>
          </w:p>
        </w:tc>
        <w:tc>
          <w:tcPr>
            <w:tcW w:w="422" w:type="pct"/>
            <w:noWrap w:val="0"/>
            <w:vAlign w:val="center"/>
          </w:tcPr>
          <w:p w14:paraId="7F4CDB70">
            <w:pPr>
              <w:bidi w:val="0"/>
              <w:spacing w:line="240" w:lineRule="auto"/>
              <w:ind w:firstLine="0" w:firstLineChars="0"/>
              <w:jc w:val="center"/>
              <w:rPr>
                <w:rFonts w:hint="eastAsia"/>
              </w:rPr>
            </w:pPr>
            <w:r>
              <w:rPr>
                <w:rFonts w:hint="eastAsia"/>
              </w:rPr>
              <w:t>自有</w:t>
            </w:r>
          </w:p>
        </w:tc>
      </w:tr>
      <w:tr w14:paraId="24D56816">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90" w:hRule="atLeast"/>
          <w:jc w:val="center"/>
        </w:trPr>
        <w:tc>
          <w:tcPr>
            <w:tcW w:w="233" w:type="pct"/>
            <w:noWrap w:val="0"/>
            <w:vAlign w:val="center"/>
          </w:tcPr>
          <w:p w14:paraId="673DF28B">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3D2B6D32">
            <w:pPr>
              <w:bidi w:val="0"/>
              <w:spacing w:line="240" w:lineRule="auto"/>
              <w:ind w:firstLine="0" w:firstLineChars="0"/>
              <w:jc w:val="center"/>
              <w:rPr>
                <w:rFonts w:hint="eastAsia"/>
              </w:rPr>
            </w:pPr>
            <w:r>
              <w:rPr>
                <w:rFonts w:hint="eastAsia"/>
              </w:rPr>
              <w:t>起重滑车</w:t>
            </w:r>
          </w:p>
        </w:tc>
        <w:tc>
          <w:tcPr>
            <w:tcW w:w="970" w:type="pct"/>
            <w:noWrap w:val="0"/>
            <w:vAlign w:val="center"/>
          </w:tcPr>
          <w:p w14:paraId="7C8B4277">
            <w:pPr>
              <w:bidi w:val="0"/>
              <w:spacing w:line="240" w:lineRule="auto"/>
              <w:ind w:firstLine="0" w:firstLineChars="0"/>
              <w:jc w:val="center"/>
              <w:rPr>
                <w:rFonts w:hint="eastAsia"/>
              </w:rPr>
            </w:pPr>
            <w:r>
              <w:rPr>
                <w:rFonts w:hint="eastAsia"/>
              </w:rPr>
              <w:t>5t</w:t>
            </w:r>
          </w:p>
        </w:tc>
        <w:tc>
          <w:tcPr>
            <w:tcW w:w="390" w:type="pct"/>
            <w:noWrap w:val="0"/>
            <w:vAlign w:val="center"/>
          </w:tcPr>
          <w:p w14:paraId="22E26BAA">
            <w:pPr>
              <w:bidi w:val="0"/>
              <w:spacing w:line="240" w:lineRule="auto"/>
              <w:ind w:firstLine="0" w:firstLineChars="0"/>
              <w:jc w:val="center"/>
              <w:rPr>
                <w:rFonts w:hint="eastAsia"/>
              </w:rPr>
            </w:pPr>
            <w:r>
              <w:rPr>
                <w:rFonts w:hint="eastAsia"/>
              </w:rPr>
              <w:t>150</w:t>
            </w:r>
          </w:p>
        </w:tc>
        <w:tc>
          <w:tcPr>
            <w:tcW w:w="412" w:type="pct"/>
            <w:noWrap w:val="0"/>
            <w:vAlign w:val="center"/>
          </w:tcPr>
          <w:p w14:paraId="0723ACB6">
            <w:pPr>
              <w:bidi w:val="0"/>
              <w:spacing w:line="240" w:lineRule="auto"/>
              <w:ind w:firstLine="0" w:firstLineChars="0"/>
              <w:jc w:val="center"/>
              <w:rPr>
                <w:rFonts w:hint="eastAsia"/>
              </w:rPr>
            </w:pPr>
            <w:r>
              <w:rPr>
                <w:rFonts w:hint="eastAsia"/>
              </w:rPr>
              <w:t>中国</w:t>
            </w:r>
          </w:p>
        </w:tc>
        <w:tc>
          <w:tcPr>
            <w:tcW w:w="396" w:type="pct"/>
            <w:noWrap w:val="0"/>
            <w:vAlign w:val="center"/>
          </w:tcPr>
          <w:p w14:paraId="43E45C96">
            <w:pPr>
              <w:bidi w:val="0"/>
              <w:spacing w:line="240" w:lineRule="auto"/>
              <w:ind w:firstLine="0" w:firstLineChars="0"/>
              <w:jc w:val="center"/>
              <w:rPr>
                <w:rFonts w:hint="eastAsia"/>
              </w:rPr>
            </w:pPr>
            <w:r>
              <w:rPr>
                <w:rFonts w:hint="eastAsia"/>
              </w:rPr>
              <w:t>2018</w:t>
            </w:r>
          </w:p>
        </w:tc>
        <w:tc>
          <w:tcPr>
            <w:tcW w:w="480" w:type="pct"/>
            <w:noWrap w:val="0"/>
            <w:vAlign w:val="center"/>
          </w:tcPr>
          <w:p w14:paraId="1DB8A74D">
            <w:pPr>
              <w:bidi w:val="0"/>
              <w:spacing w:line="240" w:lineRule="auto"/>
              <w:ind w:firstLine="0" w:firstLineChars="0"/>
              <w:jc w:val="center"/>
              <w:rPr>
                <w:rFonts w:hint="eastAsia"/>
              </w:rPr>
            </w:pPr>
          </w:p>
        </w:tc>
        <w:tc>
          <w:tcPr>
            <w:tcW w:w="376" w:type="pct"/>
            <w:noWrap w:val="0"/>
            <w:vAlign w:val="center"/>
          </w:tcPr>
          <w:p w14:paraId="57BD97A2">
            <w:pPr>
              <w:bidi w:val="0"/>
              <w:spacing w:line="240" w:lineRule="auto"/>
              <w:ind w:firstLine="0" w:firstLineChars="0"/>
              <w:jc w:val="center"/>
              <w:rPr>
                <w:rFonts w:hint="eastAsia"/>
              </w:rPr>
            </w:pPr>
            <w:r>
              <w:rPr>
                <w:rFonts w:hint="eastAsia"/>
              </w:rPr>
              <w:t>良好</w:t>
            </w:r>
          </w:p>
        </w:tc>
        <w:tc>
          <w:tcPr>
            <w:tcW w:w="321" w:type="pct"/>
            <w:noWrap w:val="0"/>
            <w:vAlign w:val="center"/>
          </w:tcPr>
          <w:p w14:paraId="00783DC8">
            <w:pPr>
              <w:bidi w:val="0"/>
              <w:spacing w:line="240" w:lineRule="auto"/>
              <w:ind w:firstLine="0" w:firstLineChars="0"/>
              <w:jc w:val="center"/>
              <w:rPr>
                <w:rFonts w:hint="eastAsia"/>
              </w:rPr>
            </w:pPr>
            <w:r>
              <w:rPr>
                <w:rFonts w:hint="eastAsia"/>
              </w:rPr>
              <w:t>铁塔</w:t>
            </w:r>
          </w:p>
        </w:tc>
        <w:tc>
          <w:tcPr>
            <w:tcW w:w="422" w:type="pct"/>
            <w:noWrap w:val="0"/>
            <w:vAlign w:val="center"/>
          </w:tcPr>
          <w:p w14:paraId="414B4833">
            <w:pPr>
              <w:bidi w:val="0"/>
              <w:spacing w:line="240" w:lineRule="auto"/>
              <w:ind w:firstLine="0" w:firstLineChars="0"/>
              <w:jc w:val="center"/>
              <w:rPr>
                <w:rFonts w:hint="eastAsia"/>
              </w:rPr>
            </w:pPr>
            <w:r>
              <w:rPr>
                <w:rFonts w:hint="eastAsia"/>
              </w:rPr>
              <w:t>自有</w:t>
            </w:r>
          </w:p>
        </w:tc>
      </w:tr>
      <w:tr w14:paraId="4391B03B">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44E13601">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47B5198C">
            <w:pPr>
              <w:bidi w:val="0"/>
              <w:spacing w:line="240" w:lineRule="auto"/>
              <w:ind w:firstLine="0" w:firstLineChars="0"/>
              <w:jc w:val="center"/>
              <w:rPr>
                <w:rFonts w:hint="eastAsia"/>
              </w:rPr>
            </w:pPr>
            <w:r>
              <w:rPr>
                <w:rFonts w:hint="eastAsia"/>
              </w:rPr>
              <w:t>起重滑车</w:t>
            </w:r>
          </w:p>
        </w:tc>
        <w:tc>
          <w:tcPr>
            <w:tcW w:w="970" w:type="pct"/>
            <w:noWrap w:val="0"/>
            <w:vAlign w:val="center"/>
          </w:tcPr>
          <w:p w14:paraId="6C6A8C3F">
            <w:pPr>
              <w:bidi w:val="0"/>
              <w:spacing w:line="240" w:lineRule="auto"/>
              <w:ind w:firstLine="0" w:firstLineChars="0"/>
              <w:jc w:val="center"/>
              <w:rPr>
                <w:rFonts w:hint="eastAsia"/>
              </w:rPr>
            </w:pPr>
            <w:r>
              <w:rPr>
                <w:rFonts w:hint="eastAsia"/>
              </w:rPr>
              <w:t>10t</w:t>
            </w:r>
          </w:p>
        </w:tc>
        <w:tc>
          <w:tcPr>
            <w:tcW w:w="390" w:type="pct"/>
            <w:noWrap w:val="0"/>
            <w:vAlign w:val="center"/>
          </w:tcPr>
          <w:p w14:paraId="3C328C07">
            <w:pPr>
              <w:bidi w:val="0"/>
              <w:spacing w:line="240" w:lineRule="auto"/>
              <w:ind w:firstLine="0" w:firstLineChars="0"/>
              <w:jc w:val="center"/>
              <w:rPr>
                <w:rFonts w:hint="eastAsia"/>
              </w:rPr>
            </w:pPr>
            <w:r>
              <w:rPr>
                <w:rFonts w:hint="eastAsia"/>
              </w:rPr>
              <w:t>80</w:t>
            </w:r>
          </w:p>
        </w:tc>
        <w:tc>
          <w:tcPr>
            <w:tcW w:w="412" w:type="pct"/>
            <w:noWrap w:val="0"/>
            <w:vAlign w:val="center"/>
          </w:tcPr>
          <w:p w14:paraId="2A21735B">
            <w:pPr>
              <w:bidi w:val="0"/>
              <w:spacing w:line="240" w:lineRule="auto"/>
              <w:ind w:firstLine="0" w:firstLineChars="0"/>
              <w:jc w:val="center"/>
              <w:rPr>
                <w:rFonts w:hint="eastAsia"/>
              </w:rPr>
            </w:pPr>
            <w:r>
              <w:rPr>
                <w:rFonts w:hint="eastAsia"/>
              </w:rPr>
              <w:t>中国</w:t>
            </w:r>
          </w:p>
        </w:tc>
        <w:tc>
          <w:tcPr>
            <w:tcW w:w="396" w:type="pct"/>
            <w:noWrap w:val="0"/>
            <w:vAlign w:val="center"/>
          </w:tcPr>
          <w:p w14:paraId="025B2289">
            <w:pPr>
              <w:bidi w:val="0"/>
              <w:spacing w:line="240" w:lineRule="auto"/>
              <w:ind w:firstLine="0" w:firstLineChars="0"/>
              <w:jc w:val="center"/>
              <w:rPr>
                <w:rFonts w:hint="eastAsia"/>
              </w:rPr>
            </w:pPr>
            <w:r>
              <w:rPr>
                <w:rFonts w:hint="eastAsia"/>
              </w:rPr>
              <w:t>2018</w:t>
            </w:r>
          </w:p>
        </w:tc>
        <w:tc>
          <w:tcPr>
            <w:tcW w:w="480" w:type="pct"/>
            <w:noWrap w:val="0"/>
            <w:vAlign w:val="center"/>
          </w:tcPr>
          <w:p w14:paraId="0F73569B">
            <w:pPr>
              <w:bidi w:val="0"/>
              <w:spacing w:line="240" w:lineRule="auto"/>
              <w:ind w:firstLine="0" w:firstLineChars="0"/>
              <w:jc w:val="center"/>
              <w:rPr>
                <w:rFonts w:hint="eastAsia"/>
              </w:rPr>
            </w:pPr>
          </w:p>
        </w:tc>
        <w:tc>
          <w:tcPr>
            <w:tcW w:w="376" w:type="pct"/>
            <w:noWrap w:val="0"/>
            <w:vAlign w:val="center"/>
          </w:tcPr>
          <w:p w14:paraId="696E9246">
            <w:pPr>
              <w:bidi w:val="0"/>
              <w:spacing w:line="240" w:lineRule="auto"/>
              <w:ind w:firstLine="0" w:firstLineChars="0"/>
              <w:jc w:val="center"/>
              <w:rPr>
                <w:rFonts w:hint="eastAsia"/>
              </w:rPr>
            </w:pPr>
            <w:r>
              <w:rPr>
                <w:rFonts w:hint="eastAsia"/>
              </w:rPr>
              <w:t>良好</w:t>
            </w:r>
          </w:p>
        </w:tc>
        <w:tc>
          <w:tcPr>
            <w:tcW w:w="321" w:type="pct"/>
            <w:noWrap w:val="0"/>
            <w:vAlign w:val="center"/>
          </w:tcPr>
          <w:p w14:paraId="40F5FB76">
            <w:pPr>
              <w:bidi w:val="0"/>
              <w:spacing w:line="240" w:lineRule="auto"/>
              <w:ind w:firstLine="0" w:firstLineChars="0"/>
              <w:jc w:val="center"/>
              <w:rPr>
                <w:rFonts w:hint="eastAsia"/>
              </w:rPr>
            </w:pPr>
            <w:r>
              <w:rPr>
                <w:rFonts w:hint="eastAsia"/>
              </w:rPr>
              <w:t>铁塔</w:t>
            </w:r>
          </w:p>
        </w:tc>
        <w:tc>
          <w:tcPr>
            <w:tcW w:w="422" w:type="pct"/>
            <w:noWrap w:val="0"/>
            <w:vAlign w:val="center"/>
          </w:tcPr>
          <w:p w14:paraId="44C902D9">
            <w:pPr>
              <w:bidi w:val="0"/>
              <w:spacing w:line="240" w:lineRule="auto"/>
              <w:ind w:firstLine="0" w:firstLineChars="0"/>
              <w:jc w:val="center"/>
              <w:rPr>
                <w:rFonts w:hint="eastAsia"/>
              </w:rPr>
            </w:pPr>
            <w:r>
              <w:rPr>
                <w:rFonts w:hint="eastAsia"/>
              </w:rPr>
              <w:t>自有</w:t>
            </w:r>
          </w:p>
        </w:tc>
      </w:tr>
      <w:tr w14:paraId="4DE51A8E">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638A232C">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47FA5B88">
            <w:pPr>
              <w:bidi w:val="0"/>
              <w:spacing w:line="240" w:lineRule="auto"/>
              <w:ind w:firstLine="0" w:firstLineChars="0"/>
              <w:jc w:val="center"/>
              <w:rPr>
                <w:rFonts w:hint="eastAsia"/>
              </w:rPr>
            </w:pPr>
            <w:r>
              <w:rPr>
                <w:rFonts w:hint="eastAsia"/>
              </w:rPr>
              <w:t>双轮起重滑车</w:t>
            </w:r>
          </w:p>
        </w:tc>
        <w:tc>
          <w:tcPr>
            <w:tcW w:w="970" w:type="pct"/>
            <w:noWrap w:val="0"/>
            <w:vAlign w:val="center"/>
          </w:tcPr>
          <w:p w14:paraId="3A0E3265">
            <w:pPr>
              <w:bidi w:val="0"/>
              <w:spacing w:line="240" w:lineRule="auto"/>
              <w:ind w:firstLine="0" w:firstLineChars="0"/>
              <w:jc w:val="center"/>
              <w:rPr>
                <w:rFonts w:hint="eastAsia"/>
              </w:rPr>
            </w:pPr>
            <w:r>
              <w:rPr>
                <w:rFonts w:hint="eastAsia"/>
              </w:rPr>
              <w:t>10t</w:t>
            </w:r>
          </w:p>
        </w:tc>
        <w:tc>
          <w:tcPr>
            <w:tcW w:w="390" w:type="pct"/>
            <w:noWrap w:val="0"/>
            <w:vAlign w:val="center"/>
          </w:tcPr>
          <w:p w14:paraId="36965F25">
            <w:pPr>
              <w:bidi w:val="0"/>
              <w:spacing w:line="240" w:lineRule="auto"/>
              <w:ind w:firstLine="0" w:firstLineChars="0"/>
              <w:jc w:val="center"/>
              <w:rPr>
                <w:rFonts w:hint="eastAsia"/>
              </w:rPr>
            </w:pPr>
            <w:r>
              <w:rPr>
                <w:rFonts w:hint="eastAsia"/>
              </w:rPr>
              <w:t>6</w:t>
            </w:r>
          </w:p>
        </w:tc>
        <w:tc>
          <w:tcPr>
            <w:tcW w:w="412" w:type="pct"/>
            <w:noWrap w:val="0"/>
            <w:vAlign w:val="center"/>
          </w:tcPr>
          <w:p w14:paraId="281E82C2">
            <w:pPr>
              <w:bidi w:val="0"/>
              <w:spacing w:line="240" w:lineRule="auto"/>
              <w:ind w:firstLine="0" w:firstLineChars="0"/>
              <w:jc w:val="center"/>
              <w:rPr>
                <w:rFonts w:hint="eastAsia"/>
              </w:rPr>
            </w:pPr>
            <w:r>
              <w:rPr>
                <w:rFonts w:hint="eastAsia"/>
              </w:rPr>
              <w:t>中国</w:t>
            </w:r>
          </w:p>
        </w:tc>
        <w:tc>
          <w:tcPr>
            <w:tcW w:w="396" w:type="pct"/>
            <w:noWrap w:val="0"/>
            <w:vAlign w:val="center"/>
          </w:tcPr>
          <w:p w14:paraId="3C86086C">
            <w:pPr>
              <w:bidi w:val="0"/>
              <w:spacing w:line="240" w:lineRule="auto"/>
              <w:ind w:firstLine="0" w:firstLineChars="0"/>
              <w:jc w:val="center"/>
              <w:rPr>
                <w:rFonts w:hint="eastAsia"/>
              </w:rPr>
            </w:pPr>
            <w:r>
              <w:rPr>
                <w:rFonts w:hint="eastAsia"/>
              </w:rPr>
              <w:t>2018</w:t>
            </w:r>
          </w:p>
        </w:tc>
        <w:tc>
          <w:tcPr>
            <w:tcW w:w="480" w:type="pct"/>
            <w:noWrap w:val="0"/>
            <w:vAlign w:val="center"/>
          </w:tcPr>
          <w:p w14:paraId="447F7543">
            <w:pPr>
              <w:bidi w:val="0"/>
              <w:spacing w:line="240" w:lineRule="auto"/>
              <w:ind w:firstLine="0" w:firstLineChars="0"/>
              <w:jc w:val="center"/>
              <w:rPr>
                <w:rFonts w:hint="eastAsia"/>
              </w:rPr>
            </w:pPr>
          </w:p>
        </w:tc>
        <w:tc>
          <w:tcPr>
            <w:tcW w:w="376" w:type="pct"/>
            <w:noWrap w:val="0"/>
            <w:vAlign w:val="center"/>
          </w:tcPr>
          <w:p w14:paraId="72EEBCD5">
            <w:pPr>
              <w:bidi w:val="0"/>
              <w:spacing w:line="240" w:lineRule="auto"/>
              <w:ind w:firstLine="0" w:firstLineChars="0"/>
              <w:jc w:val="center"/>
              <w:rPr>
                <w:rFonts w:hint="eastAsia"/>
              </w:rPr>
            </w:pPr>
            <w:r>
              <w:rPr>
                <w:rFonts w:hint="eastAsia"/>
              </w:rPr>
              <w:t>良好</w:t>
            </w:r>
          </w:p>
        </w:tc>
        <w:tc>
          <w:tcPr>
            <w:tcW w:w="321" w:type="pct"/>
            <w:noWrap w:val="0"/>
            <w:vAlign w:val="center"/>
          </w:tcPr>
          <w:p w14:paraId="309E0F34">
            <w:pPr>
              <w:bidi w:val="0"/>
              <w:spacing w:line="240" w:lineRule="auto"/>
              <w:ind w:firstLine="0" w:firstLineChars="0"/>
              <w:jc w:val="center"/>
              <w:rPr>
                <w:rFonts w:hint="eastAsia"/>
              </w:rPr>
            </w:pPr>
            <w:r>
              <w:rPr>
                <w:rFonts w:hint="eastAsia"/>
              </w:rPr>
              <w:t>铁塔</w:t>
            </w:r>
          </w:p>
        </w:tc>
        <w:tc>
          <w:tcPr>
            <w:tcW w:w="422" w:type="pct"/>
            <w:noWrap w:val="0"/>
            <w:vAlign w:val="center"/>
          </w:tcPr>
          <w:p w14:paraId="2081ABE7">
            <w:pPr>
              <w:bidi w:val="0"/>
              <w:spacing w:line="240" w:lineRule="auto"/>
              <w:ind w:firstLine="0" w:firstLineChars="0"/>
              <w:jc w:val="center"/>
              <w:rPr>
                <w:rFonts w:hint="eastAsia"/>
              </w:rPr>
            </w:pPr>
            <w:r>
              <w:rPr>
                <w:rFonts w:hint="eastAsia"/>
              </w:rPr>
              <w:t>自有</w:t>
            </w:r>
          </w:p>
        </w:tc>
      </w:tr>
      <w:tr w14:paraId="6920E70D">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0EE0AE1B">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79035B09">
            <w:pPr>
              <w:bidi w:val="0"/>
              <w:spacing w:line="240" w:lineRule="auto"/>
              <w:ind w:firstLine="0" w:firstLineChars="0"/>
              <w:jc w:val="center"/>
              <w:rPr>
                <w:rFonts w:hint="eastAsia"/>
              </w:rPr>
            </w:pPr>
            <w:r>
              <w:rPr>
                <w:rFonts w:hint="eastAsia"/>
              </w:rPr>
              <w:t>电动扭矩扳手</w:t>
            </w:r>
          </w:p>
        </w:tc>
        <w:tc>
          <w:tcPr>
            <w:tcW w:w="970" w:type="pct"/>
            <w:noWrap w:val="0"/>
            <w:vAlign w:val="center"/>
          </w:tcPr>
          <w:p w14:paraId="77E1B55B">
            <w:pPr>
              <w:bidi w:val="0"/>
              <w:spacing w:line="240" w:lineRule="auto"/>
              <w:ind w:firstLine="0" w:firstLineChars="0"/>
              <w:jc w:val="center"/>
              <w:rPr>
                <w:rFonts w:hint="eastAsia"/>
              </w:rPr>
            </w:pPr>
            <w:r>
              <w:rPr>
                <w:rFonts w:hint="eastAsia"/>
              </w:rPr>
              <w:t>SJDB-A12</w:t>
            </w:r>
          </w:p>
        </w:tc>
        <w:tc>
          <w:tcPr>
            <w:tcW w:w="390" w:type="pct"/>
            <w:noWrap w:val="0"/>
            <w:vAlign w:val="center"/>
          </w:tcPr>
          <w:p w14:paraId="33BAB491">
            <w:pPr>
              <w:bidi w:val="0"/>
              <w:spacing w:line="240" w:lineRule="auto"/>
              <w:ind w:firstLine="0" w:firstLineChars="0"/>
              <w:jc w:val="center"/>
              <w:rPr>
                <w:rFonts w:hint="eastAsia"/>
              </w:rPr>
            </w:pPr>
            <w:r>
              <w:rPr>
                <w:rFonts w:hint="eastAsia"/>
              </w:rPr>
              <w:t>28</w:t>
            </w:r>
          </w:p>
        </w:tc>
        <w:tc>
          <w:tcPr>
            <w:tcW w:w="412" w:type="pct"/>
            <w:noWrap w:val="0"/>
            <w:vAlign w:val="center"/>
          </w:tcPr>
          <w:p w14:paraId="7B876DE0">
            <w:pPr>
              <w:bidi w:val="0"/>
              <w:spacing w:line="240" w:lineRule="auto"/>
              <w:ind w:firstLine="0" w:firstLineChars="0"/>
              <w:jc w:val="center"/>
              <w:rPr>
                <w:rFonts w:hint="eastAsia"/>
              </w:rPr>
            </w:pPr>
            <w:r>
              <w:rPr>
                <w:rFonts w:hint="eastAsia"/>
              </w:rPr>
              <w:t>中国</w:t>
            </w:r>
          </w:p>
        </w:tc>
        <w:tc>
          <w:tcPr>
            <w:tcW w:w="396" w:type="pct"/>
            <w:noWrap w:val="0"/>
            <w:vAlign w:val="center"/>
          </w:tcPr>
          <w:p w14:paraId="7DB6AE37">
            <w:pPr>
              <w:bidi w:val="0"/>
              <w:spacing w:line="240" w:lineRule="auto"/>
              <w:ind w:firstLine="0" w:firstLineChars="0"/>
              <w:jc w:val="center"/>
              <w:rPr>
                <w:rFonts w:hint="eastAsia"/>
              </w:rPr>
            </w:pPr>
            <w:r>
              <w:rPr>
                <w:rFonts w:hint="eastAsia"/>
              </w:rPr>
              <w:t>2019</w:t>
            </w:r>
          </w:p>
        </w:tc>
        <w:tc>
          <w:tcPr>
            <w:tcW w:w="480" w:type="pct"/>
            <w:noWrap w:val="0"/>
            <w:vAlign w:val="center"/>
          </w:tcPr>
          <w:p w14:paraId="55FF6080">
            <w:pPr>
              <w:bidi w:val="0"/>
              <w:spacing w:line="240" w:lineRule="auto"/>
              <w:ind w:firstLine="0" w:firstLineChars="0"/>
              <w:jc w:val="center"/>
              <w:rPr>
                <w:rFonts w:hint="eastAsia"/>
              </w:rPr>
            </w:pPr>
          </w:p>
        </w:tc>
        <w:tc>
          <w:tcPr>
            <w:tcW w:w="376" w:type="pct"/>
            <w:noWrap w:val="0"/>
            <w:vAlign w:val="center"/>
          </w:tcPr>
          <w:p w14:paraId="790F274E">
            <w:pPr>
              <w:bidi w:val="0"/>
              <w:spacing w:line="240" w:lineRule="auto"/>
              <w:ind w:firstLine="0" w:firstLineChars="0"/>
              <w:jc w:val="center"/>
              <w:rPr>
                <w:rFonts w:hint="eastAsia"/>
              </w:rPr>
            </w:pPr>
            <w:r>
              <w:rPr>
                <w:rFonts w:hint="eastAsia"/>
              </w:rPr>
              <w:t>良好</w:t>
            </w:r>
          </w:p>
        </w:tc>
        <w:tc>
          <w:tcPr>
            <w:tcW w:w="321" w:type="pct"/>
            <w:noWrap w:val="0"/>
            <w:vAlign w:val="center"/>
          </w:tcPr>
          <w:p w14:paraId="0E5574B8">
            <w:pPr>
              <w:bidi w:val="0"/>
              <w:spacing w:line="240" w:lineRule="auto"/>
              <w:ind w:firstLine="0" w:firstLineChars="0"/>
              <w:jc w:val="center"/>
              <w:rPr>
                <w:rFonts w:hint="eastAsia"/>
              </w:rPr>
            </w:pPr>
            <w:r>
              <w:rPr>
                <w:rFonts w:hint="eastAsia"/>
              </w:rPr>
              <w:t>铁塔</w:t>
            </w:r>
          </w:p>
        </w:tc>
        <w:tc>
          <w:tcPr>
            <w:tcW w:w="422" w:type="pct"/>
            <w:noWrap w:val="0"/>
            <w:vAlign w:val="center"/>
          </w:tcPr>
          <w:p w14:paraId="7D1C9D06">
            <w:pPr>
              <w:bidi w:val="0"/>
              <w:spacing w:line="240" w:lineRule="auto"/>
              <w:ind w:firstLine="0" w:firstLineChars="0"/>
              <w:jc w:val="center"/>
              <w:rPr>
                <w:rFonts w:hint="eastAsia"/>
              </w:rPr>
            </w:pPr>
            <w:r>
              <w:rPr>
                <w:rFonts w:hint="eastAsia"/>
              </w:rPr>
              <w:t>自有</w:t>
            </w:r>
          </w:p>
        </w:tc>
      </w:tr>
      <w:tr w14:paraId="230F56EE">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69D0DC46">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0C35099E">
            <w:pPr>
              <w:bidi w:val="0"/>
              <w:spacing w:line="240" w:lineRule="auto"/>
              <w:ind w:firstLine="0" w:firstLineChars="0"/>
              <w:jc w:val="center"/>
              <w:rPr>
                <w:rFonts w:hint="eastAsia"/>
              </w:rPr>
            </w:pPr>
            <w:r>
              <w:rPr>
                <w:rFonts w:hint="eastAsia"/>
              </w:rPr>
              <w:t>电动扭矩扳手</w:t>
            </w:r>
          </w:p>
        </w:tc>
        <w:tc>
          <w:tcPr>
            <w:tcW w:w="970" w:type="pct"/>
            <w:noWrap w:val="0"/>
            <w:vAlign w:val="center"/>
          </w:tcPr>
          <w:p w14:paraId="331C521E">
            <w:pPr>
              <w:bidi w:val="0"/>
              <w:spacing w:line="240" w:lineRule="auto"/>
              <w:ind w:firstLine="0" w:firstLineChars="0"/>
              <w:jc w:val="center"/>
              <w:rPr>
                <w:rFonts w:hint="eastAsia"/>
              </w:rPr>
            </w:pPr>
            <w:r>
              <w:rPr>
                <w:rFonts w:hint="eastAsia"/>
              </w:rPr>
              <w:t>SJDB-A400</w:t>
            </w:r>
          </w:p>
        </w:tc>
        <w:tc>
          <w:tcPr>
            <w:tcW w:w="390" w:type="pct"/>
            <w:noWrap w:val="0"/>
            <w:vAlign w:val="center"/>
          </w:tcPr>
          <w:p w14:paraId="106A57CD">
            <w:pPr>
              <w:bidi w:val="0"/>
              <w:spacing w:line="240" w:lineRule="auto"/>
              <w:ind w:firstLine="0" w:firstLineChars="0"/>
              <w:jc w:val="center"/>
              <w:rPr>
                <w:rFonts w:hint="eastAsia"/>
              </w:rPr>
            </w:pPr>
            <w:r>
              <w:rPr>
                <w:rFonts w:hint="eastAsia"/>
              </w:rPr>
              <w:t>14</w:t>
            </w:r>
          </w:p>
        </w:tc>
        <w:tc>
          <w:tcPr>
            <w:tcW w:w="412" w:type="pct"/>
            <w:noWrap w:val="0"/>
            <w:vAlign w:val="center"/>
          </w:tcPr>
          <w:p w14:paraId="5FCE479D">
            <w:pPr>
              <w:bidi w:val="0"/>
              <w:spacing w:line="240" w:lineRule="auto"/>
              <w:ind w:firstLine="0" w:firstLineChars="0"/>
              <w:jc w:val="center"/>
              <w:rPr>
                <w:rFonts w:hint="eastAsia"/>
              </w:rPr>
            </w:pPr>
            <w:r>
              <w:rPr>
                <w:rFonts w:hint="eastAsia"/>
              </w:rPr>
              <w:t>中国</w:t>
            </w:r>
          </w:p>
        </w:tc>
        <w:tc>
          <w:tcPr>
            <w:tcW w:w="396" w:type="pct"/>
            <w:noWrap w:val="0"/>
            <w:vAlign w:val="center"/>
          </w:tcPr>
          <w:p w14:paraId="53016BCC">
            <w:pPr>
              <w:bidi w:val="0"/>
              <w:spacing w:line="240" w:lineRule="auto"/>
              <w:ind w:firstLine="0" w:firstLineChars="0"/>
              <w:jc w:val="center"/>
              <w:rPr>
                <w:rFonts w:hint="eastAsia"/>
              </w:rPr>
            </w:pPr>
            <w:r>
              <w:rPr>
                <w:rFonts w:hint="eastAsia"/>
              </w:rPr>
              <w:t>2019</w:t>
            </w:r>
          </w:p>
        </w:tc>
        <w:tc>
          <w:tcPr>
            <w:tcW w:w="480" w:type="pct"/>
            <w:noWrap w:val="0"/>
            <w:vAlign w:val="center"/>
          </w:tcPr>
          <w:p w14:paraId="0E429A52">
            <w:pPr>
              <w:bidi w:val="0"/>
              <w:spacing w:line="240" w:lineRule="auto"/>
              <w:ind w:firstLine="0" w:firstLineChars="0"/>
              <w:jc w:val="center"/>
              <w:rPr>
                <w:rFonts w:hint="eastAsia"/>
              </w:rPr>
            </w:pPr>
          </w:p>
        </w:tc>
        <w:tc>
          <w:tcPr>
            <w:tcW w:w="376" w:type="pct"/>
            <w:noWrap w:val="0"/>
            <w:vAlign w:val="center"/>
          </w:tcPr>
          <w:p w14:paraId="0B50C775">
            <w:pPr>
              <w:bidi w:val="0"/>
              <w:spacing w:line="240" w:lineRule="auto"/>
              <w:ind w:firstLine="0" w:firstLineChars="0"/>
              <w:jc w:val="center"/>
              <w:rPr>
                <w:rFonts w:hint="eastAsia"/>
              </w:rPr>
            </w:pPr>
            <w:r>
              <w:rPr>
                <w:rFonts w:hint="eastAsia"/>
              </w:rPr>
              <w:t>良好</w:t>
            </w:r>
          </w:p>
        </w:tc>
        <w:tc>
          <w:tcPr>
            <w:tcW w:w="321" w:type="pct"/>
            <w:noWrap w:val="0"/>
            <w:vAlign w:val="center"/>
          </w:tcPr>
          <w:p w14:paraId="19FC1864">
            <w:pPr>
              <w:bidi w:val="0"/>
              <w:spacing w:line="240" w:lineRule="auto"/>
              <w:ind w:firstLine="0" w:firstLineChars="0"/>
              <w:jc w:val="center"/>
              <w:rPr>
                <w:rFonts w:hint="eastAsia"/>
              </w:rPr>
            </w:pPr>
            <w:r>
              <w:rPr>
                <w:rFonts w:hint="eastAsia"/>
              </w:rPr>
              <w:t>铁塔</w:t>
            </w:r>
          </w:p>
        </w:tc>
        <w:tc>
          <w:tcPr>
            <w:tcW w:w="422" w:type="pct"/>
            <w:noWrap w:val="0"/>
            <w:vAlign w:val="center"/>
          </w:tcPr>
          <w:p w14:paraId="5F7AA21F">
            <w:pPr>
              <w:bidi w:val="0"/>
              <w:spacing w:line="240" w:lineRule="auto"/>
              <w:ind w:firstLine="0" w:firstLineChars="0"/>
              <w:jc w:val="center"/>
              <w:rPr>
                <w:rFonts w:hint="eastAsia"/>
              </w:rPr>
            </w:pPr>
            <w:r>
              <w:rPr>
                <w:rFonts w:hint="eastAsia"/>
              </w:rPr>
              <w:t>自有</w:t>
            </w:r>
          </w:p>
        </w:tc>
      </w:tr>
      <w:tr w14:paraId="74C85AF4">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729D8287">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20534E61">
            <w:pPr>
              <w:bidi w:val="0"/>
              <w:spacing w:line="240" w:lineRule="auto"/>
              <w:ind w:firstLine="0" w:firstLineChars="0"/>
              <w:jc w:val="center"/>
              <w:rPr>
                <w:rFonts w:hint="eastAsia"/>
              </w:rPr>
            </w:pPr>
            <w:r>
              <w:rPr>
                <w:rFonts w:hint="eastAsia"/>
              </w:rPr>
              <w:t>卸扣</w:t>
            </w:r>
          </w:p>
        </w:tc>
        <w:tc>
          <w:tcPr>
            <w:tcW w:w="970" w:type="pct"/>
            <w:noWrap w:val="0"/>
            <w:vAlign w:val="center"/>
          </w:tcPr>
          <w:p w14:paraId="17E77B25">
            <w:pPr>
              <w:bidi w:val="0"/>
              <w:spacing w:line="240" w:lineRule="auto"/>
              <w:ind w:firstLine="0" w:firstLineChars="0"/>
              <w:jc w:val="center"/>
              <w:rPr>
                <w:rFonts w:hint="eastAsia"/>
              </w:rPr>
            </w:pPr>
            <w:r>
              <w:rPr>
                <w:rFonts w:hint="eastAsia"/>
              </w:rPr>
              <w:t>30～150kN</w:t>
            </w:r>
          </w:p>
        </w:tc>
        <w:tc>
          <w:tcPr>
            <w:tcW w:w="390" w:type="pct"/>
            <w:noWrap w:val="0"/>
            <w:vAlign w:val="center"/>
          </w:tcPr>
          <w:p w14:paraId="5FF43299">
            <w:pPr>
              <w:bidi w:val="0"/>
              <w:spacing w:line="240" w:lineRule="auto"/>
              <w:ind w:firstLine="0" w:firstLineChars="0"/>
              <w:jc w:val="center"/>
              <w:rPr>
                <w:rFonts w:hint="eastAsia"/>
              </w:rPr>
            </w:pPr>
            <w:r>
              <w:rPr>
                <w:rFonts w:hint="eastAsia"/>
              </w:rPr>
              <w:t>800</w:t>
            </w:r>
          </w:p>
        </w:tc>
        <w:tc>
          <w:tcPr>
            <w:tcW w:w="412" w:type="pct"/>
            <w:noWrap w:val="0"/>
            <w:vAlign w:val="center"/>
          </w:tcPr>
          <w:p w14:paraId="7255C70B">
            <w:pPr>
              <w:bidi w:val="0"/>
              <w:spacing w:line="240" w:lineRule="auto"/>
              <w:ind w:firstLine="0" w:firstLineChars="0"/>
              <w:jc w:val="center"/>
              <w:rPr>
                <w:rFonts w:hint="eastAsia"/>
              </w:rPr>
            </w:pPr>
            <w:r>
              <w:rPr>
                <w:rFonts w:hint="eastAsia"/>
              </w:rPr>
              <w:t>中国</w:t>
            </w:r>
          </w:p>
        </w:tc>
        <w:tc>
          <w:tcPr>
            <w:tcW w:w="396" w:type="pct"/>
            <w:noWrap w:val="0"/>
            <w:vAlign w:val="center"/>
          </w:tcPr>
          <w:p w14:paraId="463CED0A">
            <w:pPr>
              <w:bidi w:val="0"/>
              <w:spacing w:line="240" w:lineRule="auto"/>
              <w:ind w:firstLine="0" w:firstLineChars="0"/>
              <w:jc w:val="center"/>
              <w:rPr>
                <w:rFonts w:hint="eastAsia"/>
              </w:rPr>
            </w:pPr>
            <w:r>
              <w:rPr>
                <w:rFonts w:hint="eastAsia"/>
              </w:rPr>
              <w:t>2019</w:t>
            </w:r>
          </w:p>
        </w:tc>
        <w:tc>
          <w:tcPr>
            <w:tcW w:w="480" w:type="pct"/>
            <w:noWrap w:val="0"/>
            <w:vAlign w:val="center"/>
          </w:tcPr>
          <w:p w14:paraId="0E3A609C">
            <w:pPr>
              <w:bidi w:val="0"/>
              <w:spacing w:line="240" w:lineRule="auto"/>
              <w:ind w:firstLine="0" w:firstLineChars="0"/>
              <w:jc w:val="center"/>
              <w:rPr>
                <w:rFonts w:hint="eastAsia"/>
              </w:rPr>
            </w:pPr>
          </w:p>
        </w:tc>
        <w:tc>
          <w:tcPr>
            <w:tcW w:w="376" w:type="pct"/>
            <w:noWrap w:val="0"/>
            <w:vAlign w:val="center"/>
          </w:tcPr>
          <w:p w14:paraId="3E384C05">
            <w:pPr>
              <w:bidi w:val="0"/>
              <w:spacing w:line="240" w:lineRule="auto"/>
              <w:ind w:firstLine="0" w:firstLineChars="0"/>
              <w:jc w:val="center"/>
              <w:rPr>
                <w:rFonts w:hint="eastAsia"/>
              </w:rPr>
            </w:pPr>
            <w:r>
              <w:rPr>
                <w:rFonts w:hint="eastAsia"/>
              </w:rPr>
              <w:t>良好</w:t>
            </w:r>
          </w:p>
        </w:tc>
        <w:tc>
          <w:tcPr>
            <w:tcW w:w="321" w:type="pct"/>
            <w:noWrap w:val="0"/>
            <w:vAlign w:val="center"/>
          </w:tcPr>
          <w:p w14:paraId="4C4FB644">
            <w:pPr>
              <w:bidi w:val="0"/>
              <w:spacing w:line="240" w:lineRule="auto"/>
              <w:ind w:firstLine="0" w:firstLineChars="0"/>
              <w:jc w:val="center"/>
              <w:rPr>
                <w:rFonts w:hint="eastAsia"/>
              </w:rPr>
            </w:pPr>
            <w:r>
              <w:rPr>
                <w:rFonts w:hint="eastAsia"/>
              </w:rPr>
              <w:t>铁塔</w:t>
            </w:r>
          </w:p>
        </w:tc>
        <w:tc>
          <w:tcPr>
            <w:tcW w:w="422" w:type="pct"/>
            <w:noWrap w:val="0"/>
            <w:vAlign w:val="center"/>
          </w:tcPr>
          <w:p w14:paraId="728E95B1">
            <w:pPr>
              <w:bidi w:val="0"/>
              <w:spacing w:line="240" w:lineRule="auto"/>
              <w:ind w:firstLine="0" w:firstLineChars="0"/>
              <w:jc w:val="center"/>
              <w:rPr>
                <w:rFonts w:hint="eastAsia"/>
              </w:rPr>
            </w:pPr>
            <w:r>
              <w:rPr>
                <w:rFonts w:hint="eastAsia"/>
              </w:rPr>
              <w:t>自有</w:t>
            </w:r>
          </w:p>
        </w:tc>
      </w:tr>
      <w:tr w14:paraId="3A6C9E6C">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14155C36">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71C20C60">
            <w:pPr>
              <w:bidi w:val="0"/>
              <w:spacing w:line="240" w:lineRule="auto"/>
              <w:ind w:firstLine="0" w:firstLineChars="0"/>
              <w:jc w:val="center"/>
              <w:rPr>
                <w:rFonts w:hint="eastAsia"/>
              </w:rPr>
            </w:pPr>
            <w:r>
              <w:rPr>
                <w:rFonts w:hint="eastAsia"/>
              </w:rPr>
              <w:t>钢地锚</w:t>
            </w:r>
          </w:p>
        </w:tc>
        <w:tc>
          <w:tcPr>
            <w:tcW w:w="970" w:type="pct"/>
            <w:noWrap w:val="0"/>
            <w:vAlign w:val="center"/>
          </w:tcPr>
          <w:p w14:paraId="53B46DB1">
            <w:pPr>
              <w:bidi w:val="0"/>
              <w:spacing w:line="240" w:lineRule="auto"/>
              <w:ind w:firstLine="0" w:firstLineChars="0"/>
              <w:jc w:val="center"/>
              <w:rPr>
                <w:rFonts w:hint="eastAsia"/>
              </w:rPr>
            </w:pPr>
            <w:r>
              <w:rPr>
                <w:rFonts w:hint="eastAsia"/>
              </w:rPr>
              <w:t>30～150kN</w:t>
            </w:r>
          </w:p>
        </w:tc>
        <w:tc>
          <w:tcPr>
            <w:tcW w:w="390" w:type="pct"/>
            <w:noWrap w:val="0"/>
            <w:vAlign w:val="center"/>
          </w:tcPr>
          <w:p w14:paraId="52B9113D">
            <w:pPr>
              <w:bidi w:val="0"/>
              <w:spacing w:line="240" w:lineRule="auto"/>
              <w:ind w:firstLine="0" w:firstLineChars="0"/>
              <w:jc w:val="center"/>
              <w:rPr>
                <w:rFonts w:hint="eastAsia"/>
              </w:rPr>
            </w:pPr>
            <w:r>
              <w:rPr>
                <w:rFonts w:hint="eastAsia"/>
              </w:rPr>
              <w:t>100</w:t>
            </w:r>
          </w:p>
        </w:tc>
        <w:tc>
          <w:tcPr>
            <w:tcW w:w="412" w:type="pct"/>
            <w:noWrap w:val="0"/>
            <w:vAlign w:val="center"/>
          </w:tcPr>
          <w:p w14:paraId="407CC957">
            <w:pPr>
              <w:bidi w:val="0"/>
              <w:spacing w:line="240" w:lineRule="auto"/>
              <w:ind w:firstLine="0" w:firstLineChars="0"/>
              <w:jc w:val="center"/>
              <w:rPr>
                <w:rFonts w:hint="eastAsia"/>
              </w:rPr>
            </w:pPr>
            <w:r>
              <w:rPr>
                <w:rFonts w:hint="eastAsia"/>
              </w:rPr>
              <w:t>中国</w:t>
            </w:r>
          </w:p>
        </w:tc>
        <w:tc>
          <w:tcPr>
            <w:tcW w:w="396" w:type="pct"/>
            <w:noWrap w:val="0"/>
            <w:vAlign w:val="center"/>
          </w:tcPr>
          <w:p w14:paraId="7B0F03E5">
            <w:pPr>
              <w:bidi w:val="0"/>
              <w:spacing w:line="240" w:lineRule="auto"/>
              <w:ind w:firstLine="0" w:firstLineChars="0"/>
              <w:jc w:val="center"/>
              <w:rPr>
                <w:rFonts w:hint="eastAsia"/>
              </w:rPr>
            </w:pPr>
            <w:r>
              <w:rPr>
                <w:rFonts w:hint="eastAsia"/>
              </w:rPr>
              <w:t>2019</w:t>
            </w:r>
          </w:p>
        </w:tc>
        <w:tc>
          <w:tcPr>
            <w:tcW w:w="480" w:type="pct"/>
            <w:noWrap w:val="0"/>
            <w:vAlign w:val="center"/>
          </w:tcPr>
          <w:p w14:paraId="32FC614E">
            <w:pPr>
              <w:bidi w:val="0"/>
              <w:spacing w:line="240" w:lineRule="auto"/>
              <w:ind w:firstLine="0" w:firstLineChars="0"/>
              <w:jc w:val="center"/>
              <w:rPr>
                <w:rFonts w:hint="eastAsia"/>
              </w:rPr>
            </w:pPr>
          </w:p>
        </w:tc>
        <w:tc>
          <w:tcPr>
            <w:tcW w:w="376" w:type="pct"/>
            <w:noWrap w:val="0"/>
            <w:vAlign w:val="center"/>
          </w:tcPr>
          <w:p w14:paraId="3FAFE90C">
            <w:pPr>
              <w:bidi w:val="0"/>
              <w:spacing w:line="240" w:lineRule="auto"/>
              <w:ind w:firstLine="0" w:firstLineChars="0"/>
              <w:jc w:val="center"/>
              <w:rPr>
                <w:rFonts w:hint="eastAsia"/>
              </w:rPr>
            </w:pPr>
            <w:r>
              <w:rPr>
                <w:rFonts w:hint="eastAsia"/>
              </w:rPr>
              <w:t>良好</w:t>
            </w:r>
          </w:p>
        </w:tc>
        <w:tc>
          <w:tcPr>
            <w:tcW w:w="321" w:type="pct"/>
            <w:noWrap w:val="0"/>
            <w:vAlign w:val="center"/>
          </w:tcPr>
          <w:p w14:paraId="67BF936E">
            <w:pPr>
              <w:bidi w:val="0"/>
              <w:spacing w:line="240" w:lineRule="auto"/>
              <w:ind w:firstLine="0" w:firstLineChars="0"/>
              <w:jc w:val="center"/>
              <w:rPr>
                <w:rFonts w:hint="eastAsia"/>
              </w:rPr>
            </w:pPr>
            <w:r>
              <w:rPr>
                <w:rFonts w:hint="eastAsia"/>
              </w:rPr>
              <w:t>铁塔</w:t>
            </w:r>
          </w:p>
        </w:tc>
        <w:tc>
          <w:tcPr>
            <w:tcW w:w="422" w:type="pct"/>
            <w:noWrap w:val="0"/>
            <w:vAlign w:val="center"/>
          </w:tcPr>
          <w:p w14:paraId="186349ED">
            <w:pPr>
              <w:bidi w:val="0"/>
              <w:spacing w:line="240" w:lineRule="auto"/>
              <w:ind w:firstLine="0" w:firstLineChars="0"/>
              <w:jc w:val="center"/>
              <w:rPr>
                <w:rFonts w:hint="eastAsia"/>
              </w:rPr>
            </w:pPr>
            <w:r>
              <w:rPr>
                <w:rFonts w:hint="eastAsia"/>
              </w:rPr>
              <w:t>自有</w:t>
            </w:r>
          </w:p>
        </w:tc>
      </w:tr>
      <w:tr w14:paraId="6F1D647B">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50FD22EB">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5D7D9C98">
            <w:pPr>
              <w:bidi w:val="0"/>
              <w:spacing w:line="240" w:lineRule="auto"/>
              <w:ind w:firstLine="0" w:firstLineChars="0"/>
              <w:jc w:val="center"/>
              <w:rPr>
                <w:rFonts w:hint="eastAsia"/>
              </w:rPr>
            </w:pPr>
            <w:r>
              <w:rPr>
                <w:rFonts w:hint="eastAsia"/>
              </w:rPr>
              <w:t>主牵引机</w:t>
            </w:r>
          </w:p>
        </w:tc>
        <w:tc>
          <w:tcPr>
            <w:tcW w:w="970" w:type="pct"/>
            <w:noWrap w:val="0"/>
            <w:vAlign w:val="center"/>
          </w:tcPr>
          <w:p w14:paraId="20BA1FDB">
            <w:pPr>
              <w:bidi w:val="0"/>
              <w:spacing w:line="240" w:lineRule="auto"/>
              <w:ind w:firstLine="0" w:firstLineChars="0"/>
              <w:jc w:val="center"/>
              <w:rPr>
                <w:rFonts w:hint="eastAsia"/>
              </w:rPr>
            </w:pPr>
            <w:r>
              <w:rPr>
                <w:rFonts w:hint="eastAsia"/>
              </w:rPr>
              <w:t>SAQ-250</w:t>
            </w:r>
          </w:p>
        </w:tc>
        <w:tc>
          <w:tcPr>
            <w:tcW w:w="390" w:type="pct"/>
            <w:noWrap w:val="0"/>
            <w:vAlign w:val="center"/>
          </w:tcPr>
          <w:p w14:paraId="464164ED">
            <w:pPr>
              <w:bidi w:val="0"/>
              <w:spacing w:line="240" w:lineRule="auto"/>
              <w:ind w:firstLine="0" w:firstLineChars="0"/>
              <w:jc w:val="center"/>
              <w:rPr>
                <w:rFonts w:hint="eastAsia"/>
              </w:rPr>
            </w:pPr>
            <w:r>
              <w:rPr>
                <w:rFonts w:hint="eastAsia"/>
              </w:rPr>
              <w:t>6</w:t>
            </w:r>
          </w:p>
        </w:tc>
        <w:tc>
          <w:tcPr>
            <w:tcW w:w="412" w:type="pct"/>
            <w:noWrap w:val="0"/>
            <w:vAlign w:val="center"/>
          </w:tcPr>
          <w:p w14:paraId="1802B458">
            <w:pPr>
              <w:bidi w:val="0"/>
              <w:spacing w:line="240" w:lineRule="auto"/>
              <w:ind w:firstLine="0" w:firstLineChars="0"/>
              <w:jc w:val="center"/>
              <w:rPr>
                <w:rFonts w:hint="eastAsia"/>
              </w:rPr>
            </w:pPr>
            <w:r>
              <w:rPr>
                <w:rFonts w:hint="eastAsia"/>
              </w:rPr>
              <w:t>中国</w:t>
            </w:r>
          </w:p>
        </w:tc>
        <w:tc>
          <w:tcPr>
            <w:tcW w:w="396" w:type="pct"/>
            <w:noWrap w:val="0"/>
            <w:vAlign w:val="center"/>
          </w:tcPr>
          <w:p w14:paraId="4AC5AD01">
            <w:pPr>
              <w:bidi w:val="0"/>
              <w:spacing w:line="240" w:lineRule="auto"/>
              <w:ind w:firstLine="0" w:firstLineChars="0"/>
              <w:jc w:val="center"/>
              <w:rPr>
                <w:rFonts w:hint="eastAsia"/>
              </w:rPr>
            </w:pPr>
            <w:r>
              <w:rPr>
                <w:rFonts w:hint="eastAsia"/>
              </w:rPr>
              <w:t>2016</w:t>
            </w:r>
          </w:p>
        </w:tc>
        <w:tc>
          <w:tcPr>
            <w:tcW w:w="480" w:type="pct"/>
            <w:noWrap w:val="0"/>
            <w:vAlign w:val="center"/>
          </w:tcPr>
          <w:p w14:paraId="4A2FC98E">
            <w:pPr>
              <w:bidi w:val="0"/>
              <w:spacing w:line="240" w:lineRule="auto"/>
              <w:ind w:firstLine="0" w:firstLineChars="0"/>
              <w:jc w:val="center"/>
              <w:rPr>
                <w:rFonts w:hint="eastAsia"/>
              </w:rPr>
            </w:pPr>
          </w:p>
        </w:tc>
        <w:tc>
          <w:tcPr>
            <w:tcW w:w="376" w:type="pct"/>
            <w:noWrap w:val="0"/>
            <w:vAlign w:val="center"/>
          </w:tcPr>
          <w:p w14:paraId="635C2DDA">
            <w:pPr>
              <w:bidi w:val="0"/>
              <w:spacing w:line="240" w:lineRule="auto"/>
              <w:ind w:firstLine="0" w:firstLineChars="0"/>
              <w:jc w:val="center"/>
              <w:rPr>
                <w:rFonts w:hint="eastAsia"/>
              </w:rPr>
            </w:pPr>
            <w:r>
              <w:rPr>
                <w:rFonts w:hint="eastAsia"/>
              </w:rPr>
              <w:t>良好</w:t>
            </w:r>
          </w:p>
        </w:tc>
        <w:tc>
          <w:tcPr>
            <w:tcW w:w="321" w:type="pct"/>
            <w:noWrap w:val="0"/>
            <w:vAlign w:val="center"/>
          </w:tcPr>
          <w:p w14:paraId="025528A8">
            <w:pPr>
              <w:bidi w:val="0"/>
              <w:spacing w:line="240" w:lineRule="auto"/>
              <w:ind w:firstLine="0" w:firstLineChars="0"/>
              <w:jc w:val="center"/>
              <w:rPr>
                <w:rFonts w:hint="eastAsia"/>
              </w:rPr>
            </w:pPr>
            <w:r>
              <w:rPr>
                <w:rFonts w:hint="eastAsia"/>
              </w:rPr>
              <w:t>架线</w:t>
            </w:r>
          </w:p>
        </w:tc>
        <w:tc>
          <w:tcPr>
            <w:tcW w:w="422" w:type="pct"/>
            <w:noWrap w:val="0"/>
            <w:vAlign w:val="center"/>
          </w:tcPr>
          <w:p w14:paraId="09DC5EA9">
            <w:pPr>
              <w:bidi w:val="0"/>
              <w:spacing w:line="240" w:lineRule="auto"/>
              <w:ind w:firstLine="0" w:firstLineChars="0"/>
              <w:jc w:val="center"/>
              <w:rPr>
                <w:rFonts w:hint="eastAsia"/>
              </w:rPr>
            </w:pPr>
            <w:r>
              <w:rPr>
                <w:rFonts w:hint="eastAsia"/>
              </w:rPr>
              <w:t>自有</w:t>
            </w:r>
          </w:p>
        </w:tc>
      </w:tr>
      <w:tr w14:paraId="727FC787">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2D14C1F1">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26E9BDED">
            <w:pPr>
              <w:bidi w:val="0"/>
              <w:spacing w:line="240" w:lineRule="auto"/>
              <w:ind w:firstLine="0" w:firstLineChars="0"/>
              <w:jc w:val="center"/>
              <w:rPr>
                <w:rFonts w:hint="eastAsia"/>
              </w:rPr>
            </w:pPr>
            <w:r>
              <w:rPr>
                <w:rFonts w:hint="eastAsia"/>
              </w:rPr>
              <w:t>主张力机</w:t>
            </w:r>
          </w:p>
        </w:tc>
        <w:tc>
          <w:tcPr>
            <w:tcW w:w="970" w:type="pct"/>
            <w:noWrap w:val="0"/>
            <w:vAlign w:val="center"/>
          </w:tcPr>
          <w:p w14:paraId="0D570870">
            <w:pPr>
              <w:bidi w:val="0"/>
              <w:spacing w:line="240" w:lineRule="auto"/>
              <w:ind w:firstLine="0" w:firstLineChars="0"/>
              <w:jc w:val="center"/>
              <w:rPr>
                <w:rFonts w:hint="eastAsia"/>
                <w:lang w:eastAsia="zh-CN"/>
              </w:rPr>
            </w:pPr>
            <w:r>
              <w:rPr>
                <w:rFonts w:hint="eastAsia"/>
                <w:lang w:eastAsia="zh-CN"/>
              </w:rPr>
              <w:t>SAZ-90×2</w:t>
            </w:r>
          </w:p>
        </w:tc>
        <w:tc>
          <w:tcPr>
            <w:tcW w:w="390" w:type="pct"/>
            <w:noWrap w:val="0"/>
            <w:vAlign w:val="center"/>
          </w:tcPr>
          <w:p w14:paraId="29CB592C">
            <w:pPr>
              <w:bidi w:val="0"/>
              <w:spacing w:line="240" w:lineRule="auto"/>
              <w:ind w:firstLine="0" w:firstLineChars="0"/>
              <w:jc w:val="center"/>
              <w:rPr>
                <w:rFonts w:hint="eastAsia"/>
              </w:rPr>
            </w:pPr>
            <w:r>
              <w:rPr>
                <w:rFonts w:hint="eastAsia"/>
              </w:rPr>
              <w:t>6</w:t>
            </w:r>
          </w:p>
        </w:tc>
        <w:tc>
          <w:tcPr>
            <w:tcW w:w="412" w:type="pct"/>
            <w:noWrap w:val="0"/>
            <w:vAlign w:val="center"/>
          </w:tcPr>
          <w:p w14:paraId="2839B939">
            <w:pPr>
              <w:bidi w:val="0"/>
              <w:spacing w:line="240" w:lineRule="auto"/>
              <w:ind w:firstLine="0" w:firstLineChars="0"/>
              <w:jc w:val="center"/>
              <w:rPr>
                <w:rFonts w:hint="eastAsia"/>
              </w:rPr>
            </w:pPr>
            <w:r>
              <w:rPr>
                <w:rFonts w:hint="eastAsia"/>
              </w:rPr>
              <w:t>中国</w:t>
            </w:r>
          </w:p>
        </w:tc>
        <w:tc>
          <w:tcPr>
            <w:tcW w:w="396" w:type="pct"/>
            <w:noWrap w:val="0"/>
            <w:vAlign w:val="center"/>
          </w:tcPr>
          <w:p w14:paraId="06A8192D">
            <w:pPr>
              <w:bidi w:val="0"/>
              <w:spacing w:line="240" w:lineRule="auto"/>
              <w:ind w:firstLine="0" w:firstLineChars="0"/>
              <w:jc w:val="center"/>
              <w:rPr>
                <w:rFonts w:hint="eastAsia"/>
              </w:rPr>
            </w:pPr>
            <w:r>
              <w:rPr>
                <w:rFonts w:hint="eastAsia"/>
              </w:rPr>
              <w:t>2016</w:t>
            </w:r>
          </w:p>
        </w:tc>
        <w:tc>
          <w:tcPr>
            <w:tcW w:w="480" w:type="pct"/>
            <w:noWrap w:val="0"/>
            <w:vAlign w:val="center"/>
          </w:tcPr>
          <w:p w14:paraId="751C3F20">
            <w:pPr>
              <w:bidi w:val="0"/>
              <w:spacing w:line="240" w:lineRule="auto"/>
              <w:ind w:firstLine="0" w:firstLineChars="0"/>
              <w:jc w:val="center"/>
              <w:rPr>
                <w:rFonts w:hint="eastAsia"/>
              </w:rPr>
            </w:pPr>
          </w:p>
        </w:tc>
        <w:tc>
          <w:tcPr>
            <w:tcW w:w="376" w:type="pct"/>
            <w:noWrap w:val="0"/>
            <w:vAlign w:val="center"/>
          </w:tcPr>
          <w:p w14:paraId="2A6F9EDC">
            <w:pPr>
              <w:bidi w:val="0"/>
              <w:spacing w:line="240" w:lineRule="auto"/>
              <w:ind w:firstLine="0" w:firstLineChars="0"/>
              <w:jc w:val="center"/>
              <w:rPr>
                <w:rFonts w:hint="eastAsia"/>
              </w:rPr>
            </w:pPr>
            <w:r>
              <w:rPr>
                <w:rFonts w:hint="eastAsia"/>
              </w:rPr>
              <w:t>良好</w:t>
            </w:r>
          </w:p>
        </w:tc>
        <w:tc>
          <w:tcPr>
            <w:tcW w:w="321" w:type="pct"/>
            <w:noWrap w:val="0"/>
            <w:vAlign w:val="center"/>
          </w:tcPr>
          <w:p w14:paraId="431A4DD5">
            <w:pPr>
              <w:bidi w:val="0"/>
              <w:spacing w:line="240" w:lineRule="auto"/>
              <w:ind w:firstLine="0" w:firstLineChars="0"/>
              <w:jc w:val="center"/>
              <w:rPr>
                <w:rFonts w:hint="eastAsia"/>
              </w:rPr>
            </w:pPr>
            <w:r>
              <w:rPr>
                <w:rFonts w:hint="eastAsia"/>
              </w:rPr>
              <w:t>架线</w:t>
            </w:r>
          </w:p>
        </w:tc>
        <w:tc>
          <w:tcPr>
            <w:tcW w:w="422" w:type="pct"/>
            <w:noWrap w:val="0"/>
            <w:vAlign w:val="center"/>
          </w:tcPr>
          <w:p w14:paraId="37A823DA">
            <w:pPr>
              <w:bidi w:val="0"/>
              <w:spacing w:line="240" w:lineRule="auto"/>
              <w:ind w:firstLine="0" w:firstLineChars="0"/>
              <w:jc w:val="center"/>
              <w:rPr>
                <w:rFonts w:hint="eastAsia"/>
              </w:rPr>
            </w:pPr>
            <w:r>
              <w:rPr>
                <w:rFonts w:hint="eastAsia"/>
              </w:rPr>
              <w:t>自有</w:t>
            </w:r>
          </w:p>
        </w:tc>
      </w:tr>
      <w:tr w14:paraId="22A499F6">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61AB4B49">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3A7A9976">
            <w:pPr>
              <w:bidi w:val="0"/>
              <w:spacing w:line="240" w:lineRule="auto"/>
              <w:ind w:firstLine="0" w:firstLineChars="0"/>
              <w:jc w:val="center"/>
              <w:rPr>
                <w:rFonts w:hint="eastAsia"/>
              </w:rPr>
            </w:pPr>
            <w:r>
              <w:rPr>
                <w:rFonts w:hint="eastAsia"/>
              </w:rPr>
              <w:t>小牵引机</w:t>
            </w:r>
          </w:p>
        </w:tc>
        <w:tc>
          <w:tcPr>
            <w:tcW w:w="970" w:type="pct"/>
            <w:noWrap w:val="0"/>
            <w:vAlign w:val="center"/>
          </w:tcPr>
          <w:p w14:paraId="42A9D147">
            <w:pPr>
              <w:bidi w:val="0"/>
              <w:spacing w:line="240" w:lineRule="auto"/>
              <w:ind w:firstLine="0" w:firstLineChars="0"/>
              <w:jc w:val="center"/>
              <w:rPr>
                <w:rFonts w:hint="eastAsia"/>
              </w:rPr>
            </w:pPr>
            <w:r>
              <w:rPr>
                <w:rFonts w:hint="eastAsia"/>
              </w:rPr>
              <w:t>SAQ-75</w:t>
            </w:r>
          </w:p>
        </w:tc>
        <w:tc>
          <w:tcPr>
            <w:tcW w:w="390" w:type="pct"/>
            <w:noWrap w:val="0"/>
            <w:vAlign w:val="center"/>
          </w:tcPr>
          <w:p w14:paraId="0D0DEC10">
            <w:pPr>
              <w:bidi w:val="0"/>
              <w:spacing w:line="240" w:lineRule="auto"/>
              <w:ind w:firstLine="0" w:firstLineChars="0"/>
              <w:jc w:val="center"/>
              <w:rPr>
                <w:rFonts w:hint="eastAsia"/>
              </w:rPr>
            </w:pPr>
            <w:r>
              <w:rPr>
                <w:rFonts w:hint="eastAsia"/>
              </w:rPr>
              <w:t>6</w:t>
            </w:r>
          </w:p>
        </w:tc>
        <w:tc>
          <w:tcPr>
            <w:tcW w:w="412" w:type="pct"/>
            <w:noWrap w:val="0"/>
            <w:vAlign w:val="center"/>
          </w:tcPr>
          <w:p w14:paraId="1C445365">
            <w:pPr>
              <w:bidi w:val="0"/>
              <w:spacing w:line="240" w:lineRule="auto"/>
              <w:ind w:firstLine="0" w:firstLineChars="0"/>
              <w:jc w:val="center"/>
              <w:rPr>
                <w:rFonts w:hint="eastAsia"/>
              </w:rPr>
            </w:pPr>
            <w:r>
              <w:rPr>
                <w:rFonts w:hint="eastAsia"/>
              </w:rPr>
              <w:t>中国</w:t>
            </w:r>
          </w:p>
        </w:tc>
        <w:tc>
          <w:tcPr>
            <w:tcW w:w="396" w:type="pct"/>
            <w:noWrap w:val="0"/>
            <w:vAlign w:val="center"/>
          </w:tcPr>
          <w:p w14:paraId="290C79DC">
            <w:pPr>
              <w:bidi w:val="0"/>
              <w:spacing w:line="240" w:lineRule="auto"/>
              <w:ind w:firstLine="0" w:firstLineChars="0"/>
              <w:jc w:val="center"/>
              <w:rPr>
                <w:rFonts w:hint="eastAsia"/>
              </w:rPr>
            </w:pPr>
            <w:r>
              <w:rPr>
                <w:rFonts w:hint="eastAsia"/>
              </w:rPr>
              <w:t>2017</w:t>
            </w:r>
          </w:p>
        </w:tc>
        <w:tc>
          <w:tcPr>
            <w:tcW w:w="480" w:type="pct"/>
            <w:noWrap w:val="0"/>
            <w:vAlign w:val="center"/>
          </w:tcPr>
          <w:p w14:paraId="1853955E">
            <w:pPr>
              <w:bidi w:val="0"/>
              <w:spacing w:line="240" w:lineRule="auto"/>
              <w:ind w:firstLine="0" w:firstLineChars="0"/>
              <w:jc w:val="center"/>
              <w:rPr>
                <w:rFonts w:hint="eastAsia"/>
              </w:rPr>
            </w:pPr>
          </w:p>
        </w:tc>
        <w:tc>
          <w:tcPr>
            <w:tcW w:w="376" w:type="pct"/>
            <w:noWrap w:val="0"/>
            <w:vAlign w:val="center"/>
          </w:tcPr>
          <w:p w14:paraId="6151BEBB">
            <w:pPr>
              <w:bidi w:val="0"/>
              <w:spacing w:line="240" w:lineRule="auto"/>
              <w:ind w:firstLine="0" w:firstLineChars="0"/>
              <w:jc w:val="center"/>
              <w:rPr>
                <w:rFonts w:hint="eastAsia"/>
              </w:rPr>
            </w:pPr>
            <w:r>
              <w:rPr>
                <w:rFonts w:hint="eastAsia"/>
              </w:rPr>
              <w:t>良好</w:t>
            </w:r>
          </w:p>
        </w:tc>
        <w:tc>
          <w:tcPr>
            <w:tcW w:w="321" w:type="pct"/>
            <w:noWrap w:val="0"/>
            <w:vAlign w:val="center"/>
          </w:tcPr>
          <w:p w14:paraId="109D19A6">
            <w:pPr>
              <w:bidi w:val="0"/>
              <w:spacing w:line="240" w:lineRule="auto"/>
              <w:ind w:firstLine="0" w:firstLineChars="0"/>
              <w:jc w:val="center"/>
              <w:rPr>
                <w:rFonts w:hint="eastAsia"/>
              </w:rPr>
            </w:pPr>
            <w:r>
              <w:rPr>
                <w:rFonts w:hint="eastAsia"/>
              </w:rPr>
              <w:t>架线</w:t>
            </w:r>
          </w:p>
        </w:tc>
        <w:tc>
          <w:tcPr>
            <w:tcW w:w="422" w:type="pct"/>
            <w:noWrap w:val="0"/>
            <w:vAlign w:val="center"/>
          </w:tcPr>
          <w:p w14:paraId="0F42D743">
            <w:pPr>
              <w:bidi w:val="0"/>
              <w:spacing w:line="240" w:lineRule="auto"/>
              <w:ind w:firstLine="0" w:firstLineChars="0"/>
              <w:jc w:val="center"/>
              <w:rPr>
                <w:rFonts w:hint="eastAsia"/>
              </w:rPr>
            </w:pPr>
            <w:r>
              <w:rPr>
                <w:rFonts w:hint="eastAsia"/>
              </w:rPr>
              <w:t>自有</w:t>
            </w:r>
          </w:p>
        </w:tc>
      </w:tr>
      <w:tr w14:paraId="7939765B">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90" w:hRule="atLeast"/>
          <w:jc w:val="center"/>
        </w:trPr>
        <w:tc>
          <w:tcPr>
            <w:tcW w:w="233" w:type="pct"/>
            <w:noWrap w:val="0"/>
            <w:vAlign w:val="center"/>
          </w:tcPr>
          <w:p w14:paraId="461809F0">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3850BCEE">
            <w:pPr>
              <w:bidi w:val="0"/>
              <w:spacing w:line="240" w:lineRule="auto"/>
              <w:ind w:firstLine="0" w:firstLineChars="0"/>
              <w:jc w:val="center"/>
              <w:rPr>
                <w:rFonts w:hint="eastAsia"/>
              </w:rPr>
            </w:pPr>
            <w:r>
              <w:rPr>
                <w:rFonts w:hint="eastAsia"/>
              </w:rPr>
              <w:t>小张力机</w:t>
            </w:r>
          </w:p>
        </w:tc>
        <w:tc>
          <w:tcPr>
            <w:tcW w:w="970" w:type="pct"/>
            <w:noWrap w:val="0"/>
            <w:vAlign w:val="center"/>
          </w:tcPr>
          <w:p w14:paraId="00B6D9F4">
            <w:pPr>
              <w:bidi w:val="0"/>
              <w:spacing w:line="240" w:lineRule="auto"/>
              <w:ind w:firstLine="0" w:firstLineChars="0"/>
              <w:jc w:val="center"/>
              <w:rPr>
                <w:rFonts w:hint="eastAsia"/>
              </w:rPr>
            </w:pPr>
            <w:r>
              <w:rPr>
                <w:rFonts w:hint="eastAsia"/>
              </w:rPr>
              <w:t>SAZ-60×1</w:t>
            </w:r>
          </w:p>
        </w:tc>
        <w:tc>
          <w:tcPr>
            <w:tcW w:w="390" w:type="pct"/>
            <w:noWrap w:val="0"/>
            <w:vAlign w:val="center"/>
          </w:tcPr>
          <w:p w14:paraId="433C8CAB">
            <w:pPr>
              <w:bidi w:val="0"/>
              <w:spacing w:line="240" w:lineRule="auto"/>
              <w:ind w:firstLine="0" w:firstLineChars="0"/>
              <w:jc w:val="center"/>
              <w:rPr>
                <w:rFonts w:hint="eastAsia"/>
              </w:rPr>
            </w:pPr>
            <w:r>
              <w:rPr>
                <w:rFonts w:hint="eastAsia"/>
              </w:rPr>
              <w:t>6</w:t>
            </w:r>
          </w:p>
        </w:tc>
        <w:tc>
          <w:tcPr>
            <w:tcW w:w="412" w:type="pct"/>
            <w:noWrap w:val="0"/>
            <w:vAlign w:val="center"/>
          </w:tcPr>
          <w:p w14:paraId="4B169017">
            <w:pPr>
              <w:bidi w:val="0"/>
              <w:spacing w:line="240" w:lineRule="auto"/>
              <w:ind w:firstLine="0" w:firstLineChars="0"/>
              <w:jc w:val="center"/>
              <w:rPr>
                <w:rFonts w:hint="eastAsia"/>
              </w:rPr>
            </w:pPr>
            <w:r>
              <w:rPr>
                <w:rFonts w:hint="eastAsia"/>
              </w:rPr>
              <w:t>中国</w:t>
            </w:r>
          </w:p>
        </w:tc>
        <w:tc>
          <w:tcPr>
            <w:tcW w:w="396" w:type="pct"/>
            <w:noWrap w:val="0"/>
            <w:vAlign w:val="center"/>
          </w:tcPr>
          <w:p w14:paraId="6BF1F755">
            <w:pPr>
              <w:bidi w:val="0"/>
              <w:spacing w:line="240" w:lineRule="auto"/>
              <w:ind w:firstLine="0" w:firstLineChars="0"/>
              <w:jc w:val="center"/>
              <w:rPr>
                <w:rFonts w:hint="eastAsia"/>
              </w:rPr>
            </w:pPr>
            <w:r>
              <w:rPr>
                <w:rFonts w:hint="eastAsia"/>
              </w:rPr>
              <w:t>2017</w:t>
            </w:r>
          </w:p>
        </w:tc>
        <w:tc>
          <w:tcPr>
            <w:tcW w:w="480" w:type="pct"/>
            <w:noWrap w:val="0"/>
            <w:vAlign w:val="center"/>
          </w:tcPr>
          <w:p w14:paraId="32ABBF7D">
            <w:pPr>
              <w:bidi w:val="0"/>
              <w:spacing w:line="240" w:lineRule="auto"/>
              <w:ind w:firstLine="0" w:firstLineChars="0"/>
              <w:jc w:val="center"/>
              <w:rPr>
                <w:rFonts w:hint="eastAsia"/>
              </w:rPr>
            </w:pPr>
          </w:p>
        </w:tc>
        <w:tc>
          <w:tcPr>
            <w:tcW w:w="376" w:type="pct"/>
            <w:noWrap w:val="0"/>
            <w:vAlign w:val="center"/>
          </w:tcPr>
          <w:p w14:paraId="7120AF6D">
            <w:pPr>
              <w:bidi w:val="0"/>
              <w:spacing w:line="240" w:lineRule="auto"/>
              <w:ind w:firstLine="0" w:firstLineChars="0"/>
              <w:jc w:val="center"/>
              <w:rPr>
                <w:rFonts w:hint="eastAsia"/>
              </w:rPr>
            </w:pPr>
            <w:r>
              <w:rPr>
                <w:rFonts w:hint="eastAsia"/>
              </w:rPr>
              <w:t>良好</w:t>
            </w:r>
          </w:p>
        </w:tc>
        <w:tc>
          <w:tcPr>
            <w:tcW w:w="321" w:type="pct"/>
            <w:noWrap w:val="0"/>
            <w:vAlign w:val="center"/>
          </w:tcPr>
          <w:p w14:paraId="2BFE12EB">
            <w:pPr>
              <w:bidi w:val="0"/>
              <w:spacing w:line="240" w:lineRule="auto"/>
              <w:ind w:firstLine="0" w:firstLineChars="0"/>
              <w:jc w:val="center"/>
              <w:rPr>
                <w:rFonts w:hint="eastAsia"/>
              </w:rPr>
            </w:pPr>
            <w:r>
              <w:rPr>
                <w:rFonts w:hint="eastAsia"/>
              </w:rPr>
              <w:t>架线</w:t>
            </w:r>
          </w:p>
        </w:tc>
        <w:tc>
          <w:tcPr>
            <w:tcW w:w="422" w:type="pct"/>
            <w:noWrap w:val="0"/>
            <w:vAlign w:val="center"/>
          </w:tcPr>
          <w:p w14:paraId="1069AE94">
            <w:pPr>
              <w:bidi w:val="0"/>
              <w:spacing w:line="240" w:lineRule="auto"/>
              <w:ind w:firstLine="0" w:firstLineChars="0"/>
              <w:jc w:val="center"/>
              <w:rPr>
                <w:rFonts w:hint="eastAsia"/>
              </w:rPr>
            </w:pPr>
            <w:r>
              <w:rPr>
                <w:rFonts w:hint="eastAsia"/>
              </w:rPr>
              <w:t>自有</w:t>
            </w:r>
          </w:p>
        </w:tc>
      </w:tr>
      <w:tr w14:paraId="5F3DD3B7">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31C6E426">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0C1013F0">
            <w:pPr>
              <w:bidi w:val="0"/>
              <w:spacing w:line="240" w:lineRule="auto"/>
              <w:ind w:firstLine="0" w:firstLineChars="0"/>
              <w:jc w:val="center"/>
              <w:rPr>
                <w:rFonts w:hint="eastAsia"/>
              </w:rPr>
            </w:pPr>
            <w:r>
              <w:rPr>
                <w:rFonts w:hint="eastAsia"/>
              </w:rPr>
              <w:t>牵引绳</w:t>
            </w:r>
          </w:p>
        </w:tc>
        <w:tc>
          <w:tcPr>
            <w:tcW w:w="970" w:type="pct"/>
            <w:noWrap w:val="0"/>
            <w:vAlign w:val="center"/>
          </w:tcPr>
          <w:p w14:paraId="23EA6B60">
            <w:pPr>
              <w:bidi w:val="0"/>
              <w:spacing w:line="240" w:lineRule="auto"/>
              <w:ind w:firstLine="0" w:firstLineChars="0"/>
              <w:jc w:val="center"/>
              <w:rPr>
                <w:rFonts w:hint="eastAsia"/>
              </w:rPr>
            </w:pPr>
            <w:r>
              <w:rPr>
                <w:rFonts w:hint="eastAsia"/>
              </w:rPr>
              <w:t>□25</w:t>
            </w:r>
          </w:p>
        </w:tc>
        <w:tc>
          <w:tcPr>
            <w:tcW w:w="390" w:type="pct"/>
            <w:noWrap w:val="0"/>
            <w:vAlign w:val="center"/>
          </w:tcPr>
          <w:p w14:paraId="7757DFCC">
            <w:pPr>
              <w:bidi w:val="0"/>
              <w:spacing w:line="240" w:lineRule="auto"/>
              <w:ind w:firstLine="0" w:firstLineChars="0"/>
              <w:jc w:val="center"/>
              <w:rPr>
                <w:rFonts w:hint="eastAsia"/>
              </w:rPr>
            </w:pPr>
            <w:r>
              <w:rPr>
                <w:rFonts w:hint="eastAsia"/>
              </w:rPr>
              <w:t>60km</w:t>
            </w:r>
          </w:p>
        </w:tc>
        <w:tc>
          <w:tcPr>
            <w:tcW w:w="412" w:type="pct"/>
            <w:noWrap w:val="0"/>
            <w:vAlign w:val="center"/>
          </w:tcPr>
          <w:p w14:paraId="7C6EFCB6">
            <w:pPr>
              <w:bidi w:val="0"/>
              <w:spacing w:line="240" w:lineRule="auto"/>
              <w:ind w:firstLine="0" w:firstLineChars="0"/>
              <w:jc w:val="center"/>
              <w:rPr>
                <w:rFonts w:hint="eastAsia"/>
              </w:rPr>
            </w:pPr>
            <w:r>
              <w:rPr>
                <w:rFonts w:hint="eastAsia"/>
              </w:rPr>
              <w:t>中国</w:t>
            </w:r>
          </w:p>
        </w:tc>
        <w:tc>
          <w:tcPr>
            <w:tcW w:w="396" w:type="pct"/>
            <w:noWrap w:val="0"/>
            <w:vAlign w:val="center"/>
          </w:tcPr>
          <w:p w14:paraId="5AE41070">
            <w:pPr>
              <w:bidi w:val="0"/>
              <w:spacing w:line="240" w:lineRule="auto"/>
              <w:ind w:firstLine="0" w:firstLineChars="0"/>
              <w:jc w:val="center"/>
              <w:rPr>
                <w:rFonts w:hint="eastAsia"/>
              </w:rPr>
            </w:pPr>
            <w:r>
              <w:rPr>
                <w:rFonts w:hint="eastAsia"/>
              </w:rPr>
              <w:t>2019</w:t>
            </w:r>
          </w:p>
        </w:tc>
        <w:tc>
          <w:tcPr>
            <w:tcW w:w="480" w:type="pct"/>
            <w:noWrap w:val="0"/>
            <w:vAlign w:val="center"/>
          </w:tcPr>
          <w:p w14:paraId="68A8F975">
            <w:pPr>
              <w:bidi w:val="0"/>
              <w:spacing w:line="240" w:lineRule="auto"/>
              <w:ind w:firstLine="0" w:firstLineChars="0"/>
              <w:jc w:val="center"/>
              <w:rPr>
                <w:rFonts w:hint="eastAsia"/>
              </w:rPr>
            </w:pPr>
          </w:p>
        </w:tc>
        <w:tc>
          <w:tcPr>
            <w:tcW w:w="376" w:type="pct"/>
            <w:noWrap w:val="0"/>
            <w:vAlign w:val="center"/>
          </w:tcPr>
          <w:p w14:paraId="6254C9D9">
            <w:pPr>
              <w:bidi w:val="0"/>
              <w:spacing w:line="240" w:lineRule="auto"/>
              <w:ind w:firstLine="0" w:firstLineChars="0"/>
              <w:jc w:val="center"/>
              <w:rPr>
                <w:rFonts w:hint="eastAsia"/>
              </w:rPr>
            </w:pPr>
            <w:r>
              <w:rPr>
                <w:rFonts w:hint="eastAsia"/>
              </w:rPr>
              <w:t>良好</w:t>
            </w:r>
          </w:p>
        </w:tc>
        <w:tc>
          <w:tcPr>
            <w:tcW w:w="321" w:type="pct"/>
            <w:noWrap w:val="0"/>
            <w:vAlign w:val="center"/>
          </w:tcPr>
          <w:p w14:paraId="5266E1DE">
            <w:pPr>
              <w:bidi w:val="0"/>
              <w:spacing w:line="240" w:lineRule="auto"/>
              <w:ind w:firstLine="0" w:firstLineChars="0"/>
              <w:jc w:val="center"/>
              <w:rPr>
                <w:rFonts w:hint="eastAsia"/>
              </w:rPr>
            </w:pPr>
            <w:r>
              <w:rPr>
                <w:rFonts w:hint="eastAsia"/>
              </w:rPr>
              <w:t>架线</w:t>
            </w:r>
          </w:p>
        </w:tc>
        <w:tc>
          <w:tcPr>
            <w:tcW w:w="422" w:type="pct"/>
            <w:noWrap w:val="0"/>
            <w:vAlign w:val="center"/>
          </w:tcPr>
          <w:p w14:paraId="1A8892A4">
            <w:pPr>
              <w:bidi w:val="0"/>
              <w:spacing w:line="240" w:lineRule="auto"/>
              <w:ind w:firstLine="0" w:firstLineChars="0"/>
              <w:jc w:val="center"/>
              <w:rPr>
                <w:rFonts w:hint="eastAsia"/>
              </w:rPr>
            </w:pPr>
            <w:r>
              <w:rPr>
                <w:rFonts w:hint="eastAsia"/>
              </w:rPr>
              <w:t>自有</w:t>
            </w:r>
          </w:p>
        </w:tc>
      </w:tr>
      <w:tr w14:paraId="18FB734D">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90" w:hRule="atLeast"/>
          <w:jc w:val="center"/>
        </w:trPr>
        <w:tc>
          <w:tcPr>
            <w:tcW w:w="233" w:type="pct"/>
            <w:noWrap w:val="0"/>
            <w:vAlign w:val="center"/>
          </w:tcPr>
          <w:p w14:paraId="694D49AF">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3A2FFF59">
            <w:pPr>
              <w:bidi w:val="0"/>
              <w:spacing w:line="240" w:lineRule="auto"/>
              <w:ind w:firstLine="0" w:firstLineChars="0"/>
              <w:jc w:val="center"/>
              <w:rPr>
                <w:rFonts w:hint="eastAsia"/>
              </w:rPr>
            </w:pPr>
            <w:r>
              <w:rPr>
                <w:rFonts w:hint="eastAsia"/>
              </w:rPr>
              <w:t>导引绳</w:t>
            </w:r>
          </w:p>
        </w:tc>
        <w:tc>
          <w:tcPr>
            <w:tcW w:w="970" w:type="pct"/>
            <w:noWrap w:val="0"/>
            <w:vAlign w:val="center"/>
          </w:tcPr>
          <w:p w14:paraId="57AC7425">
            <w:pPr>
              <w:bidi w:val="0"/>
              <w:spacing w:line="240" w:lineRule="auto"/>
              <w:ind w:firstLine="0" w:firstLineChars="0"/>
              <w:jc w:val="center"/>
              <w:rPr>
                <w:rFonts w:hint="eastAsia"/>
              </w:rPr>
            </w:pPr>
            <w:r>
              <w:rPr>
                <w:rFonts w:hint="eastAsia"/>
              </w:rPr>
              <w:t>□15</w:t>
            </w:r>
          </w:p>
        </w:tc>
        <w:tc>
          <w:tcPr>
            <w:tcW w:w="390" w:type="pct"/>
            <w:noWrap w:val="0"/>
            <w:vAlign w:val="center"/>
          </w:tcPr>
          <w:p w14:paraId="564A8BB1">
            <w:pPr>
              <w:bidi w:val="0"/>
              <w:spacing w:line="240" w:lineRule="auto"/>
              <w:ind w:firstLine="0" w:firstLineChars="0"/>
              <w:jc w:val="center"/>
              <w:rPr>
                <w:rFonts w:hint="eastAsia"/>
              </w:rPr>
            </w:pPr>
            <w:r>
              <w:rPr>
                <w:rFonts w:hint="eastAsia"/>
              </w:rPr>
              <w:t>100km</w:t>
            </w:r>
          </w:p>
        </w:tc>
        <w:tc>
          <w:tcPr>
            <w:tcW w:w="412" w:type="pct"/>
            <w:noWrap w:val="0"/>
            <w:vAlign w:val="center"/>
          </w:tcPr>
          <w:p w14:paraId="216ECE59">
            <w:pPr>
              <w:bidi w:val="0"/>
              <w:spacing w:line="240" w:lineRule="auto"/>
              <w:ind w:firstLine="0" w:firstLineChars="0"/>
              <w:jc w:val="center"/>
              <w:rPr>
                <w:rFonts w:hint="eastAsia"/>
              </w:rPr>
            </w:pPr>
            <w:r>
              <w:rPr>
                <w:rFonts w:hint="eastAsia"/>
              </w:rPr>
              <w:t>中国</w:t>
            </w:r>
          </w:p>
        </w:tc>
        <w:tc>
          <w:tcPr>
            <w:tcW w:w="396" w:type="pct"/>
            <w:noWrap w:val="0"/>
            <w:vAlign w:val="center"/>
          </w:tcPr>
          <w:p w14:paraId="31E7FF7E">
            <w:pPr>
              <w:bidi w:val="0"/>
              <w:spacing w:line="240" w:lineRule="auto"/>
              <w:ind w:firstLine="0" w:firstLineChars="0"/>
              <w:jc w:val="center"/>
              <w:rPr>
                <w:rFonts w:hint="eastAsia"/>
              </w:rPr>
            </w:pPr>
            <w:r>
              <w:rPr>
                <w:rFonts w:hint="eastAsia"/>
              </w:rPr>
              <w:t>2019</w:t>
            </w:r>
          </w:p>
        </w:tc>
        <w:tc>
          <w:tcPr>
            <w:tcW w:w="480" w:type="pct"/>
            <w:noWrap w:val="0"/>
            <w:vAlign w:val="center"/>
          </w:tcPr>
          <w:p w14:paraId="586DC7B5">
            <w:pPr>
              <w:bidi w:val="0"/>
              <w:spacing w:line="240" w:lineRule="auto"/>
              <w:ind w:firstLine="0" w:firstLineChars="0"/>
              <w:jc w:val="center"/>
              <w:rPr>
                <w:rFonts w:hint="eastAsia"/>
              </w:rPr>
            </w:pPr>
          </w:p>
        </w:tc>
        <w:tc>
          <w:tcPr>
            <w:tcW w:w="376" w:type="pct"/>
            <w:noWrap w:val="0"/>
            <w:vAlign w:val="center"/>
          </w:tcPr>
          <w:p w14:paraId="32B1C1D6">
            <w:pPr>
              <w:bidi w:val="0"/>
              <w:spacing w:line="240" w:lineRule="auto"/>
              <w:ind w:firstLine="0" w:firstLineChars="0"/>
              <w:jc w:val="center"/>
              <w:rPr>
                <w:rFonts w:hint="eastAsia"/>
              </w:rPr>
            </w:pPr>
            <w:r>
              <w:rPr>
                <w:rFonts w:hint="eastAsia"/>
              </w:rPr>
              <w:t>良好</w:t>
            </w:r>
          </w:p>
        </w:tc>
        <w:tc>
          <w:tcPr>
            <w:tcW w:w="321" w:type="pct"/>
            <w:noWrap w:val="0"/>
            <w:vAlign w:val="center"/>
          </w:tcPr>
          <w:p w14:paraId="500EDD16">
            <w:pPr>
              <w:bidi w:val="0"/>
              <w:spacing w:line="240" w:lineRule="auto"/>
              <w:ind w:firstLine="0" w:firstLineChars="0"/>
              <w:jc w:val="center"/>
              <w:rPr>
                <w:rFonts w:hint="eastAsia"/>
              </w:rPr>
            </w:pPr>
            <w:r>
              <w:rPr>
                <w:rFonts w:hint="eastAsia"/>
              </w:rPr>
              <w:t>架线</w:t>
            </w:r>
          </w:p>
        </w:tc>
        <w:tc>
          <w:tcPr>
            <w:tcW w:w="422" w:type="pct"/>
            <w:noWrap w:val="0"/>
            <w:vAlign w:val="center"/>
          </w:tcPr>
          <w:p w14:paraId="5861D9DC">
            <w:pPr>
              <w:bidi w:val="0"/>
              <w:spacing w:line="240" w:lineRule="auto"/>
              <w:ind w:firstLine="0" w:firstLineChars="0"/>
              <w:jc w:val="center"/>
              <w:rPr>
                <w:rFonts w:hint="eastAsia"/>
              </w:rPr>
            </w:pPr>
            <w:r>
              <w:rPr>
                <w:rFonts w:hint="eastAsia"/>
              </w:rPr>
              <w:t>自有</w:t>
            </w:r>
          </w:p>
        </w:tc>
      </w:tr>
      <w:tr w14:paraId="6D18A61D">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5B1E362F">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6FCAA217">
            <w:pPr>
              <w:bidi w:val="0"/>
              <w:spacing w:line="240" w:lineRule="auto"/>
              <w:ind w:firstLine="0" w:firstLineChars="0"/>
              <w:jc w:val="center"/>
              <w:rPr>
                <w:rFonts w:hint="eastAsia"/>
              </w:rPr>
            </w:pPr>
            <w:r>
              <w:rPr>
                <w:rFonts w:hint="eastAsia"/>
              </w:rPr>
              <w:t>导引绳</w:t>
            </w:r>
          </w:p>
        </w:tc>
        <w:tc>
          <w:tcPr>
            <w:tcW w:w="970" w:type="pct"/>
            <w:noWrap w:val="0"/>
            <w:vAlign w:val="center"/>
          </w:tcPr>
          <w:p w14:paraId="5EB6F5AE">
            <w:pPr>
              <w:bidi w:val="0"/>
              <w:spacing w:line="240" w:lineRule="auto"/>
              <w:ind w:firstLine="0" w:firstLineChars="0"/>
              <w:jc w:val="center"/>
              <w:rPr>
                <w:rFonts w:hint="eastAsia"/>
              </w:rPr>
            </w:pPr>
            <w:r>
              <w:rPr>
                <w:rFonts w:hint="eastAsia"/>
              </w:rPr>
              <w:t>φ16迪尼玛绳</w:t>
            </w:r>
          </w:p>
        </w:tc>
        <w:tc>
          <w:tcPr>
            <w:tcW w:w="390" w:type="pct"/>
            <w:noWrap w:val="0"/>
            <w:vAlign w:val="center"/>
          </w:tcPr>
          <w:p w14:paraId="0309898C">
            <w:pPr>
              <w:bidi w:val="0"/>
              <w:spacing w:line="240" w:lineRule="auto"/>
              <w:ind w:firstLine="0" w:firstLineChars="0"/>
              <w:jc w:val="center"/>
              <w:rPr>
                <w:rFonts w:hint="eastAsia"/>
              </w:rPr>
            </w:pPr>
            <w:r>
              <w:rPr>
                <w:rFonts w:hint="eastAsia"/>
              </w:rPr>
              <w:t>100km</w:t>
            </w:r>
          </w:p>
        </w:tc>
        <w:tc>
          <w:tcPr>
            <w:tcW w:w="412" w:type="pct"/>
            <w:noWrap w:val="0"/>
            <w:vAlign w:val="center"/>
          </w:tcPr>
          <w:p w14:paraId="727F10FF">
            <w:pPr>
              <w:bidi w:val="0"/>
              <w:spacing w:line="240" w:lineRule="auto"/>
              <w:ind w:firstLine="0" w:firstLineChars="0"/>
              <w:jc w:val="center"/>
              <w:rPr>
                <w:rFonts w:hint="eastAsia"/>
              </w:rPr>
            </w:pPr>
            <w:r>
              <w:rPr>
                <w:rFonts w:hint="eastAsia"/>
              </w:rPr>
              <w:t>中国</w:t>
            </w:r>
          </w:p>
        </w:tc>
        <w:tc>
          <w:tcPr>
            <w:tcW w:w="396" w:type="pct"/>
            <w:noWrap w:val="0"/>
            <w:vAlign w:val="center"/>
          </w:tcPr>
          <w:p w14:paraId="502BE2FD">
            <w:pPr>
              <w:bidi w:val="0"/>
              <w:spacing w:line="240" w:lineRule="auto"/>
              <w:ind w:firstLine="0" w:firstLineChars="0"/>
              <w:jc w:val="center"/>
              <w:rPr>
                <w:rFonts w:hint="eastAsia"/>
              </w:rPr>
            </w:pPr>
            <w:r>
              <w:rPr>
                <w:rFonts w:hint="eastAsia"/>
              </w:rPr>
              <w:t>2019</w:t>
            </w:r>
          </w:p>
        </w:tc>
        <w:tc>
          <w:tcPr>
            <w:tcW w:w="480" w:type="pct"/>
            <w:noWrap w:val="0"/>
            <w:vAlign w:val="center"/>
          </w:tcPr>
          <w:p w14:paraId="4897871C">
            <w:pPr>
              <w:bidi w:val="0"/>
              <w:spacing w:line="240" w:lineRule="auto"/>
              <w:ind w:firstLine="0" w:firstLineChars="0"/>
              <w:jc w:val="center"/>
              <w:rPr>
                <w:rFonts w:hint="eastAsia"/>
              </w:rPr>
            </w:pPr>
          </w:p>
        </w:tc>
        <w:tc>
          <w:tcPr>
            <w:tcW w:w="376" w:type="pct"/>
            <w:noWrap w:val="0"/>
            <w:vAlign w:val="center"/>
          </w:tcPr>
          <w:p w14:paraId="3E00640C">
            <w:pPr>
              <w:bidi w:val="0"/>
              <w:spacing w:line="240" w:lineRule="auto"/>
              <w:ind w:firstLine="0" w:firstLineChars="0"/>
              <w:jc w:val="center"/>
              <w:rPr>
                <w:rFonts w:hint="eastAsia"/>
              </w:rPr>
            </w:pPr>
            <w:r>
              <w:rPr>
                <w:rFonts w:hint="eastAsia"/>
              </w:rPr>
              <w:t>良好</w:t>
            </w:r>
          </w:p>
        </w:tc>
        <w:tc>
          <w:tcPr>
            <w:tcW w:w="321" w:type="pct"/>
            <w:noWrap w:val="0"/>
            <w:vAlign w:val="center"/>
          </w:tcPr>
          <w:p w14:paraId="70918E2C">
            <w:pPr>
              <w:bidi w:val="0"/>
              <w:spacing w:line="240" w:lineRule="auto"/>
              <w:ind w:firstLine="0" w:firstLineChars="0"/>
              <w:jc w:val="center"/>
              <w:rPr>
                <w:rFonts w:hint="eastAsia"/>
              </w:rPr>
            </w:pPr>
            <w:r>
              <w:rPr>
                <w:rFonts w:hint="eastAsia"/>
              </w:rPr>
              <w:t>架线</w:t>
            </w:r>
          </w:p>
        </w:tc>
        <w:tc>
          <w:tcPr>
            <w:tcW w:w="422" w:type="pct"/>
            <w:noWrap w:val="0"/>
            <w:vAlign w:val="center"/>
          </w:tcPr>
          <w:p w14:paraId="7F3A9FF7">
            <w:pPr>
              <w:bidi w:val="0"/>
              <w:spacing w:line="240" w:lineRule="auto"/>
              <w:ind w:firstLine="0" w:firstLineChars="0"/>
              <w:jc w:val="center"/>
              <w:rPr>
                <w:rFonts w:hint="eastAsia"/>
              </w:rPr>
            </w:pPr>
            <w:r>
              <w:rPr>
                <w:rFonts w:hint="eastAsia"/>
              </w:rPr>
              <w:t>自有</w:t>
            </w:r>
          </w:p>
        </w:tc>
      </w:tr>
      <w:tr w14:paraId="36699D37">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123379D5">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3E07AAE1">
            <w:pPr>
              <w:bidi w:val="0"/>
              <w:spacing w:line="240" w:lineRule="auto"/>
              <w:ind w:firstLine="0" w:firstLineChars="0"/>
              <w:jc w:val="center"/>
              <w:rPr>
                <w:rFonts w:hint="eastAsia"/>
              </w:rPr>
            </w:pPr>
            <w:r>
              <w:rPr>
                <w:rFonts w:hint="eastAsia"/>
              </w:rPr>
              <w:t>放线滑车</w:t>
            </w:r>
          </w:p>
        </w:tc>
        <w:tc>
          <w:tcPr>
            <w:tcW w:w="970" w:type="pct"/>
            <w:noWrap w:val="0"/>
            <w:vAlign w:val="center"/>
          </w:tcPr>
          <w:p w14:paraId="32C37284">
            <w:pPr>
              <w:bidi w:val="0"/>
              <w:spacing w:line="240" w:lineRule="auto"/>
              <w:ind w:firstLine="0" w:firstLineChars="0"/>
              <w:jc w:val="center"/>
              <w:rPr>
                <w:rFonts w:hint="eastAsia"/>
              </w:rPr>
            </w:pPr>
            <w:r>
              <w:rPr>
                <w:rFonts w:hint="eastAsia"/>
              </w:rPr>
              <w:t>SHD-3NJ-1000/120</w:t>
            </w:r>
          </w:p>
        </w:tc>
        <w:tc>
          <w:tcPr>
            <w:tcW w:w="390" w:type="pct"/>
            <w:noWrap w:val="0"/>
            <w:vAlign w:val="center"/>
          </w:tcPr>
          <w:p w14:paraId="2817C586">
            <w:pPr>
              <w:bidi w:val="0"/>
              <w:spacing w:line="240" w:lineRule="auto"/>
              <w:ind w:firstLine="0" w:firstLineChars="0"/>
              <w:jc w:val="center"/>
              <w:rPr>
                <w:rFonts w:hint="eastAsia"/>
              </w:rPr>
            </w:pPr>
            <w:r>
              <w:rPr>
                <w:rFonts w:hint="eastAsia"/>
              </w:rPr>
              <w:t>480</w:t>
            </w:r>
          </w:p>
        </w:tc>
        <w:tc>
          <w:tcPr>
            <w:tcW w:w="412" w:type="pct"/>
            <w:noWrap w:val="0"/>
            <w:vAlign w:val="center"/>
          </w:tcPr>
          <w:p w14:paraId="0381AA85">
            <w:pPr>
              <w:bidi w:val="0"/>
              <w:spacing w:line="240" w:lineRule="auto"/>
              <w:ind w:firstLine="0" w:firstLineChars="0"/>
              <w:jc w:val="center"/>
              <w:rPr>
                <w:rFonts w:hint="eastAsia"/>
              </w:rPr>
            </w:pPr>
            <w:r>
              <w:rPr>
                <w:rFonts w:hint="eastAsia"/>
              </w:rPr>
              <w:t>中国</w:t>
            </w:r>
          </w:p>
        </w:tc>
        <w:tc>
          <w:tcPr>
            <w:tcW w:w="396" w:type="pct"/>
            <w:noWrap w:val="0"/>
            <w:vAlign w:val="center"/>
          </w:tcPr>
          <w:p w14:paraId="17994F38">
            <w:pPr>
              <w:bidi w:val="0"/>
              <w:spacing w:line="240" w:lineRule="auto"/>
              <w:ind w:firstLine="0" w:firstLineChars="0"/>
              <w:jc w:val="center"/>
              <w:rPr>
                <w:rFonts w:hint="eastAsia"/>
              </w:rPr>
            </w:pPr>
            <w:r>
              <w:rPr>
                <w:rFonts w:hint="eastAsia"/>
              </w:rPr>
              <w:t>2018</w:t>
            </w:r>
          </w:p>
        </w:tc>
        <w:tc>
          <w:tcPr>
            <w:tcW w:w="480" w:type="pct"/>
            <w:noWrap w:val="0"/>
            <w:vAlign w:val="center"/>
          </w:tcPr>
          <w:p w14:paraId="4867E192">
            <w:pPr>
              <w:bidi w:val="0"/>
              <w:spacing w:line="240" w:lineRule="auto"/>
              <w:ind w:firstLine="0" w:firstLineChars="0"/>
              <w:jc w:val="center"/>
              <w:rPr>
                <w:rFonts w:hint="eastAsia"/>
              </w:rPr>
            </w:pPr>
          </w:p>
        </w:tc>
        <w:tc>
          <w:tcPr>
            <w:tcW w:w="376" w:type="pct"/>
            <w:noWrap w:val="0"/>
            <w:vAlign w:val="center"/>
          </w:tcPr>
          <w:p w14:paraId="669FE392">
            <w:pPr>
              <w:bidi w:val="0"/>
              <w:spacing w:line="240" w:lineRule="auto"/>
              <w:ind w:firstLine="0" w:firstLineChars="0"/>
              <w:jc w:val="center"/>
              <w:rPr>
                <w:rFonts w:hint="eastAsia"/>
              </w:rPr>
            </w:pPr>
            <w:r>
              <w:rPr>
                <w:rFonts w:hint="eastAsia"/>
              </w:rPr>
              <w:t>良好</w:t>
            </w:r>
          </w:p>
        </w:tc>
        <w:tc>
          <w:tcPr>
            <w:tcW w:w="321" w:type="pct"/>
            <w:noWrap w:val="0"/>
            <w:vAlign w:val="center"/>
          </w:tcPr>
          <w:p w14:paraId="4EF70F76">
            <w:pPr>
              <w:bidi w:val="0"/>
              <w:spacing w:line="240" w:lineRule="auto"/>
              <w:ind w:firstLine="0" w:firstLineChars="0"/>
              <w:jc w:val="center"/>
              <w:rPr>
                <w:rFonts w:hint="eastAsia"/>
              </w:rPr>
            </w:pPr>
            <w:r>
              <w:rPr>
                <w:rFonts w:hint="eastAsia"/>
              </w:rPr>
              <w:t>架线</w:t>
            </w:r>
          </w:p>
        </w:tc>
        <w:tc>
          <w:tcPr>
            <w:tcW w:w="422" w:type="pct"/>
            <w:noWrap w:val="0"/>
            <w:vAlign w:val="center"/>
          </w:tcPr>
          <w:p w14:paraId="6AFFC9A7">
            <w:pPr>
              <w:bidi w:val="0"/>
              <w:spacing w:line="240" w:lineRule="auto"/>
              <w:ind w:firstLine="0" w:firstLineChars="0"/>
              <w:jc w:val="center"/>
              <w:rPr>
                <w:rFonts w:hint="eastAsia"/>
              </w:rPr>
            </w:pPr>
            <w:r>
              <w:rPr>
                <w:rFonts w:hint="eastAsia"/>
              </w:rPr>
              <w:t>自有</w:t>
            </w:r>
          </w:p>
        </w:tc>
      </w:tr>
      <w:tr w14:paraId="533D1798">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332F9BB9">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33CF8E94">
            <w:pPr>
              <w:bidi w:val="0"/>
              <w:spacing w:line="240" w:lineRule="auto"/>
              <w:ind w:firstLine="0" w:firstLineChars="0"/>
              <w:jc w:val="center"/>
              <w:rPr>
                <w:rFonts w:hint="eastAsia"/>
              </w:rPr>
            </w:pPr>
            <w:r>
              <w:rPr>
                <w:rFonts w:hint="eastAsia"/>
              </w:rPr>
              <w:t>地线滑车</w:t>
            </w:r>
          </w:p>
        </w:tc>
        <w:tc>
          <w:tcPr>
            <w:tcW w:w="970" w:type="pct"/>
            <w:noWrap w:val="0"/>
            <w:vAlign w:val="center"/>
          </w:tcPr>
          <w:p w14:paraId="743A0E16">
            <w:pPr>
              <w:bidi w:val="0"/>
              <w:spacing w:line="240" w:lineRule="auto"/>
              <w:ind w:firstLine="0" w:firstLineChars="0"/>
              <w:jc w:val="center"/>
              <w:rPr>
                <w:rFonts w:hint="eastAsia"/>
              </w:rPr>
            </w:pPr>
            <w:r>
              <w:rPr>
                <w:rFonts w:hint="eastAsia"/>
              </w:rPr>
              <w:t>SHD-1NJ-560</w:t>
            </w:r>
          </w:p>
        </w:tc>
        <w:tc>
          <w:tcPr>
            <w:tcW w:w="390" w:type="pct"/>
            <w:noWrap w:val="0"/>
            <w:vAlign w:val="center"/>
          </w:tcPr>
          <w:p w14:paraId="38E2EA86">
            <w:pPr>
              <w:bidi w:val="0"/>
              <w:spacing w:line="240" w:lineRule="auto"/>
              <w:ind w:firstLine="0" w:firstLineChars="0"/>
              <w:jc w:val="center"/>
              <w:rPr>
                <w:rFonts w:hint="eastAsia"/>
              </w:rPr>
            </w:pPr>
            <w:r>
              <w:rPr>
                <w:rFonts w:hint="eastAsia"/>
              </w:rPr>
              <w:t>80</w:t>
            </w:r>
          </w:p>
        </w:tc>
        <w:tc>
          <w:tcPr>
            <w:tcW w:w="412" w:type="pct"/>
            <w:noWrap w:val="0"/>
            <w:vAlign w:val="center"/>
          </w:tcPr>
          <w:p w14:paraId="14189DD4">
            <w:pPr>
              <w:bidi w:val="0"/>
              <w:spacing w:line="240" w:lineRule="auto"/>
              <w:ind w:firstLine="0" w:firstLineChars="0"/>
              <w:jc w:val="center"/>
              <w:rPr>
                <w:rFonts w:hint="eastAsia"/>
              </w:rPr>
            </w:pPr>
            <w:r>
              <w:rPr>
                <w:rFonts w:hint="eastAsia"/>
              </w:rPr>
              <w:t>中国</w:t>
            </w:r>
          </w:p>
        </w:tc>
        <w:tc>
          <w:tcPr>
            <w:tcW w:w="396" w:type="pct"/>
            <w:noWrap w:val="0"/>
            <w:vAlign w:val="center"/>
          </w:tcPr>
          <w:p w14:paraId="6C06C5D3">
            <w:pPr>
              <w:bidi w:val="0"/>
              <w:spacing w:line="240" w:lineRule="auto"/>
              <w:ind w:firstLine="0" w:firstLineChars="0"/>
              <w:jc w:val="center"/>
              <w:rPr>
                <w:rFonts w:hint="eastAsia"/>
              </w:rPr>
            </w:pPr>
            <w:r>
              <w:rPr>
                <w:rFonts w:hint="eastAsia"/>
              </w:rPr>
              <w:t>2018</w:t>
            </w:r>
          </w:p>
        </w:tc>
        <w:tc>
          <w:tcPr>
            <w:tcW w:w="480" w:type="pct"/>
            <w:noWrap w:val="0"/>
            <w:vAlign w:val="center"/>
          </w:tcPr>
          <w:p w14:paraId="43613F7A">
            <w:pPr>
              <w:bidi w:val="0"/>
              <w:spacing w:line="240" w:lineRule="auto"/>
              <w:ind w:firstLine="0" w:firstLineChars="0"/>
              <w:jc w:val="center"/>
              <w:rPr>
                <w:rFonts w:hint="eastAsia"/>
              </w:rPr>
            </w:pPr>
          </w:p>
        </w:tc>
        <w:tc>
          <w:tcPr>
            <w:tcW w:w="376" w:type="pct"/>
            <w:noWrap w:val="0"/>
            <w:vAlign w:val="center"/>
          </w:tcPr>
          <w:p w14:paraId="1899648F">
            <w:pPr>
              <w:bidi w:val="0"/>
              <w:spacing w:line="240" w:lineRule="auto"/>
              <w:ind w:firstLine="0" w:firstLineChars="0"/>
              <w:jc w:val="center"/>
              <w:rPr>
                <w:rFonts w:hint="eastAsia"/>
              </w:rPr>
            </w:pPr>
            <w:r>
              <w:rPr>
                <w:rFonts w:hint="eastAsia"/>
              </w:rPr>
              <w:t>良好</w:t>
            </w:r>
          </w:p>
        </w:tc>
        <w:tc>
          <w:tcPr>
            <w:tcW w:w="321" w:type="pct"/>
            <w:noWrap w:val="0"/>
            <w:vAlign w:val="center"/>
          </w:tcPr>
          <w:p w14:paraId="41F9B88A">
            <w:pPr>
              <w:bidi w:val="0"/>
              <w:spacing w:line="240" w:lineRule="auto"/>
              <w:ind w:firstLine="0" w:firstLineChars="0"/>
              <w:jc w:val="center"/>
              <w:rPr>
                <w:rFonts w:hint="eastAsia"/>
              </w:rPr>
            </w:pPr>
            <w:r>
              <w:rPr>
                <w:rFonts w:hint="eastAsia"/>
              </w:rPr>
              <w:t>架线</w:t>
            </w:r>
          </w:p>
        </w:tc>
        <w:tc>
          <w:tcPr>
            <w:tcW w:w="422" w:type="pct"/>
            <w:noWrap w:val="0"/>
            <w:vAlign w:val="center"/>
          </w:tcPr>
          <w:p w14:paraId="67EA32F7">
            <w:pPr>
              <w:bidi w:val="0"/>
              <w:spacing w:line="240" w:lineRule="auto"/>
              <w:ind w:firstLine="0" w:firstLineChars="0"/>
              <w:jc w:val="center"/>
              <w:rPr>
                <w:rFonts w:hint="eastAsia"/>
              </w:rPr>
            </w:pPr>
            <w:r>
              <w:rPr>
                <w:rFonts w:hint="eastAsia"/>
              </w:rPr>
              <w:t>自有</w:t>
            </w:r>
          </w:p>
        </w:tc>
      </w:tr>
      <w:tr w14:paraId="2445CB55">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2C5134C4">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32DC6ECC">
            <w:pPr>
              <w:bidi w:val="0"/>
              <w:spacing w:line="240" w:lineRule="auto"/>
              <w:ind w:firstLine="0" w:firstLineChars="0"/>
              <w:jc w:val="center"/>
              <w:rPr>
                <w:rFonts w:hint="eastAsia"/>
              </w:rPr>
            </w:pPr>
            <w:r>
              <w:rPr>
                <w:rFonts w:hint="eastAsia"/>
              </w:rPr>
              <w:t>光缆滑车</w:t>
            </w:r>
          </w:p>
        </w:tc>
        <w:tc>
          <w:tcPr>
            <w:tcW w:w="970" w:type="pct"/>
            <w:noWrap w:val="0"/>
            <w:vAlign w:val="center"/>
          </w:tcPr>
          <w:p w14:paraId="2AFDC181">
            <w:pPr>
              <w:bidi w:val="0"/>
              <w:spacing w:line="240" w:lineRule="auto"/>
              <w:ind w:firstLine="0" w:firstLineChars="0"/>
              <w:jc w:val="center"/>
              <w:rPr>
                <w:rFonts w:hint="eastAsia"/>
              </w:rPr>
            </w:pPr>
            <w:r>
              <w:rPr>
                <w:rFonts w:hint="eastAsia"/>
              </w:rPr>
              <w:t>SHD-1NJ-900</w:t>
            </w:r>
          </w:p>
        </w:tc>
        <w:tc>
          <w:tcPr>
            <w:tcW w:w="390" w:type="pct"/>
            <w:noWrap w:val="0"/>
            <w:vAlign w:val="center"/>
          </w:tcPr>
          <w:p w14:paraId="095A37FD">
            <w:pPr>
              <w:bidi w:val="0"/>
              <w:spacing w:line="240" w:lineRule="auto"/>
              <w:ind w:firstLine="0" w:firstLineChars="0"/>
              <w:jc w:val="center"/>
              <w:rPr>
                <w:rFonts w:hint="eastAsia"/>
              </w:rPr>
            </w:pPr>
            <w:r>
              <w:rPr>
                <w:rFonts w:hint="eastAsia"/>
              </w:rPr>
              <w:t>80</w:t>
            </w:r>
          </w:p>
        </w:tc>
        <w:tc>
          <w:tcPr>
            <w:tcW w:w="412" w:type="pct"/>
            <w:noWrap w:val="0"/>
            <w:vAlign w:val="center"/>
          </w:tcPr>
          <w:p w14:paraId="0D2AD912">
            <w:pPr>
              <w:bidi w:val="0"/>
              <w:spacing w:line="240" w:lineRule="auto"/>
              <w:ind w:firstLine="0" w:firstLineChars="0"/>
              <w:jc w:val="center"/>
              <w:rPr>
                <w:rFonts w:hint="eastAsia"/>
              </w:rPr>
            </w:pPr>
            <w:r>
              <w:rPr>
                <w:rFonts w:hint="eastAsia"/>
              </w:rPr>
              <w:t>中国</w:t>
            </w:r>
          </w:p>
        </w:tc>
        <w:tc>
          <w:tcPr>
            <w:tcW w:w="396" w:type="pct"/>
            <w:noWrap w:val="0"/>
            <w:vAlign w:val="center"/>
          </w:tcPr>
          <w:p w14:paraId="6295F774">
            <w:pPr>
              <w:bidi w:val="0"/>
              <w:spacing w:line="240" w:lineRule="auto"/>
              <w:ind w:firstLine="0" w:firstLineChars="0"/>
              <w:jc w:val="center"/>
              <w:rPr>
                <w:rFonts w:hint="eastAsia"/>
              </w:rPr>
            </w:pPr>
            <w:r>
              <w:rPr>
                <w:rFonts w:hint="eastAsia"/>
              </w:rPr>
              <w:t>2018</w:t>
            </w:r>
          </w:p>
        </w:tc>
        <w:tc>
          <w:tcPr>
            <w:tcW w:w="480" w:type="pct"/>
            <w:noWrap w:val="0"/>
            <w:vAlign w:val="center"/>
          </w:tcPr>
          <w:p w14:paraId="7983097E">
            <w:pPr>
              <w:bidi w:val="0"/>
              <w:spacing w:line="240" w:lineRule="auto"/>
              <w:ind w:firstLine="0" w:firstLineChars="0"/>
              <w:jc w:val="center"/>
              <w:rPr>
                <w:rFonts w:hint="eastAsia"/>
              </w:rPr>
            </w:pPr>
          </w:p>
        </w:tc>
        <w:tc>
          <w:tcPr>
            <w:tcW w:w="376" w:type="pct"/>
            <w:noWrap w:val="0"/>
            <w:vAlign w:val="center"/>
          </w:tcPr>
          <w:p w14:paraId="4BA55856">
            <w:pPr>
              <w:bidi w:val="0"/>
              <w:spacing w:line="240" w:lineRule="auto"/>
              <w:ind w:firstLine="0" w:firstLineChars="0"/>
              <w:jc w:val="center"/>
              <w:rPr>
                <w:rFonts w:hint="eastAsia"/>
              </w:rPr>
            </w:pPr>
            <w:r>
              <w:rPr>
                <w:rFonts w:hint="eastAsia"/>
              </w:rPr>
              <w:t>良好</w:t>
            </w:r>
          </w:p>
        </w:tc>
        <w:tc>
          <w:tcPr>
            <w:tcW w:w="321" w:type="pct"/>
            <w:noWrap w:val="0"/>
            <w:vAlign w:val="center"/>
          </w:tcPr>
          <w:p w14:paraId="2789AEF6">
            <w:pPr>
              <w:bidi w:val="0"/>
              <w:spacing w:line="240" w:lineRule="auto"/>
              <w:ind w:firstLine="0" w:firstLineChars="0"/>
              <w:jc w:val="center"/>
              <w:rPr>
                <w:rFonts w:hint="eastAsia"/>
              </w:rPr>
            </w:pPr>
            <w:r>
              <w:rPr>
                <w:rFonts w:hint="eastAsia"/>
              </w:rPr>
              <w:t>架线</w:t>
            </w:r>
          </w:p>
        </w:tc>
        <w:tc>
          <w:tcPr>
            <w:tcW w:w="422" w:type="pct"/>
            <w:noWrap w:val="0"/>
            <w:vAlign w:val="center"/>
          </w:tcPr>
          <w:p w14:paraId="185842F3">
            <w:pPr>
              <w:bidi w:val="0"/>
              <w:spacing w:line="240" w:lineRule="auto"/>
              <w:ind w:firstLine="0" w:firstLineChars="0"/>
              <w:jc w:val="center"/>
              <w:rPr>
                <w:rFonts w:hint="eastAsia"/>
              </w:rPr>
            </w:pPr>
            <w:r>
              <w:rPr>
                <w:rFonts w:hint="eastAsia"/>
              </w:rPr>
              <w:t>自有</w:t>
            </w:r>
          </w:p>
        </w:tc>
      </w:tr>
      <w:tr w14:paraId="3DB559E4">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90" w:hRule="atLeast"/>
          <w:jc w:val="center"/>
        </w:trPr>
        <w:tc>
          <w:tcPr>
            <w:tcW w:w="233" w:type="pct"/>
            <w:noWrap w:val="0"/>
            <w:vAlign w:val="center"/>
          </w:tcPr>
          <w:p w14:paraId="7E412DA6">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04D95BD4">
            <w:pPr>
              <w:bidi w:val="0"/>
              <w:spacing w:line="240" w:lineRule="auto"/>
              <w:ind w:firstLine="0" w:firstLineChars="0"/>
              <w:jc w:val="center"/>
              <w:rPr>
                <w:rFonts w:hint="eastAsia"/>
              </w:rPr>
            </w:pPr>
            <w:r>
              <w:rPr>
                <w:rFonts w:hint="eastAsia"/>
              </w:rPr>
              <w:t>一牵2走板</w:t>
            </w:r>
          </w:p>
        </w:tc>
        <w:tc>
          <w:tcPr>
            <w:tcW w:w="970" w:type="pct"/>
            <w:noWrap w:val="0"/>
            <w:vAlign w:val="center"/>
          </w:tcPr>
          <w:p w14:paraId="5F37CE94">
            <w:pPr>
              <w:bidi w:val="0"/>
              <w:spacing w:line="240" w:lineRule="auto"/>
              <w:ind w:firstLine="0" w:firstLineChars="0"/>
              <w:jc w:val="center"/>
              <w:rPr>
                <w:rFonts w:hint="eastAsia"/>
              </w:rPr>
            </w:pPr>
            <w:r>
              <w:rPr>
                <w:rFonts w:hint="eastAsia"/>
              </w:rPr>
              <w:t>JSZ2-250</w:t>
            </w:r>
          </w:p>
        </w:tc>
        <w:tc>
          <w:tcPr>
            <w:tcW w:w="390" w:type="pct"/>
            <w:noWrap w:val="0"/>
            <w:vAlign w:val="center"/>
          </w:tcPr>
          <w:p w14:paraId="7436D9F0">
            <w:pPr>
              <w:bidi w:val="0"/>
              <w:spacing w:line="240" w:lineRule="auto"/>
              <w:ind w:firstLine="0" w:firstLineChars="0"/>
              <w:jc w:val="center"/>
              <w:rPr>
                <w:rFonts w:hint="eastAsia"/>
              </w:rPr>
            </w:pPr>
            <w:r>
              <w:rPr>
                <w:rFonts w:hint="eastAsia"/>
              </w:rPr>
              <w:t>8</w:t>
            </w:r>
          </w:p>
        </w:tc>
        <w:tc>
          <w:tcPr>
            <w:tcW w:w="412" w:type="pct"/>
            <w:noWrap w:val="0"/>
            <w:vAlign w:val="center"/>
          </w:tcPr>
          <w:p w14:paraId="506A7F2F">
            <w:pPr>
              <w:bidi w:val="0"/>
              <w:spacing w:line="240" w:lineRule="auto"/>
              <w:ind w:firstLine="0" w:firstLineChars="0"/>
              <w:jc w:val="center"/>
              <w:rPr>
                <w:rFonts w:hint="eastAsia"/>
              </w:rPr>
            </w:pPr>
            <w:r>
              <w:rPr>
                <w:rFonts w:hint="eastAsia"/>
              </w:rPr>
              <w:t>中国</w:t>
            </w:r>
          </w:p>
        </w:tc>
        <w:tc>
          <w:tcPr>
            <w:tcW w:w="396" w:type="pct"/>
            <w:noWrap w:val="0"/>
            <w:vAlign w:val="center"/>
          </w:tcPr>
          <w:p w14:paraId="3997FE1E">
            <w:pPr>
              <w:bidi w:val="0"/>
              <w:spacing w:line="240" w:lineRule="auto"/>
              <w:ind w:firstLine="0" w:firstLineChars="0"/>
              <w:jc w:val="center"/>
              <w:rPr>
                <w:rFonts w:hint="eastAsia"/>
              </w:rPr>
            </w:pPr>
            <w:r>
              <w:rPr>
                <w:rFonts w:hint="eastAsia"/>
              </w:rPr>
              <w:t>2017</w:t>
            </w:r>
          </w:p>
        </w:tc>
        <w:tc>
          <w:tcPr>
            <w:tcW w:w="480" w:type="pct"/>
            <w:noWrap w:val="0"/>
            <w:vAlign w:val="center"/>
          </w:tcPr>
          <w:p w14:paraId="70032173">
            <w:pPr>
              <w:bidi w:val="0"/>
              <w:spacing w:line="240" w:lineRule="auto"/>
              <w:ind w:firstLine="0" w:firstLineChars="0"/>
              <w:jc w:val="center"/>
              <w:rPr>
                <w:rFonts w:hint="eastAsia"/>
              </w:rPr>
            </w:pPr>
          </w:p>
        </w:tc>
        <w:tc>
          <w:tcPr>
            <w:tcW w:w="376" w:type="pct"/>
            <w:noWrap w:val="0"/>
            <w:vAlign w:val="center"/>
          </w:tcPr>
          <w:p w14:paraId="26D16A18">
            <w:pPr>
              <w:bidi w:val="0"/>
              <w:spacing w:line="240" w:lineRule="auto"/>
              <w:ind w:firstLine="0" w:firstLineChars="0"/>
              <w:jc w:val="center"/>
              <w:rPr>
                <w:rFonts w:hint="eastAsia"/>
              </w:rPr>
            </w:pPr>
            <w:r>
              <w:rPr>
                <w:rFonts w:hint="eastAsia"/>
              </w:rPr>
              <w:t>良好</w:t>
            </w:r>
          </w:p>
        </w:tc>
        <w:tc>
          <w:tcPr>
            <w:tcW w:w="321" w:type="pct"/>
            <w:noWrap w:val="0"/>
            <w:vAlign w:val="center"/>
          </w:tcPr>
          <w:p w14:paraId="7217B99F">
            <w:pPr>
              <w:bidi w:val="0"/>
              <w:spacing w:line="240" w:lineRule="auto"/>
              <w:ind w:firstLine="0" w:firstLineChars="0"/>
              <w:jc w:val="center"/>
              <w:rPr>
                <w:rFonts w:hint="eastAsia"/>
              </w:rPr>
            </w:pPr>
            <w:r>
              <w:rPr>
                <w:rFonts w:hint="eastAsia"/>
              </w:rPr>
              <w:t>架线</w:t>
            </w:r>
          </w:p>
        </w:tc>
        <w:tc>
          <w:tcPr>
            <w:tcW w:w="422" w:type="pct"/>
            <w:noWrap w:val="0"/>
            <w:vAlign w:val="center"/>
          </w:tcPr>
          <w:p w14:paraId="61691ACB">
            <w:pPr>
              <w:bidi w:val="0"/>
              <w:spacing w:line="240" w:lineRule="auto"/>
              <w:ind w:firstLine="0" w:firstLineChars="0"/>
              <w:jc w:val="center"/>
              <w:rPr>
                <w:rFonts w:hint="eastAsia"/>
              </w:rPr>
            </w:pPr>
            <w:r>
              <w:rPr>
                <w:rFonts w:hint="eastAsia"/>
              </w:rPr>
              <w:t>自有</w:t>
            </w:r>
          </w:p>
        </w:tc>
      </w:tr>
      <w:tr w14:paraId="51257E1A">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05938A5B">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56F1A598">
            <w:pPr>
              <w:bidi w:val="0"/>
              <w:spacing w:line="240" w:lineRule="auto"/>
              <w:ind w:firstLine="0" w:firstLineChars="0"/>
              <w:jc w:val="center"/>
              <w:rPr>
                <w:rFonts w:hint="eastAsia"/>
              </w:rPr>
            </w:pPr>
            <w:r>
              <w:rPr>
                <w:rFonts w:hint="eastAsia"/>
              </w:rPr>
              <w:t>二线提线器</w:t>
            </w:r>
          </w:p>
        </w:tc>
        <w:tc>
          <w:tcPr>
            <w:tcW w:w="970" w:type="pct"/>
            <w:noWrap w:val="0"/>
            <w:vAlign w:val="center"/>
          </w:tcPr>
          <w:p w14:paraId="227AD496">
            <w:pPr>
              <w:bidi w:val="0"/>
              <w:spacing w:line="240" w:lineRule="auto"/>
              <w:ind w:firstLine="0" w:firstLineChars="0"/>
              <w:jc w:val="center"/>
              <w:rPr>
                <w:rFonts w:hint="eastAsia"/>
              </w:rPr>
            </w:pPr>
            <w:r>
              <w:rPr>
                <w:rFonts w:hint="eastAsia"/>
              </w:rPr>
              <w:t>150kN</w:t>
            </w:r>
          </w:p>
        </w:tc>
        <w:tc>
          <w:tcPr>
            <w:tcW w:w="390" w:type="pct"/>
            <w:noWrap w:val="0"/>
            <w:vAlign w:val="center"/>
          </w:tcPr>
          <w:p w14:paraId="602FDA28">
            <w:pPr>
              <w:bidi w:val="0"/>
              <w:spacing w:line="240" w:lineRule="auto"/>
              <w:ind w:firstLine="0" w:firstLineChars="0"/>
              <w:jc w:val="center"/>
              <w:rPr>
                <w:rFonts w:hint="eastAsia"/>
                <w:lang w:eastAsia="zh-CN"/>
              </w:rPr>
            </w:pPr>
            <w:r>
              <w:rPr>
                <w:rFonts w:hint="eastAsia"/>
              </w:rPr>
              <w:t>2</w:t>
            </w:r>
            <w:r>
              <w:rPr>
                <w:rFonts w:hint="eastAsia"/>
                <w:lang w:val="en-US" w:eastAsia="zh-CN"/>
              </w:rPr>
              <w:t>1</w:t>
            </w:r>
          </w:p>
        </w:tc>
        <w:tc>
          <w:tcPr>
            <w:tcW w:w="412" w:type="pct"/>
            <w:noWrap w:val="0"/>
            <w:vAlign w:val="center"/>
          </w:tcPr>
          <w:p w14:paraId="68EE3E58">
            <w:pPr>
              <w:bidi w:val="0"/>
              <w:spacing w:line="240" w:lineRule="auto"/>
              <w:ind w:firstLine="0" w:firstLineChars="0"/>
              <w:jc w:val="center"/>
              <w:rPr>
                <w:rFonts w:hint="eastAsia"/>
              </w:rPr>
            </w:pPr>
            <w:r>
              <w:rPr>
                <w:rFonts w:hint="eastAsia"/>
              </w:rPr>
              <w:t>中国</w:t>
            </w:r>
          </w:p>
        </w:tc>
        <w:tc>
          <w:tcPr>
            <w:tcW w:w="396" w:type="pct"/>
            <w:noWrap w:val="0"/>
            <w:vAlign w:val="center"/>
          </w:tcPr>
          <w:p w14:paraId="33381205">
            <w:pPr>
              <w:bidi w:val="0"/>
              <w:spacing w:line="240" w:lineRule="auto"/>
              <w:ind w:firstLine="0" w:firstLineChars="0"/>
              <w:jc w:val="center"/>
              <w:rPr>
                <w:rFonts w:hint="eastAsia"/>
              </w:rPr>
            </w:pPr>
            <w:r>
              <w:rPr>
                <w:rFonts w:hint="eastAsia"/>
              </w:rPr>
              <w:t>2017</w:t>
            </w:r>
          </w:p>
        </w:tc>
        <w:tc>
          <w:tcPr>
            <w:tcW w:w="480" w:type="pct"/>
            <w:noWrap w:val="0"/>
            <w:vAlign w:val="center"/>
          </w:tcPr>
          <w:p w14:paraId="3188BA2C">
            <w:pPr>
              <w:bidi w:val="0"/>
              <w:spacing w:line="240" w:lineRule="auto"/>
              <w:ind w:firstLine="0" w:firstLineChars="0"/>
              <w:jc w:val="center"/>
              <w:rPr>
                <w:rFonts w:hint="eastAsia"/>
              </w:rPr>
            </w:pPr>
          </w:p>
        </w:tc>
        <w:tc>
          <w:tcPr>
            <w:tcW w:w="376" w:type="pct"/>
            <w:noWrap w:val="0"/>
            <w:vAlign w:val="center"/>
          </w:tcPr>
          <w:p w14:paraId="5E6837EA">
            <w:pPr>
              <w:bidi w:val="0"/>
              <w:spacing w:line="240" w:lineRule="auto"/>
              <w:ind w:firstLine="0" w:firstLineChars="0"/>
              <w:jc w:val="center"/>
              <w:rPr>
                <w:rFonts w:hint="eastAsia"/>
              </w:rPr>
            </w:pPr>
            <w:r>
              <w:rPr>
                <w:rFonts w:hint="eastAsia"/>
              </w:rPr>
              <w:t>良好</w:t>
            </w:r>
          </w:p>
        </w:tc>
        <w:tc>
          <w:tcPr>
            <w:tcW w:w="321" w:type="pct"/>
            <w:noWrap w:val="0"/>
            <w:vAlign w:val="center"/>
          </w:tcPr>
          <w:p w14:paraId="2CD084FB">
            <w:pPr>
              <w:bidi w:val="0"/>
              <w:spacing w:line="240" w:lineRule="auto"/>
              <w:ind w:firstLine="0" w:firstLineChars="0"/>
              <w:jc w:val="center"/>
              <w:rPr>
                <w:rFonts w:hint="eastAsia"/>
              </w:rPr>
            </w:pPr>
            <w:r>
              <w:rPr>
                <w:rFonts w:hint="eastAsia"/>
              </w:rPr>
              <w:t>架线</w:t>
            </w:r>
          </w:p>
        </w:tc>
        <w:tc>
          <w:tcPr>
            <w:tcW w:w="422" w:type="pct"/>
            <w:noWrap w:val="0"/>
            <w:vAlign w:val="center"/>
          </w:tcPr>
          <w:p w14:paraId="6E98E065">
            <w:pPr>
              <w:bidi w:val="0"/>
              <w:spacing w:line="240" w:lineRule="auto"/>
              <w:ind w:firstLine="0" w:firstLineChars="0"/>
              <w:jc w:val="center"/>
              <w:rPr>
                <w:rFonts w:hint="eastAsia"/>
              </w:rPr>
            </w:pPr>
            <w:r>
              <w:rPr>
                <w:rFonts w:hint="eastAsia"/>
              </w:rPr>
              <w:t>自有</w:t>
            </w:r>
          </w:p>
        </w:tc>
      </w:tr>
      <w:tr w14:paraId="4DA361F0">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22BE854C">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7AD24448">
            <w:pPr>
              <w:bidi w:val="0"/>
              <w:spacing w:line="240" w:lineRule="auto"/>
              <w:ind w:firstLine="0" w:firstLineChars="0"/>
              <w:jc w:val="center"/>
              <w:rPr>
                <w:rFonts w:hint="eastAsia"/>
              </w:rPr>
            </w:pPr>
            <w:r>
              <w:rPr>
                <w:rFonts w:hint="eastAsia"/>
              </w:rPr>
              <w:t>牵引头</w:t>
            </w:r>
          </w:p>
        </w:tc>
        <w:tc>
          <w:tcPr>
            <w:tcW w:w="970" w:type="pct"/>
            <w:noWrap w:val="0"/>
            <w:vAlign w:val="center"/>
          </w:tcPr>
          <w:p w14:paraId="5A69B1FA">
            <w:pPr>
              <w:bidi w:val="0"/>
              <w:spacing w:line="240" w:lineRule="auto"/>
              <w:ind w:firstLine="0" w:firstLineChars="0"/>
              <w:jc w:val="center"/>
              <w:rPr>
                <w:rFonts w:hint="eastAsia"/>
              </w:rPr>
            </w:pPr>
            <w:r>
              <w:rPr>
                <w:rFonts w:hint="eastAsia"/>
              </w:rPr>
              <w:t>NY-1000/80</w:t>
            </w:r>
          </w:p>
        </w:tc>
        <w:tc>
          <w:tcPr>
            <w:tcW w:w="390" w:type="pct"/>
            <w:noWrap w:val="0"/>
            <w:vAlign w:val="center"/>
          </w:tcPr>
          <w:p w14:paraId="7237C8E6">
            <w:pPr>
              <w:bidi w:val="0"/>
              <w:spacing w:line="240" w:lineRule="auto"/>
              <w:ind w:firstLine="0" w:firstLineChars="0"/>
              <w:jc w:val="center"/>
              <w:rPr>
                <w:rFonts w:hint="eastAsia"/>
              </w:rPr>
            </w:pPr>
            <w:r>
              <w:rPr>
                <w:rFonts w:hint="eastAsia"/>
              </w:rPr>
              <w:t>60</w:t>
            </w:r>
          </w:p>
        </w:tc>
        <w:tc>
          <w:tcPr>
            <w:tcW w:w="412" w:type="pct"/>
            <w:noWrap w:val="0"/>
            <w:vAlign w:val="center"/>
          </w:tcPr>
          <w:p w14:paraId="251EB8B1">
            <w:pPr>
              <w:bidi w:val="0"/>
              <w:spacing w:line="240" w:lineRule="auto"/>
              <w:ind w:firstLine="0" w:firstLineChars="0"/>
              <w:jc w:val="center"/>
              <w:rPr>
                <w:rFonts w:hint="eastAsia"/>
              </w:rPr>
            </w:pPr>
            <w:r>
              <w:rPr>
                <w:rFonts w:hint="eastAsia"/>
              </w:rPr>
              <w:t>中国</w:t>
            </w:r>
          </w:p>
        </w:tc>
        <w:tc>
          <w:tcPr>
            <w:tcW w:w="396" w:type="pct"/>
            <w:noWrap w:val="0"/>
            <w:vAlign w:val="center"/>
          </w:tcPr>
          <w:p w14:paraId="149242E2">
            <w:pPr>
              <w:bidi w:val="0"/>
              <w:spacing w:line="240" w:lineRule="auto"/>
              <w:ind w:firstLine="0" w:firstLineChars="0"/>
              <w:jc w:val="center"/>
              <w:rPr>
                <w:rFonts w:hint="eastAsia"/>
              </w:rPr>
            </w:pPr>
            <w:r>
              <w:rPr>
                <w:rFonts w:hint="eastAsia"/>
              </w:rPr>
              <w:t>2018</w:t>
            </w:r>
          </w:p>
        </w:tc>
        <w:tc>
          <w:tcPr>
            <w:tcW w:w="480" w:type="pct"/>
            <w:noWrap w:val="0"/>
            <w:vAlign w:val="center"/>
          </w:tcPr>
          <w:p w14:paraId="3CB8BA79">
            <w:pPr>
              <w:bidi w:val="0"/>
              <w:spacing w:line="240" w:lineRule="auto"/>
              <w:ind w:firstLine="0" w:firstLineChars="0"/>
              <w:jc w:val="center"/>
              <w:rPr>
                <w:rFonts w:hint="eastAsia"/>
              </w:rPr>
            </w:pPr>
          </w:p>
        </w:tc>
        <w:tc>
          <w:tcPr>
            <w:tcW w:w="376" w:type="pct"/>
            <w:noWrap w:val="0"/>
            <w:vAlign w:val="center"/>
          </w:tcPr>
          <w:p w14:paraId="4E56DF83">
            <w:pPr>
              <w:bidi w:val="0"/>
              <w:spacing w:line="240" w:lineRule="auto"/>
              <w:ind w:firstLine="0" w:firstLineChars="0"/>
              <w:jc w:val="center"/>
              <w:rPr>
                <w:rFonts w:hint="eastAsia"/>
              </w:rPr>
            </w:pPr>
            <w:r>
              <w:rPr>
                <w:rFonts w:hint="eastAsia"/>
              </w:rPr>
              <w:t>良好</w:t>
            </w:r>
          </w:p>
        </w:tc>
        <w:tc>
          <w:tcPr>
            <w:tcW w:w="321" w:type="pct"/>
            <w:noWrap w:val="0"/>
            <w:vAlign w:val="center"/>
          </w:tcPr>
          <w:p w14:paraId="344F60B5">
            <w:pPr>
              <w:bidi w:val="0"/>
              <w:spacing w:line="240" w:lineRule="auto"/>
              <w:ind w:firstLine="0" w:firstLineChars="0"/>
              <w:jc w:val="center"/>
              <w:rPr>
                <w:rFonts w:hint="eastAsia"/>
              </w:rPr>
            </w:pPr>
            <w:r>
              <w:rPr>
                <w:rFonts w:hint="eastAsia"/>
              </w:rPr>
              <w:t>架线</w:t>
            </w:r>
          </w:p>
        </w:tc>
        <w:tc>
          <w:tcPr>
            <w:tcW w:w="422" w:type="pct"/>
            <w:noWrap w:val="0"/>
            <w:vAlign w:val="center"/>
          </w:tcPr>
          <w:p w14:paraId="6EC357A3">
            <w:pPr>
              <w:bidi w:val="0"/>
              <w:spacing w:line="240" w:lineRule="auto"/>
              <w:ind w:firstLine="0" w:firstLineChars="0"/>
              <w:jc w:val="center"/>
              <w:rPr>
                <w:rFonts w:hint="eastAsia"/>
              </w:rPr>
            </w:pPr>
            <w:r>
              <w:rPr>
                <w:rFonts w:hint="eastAsia"/>
              </w:rPr>
              <w:t>自有</w:t>
            </w:r>
          </w:p>
        </w:tc>
      </w:tr>
      <w:tr w14:paraId="5637A4DE">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169333E0">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6252E6F5">
            <w:pPr>
              <w:bidi w:val="0"/>
              <w:spacing w:line="240" w:lineRule="auto"/>
              <w:ind w:firstLine="0" w:firstLineChars="0"/>
              <w:jc w:val="center"/>
              <w:rPr>
                <w:rFonts w:hint="eastAsia"/>
              </w:rPr>
            </w:pPr>
            <w:r>
              <w:rPr>
                <w:rFonts w:hint="eastAsia"/>
              </w:rPr>
              <w:t>导线卡线器</w:t>
            </w:r>
          </w:p>
        </w:tc>
        <w:tc>
          <w:tcPr>
            <w:tcW w:w="970" w:type="pct"/>
            <w:noWrap w:val="0"/>
            <w:vAlign w:val="center"/>
          </w:tcPr>
          <w:p w14:paraId="154520B5">
            <w:pPr>
              <w:bidi w:val="0"/>
              <w:spacing w:line="240" w:lineRule="auto"/>
              <w:ind w:firstLine="0" w:firstLineChars="0"/>
              <w:jc w:val="center"/>
              <w:rPr>
                <w:rFonts w:hint="eastAsia"/>
              </w:rPr>
            </w:pPr>
            <w:r>
              <w:rPr>
                <w:rFonts w:hint="eastAsia"/>
              </w:rPr>
              <w:t>SKL160</w:t>
            </w:r>
          </w:p>
        </w:tc>
        <w:tc>
          <w:tcPr>
            <w:tcW w:w="390" w:type="pct"/>
            <w:noWrap w:val="0"/>
            <w:vAlign w:val="center"/>
          </w:tcPr>
          <w:p w14:paraId="1457D051">
            <w:pPr>
              <w:bidi w:val="0"/>
              <w:spacing w:line="240" w:lineRule="auto"/>
              <w:ind w:firstLine="0" w:firstLineChars="0"/>
              <w:jc w:val="center"/>
              <w:rPr>
                <w:rFonts w:hint="eastAsia"/>
              </w:rPr>
            </w:pPr>
            <w:r>
              <w:rPr>
                <w:rFonts w:hint="eastAsia"/>
              </w:rPr>
              <w:t>400</w:t>
            </w:r>
          </w:p>
        </w:tc>
        <w:tc>
          <w:tcPr>
            <w:tcW w:w="412" w:type="pct"/>
            <w:noWrap w:val="0"/>
            <w:vAlign w:val="center"/>
          </w:tcPr>
          <w:p w14:paraId="73D23131">
            <w:pPr>
              <w:bidi w:val="0"/>
              <w:spacing w:line="240" w:lineRule="auto"/>
              <w:ind w:firstLine="0" w:firstLineChars="0"/>
              <w:jc w:val="center"/>
              <w:rPr>
                <w:rFonts w:hint="eastAsia"/>
              </w:rPr>
            </w:pPr>
            <w:r>
              <w:rPr>
                <w:rFonts w:hint="eastAsia"/>
              </w:rPr>
              <w:t>中国</w:t>
            </w:r>
          </w:p>
        </w:tc>
        <w:tc>
          <w:tcPr>
            <w:tcW w:w="396" w:type="pct"/>
            <w:noWrap w:val="0"/>
            <w:vAlign w:val="center"/>
          </w:tcPr>
          <w:p w14:paraId="186EBB12">
            <w:pPr>
              <w:bidi w:val="0"/>
              <w:spacing w:line="240" w:lineRule="auto"/>
              <w:ind w:firstLine="0" w:firstLineChars="0"/>
              <w:jc w:val="center"/>
              <w:rPr>
                <w:rFonts w:hint="eastAsia"/>
              </w:rPr>
            </w:pPr>
            <w:r>
              <w:rPr>
                <w:rFonts w:hint="eastAsia"/>
              </w:rPr>
              <w:t>2018</w:t>
            </w:r>
          </w:p>
        </w:tc>
        <w:tc>
          <w:tcPr>
            <w:tcW w:w="480" w:type="pct"/>
            <w:noWrap w:val="0"/>
            <w:vAlign w:val="center"/>
          </w:tcPr>
          <w:p w14:paraId="67E41658">
            <w:pPr>
              <w:bidi w:val="0"/>
              <w:spacing w:line="240" w:lineRule="auto"/>
              <w:ind w:firstLine="0" w:firstLineChars="0"/>
              <w:jc w:val="center"/>
              <w:rPr>
                <w:rFonts w:hint="eastAsia"/>
              </w:rPr>
            </w:pPr>
          </w:p>
        </w:tc>
        <w:tc>
          <w:tcPr>
            <w:tcW w:w="376" w:type="pct"/>
            <w:noWrap w:val="0"/>
            <w:vAlign w:val="center"/>
          </w:tcPr>
          <w:p w14:paraId="7C9ECB5E">
            <w:pPr>
              <w:bidi w:val="0"/>
              <w:spacing w:line="240" w:lineRule="auto"/>
              <w:ind w:firstLine="0" w:firstLineChars="0"/>
              <w:jc w:val="center"/>
              <w:rPr>
                <w:rFonts w:hint="eastAsia"/>
              </w:rPr>
            </w:pPr>
            <w:r>
              <w:rPr>
                <w:rFonts w:hint="eastAsia"/>
              </w:rPr>
              <w:t>良好</w:t>
            </w:r>
          </w:p>
        </w:tc>
        <w:tc>
          <w:tcPr>
            <w:tcW w:w="321" w:type="pct"/>
            <w:noWrap w:val="0"/>
            <w:vAlign w:val="center"/>
          </w:tcPr>
          <w:p w14:paraId="2D39B83B">
            <w:pPr>
              <w:bidi w:val="0"/>
              <w:spacing w:line="240" w:lineRule="auto"/>
              <w:ind w:firstLine="0" w:firstLineChars="0"/>
              <w:jc w:val="center"/>
              <w:rPr>
                <w:rFonts w:hint="eastAsia"/>
              </w:rPr>
            </w:pPr>
            <w:r>
              <w:rPr>
                <w:rFonts w:hint="eastAsia"/>
              </w:rPr>
              <w:t>架线</w:t>
            </w:r>
          </w:p>
        </w:tc>
        <w:tc>
          <w:tcPr>
            <w:tcW w:w="422" w:type="pct"/>
            <w:noWrap w:val="0"/>
            <w:vAlign w:val="center"/>
          </w:tcPr>
          <w:p w14:paraId="77566792">
            <w:pPr>
              <w:bidi w:val="0"/>
              <w:spacing w:line="240" w:lineRule="auto"/>
              <w:ind w:firstLine="0" w:firstLineChars="0"/>
              <w:jc w:val="center"/>
              <w:rPr>
                <w:rFonts w:hint="eastAsia"/>
              </w:rPr>
            </w:pPr>
            <w:r>
              <w:rPr>
                <w:rFonts w:hint="eastAsia"/>
              </w:rPr>
              <w:t>自有</w:t>
            </w:r>
          </w:p>
        </w:tc>
      </w:tr>
      <w:tr w14:paraId="382AB7CC">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4C087AEF">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7FFAB002">
            <w:pPr>
              <w:bidi w:val="0"/>
              <w:spacing w:line="240" w:lineRule="auto"/>
              <w:ind w:firstLine="0" w:firstLineChars="0"/>
              <w:jc w:val="center"/>
              <w:rPr>
                <w:rFonts w:hint="eastAsia"/>
              </w:rPr>
            </w:pPr>
            <w:r>
              <w:rPr>
                <w:rFonts w:hint="eastAsia"/>
              </w:rPr>
              <w:t>导线卡线器</w:t>
            </w:r>
          </w:p>
        </w:tc>
        <w:tc>
          <w:tcPr>
            <w:tcW w:w="970" w:type="pct"/>
            <w:noWrap w:val="0"/>
            <w:vAlign w:val="center"/>
          </w:tcPr>
          <w:p w14:paraId="3260AFBB">
            <w:pPr>
              <w:bidi w:val="0"/>
              <w:spacing w:line="240" w:lineRule="auto"/>
              <w:ind w:firstLine="0" w:firstLineChars="0"/>
              <w:jc w:val="center"/>
              <w:rPr>
                <w:rFonts w:hint="eastAsia"/>
              </w:rPr>
            </w:pPr>
            <w:r>
              <w:rPr>
                <w:rFonts w:hint="eastAsia"/>
              </w:rPr>
              <w:t>KLQ-85</w:t>
            </w:r>
          </w:p>
        </w:tc>
        <w:tc>
          <w:tcPr>
            <w:tcW w:w="390" w:type="pct"/>
            <w:noWrap w:val="0"/>
            <w:vAlign w:val="center"/>
          </w:tcPr>
          <w:p w14:paraId="28FA7C93">
            <w:pPr>
              <w:bidi w:val="0"/>
              <w:spacing w:line="240" w:lineRule="auto"/>
              <w:ind w:firstLine="0" w:firstLineChars="0"/>
              <w:jc w:val="center"/>
              <w:rPr>
                <w:rFonts w:hint="eastAsia"/>
              </w:rPr>
            </w:pPr>
            <w:r>
              <w:rPr>
                <w:rFonts w:hint="eastAsia"/>
              </w:rPr>
              <w:t>400</w:t>
            </w:r>
          </w:p>
        </w:tc>
        <w:tc>
          <w:tcPr>
            <w:tcW w:w="412" w:type="pct"/>
            <w:noWrap w:val="0"/>
            <w:vAlign w:val="center"/>
          </w:tcPr>
          <w:p w14:paraId="2437ACA5">
            <w:pPr>
              <w:bidi w:val="0"/>
              <w:spacing w:line="240" w:lineRule="auto"/>
              <w:ind w:firstLine="0" w:firstLineChars="0"/>
              <w:jc w:val="center"/>
              <w:rPr>
                <w:rFonts w:hint="eastAsia"/>
              </w:rPr>
            </w:pPr>
            <w:r>
              <w:rPr>
                <w:rFonts w:hint="eastAsia"/>
              </w:rPr>
              <w:t>中国</w:t>
            </w:r>
          </w:p>
        </w:tc>
        <w:tc>
          <w:tcPr>
            <w:tcW w:w="396" w:type="pct"/>
            <w:noWrap w:val="0"/>
            <w:vAlign w:val="center"/>
          </w:tcPr>
          <w:p w14:paraId="751EFC53">
            <w:pPr>
              <w:bidi w:val="0"/>
              <w:spacing w:line="240" w:lineRule="auto"/>
              <w:ind w:firstLine="0" w:firstLineChars="0"/>
              <w:jc w:val="center"/>
              <w:rPr>
                <w:rFonts w:hint="eastAsia"/>
              </w:rPr>
            </w:pPr>
            <w:r>
              <w:rPr>
                <w:rFonts w:hint="eastAsia"/>
              </w:rPr>
              <w:t>2018</w:t>
            </w:r>
          </w:p>
        </w:tc>
        <w:tc>
          <w:tcPr>
            <w:tcW w:w="480" w:type="pct"/>
            <w:noWrap w:val="0"/>
            <w:vAlign w:val="center"/>
          </w:tcPr>
          <w:p w14:paraId="79A2499B">
            <w:pPr>
              <w:bidi w:val="0"/>
              <w:spacing w:line="240" w:lineRule="auto"/>
              <w:ind w:firstLine="0" w:firstLineChars="0"/>
              <w:jc w:val="center"/>
              <w:rPr>
                <w:rFonts w:hint="eastAsia"/>
              </w:rPr>
            </w:pPr>
          </w:p>
        </w:tc>
        <w:tc>
          <w:tcPr>
            <w:tcW w:w="376" w:type="pct"/>
            <w:noWrap w:val="0"/>
            <w:vAlign w:val="center"/>
          </w:tcPr>
          <w:p w14:paraId="3799A7F9">
            <w:pPr>
              <w:bidi w:val="0"/>
              <w:spacing w:line="240" w:lineRule="auto"/>
              <w:ind w:firstLine="0" w:firstLineChars="0"/>
              <w:jc w:val="center"/>
              <w:rPr>
                <w:rFonts w:hint="eastAsia"/>
              </w:rPr>
            </w:pPr>
            <w:r>
              <w:rPr>
                <w:rFonts w:hint="eastAsia"/>
              </w:rPr>
              <w:t>良好</w:t>
            </w:r>
          </w:p>
        </w:tc>
        <w:tc>
          <w:tcPr>
            <w:tcW w:w="321" w:type="pct"/>
            <w:noWrap w:val="0"/>
            <w:vAlign w:val="center"/>
          </w:tcPr>
          <w:p w14:paraId="2D58B85B">
            <w:pPr>
              <w:bidi w:val="0"/>
              <w:spacing w:line="240" w:lineRule="auto"/>
              <w:ind w:firstLine="0" w:firstLineChars="0"/>
              <w:jc w:val="center"/>
              <w:rPr>
                <w:rFonts w:hint="eastAsia"/>
              </w:rPr>
            </w:pPr>
            <w:r>
              <w:rPr>
                <w:rFonts w:hint="eastAsia"/>
              </w:rPr>
              <w:t>架线</w:t>
            </w:r>
          </w:p>
        </w:tc>
        <w:tc>
          <w:tcPr>
            <w:tcW w:w="422" w:type="pct"/>
            <w:noWrap w:val="0"/>
            <w:vAlign w:val="center"/>
          </w:tcPr>
          <w:p w14:paraId="7A2DF301">
            <w:pPr>
              <w:bidi w:val="0"/>
              <w:spacing w:line="240" w:lineRule="auto"/>
              <w:ind w:firstLine="0" w:firstLineChars="0"/>
              <w:jc w:val="center"/>
              <w:rPr>
                <w:rFonts w:hint="eastAsia"/>
              </w:rPr>
            </w:pPr>
            <w:r>
              <w:rPr>
                <w:rFonts w:hint="eastAsia"/>
              </w:rPr>
              <w:t>自有</w:t>
            </w:r>
          </w:p>
        </w:tc>
      </w:tr>
      <w:tr w14:paraId="46DD88B5">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088FFF9E">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6DEA7CB5">
            <w:pPr>
              <w:bidi w:val="0"/>
              <w:spacing w:line="240" w:lineRule="auto"/>
              <w:ind w:firstLine="0" w:firstLineChars="0"/>
              <w:jc w:val="center"/>
              <w:rPr>
                <w:rFonts w:hint="eastAsia"/>
              </w:rPr>
            </w:pPr>
            <w:r>
              <w:rPr>
                <w:rFonts w:hint="eastAsia"/>
              </w:rPr>
              <w:t>地线卡线器</w:t>
            </w:r>
          </w:p>
        </w:tc>
        <w:tc>
          <w:tcPr>
            <w:tcW w:w="970" w:type="pct"/>
            <w:noWrap w:val="0"/>
            <w:vAlign w:val="center"/>
          </w:tcPr>
          <w:p w14:paraId="2DF983CA">
            <w:pPr>
              <w:bidi w:val="0"/>
              <w:spacing w:line="240" w:lineRule="auto"/>
              <w:ind w:firstLine="0" w:firstLineChars="0"/>
              <w:jc w:val="center"/>
              <w:rPr>
                <w:rFonts w:hint="eastAsia"/>
              </w:rPr>
            </w:pPr>
            <w:r>
              <w:rPr>
                <w:rFonts w:hint="eastAsia"/>
              </w:rPr>
              <w:t>KLGQ-50</w:t>
            </w:r>
          </w:p>
        </w:tc>
        <w:tc>
          <w:tcPr>
            <w:tcW w:w="390" w:type="pct"/>
            <w:noWrap w:val="0"/>
            <w:vAlign w:val="center"/>
          </w:tcPr>
          <w:p w14:paraId="61DD26AC">
            <w:pPr>
              <w:bidi w:val="0"/>
              <w:spacing w:line="240" w:lineRule="auto"/>
              <w:ind w:firstLine="0" w:firstLineChars="0"/>
              <w:jc w:val="center"/>
              <w:rPr>
                <w:rFonts w:hint="eastAsia"/>
              </w:rPr>
            </w:pPr>
            <w:r>
              <w:rPr>
                <w:rFonts w:hint="eastAsia"/>
              </w:rPr>
              <w:t>70</w:t>
            </w:r>
          </w:p>
        </w:tc>
        <w:tc>
          <w:tcPr>
            <w:tcW w:w="412" w:type="pct"/>
            <w:noWrap w:val="0"/>
            <w:vAlign w:val="center"/>
          </w:tcPr>
          <w:p w14:paraId="7EEB0372">
            <w:pPr>
              <w:bidi w:val="0"/>
              <w:spacing w:line="240" w:lineRule="auto"/>
              <w:ind w:firstLine="0" w:firstLineChars="0"/>
              <w:jc w:val="center"/>
              <w:rPr>
                <w:rFonts w:hint="eastAsia"/>
              </w:rPr>
            </w:pPr>
            <w:r>
              <w:rPr>
                <w:rFonts w:hint="eastAsia"/>
              </w:rPr>
              <w:t>中国</w:t>
            </w:r>
          </w:p>
        </w:tc>
        <w:tc>
          <w:tcPr>
            <w:tcW w:w="396" w:type="pct"/>
            <w:noWrap w:val="0"/>
            <w:vAlign w:val="center"/>
          </w:tcPr>
          <w:p w14:paraId="028F9582">
            <w:pPr>
              <w:bidi w:val="0"/>
              <w:spacing w:line="240" w:lineRule="auto"/>
              <w:ind w:firstLine="0" w:firstLineChars="0"/>
              <w:jc w:val="center"/>
              <w:rPr>
                <w:rFonts w:hint="eastAsia"/>
              </w:rPr>
            </w:pPr>
            <w:r>
              <w:rPr>
                <w:rFonts w:hint="eastAsia"/>
              </w:rPr>
              <w:t>2018</w:t>
            </w:r>
          </w:p>
        </w:tc>
        <w:tc>
          <w:tcPr>
            <w:tcW w:w="480" w:type="pct"/>
            <w:noWrap w:val="0"/>
            <w:vAlign w:val="center"/>
          </w:tcPr>
          <w:p w14:paraId="247BC7BF">
            <w:pPr>
              <w:bidi w:val="0"/>
              <w:spacing w:line="240" w:lineRule="auto"/>
              <w:ind w:firstLine="0" w:firstLineChars="0"/>
              <w:jc w:val="center"/>
              <w:rPr>
                <w:rFonts w:hint="eastAsia"/>
              </w:rPr>
            </w:pPr>
          </w:p>
        </w:tc>
        <w:tc>
          <w:tcPr>
            <w:tcW w:w="376" w:type="pct"/>
            <w:noWrap w:val="0"/>
            <w:vAlign w:val="center"/>
          </w:tcPr>
          <w:p w14:paraId="2367F746">
            <w:pPr>
              <w:bidi w:val="0"/>
              <w:spacing w:line="240" w:lineRule="auto"/>
              <w:ind w:firstLine="0" w:firstLineChars="0"/>
              <w:jc w:val="center"/>
              <w:rPr>
                <w:rFonts w:hint="eastAsia"/>
              </w:rPr>
            </w:pPr>
            <w:r>
              <w:rPr>
                <w:rFonts w:hint="eastAsia"/>
              </w:rPr>
              <w:t>良好</w:t>
            </w:r>
          </w:p>
        </w:tc>
        <w:tc>
          <w:tcPr>
            <w:tcW w:w="321" w:type="pct"/>
            <w:noWrap w:val="0"/>
            <w:vAlign w:val="center"/>
          </w:tcPr>
          <w:p w14:paraId="024F1D61">
            <w:pPr>
              <w:bidi w:val="0"/>
              <w:spacing w:line="240" w:lineRule="auto"/>
              <w:ind w:firstLine="0" w:firstLineChars="0"/>
              <w:jc w:val="center"/>
              <w:rPr>
                <w:rFonts w:hint="eastAsia"/>
              </w:rPr>
            </w:pPr>
            <w:r>
              <w:rPr>
                <w:rFonts w:hint="eastAsia"/>
              </w:rPr>
              <w:t>架线</w:t>
            </w:r>
          </w:p>
        </w:tc>
        <w:tc>
          <w:tcPr>
            <w:tcW w:w="422" w:type="pct"/>
            <w:noWrap w:val="0"/>
            <w:vAlign w:val="center"/>
          </w:tcPr>
          <w:p w14:paraId="5C068500">
            <w:pPr>
              <w:bidi w:val="0"/>
              <w:spacing w:line="240" w:lineRule="auto"/>
              <w:ind w:firstLine="0" w:firstLineChars="0"/>
              <w:jc w:val="center"/>
              <w:rPr>
                <w:rFonts w:hint="eastAsia"/>
              </w:rPr>
            </w:pPr>
            <w:r>
              <w:rPr>
                <w:rFonts w:hint="eastAsia"/>
              </w:rPr>
              <w:t>自有</w:t>
            </w:r>
          </w:p>
        </w:tc>
      </w:tr>
      <w:tr w14:paraId="72496F89">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0F66D9AE">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06C30AB8">
            <w:pPr>
              <w:bidi w:val="0"/>
              <w:spacing w:line="240" w:lineRule="auto"/>
              <w:ind w:firstLine="0" w:firstLineChars="0"/>
              <w:jc w:val="center"/>
              <w:rPr>
                <w:rFonts w:hint="eastAsia"/>
              </w:rPr>
            </w:pPr>
            <w:r>
              <w:rPr>
                <w:rFonts w:hint="eastAsia"/>
              </w:rPr>
              <w:t>光缆卡线器</w:t>
            </w:r>
          </w:p>
        </w:tc>
        <w:tc>
          <w:tcPr>
            <w:tcW w:w="970" w:type="pct"/>
            <w:noWrap w:val="0"/>
            <w:vAlign w:val="center"/>
          </w:tcPr>
          <w:p w14:paraId="7DC43214">
            <w:pPr>
              <w:bidi w:val="0"/>
              <w:spacing w:line="240" w:lineRule="auto"/>
              <w:ind w:firstLine="0" w:firstLineChars="0"/>
              <w:jc w:val="center"/>
              <w:rPr>
                <w:rFonts w:hint="eastAsia"/>
              </w:rPr>
            </w:pPr>
            <w:r>
              <w:rPr>
                <w:rFonts w:hint="eastAsia"/>
              </w:rPr>
              <w:t>KGLQ-30</w:t>
            </w:r>
          </w:p>
        </w:tc>
        <w:tc>
          <w:tcPr>
            <w:tcW w:w="390" w:type="pct"/>
            <w:noWrap w:val="0"/>
            <w:vAlign w:val="center"/>
          </w:tcPr>
          <w:p w14:paraId="2AD75626">
            <w:pPr>
              <w:bidi w:val="0"/>
              <w:spacing w:line="240" w:lineRule="auto"/>
              <w:ind w:firstLine="0" w:firstLineChars="0"/>
              <w:jc w:val="center"/>
              <w:rPr>
                <w:rFonts w:hint="eastAsia"/>
              </w:rPr>
            </w:pPr>
            <w:r>
              <w:rPr>
                <w:rFonts w:hint="eastAsia"/>
              </w:rPr>
              <w:t>70</w:t>
            </w:r>
          </w:p>
        </w:tc>
        <w:tc>
          <w:tcPr>
            <w:tcW w:w="412" w:type="pct"/>
            <w:noWrap w:val="0"/>
            <w:vAlign w:val="center"/>
          </w:tcPr>
          <w:p w14:paraId="16007054">
            <w:pPr>
              <w:bidi w:val="0"/>
              <w:spacing w:line="240" w:lineRule="auto"/>
              <w:ind w:firstLine="0" w:firstLineChars="0"/>
              <w:jc w:val="center"/>
              <w:rPr>
                <w:rFonts w:hint="eastAsia"/>
              </w:rPr>
            </w:pPr>
            <w:r>
              <w:rPr>
                <w:rFonts w:hint="eastAsia"/>
              </w:rPr>
              <w:t>中国</w:t>
            </w:r>
          </w:p>
        </w:tc>
        <w:tc>
          <w:tcPr>
            <w:tcW w:w="396" w:type="pct"/>
            <w:noWrap w:val="0"/>
            <w:vAlign w:val="center"/>
          </w:tcPr>
          <w:p w14:paraId="51F26A21">
            <w:pPr>
              <w:bidi w:val="0"/>
              <w:spacing w:line="240" w:lineRule="auto"/>
              <w:ind w:firstLine="0" w:firstLineChars="0"/>
              <w:jc w:val="center"/>
              <w:rPr>
                <w:rFonts w:hint="eastAsia"/>
              </w:rPr>
            </w:pPr>
            <w:r>
              <w:rPr>
                <w:rFonts w:hint="eastAsia"/>
              </w:rPr>
              <w:t>2018</w:t>
            </w:r>
          </w:p>
        </w:tc>
        <w:tc>
          <w:tcPr>
            <w:tcW w:w="480" w:type="pct"/>
            <w:noWrap w:val="0"/>
            <w:vAlign w:val="center"/>
          </w:tcPr>
          <w:p w14:paraId="7B37919F">
            <w:pPr>
              <w:bidi w:val="0"/>
              <w:spacing w:line="240" w:lineRule="auto"/>
              <w:ind w:firstLine="0" w:firstLineChars="0"/>
              <w:jc w:val="center"/>
              <w:rPr>
                <w:rFonts w:hint="eastAsia"/>
              </w:rPr>
            </w:pPr>
          </w:p>
        </w:tc>
        <w:tc>
          <w:tcPr>
            <w:tcW w:w="376" w:type="pct"/>
            <w:noWrap w:val="0"/>
            <w:vAlign w:val="center"/>
          </w:tcPr>
          <w:p w14:paraId="3E606DFB">
            <w:pPr>
              <w:bidi w:val="0"/>
              <w:spacing w:line="240" w:lineRule="auto"/>
              <w:ind w:firstLine="0" w:firstLineChars="0"/>
              <w:jc w:val="center"/>
              <w:rPr>
                <w:rFonts w:hint="eastAsia"/>
              </w:rPr>
            </w:pPr>
            <w:r>
              <w:rPr>
                <w:rFonts w:hint="eastAsia"/>
              </w:rPr>
              <w:t>良好</w:t>
            </w:r>
          </w:p>
        </w:tc>
        <w:tc>
          <w:tcPr>
            <w:tcW w:w="321" w:type="pct"/>
            <w:noWrap w:val="0"/>
            <w:vAlign w:val="center"/>
          </w:tcPr>
          <w:p w14:paraId="3EC01DE8">
            <w:pPr>
              <w:bidi w:val="0"/>
              <w:spacing w:line="240" w:lineRule="auto"/>
              <w:ind w:firstLine="0" w:firstLineChars="0"/>
              <w:jc w:val="center"/>
              <w:rPr>
                <w:rFonts w:hint="eastAsia"/>
              </w:rPr>
            </w:pPr>
            <w:r>
              <w:rPr>
                <w:rFonts w:hint="eastAsia"/>
              </w:rPr>
              <w:t>架线</w:t>
            </w:r>
          </w:p>
        </w:tc>
        <w:tc>
          <w:tcPr>
            <w:tcW w:w="422" w:type="pct"/>
            <w:noWrap w:val="0"/>
            <w:vAlign w:val="center"/>
          </w:tcPr>
          <w:p w14:paraId="3237F4E5">
            <w:pPr>
              <w:bidi w:val="0"/>
              <w:spacing w:line="240" w:lineRule="auto"/>
              <w:ind w:firstLine="0" w:firstLineChars="0"/>
              <w:jc w:val="center"/>
              <w:rPr>
                <w:rFonts w:hint="eastAsia"/>
              </w:rPr>
            </w:pPr>
            <w:r>
              <w:rPr>
                <w:rFonts w:hint="eastAsia"/>
              </w:rPr>
              <w:t>自有</w:t>
            </w:r>
          </w:p>
        </w:tc>
      </w:tr>
      <w:tr w14:paraId="0627B888">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1A65566F">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35614EEE">
            <w:pPr>
              <w:bidi w:val="0"/>
              <w:spacing w:line="240" w:lineRule="auto"/>
              <w:ind w:firstLine="0" w:firstLineChars="0"/>
              <w:jc w:val="center"/>
              <w:rPr>
                <w:rFonts w:hint="eastAsia"/>
              </w:rPr>
            </w:pPr>
            <w:r>
              <w:rPr>
                <w:rFonts w:hint="eastAsia"/>
              </w:rPr>
              <w:t>旋转连接器</w:t>
            </w:r>
          </w:p>
        </w:tc>
        <w:tc>
          <w:tcPr>
            <w:tcW w:w="970" w:type="pct"/>
            <w:noWrap w:val="0"/>
            <w:vAlign w:val="center"/>
          </w:tcPr>
          <w:p w14:paraId="019F07C1">
            <w:pPr>
              <w:bidi w:val="0"/>
              <w:spacing w:line="240" w:lineRule="auto"/>
              <w:ind w:firstLine="0" w:firstLineChars="0"/>
              <w:jc w:val="center"/>
              <w:rPr>
                <w:rFonts w:hint="eastAsia"/>
              </w:rPr>
            </w:pPr>
            <w:r>
              <w:rPr>
                <w:rFonts w:hint="eastAsia"/>
              </w:rPr>
              <w:t>SLX-30</w:t>
            </w:r>
          </w:p>
        </w:tc>
        <w:tc>
          <w:tcPr>
            <w:tcW w:w="390" w:type="pct"/>
            <w:noWrap w:val="0"/>
            <w:vAlign w:val="center"/>
          </w:tcPr>
          <w:p w14:paraId="27336918">
            <w:pPr>
              <w:bidi w:val="0"/>
              <w:spacing w:line="240" w:lineRule="auto"/>
              <w:ind w:firstLine="0" w:firstLineChars="0"/>
              <w:jc w:val="center"/>
              <w:rPr>
                <w:rFonts w:hint="eastAsia"/>
              </w:rPr>
            </w:pPr>
            <w:r>
              <w:rPr>
                <w:rFonts w:hint="eastAsia"/>
              </w:rPr>
              <w:t>20</w:t>
            </w:r>
          </w:p>
        </w:tc>
        <w:tc>
          <w:tcPr>
            <w:tcW w:w="412" w:type="pct"/>
            <w:noWrap w:val="0"/>
            <w:vAlign w:val="center"/>
          </w:tcPr>
          <w:p w14:paraId="599E4393">
            <w:pPr>
              <w:bidi w:val="0"/>
              <w:spacing w:line="240" w:lineRule="auto"/>
              <w:ind w:firstLine="0" w:firstLineChars="0"/>
              <w:jc w:val="center"/>
              <w:rPr>
                <w:rFonts w:hint="eastAsia"/>
              </w:rPr>
            </w:pPr>
            <w:r>
              <w:rPr>
                <w:rFonts w:hint="eastAsia"/>
              </w:rPr>
              <w:t>中国</w:t>
            </w:r>
          </w:p>
        </w:tc>
        <w:tc>
          <w:tcPr>
            <w:tcW w:w="396" w:type="pct"/>
            <w:noWrap w:val="0"/>
            <w:vAlign w:val="center"/>
          </w:tcPr>
          <w:p w14:paraId="5A31FD78">
            <w:pPr>
              <w:bidi w:val="0"/>
              <w:spacing w:line="240" w:lineRule="auto"/>
              <w:ind w:firstLine="0" w:firstLineChars="0"/>
              <w:jc w:val="center"/>
              <w:rPr>
                <w:rFonts w:hint="eastAsia"/>
              </w:rPr>
            </w:pPr>
            <w:r>
              <w:rPr>
                <w:rFonts w:hint="eastAsia"/>
              </w:rPr>
              <w:t>2019</w:t>
            </w:r>
          </w:p>
        </w:tc>
        <w:tc>
          <w:tcPr>
            <w:tcW w:w="480" w:type="pct"/>
            <w:noWrap w:val="0"/>
            <w:vAlign w:val="center"/>
          </w:tcPr>
          <w:p w14:paraId="3DE56D0C">
            <w:pPr>
              <w:bidi w:val="0"/>
              <w:spacing w:line="240" w:lineRule="auto"/>
              <w:ind w:firstLine="0" w:firstLineChars="0"/>
              <w:jc w:val="center"/>
              <w:rPr>
                <w:rFonts w:hint="eastAsia"/>
              </w:rPr>
            </w:pPr>
          </w:p>
        </w:tc>
        <w:tc>
          <w:tcPr>
            <w:tcW w:w="376" w:type="pct"/>
            <w:noWrap w:val="0"/>
            <w:vAlign w:val="center"/>
          </w:tcPr>
          <w:p w14:paraId="5FAA3BB1">
            <w:pPr>
              <w:bidi w:val="0"/>
              <w:spacing w:line="240" w:lineRule="auto"/>
              <w:ind w:firstLine="0" w:firstLineChars="0"/>
              <w:jc w:val="center"/>
              <w:rPr>
                <w:rFonts w:hint="eastAsia"/>
              </w:rPr>
            </w:pPr>
            <w:r>
              <w:rPr>
                <w:rFonts w:hint="eastAsia"/>
              </w:rPr>
              <w:t>良好</w:t>
            </w:r>
          </w:p>
        </w:tc>
        <w:tc>
          <w:tcPr>
            <w:tcW w:w="321" w:type="pct"/>
            <w:noWrap w:val="0"/>
            <w:vAlign w:val="center"/>
          </w:tcPr>
          <w:p w14:paraId="0369464C">
            <w:pPr>
              <w:bidi w:val="0"/>
              <w:spacing w:line="240" w:lineRule="auto"/>
              <w:ind w:firstLine="0" w:firstLineChars="0"/>
              <w:jc w:val="center"/>
              <w:rPr>
                <w:rFonts w:hint="eastAsia"/>
              </w:rPr>
            </w:pPr>
            <w:r>
              <w:rPr>
                <w:rFonts w:hint="eastAsia"/>
              </w:rPr>
              <w:t>架线</w:t>
            </w:r>
          </w:p>
        </w:tc>
        <w:tc>
          <w:tcPr>
            <w:tcW w:w="422" w:type="pct"/>
            <w:noWrap w:val="0"/>
            <w:vAlign w:val="center"/>
          </w:tcPr>
          <w:p w14:paraId="1B7E1813">
            <w:pPr>
              <w:bidi w:val="0"/>
              <w:spacing w:line="240" w:lineRule="auto"/>
              <w:ind w:firstLine="0" w:firstLineChars="0"/>
              <w:jc w:val="center"/>
              <w:rPr>
                <w:rFonts w:hint="eastAsia"/>
              </w:rPr>
            </w:pPr>
            <w:r>
              <w:rPr>
                <w:rFonts w:hint="eastAsia"/>
              </w:rPr>
              <w:t>自有</w:t>
            </w:r>
          </w:p>
        </w:tc>
      </w:tr>
      <w:tr w14:paraId="2EDEA2AC">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79DFB972">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65B5EFA5">
            <w:pPr>
              <w:bidi w:val="0"/>
              <w:spacing w:line="240" w:lineRule="auto"/>
              <w:ind w:firstLine="0" w:firstLineChars="0"/>
              <w:jc w:val="center"/>
              <w:rPr>
                <w:rFonts w:hint="eastAsia"/>
              </w:rPr>
            </w:pPr>
            <w:r>
              <w:rPr>
                <w:rFonts w:hint="eastAsia"/>
              </w:rPr>
              <w:t>抗弯连接器</w:t>
            </w:r>
          </w:p>
        </w:tc>
        <w:tc>
          <w:tcPr>
            <w:tcW w:w="970" w:type="pct"/>
            <w:noWrap w:val="0"/>
            <w:vAlign w:val="center"/>
          </w:tcPr>
          <w:p w14:paraId="58C87601">
            <w:pPr>
              <w:bidi w:val="0"/>
              <w:spacing w:line="240" w:lineRule="auto"/>
              <w:ind w:firstLine="0" w:firstLineChars="0"/>
              <w:jc w:val="center"/>
              <w:rPr>
                <w:rFonts w:hint="eastAsia"/>
              </w:rPr>
            </w:pPr>
            <w:r>
              <w:rPr>
                <w:rFonts w:hint="eastAsia"/>
              </w:rPr>
              <w:t>DHG-30</w:t>
            </w:r>
          </w:p>
        </w:tc>
        <w:tc>
          <w:tcPr>
            <w:tcW w:w="390" w:type="pct"/>
            <w:noWrap w:val="0"/>
            <w:vAlign w:val="center"/>
          </w:tcPr>
          <w:p w14:paraId="6C2E2C0F">
            <w:pPr>
              <w:bidi w:val="0"/>
              <w:spacing w:line="240" w:lineRule="auto"/>
              <w:ind w:firstLine="0" w:firstLineChars="0"/>
              <w:jc w:val="center"/>
              <w:rPr>
                <w:rFonts w:hint="eastAsia"/>
              </w:rPr>
            </w:pPr>
            <w:r>
              <w:rPr>
                <w:rFonts w:hint="eastAsia"/>
              </w:rPr>
              <w:t>150</w:t>
            </w:r>
          </w:p>
        </w:tc>
        <w:tc>
          <w:tcPr>
            <w:tcW w:w="412" w:type="pct"/>
            <w:noWrap w:val="0"/>
            <w:vAlign w:val="center"/>
          </w:tcPr>
          <w:p w14:paraId="45C0893D">
            <w:pPr>
              <w:bidi w:val="0"/>
              <w:spacing w:line="240" w:lineRule="auto"/>
              <w:ind w:firstLine="0" w:firstLineChars="0"/>
              <w:jc w:val="center"/>
              <w:rPr>
                <w:rFonts w:hint="eastAsia"/>
              </w:rPr>
            </w:pPr>
            <w:r>
              <w:rPr>
                <w:rFonts w:hint="eastAsia"/>
              </w:rPr>
              <w:t>中国</w:t>
            </w:r>
          </w:p>
        </w:tc>
        <w:tc>
          <w:tcPr>
            <w:tcW w:w="396" w:type="pct"/>
            <w:noWrap w:val="0"/>
            <w:vAlign w:val="center"/>
          </w:tcPr>
          <w:p w14:paraId="5F0FEC51">
            <w:pPr>
              <w:bidi w:val="0"/>
              <w:spacing w:line="240" w:lineRule="auto"/>
              <w:ind w:firstLine="0" w:firstLineChars="0"/>
              <w:jc w:val="center"/>
              <w:rPr>
                <w:rFonts w:hint="eastAsia"/>
              </w:rPr>
            </w:pPr>
            <w:r>
              <w:rPr>
                <w:rFonts w:hint="eastAsia"/>
              </w:rPr>
              <w:t>2019</w:t>
            </w:r>
          </w:p>
        </w:tc>
        <w:tc>
          <w:tcPr>
            <w:tcW w:w="480" w:type="pct"/>
            <w:noWrap w:val="0"/>
            <w:vAlign w:val="center"/>
          </w:tcPr>
          <w:p w14:paraId="08C5ABF5">
            <w:pPr>
              <w:bidi w:val="0"/>
              <w:spacing w:line="240" w:lineRule="auto"/>
              <w:ind w:firstLine="0" w:firstLineChars="0"/>
              <w:jc w:val="center"/>
              <w:rPr>
                <w:rFonts w:hint="eastAsia"/>
              </w:rPr>
            </w:pPr>
          </w:p>
        </w:tc>
        <w:tc>
          <w:tcPr>
            <w:tcW w:w="376" w:type="pct"/>
            <w:noWrap w:val="0"/>
            <w:vAlign w:val="center"/>
          </w:tcPr>
          <w:p w14:paraId="0B5DDBD3">
            <w:pPr>
              <w:bidi w:val="0"/>
              <w:spacing w:line="240" w:lineRule="auto"/>
              <w:ind w:firstLine="0" w:firstLineChars="0"/>
              <w:jc w:val="center"/>
              <w:rPr>
                <w:rFonts w:hint="eastAsia"/>
              </w:rPr>
            </w:pPr>
            <w:r>
              <w:rPr>
                <w:rFonts w:hint="eastAsia"/>
              </w:rPr>
              <w:t>良好</w:t>
            </w:r>
          </w:p>
        </w:tc>
        <w:tc>
          <w:tcPr>
            <w:tcW w:w="321" w:type="pct"/>
            <w:noWrap w:val="0"/>
            <w:vAlign w:val="center"/>
          </w:tcPr>
          <w:p w14:paraId="5037A335">
            <w:pPr>
              <w:bidi w:val="0"/>
              <w:spacing w:line="240" w:lineRule="auto"/>
              <w:ind w:firstLine="0" w:firstLineChars="0"/>
              <w:jc w:val="center"/>
              <w:rPr>
                <w:rFonts w:hint="eastAsia"/>
              </w:rPr>
            </w:pPr>
            <w:r>
              <w:rPr>
                <w:rFonts w:hint="eastAsia"/>
              </w:rPr>
              <w:t>架线</w:t>
            </w:r>
          </w:p>
        </w:tc>
        <w:tc>
          <w:tcPr>
            <w:tcW w:w="422" w:type="pct"/>
            <w:noWrap w:val="0"/>
            <w:vAlign w:val="center"/>
          </w:tcPr>
          <w:p w14:paraId="299BC8B9">
            <w:pPr>
              <w:bidi w:val="0"/>
              <w:spacing w:line="240" w:lineRule="auto"/>
              <w:ind w:firstLine="0" w:firstLineChars="0"/>
              <w:jc w:val="center"/>
              <w:rPr>
                <w:rFonts w:hint="eastAsia"/>
              </w:rPr>
            </w:pPr>
            <w:r>
              <w:rPr>
                <w:rFonts w:hint="eastAsia"/>
              </w:rPr>
              <w:t>自有</w:t>
            </w:r>
          </w:p>
        </w:tc>
      </w:tr>
      <w:tr w14:paraId="4958361F">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47ABEE3C">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195E9F1F">
            <w:pPr>
              <w:bidi w:val="0"/>
              <w:spacing w:line="240" w:lineRule="auto"/>
              <w:ind w:firstLine="0" w:firstLineChars="0"/>
              <w:jc w:val="center"/>
              <w:rPr>
                <w:rFonts w:hint="eastAsia"/>
              </w:rPr>
            </w:pPr>
            <w:r>
              <w:rPr>
                <w:rFonts w:hint="eastAsia"/>
              </w:rPr>
              <w:t>旋转连接器</w:t>
            </w:r>
          </w:p>
        </w:tc>
        <w:tc>
          <w:tcPr>
            <w:tcW w:w="970" w:type="pct"/>
            <w:noWrap w:val="0"/>
            <w:vAlign w:val="center"/>
          </w:tcPr>
          <w:p w14:paraId="24F37185">
            <w:pPr>
              <w:bidi w:val="0"/>
              <w:spacing w:line="240" w:lineRule="auto"/>
              <w:ind w:firstLine="0" w:firstLineChars="0"/>
              <w:jc w:val="center"/>
              <w:rPr>
                <w:rFonts w:hint="eastAsia"/>
              </w:rPr>
            </w:pPr>
            <w:r>
              <w:rPr>
                <w:rFonts w:hint="eastAsia"/>
              </w:rPr>
              <w:t>SLX-50</w:t>
            </w:r>
          </w:p>
        </w:tc>
        <w:tc>
          <w:tcPr>
            <w:tcW w:w="390" w:type="pct"/>
            <w:noWrap w:val="0"/>
            <w:vAlign w:val="center"/>
          </w:tcPr>
          <w:p w14:paraId="10C32642">
            <w:pPr>
              <w:bidi w:val="0"/>
              <w:spacing w:line="240" w:lineRule="auto"/>
              <w:ind w:firstLine="0" w:firstLineChars="0"/>
              <w:jc w:val="center"/>
              <w:rPr>
                <w:rFonts w:hint="eastAsia"/>
              </w:rPr>
            </w:pPr>
            <w:r>
              <w:rPr>
                <w:rFonts w:hint="eastAsia"/>
              </w:rPr>
              <w:t>50</w:t>
            </w:r>
          </w:p>
        </w:tc>
        <w:tc>
          <w:tcPr>
            <w:tcW w:w="412" w:type="pct"/>
            <w:noWrap w:val="0"/>
            <w:vAlign w:val="center"/>
          </w:tcPr>
          <w:p w14:paraId="7A01F9BC">
            <w:pPr>
              <w:bidi w:val="0"/>
              <w:spacing w:line="240" w:lineRule="auto"/>
              <w:ind w:firstLine="0" w:firstLineChars="0"/>
              <w:jc w:val="center"/>
              <w:rPr>
                <w:rFonts w:hint="eastAsia"/>
              </w:rPr>
            </w:pPr>
            <w:r>
              <w:rPr>
                <w:rFonts w:hint="eastAsia"/>
              </w:rPr>
              <w:t>中国</w:t>
            </w:r>
          </w:p>
        </w:tc>
        <w:tc>
          <w:tcPr>
            <w:tcW w:w="396" w:type="pct"/>
            <w:noWrap w:val="0"/>
            <w:vAlign w:val="center"/>
          </w:tcPr>
          <w:p w14:paraId="7C3C78F1">
            <w:pPr>
              <w:bidi w:val="0"/>
              <w:spacing w:line="240" w:lineRule="auto"/>
              <w:ind w:firstLine="0" w:firstLineChars="0"/>
              <w:jc w:val="center"/>
              <w:rPr>
                <w:rFonts w:hint="eastAsia"/>
              </w:rPr>
            </w:pPr>
            <w:r>
              <w:rPr>
                <w:rFonts w:hint="eastAsia"/>
              </w:rPr>
              <w:t>2019</w:t>
            </w:r>
          </w:p>
        </w:tc>
        <w:tc>
          <w:tcPr>
            <w:tcW w:w="480" w:type="pct"/>
            <w:noWrap w:val="0"/>
            <w:vAlign w:val="center"/>
          </w:tcPr>
          <w:p w14:paraId="01B65510">
            <w:pPr>
              <w:bidi w:val="0"/>
              <w:spacing w:line="240" w:lineRule="auto"/>
              <w:ind w:firstLine="0" w:firstLineChars="0"/>
              <w:jc w:val="center"/>
              <w:rPr>
                <w:rFonts w:hint="eastAsia"/>
              </w:rPr>
            </w:pPr>
          </w:p>
        </w:tc>
        <w:tc>
          <w:tcPr>
            <w:tcW w:w="376" w:type="pct"/>
            <w:noWrap w:val="0"/>
            <w:vAlign w:val="center"/>
          </w:tcPr>
          <w:p w14:paraId="718A15B9">
            <w:pPr>
              <w:bidi w:val="0"/>
              <w:spacing w:line="240" w:lineRule="auto"/>
              <w:ind w:firstLine="0" w:firstLineChars="0"/>
              <w:jc w:val="center"/>
              <w:rPr>
                <w:rFonts w:hint="eastAsia"/>
              </w:rPr>
            </w:pPr>
            <w:r>
              <w:rPr>
                <w:rFonts w:hint="eastAsia"/>
              </w:rPr>
              <w:t>良好</w:t>
            </w:r>
          </w:p>
        </w:tc>
        <w:tc>
          <w:tcPr>
            <w:tcW w:w="321" w:type="pct"/>
            <w:noWrap w:val="0"/>
            <w:vAlign w:val="center"/>
          </w:tcPr>
          <w:p w14:paraId="7477503F">
            <w:pPr>
              <w:bidi w:val="0"/>
              <w:spacing w:line="240" w:lineRule="auto"/>
              <w:ind w:firstLine="0" w:firstLineChars="0"/>
              <w:jc w:val="center"/>
              <w:rPr>
                <w:rFonts w:hint="eastAsia"/>
              </w:rPr>
            </w:pPr>
            <w:r>
              <w:rPr>
                <w:rFonts w:hint="eastAsia"/>
              </w:rPr>
              <w:t>架线</w:t>
            </w:r>
          </w:p>
        </w:tc>
        <w:tc>
          <w:tcPr>
            <w:tcW w:w="422" w:type="pct"/>
            <w:noWrap w:val="0"/>
            <w:vAlign w:val="center"/>
          </w:tcPr>
          <w:p w14:paraId="7A337DEB">
            <w:pPr>
              <w:bidi w:val="0"/>
              <w:spacing w:line="240" w:lineRule="auto"/>
              <w:ind w:firstLine="0" w:firstLineChars="0"/>
              <w:jc w:val="center"/>
              <w:rPr>
                <w:rFonts w:hint="eastAsia"/>
              </w:rPr>
            </w:pPr>
            <w:r>
              <w:rPr>
                <w:rFonts w:hint="eastAsia"/>
              </w:rPr>
              <w:t>自有</w:t>
            </w:r>
          </w:p>
        </w:tc>
      </w:tr>
      <w:tr w14:paraId="13B10C0C">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53672857">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1776F0D7">
            <w:pPr>
              <w:bidi w:val="0"/>
              <w:spacing w:line="240" w:lineRule="auto"/>
              <w:ind w:firstLine="0" w:firstLineChars="0"/>
              <w:jc w:val="center"/>
              <w:rPr>
                <w:rFonts w:hint="eastAsia"/>
              </w:rPr>
            </w:pPr>
            <w:r>
              <w:rPr>
                <w:rFonts w:hint="eastAsia"/>
              </w:rPr>
              <w:t>抗弯连接器</w:t>
            </w:r>
          </w:p>
        </w:tc>
        <w:tc>
          <w:tcPr>
            <w:tcW w:w="970" w:type="pct"/>
            <w:noWrap w:val="0"/>
            <w:vAlign w:val="center"/>
          </w:tcPr>
          <w:p w14:paraId="1F39D7ED">
            <w:pPr>
              <w:bidi w:val="0"/>
              <w:spacing w:line="240" w:lineRule="auto"/>
              <w:ind w:firstLine="0" w:firstLineChars="0"/>
              <w:jc w:val="center"/>
              <w:rPr>
                <w:rFonts w:hint="eastAsia"/>
              </w:rPr>
            </w:pPr>
            <w:r>
              <w:rPr>
                <w:rFonts w:hint="eastAsia"/>
              </w:rPr>
              <w:t>DHG-50</w:t>
            </w:r>
          </w:p>
        </w:tc>
        <w:tc>
          <w:tcPr>
            <w:tcW w:w="390" w:type="pct"/>
            <w:noWrap w:val="0"/>
            <w:vAlign w:val="center"/>
          </w:tcPr>
          <w:p w14:paraId="16F694E0">
            <w:pPr>
              <w:bidi w:val="0"/>
              <w:spacing w:line="240" w:lineRule="auto"/>
              <w:ind w:firstLine="0" w:firstLineChars="0"/>
              <w:jc w:val="center"/>
              <w:rPr>
                <w:rFonts w:hint="eastAsia"/>
              </w:rPr>
            </w:pPr>
            <w:r>
              <w:rPr>
                <w:rFonts w:hint="eastAsia"/>
              </w:rPr>
              <w:t>150</w:t>
            </w:r>
          </w:p>
        </w:tc>
        <w:tc>
          <w:tcPr>
            <w:tcW w:w="412" w:type="pct"/>
            <w:noWrap w:val="0"/>
            <w:vAlign w:val="center"/>
          </w:tcPr>
          <w:p w14:paraId="0FCC2494">
            <w:pPr>
              <w:bidi w:val="0"/>
              <w:spacing w:line="240" w:lineRule="auto"/>
              <w:ind w:firstLine="0" w:firstLineChars="0"/>
              <w:jc w:val="center"/>
              <w:rPr>
                <w:rFonts w:hint="eastAsia"/>
              </w:rPr>
            </w:pPr>
            <w:r>
              <w:rPr>
                <w:rFonts w:hint="eastAsia"/>
              </w:rPr>
              <w:t>中国</w:t>
            </w:r>
          </w:p>
        </w:tc>
        <w:tc>
          <w:tcPr>
            <w:tcW w:w="396" w:type="pct"/>
            <w:noWrap w:val="0"/>
            <w:vAlign w:val="center"/>
          </w:tcPr>
          <w:p w14:paraId="1BAB0348">
            <w:pPr>
              <w:bidi w:val="0"/>
              <w:spacing w:line="240" w:lineRule="auto"/>
              <w:ind w:firstLine="0" w:firstLineChars="0"/>
              <w:jc w:val="center"/>
              <w:rPr>
                <w:rFonts w:hint="eastAsia"/>
              </w:rPr>
            </w:pPr>
            <w:r>
              <w:rPr>
                <w:rFonts w:hint="eastAsia"/>
              </w:rPr>
              <w:t>2018</w:t>
            </w:r>
          </w:p>
        </w:tc>
        <w:tc>
          <w:tcPr>
            <w:tcW w:w="480" w:type="pct"/>
            <w:noWrap w:val="0"/>
            <w:vAlign w:val="center"/>
          </w:tcPr>
          <w:p w14:paraId="3E155BF5">
            <w:pPr>
              <w:bidi w:val="0"/>
              <w:spacing w:line="240" w:lineRule="auto"/>
              <w:ind w:firstLine="0" w:firstLineChars="0"/>
              <w:jc w:val="center"/>
              <w:rPr>
                <w:rFonts w:hint="eastAsia"/>
              </w:rPr>
            </w:pPr>
          </w:p>
        </w:tc>
        <w:tc>
          <w:tcPr>
            <w:tcW w:w="376" w:type="pct"/>
            <w:noWrap w:val="0"/>
            <w:vAlign w:val="center"/>
          </w:tcPr>
          <w:p w14:paraId="7A0509E8">
            <w:pPr>
              <w:bidi w:val="0"/>
              <w:spacing w:line="240" w:lineRule="auto"/>
              <w:ind w:firstLine="0" w:firstLineChars="0"/>
              <w:jc w:val="center"/>
              <w:rPr>
                <w:rFonts w:hint="eastAsia"/>
              </w:rPr>
            </w:pPr>
            <w:r>
              <w:rPr>
                <w:rFonts w:hint="eastAsia"/>
              </w:rPr>
              <w:t>良好</w:t>
            </w:r>
          </w:p>
        </w:tc>
        <w:tc>
          <w:tcPr>
            <w:tcW w:w="321" w:type="pct"/>
            <w:noWrap w:val="0"/>
            <w:vAlign w:val="center"/>
          </w:tcPr>
          <w:p w14:paraId="11222FD7">
            <w:pPr>
              <w:bidi w:val="0"/>
              <w:spacing w:line="240" w:lineRule="auto"/>
              <w:ind w:firstLine="0" w:firstLineChars="0"/>
              <w:jc w:val="center"/>
              <w:rPr>
                <w:rFonts w:hint="eastAsia"/>
              </w:rPr>
            </w:pPr>
            <w:r>
              <w:rPr>
                <w:rFonts w:hint="eastAsia"/>
              </w:rPr>
              <w:t>架线</w:t>
            </w:r>
          </w:p>
        </w:tc>
        <w:tc>
          <w:tcPr>
            <w:tcW w:w="422" w:type="pct"/>
            <w:noWrap w:val="0"/>
            <w:vAlign w:val="center"/>
          </w:tcPr>
          <w:p w14:paraId="27738668">
            <w:pPr>
              <w:bidi w:val="0"/>
              <w:spacing w:line="240" w:lineRule="auto"/>
              <w:ind w:firstLine="0" w:firstLineChars="0"/>
              <w:jc w:val="center"/>
              <w:rPr>
                <w:rFonts w:hint="eastAsia"/>
              </w:rPr>
            </w:pPr>
            <w:r>
              <w:rPr>
                <w:rFonts w:hint="eastAsia"/>
              </w:rPr>
              <w:t>自有</w:t>
            </w:r>
          </w:p>
        </w:tc>
      </w:tr>
      <w:tr w14:paraId="7CB0817D">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2F3D80F9">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7D4E9C41">
            <w:pPr>
              <w:bidi w:val="0"/>
              <w:spacing w:line="240" w:lineRule="auto"/>
              <w:ind w:firstLine="0" w:firstLineChars="0"/>
              <w:jc w:val="center"/>
              <w:rPr>
                <w:rFonts w:hint="eastAsia"/>
              </w:rPr>
            </w:pPr>
            <w:r>
              <w:rPr>
                <w:rFonts w:hint="eastAsia"/>
              </w:rPr>
              <w:t>旋转连接器</w:t>
            </w:r>
          </w:p>
        </w:tc>
        <w:tc>
          <w:tcPr>
            <w:tcW w:w="970" w:type="pct"/>
            <w:noWrap w:val="0"/>
            <w:vAlign w:val="center"/>
          </w:tcPr>
          <w:p w14:paraId="33C0233B">
            <w:pPr>
              <w:bidi w:val="0"/>
              <w:spacing w:line="240" w:lineRule="auto"/>
              <w:ind w:firstLine="0" w:firstLineChars="0"/>
              <w:jc w:val="center"/>
              <w:rPr>
                <w:rFonts w:hint="eastAsia"/>
              </w:rPr>
            </w:pPr>
            <w:r>
              <w:rPr>
                <w:rFonts w:hint="eastAsia"/>
              </w:rPr>
              <w:t>SLX-130</w:t>
            </w:r>
          </w:p>
        </w:tc>
        <w:tc>
          <w:tcPr>
            <w:tcW w:w="390" w:type="pct"/>
            <w:noWrap w:val="0"/>
            <w:vAlign w:val="center"/>
          </w:tcPr>
          <w:p w14:paraId="410DC1D2">
            <w:pPr>
              <w:bidi w:val="0"/>
              <w:spacing w:line="240" w:lineRule="auto"/>
              <w:ind w:firstLine="0" w:firstLineChars="0"/>
              <w:jc w:val="center"/>
              <w:rPr>
                <w:rFonts w:hint="eastAsia"/>
              </w:rPr>
            </w:pPr>
            <w:r>
              <w:rPr>
                <w:rFonts w:hint="eastAsia"/>
              </w:rPr>
              <w:t>20</w:t>
            </w:r>
          </w:p>
        </w:tc>
        <w:tc>
          <w:tcPr>
            <w:tcW w:w="412" w:type="pct"/>
            <w:noWrap w:val="0"/>
            <w:vAlign w:val="center"/>
          </w:tcPr>
          <w:p w14:paraId="3E9A9F9A">
            <w:pPr>
              <w:bidi w:val="0"/>
              <w:spacing w:line="240" w:lineRule="auto"/>
              <w:ind w:firstLine="0" w:firstLineChars="0"/>
              <w:jc w:val="center"/>
              <w:rPr>
                <w:rFonts w:hint="eastAsia"/>
              </w:rPr>
            </w:pPr>
            <w:r>
              <w:rPr>
                <w:rFonts w:hint="eastAsia"/>
              </w:rPr>
              <w:t>中国</w:t>
            </w:r>
          </w:p>
        </w:tc>
        <w:tc>
          <w:tcPr>
            <w:tcW w:w="396" w:type="pct"/>
            <w:noWrap w:val="0"/>
            <w:vAlign w:val="center"/>
          </w:tcPr>
          <w:p w14:paraId="3DA286CA">
            <w:pPr>
              <w:bidi w:val="0"/>
              <w:spacing w:line="240" w:lineRule="auto"/>
              <w:ind w:firstLine="0" w:firstLineChars="0"/>
              <w:jc w:val="center"/>
              <w:rPr>
                <w:rFonts w:hint="eastAsia"/>
              </w:rPr>
            </w:pPr>
            <w:r>
              <w:rPr>
                <w:rFonts w:hint="eastAsia"/>
              </w:rPr>
              <w:t>2018</w:t>
            </w:r>
          </w:p>
        </w:tc>
        <w:tc>
          <w:tcPr>
            <w:tcW w:w="480" w:type="pct"/>
            <w:noWrap w:val="0"/>
            <w:vAlign w:val="center"/>
          </w:tcPr>
          <w:p w14:paraId="099E4846">
            <w:pPr>
              <w:bidi w:val="0"/>
              <w:spacing w:line="240" w:lineRule="auto"/>
              <w:ind w:firstLine="0" w:firstLineChars="0"/>
              <w:jc w:val="center"/>
              <w:rPr>
                <w:rFonts w:hint="eastAsia"/>
              </w:rPr>
            </w:pPr>
          </w:p>
        </w:tc>
        <w:tc>
          <w:tcPr>
            <w:tcW w:w="376" w:type="pct"/>
            <w:noWrap w:val="0"/>
            <w:vAlign w:val="center"/>
          </w:tcPr>
          <w:p w14:paraId="7A0D424A">
            <w:pPr>
              <w:bidi w:val="0"/>
              <w:spacing w:line="240" w:lineRule="auto"/>
              <w:ind w:firstLine="0" w:firstLineChars="0"/>
              <w:jc w:val="center"/>
              <w:rPr>
                <w:rFonts w:hint="eastAsia"/>
              </w:rPr>
            </w:pPr>
            <w:r>
              <w:rPr>
                <w:rFonts w:hint="eastAsia"/>
              </w:rPr>
              <w:t>良好</w:t>
            </w:r>
          </w:p>
        </w:tc>
        <w:tc>
          <w:tcPr>
            <w:tcW w:w="321" w:type="pct"/>
            <w:noWrap w:val="0"/>
            <w:vAlign w:val="center"/>
          </w:tcPr>
          <w:p w14:paraId="5530290C">
            <w:pPr>
              <w:bidi w:val="0"/>
              <w:spacing w:line="240" w:lineRule="auto"/>
              <w:ind w:firstLine="0" w:firstLineChars="0"/>
              <w:jc w:val="center"/>
              <w:rPr>
                <w:rFonts w:hint="eastAsia"/>
              </w:rPr>
            </w:pPr>
            <w:r>
              <w:rPr>
                <w:rFonts w:hint="eastAsia"/>
              </w:rPr>
              <w:t>架线</w:t>
            </w:r>
          </w:p>
        </w:tc>
        <w:tc>
          <w:tcPr>
            <w:tcW w:w="422" w:type="pct"/>
            <w:noWrap w:val="0"/>
            <w:vAlign w:val="center"/>
          </w:tcPr>
          <w:p w14:paraId="6E72A42B">
            <w:pPr>
              <w:bidi w:val="0"/>
              <w:spacing w:line="240" w:lineRule="auto"/>
              <w:ind w:firstLine="0" w:firstLineChars="0"/>
              <w:jc w:val="center"/>
              <w:rPr>
                <w:rFonts w:hint="eastAsia"/>
              </w:rPr>
            </w:pPr>
            <w:r>
              <w:rPr>
                <w:rFonts w:hint="eastAsia"/>
              </w:rPr>
              <w:t>自有</w:t>
            </w:r>
          </w:p>
        </w:tc>
      </w:tr>
      <w:tr w14:paraId="6FE4423E">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90" w:hRule="atLeast"/>
          <w:jc w:val="center"/>
        </w:trPr>
        <w:tc>
          <w:tcPr>
            <w:tcW w:w="233" w:type="pct"/>
            <w:noWrap w:val="0"/>
            <w:vAlign w:val="center"/>
          </w:tcPr>
          <w:p w14:paraId="7227A61A">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61F168C1">
            <w:pPr>
              <w:bidi w:val="0"/>
              <w:spacing w:line="240" w:lineRule="auto"/>
              <w:ind w:firstLine="0" w:firstLineChars="0"/>
              <w:jc w:val="center"/>
              <w:rPr>
                <w:rFonts w:hint="eastAsia"/>
              </w:rPr>
            </w:pPr>
            <w:r>
              <w:rPr>
                <w:rFonts w:hint="eastAsia"/>
              </w:rPr>
              <w:t>旋转连接器</w:t>
            </w:r>
          </w:p>
        </w:tc>
        <w:tc>
          <w:tcPr>
            <w:tcW w:w="970" w:type="pct"/>
            <w:noWrap w:val="0"/>
            <w:vAlign w:val="center"/>
          </w:tcPr>
          <w:p w14:paraId="34787AAE">
            <w:pPr>
              <w:bidi w:val="0"/>
              <w:spacing w:line="240" w:lineRule="auto"/>
              <w:ind w:firstLine="0" w:firstLineChars="0"/>
              <w:jc w:val="center"/>
              <w:rPr>
                <w:rFonts w:hint="eastAsia"/>
              </w:rPr>
            </w:pPr>
            <w:r>
              <w:rPr>
                <w:rFonts w:hint="eastAsia"/>
              </w:rPr>
              <w:t>SLX-180</w:t>
            </w:r>
          </w:p>
        </w:tc>
        <w:tc>
          <w:tcPr>
            <w:tcW w:w="390" w:type="pct"/>
            <w:noWrap w:val="0"/>
            <w:vAlign w:val="center"/>
          </w:tcPr>
          <w:p w14:paraId="4DEBB511">
            <w:pPr>
              <w:bidi w:val="0"/>
              <w:spacing w:line="240" w:lineRule="auto"/>
              <w:ind w:firstLine="0" w:firstLineChars="0"/>
              <w:jc w:val="center"/>
              <w:rPr>
                <w:rFonts w:hint="eastAsia"/>
              </w:rPr>
            </w:pPr>
            <w:r>
              <w:rPr>
                <w:rFonts w:hint="eastAsia"/>
              </w:rPr>
              <w:t>20</w:t>
            </w:r>
          </w:p>
        </w:tc>
        <w:tc>
          <w:tcPr>
            <w:tcW w:w="412" w:type="pct"/>
            <w:noWrap w:val="0"/>
            <w:vAlign w:val="center"/>
          </w:tcPr>
          <w:p w14:paraId="42D7DD7F">
            <w:pPr>
              <w:bidi w:val="0"/>
              <w:spacing w:line="240" w:lineRule="auto"/>
              <w:ind w:firstLine="0" w:firstLineChars="0"/>
              <w:jc w:val="center"/>
              <w:rPr>
                <w:rFonts w:hint="eastAsia"/>
              </w:rPr>
            </w:pPr>
            <w:r>
              <w:rPr>
                <w:rFonts w:hint="eastAsia"/>
              </w:rPr>
              <w:t>中国</w:t>
            </w:r>
          </w:p>
        </w:tc>
        <w:tc>
          <w:tcPr>
            <w:tcW w:w="396" w:type="pct"/>
            <w:noWrap w:val="0"/>
            <w:vAlign w:val="center"/>
          </w:tcPr>
          <w:p w14:paraId="328BBC0F">
            <w:pPr>
              <w:bidi w:val="0"/>
              <w:spacing w:line="240" w:lineRule="auto"/>
              <w:ind w:firstLine="0" w:firstLineChars="0"/>
              <w:jc w:val="center"/>
              <w:rPr>
                <w:rFonts w:hint="eastAsia"/>
              </w:rPr>
            </w:pPr>
            <w:r>
              <w:rPr>
                <w:rFonts w:hint="eastAsia"/>
              </w:rPr>
              <w:t>2018</w:t>
            </w:r>
          </w:p>
        </w:tc>
        <w:tc>
          <w:tcPr>
            <w:tcW w:w="480" w:type="pct"/>
            <w:noWrap w:val="0"/>
            <w:vAlign w:val="center"/>
          </w:tcPr>
          <w:p w14:paraId="7DA5A55B">
            <w:pPr>
              <w:bidi w:val="0"/>
              <w:spacing w:line="240" w:lineRule="auto"/>
              <w:ind w:firstLine="0" w:firstLineChars="0"/>
              <w:jc w:val="center"/>
              <w:rPr>
                <w:rFonts w:hint="eastAsia"/>
              </w:rPr>
            </w:pPr>
          </w:p>
        </w:tc>
        <w:tc>
          <w:tcPr>
            <w:tcW w:w="376" w:type="pct"/>
            <w:noWrap w:val="0"/>
            <w:vAlign w:val="center"/>
          </w:tcPr>
          <w:p w14:paraId="26F61335">
            <w:pPr>
              <w:bidi w:val="0"/>
              <w:spacing w:line="240" w:lineRule="auto"/>
              <w:ind w:firstLine="0" w:firstLineChars="0"/>
              <w:jc w:val="center"/>
              <w:rPr>
                <w:rFonts w:hint="eastAsia"/>
              </w:rPr>
            </w:pPr>
            <w:r>
              <w:rPr>
                <w:rFonts w:hint="eastAsia"/>
              </w:rPr>
              <w:t>良好</w:t>
            </w:r>
          </w:p>
        </w:tc>
        <w:tc>
          <w:tcPr>
            <w:tcW w:w="321" w:type="pct"/>
            <w:noWrap w:val="0"/>
            <w:vAlign w:val="center"/>
          </w:tcPr>
          <w:p w14:paraId="3552FE17">
            <w:pPr>
              <w:bidi w:val="0"/>
              <w:spacing w:line="240" w:lineRule="auto"/>
              <w:ind w:firstLine="0" w:firstLineChars="0"/>
              <w:jc w:val="center"/>
              <w:rPr>
                <w:rFonts w:hint="eastAsia"/>
              </w:rPr>
            </w:pPr>
            <w:r>
              <w:rPr>
                <w:rFonts w:hint="eastAsia"/>
              </w:rPr>
              <w:t>架线</w:t>
            </w:r>
          </w:p>
        </w:tc>
        <w:tc>
          <w:tcPr>
            <w:tcW w:w="422" w:type="pct"/>
            <w:noWrap w:val="0"/>
            <w:vAlign w:val="center"/>
          </w:tcPr>
          <w:p w14:paraId="24780A01">
            <w:pPr>
              <w:bidi w:val="0"/>
              <w:spacing w:line="240" w:lineRule="auto"/>
              <w:ind w:firstLine="0" w:firstLineChars="0"/>
              <w:jc w:val="center"/>
              <w:rPr>
                <w:rFonts w:hint="eastAsia"/>
              </w:rPr>
            </w:pPr>
            <w:r>
              <w:rPr>
                <w:rFonts w:hint="eastAsia"/>
              </w:rPr>
              <w:t>自有</w:t>
            </w:r>
          </w:p>
        </w:tc>
      </w:tr>
      <w:tr w14:paraId="4DF29B38">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340B08A8">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4738541B">
            <w:pPr>
              <w:bidi w:val="0"/>
              <w:spacing w:line="240" w:lineRule="auto"/>
              <w:ind w:firstLine="0" w:firstLineChars="0"/>
              <w:jc w:val="center"/>
              <w:rPr>
                <w:rFonts w:hint="eastAsia"/>
              </w:rPr>
            </w:pPr>
            <w:r>
              <w:rPr>
                <w:rFonts w:hint="eastAsia"/>
              </w:rPr>
              <w:t>抗弯连接器</w:t>
            </w:r>
          </w:p>
        </w:tc>
        <w:tc>
          <w:tcPr>
            <w:tcW w:w="970" w:type="pct"/>
            <w:noWrap w:val="0"/>
            <w:vAlign w:val="center"/>
          </w:tcPr>
          <w:p w14:paraId="14C74382">
            <w:pPr>
              <w:bidi w:val="0"/>
              <w:spacing w:line="240" w:lineRule="auto"/>
              <w:ind w:firstLine="0" w:firstLineChars="0"/>
              <w:jc w:val="center"/>
              <w:rPr>
                <w:rFonts w:hint="eastAsia"/>
              </w:rPr>
            </w:pPr>
            <w:r>
              <w:rPr>
                <w:rFonts w:hint="eastAsia"/>
              </w:rPr>
              <w:t>DHG-180</w:t>
            </w:r>
          </w:p>
        </w:tc>
        <w:tc>
          <w:tcPr>
            <w:tcW w:w="390" w:type="pct"/>
            <w:noWrap w:val="0"/>
            <w:vAlign w:val="center"/>
          </w:tcPr>
          <w:p w14:paraId="15EBD754">
            <w:pPr>
              <w:bidi w:val="0"/>
              <w:spacing w:line="240" w:lineRule="auto"/>
              <w:ind w:firstLine="0" w:firstLineChars="0"/>
              <w:jc w:val="center"/>
              <w:rPr>
                <w:rFonts w:hint="eastAsia"/>
              </w:rPr>
            </w:pPr>
            <w:r>
              <w:rPr>
                <w:rFonts w:hint="eastAsia"/>
              </w:rPr>
              <w:t>150</w:t>
            </w:r>
          </w:p>
        </w:tc>
        <w:tc>
          <w:tcPr>
            <w:tcW w:w="412" w:type="pct"/>
            <w:noWrap w:val="0"/>
            <w:vAlign w:val="center"/>
          </w:tcPr>
          <w:p w14:paraId="2CB83B2C">
            <w:pPr>
              <w:bidi w:val="0"/>
              <w:spacing w:line="240" w:lineRule="auto"/>
              <w:ind w:firstLine="0" w:firstLineChars="0"/>
              <w:jc w:val="center"/>
              <w:rPr>
                <w:rFonts w:hint="eastAsia"/>
              </w:rPr>
            </w:pPr>
            <w:r>
              <w:rPr>
                <w:rFonts w:hint="eastAsia"/>
              </w:rPr>
              <w:t>中国</w:t>
            </w:r>
          </w:p>
        </w:tc>
        <w:tc>
          <w:tcPr>
            <w:tcW w:w="396" w:type="pct"/>
            <w:noWrap w:val="0"/>
            <w:vAlign w:val="center"/>
          </w:tcPr>
          <w:p w14:paraId="1C3EC204">
            <w:pPr>
              <w:bidi w:val="0"/>
              <w:spacing w:line="240" w:lineRule="auto"/>
              <w:ind w:firstLine="0" w:firstLineChars="0"/>
              <w:jc w:val="center"/>
              <w:rPr>
                <w:rFonts w:hint="eastAsia"/>
              </w:rPr>
            </w:pPr>
            <w:r>
              <w:rPr>
                <w:rFonts w:hint="eastAsia"/>
              </w:rPr>
              <w:t>2018</w:t>
            </w:r>
          </w:p>
        </w:tc>
        <w:tc>
          <w:tcPr>
            <w:tcW w:w="480" w:type="pct"/>
            <w:noWrap w:val="0"/>
            <w:vAlign w:val="center"/>
          </w:tcPr>
          <w:p w14:paraId="27241090">
            <w:pPr>
              <w:bidi w:val="0"/>
              <w:spacing w:line="240" w:lineRule="auto"/>
              <w:ind w:firstLine="0" w:firstLineChars="0"/>
              <w:jc w:val="center"/>
              <w:rPr>
                <w:rFonts w:hint="eastAsia"/>
              </w:rPr>
            </w:pPr>
          </w:p>
        </w:tc>
        <w:tc>
          <w:tcPr>
            <w:tcW w:w="376" w:type="pct"/>
            <w:noWrap w:val="0"/>
            <w:vAlign w:val="center"/>
          </w:tcPr>
          <w:p w14:paraId="3234D3EF">
            <w:pPr>
              <w:bidi w:val="0"/>
              <w:spacing w:line="240" w:lineRule="auto"/>
              <w:ind w:firstLine="0" w:firstLineChars="0"/>
              <w:jc w:val="center"/>
              <w:rPr>
                <w:rFonts w:hint="eastAsia"/>
              </w:rPr>
            </w:pPr>
            <w:r>
              <w:rPr>
                <w:rFonts w:hint="eastAsia"/>
              </w:rPr>
              <w:t>良好</w:t>
            </w:r>
          </w:p>
        </w:tc>
        <w:tc>
          <w:tcPr>
            <w:tcW w:w="321" w:type="pct"/>
            <w:noWrap w:val="0"/>
            <w:vAlign w:val="center"/>
          </w:tcPr>
          <w:p w14:paraId="0418DF95">
            <w:pPr>
              <w:bidi w:val="0"/>
              <w:spacing w:line="240" w:lineRule="auto"/>
              <w:ind w:firstLine="0" w:firstLineChars="0"/>
              <w:jc w:val="center"/>
              <w:rPr>
                <w:rFonts w:hint="eastAsia"/>
              </w:rPr>
            </w:pPr>
            <w:r>
              <w:rPr>
                <w:rFonts w:hint="eastAsia"/>
              </w:rPr>
              <w:t>架线</w:t>
            </w:r>
          </w:p>
        </w:tc>
        <w:tc>
          <w:tcPr>
            <w:tcW w:w="422" w:type="pct"/>
            <w:noWrap w:val="0"/>
            <w:vAlign w:val="center"/>
          </w:tcPr>
          <w:p w14:paraId="539F251E">
            <w:pPr>
              <w:bidi w:val="0"/>
              <w:spacing w:line="240" w:lineRule="auto"/>
              <w:ind w:firstLine="0" w:firstLineChars="0"/>
              <w:jc w:val="center"/>
              <w:rPr>
                <w:rFonts w:hint="eastAsia"/>
              </w:rPr>
            </w:pPr>
            <w:r>
              <w:rPr>
                <w:rFonts w:hint="eastAsia"/>
              </w:rPr>
              <w:t>自有</w:t>
            </w:r>
          </w:p>
        </w:tc>
      </w:tr>
      <w:tr w14:paraId="06CE137D">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3D73916C">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5C9B4DC6">
            <w:pPr>
              <w:bidi w:val="0"/>
              <w:spacing w:line="240" w:lineRule="auto"/>
              <w:ind w:firstLine="0" w:firstLineChars="0"/>
              <w:jc w:val="center"/>
              <w:rPr>
                <w:rFonts w:hint="eastAsia"/>
              </w:rPr>
            </w:pPr>
            <w:r>
              <w:rPr>
                <w:rFonts w:hint="eastAsia"/>
              </w:rPr>
              <w:t>旋转连接器</w:t>
            </w:r>
          </w:p>
        </w:tc>
        <w:tc>
          <w:tcPr>
            <w:tcW w:w="970" w:type="pct"/>
            <w:noWrap w:val="0"/>
            <w:vAlign w:val="center"/>
          </w:tcPr>
          <w:p w14:paraId="715AA99F">
            <w:pPr>
              <w:bidi w:val="0"/>
              <w:spacing w:line="240" w:lineRule="auto"/>
              <w:ind w:firstLine="0" w:firstLineChars="0"/>
              <w:jc w:val="center"/>
              <w:rPr>
                <w:rFonts w:hint="eastAsia"/>
              </w:rPr>
            </w:pPr>
            <w:r>
              <w:rPr>
                <w:rFonts w:hint="eastAsia"/>
              </w:rPr>
              <w:t>SLX-280</w:t>
            </w:r>
          </w:p>
        </w:tc>
        <w:tc>
          <w:tcPr>
            <w:tcW w:w="390" w:type="pct"/>
            <w:noWrap w:val="0"/>
            <w:vAlign w:val="center"/>
          </w:tcPr>
          <w:p w14:paraId="7EC302B6">
            <w:pPr>
              <w:bidi w:val="0"/>
              <w:spacing w:line="240" w:lineRule="auto"/>
              <w:ind w:firstLine="0" w:firstLineChars="0"/>
              <w:jc w:val="center"/>
              <w:rPr>
                <w:rFonts w:hint="eastAsia"/>
              </w:rPr>
            </w:pPr>
            <w:r>
              <w:rPr>
                <w:rFonts w:hint="eastAsia"/>
              </w:rPr>
              <w:t>20</w:t>
            </w:r>
          </w:p>
        </w:tc>
        <w:tc>
          <w:tcPr>
            <w:tcW w:w="412" w:type="pct"/>
            <w:noWrap w:val="0"/>
            <w:vAlign w:val="center"/>
          </w:tcPr>
          <w:p w14:paraId="5A6F7C81">
            <w:pPr>
              <w:bidi w:val="0"/>
              <w:spacing w:line="240" w:lineRule="auto"/>
              <w:ind w:firstLine="0" w:firstLineChars="0"/>
              <w:jc w:val="center"/>
              <w:rPr>
                <w:rFonts w:hint="eastAsia"/>
              </w:rPr>
            </w:pPr>
            <w:r>
              <w:rPr>
                <w:rFonts w:hint="eastAsia"/>
              </w:rPr>
              <w:t>中国</w:t>
            </w:r>
          </w:p>
        </w:tc>
        <w:tc>
          <w:tcPr>
            <w:tcW w:w="396" w:type="pct"/>
            <w:noWrap w:val="0"/>
            <w:vAlign w:val="center"/>
          </w:tcPr>
          <w:p w14:paraId="6771BD08">
            <w:pPr>
              <w:bidi w:val="0"/>
              <w:spacing w:line="240" w:lineRule="auto"/>
              <w:ind w:firstLine="0" w:firstLineChars="0"/>
              <w:jc w:val="center"/>
              <w:rPr>
                <w:rFonts w:hint="eastAsia"/>
              </w:rPr>
            </w:pPr>
            <w:r>
              <w:rPr>
                <w:rFonts w:hint="eastAsia"/>
              </w:rPr>
              <w:t>2018</w:t>
            </w:r>
          </w:p>
        </w:tc>
        <w:tc>
          <w:tcPr>
            <w:tcW w:w="480" w:type="pct"/>
            <w:noWrap w:val="0"/>
            <w:vAlign w:val="center"/>
          </w:tcPr>
          <w:p w14:paraId="2163C552">
            <w:pPr>
              <w:bidi w:val="0"/>
              <w:spacing w:line="240" w:lineRule="auto"/>
              <w:ind w:firstLine="0" w:firstLineChars="0"/>
              <w:jc w:val="center"/>
              <w:rPr>
                <w:rFonts w:hint="eastAsia"/>
              </w:rPr>
            </w:pPr>
          </w:p>
        </w:tc>
        <w:tc>
          <w:tcPr>
            <w:tcW w:w="376" w:type="pct"/>
            <w:noWrap w:val="0"/>
            <w:vAlign w:val="center"/>
          </w:tcPr>
          <w:p w14:paraId="0C2A2DD4">
            <w:pPr>
              <w:bidi w:val="0"/>
              <w:spacing w:line="240" w:lineRule="auto"/>
              <w:ind w:firstLine="0" w:firstLineChars="0"/>
              <w:jc w:val="center"/>
              <w:rPr>
                <w:rFonts w:hint="eastAsia"/>
              </w:rPr>
            </w:pPr>
            <w:r>
              <w:rPr>
                <w:rFonts w:hint="eastAsia"/>
              </w:rPr>
              <w:t>良好</w:t>
            </w:r>
          </w:p>
        </w:tc>
        <w:tc>
          <w:tcPr>
            <w:tcW w:w="321" w:type="pct"/>
            <w:noWrap w:val="0"/>
            <w:vAlign w:val="center"/>
          </w:tcPr>
          <w:p w14:paraId="641A3683">
            <w:pPr>
              <w:bidi w:val="0"/>
              <w:spacing w:line="240" w:lineRule="auto"/>
              <w:ind w:firstLine="0" w:firstLineChars="0"/>
              <w:jc w:val="center"/>
              <w:rPr>
                <w:rFonts w:hint="eastAsia"/>
              </w:rPr>
            </w:pPr>
            <w:r>
              <w:rPr>
                <w:rFonts w:hint="eastAsia"/>
              </w:rPr>
              <w:t>架线</w:t>
            </w:r>
          </w:p>
        </w:tc>
        <w:tc>
          <w:tcPr>
            <w:tcW w:w="422" w:type="pct"/>
            <w:noWrap w:val="0"/>
            <w:vAlign w:val="center"/>
          </w:tcPr>
          <w:p w14:paraId="389D46D1">
            <w:pPr>
              <w:bidi w:val="0"/>
              <w:spacing w:line="240" w:lineRule="auto"/>
              <w:ind w:firstLine="0" w:firstLineChars="0"/>
              <w:jc w:val="center"/>
              <w:rPr>
                <w:rFonts w:hint="eastAsia"/>
              </w:rPr>
            </w:pPr>
            <w:r>
              <w:rPr>
                <w:rFonts w:hint="eastAsia"/>
              </w:rPr>
              <w:t>自有</w:t>
            </w:r>
          </w:p>
        </w:tc>
      </w:tr>
      <w:tr w14:paraId="39C8499D">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345B00C0">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50D3381C">
            <w:pPr>
              <w:bidi w:val="0"/>
              <w:spacing w:line="240" w:lineRule="auto"/>
              <w:ind w:firstLine="0" w:firstLineChars="0"/>
              <w:jc w:val="center"/>
              <w:rPr>
                <w:rFonts w:hint="eastAsia"/>
              </w:rPr>
            </w:pPr>
            <w:r>
              <w:rPr>
                <w:rFonts w:hint="eastAsia"/>
              </w:rPr>
              <w:t>抗弯旋转连接器</w:t>
            </w:r>
          </w:p>
        </w:tc>
        <w:tc>
          <w:tcPr>
            <w:tcW w:w="970" w:type="pct"/>
            <w:noWrap w:val="0"/>
            <w:vAlign w:val="center"/>
          </w:tcPr>
          <w:p w14:paraId="2EA22BF1">
            <w:pPr>
              <w:bidi w:val="0"/>
              <w:spacing w:line="240" w:lineRule="auto"/>
              <w:ind w:firstLine="0" w:firstLineChars="0"/>
              <w:jc w:val="center"/>
              <w:rPr>
                <w:rFonts w:hint="eastAsia"/>
              </w:rPr>
            </w:pPr>
            <w:r>
              <w:rPr>
                <w:rFonts w:hint="eastAsia"/>
              </w:rPr>
              <w:t>GWSXL-80</w:t>
            </w:r>
          </w:p>
        </w:tc>
        <w:tc>
          <w:tcPr>
            <w:tcW w:w="390" w:type="pct"/>
            <w:noWrap w:val="0"/>
            <w:vAlign w:val="center"/>
          </w:tcPr>
          <w:p w14:paraId="3C303B31">
            <w:pPr>
              <w:bidi w:val="0"/>
              <w:spacing w:line="240" w:lineRule="auto"/>
              <w:ind w:firstLine="0" w:firstLineChars="0"/>
              <w:jc w:val="center"/>
              <w:rPr>
                <w:rFonts w:hint="eastAsia"/>
              </w:rPr>
            </w:pPr>
            <w:r>
              <w:rPr>
                <w:rFonts w:hint="eastAsia"/>
              </w:rPr>
              <w:t>20</w:t>
            </w:r>
          </w:p>
        </w:tc>
        <w:tc>
          <w:tcPr>
            <w:tcW w:w="412" w:type="pct"/>
            <w:noWrap w:val="0"/>
            <w:vAlign w:val="center"/>
          </w:tcPr>
          <w:p w14:paraId="14118F06">
            <w:pPr>
              <w:bidi w:val="0"/>
              <w:spacing w:line="240" w:lineRule="auto"/>
              <w:ind w:firstLine="0" w:firstLineChars="0"/>
              <w:jc w:val="center"/>
              <w:rPr>
                <w:rFonts w:hint="eastAsia"/>
              </w:rPr>
            </w:pPr>
            <w:r>
              <w:rPr>
                <w:rFonts w:hint="eastAsia"/>
              </w:rPr>
              <w:t>中国</w:t>
            </w:r>
          </w:p>
        </w:tc>
        <w:tc>
          <w:tcPr>
            <w:tcW w:w="396" w:type="pct"/>
            <w:noWrap w:val="0"/>
            <w:vAlign w:val="center"/>
          </w:tcPr>
          <w:p w14:paraId="616ADD86">
            <w:pPr>
              <w:bidi w:val="0"/>
              <w:spacing w:line="240" w:lineRule="auto"/>
              <w:ind w:firstLine="0" w:firstLineChars="0"/>
              <w:jc w:val="center"/>
              <w:rPr>
                <w:rFonts w:hint="eastAsia"/>
              </w:rPr>
            </w:pPr>
            <w:r>
              <w:rPr>
                <w:rFonts w:hint="eastAsia"/>
              </w:rPr>
              <w:t>2018</w:t>
            </w:r>
          </w:p>
        </w:tc>
        <w:tc>
          <w:tcPr>
            <w:tcW w:w="480" w:type="pct"/>
            <w:noWrap w:val="0"/>
            <w:vAlign w:val="center"/>
          </w:tcPr>
          <w:p w14:paraId="69B0DC39">
            <w:pPr>
              <w:bidi w:val="0"/>
              <w:spacing w:line="240" w:lineRule="auto"/>
              <w:ind w:firstLine="0" w:firstLineChars="0"/>
              <w:jc w:val="center"/>
              <w:rPr>
                <w:rFonts w:hint="eastAsia"/>
              </w:rPr>
            </w:pPr>
          </w:p>
        </w:tc>
        <w:tc>
          <w:tcPr>
            <w:tcW w:w="376" w:type="pct"/>
            <w:noWrap w:val="0"/>
            <w:vAlign w:val="center"/>
          </w:tcPr>
          <w:p w14:paraId="5F2E64C8">
            <w:pPr>
              <w:bidi w:val="0"/>
              <w:spacing w:line="240" w:lineRule="auto"/>
              <w:ind w:firstLine="0" w:firstLineChars="0"/>
              <w:jc w:val="center"/>
              <w:rPr>
                <w:rFonts w:hint="eastAsia"/>
              </w:rPr>
            </w:pPr>
            <w:r>
              <w:rPr>
                <w:rFonts w:hint="eastAsia"/>
              </w:rPr>
              <w:t>良好</w:t>
            </w:r>
          </w:p>
        </w:tc>
        <w:tc>
          <w:tcPr>
            <w:tcW w:w="321" w:type="pct"/>
            <w:noWrap w:val="0"/>
            <w:vAlign w:val="center"/>
          </w:tcPr>
          <w:p w14:paraId="1F5BA874">
            <w:pPr>
              <w:bidi w:val="0"/>
              <w:spacing w:line="240" w:lineRule="auto"/>
              <w:ind w:firstLine="0" w:firstLineChars="0"/>
              <w:jc w:val="center"/>
              <w:rPr>
                <w:rFonts w:hint="eastAsia"/>
              </w:rPr>
            </w:pPr>
            <w:r>
              <w:rPr>
                <w:rFonts w:hint="eastAsia"/>
              </w:rPr>
              <w:t>架线</w:t>
            </w:r>
          </w:p>
        </w:tc>
        <w:tc>
          <w:tcPr>
            <w:tcW w:w="422" w:type="pct"/>
            <w:noWrap w:val="0"/>
            <w:vAlign w:val="center"/>
          </w:tcPr>
          <w:p w14:paraId="494A0CEB">
            <w:pPr>
              <w:bidi w:val="0"/>
              <w:spacing w:line="240" w:lineRule="auto"/>
              <w:ind w:firstLine="0" w:firstLineChars="0"/>
              <w:jc w:val="center"/>
              <w:rPr>
                <w:rFonts w:hint="eastAsia"/>
              </w:rPr>
            </w:pPr>
            <w:r>
              <w:rPr>
                <w:rFonts w:hint="eastAsia"/>
              </w:rPr>
              <w:t>自有</w:t>
            </w:r>
          </w:p>
        </w:tc>
      </w:tr>
      <w:tr w14:paraId="4359F7D6">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05015C63">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569F0F55">
            <w:pPr>
              <w:bidi w:val="0"/>
              <w:spacing w:line="240" w:lineRule="auto"/>
              <w:ind w:firstLine="0" w:firstLineChars="0"/>
              <w:jc w:val="center"/>
              <w:rPr>
                <w:rFonts w:hint="eastAsia"/>
              </w:rPr>
            </w:pPr>
            <w:r>
              <w:rPr>
                <w:rFonts w:hint="eastAsia"/>
              </w:rPr>
              <w:t>专用剥线器</w:t>
            </w:r>
          </w:p>
        </w:tc>
        <w:tc>
          <w:tcPr>
            <w:tcW w:w="970" w:type="pct"/>
            <w:noWrap w:val="0"/>
            <w:vAlign w:val="center"/>
          </w:tcPr>
          <w:p w14:paraId="3F2BAEDB">
            <w:pPr>
              <w:bidi w:val="0"/>
              <w:spacing w:line="240" w:lineRule="auto"/>
              <w:ind w:firstLine="0" w:firstLineChars="0"/>
              <w:jc w:val="center"/>
              <w:rPr>
                <w:rFonts w:hint="eastAsia"/>
              </w:rPr>
            </w:pPr>
            <w:r>
              <w:rPr>
                <w:rFonts w:hint="eastAsia"/>
              </w:rPr>
              <w:t>LX2</w:t>
            </w:r>
          </w:p>
        </w:tc>
        <w:tc>
          <w:tcPr>
            <w:tcW w:w="390" w:type="pct"/>
            <w:noWrap w:val="0"/>
            <w:vAlign w:val="center"/>
          </w:tcPr>
          <w:p w14:paraId="7FD345A7">
            <w:pPr>
              <w:bidi w:val="0"/>
              <w:spacing w:line="240" w:lineRule="auto"/>
              <w:ind w:firstLine="0" w:firstLineChars="0"/>
              <w:jc w:val="center"/>
              <w:rPr>
                <w:rFonts w:hint="eastAsia"/>
              </w:rPr>
            </w:pPr>
            <w:r>
              <w:rPr>
                <w:rFonts w:hint="eastAsia"/>
              </w:rPr>
              <w:t>10</w:t>
            </w:r>
          </w:p>
        </w:tc>
        <w:tc>
          <w:tcPr>
            <w:tcW w:w="412" w:type="pct"/>
            <w:noWrap w:val="0"/>
            <w:vAlign w:val="center"/>
          </w:tcPr>
          <w:p w14:paraId="46D1D163">
            <w:pPr>
              <w:bidi w:val="0"/>
              <w:spacing w:line="240" w:lineRule="auto"/>
              <w:ind w:firstLine="0" w:firstLineChars="0"/>
              <w:jc w:val="center"/>
              <w:rPr>
                <w:rFonts w:hint="eastAsia"/>
              </w:rPr>
            </w:pPr>
            <w:r>
              <w:rPr>
                <w:rFonts w:hint="eastAsia"/>
              </w:rPr>
              <w:t>中国</w:t>
            </w:r>
          </w:p>
        </w:tc>
        <w:tc>
          <w:tcPr>
            <w:tcW w:w="396" w:type="pct"/>
            <w:noWrap w:val="0"/>
            <w:vAlign w:val="center"/>
          </w:tcPr>
          <w:p w14:paraId="65863C28">
            <w:pPr>
              <w:bidi w:val="0"/>
              <w:spacing w:line="240" w:lineRule="auto"/>
              <w:ind w:firstLine="0" w:firstLineChars="0"/>
              <w:jc w:val="center"/>
              <w:rPr>
                <w:rFonts w:hint="eastAsia"/>
              </w:rPr>
            </w:pPr>
            <w:r>
              <w:rPr>
                <w:rFonts w:hint="eastAsia"/>
              </w:rPr>
              <w:t>2018</w:t>
            </w:r>
          </w:p>
        </w:tc>
        <w:tc>
          <w:tcPr>
            <w:tcW w:w="480" w:type="pct"/>
            <w:noWrap w:val="0"/>
            <w:vAlign w:val="center"/>
          </w:tcPr>
          <w:p w14:paraId="32A2D4B1">
            <w:pPr>
              <w:bidi w:val="0"/>
              <w:spacing w:line="240" w:lineRule="auto"/>
              <w:ind w:firstLine="0" w:firstLineChars="0"/>
              <w:jc w:val="center"/>
              <w:rPr>
                <w:rFonts w:hint="eastAsia"/>
              </w:rPr>
            </w:pPr>
          </w:p>
        </w:tc>
        <w:tc>
          <w:tcPr>
            <w:tcW w:w="376" w:type="pct"/>
            <w:noWrap w:val="0"/>
            <w:vAlign w:val="center"/>
          </w:tcPr>
          <w:p w14:paraId="3A0E6A00">
            <w:pPr>
              <w:bidi w:val="0"/>
              <w:spacing w:line="240" w:lineRule="auto"/>
              <w:ind w:firstLine="0" w:firstLineChars="0"/>
              <w:jc w:val="center"/>
              <w:rPr>
                <w:rFonts w:hint="eastAsia"/>
              </w:rPr>
            </w:pPr>
            <w:r>
              <w:rPr>
                <w:rFonts w:hint="eastAsia"/>
              </w:rPr>
              <w:t>良好</w:t>
            </w:r>
          </w:p>
        </w:tc>
        <w:tc>
          <w:tcPr>
            <w:tcW w:w="321" w:type="pct"/>
            <w:noWrap w:val="0"/>
            <w:vAlign w:val="center"/>
          </w:tcPr>
          <w:p w14:paraId="2C8DF99E">
            <w:pPr>
              <w:bidi w:val="0"/>
              <w:spacing w:line="240" w:lineRule="auto"/>
              <w:ind w:firstLine="0" w:firstLineChars="0"/>
              <w:jc w:val="center"/>
              <w:rPr>
                <w:rFonts w:hint="eastAsia"/>
              </w:rPr>
            </w:pPr>
            <w:r>
              <w:rPr>
                <w:rFonts w:hint="eastAsia"/>
              </w:rPr>
              <w:t>架线</w:t>
            </w:r>
          </w:p>
        </w:tc>
        <w:tc>
          <w:tcPr>
            <w:tcW w:w="422" w:type="pct"/>
            <w:noWrap w:val="0"/>
            <w:vAlign w:val="center"/>
          </w:tcPr>
          <w:p w14:paraId="3EE01E17">
            <w:pPr>
              <w:bidi w:val="0"/>
              <w:spacing w:line="240" w:lineRule="auto"/>
              <w:ind w:firstLine="0" w:firstLineChars="0"/>
              <w:jc w:val="center"/>
              <w:rPr>
                <w:rFonts w:hint="eastAsia"/>
              </w:rPr>
            </w:pPr>
            <w:r>
              <w:rPr>
                <w:rFonts w:hint="eastAsia"/>
              </w:rPr>
              <w:t>自有</w:t>
            </w:r>
          </w:p>
        </w:tc>
      </w:tr>
      <w:tr w14:paraId="63D71A45">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1F833674">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35CC85DE">
            <w:pPr>
              <w:bidi w:val="0"/>
              <w:spacing w:line="240" w:lineRule="auto"/>
              <w:ind w:firstLine="0" w:firstLineChars="0"/>
              <w:jc w:val="center"/>
              <w:rPr>
                <w:rFonts w:hint="eastAsia"/>
              </w:rPr>
            </w:pPr>
            <w:r>
              <w:rPr>
                <w:rFonts w:hint="eastAsia"/>
              </w:rPr>
              <w:t>双滚筒绞磨</w:t>
            </w:r>
          </w:p>
        </w:tc>
        <w:tc>
          <w:tcPr>
            <w:tcW w:w="970" w:type="pct"/>
            <w:noWrap w:val="0"/>
            <w:vAlign w:val="center"/>
          </w:tcPr>
          <w:p w14:paraId="225F5FD3">
            <w:pPr>
              <w:bidi w:val="0"/>
              <w:spacing w:line="240" w:lineRule="auto"/>
              <w:ind w:firstLine="0" w:firstLineChars="0"/>
              <w:jc w:val="center"/>
              <w:rPr>
                <w:rFonts w:hint="eastAsia"/>
              </w:rPr>
            </w:pPr>
            <w:r>
              <w:rPr>
                <w:rFonts w:hint="eastAsia"/>
              </w:rPr>
              <w:t>TXQJ-50</w:t>
            </w:r>
          </w:p>
        </w:tc>
        <w:tc>
          <w:tcPr>
            <w:tcW w:w="390" w:type="pct"/>
            <w:noWrap w:val="0"/>
            <w:vAlign w:val="center"/>
          </w:tcPr>
          <w:p w14:paraId="12C8DA9C">
            <w:pPr>
              <w:bidi w:val="0"/>
              <w:spacing w:line="240" w:lineRule="auto"/>
              <w:ind w:firstLine="0" w:firstLineChars="0"/>
              <w:jc w:val="center"/>
              <w:rPr>
                <w:rFonts w:hint="eastAsia"/>
              </w:rPr>
            </w:pPr>
            <w:r>
              <w:rPr>
                <w:rFonts w:hint="eastAsia"/>
              </w:rPr>
              <w:t>30</w:t>
            </w:r>
          </w:p>
        </w:tc>
        <w:tc>
          <w:tcPr>
            <w:tcW w:w="412" w:type="pct"/>
            <w:noWrap w:val="0"/>
            <w:vAlign w:val="center"/>
          </w:tcPr>
          <w:p w14:paraId="16BC3A96">
            <w:pPr>
              <w:bidi w:val="0"/>
              <w:spacing w:line="240" w:lineRule="auto"/>
              <w:ind w:firstLine="0" w:firstLineChars="0"/>
              <w:jc w:val="center"/>
              <w:rPr>
                <w:rFonts w:hint="eastAsia"/>
              </w:rPr>
            </w:pPr>
            <w:r>
              <w:rPr>
                <w:rFonts w:hint="eastAsia"/>
              </w:rPr>
              <w:t>中国</w:t>
            </w:r>
          </w:p>
        </w:tc>
        <w:tc>
          <w:tcPr>
            <w:tcW w:w="396" w:type="pct"/>
            <w:noWrap w:val="0"/>
            <w:vAlign w:val="center"/>
          </w:tcPr>
          <w:p w14:paraId="5E0FD40D">
            <w:pPr>
              <w:bidi w:val="0"/>
              <w:spacing w:line="240" w:lineRule="auto"/>
              <w:ind w:firstLine="0" w:firstLineChars="0"/>
              <w:jc w:val="center"/>
              <w:rPr>
                <w:rFonts w:hint="eastAsia"/>
              </w:rPr>
            </w:pPr>
            <w:r>
              <w:rPr>
                <w:rFonts w:hint="eastAsia"/>
              </w:rPr>
              <w:t>2019</w:t>
            </w:r>
          </w:p>
        </w:tc>
        <w:tc>
          <w:tcPr>
            <w:tcW w:w="480" w:type="pct"/>
            <w:noWrap w:val="0"/>
            <w:vAlign w:val="center"/>
          </w:tcPr>
          <w:p w14:paraId="58569CAD">
            <w:pPr>
              <w:bidi w:val="0"/>
              <w:spacing w:line="240" w:lineRule="auto"/>
              <w:ind w:firstLine="0" w:firstLineChars="0"/>
              <w:jc w:val="center"/>
              <w:rPr>
                <w:rFonts w:hint="eastAsia"/>
              </w:rPr>
            </w:pPr>
            <w:r>
              <w:rPr>
                <w:rFonts w:hint="eastAsia"/>
              </w:rPr>
              <w:t>5.1</w:t>
            </w:r>
          </w:p>
        </w:tc>
        <w:tc>
          <w:tcPr>
            <w:tcW w:w="376" w:type="pct"/>
            <w:noWrap w:val="0"/>
            <w:vAlign w:val="center"/>
          </w:tcPr>
          <w:p w14:paraId="05FEE574">
            <w:pPr>
              <w:bidi w:val="0"/>
              <w:spacing w:line="240" w:lineRule="auto"/>
              <w:ind w:firstLine="0" w:firstLineChars="0"/>
              <w:jc w:val="center"/>
              <w:rPr>
                <w:rFonts w:hint="eastAsia"/>
              </w:rPr>
            </w:pPr>
            <w:r>
              <w:rPr>
                <w:rFonts w:hint="eastAsia"/>
              </w:rPr>
              <w:t>良好</w:t>
            </w:r>
          </w:p>
        </w:tc>
        <w:tc>
          <w:tcPr>
            <w:tcW w:w="321" w:type="pct"/>
            <w:noWrap w:val="0"/>
            <w:vAlign w:val="center"/>
          </w:tcPr>
          <w:p w14:paraId="55D01861">
            <w:pPr>
              <w:bidi w:val="0"/>
              <w:spacing w:line="240" w:lineRule="auto"/>
              <w:ind w:firstLine="0" w:firstLineChars="0"/>
              <w:jc w:val="center"/>
              <w:rPr>
                <w:rFonts w:hint="eastAsia"/>
              </w:rPr>
            </w:pPr>
            <w:r>
              <w:rPr>
                <w:rFonts w:hint="eastAsia"/>
              </w:rPr>
              <w:t>架线</w:t>
            </w:r>
          </w:p>
        </w:tc>
        <w:tc>
          <w:tcPr>
            <w:tcW w:w="422" w:type="pct"/>
            <w:noWrap w:val="0"/>
            <w:vAlign w:val="center"/>
          </w:tcPr>
          <w:p w14:paraId="7CDEB52C">
            <w:pPr>
              <w:bidi w:val="0"/>
              <w:spacing w:line="240" w:lineRule="auto"/>
              <w:ind w:firstLine="0" w:firstLineChars="0"/>
              <w:jc w:val="center"/>
              <w:rPr>
                <w:rFonts w:hint="eastAsia"/>
              </w:rPr>
            </w:pPr>
            <w:r>
              <w:rPr>
                <w:rFonts w:hint="eastAsia"/>
              </w:rPr>
              <w:t>自有</w:t>
            </w:r>
          </w:p>
        </w:tc>
      </w:tr>
      <w:tr w14:paraId="0C91B322">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33D1BB78">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75CF1130">
            <w:pPr>
              <w:bidi w:val="0"/>
              <w:spacing w:line="240" w:lineRule="auto"/>
              <w:ind w:firstLine="0" w:firstLineChars="0"/>
              <w:jc w:val="center"/>
              <w:rPr>
                <w:rFonts w:hint="eastAsia"/>
              </w:rPr>
            </w:pPr>
            <w:r>
              <w:rPr>
                <w:rFonts w:hint="eastAsia"/>
              </w:rPr>
              <w:t>液压压接机</w:t>
            </w:r>
          </w:p>
        </w:tc>
        <w:tc>
          <w:tcPr>
            <w:tcW w:w="970" w:type="pct"/>
            <w:noWrap w:val="0"/>
            <w:vAlign w:val="center"/>
          </w:tcPr>
          <w:p w14:paraId="2D81C5B3">
            <w:pPr>
              <w:bidi w:val="0"/>
              <w:spacing w:line="240" w:lineRule="auto"/>
              <w:ind w:firstLine="0" w:firstLineChars="0"/>
              <w:jc w:val="center"/>
              <w:rPr>
                <w:rFonts w:hint="eastAsia"/>
              </w:rPr>
            </w:pPr>
            <w:r>
              <w:rPr>
                <w:rFonts w:hint="eastAsia"/>
              </w:rPr>
              <w:t>YJCA-3000</w:t>
            </w:r>
          </w:p>
        </w:tc>
        <w:tc>
          <w:tcPr>
            <w:tcW w:w="390" w:type="pct"/>
            <w:noWrap w:val="0"/>
            <w:vAlign w:val="center"/>
          </w:tcPr>
          <w:p w14:paraId="2DD63B31">
            <w:pPr>
              <w:bidi w:val="0"/>
              <w:spacing w:line="240" w:lineRule="auto"/>
              <w:ind w:firstLine="0" w:firstLineChars="0"/>
              <w:jc w:val="center"/>
              <w:rPr>
                <w:rFonts w:hint="eastAsia"/>
              </w:rPr>
            </w:pPr>
            <w:r>
              <w:rPr>
                <w:rFonts w:hint="eastAsia"/>
              </w:rPr>
              <w:t>20</w:t>
            </w:r>
          </w:p>
        </w:tc>
        <w:tc>
          <w:tcPr>
            <w:tcW w:w="412" w:type="pct"/>
            <w:noWrap w:val="0"/>
            <w:vAlign w:val="center"/>
          </w:tcPr>
          <w:p w14:paraId="34193358">
            <w:pPr>
              <w:bidi w:val="0"/>
              <w:spacing w:line="240" w:lineRule="auto"/>
              <w:ind w:firstLine="0" w:firstLineChars="0"/>
              <w:jc w:val="center"/>
              <w:rPr>
                <w:rFonts w:hint="eastAsia"/>
              </w:rPr>
            </w:pPr>
            <w:r>
              <w:rPr>
                <w:rFonts w:hint="eastAsia"/>
              </w:rPr>
              <w:t>中国</w:t>
            </w:r>
          </w:p>
        </w:tc>
        <w:tc>
          <w:tcPr>
            <w:tcW w:w="396" w:type="pct"/>
            <w:noWrap w:val="0"/>
            <w:vAlign w:val="center"/>
          </w:tcPr>
          <w:p w14:paraId="2C8B84D3">
            <w:pPr>
              <w:bidi w:val="0"/>
              <w:spacing w:line="240" w:lineRule="auto"/>
              <w:ind w:firstLine="0" w:firstLineChars="0"/>
              <w:jc w:val="center"/>
              <w:rPr>
                <w:rFonts w:hint="eastAsia"/>
              </w:rPr>
            </w:pPr>
            <w:r>
              <w:rPr>
                <w:rFonts w:hint="eastAsia"/>
              </w:rPr>
              <w:t>2019</w:t>
            </w:r>
          </w:p>
        </w:tc>
        <w:tc>
          <w:tcPr>
            <w:tcW w:w="480" w:type="pct"/>
            <w:noWrap w:val="0"/>
            <w:vAlign w:val="center"/>
          </w:tcPr>
          <w:p w14:paraId="5C868A25">
            <w:pPr>
              <w:bidi w:val="0"/>
              <w:spacing w:line="240" w:lineRule="auto"/>
              <w:ind w:firstLine="0" w:firstLineChars="0"/>
              <w:jc w:val="center"/>
              <w:rPr>
                <w:rFonts w:hint="eastAsia"/>
              </w:rPr>
            </w:pPr>
            <w:r>
              <w:rPr>
                <w:rFonts w:hint="eastAsia"/>
              </w:rPr>
              <w:t>5.5</w:t>
            </w:r>
          </w:p>
        </w:tc>
        <w:tc>
          <w:tcPr>
            <w:tcW w:w="376" w:type="pct"/>
            <w:noWrap w:val="0"/>
            <w:vAlign w:val="center"/>
          </w:tcPr>
          <w:p w14:paraId="6236FFA1">
            <w:pPr>
              <w:bidi w:val="0"/>
              <w:spacing w:line="240" w:lineRule="auto"/>
              <w:ind w:firstLine="0" w:firstLineChars="0"/>
              <w:jc w:val="center"/>
              <w:rPr>
                <w:rFonts w:hint="eastAsia"/>
              </w:rPr>
            </w:pPr>
            <w:r>
              <w:rPr>
                <w:rFonts w:hint="eastAsia"/>
              </w:rPr>
              <w:t>良好</w:t>
            </w:r>
          </w:p>
        </w:tc>
        <w:tc>
          <w:tcPr>
            <w:tcW w:w="321" w:type="pct"/>
            <w:noWrap w:val="0"/>
            <w:vAlign w:val="center"/>
          </w:tcPr>
          <w:p w14:paraId="6861D213">
            <w:pPr>
              <w:bidi w:val="0"/>
              <w:spacing w:line="240" w:lineRule="auto"/>
              <w:ind w:firstLine="0" w:firstLineChars="0"/>
              <w:jc w:val="center"/>
              <w:rPr>
                <w:rFonts w:hint="eastAsia"/>
              </w:rPr>
            </w:pPr>
            <w:r>
              <w:rPr>
                <w:rFonts w:hint="eastAsia"/>
              </w:rPr>
              <w:t>架线</w:t>
            </w:r>
          </w:p>
        </w:tc>
        <w:tc>
          <w:tcPr>
            <w:tcW w:w="422" w:type="pct"/>
            <w:noWrap w:val="0"/>
            <w:vAlign w:val="center"/>
          </w:tcPr>
          <w:p w14:paraId="1AEF2A2A">
            <w:pPr>
              <w:bidi w:val="0"/>
              <w:spacing w:line="240" w:lineRule="auto"/>
              <w:ind w:firstLine="0" w:firstLineChars="0"/>
              <w:jc w:val="center"/>
              <w:rPr>
                <w:rFonts w:hint="eastAsia"/>
              </w:rPr>
            </w:pPr>
            <w:r>
              <w:rPr>
                <w:rFonts w:hint="eastAsia"/>
              </w:rPr>
              <w:t>自有</w:t>
            </w:r>
          </w:p>
        </w:tc>
      </w:tr>
      <w:tr w14:paraId="3492A570">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5E61314F">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537A97C5">
            <w:pPr>
              <w:bidi w:val="0"/>
              <w:spacing w:line="240" w:lineRule="auto"/>
              <w:ind w:firstLine="0" w:firstLineChars="0"/>
              <w:jc w:val="center"/>
              <w:rPr>
                <w:rFonts w:hint="eastAsia"/>
              </w:rPr>
            </w:pPr>
            <w:r>
              <w:rPr>
                <w:rFonts w:hint="eastAsia"/>
              </w:rPr>
              <w:t>液压压接机</w:t>
            </w:r>
          </w:p>
        </w:tc>
        <w:tc>
          <w:tcPr>
            <w:tcW w:w="970" w:type="pct"/>
            <w:noWrap w:val="0"/>
            <w:vAlign w:val="center"/>
          </w:tcPr>
          <w:p w14:paraId="1A9D8C91">
            <w:pPr>
              <w:bidi w:val="0"/>
              <w:spacing w:line="240" w:lineRule="auto"/>
              <w:ind w:firstLine="0" w:firstLineChars="0"/>
              <w:jc w:val="center"/>
              <w:rPr>
                <w:rFonts w:hint="eastAsia"/>
              </w:rPr>
            </w:pPr>
            <w:r>
              <w:rPr>
                <w:rFonts w:hint="eastAsia"/>
              </w:rPr>
              <w:t>YJCA-2000</w:t>
            </w:r>
          </w:p>
        </w:tc>
        <w:tc>
          <w:tcPr>
            <w:tcW w:w="390" w:type="pct"/>
            <w:noWrap w:val="0"/>
            <w:vAlign w:val="center"/>
          </w:tcPr>
          <w:p w14:paraId="105650D6">
            <w:pPr>
              <w:bidi w:val="0"/>
              <w:spacing w:line="240" w:lineRule="auto"/>
              <w:ind w:firstLine="0" w:firstLineChars="0"/>
              <w:jc w:val="center"/>
              <w:rPr>
                <w:rFonts w:hint="eastAsia"/>
              </w:rPr>
            </w:pPr>
            <w:r>
              <w:rPr>
                <w:rFonts w:hint="eastAsia"/>
              </w:rPr>
              <w:t>5</w:t>
            </w:r>
          </w:p>
        </w:tc>
        <w:tc>
          <w:tcPr>
            <w:tcW w:w="412" w:type="pct"/>
            <w:noWrap w:val="0"/>
            <w:vAlign w:val="center"/>
          </w:tcPr>
          <w:p w14:paraId="4E6A28BC">
            <w:pPr>
              <w:bidi w:val="0"/>
              <w:spacing w:line="240" w:lineRule="auto"/>
              <w:ind w:firstLine="0" w:firstLineChars="0"/>
              <w:jc w:val="center"/>
              <w:rPr>
                <w:rFonts w:hint="eastAsia"/>
              </w:rPr>
            </w:pPr>
            <w:r>
              <w:rPr>
                <w:rFonts w:hint="eastAsia"/>
              </w:rPr>
              <w:t>中国</w:t>
            </w:r>
          </w:p>
        </w:tc>
        <w:tc>
          <w:tcPr>
            <w:tcW w:w="396" w:type="pct"/>
            <w:noWrap w:val="0"/>
            <w:vAlign w:val="center"/>
          </w:tcPr>
          <w:p w14:paraId="7073D339">
            <w:pPr>
              <w:bidi w:val="0"/>
              <w:spacing w:line="240" w:lineRule="auto"/>
              <w:ind w:firstLine="0" w:firstLineChars="0"/>
              <w:jc w:val="center"/>
              <w:rPr>
                <w:rFonts w:hint="eastAsia"/>
              </w:rPr>
            </w:pPr>
            <w:r>
              <w:rPr>
                <w:rFonts w:hint="eastAsia"/>
              </w:rPr>
              <w:t>2019</w:t>
            </w:r>
          </w:p>
        </w:tc>
        <w:tc>
          <w:tcPr>
            <w:tcW w:w="480" w:type="pct"/>
            <w:noWrap w:val="0"/>
            <w:vAlign w:val="center"/>
          </w:tcPr>
          <w:p w14:paraId="261C5A46">
            <w:pPr>
              <w:bidi w:val="0"/>
              <w:spacing w:line="240" w:lineRule="auto"/>
              <w:ind w:firstLine="0" w:firstLineChars="0"/>
              <w:jc w:val="center"/>
              <w:rPr>
                <w:rFonts w:hint="eastAsia"/>
              </w:rPr>
            </w:pPr>
            <w:r>
              <w:rPr>
                <w:rFonts w:hint="eastAsia"/>
              </w:rPr>
              <w:t>5.5</w:t>
            </w:r>
          </w:p>
        </w:tc>
        <w:tc>
          <w:tcPr>
            <w:tcW w:w="376" w:type="pct"/>
            <w:noWrap w:val="0"/>
            <w:vAlign w:val="center"/>
          </w:tcPr>
          <w:p w14:paraId="2B2319EE">
            <w:pPr>
              <w:bidi w:val="0"/>
              <w:spacing w:line="240" w:lineRule="auto"/>
              <w:ind w:firstLine="0" w:firstLineChars="0"/>
              <w:jc w:val="center"/>
              <w:rPr>
                <w:rFonts w:hint="eastAsia"/>
              </w:rPr>
            </w:pPr>
            <w:r>
              <w:rPr>
                <w:rFonts w:hint="eastAsia"/>
              </w:rPr>
              <w:t>良好</w:t>
            </w:r>
          </w:p>
        </w:tc>
        <w:tc>
          <w:tcPr>
            <w:tcW w:w="321" w:type="pct"/>
            <w:noWrap w:val="0"/>
            <w:vAlign w:val="center"/>
          </w:tcPr>
          <w:p w14:paraId="34E7BCF1">
            <w:pPr>
              <w:bidi w:val="0"/>
              <w:spacing w:line="240" w:lineRule="auto"/>
              <w:ind w:firstLine="0" w:firstLineChars="0"/>
              <w:jc w:val="center"/>
              <w:rPr>
                <w:rFonts w:hint="eastAsia"/>
              </w:rPr>
            </w:pPr>
            <w:r>
              <w:rPr>
                <w:rFonts w:hint="eastAsia"/>
              </w:rPr>
              <w:t>架线</w:t>
            </w:r>
          </w:p>
        </w:tc>
        <w:tc>
          <w:tcPr>
            <w:tcW w:w="422" w:type="pct"/>
            <w:noWrap w:val="0"/>
            <w:vAlign w:val="center"/>
          </w:tcPr>
          <w:p w14:paraId="26D80B28">
            <w:pPr>
              <w:bidi w:val="0"/>
              <w:spacing w:line="240" w:lineRule="auto"/>
              <w:ind w:firstLine="0" w:firstLineChars="0"/>
              <w:jc w:val="center"/>
              <w:rPr>
                <w:rFonts w:hint="eastAsia"/>
              </w:rPr>
            </w:pPr>
            <w:r>
              <w:rPr>
                <w:rFonts w:hint="eastAsia"/>
              </w:rPr>
              <w:t>自有</w:t>
            </w:r>
          </w:p>
        </w:tc>
      </w:tr>
      <w:tr w14:paraId="375AC0D9">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2ACF0600">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2EA2DE84">
            <w:pPr>
              <w:bidi w:val="0"/>
              <w:spacing w:line="240" w:lineRule="auto"/>
              <w:ind w:firstLine="0" w:firstLineChars="0"/>
              <w:jc w:val="center"/>
              <w:rPr>
                <w:rFonts w:hint="eastAsia"/>
              </w:rPr>
            </w:pPr>
            <w:r>
              <w:rPr>
                <w:rFonts w:hint="eastAsia"/>
              </w:rPr>
              <w:t>间隔棒安装测距器</w:t>
            </w:r>
          </w:p>
        </w:tc>
        <w:tc>
          <w:tcPr>
            <w:tcW w:w="970" w:type="pct"/>
            <w:noWrap w:val="0"/>
            <w:vAlign w:val="center"/>
          </w:tcPr>
          <w:p w14:paraId="7132DD58">
            <w:pPr>
              <w:bidi w:val="0"/>
              <w:spacing w:line="240" w:lineRule="auto"/>
              <w:ind w:firstLine="0" w:firstLineChars="0"/>
              <w:jc w:val="center"/>
              <w:rPr>
                <w:rFonts w:hint="eastAsia"/>
              </w:rPr>
            </w:pPr>
          </w:p>
        </w:tc>
        <w:tc>
          <w:tcPr>
            <w:tcW w:w="390" w:type="pct"/>
            <w:noWrap w:val="0"/>
            <w:vAlign w:val="center"/>
          </w:tcPr>
          <w:p w14:paraId="6748F7D9">
            <w:pPr>
              <w:bidi w:val="0"/>
              <w:spacing w:line="240" w:lineRule="auto"/>
              <w:ind w:firstLine="0" w:firstLineChars="0"/>
              <w:jc w:val="center"/>
              <w:rPr>
                <w:rFonts w:hint="eastAsia"/>
              </w:rPr>
            </w:pPr>
            <w:r>
              <w:rPr>
                <w:rFonts w:hint="eastAsia"/>
              </w:rPr>
              <w:t>10</w:t>
            </w:r>
          </w:p>
        </w:tc>
        <w:tc>
          <w:tcPr>
            <w:tcW w:w="412" w:type="pct"/>
            <w:noWrap w:val="0"/>
            <w:vAlign w:val="center"/>
          </w:tcPr>
          <w:p w14:paraId="22B36C0F">
            <w:pPr>
              <w:bidi w:val="0"/>
              <w:spacing w:line="240" w:lineRule="auto"/>
              <w:ind w:firstLine="0" w:firstLineChars="0"/>
              <w:jc w:val="center"/>
              <w:rPr>
                <w:rFonts w:hint="eastAsia"/>
              </w:rPr>
            </w:pPr>
            <w:r>
              <w:rPr>
                <w:rFonts w:hint="eastAsia"/>
              </w:rPr>
              <w:t>中国</w:t>
            </w:r>
          </w:p>
        </w:tc>
        <w:tc>
          <w:tcPr>
            <w:tcW w:w="396" w:type="pct"/>
            <w:noWrap w:val="0"/>
            <w:vAlign w:val="center"/>
          </w:tcPr>
          <w:p w14:paraId="12726914">
            <w:pPr>
              <w:bidi w:val="0"/>
              <w:spacing w:line="240" w:lineRule="auto"/>
              <w:ind w:firstLine="0" w:firstLineChars="0"/>
              <w:jc w:val="center"/>
              <w:rPr>
                <w:rFonts w:hint="eastAsia"/>
              </w:rPr>
            </w:pPr>
            <w:r>
              <w:rPr>
                <w:rFonts w:hint="eastAsia"/>
              </w:rPr>
              <w:t>2018</w:t>
            </w:r>
          </w:p>
        </w:tc>
        <w:tc>
          <w:tcPr>
            <w:tcW w:w="480" w:type="pct"/>
            <w:noWrap w:val="0"/>
            <w:vAlign w:val="center"/>
          </w:tcPr>
          <w:p w14:paraId="06A33467">
            <w:pPr>
              <w:bidi w:val="0"/>
              <w:spacing w:line="240" w:lineRule="auto"/>
              <w:ind w:firstLine="0" w:firstLineChars="0"/>
              <w:jc w:val="center"/>
              <w:rPr>
                <w:rFonts w:hint="eastAsia"/>
              </w:rPr>
            </w:pPr>
          </w:p>
        </w:tc>
        <w:tc>
          <w:tcPr>
            <w:tcW w:w="376" w:type="pct"/>
            <w:noWrap w:val="0"/>
            <w:vAlign w:val="center"/>
          </w:tcPr>
          <w:p w14:paraId="528723AE">
            <w:pPr>
              <w:bidi w:val="0"/>
              <w:spacing w:line="240" w:lineRule="auto"/>
              <w:ind w:firstLine="0" w:firstLineChars="0"/>
              <w:jc w:val="center"/>
              <w:rPr>
                <w:rFonts w:hint="eastAsia"/>
              </w:rPr>
            </w:pPr>
            <w:r>
              <w:rPr>
                <w:rFonts w:hint="eastAsia"/>
              </w:rPr>
              <w:t>良好</w:t>
            </w:r>
          </w:p>
        </w:tc>
        <w:tc>
          <w:tcPr>
            <w:tcW w:w="321" w:type="pct"/>
            <w:noWrap w:val="0"/>
            <w:vAlign w:val="center"/>
          </w:tcPr>
          <w:p w14:paraId="0ADE0743">
            <w:pPr>
              <w:bidi w:val="0"/>
              <w:spacing w:line="240" w:lineRule="auto"/>
              <w:ind w:firstLine="0" w:firstLineChars="0"/>
              <w:jc w:val="center"/>
              <w:rPr>
                <w:rFonts w:hint="eastAsia"/>
              </w:rPr>
            </w:pPr>
            <w:r>
              <w:rPr>
                <w:rFonts w:hint="eastAsia"/>
              </w:rPr>
              <w:t>架线</w:t>
            </w:r>
          </w:p>
        </w:tc>
        <w:tc>
          <w:tcPr>
            <w:tcW w:w="422" w:type="pct"/>
            <w:noWrap w:val="0"/>
            <w:vAlign w:val="center"/>
          </w:tcPr>
          <w:p w14:paraId="109BA677">
            <w:pPr>
              <w:bidi w:val="0"/>
              <w:spacing w:line="240" w:lineRule="auto"/>
              <w:ind w:firstLine="0" w:firstLineChars="0"/>
              <w:jc w:val="center"/>
              <w:rPr>
                <w:rFonts w:hint="eastAsia"/>
              </w:rPr>
            </w:pPr>
            <w:r>
              <w:rPr>
                <w:rFonts w:hint="eastAsia"/>
              </w:rPr>
              <w:t>自有</w:t>
            </w:r>
          </w:p>
        </w:tc>
      </w:tr>
      <w:tr w14:paraId="6CC82AAE">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1E7AA754">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2C61E59F">
            <w:pPr>
              <w:bidi w:val="0"/>
              <w:spacing w:line="240" w:lineRule="auto"/>
              <w:ind w:firstLine="0" w:firstLineChars="0"/>
              <w:jc w:val="center"/>
              <w:rPr>
                <w:rFonts w:hint="eastAsia"/>
              </w:rPr>
            </w:pPr>
            <w:r>
              <w:rPr>
                <w:rFonts w:hint="eastAsia"/>
              </w:rPr>
              <w:t>八旋翼无人机</w:t>
            </w:r>
          </w:p>
        </w:tc>
        <w:tc>
          <w:tcPr>
            <w:tcW w:w="970" w:type="pct"/>
            <w:noWrap w:val="0"/>
            <w:vAlign w:val="center"/>
          </w:tcPr>
          <w:p w14:paraId="7D8BD138">
            <w:pPr>
              <w:bidi w:val="0"/>
              <w:spacing w:line="240" w:lineRule="auto"/>
              <w:ind w:firstLine="0" w:firstLineChars="0"/>
              <w:jc w:val="center"/>
              <w:rPr>
                <w:rFonts w:hint="eastAsia"/>
              </w:rPr>
            </w:pPr>
          </w:p>
        </w:tc>
        <w:tc>
          <w:tcPr>
            <w:tcW w:w="390" w:type="pct"/>
            <w:noWrap w:val="0"/>
            <w:vAlign w:val="center"/>
          </w:tcPr>
          <w:p w14:paraId="26379F53">
            <w:pPr>
              <w:bidi w:val="0"/>
              <w:spacing w:line="240" w:lineRule="auto"/>
              <w:ind w:firstLine="0" w:firstLineChars="0"/>
              <w:jc w:val="center"/>
              <w:rPr>
                <w:rFonts w:hint="eastAsia"/>
              </w:rPr>
            </w:pPr>
            <w:r>
              <w:rPr>
                <w:rFonts w:hint="eastAsia"/>
              </w:rPr>
              <w:t>4</w:t>
            </w:r>
          </w:p>
        </w:tc>
        <w:tc>
          <w:tcPr>
            <w:tcW w:w="412" w:type="pct"/>
            <w:noWrap w:val="0"/>
            <w:vAlign w:val="center"/>
          </w:tcPr>
          <w:p w14:paraId="310D2A94">
            <w:pPr>
              <w:bidi w:val="0"/>
              <w:spacing w:line="240" w:lineRule="auto"/>
              <w:ind w:firstLine="0" w:firstLineChars="0"/>
              <w:jc w:val="center"/>
              <w:rPr>
                <w:rFonts w:hint="eastAsia"/>
              </w:rPr>
            </w:pPr>
            <w:r>
              <w:rPr>
                <w:rFonts w:hint="eastAsia"/>
              </w:rPr>
              <w:t>中国</w:t>
            </w:r>
          </w:p>
        </w:tc>
        <w:tc>
          <w:tcPr>
            <w:tcW w:w="396" w:type="pct"/>
            <w:noWrap w:val="0"/>
            <w:vAlign w:val="center"/>
          </w:tcPr>
          <w:p w14:paraId="2EA4A3EB">
            <w:pPr>
              <w:bidi w:val="0"/>
              <w:spacing w:line="240" w:lineRule="auto"/>
              <w:ind w:firstLine="0" w:firstLineChars="0"/>
              <w:jc w:val="center"/>
              <w:rPr>
                <w:rFonts w:hint="eastAsia"/>
              </w:rPr>
            </w:pPr>
            <w:r>
              <w:rPr>
                <w:rFonts w:hint="eastAsia"/>
              </w:rPr>
              <w:t>2018</w:t>
            </w:r>
          </w:p>
        </w:tc>
        <w:tc>
          <w:tcPr>
            <w:tcW w:w="480" w:type="pct"/>
            <w:noWrap w:val="0"/>
            <w:vAlign w:val="center"/>
          </w:tcPr>
          <w:p w14:paraId="1F26FB04">
            <w:pPr>
              <w:bidi w:val="0"/>
              <w:spacing w:line="240" w:lineRule="auto"/>
              <w:ind w:firstLine="0" w:firstLineChars="0"/>
              <w:jc w:val="center"/>
              <w:rPr>
                <w:rFonts w:hint="eastAsia"/>
              </w:rPr>
            </w:pPr>
          </w:p>
        </w:tc>
        <w:tc>
          <w:tcPr>
            <w:tcW w:w="376" w:type="pct"/>
            <w:noWrap w:val="0"/>
            <w:vAlign w:val="center"/>
          </w:tcPr>
          <w:p w14:paraId="7D4E9733">
            <w:pPr>
              <w:bidi w:val="0"/>
              <w:spacing w:line="240" w:lineRule="auto"/>
              <w:ind w:firstLine="0" w:firstLineChars="0"/>
              <w:jc w:val="center"/>
              <w:rPr>
                <w:rFonts w:hint="eastAsia"/>
              </w:rPr>
            </w:pPr>
            <w:r>
              <w:rPr>
                <w:rFonts w:hint="eastAsia"/>
              </w:rPr>
              <w:t>良好</w:t>
            </w:r>
          </w:p>
        </w:tc>
        <w:tc>
          <w:tcPr>
            <w:tcW w:w="321" w:type="pct"/>
            <w:noWrap w:val="0"/>
            <w:vAlign w:val="center"/>
          </w:tcPr>
          <w:p w14:paraId="62D61E8C">
            <w:pPr>
              <w:bidi w:val="0"/>
              <w:spacing w:line="240" w:lineRule="auto"/>
              <w:ind w:firstLine="0" w:firstLineChars="0"/>
              <w:jc w:val="center"/>
              <w:rPr>
                <w:rFonts w:hint="eastAsia"/>
              </w:rPr>
            </w:pPr>
            <w:r>
              <w:rPr>
                <w:rFonts w:hint="eastAsia"/>
              </w:rPr>
              <w:t>架线</w:t>
            </w:r>
          </w:p>
        </w:tc>
        <w:tc>
          <w:tcPr>
            <w:tcW w:w="422" w:type="pct"/>
            <w:noWrap w:val="0"/>
            <w:vAlign w:val="center"/>
          </w:tcPr>
          <w:p w14:paraId="7775A511">
            <w:pPr>
              <w:bidi w:val="0"/>
              <w:spacing w:line="240" w:lineRule="auto"/>
              <w:ind w:firstLine="0" w:firstLineChars="0"/>
              <w:jc w:val="center"/>
              <w:rPr>
                <w:rFonts w:hint="eastAsia"/>
              </w:rPr>
            </w:pPr>
            <w:r>
              <w:rPr>
                <w:rFonts w:hint="eastAsia"/>
              </w:rPr>
              <w:t>自有</w:t>
            </w:r>
          </w:p>
        </w:tc>
      </w:tr>
      <w:tr w14:paraId="4026062E">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44C78C06">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7C324977">
            <w:pPr>
              <w:bidi w:val="0"/>
              <w:spacing w:line="240" w:lineRule="auto"/>
              <w:ind w:firstLine="0" w:firstLineChars="0"/>
              <w:jc w:val="center"/>
              <w:rPr>
                <w:rFonts w:hint="eastAsia"/>
              </w:rPr>
            </w:pPr>
            <w:r>
              <w:rPr>
                <w:rFonts w:hint="eastAsia"/>
              </w:rPr>
              <w:t>压接管保护套管</w:t>
            </w:r>
          </w:p>
        </w:tc>
        <w:tc>
          <w:tcPr>
            <w:tcW w:w="970" w:type="pct"/>
            <w:noWrap w:val="0"/>
            <w:vAlign w:val="center"/>
          </w:tcPr>
          <w:p w14:paraId="77AEEEC4">
            <w:pPr>
              <w:bidi w:val="0"/>
              <w:spacing w:line="240" w:lineRule="auto"/>
              <w:ind w:firstLine="0" w:firstLineChars="0"/>
              <w:jc w:val="center"/>
              <w:rPr>
                <w:rFonts w:hint="eastAsia"/>
              </w:rPr>
            </w:pPr>
            <w:r>
              <w:rPr>
                <w:rFonts w:hint="eastAsia"/>
              </w:rPr>
              <w:t>J1000</w:t>
            </w:r>
          </w:p>
        </w:tc>
        <w:tc>
          <w:tcPr>
            <w:tcW w:w="390" w:type="pct"/>
            <w:noWrap w:val="0"/>
            <w:vAlign w:val="center"/>
          </w:tcPr>
          <w:p w14:paraId="40565755">
            <w:pPr>
              <w:bidi w:val="0"/>
              <w:spacing w:line="240" w:lineRule="auto"/>
              <w:ind w:firstLine="0" w:firstLineChars="0"/>
              <w:jc w:val="center"/>
              <w:rPr>
                <w:rFonts w:hint="eastAsia"/>
              </w:rPr>
            </w:pPr>
            <w:r>
              <w:rPr>
                <w:rFonts w:hint="eastAsia"/>
              </w:rPr>
              <w:t>200</w:t>
            </w:r>
          </w:p>
        </w:tc>
        <w:tc>
          <w:tcPr>
            <w:tcW w:w="412" w:type="pct"/>
            <w:noWrap w:val="0"/>
            <w:vAlign w:val="center"/>
          </w:tcPr>
          <w:p w14:paraId="3FA3DA94">
            <w:pPr>
              <w:bidi w:val="0"/>
              <w:spacing w:line="240" w:lineRule="auto"/>
              <w:ind w:firstLine="0" w:firstLineChars="0"/>
              <w:jc w:val="center"/>
              <w:rPr>
                <w:rFonts w:hint="eastAsia"/>
              </w:rPr>
            </w:pPr>
            <w:r>
              <w:rPr>
                <w:rFonts w:hint="eastAsia"/>
              </w:rPr>
              <w:t>中国</w:t>
            </w:r>
          </w:p>
        </w:tc>
        <w:tc>
          <w:tcPr>
            <w:tcW w:w="396" w:type="pct"/>
            <w:noWrap w:val="0"/>
            <w:vAlign w:val="center"/>
          </w:tcPr>
          <w:p w14:paraId="2E071AFF">
            <w:pPr>
              <w:bidi w:val="0"/>
              <w:spacing w:line="240" w:lineRule="auto"/>
              <w:ind w:firstLine="0" w:firstLineChars="0"/>
              <w:jc w:val="center"/>
              <w:rPr>
                <w:rFonts w:hint="eastAsia"/>
              </w:rPr>
            </w:pPr>
            <w:r>
              <w:rPr>
                <w:rFonts w:hint="eastAsia"/>
              </w:rPr>
              <w:t>2017</w:t>
            </w:r>
          </w:p>
        </w:tc>
        <w:tc>
          <w:tcPr>
            <w:tcW w:w="480" w:type="pct"/>
            <w:noWrap w:val="0"/>
            <w:vAlign w:val="center"/>
          </w:tcPr>
          <w:p w14:paraId="31832056">
            <w:pPr>
              <w:bidi w:val="0"/>
              <w:spacing w:line="240" w:lineRule="auto"/>
              <w:ind w:firstLine="0" w:firstLineChars="0"/>
              <w:jc w:val="center"/>
              <w:rPr>
                <w:rFonts w:hint="eastAsia"/>
              </w:rPr>
            </w:pPr>
          </w:p>
        </w:tc>
        <w:tc>
          <w:tcPr>
            <w:tcW w:w="376" w:type="pct"/>
            <w:noWrap w:val="0"/>
            <w:vAlign w:val="center"/>
          </w:tcPr>
          <w:p w14:paraId="529FB6ED">
            <w:pPr>
              <w:bidi w:val="0"/>
              <w:spacing w:line="240" w:lineRule="auto"/>
              <w:ind w:firstLine="0" w:firstLineChars="0"/>
              <w:jc w:val="center"/>
              <w:rPr>
                <w:rFonts w:hint="eastAsia"/>
              </w:rPr>
            </w:pPr>
            <w:r>
              <w:rPr>
                <w:rFonts w:hint="eastAsia"/>
              </w:rPr>
              <w:t>良好</w:t>
            </w:r>
          </w:p>
        </w:tc>
        <w:tc>
          <w:tcPr>
            <w:tcW w:w="321" w:type="pct"/>
            <w:noWrap w:val="0"/>
            <w:vAlign w:val="center"/>
          </w:tcPr>
          <w:p w14:paraId="48996F2F">
            <w:pPr>
              <w:bidi w:val="0"/>
              <w:spacing w:line="240" w:lineRule="auto"/>
              <w:ind w:firstLine="0" w:firstLineChars="0"/>
              <w:jc w:val="center"/>
              <w:rPr>
                <w:rFonts w:hint="eastAsia"/>
              </w:rPr>
            </w:pPr>
            <w:r>
              <w:rPr>
                <w:rFonts w:hint="eastAsia"/>
              </w:rPr>
              <w:t>架线</w:t>
            </w:r>
          </w:p>
        </w:tc>
        <w:tc>
          <w:tcPr>
            <w:tcW w:w="422" w:type="pct"/>
            <w:noWrap w:val="0"/>
            <w:vAlign w:val="center"/>
          </w:tcPr>
          <w:p w14:paraId="5977395B">
            <w:pPr>
              <w:bidi w:val="0"/>
              <w:spacing w:line="240" w:lineRule="auto"/>
              <w:ind w:firstLine="0" w:firstLineChars="0"/>
              <w:jc w:val="center"/>
              <w:rPr>
                <w:rFonts w:hint="eastAsia"/>
              </w:rPr>
            </w:pPr>
            <w:r>
              <w:rPr>
                <w:rFonts w:hint="eastAsia"/>
              </w:rPr>
              <w:t>自有</w:t>
            </w:r>
          </w:p>
        </w:tc>
      </w:tr>
      <w:tr w14:paraId="16DBDF9A">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1E5CFBA0">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0F8C7B73">
            <w:pPr>
              <w:bidi w:val="0"/>
              <w:spacing w:line="240" w:lineRule="auto"/>
              <w:ind w:firstLine="0" w:firstLineChars="0"/>
              <w:jc w:val="center"/>
              <w:rPr>
                <w:rFonts w:hint="eastAsia"/>
              </w:rPr>
            </w:pPr>
            <w:r>
              <w:rPr>
                <w:rFonts w:hint="eastAsia"/>
              </w:rPr>
              <w:t>手扳葫芦</w:t>
            </w:r>
          </w:p>
        </w:tc>
        <w:tc>
          <w:tcPr>
            <w:tcW w:w="970" w:type="pct"/>
            <w:noWrap w:val="0"/>
            <w:vAlign w:val="center"/>
          </w:tcPr>
          <w:p w14:paraId="7B490336">
            <w:pPr>
              <w:bidi w:val="0"/>
              <w:spacing w:line="240" w:lineRule="auto"/>
              <w:ind w:firstLine="0" w:firstLineChars="0"/>
              <w:jc w:val="center"/>
              <w:rPr>
                <w:rFonts w:hint="eastAsia"/>
              </w:rPr>
            </w:pPr>
            <w:r>
              <w:rPr>
                <w:rFonts w:hint="eastAsia"/>
              </w:rPr>
              <w:t>3t</w:t>
            </w:r>
          </w:p>
        </w:tc>
        <w:tc>
          <w:tcPr>
            <w:tcW w:w="390" w:type="pct"/>
            <w:noWrap w:val="0"/>
            <w:vAlign w:val="center"/>
          </w:tcPr>
          <w:p w14:paraId="158902D9">
            <w:pPr>
              <w:bidi w:val="0"/>
              <w:spacing w:line="240" w:lineRule="auto"/>
              <w:ind w:firstLine="0" w:firstLineChars="0"/>
              <w:jc w:val="center"/>
              <w:rPr>
                <w:rFonts w:hint="eastAsia"/>
              </w:rPr>
            </w:pPr>
            <w:r>
              <w:rPr>
                <w:rFonts w:hint="eastAsia"/>
              </w:rPr>
              <w:t>30</w:t>
            </w:r>
          </w:p>
        </w:tc>
        <w:tc>
          <w:tcPr>
            <w:tcW w:w="412" w:type="pct"/>
            <w:noWrap w:val="0"/>
            <w:vAlign w:val="center"/>
          </w:tcPr>
          <w:p w14:paraId="1ADCA1ED">
            <w:pPr>
              <w:bidi w:val="0"/>
              <w:spacing w:line="240" w:lineRule="auto"/>
              <w:ind w:firstLine="0" w:firstLineChars="0"/>
              <w:jc w:val="center"/>
              <w:rPr>
                <w:rFonts w:hint="eastAsia"/>
              </w:rPr>
            </w:pPr>
            <w:r>
              <w:rPr>
                <w:rFonts w:hint="eastAsia"/>
              </w:rPr>
              <w:t>中国</w:t>
            </w:r>
          </w:p>
        </w:tc>
        <w:tc>
          <w:tcPr>
            <w:tcW w:w="396" w:type="pct"/>
            <w:noWrap w:val="0"/>
            <w:vAlign w:val="center"/>
          </w:tcPr>
          <w:p w14:paraId="160870E6">
            <w:pPr>
              <w:bidi w:val="0"/>
              <w:spacing w:line="240" w:lineRule="auto"/>
              <w:ind w:firstLine="0" w:firstLineChars="0"/>
              <w:jc w:val="center"/>
              <w:rPr>
                <w:rFonts w:hint="eastAsia"/>
              </w:rPr>
            </w:pPr>
            <w:r>
              <w:rPr>
                <w:rFonts w:hint="eastAsia"/>
              </w:rPr>
              <w:t>2018</w:t>
            </w:r>
          </w:p>
        </w:tc>
        <w:tc>
          <w:tcPr>
            <w:tcW w:w="480" w:type="pct"/>
            <w:noWrap w:val="0"/>
            <w:vAlign w:val="center"/>
          </w:tcPr>
          <w:p w14:paraId="4062CAF7">
            <w:pPr>
              <w:bidi w:val="0"/>
              <w:spacing w:line="240" w:lineRule="auto"/>
              <w:ind w:firstLine="0" w:firstLineChars="0"/>
              <w:jc w:val="center"/>
              <w:rPr>
                <w:rFonts w:hint="eastAsia"/>
              </w:rPr>
            </w:pPr>
          </w:p>
        </w:tc>
        <w:tc>
          <w:tcPr>
            <w:tcW w:w="376" w:type="pct"/>
            <w:noWrap w:val="0"/>
            <w:vAlign w:val="center"/>
          </w:tcPr>
          <w:p w14:paraId="2724AAE7">
            <w:pPr>
              <w:bidi w:val="0"/>
              <w:spacing w:line="240" w:lineRule="auto"/>
              <w:ind w:firstLine="0" w:firstLineChars="0"/>
              <w:jc w:val="center"/>
              <w:rPr>
                <w:rFonts w:hint="eastAsia"/>
              </w:rPr>
            </w:pPr>
            <w:r>
              <w:rPr>
                <w:rFonts w:hint="eastAsia"/>
              </w:rPr>
              <w:t>良好</w:t>
            </w:r>
          </w:p>
        </w:tc>
        <w:tc>
          <w:tcPr>
            <w:tcW w:w="321" w:type="pct"/>
            <w:noWrap w:val="0"/>
            <w:vAlign w:val="center"/>
          </w:tcPr>
          <w:p w14:paraId="0D3D1BFD">
            <w:pPr>
              <w:bidi w:val="0"/>
              <w:spacing w:line="240" w:lineRule="auto"/>
              <w:ind w:firstLine="0" w:firstLineChars="0"/>
              <w:jc w:val="center"/>
              <w:rPr>
                <w:rFonts w:hint="eastAsia"/>
              </w:rPr>
            </w:pPr>
            <w:r>
              <w:rPr>
                <w:rFonts w:hint="eastAsia"/>
              </w:rPr>
              <w:t>架线</w:t>
            </w:r>
          </w:p>
        </w:tc>
        <w:tc>
          <w:tcPr>
            <w:tcW w:w="422" w:type="pct"/>
            <w:noWrap w:val="0"/>
            <w:vAlign w:val="center"/>
          </w:tcPr>
          <w:p w14:paraId="7D729E41">
            <w:pPr>
              <w:bidi w:val="0"/>
              <w:spacing w:line="240" w:lineRule="auto"/>
              <w:ind w:firstLine="0" w:firstLineChars="0"/>
              <w:jc w:val="center"/>
              <w:rPr>
                <w:rFonts w:hint="eastAsia"/>
              </w:rPr>
            </w:pPr>
            <w:r>
              <w:rPr>
                <w:rFonts w:hint="eastAsia"/>
              </w:rPr>
              <w:t>自有</w:t>
            </w:r>
          </w:p>
        </w:tc>
      </w:tr>
      <w:tr w14:paraId="5331BDEA">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04913682">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7A52067F">
            <w:pPr>
              <w:bidi w:val="0"/>
              <w:spacing w:line="240" w:lineRule="auto"/>
              <w:ind w:firstLine="0" w:firstLineChars="0"/>
              <w:jc w:val="center"/>
              <w:rPr>
                <w:rFonts w:hint="eastAsia"/>
              </w:rPr>
            </w:pPr>
            <w:r>
              <w:rPr>
                <w:rFonts w:hint="eastAsia"/>
              </w:rPr>
              <w:t>手扳葫芦</w:t>
            </w:r>
          </w:p>
        </w:tc>
        <w:tc>
          <w:tcPr>
            <w:tcW w:w="970" w:type="pct"/>
            <w:noWrap w:val="0"/>
            <w:vAlign w:val="center"/>
          </w:tcPr>
          <w:p w14:paraId="17E03402">
            <w:pPr>
              <w:bidi w:val="0"/>
              <w:spacing w:line="240" w:lineRule="auto"/>
              <w:ind w:firstLine="0" w:firstLineChars="0"/>
              <w:jc w:val="center"/>
              <w:rPr>
                <w:rFonts w:hint="eastAsia"/>
              </w:rPr>
            </w:pPr>
            <w:r>
              <w:rPr>
                <w:rFonts w:hint="eastAsia"/>
              </w:rPr>
              <w:t>6t</w:t>
            </w:r>
          </w:p>
        </w:tc>
        <w:tc>
          <w:tcPr>
            <w:tcW w:w="390" w:type="pct"/>
            <w:noWrap w:val="0"/>
            <w:vAlign w:val="center"/>
          </w:tcPr>
          <w:p w14:paraId="39D920C7">
            <w:pPr>
              <w:bidi w:val="0"/>
              <w:spacing w:line="240" w:lineRule="auto"/>
              <w:ind w:firstLine="0" w:firstLineChars="0"/>
              <w:jc w:val="center"/>
              <w:rPr>
                <w:rFonts w:hint="eastAsia"/>
              </w:rPr>
            </w:pPr>
            <w:r>
              <w:rPr>
                <w:rFonts w:hint="eastAsia"/>
              </w:rPr>
              <w:t>80</w:t>
            </w:r>
          </w:p>
        </w:tc>
        <w:tc>
          <w:tcPr>
            <w:tcW w:w="412" w:type="pct"/>
            <w:noWrap w:val="0"/>
            <w:vAlign w:val="center"/>
          </w:tcPr>
          <w:p w14:paraId="39BE34AA">
            <w:pPr>
              <w:bidi w:val="0"/>
              <w:spacing w:line="240" w:lineRule="auto"/>
              <w:ind w:firstLine="0" w:firstLineChars="0"/>
              <w:jc w:val="center"/>
              <w:rPr>
                <w:rFonts w:hint="eastAsia"/>
              </w:rPr>
            </w:pPr>
            <w:r>
              <w:rPr>
                <w:rFonts w:hint="eastAsia"/>
              </w:rPr>
              <w:t>中国</w:t>
            </w:r>
          </w:p>
        </w:tc>
        <w:tc>
          <w:tcPr>
            <w:tcW w:w="396" w:type="pct"/>
            <w:noWrap w:val="0"/>
            <w:vAlign w:val="center"/>
          </w:tcPr>
          <w:p w14:paraId="50932FE0">
            <w:pPr>
              <w:bidi w:val="0"/>
              <w:spacing w:line="240" w:lineRule="auto"/>
              <w:ind w:firstLine="0" w:firstLineChars="0"/>
              <w:jc w:val="center"/>
              <w:rPr>
                <w:rFonts w:hint="eastAsia"/>
              </w:rPr>
            </w:pPr>
            <w:r>
              <w:rPr>
                <w:rFonts w:hint="eastAsia"/>
              </w:rPr>
              <w:t>2018</w:t>
            </w:r>
          </w:p>
        </w:tc>
        <w:tc>
          <w:tcPr>
            <w:tcW w:w="480" w:type="pct"/>
            <w:noWrap w:val="0"/>
            <w:vAlign w:val="center"/>
          </w:tcPr>
          <w:p w14:paraId="38765080">
            <w:pPr>
              <w:bidi w:val="0"/>
              <w:spacing w:line="240" w:lineRule="auto"/>
              <w:ind w:firstLine="0" w:firstLineChars="0"/>
              <w:jc w:val="center"/>
              <w:rPr>
                <w:rFonts w:hint="eastAsia"/>
              </w:rPr>
            </w:pPr>
          </w:p>
        </w:tc>
        <w:tc>
          <w:tcPr>
            <w:tcW w:w="376" w:type="pct"/>
            <w:noWrap w:val="0"/>
            <w:vAlign w:val="center"/>
          </w:tcPr>
          <w:p w14:paraId="38A0FC62">
            <w:pPr>
              <w:bidi w:val="0"/>
              <w:spacing w:line="240" w:lineRule="auto"/>
              <w:ind w:firstLine="0" w:firstLineChars="0"/>
              <w:jc w:val="center"/>
              <w:rPr>
                <w:rFonts w:hint="eastAsia"/>
              </w:rPr>
            </w:pPr>
            <w:r>
              <w:rPr>
                <w:rFonts w:hint="eastAsia"/>
              </w:rPr>
              <w:t>良好</w:t>
            </w:r>
          </w:p>
        </w:tc>
        <w:tc>
          <w:tcPr>
            <w:tcW w:w="321" w:type="pct"/>
            <w:noWrap w:val="0"/>
            <w:vAlign w:val="center"/>
          </w:tcPr>
          <w:p w14:paraId="3E217EB6">
            <w:pPr>
              <w:bidi w:val="0"/>
              <w:spacing w:line="240" w:lineRule="auto"/>
              <w:ind w:firstLine="0" w:firstLineChars="0"/>
              <w:jc w:val="center"/>
              <w:rPr>
                <w:rFonts w:hint="eastAsia"/>
              </w:rPr>
            </w:pPr>
            <w:r>
              <w:rPr>
                <w:rFonts w:hint="eastAsia"/>
              </w:rPr>
              <w:t>架线</w:t>
            </w:r>
          </w:p>
        </w:tc>
        <w:tc>
          <w:tcPr>
            <w:tcW w:w="422" w:type="pct"/>
            <w:noWrap w:val="0"/>
            <w:vAlign w:val="center"/>
          </w:tcPr>
          <w:p w14:paraId="7B8E4227">
            <w:pPr>
              <w:bidi w:val="0"/>
              <w:spacing w:line="240" w:lineRule="auto"/>
              <w:ind w:firstLine="0" w:firstLineChars="0"/>
              <w:jc w:val="center"/>
              <w:rPr>
                <w:rFonts w:hint="eastAsia"/>
              </w:rPr>
            </w:pPr>
            <w:r>
              <w:rPr>
                <w:rFonts w:hint="eastAsia"/>
              </w:rPr>
              <w:t>自有</w:t>
            </w:r>
          </w:p>
        </w:tc>
      </w:tr>
      <w:tr w14:paraId="6037D75B">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64B4C21B">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67C0C9C8">
            <w:pPr>
              <w:bidi w:val="0"/>
              <w:spacing w:line="240" w:lineRule="auto"/>
              <w:ind w:firstLine="0" w:firstLineChars="0"/>
              <w:jc w:val="center"/>
              <w:rPr>
                <w:rFonts w:hint="eastAsia"/>
              </w:rPr>
            </w:pPr>
            <w:r>
              <w:rPr>
                <w:rFonts w:hint="eastAsia"/>
              </w:rPr>
              <w:t>铝合金紧线器</w:t>
            </w:r>
          </w:p>
        </w:tc>
        <w:tc>
          <w:tcPr>
            <w:tcW w:w="970" w:type="pct"/>
            <w:noWrap w:val="0"/>
            <w:vAlign w:val="center"/>
          </w:tcPr>
          <w:p w14:paraId="473394EB">
            <w:pPr>
              <w:bidi w:val="0"/>
              <w:spacing w:line="240" w:lineRule="auto"/>
              <w:ind w:firstLine="0" w:firstLineChars="0"/>
              <w:jc w:val="center"/>
              <w:rPr>
                <w:rFonts w:hint="eastAsia"/>
              </w:rPr>
            </w:pPr>
            <w:r>
              <w:rPr>
                <w:rFonts w:hint="eastAsia"/>
              </w:rPr>
              <w:t>12t</w:t>
            </w:r>
          </w:p>
        </w:tc>
        <w:tc>
          <w:tcPr>
            <w:tcW w:w="390" w:type="pct"/>
            <w:noWrap w:val="0"/>
            <w:vAlign w:val="center"/>
          </w:tcPr>
          <w:p w14:paraId="7258D4AF">
            <w:pPr>
              <w:bidi w:val="0"/>
              <w:spacing w:line="240" w:lineRule="auto"/>
              <w:ind w:firstLine="0" w:firstLineChars="0"/>
              <w:jc w:val="center"/>
              <w:rPr>
                <w:rFonts w:hint="eastAsia"/>
              </w:rPr>
            </w:pPr>
            <w:r>
              <w:rPr>
                <w:rFonts w:hint="eastAsia"/>
              </w:rPr>
              <w:t>120</w:t>
            </w:r>
          </w:p>
        </w:tc>
        <w:tc>
          <w:tcPr>
            <w:tcW w:w="412" w:type="pct"/>
            <w:noWrap w:val="0"/>
            <w:vAlign w:val="center"/>
          </w:tcPr>
          <w:p w14:paraId="679B26BD">
            <w:pPr>
              <w:bidi w:val="0"/>
              <w:spacing w:line="240" w:lineRule="auto"/>
              <w:ind w:firstLine="0" w:firstLineChars="0"/>
              <w:jc w:val="center"/>
              <w:rPr>
                <w:rFonts w:hint="eastAsia"/>
              </w:rPr>
            </w:pPr>
            <w:r>
              <w:rPr>
                <w:rFonts w:hint="eastAsia"/>
              </w:rPr>
              <w:t>中国</w:t>
            </w:r>
          </w:p>
        </w:tc>
        <w:tc>
          <w:tcPr>
            <w:tcW w:w="396" w:type="pct"/>
            <w:noWrap w:val="0"/>
            <w:vAlign w:val="center"/>
          </w:tcPr>
          <w:p w14:paraId="60D3944C">
            <w:pPr>
              <w:bidi w:val="0"/>
              <w:spacing w:line="240" w:lineRule="auto"/>
              <w:ind w:firstLine="0" w:firstLineChars="0"/>
              <w:jc w:val="center"/>
              <w:rPr>
                <w:rFonts w:hint="eastAsia"/>
              </w:rPr>
            </w:pPr>
            <w:r>
              <w:rPr>
                <w:rFonts w:hint="eastAsia"/>
              </w:rPr>
              <w:t>2018</w:t>
            </w:r>
          </w:p>
        </w:tc>
        <w:tc>
          <w:tcPr>
            <w:tcW w:w="480" w:type="pct"/>
            <w:noWrap w:val="0"/>
            <w:vAlign w:val="center"/>
          </w:tcPr>
          <w:p w14:paraId="7D783035">
            <w:pPr>
              <w:bidi w:val="0"/>
              <w:spacing w:line="240" w:lineRule="auto"/>
              <w:ind w:firstLine="0" w:firstLineChars="0"/>
              <w:jc w:val="center"/>
              <w:rPr>
                <w:rFonts w:hint="eastAsia"/>
              </w:rPr>
            </w:pPr>
          </w:p>
        </w:tc>
        <w:tc>
          <w:tcPr>
            <w:tcW w:w="376" w:type="pct"/>
            <w:noWrap w:val="0"/>
            <w:vAlign w:val="center"/>
          </w:tcPr>
          <w:p w14:paraId="3430E998">
            <w:pPr>
              <w:bidi w:val="0"/>
              <w:spacing w:line="240" w:lineRule="auto"/>
              <w:ind w:firstLine="0" w:firstLineChars="0"/>
              <w:jc w:val="center"/>
              <w:rPr>
                <w:rFonts w:hint="eastAsia"/>
              </w:rPr>
            </w:pPr>
            <w:r>
              <w:rPr>
                <w:rFonts w:hint="eastAsia"/>
              </w:rPr>
              <w:t>良好</w:t>
            </w:r>
          </w:p>
        </w:tc>
        <w:tc>
          <w:tcPr>
            <w:tcW w:w="321" w:type="pct"/>
            <w:noWrap w:val="0"/>
            <w:vAlign w:val="center"/>
          </w:tcPr>
          <w:p w14:paraId="03182AC9">
            <w:pPr>
              <w:bidi w:val="0"/>
              <w:spacing w:line="240" w:lineRule="auto"/>
              <w:ind w:firstLine="0" w:firstLineChars="0"/>
              <w:jc w:val="center"/>
              <w:rPr>
                <w:rFonts w:hint="eastAsia"/>
              </w:rPr>
            </w:pPr>
            <w:r>
              <w:rPr>
                <w:rFonts w:hint="eastAsia"/>
              </w:rPr>
              <w:t>架线</w:t>
            </w:r>
          </w:p>
        </w:tc>
        <w:tc>
          <w:tcPr>
            <w:tcW w:w="422" w:type="pct"/>
            <w:noWrap w:val="0"/>
            <w:vAlign w:val="center"/>
          </w:tcPr>
          <w:p w14:paraId="2EFEC798">
            <w:pPr>
              <w:bidi w:val="0"/>
              <w:spacing w:line="240" w:lineRule="auto"/>
              <w:ind w:firstLine="0" w:firstLineChars="0"/>
              <w:jc w:val="center"/>
              <w:rPr>
                <w:rFonts w:hint="eastAsia"/>
              </w:rPr>
            </w:pPr>
            <w:r>
              <w:rPr>
                <w:rFonts w:hint="eastAsia"/>
              </w:rPr>
              <w:t>自有</w:t>
            </w:r>
          </w:p>
        </w:tc>
      </w:tr>
      <w:tr w14:paraId="20DE4FCB">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310FD346">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6065C42C">
            <w:pPr>
              <w:bidi w:val="0"/>
              <w:spacing w:line="240" w:lineRule="auto"/>
              <w:ind w:firstLine="0" w:firstLineChars="0"/>
              <w:jc w:val="center"/>
              <w:rPr>
                <w:rFonts w:hint="eastAsia"/>
              </w:rPr>
            </w:pPr>
            <w:r>
              <w:rPr>
                <w:rFonts w:hint="eastAsia"/>
              </w:rPr>
              <w:t>液压紧线机</w:t>
            </w:r>
          </w:p>
        </w:tc>
        <w:tc>
          <w:tcPr>
            <w:tcW w:w="970" w:type="pct"/>
            <w:noWrap w:val="0"/>
            <w:vAlign w:val="center"/>
          </w:tcPr>
          <w:p w14:paraId="7605A412">
            <w:pPr>
              <w:bidi w:val="0"/>
              <w:spacing w:line="240" w:lineRule="auto"/>
              <w:ind w:firstLine="0" w:firstLineChars="0"/>
              <w:jc w:val="center"/>
              <w:rPr>
                <w:rFonts w:hint="eastAsia"/>
              </w:rPr>
            </w:pPr>
            <w:r>
              <w:rPr>
                <w:rFonts w:hint="eastAsia"/>
              </w:rPr>
              <w:t>12t</w:t>
            </w:r>
          </w:p>
        </w:tc>
        <w:tc>
          <w:tcPr>
            <w:tcW w:w="390" w:type="pct"/>
            <w:noWrap w:val="0"/>
            <w:vAlign w:val="center"/>
          </w:tcPr>
          <w:p w14:paraId="68C0F10C">
            <w:pPr>
              <w:bidi w:val="0"/>
              <w:spacing w:line="240" w:lineRule="auto"/>
              <w:ind w:firstLine="0" w:firstLineChars="0"/>
              <w:jc w:val="center"/>
              <w:rPr>
                <w:rFonts w:hint="eastAsia"/>
              </w:rPr>
            </w:pPr>
            <w:r>
              <w:rPr>
                <w:rFonts w:hint="eastAsia"/>
              </w:rPr>
              <w:t>30</w:t>
            </w:r>
          </w:p>
        </w:tc>
        <w:tc>
          <w:tcPr>
            <w:tcW w:w="412" w:type="pct"/>
            <w:noWrap w:val="0"/>
            <w:vAlign w:val="center"/>
          </w:tcPr>
          <w:p w14:paraId="729982A5">
            <w:pPr>
              <w:bidi w:val="0"/>
              <w:spacing w:line="240" w:lineRule="auto"/>
              <w:ind w:firstLine="0" w:firstLineChars="0"/>
              <w:jc w:val="center"/>
              <w:rPr>
                <w:rFonts w:hint="eastAsia"/>
              </w:rPr>
            </w:pPr>
            <w:r>
              <w:rPr>
                <w:rFonts w:hint="eastAsia"/>
              </w:rPr>
              <w:t>中国</w:t>
            </w:r>
          </w:p>
        </w:tc>
        <w:tc>
          <w:tcPr>
            <w:tcW w:w="396" w:type="pct"/>
            <w:noWrap w:val="0"/>
            <w:vAlign w:val="center"/>
          </w:tcPr>
          <w:p w14:paraId="729F9A77">
            <w:pPr>
              <w:bidi w:val="0"/>
              <w:spacing w:line="240" w:lineRule="auto"/>
              <w:ind w:firstLine="0" w:firstLineChars="0"/>
              <w:jc w:val="center"/>
              <w:rPr>
                <w:rFonts w:hint="eastAsia"/>
              </w:rPr>
            </w:pPr>
            <w:r>
              <w:rPr>
                <w:rFonts w:hint="eastAsia"/>
              </w:rPr>
              <w:t>2018</w:t>
            </w:r>
          </w:p>
        </w:tc>
        <w:tc>
          <w:tcPr>
            <w:tcW w:w="480" w:type="pct"/>
            <w:noWrap w:val="0"/>
            <w:vAlign w:val="center"/>
          </w:tcPr>
          <w:p w14:paraId="7AA77D3C">
            <w:pPr>
              <w:bidi w:val="0"/>
              <w:spacing w:line="240" w:lineRule="auto"/>
              <w:ind w:firstLine="0" w:firstLineChars="0"/>
              <w:jc w:val="center"/>
              <w:rPr>
                <w:rFonts w:hint="eastAsia"/>
              </w:rPr>
            </w:pPr>
            <w:r>
              <w:rPr>
                <w:rFonts w:hint="eastAsia"/>
              </w:rPr>
              <w:t>5.5</w:t>
            </w:r>
          </w:p>
        </w:tc>
        <w:tc>
          <w:tcPr>
            <w:tcW w:w="376" w:type="pct"/>
            <w:noWrap w:val="0"/>
            <w:vAlign w:val="center"/>
          </w:tcPr>
          <w:p w14:paraId="4C71598E">
            <w:pPr>
              <w:bidi w:val="0"/>
              <w:spacing w:line="240" w:lineRule="auto"/>
              <w:ind w:firstLine="0" w:firstLineChars="0"/>
              <w:jc w:val="center"/>
              <w:rPr>
                <w:rFonts w:hint="eastAsia"/>
              </w:rPr>
            </w:pPr>
            <w:r>
              <w:rPr>
                <w:rFonts w:hint="eastAsia"/>
              </w:rPr>
              <w:t>良好</w:t>
            </w:r>
          </w:p>
        </w:tc>
        <w:tc>
          <w:tcPr>
            <w:tcW w:w="321" w:type="pct"/>
            <w:noWrap w:val="0"/>
            <w:vAlign w:val="center"/>
          </w:tcPr>
          <w:p w14:paraId="7879C5B8">
            <w:pPr>
              <w:bidi w:val="0"/>
              <w:spacing w:line="240" w:lineRule="auto"/>
              <w:ind w:firstLine="0" w:firstLineChars="0"/>
              <w:jc w:val="center"/>
              <w:rPr>
                <w:rFonts w:hint="eastAsia"/>
              </w:rPr>
            </w:pPr>
            <w:r>
              <w:rPr>
                <w:rFonts w:hint="eastAsia"/>
              </w:rPr>
              <w:t>架线</w:t>
            </w:r>
          </w:p>
        </w:tc>
        <w:tc>
          <w:tcPr>
            <w:tcW w:w="422" w:type="pct"/>
            <w:noWrap w:val="0"/>
            <w:vAlign w:val="center"/>
          </w:tcPr>
          <w:p w14:paraId="6589EC20">
            <w:pPr>
              <w:bidi w:val="0"/>
              <w:spacing w:line="240" w:lineRule="auto"/>
              <w:ind w:firstLine="0" w:firstLineChars="0"/>
              <w:jc w:val="center"/>
              <w:rPr>
                <w:rFonts w:hint="eastAsia"/>
              </w:rPr>
            </w:pPr>
            <w:r>
              <w:rPr>
                <w:rFonts w:hint="eastAsia"/>
              </w:rPr>
              <w:t>自有</w:t>
            </w:r>
          </w:p>
        </w:tc>
      </w:tr>
      <w:tr w14:paraId="5AD1E16B">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21C9DC80">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4C757ADD">
            <w:pPr>
              <w:bidi w:val="0"/>
              <w:spacing w:line="240" w:lineRule="auto"/>
              <w:ind w:firstLine="0" w:firstLineChars="0"/>
              <w:jc w:val="center"/>
              <w:rPr>
                <w:rFonts w:hint="eastAsia"/>
              </w:rPr>
            </w:pPr>
            <w:r>
              <w:rPr>
                <w:rFonts w:hint="eastAsia"/>
              </w:rPr>
              <w:t>液压提线器</w:t>
            </w:r>
          </w:p>
        </w:tc>
        <w:tc>
          <w:tcPr>
            <w:tcW w:w="970" w:type="pct"/>
            <w:noWrap w:val="0"/>
            <w:vAlign w:val="center"/>
          </w:tcPr>
          <w:p w14:paraId="5E176711">
            <w:pPr>
              <w:bidi w:val="0"/>
              <w:spacing w:line="240" w:lineRule="auto"/>
              <w:ind w:firstLine="0" w:firstLineChars="0"/>
              <w:jc w:val="center"/>
              <w:rPr>
                <w:rFonts w:hint="eastAsia"/>
              </w:rPr>
            </w:pPr>
            <w:r>
              <w:rPr>
                <w:rFonts w:hint="eastAsia"/>
              </w:rPr>
              <w:t>12t</w:t>
            </w:r>
          </w:p>
        </w:tc>
        <w:tc>
          <w:tcPr>
            <w:tcW w:w="390" w:type="pct"/>
            <w:noWrap w:val="0"/>
            <w:vAlign w:val="center"/>
          </w:tcPr>
          <w:p w14:paraId="58CBD964">
            <w:pPr>
              <w:bidi w:val="0"/>
              <w:spacing w:line="240" w:lineRule="auto"/>
              <w:ind w:firstLine="0" w:firstLineChars="0"/>
              <w:jc w:val="center"/>
              <w:rPr>
                <w:rFonts w:hint="eastAsia"/>
              </w:rPr>
            </w:pPr>
            <w:r>
              <w:rPr>
                <w:rFonts w:hint="eastAsia"/>
              </w:rPr>
              <w:t>30</w:t>
            </w:r>
          </w:p>
        </w:tc>
        <w:tc>
          <w:tcPr>
            <w:tcW w:w="412" w:type="pct"/>
            <w:noWrap w:val="0"/>
            <w:vAlign w:val="center"/>
          </w:tcPr>
          <w:p w14:paraId="2B1BEF15">
            <w:pPr>
              <w:bidi w:val="0"/>
              <w:spacing w:line="240" w:lineRule="auto"/>
              <w:ind w:firstLine="0" w:firstLineChars="0"/>
              <w:jc w:val="center"/>
              <w:rPr>
                <w:rFonts w:hint="eastAsia"/>
              </w:rPr>
            </w:pPr>
            <w:r>
              <w:rPr>
                <w:rFonts w:hint="eastAsia"/>
              </w:rPr>
              <w:t>中国</w:t>
            </w:r>
          </w:p>
        </w:tc>
        <w:tc>
          <w:tcPr>
            <w:tcW w:w="396" w:type="pct"/>
            <w:noWrap w:val="0"/>
            <w:vAlign w:val="center"/>
          </w:tcPr>
          <w:p w14:paraId="370E0E37">
            <w:pPr>
              <w:bidi w:val="0"/>
              <w:spacing w:line="240" w:lineRule="auto"/>
              <w:ind w:firstLine="0" w:firstLineChars="0"/>
              <w:jc w:val="center"/>
              <w:rPr>
                <w:rFonts w:hint="eastAsia"/>
              </w:rPr>
            </w:pPr>
            <w:r>
              <w:rPr>
                <w:rFonts w:hint="eastAsia"/>
              </w:rPr>
              <w:t>2018</w:t>
            </w:r>
          </w:p>
        </w:tc>
        <w:tc>
          <w:tcPr>
            <w:tcW w:w="480" w:type="pct"/>
            <w:noWrap w:val="0"/>
            <w:vAlign w:val="center"/>
          </w:tcPr>
          <w:p w14:paraId="73668E74">
            <w:pPr>
              <w:bidi w:val="0"/>
              <w:spacing w:line="240" w:lineRule="auto"/>
              <w:ind w:firstLine="0" w:firstLineChars="0"/>
              <w:jc w:val="center"/>
              <w:rPr>
                <w:rFonts w:hint="eastAsia"/>
              </w:rPr>
            </w:pPr>
            <w:r>
              <w:rPr>
                <w:rFonts w:hint="eastAsia"/>
              </w:rPr>
              <w:t>5.5</w:t>
            </w:r>
          </w:p>
        </w:tc>
        <w:tc>
          <w:tcPr>
            <w:tcW w:w="376" w:type="pct"/>
            <w:noWrap w:val="0"/>
            <w:vAlign w:val="center"/>
          </w:tcPr>
          <w:p w14:paraId="307A93E0">
            <w:pPr>
              <w:bidi w:val="0"/>
              <w:spacing w:line="240" w:lineRule="auto"/>
              <w:ind w:firstLine="0" w:firstLineChars="0"/>
              <w:jc w:val="center"/>
              <w:rPr>
                <w:rFonts w:hint="eastAsia"/>
              </w:rPr>
            </w:pPr>
            <w:r>
              <w:rPr>
                <w:rFonts w:hint="eastAsia"/>
              </w:rPr>
              <w:t>良好</w:t>
            </w:r>
          </w:p>
        </w:tc>
        <w:tc>
          <w:tcPr>
            <w:tcW w:w="321" w:type="pct"/>
            <w:noWrap w:val="0"/>
            <w:vAlign w:val="center"/>
          </w:tcPr>
          <w:p w14:paraId="49F0AF9F">
            <w:pPr>
              <w:bidi w:val="0"/>
              <w:spacing w:line="240" w:lineRule="auto"/>
              <w:ind w:firstLine="0" w:firstLineChars="0"/>
              <w:jc w:val="center"/>
              <w:rPr>
                <w:rFonts w:hint="eastAsia"/>
              </w:rPr>
            </w:pPr>
            <w:r>
              <w:rPr>
                <w:rFonts w:hint="eastAsia"/>
              </w:rPr>
              <w:t>架线</w:t>
            </w:r>
          </w:p>
        </w:tc>
        <w:tc>
          <w:tcPr>
            <w:tcW w:w="422" w:type="pct"/>
            <w:noWrap w:val="0"/>
            <w:vAlign w:val="center"/>
          </w:tcPr>
          <w:p w14:paraId="09E8B4B4">
            <w:pPr>
              <w:bidi w:val="0"/>
              <w:spacing w:line="240" w:lineRule="auto"/>
              <w:ind w:firstLine="0" w:firstLineChars="0"/>
              <w:jc w:val="center"/>
              <w:rPr>
                <w:rFonts w:hint="eastAsia"/>
              </w:rPr>
            </w:pPr>
            <w:r>
              <w:rPr>
                <w:rFonts w:hint="eastAsia"/>
              </w:rPr>
              <w:t>自有</w:t>
            </w:r>
          </w:p>
        </w:tc>
      </w:tr>
      <w:tr w14:paraId="540BFAA8">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7ECDD40D">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6C6B3B7F">
            <w:pPr>
              <w:bidi w:val="0"/>
              <w:spacing w:line="240" w:lineRule="auto"/>
              <w:ind w:firstLine="0" w:firstLineChars="0"/>
              <w:jc w:val="center"/>
              <w:rPr>
                <w:rFonts w:hint="eastAsia"/>
              </w:rPr>
            </w:pPr>
            <w:r>
              <w:rPr>
                <w:rFonts w:hint="eastAsia"/>
              </w:rPr>
              <w:t>线盘专用吊具</w:t>
            </w:r>
          </w:p>
        </w:tc>
        <w:tc>
          <w:tcPr>
            <w:tcW w:w="970" w:type="pct"/>
            <w:noWrap w:val="0"/>
            <w:vAlign w:val="center"/>
          </w:tcPr>
          <w:p w14:paraId="1F49EB06">
            <w:pPr>
              <w:bidi w:val="0"/>
              <w:spacing w:line="240" w:lineRule="auto"/>
              <w:ind w:firstLine="0" w:firstLineChars="0"/>
              <w:jc w:val="center"/>
              <w:rPr>
                <w:rFonts w:hint="eastAsia"/>
              </w:rPr>
            </w:pPr>
            <w:r>
              <w:rPr>
                <w:rFonts w:hint="eastAsia"/>
              </w:rPr>
              <w:t>20t</w:t>
            </w:r>
          </w:p>
        </w:tc>
        <w:tc>
          <w:tcPr>
            <w:tcW w:w="390" w:type="pct"/>
            <w:noWrap w:val="0"/>
            <w:vAlign w:val="center"/>
          </w:tcPr>
          <w:p w14:paraId="50E6E7E1">
            <w:pPr>
              <w:bidi w:val="0"/>
              <w:spacing w:line="240" w:lineRule="auto"/>
              <w:ind w:firstLine="0" w:firstLineChars="0"/>
              <w:jc w:val="center"/>
              <w:rPr>
                <w:rFonts w:hint="eastAsia"/>
              </w:rPr>
            </w:pPr>
            <w:r>
              <w:rPr>
                <w:rFonts w:hint="eastAsia"/>
              </w:rPr>
              <w:t>4</w:t>
            </w:r>
          </w:p>
        </w:tc>
        <w:tc>
          <w:tcPr>
            <w:tcW w:w="412" w:type="pct"/>
            <w:noWrap w:val="0"/>
            <w:vAlign w:val="center"/>
          </w:tcPr>
          <w:p w14:paraId="3AE718AB">
            <w:pPr>
              <w:bidi w:val="0"/>
              <w:spacing w:line="240" w:lineRule="auto"/>
              <w:ind w:firstLine="0" w:firstLineChars="0"/>
              <w:jc w:val="center"/>
              <w:rPr>
                <w:rFonts w:hint="eastAsia"/>
              </w:rPr>
            </w:pPr>
            <w:r>
              <w:rPr>
                <w:rFonts w:hint="eastAsia"/>
              </w:rPr>
              <w:t>中国</w:t>
            </w:r>
          </w:p>
        </w:tc>
        <w:tc>
          <w:tcPr>
            <w:tcW w:w="396" w:type="pct"/>
            <w:noWrap w:val="0"/>
            <w:vAlign w:val="center"/>
          </w:tcPr>
          <w:p w14:paraId="20AE6AD8">
            <w:pPr>
              <w:bidi w:val="0"/>
              <w:spacing w:line="240" w:lineRule="auto"/>
              <w:ind w:firstLine="0" w:firstLineChars="0"/>
              <w:jc w:val="center"/>
              <w:rPr>
                <w:rFonts w:hint="eastAsia"/>
              </w:rPr>
            </w:pPr>
            <w:r>
              <w:rPr>
                <w:rFonts w:hint="eastAsia"/>
              </w:rPr>
              <w:t>2018</w:t>
            </w:r>
          </w:p>
        </w:tc>
        <w:tc>
          <w:tcPr>
            <w:tcW w:w="480" w:type="pct"/>
            <w:noWrap w:val="0"/>
            <w:vAlign w:val="center"/>
          </w:tcPr>
          <w:p w14:paraId="33278C98">
            <w:pPr>
              <w:bidi w:val="0"/>
              <w:spacing w:line="240" w:lineRule="auto"/>
              <w:ind w:firstLine="0" w:firstLineChars="0"/>
              <w:jc w:val="center"/>
              <w:rPr>
                <w:rFonts w:hint="eastAsia"/>
              </w:rPr>
            </w:pPr>
          </w:p>
        </w:tc>
        <w:tc>
          <w:tcPr>
            <w:tcW w:w="376" w:type="pct"/>
            <w:noWrap w:val="0"/>
            <w:vAlign w:val="center"/>
          </w:tcPr>
          <w:p w14:paraId="72E05103">
            <w:pPr>
              <w:bidi w:val="0"/>
              <w:spacing w:line="240" w:lineRule="auto"/>
              <w:ind w:firstLine="0" w:firstLineChars="0"/>
              <w:jc w:val="center"/>
              <w:rPr>
                <w:rFonts w:hint="eastAsia"/>
              </w:rPr>
            </w:pPr>
            <w:r>
              <w:rPr>
                <w:rFonts w:hint="eastAsia"/>
              </w:rPr>
              <w:t>良好</w:t>
            </w:r>
          </w:p>
        </w:tc>
        <w:tc>
          <w:tcPr>
            <w:tcW w:w="321" w:type="pct"/>
            <w:noWrap w:val="0"/>
            <w:vAlign w:val="center"/>
          </w:tcPr>
          <w:p w14:paraId="63B90E4A">
            <w:pPr>
              <w:bidi w:val="0"/>
              <w:spacing w:line="240" w:lineRule="auto"/>
              <w:ind w:firstLine="0" w:firstLineChars="0"/>
              <w:jc w:val="center"/>
              <w:rPr>
                <w:rFonts w:hint="eastAsia"/>
              </w:rPr>
            </w:pPr>
            <w:r>
              <w:rPr>
                <w:rFonts w:hint="eastAsia"/>
              </w:rPr>
              <w:t>架线</w:t>
            </w:r>
          </w:p>
        </w:tc>
        <w:tc>
          <w:tcPr>
            <w:tcW w:w="422" w:type="pct"/>
            <w:noWrap w:val="0"/>
            <w:vAlign w:val="center"/>
          </w:tcPr>
          <w:p w14:paraId="408470BA">
            <w:pPr>
              <w:bidi w:val="0"/>
              <w:spacing w:line="240" w:lineRule="auto"/>
              <w:ind w:firstLine="0" w:firstLineChars="0"/>
              <w:jc w:val="center"/>
              <w:rPr>
                <w:rFonts w:hint="eastAsia"/>
              </w:rPr>
            </w:pPr>
            <w:r>
              <w:rPr>
                <w:rFonts w:hint="eastAsia"/>
              </w:rPr>
              <w:t>自有</w:t>
            </w:r>
          </w:p>
        </w:tc>
      </w:tr>
      <w:tr w14:paraId="6385B1FC">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434A3685">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616492D4">
            <w:pPr>
              <w:bidi w:val="0"/>
              <w:spacing w:line="240" w:lineRule="auto"/>
              <w:ind w:firstLine="0" w:firstLineChars="0"/>
              <w:jc w:val="center"/>
              <w:rPr>
                <w:rFonts w:hint="eastAsia"/>
              </w:rPr>
            </w:pPr>
            <w:r>
              <w:rPr>
                <w:rFonts w:hint="eastAsia"/>
              </w:rPr>
              <w:t>锦纶绳</w:t>
            </w:r>
          </w:p>
        </w:tc>
        <w:tc>
          <w:tcPr>
            <w:tcW w:w="970" w:type="pct"/>
            <w:noWrap w:val="0"/>
            <w:vAlign w:val="center"/>
          </w:tcPr>
          <w:p w14:paraId="40D6C6B1">
            <w:pPr>
              <w:bidi w:val="0"/>
              <w:spacing w:line="240" w:lineRule="auto"/>
              <w:ind w:firstLine="0" w:firstLineChars="0"/>
              <w:jc w:val="center"/>
              <w:rPr>
                <w:rFonts w:hint="eastAsia"/>
              </w:rPr>
            </w:pPr>
            <w:r>
              <w:rPr>
                <w:rFonts w:hint="eastAsia"/>
              </w:rPr>
              <w:t>φ3</w:t>
            </w:r>
          </w:p>
        </w:tc>
        <w:tc>
          <w:tcPr>
            <w:tcW w:w="390" w:type="pct"/>
            <w:noWrap w:val="0"/>
            <w:vAlign w:val="center"/>
          </w:tcPr>
          <w:p w14:paraId="147C3320">
            <w:pPr>
              <w:bidi w:val="0"/>
              <w:spacing w:line="240" w:lineRule="auto"/>
              <w:ind w:firstLine="0" w:firstLineChars="0"/>
              <w:jc w:val="center"/>
              <w:rPr>
                <w:rFonts w:hint="eastAsia"/>
              </w:rPr>
            </w:pPr>
            <w:r>
              <w:rPr>
                <w:rFonts w:hint="eastAsia"/>
              </w:rPr>
              <w:t>若干</w:t>
            </w:r>
          </w:p>
        </w:tc>
        <w:tc>
          <w:tcPr>
            <w:tcW w:w="412" w:type="pct"/>
            <w:noWrap w:val="0"/>
            <w:vAlign w:val="center"/>
          </w:tcPr>
          <w:p w14:paraId="10F58EC2">
            <w:pPr>
              <w:bidi w:val="0"/>
              <w:spacing w:line="240" w:lineRule="auto"/>
              <w:ind w:firstLine="0" w:firstLineChars="0"/>
              <w:jc w:val="center"/>
              <w:rPr>
                <w:rFonts w:hint="eastAsia"/>
              </w:rPr>
            </w:pPr>
            <w:r>
              <w:rPr>
                <w:rFonts w:hint="eastAsia"/>
              </w:rPr>
              <w:t>中国</w:t>
            </w:r>
          </w:p>
        </w:tc>
        <w:tc>
          <w:tcPr>
            <w:tcW w:w="396" w:type="pct"/>
            <w:noWrap w:val="0"/>
            <w:vAlign w:val="center"/>
          </w:tcPr>
          <w:p w14:paraId="0CACF9E0">
            <w:pPr>
              <w:bidi w:val="0"/>
              <w:spacing w:line="240" w:lineRule="auto"/>
              <w:ind w:firstLine="0" w:firstLineChars="0"/>
              <w:jc w:val="center"/>
              <w:rPr>
                <w:rFonts w:hint="eastAsia"/>
              </w:rPr>
            </w:pPr>
            <w:r>
              <w:rPr>
                <w:rFonts w:hint="eastAsia"/>
              </w:rPr>
              <w:t>2019</w:t>
            </w:r>
          </w:p>
        </w:tc>
        <w:tc>
          <w:tcPr>
            <w:tcW w:w="480" w:type="pct"/>
            <w:noWrap w:val="0"/>
            <w:vAlign w:val="center"/>
          </w:tcPr>
          <w:p w14:paraId="0B53643D">
            <w:pPr>
              <w:bidi w:val="0"/>
              <w:spacing w:line="240" w:lineRule="auto"/>
              <w:ind w:firstLine="0" w:firstLineChars="0"/>
              <w:jc w:val="center"/>
              <w:rPr>
                <w:rFonts w:hint="eastAsia"/>
              </w:rPr>
            </w:pPr>
          </w:p>
        </w:tc>
        <w:tc>
          <w:tcPr>
            <w:tcW w:w="376" w:type="pct"/>
            <w:noWrap w:val="0"/>
            <w:vAlign w:val="center"/>
          </w:tcPr>
          <w:p w14:paraId="34080EA0">
            <w:pPr>
              <w:bidi w:val="0"/>
              <w:spacing w:line="240" w:lineRule="auto"/>
              <w:ind w:firstLine="0" w:firstLineChars="0"/>
              <w:jc w:val="center"/>
              <w:rPr>
                <w:rFonts w:hint="eastAsia"/>
              </w:rPr>
            </w:pPr>
            <w:r>
              <w:rPr>
                <w:rFonts w:hint="eastAsia"/>
              </w:rPr>
              <w:t>良好</w:t>
            </w:r>
          </w:p>
        </w:tc>
        <w:tc>
          <w:tcPr>
            <w:tcW w:w="321" w:type="pct"/>
            <w:noWrap w:val="0"/>
            <w:vAlign w:val="center"/>
          </w:tcPr>
          <w:p w14:paraId="18D210B6">
            <w:pPr>
              <w:bidi w:val="0"/>
              <w:spacing w:line="240" w:lineRule="auto"/>
              <w:ind w:firstLine="0" w:firstLineChars="0"/>
              <w:jc w:val="center"/>
              <w:rPr>
                <w:rFonts w:hint="eastAsia"/>
              </w:rPr>
            </w:pPr>
            <w:r>
              <w:rPr>
                <w:rFonts w:hint="eastAsia"/>
              </w:rPr>
              <w:t>架线</w:t>
            </w:r>
          </w:p>
        </w:tc>
        <w:tc>
          <w:tcPr>
            <w:tcW w:w="422" w:type="pct"/>
            <w:noWrap w:val="0"/>
            <w:vAlign w:val="center"/>
          </w:tcPr>
          <w:p w14:paraId="03BFB63A">
            <w:pPr>
              <w:bidi w:val="0"/>
              <w:spacing w:line="240" w:lineRule="auto"/>
              <w:ind w:firstLine="0" w:firstLineChars="0"/>
              <w:jc w:val="center"/>
              <w:rPr>
                <w:rFonts w:hint="eastAsia"/>
              </w:rPr>
            </w:pPr>
            <w:r>
              <w:rPr>
                <w:rFonts w:hint="eastAsia"/>
              </w:rPr>
              <w:t>自有</w:t>
            </w:r>
          </w:p>
        </w:tc>
      </w:tr>
      <w:tr w14:paraId="151F5DC5">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1F41713C">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69E281E5">
            <w:pPr>
              <w:bidi w:val="0"/>
              <w:spacing w:line="240" w:lineRule="auto"/>
              <w:ind w:firstLine="0" w:firstLineChars="0"/>
              <w:jc w:val="center"/>
              <w:rPr>
                <w:rFonts w:hint="eastAsia"/>
              </w:rPr>
            </w:pPr>
            <w:r>
              <w:rPr>
                <w:rFonts w:hint="eastAsia"/>
              </w:rPr>
              <w:t>锦纶绳</w:t>
            </w:r>
          </w:p>
        </w:tc>
        <w:tc>
          <w:tcPr>
            <w:tcW w:w="970" w:type="pct"/>
            <w:noWrap w:val="0"/>
            <w:vAlign w:val="center"/>
          </w:tcPr>
          <w:p w14:paraId="045A5A81">
            <w:pPr>
              <w:bidi w:val="0"/>
              <w:spacing w:line="240" w:lineRule="auto"/>
              <w:ind w:firstLine="0" w:firstLineChars="0"/>
              <w:jc w:val="center"/>
              <w:rPr>
                <w:rFonts w:hint="eastAsia"/>
              </w:rPr>
            </w:pPr>
            <w:r>
              <w:rPr>
                <w:rFonts w:hint="eastAsia"/>
              </w:rPr>
              <w:t>Φ8</w:t>
            </w:r>
          </w:p>
        </w:tc>
        <w:tc>
          <w:tcPr>
            <w:tcW w:w="390" w:type="pct"/>
            <w:noWrap w:val="0"/>
            <w:vAlign w:val="center"/>
          </w:tcPr>
          <w:p w14:paraId="44A2D0B0">
            <w:pPr>
              <w:bidi w:val="0"/>
              <w:spacing w:line="240" w:lineRule="auto"/>
              <w:ind w:firstLine="0" w:firstLineChars="0"/>
              <w:jc w:val="center"/>
              <w:rPr>
                <w:rFonts w:hint="eastAsia"/>
              </w:rPr>
            </w:pPr>
            <w:r>
              <w:rPr>
                <w:rFonts w:hint="eastAsia"/>
              </w:rPr>
              <w:t>若干</w:t>
            </w:r>
          </w:p>
        </w:tc>
        <w:tc>
          <w:tcPr>
            <w:tcW w:w="412" w:type="pct"/>
            <w:noWrap w:val="0"/>
            <w:vAlign w:val="center"/>
          </w:tcPr>
          <w:p w14:paraId="7667160F">
            <w:pPr>
              <w:bidi w:val="0"/>
              <w:spacing w:line="240" w:lineRule="auto"/>
              <w:ind w:firstLine="0" w:firstLineChars="0"/>
              <w:jc w:val="center"/>
              <w:rPr>
                <w:rFonts w:hint="eastAsia"/>
              </w:rPr>
            </w:pPr>
            <w:r>
              <w:rPr>
                <w:rFonts w:hint="eastAsia"/>
              </w:rPr>
              <w:t>中国</w:t>
            </w:r>
          </w:p>
        </w:tc>
        <w:tc>
          <w:tcPr>
            <w:tcW w:w="396" w:type="pct"/>
            <w:noWrap w:val="0"/>
            <w:vAlign w:val="center"/>
          </w:tcPr>
          <w:p w14:paraId="7D98209C">
            <w:pPr>
              <w:bidi w:val="0"/>
              <w:spacing w:line="240" w:lineRule="auto"/>
              <w:ind w:firstLine="0" w:firstLineChars="0"/>
              <w:jc w:val="center"/>
              <w:rPr>
                <w:rFonts w:hint="eastAsia"/>
              </w:rPr>
            </w:pPr>
            <w:r>
              <w:rPr>
                <w:rFonts w:hint="eastAsia"/>
              </w:rPr>
              <w:t>2019</w:t>
            </w:r>
          </w:p>
        </w:tc>
        <w:tc>
          <w:tcPr>
            <w:tcW w:w="480" w:type="pct"/>
            <w:noWrap w:val="0"/>
            <w:vAlign w:val="center"/>
          </w:tcPr>
          <w:p w14:paraId="7B12B336">
            <w:pPr>
              <w:bidi w:val="0"/>
              <w:spacing w:line="240" w:lineRule="auto"/>
              <w:ind w:firstLine="0" w:firstLineChars="0"/>
              <w:jc w:val="center"/>
              <w:rPr>
                <w:rFonts w:hint="eastAsia"/>
              </w:rPr>
            </w:pPr>
          </w:p>
        </w:tc>
        <w:tc>
          <w:tcPr>
            <w:tcW w:w="376" w:type="pct"/>
            <w:noWrap w:val="0"/>
            <w:vAlign w:val="center"/>
          </w:tcPr>
          <w:p w14:paraId="68FD08F2">
            <w:pPr>
              <w:bidi w:val="0"/>
              <w:spacing w:line="240" w:lineRule="auto"/>
              <w:ind w:firstLine="0" w:firstLineChars="0"/>
              <w:jc w:val="center"/>
              <w:rPr>
                <w:rFonts w:hint="eastAsia"/>
              </w:rPr>
            </w:pPr>
            <w:r>
              <w:rPr>
                <w:rFonts w:hint="eastAsia"/>
              </w:rPr>
              <w:t>良好</w:t>
            </w:r>
          </w:p>
        </w:tc>
        <w:tc>
          <w:tcPr>
            <w:tcW w:w="321" w:type="pct"/>
            <w:noWrap w:val="0"/>
            <w:vAlign w:val="center"/>
          </w:tcPr>
          <w:p w14:paraId="6506A6D5">
            <w:pPr>
              <w:bidi w:val="0"/>
              <w:spacing w:line="240" w:lineRule="auto"/>
              <w:ind w:firstLine="0" w:firstLineChars="0"/>
              <w:jc w:val="center"/>
              <w:rPr>
                <w:rFonts w:hint="eastAsia"/>
              </w:rPr>
            </w:pPr>
            <w:r>
              <w:rPr>
                <w:rFonts w:hint="eastAsia"/>
              </w:rPr>
              <w:t>架线</w:t>
            </w:r>
          </w:p>
        </w:tc>
        <w:tc>
          <w:tcPr>
            <w:tcW w:w="422" w:type="pct"/>
            <w:noWrap w:val="0"/>
            <w:vAlign w:val="center"/>
          </w:tcPr>
          <w:p w14:paraId="528BCF55">
            <w:pPr>
              <w:bidi w:val="0"/>
              <w:spacing w:line="240" w:lineRule="auto"/>
              <w:ind w:firstLine="0" w:firstLineChars="0"/>
              <w:jc w:val="center"/>
              <w:rPr>
                <w:rFonts w:hint="eastAsia"/>
              </w:rPr>
            </w:pPr>
            <w:r>
              <w:rPr>
                <w:rFonts w:hint="eastAsia"/>
              </w:rPr>
              <w:t>自有</w:t>
            </w:r>
          </w:p>
        </w:tc>
      </w:tr>
      <w:tr w14:paraId="5DDED89F">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03031DF1">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51214DB4">
            <w:pPr>
              <w:bidi w:val="0"/>
              <w:spacing w:line="240" w:lineRule="auto"/>
              <w:ind w:firstLine="0" w:firstLineChars="0"/>
              <w:jc w:val="center"/>
              <w:rPr>
                <w:rFonts w:hint="eastAsia"/>
              </w:rPr>
            </w:pPr>
            <w:r>
              <w:rPr>
                <w:rFonts w:hint="eastAsia"/>
              </w:rPr>
              <w:t>迪尼玛绳</w:t>
            </w:r>
          </w:p>
        </w:tc>
        <w:tc>
          <w:tcPr>
            <w:tcW w:w="970" w:type="pct"/>
            <w:noWrap w:val="0"/>
            <w:vAlign w:val="center"/>
          </w:tcPr>
          <w:p w14:paraId="345B53B8">
            <w:pPr>
              <w:bidi w:val="0"/>
              <w:spacing w:line="240" w:lineRule="auto"/>
              <w:ind w:firstLine="0" w:firstLineChars="0"/>
              <w:jc w:val="center"/>
              <w:rPr>
                <w:rFonts w:hint="eastAsia"/>
              </w:rPr>
            </w:pPr>
            <w:r>
              <w:rPr>
                <w:rFonts w:hint="eastAsia"/>
              </w:rPr>
              <w:t>φ16</w:t>
            </w:r>
          </w:p>
        </w:tc>
        <w:tc>
          <w:tcPr>
            <w:tcW w:w="390" w:type="pct"/>
            <w:noWrap w:val="0"/>
            <w:vAlign w:val="center"/>
          </w:tcPr>
          <w:p w14:paraId="274B3DF0">
            <w:pPr>
              <w:bidi w:val="0"/>
              <w:spacing w:line="240" w:lineRule="auto"/>
              <w:ind w:firstLine="0" w:firstLineChars="0"/>
              <w:jc w:val="center"/>
              <w:rPr>
                <w:rFonts w:hint="eastAsia"/>
              </w:rPr>
            </w:pPr>
            <w:r>
              <w:rPr>
                <w:rFonts w:hint="eastAsia"/>
              </w:rPr>
              <w:t>若干</w:t>
            </w:r>
          </w:p>
        </w:tc>
        <w:tc>
          <w:tcPr>
            <w:tcW w:w="412" w:type="pct"/>
            <w:noWrap w:val="0"/>
            <w:vAlign w:val="center"/>
          </w:tcPr>
          <w:p w14:paraId="7EDB41BC">
            <w:pPr>
              <w:bidi w:val="0"/>
              <w:spacing w:line="240" w:lineRule="auto"/>
              <w:ind w:firstLine="0" w:firstLineChars="0"/>
              <w:jc w:val="center"/>
              <w:rPr>
                <w:rFonts w:hint="eastAsia"/>
              </w:rPr>
            </w:pPr>
            <w:r>
              <w:rPr>
                <w:rFonts w:hint="eastAsia"/>
              </w:rPr>
              <w:t>中国</w:t>
            </w:r>
          </w:p>
        </w:tc>
        <w:tc>
          <w:tcPr>
            <w:tcW w:w="396" w:type="pct"/>
            <w:noWrap w:val="0"/>
            <w:vAlign w:val="center"/>
          </w:tcPr>
          <w:p w14:paraId="5463D9E8">
            <w:pPr>
              <w:bidi w:val="0"/>
              <w:spacing w:line="240" w:lineRule="auto"/>
              <w:ind w:firstLine="0" w:firstLineChars="0"/>
              <w:jc w:val="center"/>
              <w:rPr>
                <w:rFonts w:hint="eastAsia"/>
              </w:rPr>
            </w:pPr>
            <w:r>
              <w:rPr>
                <w:rFonts w:hint="eastAsia"/>
              </w:rPr>
              <w:t>2019</w:t>
            </w:r>
          </w:p>
        </w:tc>
        <w:tc>
          <w:tcPr>
            <w:tcW w:w="480" w:type="pct"/>
            <w:noWrap w:val="0"/>
            <w:vAlign w:val="center"/>
          </w:tcPr>
          <w:p w14:paraId="607A9B49">
            <w:pPr>
              <w:bidi w:val="0"/>
              <w:spacing w:line="240" w:lineRule="auto"/>
              <w:ind w:firstLine="0" w:firstLineChars="0"/>
              <w:jc w:val="center"/>
              <w:rPr>
                <w:rFonts w:hint="eastAsia"/>
              </w:rPr>
            </w:pPr>
          </w:p>
        </w:tc>
        <w:tc>
          <w:tcPr>
            <w:tcW w:w="376" w:type="pct"/>
            <w:noWrap w:val="0"/>
            <w:vAlign w:val="center"/>
          </w:tcPr>
          <w:p w14:paraId="7CF4FFC9">
            <w:pPr>
              <w:bidi w:val="0"/>
              <w:spacing w:line="240" w:lineRule="auto"/>
              <w:ind w:firstLine="0" w:firstLineChars="0"/>
              <w:jc w:val="center"/>
              <w:rPr>
                <w:rFonts w:hint="eastAsia"/>
              </w:rPr>
            </w:pPr>
            <w:r>
              <w:rPr>
                <w:rFonts w:hint="eastAsia"/>
              </w:rPr>
              <w:t>良好</w:t>
            </w:r>
          </w:p>
        </w:tc>
        <w:tc>
          <w:tcPr>
            <w:tcW w:w="321" w:type="pct"/>
            <w:noWrap w:val="0"/>
            <w:vAlign w:val="center"/>
          </w:tcPr>
          <w:p w14:paraId="2A22BBDE">
            <w:pPr>
              <w:bidi w:val="0"/>
              <w:spacing w:line="240" w:lineRule="auto"/>
              <w:ind w:firstLine="0" w:firstLineChars="0"/>
              <w:jc w:val="center"/>
              <w:rPr>
                <w:rFonts w:hint="eastAsia"/>
              </w:rPr>
            </w:pPr>
            <w:r>
              <w:rPr>
                <w:rFonts w:hint="eastAsia"/>
              </w:rPr>
              <w:t>架线</w:t>
            </w:r>
          </w:p>
        </w:tc>
        <w:tc>
          <w:tcPr>
            <w:tcW w:w="422" w:type="pct"/>
            <w:noWrap w:val="0"/>
            <w:vAlign w:val="center"/>
          </w:tcPr>
          <w:p w14:paraId="7111009C">
            <w:pPr>
              <w:bidi w:val="0"/>
              <w:spacing w:line="240" w:lineRule="auto"/>
              <w:ind w:firstLine="0" w:firstLineChars="0"/>
              <w:jc w:val="center"/>
              <w:rPr>
                <w:rFonts w:hint="eastAsia"/>
              </w:rPr>
            </w:pPr>
            <w:r>
              <w:rPr>
                <w:rFonts w:hint="eastAsia"/>
              </w:rPr>
              <w:t>自有</w:t>
            </w:r>
          </w:p>
        </w:tc>
      </w:tr>
      <w:tr w14:paraId="06EB2A2C">
        <w:tblPrEx>
          <w:tblBorders>
            <w:top w:val="single" w:color="000000" w:sz="18" w:space="0"/>
            <w:left w:val="single" w:color="000000" w:sz="18" w:space="0"/>
            <w:bottom w:val="single" w:color="000000" w:sz="18" w:space="0"/>
            <w:right w:val="single" w:color="000000" w:sz="18" w:space="0"/>
            <w:insideH w:val="single" w:color="000000" w:sz="4" w:space="0"/>
            <w:insideV w:val="single" w:color="000000" w:sz="4" w:space="0"/>
          </w:tblBorders>
          <w:tblCellMar>
            <w:top w:w="15" w:type="dxa"/>
            <w:left w:w="15" w:type="dxa"/>
            <w:bottom w:w="15" w:type="dxa"/>
            <w:right w:w="15" w:type="dxa"/>
          </w:tblCellMar>
        </w:tblPrEx>
        <w:trPr>
          <w:trHeight w:val="23" w:hRule="atLeast"/>
          <w:jc w:val="center"/>
        </w:trPr>
        <w:tc>
          <w:tcPr>
            <w:tcW w:w="233" w:type="pct"/>
            <w:noWrap w:val="0"/>
            <w:vAlign w:val="center"/>
          </w:tcPr>
          <w:p w14:paraId="4AB346DD">
            <w:pPr>
              <w:numPr>
                <w:ilvl w:val="0"/>
                <w:numId w:val="11"/>
              </w:numPr>
              <w:bidi w:val="0"/>
              <w:spacing w:line="240" w:lineRule="auto"/>
              <w:ind w:left="0" w:leftChars="0" w:firstLine="0" w:firstLineChars="0"/>
              <w:jc w:val="center"/>
              <w:rPr>
                <w:rFonts w:hint="eastAsia"/>
              </w:rPr>
            </w:pPr>
          </w:p>
        </w:tc>
        <w:tc>
          <w:tcPr>
            <w:tcW w:w="994" w:type="pct"/>
            <w:noWrap w:val="0"/>
            <w:vAlign w:val="center"/>
          </w:tcPr>
          <w:p w14:paraId="4041EA17">
            <w:pPr>
              <w:bidi w:val="0"/>
              <w:spacing w:line="240" w:lineRule="auto"/>
              <w:ind w:firstLine="0" w:firstLineChars="0"/>
              <w:jc w:val="center"/>
              <w:rPr>
                <w:rFonts w:hint="eastAsia"/>
              </w:rPr>
            </w:pPr>
            <w:r>
              <w:rPr>
                <w:rFonts w:hint="eastAsia"/>
              </w:rPr>
              <w:t>滑车挂架</w:t>
            </w:r>
          </w:p>
        </w:tc>
        <w:tc>
          <w:tcPr>
            <w:tcW w:w="970" w:type="pct"/>
            <w:noWrap w:val="0"/>
            <w:vAlign w:val="center"/>
          </w:tcPr>
          <w:p w14:paraId="0CA67506">
            <w:pPr>
              <w:bidi w:val="0"/>
              <w:spacing w:line="240" w:lineRule="auto"/>
              <w:ind w:firstLine="0" w:firstLineChars="0"/>
              <w:jc w:val="center"/>
              <w:rPr>
                <w:rFonts w:hint="eastAsia"/>
              </w:rPr>
            </w:pPr>
          </w:p>
        </w:tc>
        <w:tc>
          <w:tcPr>
            <w:tcW w:w="390" w:type="pct"/>
            <w:noWrap w:val="0"/>
            <w:vAlign w:val="center"/>
          </w:tcPr>
          <w:p w14:paraId="59BBAC15">
            <w:pPr>
              <w:bidi w:val="0"/>
              <w:spacing w:line="240" w:lineRule="auto"/>
              <w:ind w:firstLine="0" w:firstLineChars="0"/>
              <w:jc w:val="center"/>
              <w:rPr>
                <w:rFonts w:hint="eastAsia"/>
              </w:rPr>
            </w:pPr>
            <w:r>
              <w:rPr>
                <w:rFonts w:hint="eastAsia"/>
              </w:rPr>
              <w:t>160</w:t>
            </w:r>
          </w:p>
        </w:tc>
        <w:tc>
          <w:tcPr>
            <w:tcW w:w="412" w:type="pct"/>
            <w:noWrap w:val="0"/>
            <w:vAlign w:val="center"/>
          </w:tcPr>
          <w:p w14:paraId="3818F911">
            <w:pPr>
              <w:bidi w:val="0"/>
              <w:spacing w:line="240" w:lineRule="auto"/>
              <w:ind w:firstLine="0" w:firstLineChars="0"/>
              <w:jc w:val="center"/>
              <w:rPr>
                <w:rFonts w:hint="eastAsia"/>
              </w:rPr>
            </w:pPr>
            <w:r>
              <w:rPr>
                <w:rFonts w:hint="eastAsia"/>
              </w:rPr>
              <w:t>中国</w:t>
            </w:r>
          </w:p>
        </w:tc>
        <w:tc>
          <w:tcPr>
            <w:tcW w:w="396" w:type="pct"/>
            <w:noWrap w:val="0"/>
            <w:vAlign w:val="center"/>
          </w:tcPr>
          <w:p w14:paraId="3266C12E">
            <w:pPr>
              <w:bidi w:val="0"/>
              <w:spacing w:line="240" w:lineRule="auto"/>
              <w:ind w:firstLine="0" w:firstLineChars="0"/>
              <w:jc w:val="center"/>
              <w:rPr>
                <w:rFonts w:hint="eastAsia"/>
              </w:rPr>
            </w:pPr>
            <w:r>
              <w:rPr>
                <w:rFonts w:hint="eastAsia"/>
              </w:rPr>
              <w:t>2018</w:t>
            </w:r>
          </w:p>
        </w:tc>
        <w:tc>
          <w:tcPr>
            <w:tcW w:w="480" w:type="pct"/>
            <w:noWrap w:val="0"/>
            <w:vAlign w:val="center"/>
          </w:tcPr>
          <w:p w14:paraId="1AE9BEDA">
            <w:pPr>
              <w:bidi w:val="0"/>
              <w:spacing w:line="240" w:lineRule="auto"/>
              <w:ind w:firstLine="0" w:firstLineChars="0"/>
              <w:jc w:val="center"/>
              <w:rPr>
                <w:rFonts w:hint="eastAsia"/>
              </w:rPr>
            </w:pPr>
          </w:p>
        </w:tc>
        <w:tc>
          <w:tcPr>
            <w:tcW w:w="376" w:type="pct"/>
            <w:noWrap w:val="0"/>
            <w:vAlign w:val="center"/>
          </w:tcPr>
          <w:p w14:paraId="60C423FE">
            <w:pPr>
              <w:bidi w:val="0"/>
              <w:spacing w:line="240" w:lineRule="auto"/>
              <w:ind w:firstLine="0" w:firstLineChars="0"/>
              <w:jc w:val="center"/>
              <w:rPr>
                <w:rFonts w:hint="eastAsia"/>
              </w:rPr>
            </w:pPr>
            <w:r>
              <w:rPr>
                <w:rFonts w:hint="eastAsia"/>
              </w:rPr>
              <w:t>良好</w:t>
            </w:r>
          </w:p>
        </w:tc>
        <w:tc>
          <w:tcPr>
            <w:tcW w:w="321" w:type="pct"/>
            <w:noWrap w:val="0"/>
            <w:vAlign w:val="center"/>
          </w:tcPr>
          <w:p w14:paraId="6ABE8649">
            <w:pPr>
              <w:bidi w:val="0"/>
              <w:spacing w:line="240" w:lineRule="auto"/>
              <w:ind w:firstLine="0" w:firstLineChars="0"/>
              <w:jc w:val="center"/>
              <w:rPr>
                <w:rFonts w:hint="eastAsia"/>
              </w:rPr>
            </w:pPr>
            <w:r>
              <w:rPr>
                <w:rFonts w:hint="eastAsia"/>
              </w:rPr>
              <w:t>架线</w:t>
            </w:r>
          </w:p>
        </w:tc>
        <w:tc>
          <w:tcPr>
            <w:tcW w:w="422" w:type="pct"/>
            <w:noWrap w:val="0"/>
            <w:vAlign w:val="center"/>
          </w:tcPr>
          <w:p w14:paraId="19A41456">
            <w:pPr>
              <w:bidi w:val="0"/>
              <w:spacing w:line="240" w:lineRule="auto"/>
              <w:ind w:firstLine="0" w:firstLineChars="0"/>
              <w:jc w:val="center"/>
              <w:rPr>
                <w:rFonts w:hint="eastAsia"/>
              </w:rPr>
            </w:pPr>
            <w:r>
              <w:rPr>
                <w:rFonts w:hint="eastAsia"/>
              </w:rPr>
              <w:t>自有</w:t>
            </w:r>
          </w:p>
        </w:tc>
      </w:tr>
    </w:tbl>
    <w:p w14:paraId="3C65C32F">
      <w:pPr>
        <w:pStyle w:val="5"/>
        <w:bidi w:val="0"/>
        <w:rPr>
          <w:rFonts w:hint="eastAsia"/>
          <w:lang w:val="en-US" w:eastAsia="zh-CN"/>
        </w:rPr>
      </w:pPr>
      <w:bookmarkStart w:id="707" w:name="_Toc19719"/>
      <w:bookmarkStart w:id="708" w:name="_Toc27059"/>
      <w:bookmarkStart w:id="709" w:name="_Toc21363"/>
      <w:bookmarkStart w:id="710" w:name="_Toc7948"/>
      <w:r>
        <w:rPr>
          <w:rFonts w:hint="eastAsia"/>
          <w:lang w:val="en-US" w:eastAsia="zh-CN"/>
        </w:rPr>
        <w:t>10.3 材料、消耗材料需求计划</w:t>
      </w:r>
      <w:bookmarkEnd w:id="706"/>
      <w:bookmarkEnd w:id="707"/>
      <w:bookmarkEnd w:id="708"/>
      <w:bookmarkEnd w:id="709"/>
      <w:bookmarkEnd w:id="710"/>
    </w:p>
    <w:p w14:paraId="479E769D">
      <w:pPr>
        <w:pStyle w:val="6"/>
        <w:bidi w:val="0"/>
        <w:rPr>
          <w:rFonts w:hint="eastAsia"/>
          <w:lang w:val="en-US" w:eastAsia="zh-CN"/>
        </w:rPr>
      </w:pPr>
      <w:bookmarkStart w:id="711" w:name="_Toc4679"/>
      <w:bookmarkStart w:id="712" w:name="_Toc8782"/>
      <w:r>
        <w:rPr>
          <w:rFonts w:hint="eastAsia"/>
          <w:lang w:val="en-US" w:eastAsia="zh-CN"/>
        </w:rPr>
        <w:t>10.3.1材料供货方式</w:t>
      </w:r>
      <w:bookmarkEnd w:id="711"/>
      <w:bookmarkEnd w:id="712"/>
    </w:p>
    <w:p w14:paraId="21139019">
      <w:pPr>
        <w:bidi w:val="0"/>
        <w:rPr>
          <w:rFonts w:hint="eastAsia"/>
        </w:rPr>
      </w:pPr>
      <w:r>
        <w:rPr>
          <w:rFonts w:hint="eastAsia"/>
          <w:lang w:eastAsia="zh-CN"/>
        </w:rPr>
        <w:t>（</w:t>
      </w:r>
      <w:r>
        <w:rPr>
          <w:rFonts w:hint="eastAsia"/>
          <w:lang w:val="en-US" w:eastAsia="zh-CN"/>
        </w:rPr>
        <w:t>1</w:t>
      </w:r>
      <w:r>
        <w:rPr>
          <w:rFonts w:hint="eastAsia"/>
          <w:lang w:eastAsia="zh-CN"/>
        </w:rPr>
        <w:t>）</w:t>
      </w:r>
      <w:r>
        <w:rPr>
          <w:rFonts w:hint="eastAsia"/>
        </w:rPr>
        <w:t>在开工前，由项目供应部按业主提供和自行购买的材料分别编制详细的材料表，报项目法人、监理审批后实施。</w:t>
      </w:r>
    </w:p>
    <w:p w14:paraId="60641955">
      <w:pPr>
        <w:bidi w:val="0"/>
        <w:rPr>
          <w:rFonts w:hint="eastAsia"/>
        </w:rPr>
      </w:pPr>
      <w:r>
        <w:rPr>
          <w:rFonts w:hint="eastAsia"/>
          <w:lang w:eastAsia="zh-CN"/>
        </w:rPr>
        <w:t>（</w:t>
      </w:r>
      <w:r>
        <w:rPr>
          <w:rFonts w:hint="eastAsia"/>
          <w:lang w:val="en-US" w:eastAsia="zh-CN"/>
        </w:rPr>
        <w:t>2</w:t>
      </w:r>
      <w:r>
        <w:rPr>
          <w:rFonts w:hint="eastAsia"/>
          <w:lang w:eastAsia="zh-CN"/>
        </w:rPr>
        <w:t>）</w:t>
      </w:r>
      <w:r>
        <w:rPr>
          <w:rFonts w:hint="eastAsia"/>
        </w:rPr>
        <w:t>本标段业主提供的材料有导地线、OPGW（含附件）、铁塔（包括与铁塔联接的螺栓、垫片）、防坠落装置、金具及绝缘子。</w:t>
      </w:r>
    </w:p>
    <w:p w14:paraId="1A75D1BC">
      <w:pPr>
        <w:bidi w:val="0"/>
        <w:rPr>
          <w:rFonts w:hint="eastAsia"/>
        </w:rPr>
      </w:pPr>
      <w:r>
        <w:rPr>
          <w:rFonts w:hint="eastAsia"/>
          <w:lang w:eastAsia="zh-CN"/>
        </w:rPr>
        <w:t>（</w:t>
      </w:r>
      <w:r>
        <w:rPr>
          <w:rFonts w:hint="eastAsia"/>
          <w:lang w:val="en-US" w:eastAsia="zh-CN"/>
        </w:rPr>
        <w:t>3</w:t>
      </w:r>
      <w:r>
        <w:rPr>
          <w:rFonts w:hint="eastAsia"/>
          <w:lang w:eastAsia="zh-CN"/>
        </w:rPr>
        <w:t>）</w:t>
      </w:r>
      <w:r>
        <w:rPr>
          <w:rFonts w:hint="eastAsia"/>
        </w:rPr>
        <w:t>本标段的基础钢筋、接地钢筋、地方性材料及其它消耗性材料等均属我方采购范围。</w:t>
      </w:r>
    </w:p>
    <w:p w14:paraId="485184C9">
      <w:pPr>
        <w:pStyle w:val="6"/>
        <w:bidi w:val="0"/>
        <w:rPr>
          <w:rFonts w:hint="eastAsia"/>
          <w:lang w:val="en-US" w:eastAsia="zh-CN"/>
        </w:rPr>
      </w:pPr>
      <w:bookmarkStart w:id="713" w:name="_Toc9734"/>
      <w:bookmarkStart w:id="714" w:name="_Toc20213"/>
      <w:r>
        <w:rPr>
          <w:rFonts w:hint="eastAsia"/>
          <w:lang w:val="en-US" w:eastAsia="zh-CN"/>
        </w:rPr>
        <w:t>10.3.2主要材料需求计划</w:t>
      </w:r>
      <w:bookmarkEnd w:id="713"/>
      <w:bookmarkEnd w:id="714"/>
    </w:p>
    <w:tbl>
      <w:tblPr>
        <w:tblStyle w:val="42"/>
        <w:tblW w:w="0" w:type="auto"/>
        <w:jc w:val="cente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739"/>
        <w:gridCol w:w="1740"/>
        <w:gridCol w:w="1725"/>
        <w:gridCol w:w="1905"/>
        <w:gridCol w:w="2334"/>
      </w:tblGrid>
      <w:tr w14:paraId="13005F67">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739" w:type="dxa"/>
            <w:tcBorders>
              <w:top w:val="double" w:color="auto" w:sz="4" w:space="0"/>
              <w:left w:val="double" w:color="auto" w:sz="4" w:space="0"/>
              <w:bottom w:val="single" w:color="000000" w:sz="6" w:space="0"/>
            </w:tcBorders>
            <w:tcMar>
              <w:left w:w="28" w:type="dxa"/>
              <w:right w:w="28" w:type="dxa"/>
            </w:tcMar>
            <w:vAlign w:val="center"/>
          </w:tcPr>
          <w:p w14:paraId="0B3BD198">
            <w:pPr>
              <w:bidi w:val="0"/>
              <w:spacing w:line="240" w:lineRule="auto"/>
              <w:ind w:firstLine="0" w:firstLineChars="0"/>
              <w:jc w:val="center"/>
              <w:rPr>
                <w:rFonts w:hint="eastAsia"/>
              </w:rPr>
            </w:pPr>
            <w:r>
              <w:rPr>
                <w:rFonts w:hint="eastAsia"/>
              </w:rPr>
              <w:t>序号</w:t>
            </w:r>
          </w:p>
        </w:tc>
        <w:tc>
          <w:tcPr>
            <w:tcW w:w="1740" w:type="dxa"/>
            <w:tcBorders>
              <w:top w:val="double" w:color="auto" w:sz="4" w:space="0"/>
              <w:bottom w:val="single" w:color="000000" w:sz="6" w:space="0"/>
            </w:tcBorders>
            <w:vAlign w:val="center"/>
          </w:tcPr>
          <w:p w14:paraId="5A4D416D">
            <w:pPr>
              <w:bidi w:val="0"/>
              <w:spacing w:line="240" w:lineRule="auto"/>
              <w:ind w:firstLine="0" w:firstLineChars="0"/>
              <w:jc w:val="center"/>
              <w:rPr>
                <w:rFonts w:hint="eastAsia"/>
              </w:rPr>
            </w:pPr>
            <w:r>
              <w:rPr>
                <w:rFonts w:hint="eastAsia"/>
              </w:rPr>
              <w:t>材料名称</w:t>
            </w:r>
          </w:p>
        </w:tc>
        <w:tc>
          <w:tcPr>
            <w:tcW w:w="1725" w:type="dxa"/>
            <w:tcBorders>
              <w:top w:val="double" w:color="auto" w:sz="4" w:space="0"/>
              <w:bottom w:val="single" w:color="000000" w:sz="6" w:space="0"/>
              <w:right w:val="single" w:color="auto" w:sz="4" w:space="0"/>
            </w:tcBorders>
            <w:vAlign w:val="center"/>
          </w:tcPr>
          <w:p w14:paraId="7A3DA1E9">
            <w:pPr>
              <w:bidi w:val="0"/>
              <w:spacing w:line="240" w:lineRule="auto"/>
              <w:ind w:firstLine="0" w:firstLineChars="0"/>
              <w:jc w:val="center"/>
              <w:rPr>
                <w:rFonts w:hint="eastAsia"/>
              </w:rPr>
            </w:pPr>
            <w:r>
              <w:rPr>
                <w:rFonts w:hint="eastAsia"/>
              </w:rPr>
              <w:t>供货单位</w:t>
            </w:r>
          </w:p>
        </w:tc>
        <w:tc>
          <w:tcPr>
            <w:tcW w:w="1905" w:type="dxa"/>
            <w:tcBorders>
              <w:top w:val="double" w:color="auto" w:sz="4" w:space="0"/>
              <w:bottom w:val="single" w:color="000000" w:sz="6" w:space="0"/>
            </w:tcBorders>
            <w:vAlign w:val="center"/>
          </w:tcPr>
          <w:p w14:paraId="78290048">
            <w:pPr>
              <w:bidi w:val="0"/>
              <w:spacing w:line="240" w:lineRule="auto"/>
              <w:ind w:firstLine="0" w:firstLineChars="0"/>
              <w:jc w:val="center"/>
              <w:rPr>
                <w:rFonts w:hint="eastAsia"/>
              </w:rPr>
            </w:pPr>
            <w:r>
              <w:rPr>
                <w:rFonts w:hint="eastAsia"/>
              </w:rPr>
              <w:t>到货地点</w:t>
            </w:r>
          </w:p>
        </w:tc>
        <w:tc>
          <w:tcPr>
            <w:tcW w:w="2334" w:type="dxa"/>
            <w:tcBorders>
              <w:top w:val="double" w:color="auto" w:sz="4" w:space="0"/>
              <w:bottom w:val="single" w:color="000000" w:sz="6" w:space="0"/>
              <w:right w:val="double" w:color="auto" w:sz="4" w:space="0"/>
            </w:tcBorders>
            <w:vAlign w:val="center"/>
          </w:tcPr>
          <w:p w14:paraId="2DB4D372">
            <w:pPr>
              <w:bidi w:val="0"/>
              <w:spacing w:line="240" w:lineRule="auto"/>
              <w:ind w:firstLine="0" w:firstLineChars="0"/>
              <w:jc w:val="center"/>
              <w:rPr>
                <w:rFonts w:hint="eastAsia"/>
              </w:rPr>
            </w:pPr>
            <w:r>
              <w:rPr>
                <w:rFonts w:hint="eastAsia"/>
              </w:rPr>
              <w:t>供货时间</w:t>
            </w:r>
          </w:p>
        </w:tc>
      </w:tr>
      <w:tr w14:paraId="474BCB34">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39" w:type="dxa"/>
            <w:tcBorders>
              <w:top w:val="single" w:color="000000" w:sz="6" w:space="0"/>
              <w:left w:val="double" w:color="auto" w:sz="4" w:space="0"/>
              <w:bottom w:val="single" w:color="000000" w:sz="6" w:space="0"/>
            </w:tcBorders>
            <w:vAlign w:val="center"/>
          </w:tcPr>
          <w:p w14:paraId="02F24858">
            <w:pPr>
              <w:bidi w:val="0"/>
              <w:spacing w:line="240" w:lineRule="auto"/>
              <w:ind w:firstLine="0" w:firstLineChars="0"/>
              <w:jc w:val="center"/>
              <w:rPr>
                <w:rFonts w:hint="eastAsia"/>
              </w:rPr>
            </w:pPr>
            <w:r>
              <w:rPr>
                <w:rFonts w:hint="eastAsia"/>
              </w:rPr>
              <w:t>1</w:t>
            </w:r>
          </w:p>
        </w:tc>
        <w:tc>
          <w:tcPr>
            <w:tcW w:w="1740" w:type="dxa"/>
            <w:tcBorders>
              <w:top w:val="single" w:color="000000" w:sz="6" w:space="0"/>
              <w:bottom w:val="single" w:color="000000" w:sz="6" w:space="0"/>
            </w:tcBorders>
            <w:vAlign w:val="center"/>
          </w:tcPr>
          <w:p w14:paraId="2F42897A">
            <w:pPr>
              <w:bidi w:val="0"/>
              <w:spacing w:line="240" w:lineRule="auto"/>
              <w:ind w:firstLine="0" w:firstLineChars="0"/>
              <w:jc w:val="center"/>
              <w:rPr>
                <w:rFonts w:hint="eastAsia"/>
              </w:rPr>
            </w:pPr>
            <w:r>
              <w:rPr>
                <w:rFonts w:hint="eastAsia"/>
              </w:rPr>
              <w:t>基础钢筋</w:t>
            </w:r>
          </w:p>
        </w:tc>
        <w:tc>
          <w:tcPr>
            <w:tcW w:w="1725" w:type="dxa"/>
            <w:tcBorders>
              <w:top w:val="single" w:color="000000" w:sz="6" w:space="0"/>
              <w:bottom w:val="single" w:color="000000" w:sz="6" w:space="0"/>
              <w:right w:val="single" w:color="auto" w:sz="4" w:space="0"/>
            </w:tcBorders>
            <w:vAlign w:val="center"/>
          </w:tcPr>
          <w:p w14:paraId="162726D7">
            <w:pPr>
              <w:bidi w:val="0"/>
              <w:spacing w:line="240" w:lineRule="auto"/>
              <w:ind w:firstLine="0" w:firstLineChars="0"/>
              <w:jc w:val="center"/>
              <w:rPr>
                <w:rFonts w:hint="eastAsia"/>
              </w:rPr>
            </w:pPr>
            <w:r>
              <w:rPr>
                <w:rFonts w:hint="eastAsia"/>
              </w:rPr>
              <w:t>承包方供应</w:t>
            </w:r>
          </w:p>
        </w:tc>
        <w:tc>
          <w:tcPr>
            <w:tcW w:w="1905" w:type="dxa"/>
            <w:tcBorders>
              <w:top w:val="single" w:color="000000" w:sz="6" w:space="0"/>
              <w:bottom w:val="single" w:color="000000" w:sz="6" w:space="0"/>
            </w:tcBorders>
            <w:vAlign w:val="center"/>
          </w:tcPr>
          <w:p w14:paraId="5316DD12">
            <w:pPr>
              <w:bidi w:val="0"/>
              <w:spacing w:line="240" w:lineRule="auto"/>
              <w:ind w:firstLine="0" w:firstLineChars="0"/>
              <w:jc w:val="center"/>
              <w:rPr>
                <w:rFonts w:hint="eastAsia"/>
              </w:rPr>
            </w:pPr>
            <w:r>
              <w:rPr>
                <w:rFonts w:hint="eastAsia"/>
              </w:rPr>
              <w:t>中心材料站</w:t>
            </w:r>
          </w:p>
        </w:tc>
        <w:tc>
          <w:tcPr>
            <w:tcW w:w="2334" w:type="dxa"/>
            <w:tcBorders>
              <w:top w:val="single" w:color="000000" w:sz="6" w:space="0"/>
              <w:bottom w:val="single" w:color="000000" w:sz="6" w:space="0"/>
              <w:right w:val="double" w:color="auto" w:sz="4" w:space="0"/>
            </w:tcBorders>
            <w:vAlign w:val="center"/>
          </w:tcPr>
          <w:p w14:paraId="6557F1F4">
            <w:pPr>
              <w:bidi w:val="0"/>
              <w:spacing w:line="240" w:lineRule="auto"/>
              <w:ind w:firstLine="0" w:firstLineChars="0"/>
              <w:jc w:val="center"/>
              <w:rPr>
                <w:rFonts w:hint="eastAsia"/>
                <w:lang w:val="en-US"/>
              </w:rPr>
            </w:pPr>
            <w:r>
              <w:rPr>
                <w:rFonts w:hint="eastAsia"/>
              </w:rPr>
              <w:t>202</w:t>
            </w:r>
            <w:r>
              <w:rPr>
                <w:rFonts w:hint="eastAsia"/>
                <w:lang w:val="en-US" w:eastAsia="zh-CN"/>
              </w:rPr>
              <w:t>3</w:t>
            </w:r>
            <w:r>
              <w:rPr>
                <w:rFonts w:hint="eastAsia"/>
              </w:rPr>
              <w:t>.</w:t>
            </w:r>
            <w:r>
              <w:rPr>
                <w:rFonts w:hint="eastAsia"/>
                <w:lang w:val="en-US" w:eastAsia="zh-CN"/>
              </w:rPr>
              <w:t>11</w:t>
            </w:r>
            <w:r>
              <w:rPr>
                <w:rFonts w:hint="eastAsia"/>
              </w:rPr>
              <w:t>.</w:t>
            </w:r>
            <w:r>
              <w:rPr>
                <w:rFonts w:hint="eastAsia"/>
                <w:lang w:val="en-US" w:eastAsia="zh-CN"/>
              </w:rPr>
              <w:t>14</w:t>
            </w:r>
          </w:p>
        </w:tc>
      </w:tr>
      <w:tr w14:paraId="485058F4">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39" w:type="dxa"/>
            <w:tcBorders>
              <w:top w:val="single" w:color="000000" w:sz="6" w:space="0"/>
              <w:left w:val="double" w:color="auto" w:sz="4" w:space="0"/>
              <w:bottom w:val="single" w:color="000000" w:sz="6" w:space="0"/>
            </w:tcBorders>
            <w:vAlign w:val="center"/>
          </w:tcPr>
          <w:p w14:paraId="57E2A411">
            <w:pPr>
              <w:bidi w:val="0"/>
              <w:spacing w:line="240" w:lineRule="auto"/>
              <w:ind w:firstLine="0" w:firstLineChars="0"/>
              <w:jc w:val="center"/>
              <w:rPr>
                <w:rFonts w:hint="eastAsia"/>
              </w:rPr>
            </w:pPr>
            <w:r>
              <w:rPr>
                <w:rFonts w:hint="eastAsia"/>
              </w:rPr>
              <w:t>2</w:t>
            </w:r>
          </w:p>
        </w:tc>
        <w:tc>
          <w:tcPr>
            <w:tcW w:w="1740" w:type="dxa"/>
            <w:tcBorders>
              <w:top w:val="single" w:color="000000" w:sz="6" w:space="0"/>
              <w:bottom w:val="single" w:color="000000" w:sz="6" w:space="0"/>
            </w:tcBorders>
            <w:vAlign w:val="center"/>
          </w:tcPr>
          <w:p w14:paraId="26A460B4">
            <w:pPr>
              <w:bidi w:val="0"/>
              <w:spacing w:line="240" w:lineRule="auto"/>
              <w:ind w:firstLine="0" w:firstLineChars="0"/>
              <w:jc w:val="center"/>
              <w:rPr>
                <w:rFonts w:hint="eastAsia"/>
              </w:rPr>
            </w:pPr>
            <w:r>
              <w:rPr>
                <w:rFonts w:hint="eastAsia"/>
              </w:rPr>
              <w:t>接地钢筋</w:t>
            </w:r>
          </w:p>
        </w:tc>
        <w:tc>
          <w:tcPr>
            <w:tcW w:w="1725" w:type="dxa"/>
            <w:tcBorders>
              <w:top w:val="single" w:color="000000" w:sz="6" w:space="0"/>
              <w:bottom w:val="single" w:color="000000" w:sz="6" w:space="0"/>
              <w:right w:val="single" w:color="auto" w:sz="4" w:space="0"/>
            </w:tcBorders>
            <w:vAlign w:val="center"/>
          </w:tcPr>
          <w:p w14:paraId="3CDE3B12">
            <w:pPr>
              <w:bidi w:val="0"/>
              <w:spacing w:line="240" w:lineRule="auto"/>
              <w:ind w:firstLine="0" w:firstLineChars="0"/>
              <w:jc w:val="center"/>
              <w:rPr>
                <w:rFonts w:hint="eastAsia"/>
              </w:rPr>
            </w:pPr>
            <w:r>
              <w:rPr>
                <w:rFonts w:hint="eastAsia"/>
              </w:rPr>
              <w:t>承包方供应</w:t>
            </w:r>
          </w:p>
        </w:tc>
        <w:tc>
          <w:tcPr>
            <w:tcW w:w="1905" w:type="dxa"/>
            <w:tcBorders>
              <w:top w:val="single" w:color="000000" w:sz="6" w:space="0"/>
              <w:bottom w:val="single" w:color="000000" w:sz="6" w:space="0"/>
            </w:tcBorders>
            <w:vAlign w:val="center"/>
          </w:tcPr>
          <w:p w14:paraId="73988337">
            <w:pPr>
              <w:bidi w:val="0"/>
              <w:spacing w:line="240" w:lineRule="auto"/>
              <w:ind w:firstLine="0" w:firstLineChars="0"/>
              <w:jc w:val="center"/>
              <w:rPr>
                <w:rFonts w:hint="eastAsia"/>
              </w:rPr>
            </w:pPr>
            <w:r>
              <w:rPr>
                <w:rFonts w:hint="eastAsia"/>
              </w:rPr>
              <w:t>中心材料站</w:t>
            </w:r>
          </w:p>
        </w:tc>
        <w:tc>
          <w:tcPr>
            <w:tcW w:w="2334" w:type="dxa"/>
            <w:tcBorders>
              <w:top w:val="single" w:color="000000" w:sz="6" w:space="0"/>
              <w:bottom w:val="single" w:color="000000" w:sz="6" w:space="0"/>
              <w:right w:val="double" w:color="auto" w:sz="4" w:space="0"/>
            </w:tcBorders>
            <w:vAlign w:val="center"/>
          </w:tcPr>
          <w:p w14:paraId="646F8AF3">
            <w:pPr>
              <w:bidi w:val="0"/>
              <w:spacing w:line="240" w:lineRule="auto"/>
              <w:ind w:firstLine="0" w:firstLineChars="0"/>
              <w:jc w:val="center"/>
              <w:rPr>
                <w:rFonts w:hint="eastAsia"/>
                <w:lang w:val="en-US" w:eastAsia="zh-CN"/>
              </w:rPr>
            </w:pPr>
            <w:r>
              <w:rPr>
                <w:rFonts w:hint="eastAsia"/>
              </w:rPr>
              <w:t>202</w:t>
            </w:r>
            <w:r>
              <w:rPr>
                <w:rFonts w:hint="eastAsia"/>
                <w:lang w:val="en-US" w:eastAsia="zh-CN"/>
              </w:rPr>
              <w:t>3</w:t>
            </w:r>
            <w:r>
              <w:rPr>
                <w:rFonts w:hint="eastAsia"/>
              </w:rPr>
              <w:t>.</w:t>
            </w:r>
            <w:r>
              <w:rPr>
                <w:rFonts w:hint="eastAsia"/>
                <w:lang w:val="en-US" w:eastAsia="zh-CN"/>
              </w:rPr>
              <w:t>11</w:t>
            </w:r>
            <w:r>
              <w:rPr>
                <w:rFonts w:hint="eastAsia"/>
              </w:rPr>
              <w:t>.</w:t>
            </w:r>
            <w:r>
              <w:rPr>
                <w:rFonts w:hint="eastAsia"/>
                <w:lang w:val="en-US" w:eastAsia="zh-CN"/>
              </w:rPr>
              <w:t>14</w:t>
            </w:r>
          </w:p>
        </w:tc>
      </w:tr>
      <w:tr w14:paraId="5FD3C955">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39" w:type="dxa"/>
            <w:tcBorders>
              <w:top w:val="single" w:color="000000" w:sz="6" w:space="0"/>
              <w:left w:val="double" w:color="auto" w:sz="4" w:space="0"/>
              <w:bottom w:val="single" w:color="000000" w:sz="6" w:space="0"/>
            </w:tcBorders>
            <w:vAlign w:val="center"/>
          </w:tcPr>
          <w:p w14:paraId="043A4A28">
            <w:pPr>
              <w:bidi w:val="0"/>
              <w:spacing w:line="240" w:lineRule="auto"/>
              <w:ind w:firstLine="0" w:firstLineChars="0"/>
              <w:jc w:val="center"/>
              <w:rPr>
                <w:rFonts w:hint="eastAsia"/>
              </w:rPr>
            </w:pPr>
            <w:r>
              <w:rPr>
                <w:rFonts w:hint="eastAsia"/>
              </w:rPr>
              <w:t>3</w:t>
            </w:r>
          </w:p>
        </w:tc>
        <w:tc>
          <w:tcPr>
            <w:tcW w:w="1740" w:type="dxa"/>
            <w:tcBorders>
              <w:top w:val="single" w:color="000000" w:sz="6" w:space="0"/>
              <w:bottom w:val="single" w:color="000000" w:sz="6" w:space="0"/>
            </w:tcBorders>
            <w:vAlign w:val="center"/>
          </w:tcPr>
          <w:p w14:paraId="08B0327A">
            <w:pPr>
              <w:bidi w:val="0"/>
              <w:spacing w:line="240" w:lineRule="auto"/>
              <w:ind w:firstLine="0" w:firstLineChars="0"/>
              <w:jc w:val="center"/>
              <w:rPr>
                <w:rFonts w:hint="eastAsia"/>
              </w:rPr>
            </w:pPr>
            <w:r>
              <w:rPr>
                <w:rFonts w:hint="eastAsia"/>
              </w:rPr>
              <w:t>地脚螺栓</w:t>
            </w:r>
          </w:p>
        </w:tc>
        <w:tc>
          <w:tcPr>
            <w:tcW w:w="1725" w:type="dxa"/>
            <w:tcBorders>
              <w:top w:val="single" w:color="000000" w:sz="6" w:space="0"/>
              <w:bottom w:val="single" w:color="000000" w:sz="6" w:space="0"/>
              <w:right w:val="single" w:color="auto" w:sz="4" w:space="0"/>
            </w:tcBorders>
            <w:vAlign w:val="center"/>
          </w:tcPr>
          <w:p w14:paraId="2C50A17C">
            <w:pPr>
              <w:bidi w:val="0"/>
              <w:spacing w:line="240" w:lineRule="auto"/>
              <w:ind w:firstLine="0" w:firstLineChars="0"/>
              <w:jc w:val="center"/>
              <w:rPr>
                <w:rFonts w:hint="eastAsia"/>
              </w:rPr>
            </w:pPr>
            <w:r>
              <w:rPr>
                <w:rFonts w:hint="eastAsia"/>
              </w:rPr>
              <w:t>发包方供应</w:t>
            </w:r>
          </w:p>
        </w:tc>
        <w:tc>
          <w:tcPr>
            <w:tcW w:w="1905" w:type="dxa"/>
            <w:tcBorders>
              <w:top w:val="single" w:color="000000" w:sz="6" w:space="0"/>
              <w:bottom w:val="single" w:color="000000" w:sz="6" w:space="0"/>
            </w:tcBorders>
            <w:vAlign w:val="center"/>
          </w:tcPr>
          <w:p w14:paraId="0716ABD5">
            <w:pPr>
              <w:bidi w:val="0"/>
              <w:spacing w:line="240" w:lineRule="auto"/>
              <w:ind w:firstLine="0" w:firstLineChars="0"/>
              <w:jc w:val="center"/>
              <w:rPr>
                <w:rFonts w:hint="eastAsia"/>
              </w:rPr>
            </w:pPr>
            <w:r>
              <w:rPr>
                <w:rFonts w:hint="eastAsia"/>
              </w:rPr>
              <w:t>中心材料站</w:t>
            </w:r>
          </w:p>
        </w:tc>
        <w:tc>
          <w:tcPr>
            <w:tcW w:w="2334" w:type="dxa"/>
            <w:tcBorders>
              <w:top w:val="single" w:color="000000" w:sz="6" w:space="0"/>
              <w:bottom w:val="single" w:color="000000" w:sz="6" w:space="0"/>
              <w:right w:val="double" w:color="auto" w:sz="4" w:space="0"/>
            </w:tcBorders>
            <w:vAlign w:val="center"/>
          </w:tcPr>
          <w:p w14:paraId="58C88B79">
            <w:pPr>
              <w:bidi w:val="0"/>
              <w:spacing w:line="240" w:lineRule="auto"/>
              <w:ind w:firstLine="0" w:firstLineChars="0"/>
              <w:jc w:val="center"/>
              <w:rPr>
                <w:rFonts w:hint="eastAsia"/>
                <w:lang w:val="en-US" w:eastAsia="zh-CN"/>
              </w:rPr>
            </w:pPr>
            <w:r>
              <w:rPr>
                <w:rFonts w:hint="eastAsia"/>
              </w:rPr>
              <w:t>202</w:t>
            </w:r>
            <w:r>
              <w:rPr>
                <w:rFonts w:hint="eastAsia"/>
                <w:lang w:val="en-US" w:eastAsia="zh-CN"/>
              </w:rPr>
              <w:t>3</w:t>
            </w:r>
            <w:r>
              <w:rPr>
                <w:rFonts w:hint="eastAsia"/>
              </w:rPr>
              <w:t>.</w:t>
            </w:r>
            <w:r>
              <w:rPr>
                <w:rFonts w:hint="eastAsia"/>
                <w:lang w:val="en-US" w:eastAsia="zh-CN"/>
              </w:rPr>
              <w:t>10</w:t>
            </w:r>
            <w:r>
              <w:rPr>
                <w:rFonts w:hint="eastAsia"/>
              </w:rPr>
              <w:t>.</w:t>
            </w:r>
            <w:r>
              <w:rPr>
                <w:rFonts w:hint="eastAsia"/>
                <w:lang w:val="en-US" w:eastAsia="zh-CN"/>
              </w:rPr>
              <w:t>27</w:t>
            </w:r>
          </w:p>
        </w:tc>
      </w:tr>
      <w:tr w14:paraId="06B9630C">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39" w:type="dxa"/>
            <w:tcBorders>
              <w:top w:val="single" w:color="000000" w:sz="6" w:space="0"/>
              <w:left w:val="double" w:color="auto" w:sz="4" w:space="0"/>
              <w:bottom w:val="single" w:color="000000" w:sz="6" w:space="0"/>
            </w:tcBorders>
            <w:vAlign w:val="center"/>
          </w:tcPr>
          <w:p w14:paraId="745C9A58">
            <w:pPr>
              <w:bidi w:val="0"/>
              <w:spacing w:line="240" w:lineRule="auto"/>
              <w:ind w:firstLine="0" w:firstLineChars="0"/>
              <w:jc w:val="center"/>
              <w:rPr>
                <w:rFonts w:hint="eastAsia"/>
              </w:rPr>
            </w:pPr>
            <w:r>
              <w:rPr>
                <w:rFonts w:hint="eastAsia"/>
              </w:rPr>
              <w:t>4</w:t>
            </w:r>
          </w:p>
        </w:tc>
        <w:tc>
          <w:tcPr>
            <w:tcW w:w="1740" w:type="dxa"/>
            <w:tcBorders>
              <w:top w:val="single" w:color="000000" w:sz="6" w:space="0"/>
              <w:bottom w:val="single" w:color="000000" w:sz="6" w:space="0"/>
            </w:tcBorders>
            <w:vAlign w:val="center"/>
          </w:tcPr>
          <w:p w14:paraId="1EED1769">
            <w:pPr>
              <w:bidi w:val="0"/>
              <w:spacing w:line="240" w:lineRule="auto"/>
              <w:ind w:firstLine="0" w:firstLineChars="0"/>
              <w:jc w:val="center"/>
              <w:rPr>
                <w:rFonts w:hint="eastAsia"/>
              </w:rPr>
            </w:pPr>
            <w:r>
              <w:rPr>
                <w:rFonts w:hint="eastAsia"/>
              </w:rPr>
              <w:t>铁 塔</w:t>
            </w:r>
          </w:p>
        </w:tc>
        <w:tc>
          <w:tcPr>
            <w:tcW w:w="1725" w:type="dxa"/>
            <w:tcBorders>
              <w:top w:val="single" w:color="000000" w:sz="6" w:space="0"/>
              <w:bottom w:val="single" w:color="000000" w:sz="6" w:space="0"/>
              <w:right w:val="single" w:color="auto" w:sz="4" w:space="0"/>
            </w:tcBorders>
            <w:vAlign w:val="center"/>
          </w:tcPr>
          <w:p w14:paraId="1E87A51F">
            <w:pPr>
              <w:bidi w:val="0"/>
              <w:spacing w:line="240" w:lineRule="auto"/>
              <w:ind w:firstLine="0" w:firstLineChars="0"/>
              <w:jc w:val="center"/>
              <w:rPr>
                <w:rFonts w:hint="eastAsia"/>
              </w:rPr>
            </w:pPr>
            <w:r>
              <w:rPr>
                <w:rFonts w:hint="eastAsia"/>
              </w:rPr>
              <w:t>发包方供应</w:t>
            </w:r>
          </w:p>
        </w:tc>
        <w:tc>
          <w:tcPr>
            <w:tcW w:w="1905" w:type="dxa"/>
            <w:tcBorders>
              <w:top w:val="single" w:color="000000" w:sz="6" w:space="0"/>
              <w:bottom w:val="single" w:color="000000" w:sz="6" w:space="0"/>
            </w:tcBorders>
            <w:vAlign w:val="center"/>
          </w:tcPr>
          <w:p w14:paraId="6670BDDA">
            <w:pPr>
              <w:bidi w:val="0"/>
              <w:spacing w:line="240" w:lineRule="auto"/>
              <w:ind w:firstLine="0" w:firstLineChars="0"/>
              <w:jc w:val="center"/>
              <w:rPr>
                <w:rFonts w:hint="eastAsia"/>
              </w:rPr>
            </w:pPr>
            <w:r>
              <w:rPr>
                <w:rFonts w:hint="eastAsia"/>
              </w:rPr>
              <w:t>中心材料站</w:t>
            </w:r>
          </w:p>
        </w:tc>
        <w:tc>
          <w:tcPr>
            <w:tcW w:w="2334" w:type="dxa"/>
            <w:tcBorders>
              <w:top w:val="single" w:color="000000" w:sz="6" w:space="0"/>
              <w:bottom w:val="single" w:color="000000" w:sz="6" w:space="0"/>
              <w:right w:val="double" w:color="auto" w:sz="4" w:space="0"/>
            </w:tcBorders>
            <w:vAlign w:val="top"/>
          </w:tcPr>
          <w:p w14:paraId="73655E1D">
            <w:pPr>
              <w:bidi w:val="0"/>
              <w:spacing w:line="240" w:lineRule="auto"/>
              <w:ind w:firstLine="0" w:firstLineChars="0"/>
              <w:jc w:val="center"/>
              <w:rPr>
                <w:rFonts w:hint="eastAsia"/>
                <w:lang w:val="en-US" w:eastAsia="zh-CN"/>
              </w:rPr>
            </w:pPr>
            <w:r>
              <w:rPr>
                <w:rFonts w:hint="eastAsia"/>
              </w:rPr>
              <w:t>202</w:t>
            </w:r>
            <w:r>
              <w:rPr>
                <w:rFonts w:hint="eastAsia"/>
                <w:lang w:val="en-US" w:eastAsia="zh-CN"/>
              </w:rPr>
              <w:t>3</w:t>
            </w:r>
            <w:r>
              <w:rPr>
                <w:rFonts w:hint="eastAsia"/>
              </w:rPr>
              <w:t>.</w:t>
            </w:r>
            <w:r>
              <w:rPr>
                <w:rFonts w:hint="eastAsia"/>
                <w:lang w:val="en-US" w:eastAsia="zh-CN"/>
              </w:rPr>
              <w:t>12</w:t>
            </w:r>
            <w:r>
              <w:rPr>
                <w:rFonts w:hint="eastAsia"/>
              </w:rPr>
              <w:t>.</w:t>
            </w:r>
            <w:r>
              <w:rPr>
                <w:rFonts w:hint="eastAsia"/>
                <w:lang w:val="en-US" w:eastAsia="zh-CN"/>
              </w:rPr>
              <w:t>20</w:t>
            </w:r>
          </w:p>
        </w:tc>
      </w:tr>
      <w:tr w14:paraId="411420A4">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39" w:type="dxa"/>
            <w:tcBorders>
              <w:top w:val="single" w:color="000000" w:sz="6" w:space="0"/>
              <w:left w:val="double" w:color="auto" w:sz="4" w:space="0"/>
              <w:bottom w:val="single" w:color="000000" w:sz="6" w:space="0"/>
            </w:tcBorders>
            <w:vAlign w:val="center"/>
          </w:tcPr>
          <w:p w14:paraId="0955DF30">
            <w:pPr>
              <w:bidi w:val="0"/>
              <w:spacing w:line="240" w:lineRule="auto"/>
              <w:ind w:firstLine="0" w:firstLineChars="0"/>
              <w:jc w:val="center"/>
              <w:rPr>
                <w:rFonts w:hint="eastAsia"/>
              </w:rPr>
            </w:pPr>
            <w:r>
              <w:rPr>
                <w:rFonts w:hint="eastAsia"/>
              </w:rPr>
              <w:t>5</w:t>
            </w:r>
          </w:p>
        </w:tc>
        <w:tc>
          <w:tcPr>
            <w:tcW w:w="1740" w:type="dxa"/>
            <w:tcBorders>
              <w:top w:val="single" w:color="000000" w:sz="6" w:space="0"/>
              <w:bottom w:val="single" w:color="000000" w:sz="6" w:space="0"/>
            </w:tcBorders>
            <w:vAlign w:val="center"/>
          </w:tcPr>
          <w:p w14:paraId="3FFEC814">
            <w:pPr>
              <w:bidi w:val="0"/>
              <w:spacing w:line="240" w:lineRule="auto"/>
              <w:ind w:firstLine="0" w:firstLineChars="0"/>
              <w:jc w:val="center"/>
              <w:rPr>
                <w:rFonts w:hint="eastAsia"/>
              </w:rPr>
            </w:pPr>
            <w:r>
              <w:rPr>
                <w:rFonts w:hint="eastAsia"/>
              </w:rPr>
              <w:t>导 线</w:t>
            </w:r>
          </w:p>
        </w:tc>
        <w:tc>
          <w:tcPr>
            <w:tcW w:w="1725" w:type="dxa"/>
            <w:tcBorders>
              <w:top w:val="single" w:color="000000" w:sz="6" w:space="0"/>
              <w:bottom w:val="single" w:color="000000" w:sz="6" w:space="0"/>
              <w:right w:val="single" w:color="auto" w:sz="4" w:space="0"/>
            </w:tcBorders>
            <w:vAlign w:val="center"/>
          </w:tcPr>
          <w:p w14:paraId="7E5C1422">
            <w:pPr>
              <w:bidi w:val="0"/>
              <w:spacing w:line="240" w:lineRule="auto"/>
              <w:ind w:firstLine="0" w:firstLineChars="0"/>
              <w:jc w:val="center"/>
              <w:rPr>
                <w:rFonts w:hint="eastAsia"/>
              </w:rPr>
            </w:pPr>
            <w:r>
              <w:rPr>
                <w:rFonts w:hint="eastAsia"/>
              </w:rPr>
              <w:t>发包方供应</w:t>
            </w:r>
          </w:p>
        </w:tc>
        <w:tc>
          <w:tcPr>
            <w:tcW w:w="1905" w:type="dxa"/>
            <w:tcBorders>
              <w:top w:val="single" w:color="000000" w:sz="6" w:space="0"/>
              <w:bottom w:val="single" w:color="000000" w:sz="6" w:space="0"/>
            </w:tcBorders>
            <w:vAlign w:val="center"/>
          </w:tcPr>
          <w:p w14:paraId="40CBEC9F">
            <w:pPr>
              <w:bidi w:val="0"/>
              <w:spacing w:line="240" w:lineRule="auto"/>
              <w:ind w:firstLine="0" w:firstLineChars="0"/>
              <w:jc w:val="center"/>
              <w:rPr>
                <w:rFonts w:hint="eastAsia"/>
              </w:rPr>
            </w:pPr>
            <w:r>
              <w:rPr>
                <w:rFonts w:hint="eastAsia"/>
              </w:rPr>
              <w:t>中心材料站</w:t>
            </w:r>
          </w:p>
        </w:tc>
        <w:tc>
          <w:tcPr>
            <w:tcW w:w="2334" w:type="dxa"/>
            <w:tcBorders>
              <w:top w:val="single" w:color="000000" w:sz="6" w:space="0"/>
              <w:bottom w:val="single" w:color="000000" w:sz="6" w:space="0"/>
              <w:right w:val="double" w:color="auto" w:sz="4" w:space="0"/>
            </w:tcBorders>
            <w:vAlign w:val="top"/>
          </w:tcPr>
          <w:p w14:paraId="766E0944">
            <w:pPr>
              <w:bidi w:val="0"/>
              <w:spacing w:line="240" w:lineRule="auto"/>
              <w:ind w:firstLine="0" w:firstLineChars="0"/>
              <w:jc w:val="center"/>
              <w:rPr>
                <w:rFonts w:hint="eastAsia"/>
                <w:lang w:val="en-US" w:eastAsia="zh-CN"/>
              </w:rPr>
            </w:pPr>
            <w:r>
              <w:rPr>
                <w:rFonts w:hint="eastAsia"/>
              </w:rPr>
              <w:t>202</w:t>
            </w:r>
            <w:r>
              <w:rPr>
                <w:rFonts w:hint="eastAsia"/>
                <w:lang w:val="en-US" w:eastAsia="zh-CN"/>
              </w:rPr>
              <w:t>4</w:t>
            </w:r>
            <w:r>
              <w:rPr>
                <w:rFonts w:hint="eastAsia"/>
              </w:rPr>
              <w:t>.</w:t>
            </w:r>
            <w:r>
              <w:rPr>
                <w:rFonts w:hint="eastAsia"/>
                <w:lang w:val="en-US" w:eastAsia="zh-CN"/>
              </w:rPr>
              <w:t>05</w:t>
            </w:r>
            <w:r>
              <w:rPr>
                <w:rFonts w:hint="eastAsia"/>
              </w:rPr>
              <w:t>.</w:t>
            </w:r>
            <w:r>
              <w:rPr>
                <w:rFonts w:hint="eastAsia"/>
                <w:lang w:val="en-US" w:eastAsia="zh-CN"/>
              </w:rPr>
              <w:t>10</w:t>
            </w:r>
          </w:p>
        </w:tc>
      </w:tr>
      <w:tr w14:paraId="1A70154C">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39" w:type="dxa"/>
            <w:tcBorders>
              <w:top w:val="single" w:color="000000" w:sz="6" w:space="0"/>
              <w:left w:val="double" w:color="auto" w:sz="4" w:space="0"/>
              <w:bottom w:val="single" w:color="000000" w:sz="6" w:space="0"/>
            </w:tcBorders>
            <w:vAlign w:val="center"/>
          </w:tcPr>
          <w:p w14:paraId="4350E1DD">
            <w:pPr>
              <w:bidi w:val="0"/>
              <w:spacing w:line="240" w:lineRule="auto"/>
              <w:ind w:firstLine="0" w:firstLineChars="0"/>
              <w:jc w:val="center"/>
              <w:rPr>
                <w:rFonts w:hint="eastAsia"/>
              </w:rPr>
            </w:pPr>
            <w:r>
              <w:rPr>
                <w:rFonts w:hint="eastAsia"/>
              </w:rPr>
              <w:t>6</w:t>
            </w:r>
          </w:p>
        </w:tc>
        <w:tc>
          <w:tcPr>
            <w:tcW w:w="1740" w:type="dxa"/>
            <w:tcBorders>
              <w:top w:val="single" w:color="000000" w:sz="6" w:space="0"/>
              <w:bottom w:val="single" w:color="000000" w:sz="6" w:space="0"/>
            </w:tcBorders>
            <w:vAlign w:val="center"/>
          </w:tcPr>
          <w:p w14:paraId="08B7B254">
            <w:pPr>
              <w:bidi w:val="0"/>
              <w:spacing w:line="240" w:lineRule="auto"/>
              <w:ind w:firstLine="0" w:firstLineChars="0"/>
              <w:jc w:val="center"/>
              <w:rPr>
                <w:rFonts w:hint="eastAsia"/>
              </w:rPr>
            </w:pPr>
            <w:r>
              <w:rPr>
                <w:rFonts w:hint="eastAsia"/>
              </w:rPr>
              <w:t>光 缆</w:t>
            </w:r>
          </w:p>
        </w:tc>
        <w:tc>
          <w:tcPr>
            <w:tcW w:w="1725" w:type="dxa"/>
            <w:tcBorders>
              <w:top w:val="single" w:color="000000" w:sz="6" w:space="0"/>
              <w:bottom w:val="single" w:color="000000" w:sz="6" w:space="0"/>
              <w:right w:val="single" w:color="auto" w:sz="4" w:space="0"/>
            </w:tcBorders>
            <w:vAlign w:val="center"/>
          </w:tcPr>
          <w:p w14:paraId="6A64207E">
            <w:pPr>
              <w:bidi w:val="0"/>
              <w:spacing w:line="240" w:lineRule="auto"/>
              <w:ind w:firstLine="0" w:firstLineChars="0"/>
              <w:jc w:val="center"/>
              <w:rPr>
                <w:rFonts w:hint="eastAsia"/>
              </w:rPr>
            </w:pPr>
            <w:r>
              <w:rPr>
                <w:rFonts w:hint="eastAsia"/>
              </w:rPr>
              <w:t>发包方供应</w:t>
            </w:r>
          </w:p>
        </w:tc>
        <w:tc>
          <w:tcPr>
            <w:tcW w:w="1905" w:type="dxa"/>
            <w:tcBorders>
              <w:top w:val="single" w:color="000000" w:sz="6" w:space="0"/>
              <w:bottom w:val="single" w:color="000000" w:sz="6" w:space="0"/>
            </w:tcBorders>
            <w:vAlign w:val="center"/>
          </w:tcPr>
          <w:p w14:paraId="2F950E7A">
            <w:pPr>
              <w:bidi w:val="0"/>
              <w:spacing w:line="240" w:lineRule="auto"/>
              <w:ind w:firstLine="0" w:firstLineChars="0"/>
              <w:jc w:val="center"/>
              <w:rPr>
                <w:rFonts w:hint="eastAsia"/>
              </w:rPr>
            </w:pPr>
            <w:r>
              <w:rPr>
                <w:rFonts w:hint="eastAsia"/>
              </w:rPr>
              <w:t>中心材料站</w:t>
            </w:r>
          </w:p>
        </w:tc>
        <w:tc>
          <w:tcPr>
            <w:tcW w:w="2334" w:type="dxa"/>
            <w:tcBorders>
              <w:top w:val="single" w:color="000000" w:sz="6" w:space="0"/>
              <w:bottom w:val="single" w:color="000000" w:sz="6" w:space="0"/>
              <w:right w:val="double" w:color="auto" w:sz="4" w:space="0"/>
            </w:tcBorders>
            <w:vAlign w:val="top"/>
          </w:tcPr>
          <w:p w14:paraId="5D3CA1B7">
            <w:pPr>
              <w:bidi w:val="0"/>
              <w:spacing w:line="240" w:lineRule="auto"/>
              <w:ind w:firstLine="0" w:firstLineChars="0"/>
              <w:jc w:val="center"/>
              <w:rPr>
                <w:rFonts w:hint="eastAsia"/>
              </w:rPr>
            </w:pPr>
            <w:r>
              <w:rPr>
                <w:rFonts w:hint="eastAsia"/>
              </w:rPr>
              <w:t>202</w:t>
            </w:r>
            <w:r>
              <w:rPr>
                <w:rFonts w:hint="eastAsia"/>
                <w:lang w:val="en-US" w:eastAsia="zh-CN"/>
              </w:rPr>
              <w:t>4</w:t>
            </w:r>
            <w:r>
              <w:rPr>
                <w:rFonts w:hint="eastAsia"/>
              </w:rPr>
              <w:t>.</w:t>
            </w:r>
            <w:r>
              <w:rPr>
                <w:rFonts w:hint="eastAsia"/>
                <w:lang w:val="en-US" w:eastAsia="zh-CN"/>
              </w:rPr>
              <w:t>05</w:t>
            </w:r>
            <w:r>
              <w:rPr>
                <w:rFonts w:hint="eastAsia"/>
              </w:rPr>
              <w:t>.</w:t>
            </w:r>
            <w:r>
              <w:rPr>
                <w:rFonts w:hint="eastAsia"/>
                <w:lang w:val="en-US" w:eastAsia="zh-CN"/>
              </w:rPr>
              <w:t>10</w:t>
            </w:r>
          </w:p>
        </w:tc>
      </w:tr>
      <w:tr w14:paraId="3E2439B7">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39" w:type="dxa"/>
            <w:tcBorders>
              <w:top w:val="single" w:color="000000" w:sz="6" w:space="0"/>
              <w:left w:val="double" w:color="auto" w:sz="4" w:space="0"/>
              <w:bottom w:val="single" w:color="000000" w:sz="6" w:space="0"/>
            </w:tcBorders>
            <w:vAlign w:val="center"/>
          </w:tcPr>
          <w:p w14:paraId="66D2E803">
            <w:pPr>
              <w:bidi w:val="0"/>
              <w:spacing w:line="240" w:lineRule="auto"/>
              <w:ind w:firstLine="0" w:firstLineChars="0"/>
              <w:jc w:val="center"/>
              <w:rPr>
                <w:rFonts w:hint="eastAsia"/>
              </w:rPr>
            </w:pPr>
            <w:r>
              <w:rPr>
                <w:rFonts w:hint="eastAsia"/>
              </w:rPr>
              <w:t>7</w:t>
            </w:r>
          </w:p>
        </w:tc>
        <w:tc>
          <w:tcPr>
            <w:tcW w:w="1740" w:type="dxa"/>
            <w:tcBorders>
              <w:top w:val="single" w:color="000000" w:sz="6" w:space="0"/>
              <w:bottom w:val="single" w:color="000000" w:sz="6" w:space="0"/>
            </w:tcBorders>
            <w:vAlign w:val="center"/>
          </w:tcPr>
          <w:p w14:paraId="02ACC5A9">
            <w:pPr>
              <w:bidi w:val="0"/>
              <w:spacing w:line="240" w:lineRule="auto"/>
              <w:ind w:firstLine="0" w:firstLineChars="0"/>
              <w:jc w:val="center"/>
              <w:rPr>
                <w:rFonts w:hint="eastAsia"/>
              </w:rPr>
            </w:pPr>
            <w:r>
              <w:rPr>
                <w:rFonts w:hint="eastAsia"/>
              </w:rPr>
              <w:t>导地线金具</w:t>
            </w:r>
          </w:p>
        </w:tc>
        <w:tc>
          <w:tcPr>
            <w:tcW w:w="1725" w:type="dxa"/>
            <w:tcBorders>
              <w:top w:val="single" w:color="000000" w:sz="6" w:space="0"/>
              <w:bottom w:val="single" w:color="000000" w:sz="6" w:space="0"/>
              <w:right w:val="single" w:color="auto" w:sz="4" w:space="0"/>
            </w:tcBorders>
            <w:vAlign w:val="center"/>
          </w:tcPr>
          <w:p w14:paraId="74362CFA">
            <w:pPr>
              <w:bidi w:val="0"/>
              <w:spacing w:line="240" w:lineRule="auto"/>
              <w:ind w:firstLine="0" w:firstLineChars="0"/>
              <w:jc w:val="center"/>
              <w:rPr>
                <w:rFonts w:hint="eastAsia"/>
              </w:rPr>
            </w:pPr>
            <w:r>
              <w:rPr>
                <w:rFonts w:hint="eastAsia"/>
              </w:rPr>
              <w:t>发包方供应</w:t>
            </w:r>
          </w:p>
        </w:tc>
        <w:tc>
          <w:tcPr>
            <w:tcW w:w="1905" w:type="dxa"/>
            <w:tcBorders>
              <w:top w:val="single" w:color="000000" w:sz="6" w:space="0"/>
              <w:bottom w:val="single" w:color="000000" w:sz="6" w:space="0"/>
            </w:tcBorders>
            <w:vAlign w:val="center"/>
          </w:tcPr>
          <w:p w14:paraId="5CDDA394">
            <w:pPr>
              <w:bidi w:val="0"/>
              <w:spacing w:line="240" w:lineRule="auto"/>
              <w:ind w:firstLine="0" w:firstLineChars="0"/>
              <w:jc w:val="center"/>
              <w:rPr>
                <w:rFonts w:hint="eastAsia"/>
              </w:rPr>
            </w:pPr>
            <w:r>
              <w:rPr>
                <w:rFonts w:hint="eastAsia"/>
              </w:rPr>
              <w:t>中心材料站</w:t>
            </w:r>
          </w:p>
        </w:tc>
        <w:tc>
          <w:tcPr>
            <w:tcW w:w="2334" w:type="dxa"/>
            <w:tcBorders>
              <w:top w:val="single" w:color="000000" w:sz="6" w:space="0"/>
              <w:bottom w:val="single" w:color="000000" w:sz="6" w:space="0"/>
              <w:right w:val="double" w:color="auto" w:sz="4" w:space="0"/>
            </w:tcBorders>
            <w:vAlign w:val="top"/>
          </w:tcPr>
          <w:p w14:paraId="5301B84D">
            <w:pPr>
              <w:bidi w:val="0"/>
              <w:spacing w:line="240" w:lineRule="auto"/>
              <w:ind w:firstLine="0" w:firstLineChars="0"/>
              <w:jc w:val="center"/>
              <w:rPr>
                <w:rFonts w:hint="eastAsia"/>
              </w:rPr>
            </w:pPr>
            <w:r>
              <w:rPr>
                <w:rFonts w:hint="eastAsia"/>
              </w:rPr>
              <w:t>202</w:t>
            </w:r>
            <w:r>
              <w:rPr>
                <w:rFonts w:hint="eastAsia"/>
                <w:lang w:val="en-US" w:eastAsia="zh-CN"/>
              </w:rPr>
              <w:t>4</w:t>
            </w:r>
            <w:r>
              <w:rPr>
                <w:rFonts w:hint="eastAsia"/>
              </w:rPr>
              <w:t>.</w:t>
            </w:r>
            <w:r>
              <w:rPr>
                <w:rFonts w:hint="eastAsia"/>
                <w:lang w:val="en-US" w:eastAsia="zh-CN"/>
              </w:rPr>
              <w:t>05</w:t>
            </w:r>
            <w:r>
              <w:rPr>
                <w:rFonts w:hint="eastAsia"/>
              </w:rPr>
              <w:t>.</w:t>
            </w:r>
            <w:r>
              <w:rPr>
                <w:rFonts w:hint="eastAsia"/>
                <w:lang w:val="en-US" w:eastAsia="zh-CN"/>
              </w:rPr>
              <w:t>10</w:t>
            </w:r>
          </w:p>
        </w:tc>
      </w:tr>
      <w:tr w14:paraId="385F140A">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739" w:type="dxa"/>
            <w:tcBorders>
              <w:top w:val="single" w:color="000000" w:sz="6" w:space="0"/>
              <w:left w:val="double" w:color="auto" w:sz="4" w:space="0"/>
              <w:bottom w:val="double" w:color="auto" w:sz="4" w:space="0"/>
            </w:tcBorders>
            <w:vAlign w:val="center"/>
          </w:tcPr>
          <w:p w14:paraId="7DE62D41">
            <w:pPr>
              <w:bidi w:val="0"/>
              <w:spacing w:line="240" w:lineRule="auto"/>
              <w:ind w:firstLine="0" w:firstLineChars="0"/>
              <w:jc w:val="center"/>
              <w:rPr>
                <w:rFonts w:hint="eastAsia"/>
              </w:rPr>
            </w:pPr>
            <w:r>
              <w:rPr>
                <w:rFonts w:hint="eastAsia"/>
              </w:rPr>
              <w:t>8</w:t>
            </w:r>
          </w:p>
        </w:tc>
        <w:tc>
          <w:tcPr>
            <w:tcW w:w="1740" w:type="dxa"/>
            <w:tcBorders>
              <w:top w:val="single" w:color="000000" w:sz="6" w:space="0"/>
              <w:bottom w:val="double" w:color="auto" w:sz="4" w:space="0"/>
            </w:tcBorders>
            <w:vAlign w:val="center"/>
          </w:tcPr>
          <w:p w14:paraId="744694E2">
            <w:pPr>
              <w:bidi w:val="0"/>
              <w:spacing w:line="240" w:lineRule="auto"/>
              <w:ind w:firstLine="0" w:firstLineChars="0"/>
              <w:jc w:val="center"/>
              <w:rPr>
                <w:rFonts w:hint="eastAsia"/>
              </w:rPr>
            </w:pPr>
            <w:r>
              <w:rPr>
                <w:rFonts w:hint="eastAsia"/>
              </w:rPr>
              <w:t>绝缘子</w:t>
            </w:r>
          </w:p>
        </w:tc>
        <w:tc>
          <w:tcPr>
            <w:tcW w:w="1725" w:type="dxa"/>
            <w:tcBorders>
              <w:top w:val="single" w:color="000000" w:sz="6" w:space="0"/>
              <w:bottom w:val="double" w:color="auto" w:sz="4" w:space="0"/>
              <w:right w:val="single" w:color="auto" w:sz="4" w:space="0"/>
            </w:tcBorders>
            <w:vAlign w:val="center"/>
          </w:tcPr>
          <w:p w14:paraId="02FA9522">
            <w:pPr>
              <w:bidi w:val="0"/>
              <w:spacing w:line="240" w:lineRule="auto"/>
              <w:ind w:firstLine="0" w:firstLineChars="0"/>
              <w:jc w:val="center"/>
              <w:rPr>
                <w:rFonts w:hint="eastAsia"/>
              </w:rPr>
            </w:pPr>
            <w:r>
              <w:rPr>
                <w:rFonts w:hint="eastAsia"/>
              </w:rPr>
              <w:t>发包方供应</w:t>
            </w:r>
          </w:p>
        </w:tc>
        <w:tc>
          <w:tcPr>
            <w:tcW w:w="1905" w:type="dxa"/>
            <w:tcBorders>
              <w:top w:val="single" w:color="000000" w:sz="6" w:space="0"/>
              <w:bottom w:val="double" w:color="auto" w:sz="4" w:space="0"/>
            </w:tcBorders>
            <w:vAlign w:val="center"/>
          </w:tcPr>
          <w:p w14:paraId="56522F79">
            <w:pPr>
              <w:bidi w:val="0"/>
              <w:spacing w:line="240" w:lineRule="auto"/>
              <w:ind w:firstLine="0" w:firstLineChars="0"/>
              <w:jc w:val="center"/>
              <w:rPr>
                <w:rFonts w:hint="eastAsia"/>
              </w:rPr>
            </w:pPr>
            <w:r>
              <w:rPr>
                <w:rFonts w:hint="eastAsia"/>
              </w:rPr>
              <w:t>中心材料站</w:t>
            </w:r>
          </w:p>
        </w:tc>
        <w:tc>
          <w:tcPr>
            <w:tcW w:w="2334" w:type="dxa"/>
            <w:tcBorders>
              <w:top w:val="single" w:color="000000" w:sz="6" w:space="0"/>
              <w:bottom w:val="double" w:color="auto" w:sz="4" w:space="0"/>
              <w:right w:val="double" w:color="auto" w:sz="4" w:space="0"/>
            </w:tcBorders>
            <w:vAlign w:val="top"/>
          </w:tcPr>
          <w:p w14:paraId="0B593872">
            <w:pPr>
              <w:bidi w:val="0"/>
              <w:spacing w:line="240" w:lineRule="auto"/>
              <w:ind w:firstLine="0" w:firstLineChars="0"/>
              <w:jc w:val="center"/>
              <w:rPr>
                <w:rFonts w:hint="eastAsia"/>
              </w:rPr>
            </w:pPr>
            <w:r>
              <w:rPr>
                <w:rFonts w:hint="eastAsia"/>
              </w:rPr>
              <w:t>202</w:t>
            </w:r>
            <w:r>
              <w:rPr>
                <w:rFonts w:hint="eastAsia"/>
                <w:lang w:val="en-US" w:eastAsia="zh-CN"/>
              </w:rPr>
              <w:t>4</w:t>
            </w:r>
            <w:r>
              <w:rPr>
                <w:rFonts w:hint="eastAsia"/>
              </w:rPr>
              <w:t>.</w:t>
            </w:r>
            <w:r>
              <w:rPr>
                <w:rFonts w:hint="eastAsia"/>
                <w:lang w:val="en-US" w:eastAsia="zh-CN"/>
              </w:rPr>
              <w:t>05</w:t>
            </w:r>
            <w:r>
              <w:rPr>
                <w:rFonts w:hint="eastAsia"/>
              </w:rPr>
              <w:t>.</w:t>
            </w:r>
            <w:r>
              <w:rPr>
                <w:rFonts w:hint="eastAsia"/>
                <w:lang w:val="en-US" w:eastAsia="zh-CN"/>
              </w:rPr>
              <w:t>10</w:t>
            </w:r>
          </w:p>
        </w:tc>
      </w:tr>
    </w:tbl>
    <w:p w14:paraId="63B1082C">
      <w:pPr>
        <w:bidi w:val="0"/>
        <w:rPr>
          <w:rFonts w:hint="eastAsia"/>
          <w:lang w:val="en-US" w:eastAsia="zh-CN"/>
        </w:rPr>
      </w:pPr>
      <w:bookmarkStart w:id="715" w:name="_Toc28747"/>
      <w:bookmarkStart w:id="716" w:name="_Toc31087"/>
    </w:p>
    <w:p w14:paraId="38324890">
      <w:pPr>
        <w:bidi w:val="0"/>
        <w:rPr>
          <w:rFonts w:hint="eastAsia"/>
          <w:lang w:val="en-US" w:eastAsia="zh-CN"/>
        </w:rPr>
      </w:pPr>
    </w:p>
    <w:p w14:paraId="29E5A8D8">
      <w:pPr>
        <w:bidi w:val="0"/>
        <w:rPr>
          <w:rFonts w:hint="eastAsia"/>
          <w:lang w:val="en-US" w:eastAsia="zh-CN"/>
        </w:rPr>
      </w:pPr>
    </w:p>
    <w:p w14:paraId="007E2641">
      <w:pPr>
        <w:bidi w:val="0"/>
        <w:rPr>
          <w:rFonts w:hint="eastAsia"/>
          <w:lang w:val="en-US" w:eastAsia="zh-CN"/>
        </w:rPr>
      </w:pPr>
    </w:p>
    <w:p w14:paraId="1F701699">
      <w:pPr>
        <w:bidi w:val="0"/>
        <w:rPr>
          <w:rFonts w:hint="eastAsia"/>
          <w:lang w:val="en-US" w:eastAsia="zh-CN"/>
        </w:rPr>
      </w:pPr>
    </w:p>
    <w:p w14:paraId="06B4AF6E">
      <w:pPr>
        <w:bidi w:val="0"/>
        <w:rPr>
          <w:rFonts w:hint="eastAsia"/>
          <w:lang w:val="en-US" w:eastAsia="zh-CN"/>
        </w:rPr>
      </w:pPr>
    </w:p>
    <w:p w14:paraId="2C096A7D">
      <w:pPr>
        <w:bidi w:val="0"/>
        <w:rPr>
          <w:rFonts w:hint="eastAsia"/>
          <w:lang w:val="en-US" w:eastAsia="zh-CN"/>
        </w:rPr>
      </w:pPr>
    </w:p>
    <w:p w14:paraId="2B8F6E36">
      <w:pPr>
        <w:bidi w:val="0"/>
        <w:rPr>
          <w:rFonts w:hint="eastAsia"/>
          <w:lang w:val="en-US" w:eastAsia="zh-CN"/>
        </w:rPr>
      </w:pPr>
    </w:p>
    <w:p w14:paraId="5391898D">
      <w:pPr>
        <w:bidi w:val="0"/>
        <w:rPr>
          <w:rFonts w:hint="eastAsia"/>
          <w:lang w:val="en-US" w:eastAsia="zh-CN"/>
        </w:rPr>
      </w:pPr>
    </w:p>
    <w:p w14:paraId="2B5D2F20">
      <w:pPr>
        <w:bidi w:val="0"/>
        <w:rPr>
          <w:rFonts w:hint="eastAsia"/>
          <w:lang w:val="en-US" w:eastAsia="zh-CN"/>
        </w:rPr>
      </w:pPr>
    </w:p>
    <w:p w14:paraId="40F2C202">
      <w:pPr>
        <w:bidi w:val="0"/>
        <w:rPr>
          <w:rFonts w:hint="eastAsia"/>
          <w:lang w:val="en-US" w:eastAsia="zh-CN"/>
        </w:rPr>
      </w:pPr>
    </w:p>
    <w:p w14:paraId="132F8E77">
      <w:pPr>
        <w:bidi w:val="0"/>
        <w:rPr>
          <w:rFonts w:hint="eastAsia"/>
          <w:lang w:val="en-US" w:eastAsia="zh-CN"/>
        </w:rPr>
      </w:pPr>
    </w:p>
    <w:p w14:paraId="4615DA54">
      <w:pPr>
        <w:bidi w:val="0"/>
        <w:rPr>
          <w:rFonts w:hint="eastAsia"/>
          <w:lang w:val="en-US" w:eastAsia="zh-CN"/>
        </w:rPr>
      </w:pPr>
    </w:p>
    <w:p w14:paraId="1935DEDE">
      <w:pPr>
        <w:bidi w:val="0"/>
        <w:rPr>
          <w:rFonts w:hint="eastAsia"/>
          <w:lang w:val="en-US" w:eastAsia="zh-CN"/>
        </w:rPr>
      </w:pPr>
    </w:p>
    <w:p w14:paraId="76EC16EA">
      <w:pPr>
        <w:bidi w:val="0"/>
        <w:rPr>
          <w:rFonts w:hint="eastAsia"/>
          <w:lang w:val="en-US" w:eastAsia="zh-CN"/>
        </w:rPr>
      </w:pPr>
    </w:p>
    <w:p w14:paraId="5B7550EC">
      <w:pPr>
        <w:bidi w:val="0"/>
        <w:rPr>
          <w:rFonts w:hint="eastAsia"/>
          <w:lang w:val="en-US" w:eastAsia="zh-CN"/>
        </w:rPr>
      </w:pPr>
    </w:p>
    <w:p w14:paraId="27F290B4">
      <w:pPr>
        <w:bidi w:val="0"/>
        <w:rPr>
          <w:rFonts w:hint="eastAsia"/>
          <w:lang w:val="en-US" w:eastAsia="zh-CN"/>
        </w:rPr>
      </w:pPr>
    </w:p>
    <w:p w14:paraId="2357BAD8">
      <w:pPr>
        <w:bidi w:val="0"/>
        <w:rPr>
          <w:rFonts w:hint="eastAsia"/>
          <w:lang w:val="en-US" w:eastAsia="zh-CN"/>
        </w:rPr>
      </w:pPr>
    </w:p>
    <w:p w14:paraId="3C5750D1">
      <w:pPr>
        <w:bidi w:val="0"/>
        <w:rPr>
          <w:rFonts w:hint="eastAsia"/>
          <w:lang w:val="en-US" w:eastAsia="zh-CN"/>
        </w:rPr>
      </w:pPr>
    </w:p>
    <w:p w14:paraId="17756AA0">
      <w:pPr>
        <w:bidi w:val="0"/>
        <w:rPr>
          <w:rFonts w:hint="eastAsia"/>
          <w:lang w:val="en-US" w:eastAsia="zh-CN"/>
        </w:rPr>
      </w:pPr>
    </w:p>
    <w:p w14:paraId="6CA95AC7">
      <w:pPr>
        <w:bidi w:val="0"/>
        <w:rPr>
          <w:rFonts w:hint="eastAsia"/>
          <w:lang w:val="en-US" w:eastAsia="zh-CN"/>
        </w:rPr>
      </w:pPr>
    </w:p>
    <w:p w14:paraId="5BB73F7A">
      <w:pPr>
        <w:bidi w:val="0"/>
        <w:rPr>
          <w:rFonts w:hint="eastAsia"/>
          <w:lang w:val="en-US" w:eastAsia="zh-CN"/>
        </w:rPr>
      </w:pPr>
    </w:p>
    <w:p w14:paraId="03857B5C">
      <w:pPr>
        <w:bidi w:val="0"/>
        <w:rPr>
          <w:rFonts w:hint="eastAsia"/>
          <w:lang w:val="en-US" w:eastAsia="zh-CN"/>
        </w:rPr>
      </w:pPr>
    </w:p>
    <w:p w14:paraId="74F8E0DC">
      <w:pPr>
        <w:bidi w:val="0"/>
        <w:rPr>
          <w:rFonts w:hint="eastAsia"/>
          <w:lang w:val="en-US" w:eastAsia="zh-CN"/>
        </w:rPr>
      </w:pPr>
    </w:p>
    <w:p w14:paraId="567E83E3">
      <w:pPr>
        <w:bidi w:val="0"/>
        <w:rPr>
          <w:rFonts w:hint="eastAsia"/>
          <w:lang w:val="en-US" w:eastAsia="zh-CN"/>
        </w:rPr>
      </w:pPr>
    </w:p>
    <w:p w14:paraId="77CF42C3">
      <w:pPr>
        <w:bidi w:val="0"/>
        <w:rPr>
          <w:rFonts w:hint="eastAsia"/>
          <w:lang w:val="en-US" w:eastAsia="zh-CN"/>
        </w:rPr>
      </w:pPr>
    </w:p>
    <w:p w14:paraId="44036D82">
      <w:pPr>
        <w:bidi w:val="0"/>
        <w:rPr>
          <w:rFonts w:hint="eastAsia"/>
          <w:lang w:val="en-US" w:eastAsia="zh-CN"/>
        </w:rPr>
      </w:pPr>
    </w:p>
    <w:p w14:paraId="2B0EBC77">
      <w:pPr>
        <w:pStyle w:val="4"/>
        <w:bidi w:val="0"/>
        <w:rPr>
          <w:rFonts w:hint="eastAsia"/>
          <w:lang w:val="en-US" w:eastAsia="zh-CN"/>
        </w:rPr>
      </w:pPr>
      <w:bookmarkStart w:id="717" w:name="_Toc25884"/>
      <w:bookmarkStart w:id="718" w:name="_Toc11158"/>
      <w:bookmarkStart w:id="719" w:name="_Toc13401"/>
      <w:bookmarkStart w:id="720" w:name="_Toc98"/>
      <w:r>
        <w:rPr>
          <w:rFonts w:hint="eastAsia"/>
          <w:lang w:val="en-US" w:eastAsia="zh-CN"/>
        </w:rPr>
        <w:t>11.施工管理与协调</w:t>
      </w:r>
      <w:bookmarkEnd w:id="717"/>
      <w:bookmarkEnd w:id="718"/>
      <w:bookmarkEnd w:id="719"/>
      <w:bookmarkEnd w:id="720"/>
    </w:p>
    <w:p w14:paraId="082DE530">
      <w:pPr>
        <w:pStyle w:val="5"/>
        <w:bidi w:val="0"/>
        <w:rPr>
          <w:rFonts w:hint="eastAsia"/>
          <w:lang w:val="en-US" w:eastAsia="zh-CN"/>
        </w:rPr>
      </w:pPr>
      <w:bookmarkStart w:id="721" w:name="_Toc12863"/>
      <w:bookmarkStart w:id="722" w:name="_Toc3741"/>
      <w:bookmarkStart w:id="723" w:name="_Toc32040"/>
      <w:bookmarkStart w:id="724" w:name="_Toc22274"/>
      <w:r>
        <w:rPr>
          <w:rFonts w:hint="eastAsia"/>
          <w:lang w:val="en-US" w:eastAsia="zh-CN"/>
        </w:rPr>
        <w:t>11.1 技术管理及要求</w:t>
      </w:r>
      <w:bookmarkEnd w:id="715"/>
      <w:bookmarkEnd w:id="716"/>
      <w:bookmarkEnd w:id="721"/>
      <w:bookmarkEnd w:id="722"/>
      <w:bookmarkEnd w:id="723"/>
      <w:bookmarkEnd w:id="724"/>
    </w:p>
    <w:p w14:paraId="044310FC">
      <w:pPr>
        <w:pStyle w:val="6"/>
        <w:bidi w:val="0"/>
        <w:rPr>
          <w:rFonts w:hint="eastAsia"/>
          <w:lang w:val="en-US" w:eastAsia="zh-CN"/>
        </w:rPr>
      </w:pPr>
      <w:bookmarkStart w:id="725" w:name="_Toc22895"/>
      <w:bookmarkStart w:id="726" w:name="_Toc450806697"/>
      <w:bookmarkStart w:id="727" w:name="_Toc514392682"/>
      <w:bookmarkStart w:id="728" w:name="_Toc508183781"/>
      <w:bookmarkStart w:id="729" w:name="_Toc5493"/>
      <w:bookmarkStart w:id="730" w:name="_Toc25697"/>
      <w:bookmarkStart w:id="731" w:name="_Toc508215447"/>
      <w:r>
        <w:rPr>
          <w:rFonts w:hint="eastAsia"/>
          <w:lang w:val="en-US" w:eastAsia="zh-CN"/>
        </w:rPr>
        <w:t>11.1.1技术力量配置</w:t>
      </w:r>
      <w:bookmarkEnd w:id="725"/>
      <w:bookmarkEnd w:id="726"/>
      <w:bookmarkEnd w:id="727"/>
      <w:bookmarkEnd w:id="728"/>
      <w:bookmarkEnd w:id="729"/>
      <w:bookmarkEnd w:id="730"/>
      <w:bookmarkEnd w:id="731"/>
    </w:p>
    <w:p w14:paraId="1819572C">
      <w:pPr>
        <w:bidi w:val="0"/>
        <w:jc w:val="center"/>
        <w:rPr>
          <w:rFonts w:hint="eastAsia"/>
          <w:lang w:val="en-US" w:eastAsia="zh-CN"/>
        </w:rPr>
      </w:pPr>
      <w:r>
        <w:rPr>
          <w:rFonts w:hint="eastAsia"/>
          <w:lang w:val="en-US" w:eastAsia="zh-CN"/>
        </w:rPr>
        <w:t>表11-1技术力量配置表</w:t>
      </w:r>
    </w:p>
    <w:tbl>
      <w:tblPr>
        <w:tblStyle w:val="4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15"/>
        <w:gridCol w:w="2879"/>
        <w:gridCol w:w="2502"/>
        <w:gridCol w:w="1364"/>
      </w:tblGrid>
      <w:tr w14:paraId="223D42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9" w:hRule="atLeast"/>
        </w:trPr>
        <w:tc>
          <w:tcPr>
            <w:tcW w:w="1915" w:type="dxa"/>
            <w:vMerge w:val="restart"/>
            <w:tcBorders>
              <w:tl2br w:val="nil"/>
              <w:tr2bl w:val="nil"/>
            </w:tcBorders>
            <w:noWrap w:val="0"/>
            <w:vAlign w:val="center"/>
          </w:tcPr>
          <w:p w14:paraId="6E10E247">
            <w:pPr>
              <w:bidi w:val="0"/>
              <w:spacing w:line="240" w:lineRule="auto"/>
              <w:ind w:firstLine="0" w:firstLineChars="0"/>
              <w:jc w:val="center"/>
              <w:rPr>
                <w:rFonts w:hint="eastAsia"/>
              </w:rPr>
            </w:pPr>
            <w:r>
              <w:rPr>
                <w:rFonts w:hint="eastAsia"/>
              </w:rPr>
              <w:t>施工工序</w:t>
            </w:r>
          </w:p>
        </w:tc>
        <w:tc>
          <w:tcPr>
            <w:tcW w:w="6745" w:type="dxa"/>
            <w:gridSpan w:val="3"/>
            <w:tcBorders>
              <w:tl2br w:val="nil"/>
              <w:tr2bl w:val="nil"/>
            </w:tcBorders>
            <w:noWrap w:val="0"/>
            <w:vAlign w:val="center"/>
          </w:tcPr>
          <w:p w14:paraId="1A3BF503">
            <w:pPr>
              <w:bidi w:val="0"/>
              <w:spacing w:line="240" w:lineRule="auto"/>
              <w:ind w:firstLine="0" w:firstLineChars="0"/>
              <w:jc w:val="center"/>
              <w:rPr>
                <w:rFonts w:hint="eastAsia"/>
              </w:rPr>
            </w:pPr>
            <w:r>
              <w:rPr>
                <w:rFonts w:hint="eastAsia"/>
              </w:rPr>
              <w:t>技术力量（人）</w:t>
            </w:r>
          </w:p>
        </w:tc>
      </w:tr>
      <w:tr w14:paraId="6821E6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9" w:hRule="atLeast"/>
        </w:trPr>
        <w:tc>
          <w:tcPr>
            <w:tcW w:w="1915" w:type="dxa"/>
            <w:vMerge w:val="continue"/>
            <w:tcBorders>
              <w:tl2br w:val="nil"/>
              <w:tr2bl w:val="nil"/>
            </w:tcBorders>
            <w:noWrap w:val="0"/>
            <w:vAlign w:val="center"/>
          </w:tcPr>
          <w:p w14:paraId="319FCC8C">
            <w:pPr>
              <w:bidi w:val="0"/>
              <w:spacing w:line="240" w:lineRule="auto"/>
              <w:ind w:firstLine="0" w:firstLineChars="0"/>
              <w:jc w:val="center"/>
              <w:rPr>
                <w:rFonts w:hint="eastAsia"/>
              </w:rPr>
            </w:pPr>
          </w:p>
        </w:tc>
        <w:tc>
          <w:tcPr>
            <w:tcW w:w="2879" w:type="dxa"/>
            <w:tcBorders>
              <w:tl2br w:val="nil"/>
              <w:tr2bl w:val="nil"/>
            </w:tcBorders>
            <w:noWrap w:val="0"/>
            <w:vAlign w:val="center"/>
          </w:tcPr>
          <w:p w14:paraId="264C4B03">
            <w:pPr>
              <w:bidi w:val="0"/>
              <w:spacing w:line="240" w:lineRule="auto"/>
              <w:ind w:firstLine="0" w:firstLineChars="0"/>
              <w:jc w:val="center"/>
              <w:rPr>
                <w:rFonts w:hint="eastAsia"/>
              </w:rPr>
            </w:pPr>
            <w:r>
              <w:rPr>
                <w:rFonts w:hint="eastAsia"/>
              </w:rPr>
              <w:t>工程师</w:t>
            </w:r>
          </w:p>
        </w:tc>
        <w:tc>
          <w:tcPr>
            <w:tcW w:w="2502" w:type="dxa"/>
            <w:tcBorders>
              <w:tl2br w:val="nil"/>
              <w:tr2bl w:val="nil"/>
            </w:tcBorders>
            <w:noWrap w:val="0"/>
            <w:vAlign w:val="center"/>
          </w:tcPr>
          <w:p w14:paraId="723028F2">
            <w:pPr>
              <w:bidi w:val="0"/>
              <w:spacing w:line="240" w:lineRule="auto"/>
              <w:ind w:firstLine="0" w:firstLineChars="0"/>
              <w:jc w:val="center"/>
              <w:rPr>
                <w:rFonts w:hint="eastAsia"/>
              </w:rPr>
            </w:pPr>
            <w:r>
              <w:rPr>
                <w:rFonts w:hint="eastAsia"/>
              </w:rPr>
              <w:t>技术员</w:t>
            </w:r>
          </w:p>
        </w:tc>
        <w:tc>
          <w:tcPr>
            <w:tcW w:w="1364" w:type="dxa"/>
            <w:tcBorders>
              <w:tl2br w:val="nil"/>
              <w:tr2bl w:val="nil"/>
            </w:tcBorders>
            <w:noWrap w:val="0"/>
            <w:vAlign w:val="center"/>
          </w:tcPr>
          <w:p w14:paraId="67CF7411">
            <w:pPr>
              <w:bidi w:val="0"/>
              <w:spacing w:line="240" w:lineRule="auto"/>
              <w:ind w:firstLine="0" w:firstLineChars="0"/>
              <w:jc w:val="center"/>
              <w:rPr>
                <w:rFonts w:hint="eastAsia"/>
              </w:rPr>
            </w:pPr>
            <w:r>
              <w:rPr>
                <w:rFonts w:hint="eastAsia"/>
              </w:rPr>
              <w:t>技 师</w:t>
            </w:r>
          </w:p>
        </w:tc>
      </w:tr>
      <w:tr w14:paraId="642D3D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9" w:hRule="atLeast"/>
        </w:trPr>
        <w:tc>
          <w:tcPr>
            <w:tcW w:w="1915" w:type="dxa"/>
            <w:tcBorders>
              <w:tl2br w:val="nil"/>
              <w:tr2bl w:val="nil"/>
            </w:tcBorders>
            <w:noWrap w:val="0"/>
            <w:vAlign w:val="center"/>
          </w:tcPr>
          <w:p w14:paraId="18A0007B">
            <w:pPr>
              <w:bidi w:val="0"/>
              <w:spacing w:line="240" w:lineRule="auto"/>
              <w:ind w:firstLine="0" w:firstLineChars="0"/>
              <w:jc w:val="center"/>
              <w:rPr>
                <w:rFonts w:hint="eastAsia"/>
              </w:rPr>
            </w:pPr>
            <w:r>
              <w:rPr>
                <w:rFonts w:hint="eastAsia"/>
              </w:rPr>
              <w:t>工程准备</w:t>
            </w:r>
          </w:p>
        </w:tc>
        <w:tc>
          <w:tcPr>
            <w:tcW w:w="2879" w:type="dxa"/>
            <w:tcBorders>
              <w:tl2br w:val="nil"/>
              <w:tr2bl w:val="nil"/>
            </w:tcBorders>
            <w:noWrap w:val="0"/>
            <w:vAlign w:val="center"/>
          </w:tcPr>
          <w:p w14:paraId="054FB206">
            <w:pPr>
              <w:bidi w:val="0"/>
              <w:spacing w:line="240" w:lineRule="auto"/>
              <w:ind w:firstLine="0" w:firstLineChars="0"/>
              <w:jc w:val="center"/>
              <w:rPr>
                <w:rFonts w:hint="eastAsia"/>
                <w:lang w:eastAsia="zh-CN"/>
              </w:rPr>
            </w:pPr>
            <w:r>
              <w:rPr>
                <w:rFonts w:hint="eastAsia"/>
              </w:rPr>
              <w:t>3</w:t>
            </w:r>
          </w:p>
        </w:tc>
        <w:tc>
          <w:tcPr>
            <w:tcW w:w="2502" w:type="dxa"/>
            <w:tcBorders>
              <w:tl2br w:val="nil"/>
              <w:tr2bl w:val="nil"/>
            </w:tcBorders>
            <w:noWrap w:val="0"/>
            <w:vAlign w:val="center"/>
          </w:tcPr>
          <w:p w14:paraId="03AEE6CB">
            <w:pPr>
              <w:bidi w:val="0"/>
              <w:spacing w:line="240" w:lineRule="auto"/>
              <w:ind w:firstLine="0" w:firstLineChars="0"/>
              <w:jc w:val="center"/>
              <w:rPr>
                <w:rFonts w:hint="eastAsia"/>
                <w:lang w:eastAsia="zh-CN"/>
              </w:rPr>
            </w:pPr>
            <w:r>
              <w:rPr>
                <w:rFonts w:hint="eastAsia"/>
              </w:rPr>
              <w:t>4</w:t>
            </w:r>
          </w:p>
        </w:tc>
        <w:tc>
          <w:tcPr>
            <w:tcW w:w="1364" w:type="dxa"/>
            <w:tcBorders>
              <w:tl2br w:val="nil"/>
              <w:tr2bl w:val="nil"/>
            </w:tcBorders>
            <w:noWrap w:val="0"/>
            <w:vAlign w:val="center"/>
          </w:tcPr>
          <w:p w14:paraId="6BC4BEE9">
            <w:pPr>
              <w:bidi w:val="0"/>
              <w:spacing w:line="240" w:lineRule="auto"/>
              <w:ind w:firstLine="0" w:firstLineChars="0"/>
              <w:jc w:val="center"/>
              <w:rPr>
                <w:rFonts w:hint="eastAsia"/>
                <w:lang w:eastAsia="zh-CN"/>
              </w:rPr>
            </w:pPr>
            <w:r>
              <w:rPr>
                <w:rFonts w:hint="eastAsia"/>
              </w:rPr>
              <w:t>4</w:t>
            </w:r>
          </w:p>
        </w:tc>
      </w:tr>
      <w:tr w14:paraId="3B23A9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9" w:hRule="atLeast"/>
        </w:trPr>
        <w:tc>
          <w:tcPr>
            <w:tcW w:w="1915" w:type="dxa"/>
            <w:tcBorders>
              <w:tl2br w:val="nil"/>
              <w:tr2bl w:val="nil"/>
            </w:tcBorders>
            <w:noWrap w:val="0"/>
            <w:vAlign w:val="center"/>
          </w:tcPr>
          <w:p w14:paraId="3DD218E9">
            <w:pPr>
              <w:bidi w:val="0"/>
              <w:spacing w:line="240" w:lineRule="auto"/>
              <w:ind w:firstLine="0" w:firstLineChars="0"/>
              <w:jc w:val="center"/>
              <w:rPr>
                <w:rFonts w:hint="eastAsia"/>
              </w:rPr>
            </w:pPr>
            <w:r>
              <w:rPr>
                <w:rFonts w:hint="eastAsia"/>
              </w:rPr>
              <w:t>基础施工</w:t>
            </w:r>
          </w:p>
        </w:tc>
        <w:tc>
          <w:tcPr>
            <w:tcW w:w="2879" w:type="dxa"/>
            <w:tcBorders>
              <w:tl2br w:val="nil"/>
              <w:tr2bl w:val="nil"/>
            </w:tcBorders>
            <w:noWrap w:val="0"/>
            <w:vAlign w:val="center"/>
          </w:tcPr>
          <w:p w14:paraId="0C925C36">
            <w:pPr>
              <w:bidi w:val="0"/>
              <w:spacing w:line="240" w:lineRule="auto"/>
              <w:ind w:firstLine="0" w:firstLineChars="0"/>
              <w:jc w:val="center"/>
              <w:rPr>
                <w:rFonts w:hint="eastAsia"/>
                <w:lang w:eastAsia="zh-CN"/>
              </w:rPr>
            </w:pPr>
            <w:r>
              <w:rPr>
                <w:rFonts w:hint="eastAsia"/>
              </w:rPr>
              <w:t>3</w:t>
            </w:r>
          </w:p>
        </w:tc>
        <w:tc>
          <w:tcPr>
            <w:tcW w:w="2502" w:type="dxa"/>
            <w:tcBorders>
              <w:tl2br w:val="nil"/>
              <w:tr2bl w:val="nil"/>
            </w:tcBorders>
            <w:noWrap w:val="0"/>
            <w:vAlign w:val="center"/>
          </w:tcPr>
          <w:p w14:paraId="5DB060CD">
            <w:pPr>
              <w:bidi w:val="0"/>
              <w:spacing w:line="240" w:lineRule="auto"/>
              <w:ind w:firstLine="0" w:firstLineChars="0"/>
              <w:jc w:val="center"/>
              <w:rPr>
                <w:rFonts w:hint="eastAsia"/>
                <w:lang w:eastAsia="zh-CN"/>
              </w:rPr>
            </w:pPr>
            <w:r>
              <w:rPr>
                <w:rFonts w:hint="eastAsia"/>
              </w:rPr>
              <w:t>8</w:t>
            </w:r>
          </w:p>
        </w:tc>
        <w:tc>
          <w:tcPr>
            <w:tcW w:w="1364" w:type="dxa"/>
            <w:tcBorders>
              <w:tl2br w:val="nil"/>
              <w:tr2bl w:val="nil"/>
            </w:tcBorders>
            <w:noWrap w:val="0"/>
            <w:vAlign w:val="center"/>
          </w:tcPr>
          <w:p w14:paraId="064CBEAD">
            <w:pPr>
              <w:bidi w:val="0"/>
              <w:spacing w:line="240" w:lineRule="auto"/>
              <w:ind w:firstLine="0" w:firstLineChars="0"/>
              <w:jc w:val="center"/>
              <w:rPr>
                <w:rFonts w:hint="eastAsia"/>
                <w:lang w:eastAsia="zh-CN"/>
              </w:rPr>
            </w:pPr>
            <w:r>
              <w:rPr>
                <w:rFonts w:hint="eastAsia"/>
              </w:rPr>
              <w:t>8</w:t>
            </w:r>
          </w:p>
        </w:tc>
      </w:tr>
      <w:tr w14:paraId="724F22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9" w:hRule="atLeast"/>
        </w:trPr>
        <w:tc>
          <w:tcPr>
            <w:tcW w:w="1915" w:type="dxa"/>
            <w:tcBorders>
              <w:tl2br w:val="nil"/>
              <w:tr2bl w:val="nil"/>
            </w:tcBorders>
            <w:noWrap w:val="0"/>
            <w:vAlign w:val="center"/>
          </w:tcPr>
          <w:p w14:paraId="79B03873">
            <w:pPr>
              <w:bidi w:val="0"/>
              <w:spacing w:line="240" w:lineRule="auto"/>
              <w:ind w:firstLine="0" w:firstLineChars="0"/>
              <w:jc w:val="center"/>
              <w:rPr>
                <w:rFonts w:hint="eastAsia"/>
              </w:rPr>
            </w:pPr>
            <w:r>
              <w:rPr>
                <w:rFonts w:hint="eastAsia"/>
              </w:rPr>
              <w:t>组塔施工</w:t>
            </w:r>
          </w:p>
        </w:tc>
        <w:tc>
          <w:tcPr>
            <w:tcW w:w="2879" w:type="dxa"/>
            <w:tcBorders>
              <w:tl2br w:val="nil"/>
              <w:tr2bl w:val="nil"/>
            </w:tcBorders>
            <w:noWrap w:val="0"/>
            <w:vAlign w:val="center"/>
          </w:tcPr>
          <w:p w14:paraId="20350AF7">
            <w:pPr>
              <w:bidi w:val="0"/>
              <w:spacing w:line="240" w:lineRule="auto"/>
              <w:ind w:firstLine="0" w:firstLineChars="0"/>
              <w:jc w:val="center"/>
              <w:rPr>
                <w:rFonts w:hint="eastAsia"/>
                <w:lang w:eastAsia="zh-CN"/>
              </w:rPr>
            </w:pPr>
            <w:r>
              <w:rPr>
                <w:rFonts w:hint="eastAsia"/>
              </w:rPr>
              <w:t>3</w:t>
            </w:r>
          </w:p>
        </w:tc>
        <w:tc>
          <w:tcPr>
            <w:tcW w:w="2502" w:type="dxa"/>
            <w:tcBorders>
              <w:tl2br w:val="nil"/>
              <w:tr2bl w:val="nil"/>
            </w:tcBorders>
            <w:noWrap w:val="0"/>
            <w:vAlign w:val="center"/>
          </w:tcPr>
          <w:p w14:paraId="5A28A309">
            <w:pPr>
              <w:bidi w:val="0"/>
              <w:spacing w:line="240" w:lineRule="auto"/>
              <w:ind w:firstLine="0" w:firstLineChars="0"/>
              <w:jc w:val="center"/>
              <w:rPr>
                <w:rFonts w:hint="eastAsia"/>
                <w:lang w:eastAsia="zh-CN"/>
              </w:rPr>
            </w:pPr>
            <w:r>
              <w:rPr>
                <w:rFonts w:hint="eastAsia"/>
              </w:rPr>
              <w:t>12</w:t>
            </w:r>
          </w:p>
        </w:tc>
        <w:tc>
          <w:tcPr>
            <w:tcW w:w="1364" w:type="dxa"/>
            <w:tcBorders>
              <w:tl2br w:val="nil"/>
              <w:tr2bl w:val="nil"/>
            </w:tcBorders>
            <w:noWrap w:val="0"/>
            <w:vAlign w:val="center"/>
          </w:tcPr>
          <w:p w14:paraId="286AEE28">
            <w:pPr>
              <w:bidi w:val="0"/>
              <w:spacing w:line="240" w:lineRule="auto"/>
              <w:ind w:firstLine="0" w:firstLineChars="0"/>
              <w:jc w:val="center"/>
              <w:rPr>
                <w:rFonts w:hint="eastAsia"/>
                <w:lang w:eastAsia="zh-CN"/>
              </w:rPr>
            </w:pPr>
            <w:r>
              <w:rPr>
                <w:rFonts w:hint="eastAsia"/>
              </w:rPr>
              <w:t>15</w:t>
            </w:r>
          </w:p>
        </w:tc>
      </w:tr>
      <w:tr w14:paraId="2A6E96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9" w:hRule="atLeast"/>
        </w:trPr>
        <w:tc>
          <w:tcPr>
            <w:tcW w:w="1915" w:type="dxa"/>
            <w:tcBorders>
              <w:tl2br w:val="nil"/>
              <w:tr2bl w:val="nil"/>
            </w:tcBorders>
            <w:noWrap w:val="0"/>
            <w:vAlign w:val="center"/>
          </w:tcPr>
          <w:p w14:paraId="5C640474">
            <w:pPr>
              <w:bidi w:val="0"/>
              <w:spacing w:line="240" w:lineRule="auto"/>
              <w:ind w:firstLine="0" w:firstLineChars="0"/>
              <w:jc w:val="center"/>
              <w:rPr>
                <w:rFonts w:hint="eastAsia"/>
              </w:rPr>
            </w:pPr>
            <w:r>
              <w:rPr>
                <w:rFonts w:hint="eastAsia"/>
              </w:rPr>
              <w:t>架线施工</w:t>
            </w:r>
          </w:p>
        </w:tc>
        <w:tc>
          <w:tcPr>
            <w:tcW w:w="2879" w:type="dxa"/>
            <w:tcBorders>
              <w:tl2br w:val="nil"/>
              <w:tr2bl w:val="nil"/>
            </w:tcBorders>
            <w:noWrap w:val="0"/>
            <w:vAlign w:val="center"/>
          </w:tcPr>
          <w:p w14:paraId="477307B1">
            <w:pPr>
              <w:bidi w:val="0"/>
              <w:spacing w:line="240" w:lineRule="auto"/>
              <w:ind w:firstLine="0" w:firstLineChars="0"/>
              <w:jc w:val="center"/>
              <w:rPr>
                <w:rFonts w:hint="eastAsia"/>
                <w:lang w:eastAsia="zh-CN"/>
              </w:rPr>
            </w:pPr>
            <w:r>
              <w:rPr>
                <w:rFonts w:hint="eastAsia"/>
              </w:rPr>
              <w:t>5</w:t>
            </w:r>
          </w:p>
        </w:tc>
        <w:tc>
          <w:tcPr>
            <w:tcW w:w="2502" w:type="dxa"/>
            <w:tcBorders>
              <w:tl2br w:val="nil"/>
              <w:tr2bl w:val="nil"/>
            </w:tcBorders>
            <w:noWrap w:val="0"/>
            <w:vAlign w:val="center"/>
          </w:tcPr>
          <w:p w14:paraId="72AAF797">
            <w:pPr>
              <w:bidi w:val="0"/>
              <w:spacing w:line="240" w:lineRule="auto"/>
              <w:ind w:firstLine="0" w:firstLineChars="0"/>
              <w:jc w:val="center"/>
              <w:rPr>
                <w:rFonts w:hint="eastAsia"/>
                <w:lang w:val="en-US" w:eastAsia="zh-CN"/>
              </w:rPr>
            </w:pPr>
            <w:r>
              <w:rPr>
                <w:rFonts w:hint="eastAsia"/>
              </w:rPr>
              <w:t>15</w:t>
            </w:r>
          </w:p>
        </w:tc>
        <w:tc>
          <w:tcPr>
            <w:tcW w:w="1364" w:type="dxa"/>
            <w:tcBorders>
              <w:tl2br w:val="nil"/>
              <w:tr2bl w:val="nil"/>
            </w:tcBorders>
            <w:noWrap w:val="0"/>
            <w:vAlign w:val="center"/>
          </w:tcPr>
          <w:p w14:paraId="3F2F0E7E">
            <w:pPr>
              <w:bidi w:val="0"/>
              <w:spacing w:line="240" w:lineRule="auto"/>
              <w:ind w:firstLine="0" w:firstLineChars="0"/>
              <w:jc w:val="center"/>
              <w:rPr>
                <w:rFonts w:hint="eastAsia"/>
                <w:lang w:val="en-US" w:eastAsia="zh-CN"/>
              </w:rPr>
            </w:pPr>
            <w:r>
              <w:rPr>
                <w:rFonts w:hint="eastAsia"/>
              </w:rPr>
              <w:t>20</w:t>
            </w:r>
          </w:p>
        </w:tc>
      </w:tr>
      <w:tr w14:paraId="61CF37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8" w:hRule="atLeast"/>
        </w:trPr>
        <w:tc>
          <w:tcPr>
            <w:tcW w:w="1915" w:type="dxa"/>
            <w:tcBorders>
              <w:tl2br w:val="nil"/>
              <w:tr2bl w:val="nil"/>
            </w:tcBorders>
            <w:noWrap w:val="0"/>
            <w:vAlign w:val="center"/>
          </w:tcPr>
          <w:p w14:paraId="3E17D5FD">
            <w:pPr>
              <w:bidi w:val="0"/>
              <w:spacing w:line="240" w:lineRule="auto"/>
              <w:ind w:firstLine="0" w:firstLineChars="0"/>
              <w:jc w:val="center"/>
              <w:rPr>
                <w:rFonts w:hint="eastAsia"/>
              </w:rPr>
            </w:pPr>
            <w:r>
              <w:rPr>
                <w:rFonts w:hint="eastAsia"/>
              </w:rPr>
              <w:t>竣工验收</w:t>
            </w:r>
          </w:p>
        </w:tc>
        <w:tc>
          <w:tcPr>
            <w:tcW w:w="2879" w:type="dxa"/>
            <w:tcBorders>
              <w:tl2br w:val="nil"/>
              <w:tr2bl w:val="nil"/>
            </w:tcBorders>
            <w:noWrap w:val="0"/>
            <w:vAlign w:val="center"/>
          </w:tcPr>
          <w:p w14:paraId="6F17AB01">
            <w:pPr>
              <w:bidi w:val="0"/>
              <w:spacing w:line="240" w:lineRule="auto"/>
              <w:ind w:firstLine="0" w:firstLineChars="0"/>
              <w:jc w:val="center"/>
              <w:rPr>
                <w:rFonts w:hint="eastAsia"/>
                <w:lang w:val="en-US" w:eastAsia="zh-CN"/>
              </w:rPr>
            </w:pPr>
            <w:r>
              <w:rPr>
                <w:rFonts w:hint="eastAsia"/>
              </w:rPr>
              <w:t>3</w:t>
            </w:r>
          </w:p>
        </w:tc>
        <w:tc>
          <w:tcPr>
            <w:tcW w:w="2502" w:type="dxa"/>
            <w:tcBorders>
              <w:tl2br w:val="nil"/>
              <w:tr2bl w:val="nil"/>
            </w:tcBorders>
            <w:noWrap w:val="0"/>
            <w:vAlign w:val="center"/>
          </w:tcPr>
          <w:p w14:paraId="45A67733">
            <w:pPr>
              <w:bidi w:val="0"/>
              <w:spacing w:line="240" w:lineRule="auto"/>
              <w:ind w:firstLine="0" w:firstLineChars="0"/>
              <w:jc w:val="center"/>
              <w:rPr>
                <w:rFonts w:hint="eastAsia"/>
                <w:lang w:eastAsia="zh-CN"/>
              </w:rPr>
            </w:pPr>
            <w:r>
              <w:rPr>
                <w:rFonts w:hint="eastAsia"/>
              </w:rPr>
              <w:t>8</w:t>
            </w:r>
          </w:p>
        </w:tc>
        <w:tc>
          <w:tcPr>
            <w:tcW w:w="1364" w:type="dxa"/>
            <w:tcBorders>
              <w:tl2br w:val="nil"/>
              <w:tr2bl w:val="nil"/>
            </w:tcBorders>
            <w:noWrap w:val="0"/>
            <w:vAlign w:val="center"/>
          </w:tcPr>
          <w:p w14:paraId="42F004FB">
            <w:pPr>
              <w:bidi w:val="0"/>
              <w:spacing w:line="240" w:lineRule="auto"/>
              <w:ind w:firstLine="0" w:firstLineChars="0"/>
              <w:jc w:val="center"/>
              <w:rPr>
                <w:rFonts w:hint="eastAsia"/>
                <w:lang w:eastAsia="zh-CN"/>
              </w:rPr>
            </w:pPr>
            <w:r>
              <w:rPr>
                <w:rFonts w:hint="eastAsia"/>
              </w:rPr>
              <w:t>4</w:t>
            </w:r>
          </w:p>
        </w:tc>
      </w:tr>
    </w:tbl>
    <w:p w14:paraId="5439B780">
      <w:pPr>
        <w:pStyle w:val="6"/>
        <w:bidi w:val="0"/>
        <w:rPr>
          <w:rFonts w:hint="eastAsia"/>
          <w:lang w:val="en-US" w:eastAsia="zh-CN"/>
        </w:rPr>
      </w:pPr>
      <w:bookmarkStart w:id="732" w:name="_Toc450806698"/>
      <w:bookmarkStart w:id="733" w:name="_Toc27508"/>
      <w:bookmarkStart w:id="734" w:name="_Toc21213"/>
      <w:bookmarkStart w:id="735" w:name="_Toc514392683"/>
      <w:bookmarkStart w:id="736" w:name="_Toc508215448"/>
      <w:bookmarkStart w:id="737" w:name="_Toc508183782"/>
      <w:bookmarkStart w:id="738" w:name="_Toc10815"/>
      <w:r>
        <w:rPr>
          <w:rFonts w:hint="eastAsia"/>
          <w:lang w:val="en-US" w:eastAsia="zh-CN"/>
        </w:rPr>
        <w:t>11.1.2 技术管理措施</w:t>
      </w:r>
      <w:bookmarkEnd w:id="732"/>
      <w:bookmarkEnd w:id="733"/>
      <w:bookmarkEnd w:id="734"/>
      <w:bookmarkEnd w:id="735"/>
      <w:bookmarkEnd w:id="736"/>
      <w:bookmarkEnd w:id="737"/>
      <w:bookmarkEnd w:id="738"/>
    </w:p>
    <w:p w14:paraId="7147937B">
      <w:pPr>
        <w:bidi w:val="0"/>
        <w:rPr>
          <w:rFonts w:hint="eastAsia"/>
        </w:rPr>
      </w:pPr>
      <w:r>
        <w:rPr>
          <w:rFonts w:hint="eastAsia"/>
          <w:lang w:val="en-US" w:eastAsia="zh-CN"/>
        </w:rPr>
        <w:t>项目部将积极</w:t>
      </w:r>
      <w:r>
        <w:rPr>
          <w:rFonts w:hint="eastAsia"/>
        </w:rPr>
        <w:t>主动地与发包方、监理工程师、设计代表取得联系，从以下几个方面做好技术管理工作：</w:t>
      </w:r>
    </w:p>
    <w:p w14:paraId="2B6EF087">
      <w:pPr>
        <w:bidi w:val="0"/>
        <w:rPr>
          <w:rFonts w:hint="eastAsia"/>
        </w:rPr>
      </w:pPr>
      <w:r>
        <w:rPr>
          <w:rFonts w:hint="eastAsia"/>
        </w:rPr>
        <w:t>（1）项目总工组织施工项目部进行施工图预审，形成书面材料；参加业主项目部组织的设计交底和施工图会审；参加有关技术（协调）会议。</w:t>
      </w:r>
    </w:p>
    <w:p w14:paraId="4C40DB2C">
      <w:pPr>
        <w:bidi w:val="0"/>
        <w:rPr>
          <w:rFonts w:hint="eastAsia"/>
        </w:rPr>
      </w:pPr>
      <w:r>
        <w:rPr>
          <w:rFonts w:hint="eastAsia"/>
        </w:rPr>
        <w:t>（2）项目经理组织对施工现场进行详细调查，为安全技术措施编制打好坚实基础。</w:t>
      </w:r>
    </w:p>
    <w:p w14:paraId="084AB89F">
      <w:pPr>
        <w:bidi w:val="0"/>
        <w:rPr>
          <w:rFonts w:hint="eastAsia"/>
        </w:rPr>
      </w:pPr>
      <w:r>
        <w:rPr>
          <w:rFonts w:hint="eastAsia"/>
        </w:rPr>
        <w:t>（3）根据本标段工程特点，制定《项目管理实施规划》、</w:t>
      </w:r>
      <w:r>
        <w:rPr>
          <w:rFonts w:hint="eastAsia"/>
          <w:lang w:val="en-US" w:eastAsia="zh-CN"/>
        </w:rPr>
        <w:t>各类一般方案及专项方案</w:t>
      </w:r>
      <w:r>
        <w:rPr>
          <w:rFonts w:hint="eastAsia"/>
        </w:rPr>
        <w:t>等施工技术文件。</w:t>
      </w:r>
    </w:p>
    <w:p w14:paraId="5512C550">
      <w:pPr>
        <w:bidi w:val="0"/>
        <w:rPr>
          <w:rFonts w:hint="eastAsia"/>
        </w:rPr>
      </w:pPr>
      <w:r>
        <w:rPr>
          <w:rFonts w:hint="eastAsia"/>
        </w:rPr>
        <w:t>（4）按《施工承包合同》要求，准备各种计量器具、机械设备等，并做好检验工作，保证其处于良好状态。</w:t>
      </w:r>
    </w:p>
    <w:p w14:paraId="4446BB81">
      <w:pPr>
        <w:bidi w:val="0"/>
        <w:rPr>
          <w:rFonts w:hint="eastAsia"/>
        </w:rPr>
      </w:pPr>
      <w:r>
        <w:rPr>
          <w:rFonts w:hint="eastAsia"/>
        </w:rPr>
        <w:t>（5）根据监理工程师的要求，及时完成各类施工文件的报审工作。</w:t>
      </w:r>
    </w:p>
    <w:p w14:paraId="65A6B577">
      <w:pPr>
        <w:bidi w:val="0"/>
        <w:rPr>
          <w:rFonts w:hint="eastAsia"/>
        </w:rPr>
      </w:pPr>
      <w:r>
        <w:rPr>
          <w:rFonts w:hint="eastAsia"/>
        </w:rPr>
        <w:t>（6）在各分部、分项工程开工前进行</w:t>
      </w:r>
      <w:r>
        <w:rPr>
          <w:rFonts w:hint="eastAsia"/>
          <w:lang w:val="en-US" w:eastAsia="zh-CN"/>
        </w:rPr>
        <w:t>标准化施工</w:t>
      </w:r>
      <w:r>
        <w:rPr>
          <w:rFonts w:hint="eastAsia"/>
        </w:rPr>
        <w:t>，届时邀请建设管理单位、设计代表和监理工程师参加指导。通过</w:t>
      </w:r>
      <w:r>
        <w:rPr>
          <w:rFonts w:hint="eastAsia"/>
          <w:lang w:val="en-US" w:eastAsia="zh-CN"/>
        </w:rPr>
        <w:t>标准化施工</w:t>
      </w:r>
      <w:r>
        <w:rPr>
          <w:rFonts w:hint="eastAsia"/>
        </w:rPr>
        <w:t>，对施工方案进行改进、完善和补充，征得各方同意，统一施工工艺要求。</w:t>
      </w:r>
    </w:p>
    <w:p w14:paraId="4F98BA3D">
      <w:pPr>
        <w:bidi w:val="0"/>
        <w:rPr>
          <w:rFonts w:hint="eastAsia"/>
        </w:rPr>
      </w:pPr>
      <w:r>
        <w:rPr>
          <w:rFonts w:hint="eastAsia"/>
        </w:rPr>
        <w:t>（7）项目总工组织编制专项施工方案报上级主管单位审核后，报业主项目部审批。</w:t>
      </w:r>
    </w:p>
    <w:p w14:paraId="676D67C8">
      <w:pPr>
        <w:bidi w:val="0"/>
        <w:rPr>
          <w:rFonts w:hint="eastAsia"/>
        </w:rPr>
      </w:pPr>
      <w:r>
        <w:rPr>
          <w:rFonts w:hint="eastAsia"/>
        </w:rPr>
        <w:t>（8）资料信息管理员负责施工图的接收、登记及发放。</w:t>
      </w:r>
    </w:p>
    <w:p w14:paraId="194DD718">
      <w:pPr>
        <w:bidi w:val="0"/>
        <w:rPr>
          <w:rFonts w:hint="eastAsia"/>
        </w:rPr>
      </w:pPr>
      <w:r>
        <w:rPr>
          <w:rFonts w:hint="eastAsia"/>
        </w:rPr>
        <w:t>（9）技术员根据需要编制施工项目部的培训计划，项目总工组织实施；项目总工负责施工项目部员工上岗前的培训。技术员对劳务分包人员进行必要的技术培训。积极推进虚拟仿真培训系统、视频动画的应用，结合实物进行讲解，提高技术培训和交底的效果。工程实施过程中须对强制性条文、危险源辩识与控制措施、安全、质量通病、标准化工艺、各分部工程作业指导书、特殊施工方案进行交底，交底要求被交底人复述交底内容。</w:t>
      </w:r>
    </w:p>
    <w:p w14:paraId="114247F9">
      <w:pPr>
        <w:bidi w:val="0"/>
        <w:rPr>
          <w:rFonts w:hint="eastAsia"/>
        </w:rPr>
      </w:pPr>
      <w:r>
        <w:rPr>
          <w:rFonts w:hint="eastAsia"/>
        </w:rPr>
        <w:t>（10）在开工前，项目总工组织对施工项目部和劳务分包人员进行了技术交底，并履行签字手续。</w:t>
      </w:r>
    </w:p>
    <w:p w14:paraId="61911498">
      <w:pPr>
        <w:bidi w:val="0"/>
        <w:rPr>
          <w:rFonts w:hint="eastAsia"/>
        </w:rPr>
      </w:pPr>
      <w:r>
        <w:rPr>
          <w:rFonts w:hint="eastAsia"/>
        </w:rPr>
        <w:t>（11）项目总工组织检查项目管理实施规划、技术方案的执行情况，纠正或制止违规现象，解决现场技术问题。</w:t>
      </w:r>
    </w:p>
    <w:p w14:paraId="04172EA3">
      <w:pPr>
        <w:bidi w:val="0"/>
        <w:rPr>
          <w:rFonts w:hint="eastAsia"/>
        </w:rPr>
      </w:pPr>
      <w:r>
        <w:rPr>
          <w:rFonts w:hint="eastAsia"/>
        </w:rPr>
        <w:t>（12）项目总工及技术员对工程安全和质量，从技术方面提供保证措施，参加工程的安全、质量例会。</w:t>
      </w:r>
    </w:p>
    <w:p w14:paraId="08B22D22">
      <w:pPr>
        <w:bidi w:val="0"/>
        <w:rPr>
          <w:rFonts w:hint="eastAsia"/>
        </w:rPr>
      </w:pPr>
      <w:r>
        <w:rPr>
          <w:rFonts w:hint="eastAsia"/>
        </w:rPr>
        <w:t>（13）工程投产后1个月内项目部技术员负责编制竣工草图，并报监理项目部审核， 并负责施工技术资料的整理、审核工作。</w:t>
      </w:r>
    </w:p>
    <w:p w14:paraId="222F54ED">
      <w:pPr>
        <w:bidi w:val="0"/>
        <w:rPr>
          <w:rFonts w:hint="eastAsia"/>
        </w:rPr>
      </w:pPr>
      <w:r>
        <w:rPr>
          <w:rFonts w:hint="eastAsia"/>
        </w:rPr>
        <w:t>（14）项目总工参与工程过程检查、中间验收、竣工验收和启动试运行，对技术进行了把关。</w:t>
      </w:r>
    </w:p>
    <w:p w14:paraId="27B6532A">
      <w:pPr>
        <w:bidi w:val="0"/>
        <w:rPr>
          <w:rFonts w:hint="eastAsia"/>
        </w:rPr>
      </w:pPr>
      <w:r>
        <w:rPr>
          <w:rFonts w:hint="eastAsia"/>
        </w:rPr>
        <w:t>（15）执行国家电网公司、省电力公司在基建新技术方面的有关要求和成果推广。</w:t>
      </w:r>
    </w:p>
    <w:p w14:paraId="4A098353">
      <w:pPr>
        <w:pStyle w:val="6"/>
        <w:bidi w:val="0"/>
        <w:rPr>
          <w:rFonts w:hint="eastAsia"/>
          <w:lang w:val="en-US" w:eastAsia="zh-CN"/>
        </w:rPr>
      </w:pPr>
      <w:bookmarkStart w:id="739" w:name="_Toc450806699"/>
      <w:bookmarkStart w:id="740" w:name="_Toc19766"/>
      <w:bookmarkStart w:id="741" w:name="_Toc508215449"/>
      <w:bookmarkStart w:id="742" w:name="_Toc508183783"/>
      <w:bookmarkStart w:id="743" w:name="_Toc514392684"/>
      <w:bookmarkStart w:id="744" w:name="_Toc20024"/>
      <w:bookmarkStart w:id="745" w:name="_Toc13088"/>
      <w:r>
        <w:rPr>
          <w:rFonts w:hint="eastAsia"/>
          <w:lang w:val="en-US" w:eastAsia="zh-CN"/>
        </w:rPr>
        <w:t>11.1.3 施工技术准备</w:t>
      </w:r>
      <w:bookmarkEnd w:id="739"/>
      <w:bookmarkEnd w:id="740"/>
      <w:bookmarkEnd w:id="741"/>
      <w:bookmarkEnd w:id="742"/>
      <w:bookmarkEnd w:id="743"/>
      <w:bookmarkEnd w:id="744"/>
      <w:bookmarkEnd w:id="745"/>
    </w:p>
    <w:p w14:paraId="28F32F41">
      <w:pPr>
        <w:bidi w:val="0"/>
        <w:rPr>
          <w:rFonts w:hint="eastAsia"/>
        </w:rPr>
      </w:pPr>
      <w:r>
        <w:rPr>
          <w:rFonts w:hint="eastAsia"/>
        </w:rPr>
        <w:t>为保证本工程按计划开工，我公司将按照业主的工期要求，积极开展以下各项工作，以满足开工各项要求：</w:t>
      </w:r>
    </w:p>
    <w:p w14:paraId="23F9FE8A">
      <w:pPr>
        <w:bidi w:val="0"/>
        <w:rPr>
          <w:rFonts w:hint="eastAsia"/>
        </w:rPr>
      </w:pPr>
      <w:r>
        <w:rPr>
          <w:rFonts w:hint="eastAsia"/>
        </w:rPr>
        <w:t>（1）项目管理实施规划（含安全技术措施等）已通过我公司技术负责人组织的审查，并提交给监理工程师和业主，且获得其批准；</w:t>
      </w:r>
    </w:p>
    <w:p w14:paraId="6F332DBD">
      <w:pPr>
        <w:bidi w:val="0"/>
        <w:rPr>
          <w:rFonts w:hint="eastAsia"/>
        </w:rPr>
      </w:pPr>
      <w:r>
        <w:rPr>
          <w:rFonts w:hint="eastAsia"/>
        </w:rPr>
        <w:t>（2）工程各项管理制度已经制订，并可以落实到工程实施中；</w:t>
      </w:r>
    </w:p>
    <w:p w14:paraId="45A2D243">
      <w:pPr>
        <w:bidi w:val="0"/>
        <w:rPr>
          <w:rFonts w:hint="eastAsia"/>
        </w:rPr>
      </w:pPr>
      <w:r>
        <w:rPr>
          <w:rFonts w:hint="eastAsia"/>
        </w:rPr>
        <w:t>（3）施工图已经过业主或监理工程师组织的会审；</w:t>
      </w:r>
    </w:p>
    <w:p w14:paraId="4A837F85">
      <w:pPr>
        <w:bidi w:val="0"/>
        <w:rPr>
          <w:rFonts w:hint="eastAsia"/>
        </w:rPr>
      </w:pPr>
      <w:r>
        <w:rPr>
          <w:rFonts w:hint="eastAsia"/>
        </w:rPr>
        <w:t>（4）施工的技术资料已经完备，并在施工人员中进行了技术交底；</w:t>
      </w:r>
    </w:p>
    <w:p w14:paraId="72CF3F20">
      <w:pPr>
        <w:bidi w:val="0"/>
        <w:rPr>
          <w:rFonts w:hint="eastAsia"/>
        </w:rPr>
      </w:pPr>
      <w:r>
        <w:rPr>
          <w:rFonts w:hint="eastAsia"/>
        </w:rPr>
        <w:t>（5）工程组织机构、劳动力配备和特殊工种的培训能满足施工需要；</w:t>
      </w:r>
    </w:p>
    <w:p w14:paraId="2729E470">
      <w:pPr>
        <w:bidi w:val="0"/>
        <w:rPr>
          <w:rFonts w:hint="eastAsia"/>
        </w:rPr>
      </w:pPr>
      <w:r>
        <w:rPr>
          <w:rFonts w:hint="eastAsia"/>
        </w:rPr>
        <w:t>（6）特殊工种人员具备有效上岗证书；</w:t>
      </w:r>
    </w:p>
    <w:p w14:paraId="6DCDDE3C">
      <w:pPr>
        <w:bidi w:val="0"/>
        <w:rPr>
          <w:rFonts w:hint="eastAsia"/>
        </w:rPr>
      </w:pPr>
      <w:r>
        <w:rPr>
          <w:rFonts w:hint="eastAsia"/>
        </w:rPr>
        <w:t>（7）主要材料及构（配）件供货商资质已报审；设备材料有合格证并且已按规定抽样试验合格；</w:t>
      </w:r>
    </w:p>
    <w:p w14:paraId="31486BF9">
      <w:pPr>
        <w:bidi w:val="0"/>
        <w:rPr>
          <w:rFonts w:hint="eastAsia"/>
        </w:rPr>
      </w:pPr>
      <w:r>
        <w:rPr>
          <w:rFonts w:hint="eastAsia"/>
        </w:rPr>
        <w:t>（8）施工所需材料已经落实，订货情况能满足工程连续施工的需要；</w:t>
      </w:r>
    </w:p>
    <w:p w14:paraId="69B5B0D2">
      <w:pPr>
        <w:bidi w:val="0"/>
        <w:rPr>
          <w:rFonts w:hint="eastAsia"/>
        </w:rPr>
      </w:pPr>
      <w:r>
        <w:rPr>
          <w:rFonts w:hint="eastAsia"/>
        </w:rPr>
        <w:t>（9）工程测量、放线、定位等工作已完成并经过复测核对；</w:t>
      </w:r>
    </w:p>
    <w:p w14:paraId="3C64471A">
      <w:pPr>
        <w:bidi w:val="0"/>
        <w:rPr>
          <w:rFonts w:hint="eastAsia"/>
        </w:rPr>
      </w:pPr>
      <w:r>
        <w:rPr>
          <w:rFonts w:hint="eastAsia"/>
        </w:rPr>
        <w:t>（10）近期施工所需的工程施工机具已到达施工现场，且状况良好；</w:t>
      </w:r>
    </w:p>
    <w:p w14:paraId="6E410E8F">
      <w:pPr>
        <w:bidi w:val="0"/>
        <w:rPr>
          <w:rFonts w:hint="eastAsia"/>
        </w:rPr>
      </w:pPr>
      <w:r>
        <w:rPr>
          <w:rFonts w:hint="eastAsia"/>
        </w:rPr>
        <w:t>（11）施工驻地、材料站已布置妥善，生活、通信设施基本配套，并符合有关标准化管理要求；</w:t>
      </w:r>
    </w:p>
    <w:p w14:paraId="5CA2C529">
      <w:pPr>
        <w:bidi w:val="0"/>
        <w:rPr>
          <w:rFonts w:hint="eastAsia"/>
        </w:rPr>
      </w:pPr>
      <w:r>
        <w:rPr>
          <w:rFonts w:hint="eastAsia"/>
        </w:rPr>
        <w:t>（12）在工程所在地的施工注册已经完毕；</w:t>
      </w:r>
    </w:p>
    <w:p w14:paraId="01F95757">
      <w:pPr>
        <w:bidi w:val="0"/>
        <w:rPr>
          <w:rFonts w:hint="eastAsia"/>
        </w:rPr>
      </w:pPr>
      <w:r>
        <w:rPr>
          <w:rFonts w:hint="eastAsia"/>
        </w:rPr>
        <w:t>（13）质量验评项目划分表已审批；我公司质量三级自检体系有效且执行人员已报审；</w:t>
      </w:r>
    </w:p>
    <w:p w14:paraId="6170638F">
      <w:pPr>
        <w:bidi w:val="0"/>
        <w:rPr>
          <w:rFonts w:hint="eastAsia"/>
        </w:rPr>
      </w:pPr>
      <w:r>
        <w:rPr>
          <w:rFonts w:hint="eastAsia"/>
        </w:rPr>
        <w:t>（14）主要测量、计量器具已检验合格；</w:t>
      </w:r>
    </w:p>
    <w:p w14:paraId="37B31965">
      <w:pPr>
        <w:bidi w:val="0"/>
        <w:rPr>
          <w:rFonts w:hint="eastAsia"/>
        </w:rPr>
      </w:pPr>
      <w:r>
        <w:rPr>
          <w:rFonts w:hint="eastAsia"/>
        </w:rPr>
        <w:t>（15）现场施工人员的安全培训已完成并通过考试合格。现场安全设施和消防设施已经齐备；</w:t>
      </w:r>
    </w:p>
    <w:p w14:paraId="41346B87">
      <w:pPr>
        <w:bidi w:val="0"/>
        <w:rPr>
          <w:rFonts w:hint="eastAsia"/>
        </w:rPr>
      </w:pPr>
      <w:r>
        <w:rPr>
          <w:rFonts w:hint="eastAsia"/>
        </w:rPr>
        <w:t>（16）施工场地具备开工条件；</w:t>
      </w:r>
    </w:p>
    <w:p w14:paraId="69E6FB83">
      <w:pPr>
        <w:bidi w:val="0"/>
        <w:rPr>
          <w:rFonts w:hint="eastAsia"/>
        </w:rPr>
      </w:pPr>
      <w:r>
        <w:rPr>
          <w:rFonts w:hint="eastAsia"/>
        </w:rPr>
        <w:t>（17）工程施工强制性条文执行计划和工程质量通病防治措施已编制并批准。</w:t>
      </w:r>
    </w:p>
    <w:p w14:paraId="4A18AE5E">
      <w:pPr>
        <w:bidi w:val="0"/>
        <w:rPr>
          <w:rFonts w:hint="eastAsia"/>
        </w:rPr>
      </w:pPr>
      <w:r>
        <w:rPr>
          <w:rFonts w:hint="eastAsia"/>
        </w:rPr>
        <w:t>（18）基建管控系统填报工作准备完毕，专人负责；相关人员培训完毕。</w:t>
      </w:r>
    </w:p>
    <w:p w14:paraId="780D90AD">
      <w:pPr>
        <w:bidi w:val="0"/>
        <w:rPr>
          <w:rFonts w:hint="eastAsia"/>
        </w:rPr>
      </w:pPr>
      <w:r>
        <w:rPr>
          <w:rFonts w:hint="eastAsia"/>
        </w:rPr>
        <w:t>具体准备工作计划见表1</w:t>
      </w:r>
      <w:r>
        <w:rPr>
          <w:rFonts w:hint="eastAsia"/>
          <w:lang w:val="en-US" w:eastAsia="zh-CN"/>
        </w:rPr>
        <w:t>1</w:t>
      </w:r>
      <w:r>
        <w:rPr>
          <w:rFonts w:hint="eastAsia"/>
        </w:rPr>
        <w:t>-2：</w:t>
      </w:r>
    </w:p>
    <w:p w14:paraId="6E426ABE">
      <w:pPr>
        <w:bidi w:val="0"/>
        <w:jc w:val="center"/>
        <w:rPr>
          <w:rFonts w:hint="eastAsia"/>
        </w:rPr>
      </w:pPr>
      <w:r>
        <w:rPr>
          <w:rFonts w:hint="eastAsia"/>
        </w:rPr>
        <w:t>表1</w:t>
      </w:r>
      <w:r>
        <w:rPr>
          <w:rFonts w:hint="eastAsia"/>
          <w:lang w:val="en-US" w:eastAsia="zh-CN"/>
        </w:rPr>
        <w:t>1</w:t>
      </w:r>
      <w:r>
        <w:rPr>
          <w:rFonts w:hint="eastAsia"/>
        </w:rPr>
        <w:t>-2开工前准备工作计划表</w:t>
      </w:r>
    </w:p>
    <w:tbl>
      <w:tblPr>
        <w:tblStyle w:val="4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70"/>
        <w:gridCol w:w="5278"/>
        <w:gridCol w:w="1526"/>
        <w:gridCol w:w="1202"/>
      </w:tblGrid>
      <w:tr w14:paraId="020E70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blHeader/>
          <w:jc w:val="center"/>
        </w:trPr>
        <w:tc>
          <w:tcPr>
            <w:tcW w:w="670" w:type="dxa"/>
            <w:tcBorders>
              <w:tl2br w:val="nil"/>
              <w:tr2bl w:val="nil"/>
            </w:tcBorders>
            <w:noWrap w:val="0"/>
            <w:vAlign w:val="center"/>
          </w:tcPr>
          <w:p w14:paraId="773311E5">
            <w:pPr>
              <w:bidi w:val="0"/>
              <w:spacing w:line="240" w:lineRule="auto"/>
              <w:ind w:firstLine="0" w:firstLineChars="0"/>
              <w:jc w:val="center"/>
              <w:rPr>
                <w:rFonts w:hint="eastAsia"/>
              </w:rPr>
            </w:pPr>
            <w:r>
              <w:rPr>
                <w:rFonts w:hint="eastAsia"/>
              </w:rPr>
              <w:t>序号</w:t>
            </w:r>
          </w:p>
        </w:tc>
        <w:tc>
          <w:tcPr>
            <w:tcW w:w="5278" w:type="dxa"/>
            <w:tcBorders>
              <w:tl2br w:val="nil"/>
              <w:tr2bl w:val="nil"/>
            </w:tcBorders>
            <w:noWrap w:val="0"/>
            <w:vAlign w:val="center"/>
          </w:tcPr>
          <w:p w14:paraId="6EE83442">
            <w:pPr>
              <w:bidi w:val="0"/>
              <w:spacing w:line="240" w:lineRule="auto"/>
              <w:ind w:firstLine="0" w:firstLineChars="0"/>
              <w:jc w:val="center"/>
              <w:rPr>
                <w:rFonts w:hint="eastAsia"/>
              </w:rPr>
            </w:pPr>
            <w:r>
              <w:rPr>
                <w:rFonts w:hint="eastAsia"/>
              </w:rPr>
              <w:t>工作内容</w:t>
            </w:r>
          </w:p>
        </w:tc>
        <w:tc>
          <w:tcPr>
            <w:tcW w:w="1526" w:type="dxa"/>
            <w:tcBorders>
              <w:tl2br w:val="nil"/>
              <w:tr2bl w:val="nil"/>
            </w:tcBorders>
            <w:noWrap w:val="0"/>
            <w:vAlign w:val="center"/>
          </w:tcPr>
          <w:p w14:paraId="43DCBB32">
            <w:pPr>
              <w:bidi w:val="0"/>
              <w:spacing w:line="240" w:lineRule="auto"/>
              <w:ind w:firstLine="0" w:firstLineChars="0"/>
              <w:jc w:val="center"/>
              <w:rPr>
                <w:rFonts w:hint="eastAsia"/>
              </w:rPr>
            </w:pPr>
            <w:r>
              <w:rPr>
                <w:rFonts w:hint="eastAsia"/>
              </w:rPr>
              <w:t>时间要求</w:t>
            </w:r>
          </w:p>
        </w:tc>
        <w:tc>
          <w:tcPr>
            <w:tcW w:w="1202" w:type="dxa"/>
            <w:tcBorders>
              <w:tl2br w:val="nil"/>
              <w:tr2bl w:val="nil"/>
            </w:tcBorders>
            <w:noWrap w:val="0"/>
            <w:vAlign w:val="center"/>
          </w:tcPr>
          <w:p w14:paraId="2E90EFDE">
            <w:pPr>
              <w:bidi w:val="0"/>
              <w:spacing w:line="240" w:lineRule="auto"/>
              <w:ind w:firstLine="0" w:firstLineChars="0"/>
              <w:jc w:val="center"/>
              <w:rPr>
                <w:rFonts w:hint="eastAsia"/>
              </w:rPr>
            </w:pPr>
            <w:r>
              <w:rPr>
                <w:rFonts w:hint="eastAsia"/>
              </w:rPr>
              <w:t>责任者</w:t>
            </w:r>
          </w:p>
        </w:tc>
      </w:tr>
      <w:tr w14:paraId="21DCFA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670" w:type="dxa"/>
            <w:tcBorders>
              <w:tl2br w:val="nil"/>
              <w:tr2bl w:val="nil"/>
            </w:tcBorders>
            <w:noWrap w:val="0"/>
            <w:vAlign w:val="center"/>
          </w:tcPr>
          <w:p w14:paraId="484C62B8">
            <w:pPr>
              <w:bidi w:val="0"/>
              <w:spacing w:line="240" w:lineRule="auto"/>
              <w:ind w:firstLine="0" w:firstLineChars="0"/>
              <w:jc w:val="center"/>
              <w:rPr>
                <w:rFonts w:hint="eastAsia"/>
              </w:rPr>
            </w:pPr>
            <w:r>
              <w:rPr>
                <w:rFonts w:hint="eastAsia"/>
              </w:rPr>
              <w:t>1</w:t>
            </w:r>
          </w:p>
        </w:tc>
        <w:tc>
          <w:tcPr>
            <w:tcW w:w="5278" w:type="dxa"/>
            <w:tcBorders>
              <w:tl2br w:val="nil"/>
              <w:tr2bl w:val="nil"/>
            </w:tcBorders>
            <w:noWrap w:val="0"/>
            <w:vAlign w:val="center"/>
          </w:tcPr>
          <w:p w14:paraId="124585F0">
            <w:pPr>
              <w:bidi w:val="0"/>
              <w:spacing w:line="240" w:lineRule="auto"/>
              <w:ind w:firstLine="0" w:firstLineChars="0"/>
              <w:jc w:val="center"/>
              <w:rPr>
                <w:rFonts w:hint="eastAsia"/>
              </w:rPr>
            </w:pPr>
            <w:r>
              <w:rPr>
                <w:rFonts w:hint="eastAsia"/>
              </w:rPr>
              <w:t>组建工程项目部，调配人员，完成相关人员的工作交接。</w:t>
            </w:r>
          </w:p>
        </w:tc>
        <w:tc>
          <w:tcPr>
            <w:tcW w:w="1526" w:type="dxa"/>
            <w:tcBorders>
              <w:tl2br w:val="nil"/>
              <w:tr2bl w:val="nil"/>
            </w:tcBorders>
            <w:noWrap w:val="0"/>
            <w:vAlign w:val="center"/>
          </w:tcPr>
          <w:p w14:paraId="57AD3388">
            <w:pPr>
              <w:bidi w:val="0"/>
              <w:spacing w:line="240" w:lineRule="auto"/>
              <w:ind w:firstLine="0" w:firstLineChars="0"/>
              <w:jc w:val="center"/>
              <w:rPr>
                <w:rFonts w:hint="eastAsia"/>
              </w:rPr>
            </w:pPr>
            <w:r>
              <w:rPr>
                <w:rFonts w:hint="eastAsia"/>
              </w:rPr>
              <w:t>20</w:t>
            </w:r>
            <w:r>
              <w:rPr>
                <w:rFonts w:hint="eastAsia"/>
                <w:lang w:val="en-US" w:eastAsia="zh-CN"/>
              </w:rPr>
              <w:t>23</w:t>
            </w:r>
            <w:r>
              <w:rPr>
                <w:rFonts w:hint="eastAsia"/>
              </w:rPr>
              <w:t>年</w:t>
            </w:r>
            <w:r>
              <w:rPr>
                <w:rFonts w:hint="eastAsia"/>
                <w:lang w:val="en-US" w:eastAsia="zh-CN"/>
              </w:rPr>
              <w:t>10</w:t>
            </w:r>
            <w:r>
              <w:rPr>
                <w:rFonts w:hint="eastAsia"/>
              </w:rPr>
              <w:t>月</w:t>
            </w:r>
          </w:p>
        </w:tc>
        <w:tc>
          <w:tcPr>
            <w:tcW w:w="1202" w:type="dxa"/>
            <w:tcBorders>
              <w:tl2br w:val="nil"/>
              <w:tr2bl w:val="nil"/>
            </w:tcBorders>
            <w:noWrap w:val="0"/>
            <w:vAlign w:val="center"/>
          </w:tcPr>
          <w:p w14:paraId="1FA64386">
            <w:pPr>
              <w:bidi w:val="0"/>
              <w:spacing w:line="240" w:lineRule="auto"/>
              <w:ind w:firstLine="0" w:firstLineChars="0"/>
              <w:jc w:val="center"/>
              <w:rPr>
                <w:rFonts w:hint="eastAsia"/>
              </w:rPr>
            </w:pPr>
            <w:r>
              <w:rPr>
                <w:rFonts w:hint="eastAsia"/>
              </w:rPr>
              <w:t>公司领导小组</w:t>
            </w:r>
          </w:p>
        </w:tc>
      </w:tr>
      <w:tr w14:paraId="3AF47C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670" w:type="dxa"/>
            <w:tcBorders>
              <w:tl2br w:val="nil"/>
              <w:tr2bl w:val="nil"/>
            </w:tcBorders>
            <w:noWrap w:val="0"/>
            <w:vAlign w:val="center"/>
          </w:tcPr>
          <w:p w14:paraId="33A5B1CD">
            <w:pPr>
              <w:bidi w:val="0"/>
              <w:spacing w:line="240" w:lineRule="auto"/>
              <w:ind w:firstLine="0" w:firstLineChars="0"/>
              <w:jc w:val="center"/>
              <w:rPr>
                <w:rFonts w:hint="eastAsia"/>
              </w:rPr>
            </w:pPr>
            <w:r>
              <w:rPr>
                <w:rFonts w:hint="eastAsia"/>
              </w:rPr>
              <w:t>2</w:t>
            </w:r>
          </w:p>
        </w:tc>
        <w:tc>
          <w:tcPr>
            <w:tcW w:w="5278" w:type="dxa"/>
            <w:tcBorders>
              <w:tl2br w:val="nil"/>
              <w:tr2bl w:val="nil"/>
            </w:tcBorders>
            <w:noWrap w:val="0"/>
            <w:vAlign w:val="center"/>
          </w:tcPr>
          <w:p w14:paraId="24335F09">
            <w:pPr>
              <w:bidi w:val="0"/>
              <w:spacing w:line="240" w:lineRule="auto"/>
              <w:ind w:firstLine="0" w:firstLineChars="0"/>
              <w:jc w:val="center"/>
              <w:rPr>
                <w:rFonts w:hint="eastAsia"/>
              </w:rPr>
            </w:pPr>
            <w:r>
              <w:rPr>
                <w:rFonts w:hint="eastAsia"/>
              </w:rPr>
              <w:t>项目部人员进驻现场，选择好项目部驻点和材料站，按有关标准化管理要求筹划布置项目部；完成工程所在地的施工注册；办理好施工所需要的其他手续。</w:t>
            </w:r>
          </w:p>
        </w:tc>
        <w:tc>
          <w:tcPr>
            <w:tcW w:w="1526" w:type="dxa"/>
            <w:tcBorders>
              <w:tl2br w:val="nil"/>
              <w:tr2bl w:val="nil"/>
            </w:tcBorders>
            <w:noWrap w:val="0"/>
            <w:vAlign w:val="center"/>
          </w:tcPr>
          <w:p w14:paraId="0F89456F">
            <w:pPr>
              <w:bidi w:val="0"/>
              <w:spacing w:line="240" w:lineRule="auto"/>
              <w:ind w:firstLine="0" w:firstLineChars="0"/>
              <w:jc w:val="center"/>
              <w:rPr>
                <w:rFonts w:hint="eastAsia"/>
              </w:rPr>
            </w:pPr>
            <w:r>
              <w:rPr>
                <w:rFonts w:hint="eastAsia"/>
              </w:rPr>
              <w:t>20</w:t>
            </w:r>
            <w:r>
              <w:rPr>
                <w:rFonts w:hint="eastAsia"/>
                <w:lang w:val="en-US" w:eastAsia="zh-CN"/>
              </w:rPr>
              <w:t>23</w:t>
            </w:r>
            <w:r>
              <w:rPr>
                <w:rFonts w:hint="eastAsia"/>
              </w:rPr>
              <w:t>年</w:t>
            </w:r>
            <w:r>
              <w:rPr>
                <w:rFonts w:hint="eastAsia"/>
                <w:lang w:val="en-US" w:eastAsia="zh-CN"/>
              </w:rPr>
              <w:t>10</w:t>
            </w:r>
            <w:r>
              <w:rPr>
                <w:rFonts w:hint="eastAsia"/>
              </w:rPr>
              <w:t>月</w:t>
            </w:r>
          </w:p>
        </w:tc>
        <w:tc>
          <w:tcPr>
            <w:tcW w:w="1202" w:type="dxa"/>
            <w:tcBorders>
              <w:tl2br w:val="nil"/>
              <w:tr2bl w:val="nil"/>
            </w:tcBorders>
            <w:noWrap w:val="0"/>
            <w:vAlign w:val="center"/>
          </w:tcPr>
          <w:p w14:paraId="297F3057">
            <w:pPr>
              <w:bidi w:val="0"/>
              <w:spacing w:line="240" w:lineRule="auto"/>
              <w:ind w:firstLine="0" w:firstLineChars="0"/>
              <w:jc w:val="center"/>
              <w:rPr>
                <w:rFonts w:hint="eastAsia"/>
              </w:rPr>
            </w:pPr>
            <w:r>
              <w:rPr>
                <w:rFonts w:hint="eastAsia"/>
              </w:rPr>
              <w:t>项目经理</w:t>
            </w:r>
          </w:p>
        </w:tc>
      </w:tr>
      <w:tr w14:paraId="5503C2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670" w:type="dxa"/>
            <w:tcBorders>
              <w:tl2br w:val="nil"/>
              <w:tr2bl w:val="nil"/>
            </w:tcBorders>
            <w:noWrap w:val="0"/>
            <w:vAlign w:val="center"/>
          </w:tcPr>
          <w:p w14:paraId="264FB8AD">
            <w:pPr>
              <w:bidi w:val="0"/>
              <w:spacing w:line="240" w:lineRule="auto"/>
              <w:ind w:firstLine="0" w:firstLineChars="0"/>
              <w:jc w:val="center"/>
              <w:rPr>
                <w:rFonts w:hint="eastAsia"/>
              </w:rPr>
            </w:pPr>
            <w:r>
              <w:rPr>
                <w:rFonts w:hint="eastAsia"/>
              </w:rPr>
              <w:t>3</w:t>
            </w:r>
          </w:p>
        </w:tc>
        <w:tc>
          <w:tcPr>
            <w:tcW w:w="5278" w:type="dxa"/>
            <w:tcBorders>
              <w:tl2br w:val="nil"/>
              <w:tr2bl w:val="nil"/>
            </w:tcBorders>
            <w:noWrap w:val="0"/>
            <w:vAlign w:val="center"/>
          </w:tcPr>
          <w:p w14:paraId="185923B6">
            <w:pPr>
              <w:bidi w:val="0"/>
              <w:spacing w:line="240" w:lineRule="auto"/>
              <w:ind w:firstLine="0" w:firstLineChars="0"/>
              <w:jc w:val="center"/>
              <w:rPr>
                <w:rFonts w:hint="eastAsia"/>
              </w:rPr>
            </w:pPr>
            <w:r>
              <w:rPr>
                <w:rFonts w:hint="eastAsia"/>
              </w:rPr>
              <w:t>领取施工图纸，并进行施工图纸审核；完成线路复测，并提交线路复测报告，报监理和设计单位核准。</w:t>
            </w:r>
          </w:p>
        </w:tc>
        <w:tc>
          <w:tcPr>
            <w:tcW w:w="1526" w:type="dxa"/>
            <w:tcBorders>
              <w:tl2br w:val="nil"/>
              <w:tr2bl w:val="nil"/>
            </w:tcBorders>
            <w:noWrap w:val="0"/>
            <w:vAlign w:val="center"/>
          </w:tcPr>
          <w:p w14:paraId="098CF16D">
            <w:pPr>
              <w:bidi w:val="0"/>
              <w:spacing w:line="240" w:lineRule="auto"/>
              <w:ind w:firstLine="0" w:firstLineChars="0"/>
              <w:jc w:val="center"/>
              <w:rPr>
                <w:rFonts w:hint="eastAsia"/>
              </w:rPr>
            </w:pPr>
            <w:r>
              <w:rPr>
                <w:rFonts w:hint="eastAsia"/>
              </w:rPr>
              <w:t>20</w:t>
            </w:r>
            <w:r>
              <w:rPr>
                <w:rFonts w:hint="eastAsia"/>
                <w:lang w:val="en-US" w:eastAsia="zh-CN"/>
              </w:rPr>
              <w:t>23</w:t>
            </w:r>
            <w:r>
              <w:rPr>
                <w:rFonts w:hint="eastAsia"/>
              </w:rPr>
              <w:t>年</w:t>
            </w:r>
            <w:r>
              <w:rPr>
                <w:rFonts w:hint="eastAsia"/>
                <w:lang w:val="en-US" w:eastAsia="zh-CN"/>
              </w:rPr>
              <w:t>10</w:t>
            </w:r>
            <w:r>
              <w:rPr>
                <w:rFonts w:hint="eastAsia"/>
              </w:rPr>
              <w:t>月</w:t>
            </w:r>
          </w:p>
        </w:tc>
        <w:tc>
          <w:tcPr>
            <w:tcW w:w="1202" w:type="dxa"/>
            <w:tcBorders>
              <w:tl2br w:val="nil"/>
              <w:tr2bl w:val="nil"/>
            </w:tcBorders>
            <w:noWrap w:val="0"/>
            <w:vAlign w:val="center"/>
          </w:tcPr>
          <w:p w14:paraId="49C03A81">
            <w:pPr>
              <w:bidi w:val="0"/>
              <w:spacing w:line="240" w:lineRule="auto"/>
              <w:ind w:firstLine="0" w:firstLineChars="0"/>
              <w:jc w:val="center"/>
              <w:rPr>
                <w:rFonts w:hint="eastAsia"/>
              </w:rPr>
            </w:pPr>
            <w:r>
              <w:rPr>
                <w:rFonts w:hint="eastAsia"/>
              </w:rPr>
              <w:t>项目总工</w:t>
            </w:r>
          </w:p>
        </w:tc>
      </w:tr>
      <w:tr w14:paraId="452045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670" w:type="dxa"/>
            <w:tcBorders>
              <w:tl2br w:val="nil"/>
              <w:tr2bl w:val="nil"/>
            </w:tcBorders>
            <w:noWrap w:val="0"/>
            <w:vAlign w:val="center"/>
          </w:tcPr>
          <w:p w14:paraId="2A3654C1">
            <w:pPr>
              <w:bidi w:val="0"/>
              <w:spacing w:line="240" w:lineRule="auto"/>
              <w:ind w:firstLine="0" w:firstLineChars="0"/>
              <w:jc w:val="center"/>
              <w:rPr>
                <w:rFonts w:hint="eastAsia"/>
              </w:rPr>
            </w:pPr>
            <w:r>
              <w:rPr>
                <w:rFonts w:hint="eastAsia"/>
              </w:rPr>
              <w:t>4</w:t>
            </w:r>
          </w:p>
        </w:tc>
        <w:tc>
          <w:tcPr>
            <w:tcW w:w="5278" w:type="dxa"/>
            <w:tcBorders>
              <w:tl2br w:val="nil"/>
              <w:tr2bl w:val="nil"/>
            </w:tcBorders>
            <w:noWrap w:val="0"/>
            <w:vAlign w:val="center"/>
          </w:tcPr>
          <w:p w14:paraId="57DBD57E">
            <w:pPr>
              <w:bidi w:val="0"/>
              <w:spacing w:line="240" w:lineRule="auto"/>
              <w:ind w:firstLine="0" w:firstLineChars="0"/>
              <w:jc w:val="center"/>
              <w:rPr>
                <w:rFonts w:hint="eastAsia"/>
              </w:rPr>
            </w:pPr>
            <w:r>
              <w:rPr>
                <w:rFonts w:hint="eastAsia"/>
              </w:rPr>
              <w:t>制定项目部各项管理制度并落实。</w:t>
            </w:r>
          </w:p>
        </w:tc>
        <w:tc>
          <w:tcPr>
            <w:tcW w:w="1526" w:type="dxa"/>
            <w:tcBorders>
              <w:tl2br w:val="nil"/>
              <w:tr2bl w:val="nil"/>
            </w:tcBorders>
            <w:noWrap w:val="0"/>
            <w:vAlign w:val="center"/>
          </w:tcPr>
          <w:p w14:paraId="7336C193">
            <w:pPr>
              <w:bidi w:val="0"/>
              <w:spacing w:line="240" w:lineRule="auto"/>
              <w:ind w:firstLine="0" w:firstLineChars="0"/>
              <w:jc w:val="center"/>
              <w:rPr>
                <w:rFonts w:hint="eastAsia"/>
              </w:rPr>
            </w:pPr>
            <w:r>
              <w:rPr>
                <w:rFonts w:hint="eastAsia"/>
              </w:rPr>
              <w:t>20</w:t>
            </w:r>
            <w:r>
              <w:rPr>
                <w:rFonts w:hint="eastAsia"/>
                <w:lang w:val="en-US" w:eastAsia="zh-CN"/>
              </w:rPr>
              <w:t>23</w:t>
            </w:r>
            <w:r>
              <w:rPr>
                <w:rFonts w:hint="eastAsia"/>
              </w:rPr>
              <w:t>年</w:t>
            </w:r>
            <w:r>
              <w:rPr>
                <w:rFonts w:hint="eastAsia"/>
                <w:lang w:val="en-US" w:eastAsia="zh-CN"/>
              </w:rPr>
              <w:t>10</w:t>
            </w:r>
            <w:r>
              <w:rPr>
                <w:rFonts w:hint="eastAsia"/>
              </w:rPr>
              <w:t>月</w:t>
            </w:r>
          </w:p>
        </w:tc>
        <w:tc>
          <w:tcPr>
            <w:tcW w:w="1202" w:type="dxa"/>
            <w:tcBorders>
              <w:tl2br w:val="nil"/>
              <w:tr2bl w:val="nil"/>
            </w:tcBorders>
            <w:noWrap w:val="0"/>
            <w:vAlign w:val="center"/>
          </w:tcPr>
          <w:p w14:paraId="29484CFC">
            <w:pPr>
              <w:bidi w:val="0"/>
              <w:spacing w:line="240" w:lineRule="auto"/>
              <w:ind w:firstLine="0" w:firstLineChars="0"/>
              <w:jc w:val="center"/>
              <w:rPr>
                <w:rFonts w:hint="eastAsia"/>
              </w:rPr>
            </w:pPr>
            <w:r>
              <w:rPr>
                <w:rFonts w:hint="eastAsia"/>
              </w:rPr>
              <w:t>项目经理</w:t>
            </w:r>
          </w:p>
        </w:tc>
      </w:tr>
      <w:tr w14:paraId="4EFC9D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670" w:type="dxa"/>
            <w:tcBorders>
              <w:tl2br w:val="nil"/>
              <w:tr2bl w:val="nil"/>
            </w:tcBorders>
            <w:noWrap w:val="0"/>
            <w:vAlign w:val="center"/>
          </w:tcPr>
          <w:p w14:paraId="6C6E6376">
            <w:pPr>
              <w:bidi w:val="0"/>
              <w:spacing w:line="240" w:lineRule="auto"/>
              <w:ind w:firstLine="0" w:firstLineChars="0"/>
              <w:jc w:val="center"/>
              <w:rPr>
                <w:rFonts w:hint="eastAsia"/>
              </w:rPr>
            </w:pPr>
            <w:r>
              <w:rPr>
                <w:rFonts w:hint="eastAsia"/>
              </w:rPr>
              <w:t>5</w:t>
            </w:r>
          </w:p>
        </w:tc>
        <w:tc>
          <w:tcPr>
            <w:tcW w:w="5278" w:type="dxa"/>
            <w:tcBorders>
              <w:tl2br w:val="nil"/>
              <w:tr2bl w:val="nil"/>
            </w:tcBorders>
            <w:noWrap w:val="0"/>
            <w:vAlign w:val="center"/>
          </w:tcPr>
          <w:p w14:paraId="6F644E25">
            <w:pPr>
              <w:bidi w:val="0"/>
              <w:spacing w:line="240" w:lineRule="auto"/>
              <w:ind w:firstLine="0" w:firstLineChars="0"/>
              <w:jc w:val="center"/>
              <w:rPr>
                <w:rFonts w:hint="eastAsia"/>
              </w:rPr>
            </w:pPr>
            <w:r>
              <w:rPr>
                <w:rFonts w:hint="eastAsia"/>
              </w:rPr>
              <w:t>组织相关人员编写审核项目管理实施规划，完成公司内部审批后，上报监理、建设管理单位审核批准。</w:t>
            </w:r>
          </w:p>
        </w:tc>
        <w:tc>
          <w:tcPr>
            <w:tcW w:w="1526" w:type="dxa"/>
            <w:tcBorders>
              <w:tl2br w:val="nil"/>
              <w:tr2bl w:val="nil"/>
            </w:tcBorders>
            <w:noWrap w:val="0"/>
            <w:vAlign w:val="center"/>
          </w:tcPr>
          <w:p w14:paraId="49919B7C">
            <w:pPr>
              <w:bidi w:val="0"/>
              <w:spacing w:line="240" w:lineRule="auto"/>
              <w:ind w:firstLine="0" w:firstLineChars="0"/>
              <w:jc w:val="center"/>
              <w:rPr>
                <w:rFonts w:hint="eastAsia"/>
              </w:rPr>
            </w:pPr>
            <w:r>
              <w:rPr>
                <w:rFonts w:hint="eastAsia"/>
              </w:rPr>
              <w:t>20</w:t>
            </w:r>
            <w:r>
              <w:rPr>
                <w:rFonts w:hint="eastAsia"/>
                <w:lang w:val="en-US" w:eastAsia="zh-CN"/>
              </w:rPr>
              <w:t>23</w:t>
            </w:r>
            <w:r>
              <w:rPr>
                <w:rFonts w:hint="eastAsia"/>
              </w:rPr>
              <w:t>年</w:t>
            </w:r>
            <w:r>
              <w:rPr>
                <w:rFonts w:hint="eastAsia"/>
                <w:lang w:val="en-US" w:eastAsia="zh-CN"/>
              </w:rPr>
              <w:t>10</w:t>
            </w:r>
            <w:r>
              <w:rPr>
                <w:rFonts w:hint="eastAsia"/>
              </w:rPr>
              <w:t>月</w:t>
            </w:r>
          </w:p>
        </w:tc>
        <w:tc>
          <w:tcPr>
            <w:tcW w:w="1202" w:type="dxa"/>
            <w:tcBorders>
              <w:tl2br w:val="nil"/>
              <w:tr2bl w:val="nil"/>
            </w:tcBorders>
            <w:noWrap w:val="0"/>
            <w:vAlign w:val="center"/>
          </w:tcPr>
          <w:p w14:paraId="3DFC549D">
            <w:pPr>
              <w:bidi w:val="0"/>
              <w:spacing w:line="240" w:lineRule="auto"/>
              <w:ind w:firstLine="0" w:firstLineChars="0"/>
              <w:jc w:val="center"/>
              <w:rPr>
                <w:rFonts w:hint="eastAsia"/>
              </w:rPr>
            </w:pPr>
            <w:r>
              <w:rPr>
                <w:rFonts w:hint="eastAsia"/>
              </w:rPr>
              <w:t>项目总工</w:t>
            </w:r>
          </w:p>
        </w:tc>
      </w:tr>
      <w:tr w14:paraId="3DDB49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670" w:type="dxa"/>
            <w:tcBorders>
              <w:tl2br w:val="nil"/>
              <w:tr2bl w:val="nil"/>
            </w:tcBorders>
            <w:noWrap w:val="0"/>
            <w:vAlign w:val="center"/>
          </w:tcPr>
          <w:p w14:paraId="5AD3679E">
            <w:pPr>
              <w:bidi w:val="0"/>
              <w:spacing w:line="240" w:lineRule="auto"/>
              <w:ind w:firstLine="0" w:firstLineChars="0"/>
              <w:jc w:val="center"/>
              <w:rPr>
                <w:rFonts w:hint="eastAsia"/>
              </w:rPr>
            </w:pPr>
            <w:r>
              <w:rPr>
                <w:rFonts w:hint="eastAsia"/>
              </w:rPr>
              <w:t>6</w:t>
            </w:r>
          </w:p>
        </w:tc>
        <w:tc>
          <w:tcPr>
            <w:tcW w:w="5278" w:type="dxa"/>
            <w:tcBorders>
              <w:tl2br w:val="nil"/>
              <w:tr2bl w:val="nil"/>
            </w:tcBorders>
            <w:noWrap w:val="0"/>
            <w:vAlign w:val="center"/>
          </w:tcPr>
          <w:p w14:paraId="1DEDF5C6">
            <w:pPr>
              <w:bidi w:val="0"/>
              <w:spacing w:line="240" w:lineRule="auto"/>
              <w:ind w:firstLine="0" w:firstLineChars="0"/>
              <w:jc w:val="center"/>
              <w:rPr>
                <w:rFonts w:hint="eastAsia"/>
              </w:rPr>
            </w:pPr>
            <w:r>
              <w:rPr>
                <w:rFonts w:hint="eastAsia"/>
              </w:rPr>
              <w:t>编制技术资料，完成公司内部审批后，上报监理、建设管理单位审核批准。</w:t>
            </w:r>
          </w:p>
        </w:tc>
        <w:tc>
          <w:tcPr>
            <w:tcW w:w="1526" w:type="dxa"/>
            <w:tcBorders>
              <w:tl2br w:val="nil"/>
              <w:tr2bl w:val="nil"/>
            </w:tcBorders>
            <w:noWrap w:val="0"/>
            <w:vAlign w:val="center"/>
          </w:tcPr>
          <w:p w14:paraId="3D991D73">
            <w:pPr>
              <w:bidi w:val="0"/>
              <w:spacing w:line="240" w:lineRule="auto"/>
              <w:ind w:firstLine="0" w:firstLineChars="0"/>
              <w:jc w:val="center"/>
              <w:rPr>
                <w:rFonts w:hint="eastAsia"/>
              </w:rPr>
            </w:pPr>
            <w:r>
              <w:rPr>
                <w:rFonts w:hint="eastAsia"/>
              </w:rPr>
              <w:t>20</w:t>
            </w:r>
            <w:r>
              <w:rPr>
                <w:rFonts w:hint="eastAsia"/>
                <w:lang w:val="en-US" w:eastAsia="zh-CN"/>
              </w:rPr>
              <w:t>23</w:t>
            </w:r>
            <w:r>
              <w:rPr>
                <w:rFonts w:hint="eastAsia"/>
              </w:rPr>
              <w:t>年</w:t>
            </w:r>
            <w:r>
              <w:rPr>
                <w:rFonts w:hint="eastAsia"/>
                <w:lang w:val="en-US" w:eastAsia="zh-CN"/>
              </w:rPr>
              <w:t>10</w:t>
            </w:r>
            <w:r>
              <w:rPr>
                <w:rFonts w:hint="eastAsia"/>
              </w:rPr>
              <w:t>月</w:t>
            </w:r>
          </w:p>
        </w:tc>
        <w:tc>
          <w:tcPr>
            <w:tcW w:w="1202" w:type="dxa"/>
            <w:tcBorders>
              <w:tl2br w:val="nil"/>
              <w:tr2bl w:val="nil"/>
            </w:tcBorders>
            <w:noWrap w:val="0"/>
            <w:vAlign w:val="center"/>
          </w:tcPr>
          <w:p w14:paraId="2A1572C7">
            <w:pPr>
              <w:bidi w:val="0"/>
              <w:spacing w:line="240" w:lineRule="auto"/>
              <w:ind w:firstLine="0" w:firstLineChars="0"/>
              <w:jc w:val="center"/>
              <w:rPr>
                <w:rFonts w:hint="eastAsia"/>
              </w:rPr>
            </w:pPr>
            <w:r>
              <w:rPr>
                <w:rFonts w:hint="eastAsia"/>
              </w:rPr>
              <w:t>项目总工</w:t>
            </w:r>
          </w:p>
          <w:p w14:paraId="6AD53D66">
            <w:pPr>
              <w:bidi w:val="0"/>
              <w:spacing w:line="240" w:lineRule="auto"/>
              <w:ind w:firstLine="0" w:firstLineChars="0"/>
              <w:jc w:val="center"/>
              <w:rPr>
                <w:rFonts w:hint="eastAsia"/>
              </w:rPr>
            </w:pPr>
            <w:r>
              <w:rPr>
                <w:rFonts w:hint="eastAsia"/>
              </w:rPr>
              <w:t>技术员</w:t>
            </w:r>
          </w:p>
        </w:tc>
      </w:tr>
      <w:tr w14:paraId="72FD78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670" w:type="dxa"/>
            <w:tcBorders>
              <w:tl2br w:val="nil"/>
              <w:tr2bl w:val="nil"/>
            </w:tcBorders>
            <w:noWrap w:val="0"/>
            <w:vAlign w:val="center"/>
          </w:tcPr>
          <w:p w14:paraId="1C21355D">
            <w:pPr>
              <w:bidi w:val="0"/>
              <w:spacing w:line="240" w:lineRule="auto"/>
              <w:ind w:firstLine="0" w:firstLineChars="0"/>
              <w:jc w:val="center"/>
              <w:rPr>
                <w:rFonts w:hint="eastAsia"/>
              </w:rPr>
            </w:pPr>
            <w:r>
              <w:rPr>
                <w:rFonts w:hint="eastAsia"/>
              </w:rPr>
              <w:t>7</w:t>
            </w:r>
          </w:p>
        </w:tc>
        <w:tc>
          <w:tcPr>
            <w:tcW w:w="5278" w:type="dxa"/>
            <w:tcBorders>
              <w:tl2br w:val="nil"/>
              <w:tr2bl w:val="nil"/>
            </w:tcBorders>
            <w:noWrap w:val="0"/>
            <w:vAlign w:val="center"/>
          </w:tcPr>
          <w:p w14:paraId="3B622E67">
            <w:pPr>
              <w:bidi w:val="0"/>
              <w:spacing w:line="240" w:lineRule="auto"/>
              <w:ind w:firstLine="0" w:firstLineChars="0"/>
              <w:jc w:val="center"/>
              <w:rPr>
                <w:rFonts w:hint="eastAsia"/>
              </w:rPr>
            </w:pPr>
            <w:r>
              <w:rPr>
                <w:rFonts w:hint="eastAsia"/>
              </w:rPr>
              <w:t>组织安排施工工器具、计量器具、基础施工设备及运输等设备进场，按要求对其进行检查和试运行，并提供相关合格证和试验报告，报送监理审查合格后方可使用。</w:t>
            </w:r>
          </w:p>
        </w:tc>
        <w:tc>
          <w:tcPr>
            <w:tcW w:w="1526" w:type="dxa"/>
            <w:tcBorders>
              <w:tl2br w:val="nil"/>
              <w:tr2bl w:val="nil"/>
            </w:tcBorders>
            <w:noWrap w:val="0"/>
            <w:vAlign w:val="center"/>
          </w:tcPr>
          <w:p w14:paraId="633D6FBD">
            <w:pPr>
              <w:bidi w:val="0"/>
              <w:spacing w:line="240" w:lineRule="auto"/>
              <w:ind w:firstLine="0" w:firstLineChars="0"/>
              <w:jc w:val="center"/>
              <w:rPr>
                <w:rFonts w:hint="eastAsia"/>
              </w:rPr>
            </w:pPr>
            <w:r>
              <w:rPr>
                <w:rFonts w:hint="eastAsia"/>
              </w:rPr>
              <w:t>20</w:t>
            </w:r>
            <w:r>
              <w:rPr>
                <w:rFonts w:hint="eastAsia"/>
                <w:lang w:val="en-US" w:eastAsia="zh-CN"/>
              </w:rPr>
              <w:t>23</w:t>
            </w:r>
            <w:r>
              <w:rPr>
                <w:rFonts w:hint="eastAsia"/>
              </w:rPr>
              <w:t>年</w:t>
            </w:r>
            <w:r>
              <w:rPr>
                <w:rFonts w:hint="eastAsia"/>
                <w:lang w:val="en-US" w:eastAsia="zh-CN"/>
              </w:rPr>
              <w:t>10</w:t>
            </w:r>
            <w:r>
              <w:rPr>
                <w:rFonts w:hint="eastAsia"/>
              </w:rPr>
              <w:t>月</w:t>
            </w:r>
          </w:p>
        </w:tc>
        <w:tc>
          <w:tcPr>
            <w:tcW w:w="1202" w:type="dxa"/>
            <w:tcBorders>
              <w:tl2br w:val="nil"/>
              <w:tr2bl w:val="nil"/>
            </w:tcBorders>
            <w:noWrap w:val="0"/>
            <w:vAlign w:val="center"/>
          </w:tcPr>
          <w:p w14:paraId="3E3A46C4">
            <w:pPr>
              <w:bidi w:val="0"/>
              <w:spacing w:line="240" w:lineRule="auto"/>
              <w:ind w:firstLine="0" w:firstLineChars="0"/>
              <w:jc w:val="center"/>
              <w:rPr>
                <w:rFonts w:hint="eastAsia"/>
              </w:rPr>
            </w:pPr>
            <w:r>
              <w:rPr>
                <w:rFonts w:hint="eastAsia"/>
              </w:rPr>
              <w:t>质检员</w:t>
            </w:r>
          </w:p>
          <w:p w14:paraId="7EFA4BCD">
            <w:pPr>
              <w:bidi w:val="0"/>
              <w:spacing w:line="240" w:lineRule="auto"/>
              <w:ind w:firstLine="0" w:firstLineChars="0"/>
              <w:jc w:val="center"/>
              <w:rPr>
                <w:rFonts w:hint="eastAsia"/>
              </w:rPr>
            </w:pPr>
            <w:r>
              <w:rPr>
                <w:rFonts w:hint="eastAsia"/>
              </w:rPr>
              <w:t>安全员</w:t>
            </w:r>
          </w:p>
          <w:p w14:paraId="0B225965">
            <w:pPr>
              <w:bidi w:val="0"/>
              <w:spacing w:line="240" w:lineRule="auto"/>
              <w:ind w:firstLine="0" w:firstLineChars="0"/>
              <w:jc w:val="center"/>
              <w:rPr>
                <w:rFonts w:hint="eastAsia"/>
              </w:rPr>
            </w:pPr>
            <w:r>
              <w:rPr>
                <w:rFonts w:hint="eastAsia"/>
              </w:rPr>
              <w:t>技术员</w:t>
            </w:r>
          </w:p>
        </w:tc>
      </w:tr>
      <w:tr w14:paraId="5CC771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670" w:type="dxa"/>
            <w:tcBorders>
              <w:tl2br w:val="nil"/>
              <w:tr2bl w:val="nil"/>
            </w:tcBorders>
            <w:noWrap w:val="0"/>
            <w:vAlign w:val="center"/>
          </w:tcPr>
          <w:p w14:paraId="04711768">
            <w:pPr>
              <w:bidi w:val="0"/>
              <w:spacing w:line="240" w:lineRule="auto"/>
              <w:ind w:firstLine="0" w:firstLineChars="0"/>
              <w:jc w:val="center"/>
              <w:rPr>
                <w:rFonts w:hint="eastAsia"/>
              </w:rPr>
            </w:pPr>
            <w:r>
              <w:rPr>
                <w:rFonts w:hint="eastAsia"/>
              </w:rPr>
              <w:t>8</w:t>
            </w:r>
          </w:p>
        </w:tc>
        <w:tc>
          <w:tcPr>
            <w:tcW w:w="5278" w:type="dxa"/>
            <w:tcBorders>
              <w:tl2br w:val="nil"/>
              <w:tr2bl w:val="nil"/>
            </w:tcBorders>
            <w:noWrap w:val="0"/>
            <w:vAlign w:val="center"/>
          </w:tcPr>
          <w:p w14:paraId="34962DBB">
            <w:pPr>
              <w:bidi w:val="0"/>
              <w:spacing w:line="240" w:lineRule="auto"/>
              <w:ind w:firstLine="0" w:firstLineChars="0"/>
              <w:jc w:val="center"/>
              <w:rPr>
                <w:rFonts w:hint="eastAsia"/>
              </w:rPr>
            </w:pPr>
            <w:r>
              <w:rPr>
                <w:rFonts w:hint="eastAsia"/>
              </w:rPr>
              <w:t>劳动力配备和特殊工种培训满足施工需求，</w:t>
            </w:r>
          </w:p>
          <w:p w14:paraId="081C5508">
            <w:pPr>
              <w:bidi w:val="0"/>
              <w:spacing w:line="240" w:lineRule="auto"/>
              <w:ind w:firstLine="0" w:firstLineChars="0"/>
              <w:jc w:val="center"/>
              <w:rPr>
                <w:rFonts w:hint="eastAsia"/>
              </w:rPr>
            </w:pPr>
            <w:r>
              <w:rPr>
                <w:rFonts w:hint="eastAsia"/>
              </w:rPr>
              <w:t>施工人员进行安全、技术交底。</w:t>
            </w:r>
          </w:p>
        </w:tc>
        <w:tc>
          <w:tcPr>
            <w:tcW w:w="1526" w:type="dxa"/>
            <w:tcBorders>
              <w:tl2br w:val="nil"/>
              <w:tr2bl w:val="nil"/>
            </w:tcBorders>
            <w:noWrap w:val="0"/>
            <w:vAlign w:val="center"/>
          </w:tcPr>
          <w:p w14:paraId="7674C2DA">
            <w:pPr>
              <w:bidi w:val="0"/>
              <w:spacing w:line="240" w:lineRule="auto"/>
              <w:ind w:firstLine="0" w:firstLineChars="0"/>
              <w:jc w:val="center"/>
              <w:rPr>
                <w:rFonts w:hint="eastAsia"/>
              </w:rPr>
            </w:pPr>
            <w:r>
              <w:rPr>
                <w:rFonts w:hint="eastAsia"/>
              </w:rPr>
              <w:t>20</w:t>
            </w:r>
            <w:r>
              <w:rPr>
                <w:rFonts w:hint="eastAsia"/>
                <w:lang w:val="en-US" w:eastAsia="zh-CN"/>
              </w:rPr>
              <w:t>23</w:t>
            </w:r>
            <w:r>
              <w:rPr>
                <w:rFonts w:hint="eastAsia"/>
              </w:rPr>
              <w:t>年</w:t>
            </w:r>
            <w:r>
              <w:rPr>
                <w:rFonts w:hint="eastAsia"/>
                <w:lang w:val="en-US" w:eastAsia="zh-CN"/>
              </w:rPr>
              <w:t>10</w:t>
            </w:r>
            <w:r>
              <w:rPr>
                <w:rFonts w:hint="eastAsia"/>
              </w:rPr>
              <w:t>月</w:t>
            </w:r>
          </w:p>
        </w:tc>
        <w:tc>
          <w:tcPr>
            <w:tcW w:w="1202" w:type="dxa"/>
            <w:tcBorders>
              <w:tl2br w:val="nil"/>
              <w:tr2bl w:val="nil"/>
            </w:tcBorders>
            <w:noWrap w:val="0"/>
            <w:vAlign w:val="center"/>
          </w:tcPr>
          <w:p w14:paraId="21D332A5">
            <w:pPr>
              <w:bidi w:val="0"/>
              <w:spacing w:line="240" w:lineRule="auto"/>
              <w:ind w:firstLine="0" w:firstLineChars="0"/>
              <w:jc w:val="center"/>
              <w:rPr>
                <w:rFonts w:hint="eastAsia"/>
              </w:rPr>
            </w:pPr>
            <w:r>
              <w:rPr>
                <w:rFonts w:hint="eastAsia"/>
              </w:rPr>
              <w:t>项目总工</w:t>
            </w:r>
          </w:p>
          <w:p w14:paraId="509BAA89">
            <w:pPr>
              <w:bidi w:val="0"/>
              <w:spacing w:line="240" w:lineRule="auto"/>
              <w:ind w:firstLine="0" w:firstLineChars="0"/>
              <w:jc w:val="center"/>
              <w:rPr>
                <w:rFonts w:hint="eastAsia"/>
              </w:rPr>
            </w:pPr>
            <w:r>
              <w:rPr>
                <w:rFonts w:hint="eastAsia"/>
              </w:rPr>
              <w:t>质检员</w:t>
            </w:r>
          </w:p>
          <w:p w14:paraId="0993EC86">
            <w:pPr>
              <w:bidi w:val="0"/>
              <w:spacing w:line="240" w:lineRule="auto"/>
              <w:ind w:firstLine="0" w:firstLineChars="0"/>
              <w:jc w:val="center"/>
              <w:rPr>
                <w:rFonts w:hint="eastAsia"/>
              </w:rPr>
            </w:pPr>
            <w:r>
              <w:rPr>
                <w:rFonts w:hint="eastAsia"/>
              </w:rPr>
              <w:t>安全员</w:t>
            </w:r>
          </w:p>
        </w:tc>
      </w:tr>
      <w:tr w14:paraId="3AB876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670" w:type="dxa"/>
            <w:tcBorders>
              <w:tl2br w:val="nil"/>
              <w:tr2bl w:val="nil"/>
            </w:tcBorders>
            <w:noWrap w:val="0"/>
            <w:vAlign w:val="center"/>
          </w:tcPr>
          <w:p w14:paraId="1D176FB4">
            <w:pPr>
              <w:bidi w:val="0"/>
              <w:spacing w:line="240" w:lineRule="auto"/>
              <w:ind w:firstLine="0" w:firstLineChars="0"/>
              <w:jc w:val="center"/>
              <w:rPr>
                <w:rFonts w:hint="eastAsia"/>
              </w:rPr>
            </w:pPr>
            <w:r>
              <w:rPr>
                <w:rFonts w:hint="eastAsia"/>
              </w:rPr>
              <w:t>9</w:t>
            </w:r>
          </w:p>
        </w:tc>
        <w:tc>
          <w:tcPr>
            <w:tcW w:w="5278" w:type="dxa"/>
            <w:tcBorders>
              <w:tl2br w:val="nil"/>
              <w:tr2bl w:val="nil"/>
            </w:tcBorders>
            <w:noWrap w:val="0"/>
            <w:vAlign w:val="center"/>
          </w:tcPr>
          <w:p w14:paraId="36EA0335">
            <w:pPr>
              <w:bidi w:val="0"/>
              <w:spacing w:line="240" w:lineRule="auto"/>
              <w:ind w:firstLine="0" w:firstLineChars="0"/>
              <w:jc w:val="center"/>
              <w:rPr>
                <w:rFonts w:hint="eastAsia"/>
              </w:rPr>
            </w:pPr>
            <w:r>
              <w:rPr>
                <w:rFonts w:hint="eastAsia"/>
              </w:rPr>
              <w:t>基础施工材料和加工预制件落实，具备连续施工条件</w:t>
            </w:r>
          </w:p>
        </w:tc>
        <w:tc>
          <w:tcPr>
            <w:tcW w:w="1526" w:type="dxa"/>
            <w:tcBorders>
              <w:tl2br w:val="nil"/>
              <w:tr2bl w:val="nil"/>
            </w:tcBorders>
            <w:noWrap w:val="0"/>
            <w:vAlign w:val="center"/>
          </w:tcPr>
          <w:p w14:paraId="6B4E3E58">
            <w:pPr>
              <w:bidi w:val="0"/>
              <w:spacing w:line="240" w:lineRule="auto"/>
              <w:ind w:firstLine="0" w:firstLineChars="0"/>
              <w:jc w:val="center"/>
              <w:rPr>
                <w:rFonts w:hint="eastAsia"/>
              </w:rPr>
            </w:pPr>
            <w:r>
              <w:rPr>
                <w:rFonts w:hint="eastAsia"/>
              </w:rPr>
              <w:t>20</w:t>
            </w:r>
            <w:r>
              <w:rPr>
                <w:rFonts w:hint="eastAsia"/>
                <w:lang w:val="en-US" w:eastAsia="zh-CN"/>
              </w:rPr>
              <w:t>23</w:t>
            </w:r>
            <w:r>
              <w:rPr>
                <w:rFonts w:hint="eastAsia"/>
              </w:rPr>
              <w:t>年</w:t>
            </w:r>
            <w:r>
              <w:rPr>
                <w:rFonts w:hint="eastAsia"/>
                <w:lang w:val="en-US" w:eastAsia="zh-CN"/>
              </w:rPr>
              <w:t>10</w:t>
            </w:r>
            <w:r>
              <w:rPr>
                <w:rFonts w:hint="eastAsia"/>
              </w:rPr>
              <w:t>月</w:t>
            </w:r>
          </w:p>
        </w:tc>
        <w:tc>
          <w:tcPr>
            <w:tcW w:w="1202" w:type="dxa"/>
            <w:tcBorders>
              <w:tl2br w:val="nil"/>
              <w:tr2bl w:val="nil"/>
            </w:tcBorders>
            <w:noWrap w:val="0"/>
            <w:vAlign w:val="center"/>
          </w:tcPr>
          <w:p w14:paraId="758BE154">
            <w:pPr>
              <w:bidi w:val="0"/>
              <w:spacing w:line="240" w:lineRule="auto"/>
              <w:ind w:firstLine="0" w:firstLineChars="0"/>
              <w:jc w:val="center"/>
              <w:rPr>
                <w:rFonts w:hint="eastAsia"/>
              </w:rPr>
            </w:pPr>
            <w:r>
              <w:rPr>
                <w:rFonts w:hint="eastAsia"/>
              </w:rPr>
              <w:t>技术员</w:t>
            </w:r>
          </w:p>
          <w:p w14:paraId="4F0B260F">
            <w:pPr>
              <w:bidi w:val="0"/>
              <w:spacing w:line="240" w:lineRule="auto"/>
              <w:ind w:firstLine="0" w:firstLineChars="0"/>
              <w:jc w:val="center"/>
              <w:rPr>
                <w:rFonts w:hint="eastAsia"/>
              </w:rPr>
            </w:pPr>
            <w:r>
              <w:rPr>
                <w:rFonts w:hint="eastAsia"/>
              </w:rPr>
              <w:t>材料员</w:t>
            </w:r>
          </w:p>
        </w:tc>
      </w:tr>
    </w:tbl>
    <w:p w14:paraId="1FFD9F2C">
      <w:pPr>
        <w:pStyle w:val="6"/>
        <w:bidi w:val="0"/>
        <w:rPr>
          <w:rFonts w:hint="eastAsia"/>
          <w:lang w:val="en-US" w:eastAsia="zh-CN"/>
        </w:rPr>
      </w:pPr>
      <w:bookmarkStart w:id="746" w:name="_Toc514392685"/>
      <w:bookmarkStart w:id="747" w:name="_Toc508183784"/>
      <w:bookmarkStart w:id="748" w:name="_Toc771"/>
      <w:bookmarkStart w:id="749" w:name="_Toc450806700"/>
      <w:bookmarkStart w:id="750" w:name="_Toc5853"/>
      <w:bookmarkStart w:id="751" w:name="_Toc1697"/>
      <w:bookmarkStart w:id="752" w:name="_Toc508215450"/>
      <w:bookmarkStart w:id="753" w:name="_Toc351377555"/>
      <w:bookmarkStart w:id="754" w:name="_Toc11874"/>
      <w:bookmarkStart w:id="755" w:name="_Toc352450520"/>
      <w:bookmarkStart w:id="756" w:name="_Toc8641"/>
      <w:bookmarkStart w:id="757" w:name="_Toc352855554"/>
      <w:bookmarkStart w:id="758" w:name="_Toc4104"/>
      <w:r>
        <w:rPr>
          <w:rFonts w:hint="eastAsia"/>
          <w:lang w:val="en-US" w:eastAsia="zh-CN"/>
        </w:rPr>
        <w:t>11.1.4 技术资料准备</w:t>
      </w:r>
      <w:bookmarkEnd w:id="746"/>
      <w:bookmarkEnd w:id="747"/>
      <w:bookmarkEnd w:id="748"/>
      <w:bookmarkEnd w:id="749"/>
      <w:bookmarkEnd w:id="750"/>
      <w:bookmarkEnd w:id="751"/>
      <w:bookmarkEnd w:id="752"/>
    </w:p>
    <w:p w14:paraId="46194888">
      <w:pPr>
        <w:bidi w:val="0"/>
        <w:rPr>
          <w:rFonts w:hint="eastAsia"/>
          <w:lang w:val="en-US" w:eastAsia="zh-CN"/>
        </w:rPr>
      </w:pPr>
      <w:r>
        <w:rPr>
          <w:rFonts w:hint="eastAsia"/>
          <w:lang w:val="en-US" w:eastAsia="zh-CN"/>
        </w:rPr>
        <w:t>严格按照《直流输电工程线路工程档案工作手册》、《直流输电工程项目设备（材料）文件档案整理手册》和《国家电网公司施工项目部标准化工作手册》（2021年版）进行控制。将档案管理纳入整个现场管理程序，确保实现：做到工程档案与工程建设同步形成。实现档案工作程序化、管理同步化、资料标准化、操作规范化、档案数字化。工程档案齐全、完整、规范、真实，归档及时，通过国家档案验收。</w:t>
      </w:r>
      <w:bookmarkEnd w:id="753"/>
      <w:bookmarkEnd w:id="754"/>
      <w:bookmarkEnd w:id="755"/>
      <w:bookmarkEnd w:id="756"/>
      <w:bookmarkEnd w:id="757"/>
      <w:bookmarkEnd w:id="758"/>
      <w:bookmarkStart w:id="759" w:name="_Toc24208"/>
      <w:bookmarkStart w:id="760" w:name="_Toc13845"/>
    </w:p>
    <w:p w14:paraId="775DF8B5">
      <w:pPr>
        <w:pStyle w:val="5"/>
        <w:bidi w:val="0"/>
        <w:rPr>
          <w:rFonts w:hint="eastAsia"/>
          <w:lang w:val="en-US" w:eastAsia="zh-CN"/>
        </w:rPr>
      </w:pPr>
      <w:bookmarkStart w:id="761" w:name="_Toc19531"/>
      <w:bookmarkStart w:id="762" w:name="_Toc5803"/>
      <w:bookmarkStart w:id="763" w:name="_Toc32151"/>
      <w:bookmarkStart w:id="764" w:name="_Toc2287"/>
      <w:r>
        <w:rPr>
          <w:rFonts w:hint="eastAsia"/>
          <w:lang w:val="en-US" w:eastAsia="zh-CN"/>
        </w:rPr>
        <w:t>11.2 物资管理及要求</w:t>
      </w:r>
      <w:bookmarkEnd w:id="759"/>
      <w:bookmarkEnd w:id="760"/>
      <w:bookmarkEnd w:id="761"/>
      <w:bookmarkEnd w:id="762"/>
      <w:bookmarkEnd w:id="763"/>
      <w:bookmarkEnd w:id="764"/>
    </w:p>
    <w:p w14:paraId="799463FB">
      <w:pPr>
        <w:pStyle w:val="6"/>
        <w:bidi w:val="0"/>
        <w:rPr>
          <w:rFonts w:hint="eastAsia"/>
          <w:lang w:val="en-US" w:eastAsia="zh-CN"/>
        </w:rPr>
      </w:pPr>
      <w:bookmarkStart w:id="765" w:name="_Toc508215452"/>
      <w:bookmarkStart w:id="766" w:name="_Toc16005"/>
      <w:bookmarkStart w:id="767" w:name="_Toc18693"/>
      <w:bookmarkStart w:id="768" w:name="_Toc514392687"/>
      <w:bookmarkStart w:id="769" w:name="_Toc508183786"/>
      <w:bookmarkStart w:id="770" w:name="_Toc450806702"/>
      <w:bookmarkStart w:id="771" w:name="_Toc1330"/>
      <w:r>
        <w:rPr>
          <w:rFonts w:hint="eastAsia"/>
          <w:lang w:val="en-US" w:eastAsia="zh-CN"/>
        </w:rPr>
        <w:t>11.2.1 物资管理流程</w:t>
      </w:r>
      <w:bookmarkEnd w:id="765"/>
      <w:bookmarkEnd w:id="766"/>
      <w:bookmarkEnd w:id="767"/>
      <w:bookmarkEnd w:id="768"/>
      <w:bookmarkEnd w:id="769"/>
      <w:bookmarkEnd w:id="770"/>
      <w:bookmarkEnd w:id="771"/>
    </w:p>
    <w:p w14:paraId="02C237F7">
      <w:pPr>
        <w:bidi w:val="0"/>
        <w:rPr>
          <w:rFonts w:hint="eastAsia"/>
          <w:lang w:val="en-US" w:eastAsia="zh-CN"/>
        </w:rPr>
      </w:pPr>
      <w:r>
        <w:rPr>
          <w:rFonts w:hint="eastAsia"/>
          <w:lang w:val="en-US" w:eastAsia="zh-CN"/>
        </w:rPr>
        <w:t>（1）根据施工设计图纸，按发包人提供和承包人提供材料分别编制设备材料的需求计划，报监理和发包人审批，对发包人负责供货的材料，由项目部材料员、质检员负责材料进场检验、开箱验收和运输、存放。</w:t>
      </w:r>
    </w:p>
    <w:p w14:paraId="5A642053">
      <w:pPr>
        <w:bidi w:val="0"/>
        <w:rPr>
          <w:rFonts w:hint="eastAsia"/>
          <w:lang w:val="en-US" w:eastAsia="zh-CN"/>
        </w:rPr>
      </w:pPr>
      <w:r>
        <w:rPr>
          <w:rFonts w:hint="eastAsia"/>
          <w:lang w:val="en-US" w:eastAsia="zh-CN"/>
        </w:rPr>
        <w:t>（2）砂、石、水、水泥、商品混凝土、基础钢材等地方性材料，应在监理见证下取样并由具备相应资质的质量检验单位进行检验。地方性材料取样送检试验合格后，承包人向监理部上报拟选供货商的资质及有关技术资料、试验报告等，监理部、业主项目部审查通过后方可确定供货商。</w:t>
      </w:r>
    </w:p>
    <w:p w14:paraId="79C10B8F">
      <w:pPr>
        <w:bidi w:val="0"/>
        <w:rPr>
          <w:rFonts w:hint="eastAsia"/>
          <w:lang w:val="en-US" w:eastAsia="zh-CN"/>
        </w:rPr>
      </w:pPr>
      <w:r>
        <w:rPr>
          <w:rFonts w:hint="eastAsia"/>
          <w:lang w:val="en-US" w:eastAsia="zh-CN"/>
        </w:rPr>
        <w:t>（3）项目部同供货商签订地方性材料的订货合同，保障地方性材料的按期供应。</w:t>
      </w:r>
    </w:p>
    <w:p w14:paraId="69DAB57B">
      <w:pPr>
        <w:bidi w:val="0"/>
        <w:rPr>
          <w:rFonts w:hint="eastAsia"/>
          <w:lang w:val="en-US" w:eastAsia="zh-CN"/>
        </w:rPr>
      </w:pPr>
      <w:r>
        <w:rPr>
          <w:rFonts w:hint="eastAsia"/>
          <w:lang w:val="en-US" w:eastAsia="zh-CN"/>
        </w:rPr>
        <w:t>（4）基础钢材采购完成后，按基础施工图纸要求进行基础钢筋的加工前放样，每种基础型号的钢筋加工必须先进行放样，确认无误后，方可批量加工，防止发生错误。</w:t>
      </w:r>
    </w:p>
    <w:p w14:paraId="472C7820">
      <w:pPr>
        <w:pStyle w:val="6"/>
        <w:bidi w:val="0"/>
        <w:rPr>
          <w:rFonts w:hint="eastAsia"/>
          <w:lang w:val="en-US" w:eastAsia="zh-CN"/>
        </w:rPr>
      </w:pPr>
      <w:bookmarkStart w:id="772" w:name="_Toc514392688"/>
      <w:bookmarkStart w:id="773" w:name="_Toc8115"/>
      <w:bookmarkStart w:id="774" w:name="_Toc508215453"/>
      <w:bookmarkStart w:id="775" w:name="_Toc508183787"/>
      <w:bookmarkStart w:id="776" w:name="_Toc3956"/>
      <w:bookmarkStart w:id="777" w:name="_Toc5388"/>
      <w:bookmarkStart w:id="778" w:name="_Toc450806703"/>
      <w:r>
        <w:rPr>
          <w:rFonts w:hint="eastAsia"/>
          <w:lang w:val="en-US" w:eastAsia="zh-CN"/>
        </w:rPr>
        <w:t>11.2.2 物资管理要求</w:t>
      </w:r>
      <w:bookmarkEnd w:id="772"/>
      <w:bookmarkEnd w:id="773"/>
      <w:bookmarkEnd w:id="774"/>
      <w:bookmarkEnd w:id="775"/>
      <w:bookmarkEnd w:id="776"/>
      <w:bookmarkEnd w:id="777"/>
      <w:bookmarkEnd w:id="778"/>
    </w:p>
    <w:p w14:paraId="4EDD0F42">
      <w:pPr>
        <w:bidi w:val="0"/>
        <w:jc w:val="center"/>
        <w:rPr>
          <w:rFonts w:hint="eastAsia"/>
        </w:rPr>
      </w:pPr>
    </w:p>
    <w:p w14:paraId="0D44F78C">
      <w:pPr>
        <w:bidi w:val="0"/>
        <w:jc w:val="center"/>
        <w:rPr>
          <w:rFonts w:hint="eastAsia"/>
        </w:rPr>
      </w:pPr>
    </w:p>
    <w:p w14:paraId="1ED99FEE">
      <w:pPr>
        <w:bidi w:val="0"/>
        <w:jc w:val="center"/>
        <w:rPr>
          <w:rFonts w:hint="eastAsia"/>
        </w:rPr>
      </w:pPr>
    </w:p>
    <w:p w14:paraId="30CDB511">
      <w:pPr>
        <w:bidi w:val="0"/>
        <w:jc w:val="center"/>
        <w:rPr>
          <w:rFonts w:hint="eastAsia"/>
        </w:rPr>
      </w:pPr>
      <w:r>
        <w:rPr>
          <w:rFonts w:hint="eastAsia"/>
        </w:rPr>
        <w:t>表1</w:t>
      </w:r>
      <w:r>
        <w:rPr>
          <w:rFonts w:hint="eastAsia"/>
          <w:lang w:val="en-US" w:eastAsia="zh-CN"/>
        </w:rPr>
        <w:t>1</w:t>
      </w:r>
      <w:r>
        <w:rPr>
          <w:rFonts w:hint="eastAsia"/>
        </w:rPr>
        <w:t>-</w:t>
      </w:r>
      <w:r>
        <w:rPr>
          <w:rFonts w:hint="eastAsia"/>
          <w:lang w:val="en-US" w:eastAsia="zh-CN"/>
        </w:rPr>
        <w:t>3</w:t>
      </w:r>
      <w:r>
        <w:rPr>
          <w:rFonts w:hint="eastAsia"/>
        </w:rPr>
        <w:t xml:space="preserve"> 物资材料的管理要求</w:t>
      </w:r>
    </w:p>
    <w:tbl>
      <w:tblPr>
        <w:tblStyle w:val="4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73"/>
        <w:gridCol w:w="8267"/>
      </w:tblGrid>
      <w:tr w14:paraId="3C881B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jc w:val="center"/>
        </w:trPr>
        <w:tc>
          <w:tcPr>
            <w:tcW w:w="573" w:type="dxa"/>
            <w:tcBorders>
              <w:tl2br w:val="nil"/>
              <w:tr2bl w:val="nil"/>
            </w:tcBorders>
            <w:noWrap w:val="0"/>
            <w:vAlign w:val="center"/>
          </w:tcPr>
          <w:p w14:paraId="7DF163B1">
            <w:pPr>
              <w:bidi w:val="0"/>
              <w:spacing w:line="240" w:lineRule="auto"/>
              <w:ind w:firstLine="0" w:firstLineChars="0"/>
              <w:rPr>
                <w:rFonts w:hint="eastAsia"/>
              </w:rPr>
            </w:pPr>
            <w:r>
              <w:rPr>
                <w:rFonts w:hint="eastAsia"/>
              </w:rPr>
              <w:t>项目</w:t>
            </w:r>
          </w:p>
        </w:tc>
        <w:tc>
          <w:tcPr>
            <w:tcW w:w="8267" w:type="dxa"/>
            <w:tcBorders>
              <w:tl2br w:val="nil"/>
              <w:tr2bl w:val="nil"/>
            </w:tcBorders>
            <w:noWrap w:val="0"/>
            <w:vAlign w:val="center"/>
          </w:tcPr>
          <w:p w14:paraId="213698D0">
            <w:pPr>
              <w:bidi w:val="0"/>
              <w:spacing w:line="240" w:lineRule="auto"/>
              <w:ind w:firstLine="0" w:firstLineChars="0"/>
              <w:rPr>
                <w:rFonts w:hint="eastAsia"/>
              </w:rPr>
            </w:pPr>
            <w:r>
              <w:rPr>
                <w:rFonts w:hint="eastAsia"/>
              </w:rPr>
              <w:t>管理要求</w:t>
            </w:r>
          </w:p>
        </w:tc>
      </w:tr>
      <w:tr w14:paraId="4862E6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02" w:hRule="atLeast"/>
          <w:jc w:val="center"/>
        </w:trPr>
        <w:tc>
          <w:tcPr>
            <w:tcW w:w="573" w:type="dxa"/>
            <w:tcBorders>
              <w:tl2br w:val="nil"/>
              <w:tr2bl w:val="nil"/>
            </w:tcBorders>
            <w:noWrap w:val="0"/>
            <w:vAlign w:val="center"/>
          </w:tcPr>
          <w:p w14:paraId="2DCE31D0">
            <w:pPr>
              <w:bidi w:val="0"/>
              <w:spacing w:line="240" w:lineRule="auto"/>
              <w:ind w:firstLine="0" w:firstLineChars="0"/>
              <w:rPr>
                <w:rFonts w:hint="eastAsia"/>
              </w:rPr>
            </w:pPr>
            <w:r>
              <w:rPr>
                <w:rFonts w:hint="eastAsia"/>
              </w:rPr>
              <w:t>甲供材料</w:t>
            </w:r>
          </w:p>
        </w:tc>
        <w:tc>
          <w:tcPr>
            <w:tcW w:w="8267" w:type="dxa"/>
            <w:tcBorders>
              <w:tl2br w:val="nil"/>
              <w:tr2bl w:val="nil"/>
            </w:tcBorders>
            <w:noWrap w:val="0"/>
            <w:vAlign w:val="center"/>
          </w:tcPr>
          <w:p w14:paraId="2C280626">
            <w:pPr>
              <w:bidi w:val="0"/>
              <w:spacing w:line="240" w:lineRule="auto"/>
              <w:ind w:firstLine="0" w:firstLineChars="0"/>
              <w:rPr>
                <w:rFonts w:hint="eastAsia"/>
              </w:rPr>
            </w:pPr>
            <w:r>
              <w:rPr>
                <w:rFonts w:hint="eastAsia"/>
              </w:rPr>
              <w:t>（1）本工程发包人供应材料交货地点为：</w:t>
            </w:r>
            <w:r>
              <w:rPr>
                <w:rFonts w:hint="eastAsia"/>
                <w:lang w:val="en-US" w:eastAsia="zh-CN"/>
              </w:rPr>
              <w:t>项目部材料站</w:t>
            </w:r>
            <w:r>
              <w:rPr>
                <w:rFonts w:hint="eastAsia"/>
              </w:rPr>
              <w:t>。在材料运抵交货地点后，由监理工程师组织各单位进行交接验收和检查，主要按照发包人的采购合同要求进行加工工艺、规格、数量的清点和检查，并以交接验收报告或纪要（均需各方代表签字认可）的形式对检查结果进行记录，对有关问题应及时向发包人汇报。</w:t>
            </w:r>
          </w:p>
          <w:p w14:paraId="34A81BF8">
            <w:pPr>
              <w:bidi w:val="0"/>
              <w:spacing w:line="240" w:lineRule="auto"/>
              <w:ind w:firstLine="0" w:firstLineChars="0"/>
              <w:rPr>
                <w:rFonts w:hint="eastAsia"/>
              </w:rPr>
            </w:pPr>
            <w:r>
              <w:rPr>
                <w:rFonts w:hint="eastAsia"/>
              </w:rPr>
              <w:t>（2）承包人在收货地点对到货材料要进行详细的核对，对存在的数量或质量问题书面报监理部备案。</w:t>
            </w:r>
          </w:p>
          <w:p w14:paraId="5E0E0EE3">
            <w:pPr>
              <w:bidi w:val="0"/>
              <w:spacing w:line="240" w:lineRule="auto"/>
              <w:ind w:firstLine="0" w:firstLineChars="0"/>
              <w:rPr>
                <w:rFonts w:hint="eastAsia"/>
              </w:rPr>
            </w:pPr>
            <w:r>
              <w:rPr>
                <w:rFonts w:hint="eastAsia"/>
              </w:rPr>
              <w:t>（3）交货点的卸车、运输和以后的保管工作以及由此发生的工作和费用按照发包人的物资供货合同履行职责。</w:t>
            </w:r>
          </w:p>
          <w:p w14:paraId="073BE4D5">
            <w:pPr>
              <w:bidi w:val="0"/>
              <w:spacing w:line="240" w:lineRule="auto"/>
              <w:ind w:firstLine="0" w:firstLineChars="0"/>
              <w:rPr>
                <w:rFonts w:hint="eastAsia"/>
              </w:rPr>
            </w:pPr>
            <w:r>
              <w:rPr>
                <w:rFonts w:hint="eastAsia"/>
              </w:rPr>
              <w:t>（4）在安装过程中承包人对发现发包人提供的材料质量缺陷，应做好书面记录，及时提供给发包人，以便向厂家洽商处理。承包人对厂家在现场处理质量缺陷的工作要予以配合，费用按责任承担。</w:t>
            </w:r>
          </w:p>
          <w:p w14:paraId="5527272B">
            <w:pPr>
              <w:bidi w:val="0"/>
              <w:spacing w:line="240" w:lineRule="auto"/>
              <w:ind w:firstLine="0" w:firstLineChars="0"/>
              <w:rPr>
                <w:rFonts w:hint="eastAsia"/>
              </w:rPr>
            </w:pPr>
            <w:r>
              <w:rPr>
                <w:rFonts w:hint="eastAsia"/>
              </w:rPr>
              <w:t>（5）由发包人供应的材料将按施工图用量加定额规定的材料损耗系数提供，超出部分费用由承包人承担。</w:t>
            </w:r>
          </w:p>
          <w:p w14:paraId="62D82F5C">
            <w:pPr>
              <w:bidi w:val="0"/>
              <w:spacing w:line="240" w:lineRule="auto"/>
              <w:ind w:firstLine="0" w:firstLineChars="0"/>
              <w:rPr>
                <w:rFonts w:hint="eastAsia"/>
              </w:rPr>
            </w:pPr>
            <w:r>
              <w:rPr>
                <w:rFonts w:hint="eastAsia"/>
              </w:rPr>
              <w:t>（6）本工程提供的绝缘子在运输时应加衬垫，与其它物品禁止混装；在施工现场及材料站应单独堆放，安装时铺垫彩条布。</w:t>
            </w:r>
          </w:p>
        </w:tc>
      </w:tr>
      <w:tr w14:paraId="119E92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63" w:hRule="atLeast"/>
          <w:jc w:val="center"/>
        </w:trPr>
        <w:tc>
          <w:tcPr>
            <w:tcW w:w="573" w:type="dxa"/>
            <w:tcBorders>
              <w:tl2br w:val="nil"/>
              <w:tr2bl w:val="nil"/>
            </w:tcBorders>
            <w:noWrap w:val="0"/>
            <w:vAlign w:val="center"/>
          </w:tcPr>
          <w:p w14:paraId="46FF96A8">
            <w:pPr>
              <w:bidi w:val="0"/>
              <w:spacing w:line="240" w:lineRule="auto"/>
              <w:ind w:firstLine="0" w:firstLineChars="0"/>
              <w:rPr>
                <w:rFonts w:hint="eastAsia"/>
              </w:rPr>
            </w:pPr>
            <w:r>
              <w:rPr>
                <w:rFonts w:hint="eastAsia"/>
              </w:rPr>
              <w:t>乙供材料</w:t>
            </w:r>
          </w:p>
        </w:tc>
        <w:tc>
          <w:tcPr>
            <w:tcW w:w="8267" w:type="dxa"/>
            <w:tcBorders>
              <w:tl2br w:val="nil"/>
              <w:tr2bl w:val="nil"/>
            </w:tcBorders>
            <w:noWrap w:val="0"/>
            <w:vAlign w:val="center"/>
          </w:tcPr>
          <w:p w14:paraId="2F72198C">
            <w:pPr>
              <w:bidi w:val="0"/>
              <w:spacing w:line="240" w:lineRule="auto"/>
              <w:ind w:firstLine="0" w:firstLineChars="0"/>
              <w:rPr>
                <w:rFonts w:hint="eastAsia"/>
              </w:rPr>
            </w:pPr>
            <w:r>
              <w:rPr>
                <w:rFonts w:hint="eastAsia"/>
              </w:rPr>
              <w:t>（1）本工程除发包人供应的材料外，工程所需的其他材料，均由承包人自行采购。</w:t>
            </w:r>
          </w:p>
          <w:p w14:paraId="5D10421E">
            <w:pPr>
              <w:bidi w:val="0"/>
              <w:spacing w:line="240" w:lineRule="auto"/>
              <w:ind w:firstLine="0" w:firstLineChars="0"/>
              <w:rPr>
                <w:rFonts w:hint="eastAsia"/>
              </w:rPr>
            </w:pPr>
            <w:r>
              <w:rPr>
                <w:rFonts w:hint="eastAsia"/>
              </w:rPr>
              <w:t>（2）承包人采购的材料质量必须达到国家标准或行业标准、线路施工验收规范及设计技术要求，承包人对其质量负完全责任，如有不合格的材料承包人负责更换并承担更换费用。</w:t>
            </w:r>
          </w:p>
          <w:p w14:paraId="42BEBB13">
            <w:pPr>
              <w:bidi w:val="0"/>
              <w:spacing w:line="240" w:lineRule="auto"/>
              <w:ind w:firstLine="0" w:firstLineChars="0"/>
              <w:rPr>
                <w:rFonts w:hint="eastAsia"/>
              </w:rPr>
            </w:pPr>
            <w:r>
              <w:rPr>
                <w:rFonts w:hint="eastAsia"/>
              </w:rPr>
              <w:t>（3）承包人采购的材料必须有完备的产品合格证、材质证明书并向监理工程师提供复印件，如果不符合规定，发包人和监理工程师有权拒绝承包人在工程中使用。</w:t>
            </w:r>
          </w:p>
          <w:p w14:paraId="590499D4">
            <w:pPr>
              <w:bidi w:val="0"/>
              <w:spacing w:line="240" w:lineRule="auto"/>
              <w:ind w:firstLine="0" w:firstLineChars="0"/>
              <w:rPr>
                <w:rFonts w:hint="eastAsia"/>
              </w:rPr>
            </w:pPr>
            <w:r>
              <w:rPr>
                <w:rFonts w:hint="eastAsia"/>
              </w:rPr>
              <w:t>（4）承包人选定的砂、石、水、水泥、水泥掺加剂、钢筋、砼试块等必须按规范规定抽样，送到发包人认可的具备相应资质的质量检验部门检验；送检样品必需由监理工程师见证取样、送样，工程中使用的材料与送检样品必须一致。</w:t>
            </w:r>
          </w:p>
          <w:p w14:paraId="3EE2EB05">
            <w:pPr>
              <w:bidi w:val="0"/>
              <w:spacing w:line="240" w:lineRule="auto"/>
              <w:ind w:firstLine="0" w:firstLineChars="0"/>
              <w:rPr>
                <w:rFonts w:hint="eastAsia"/>
              </w:rPr>
            </w:pPr>
            <w:r>
              <w:rPr>
                <w:rFonts w:hint="eastAsia"/>
              </w:rPr>
              <w:t>（5）承包人采购的水泥必须是经过监理工程师同意的生产厂家，承包人要按施工验收规范的要求制定水泥的采购、运输、保管、使用等管理办法，在工程中实施。</w:t>
            </w:r>
          </w:p>
          <w:p w14:paraId="5250C0FC">
            <w:pPr>
              <w:bidi w:val="0"/>
              <w:spacing w:line="240" w:lineRule="auto"/>
              <w:ind w:firstLine="0" w:firstLineChars="0"/>
              <w:rPr>
                <w:rFonts w:hint="eastAsia"/>
              </w:rPr>
            </w:pPr>
            <w:r>
              <w:rPr>
                <w:rFonts w:hint="eastAsia"/>
              </w:rPr>
              <w:t>（6）必要时，发包人和监理工程师有权到承包人选定的供货厂检查材料的质量。</w:t>
            </w:r>
          </w:p>
          <w:p w14:paraId="64F92AFB">
            <w:pPr>
              <w:bidi w:val="0"/>
              <w:spacing w:line="240" w:lineRule="auto"/>
              <w:ind w:firstLine="0" w:firstLineChars="0"/>
              <w:rPr>
                <w:rFonts w:hint="eastAsia"/>
              </w:rPr>
            </w:pPr>
            <w:r>
              <w:rPr>
                <w:rFonts w:hint="eastAsia"/>
              </w:rPr>
              <w:t>（7）根据图纸，及时编制覆铜接地装置采购计划，并按照设计要求做好新材料的采购、运输、仓储工作。</w:t>
            </w:r>
          </w:p>
        </w:tc>
      </w:tr>
      <w:tr w14:paraId="5E4FE0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3" w:hRule="atLeast"/>
          <w:jc w:val="center"/>
        </w:trPr>
        <w:tc>
          <w:tcPr>
            <w:tcW w:w="573" w:type="dxa"/>
            <w:tcBorders>
              <w:tl2br w:val="nil"/>
              <w:tr2bl w:val="nil"/>
            </w:tcBorders>
            <w:noWrap w:val="0"/>
            <w:vAlign w:val="center"/>
          </w:tcPr>
          <w:p w14:paraId="204F9BDB">
            <w:pPr>
              <w:bidi w:val="0"/>
              <w:spacing w:line="240" w:lineRule="auto"/>
              <w:ind w:firstLine="0" w:firstLineChars="0"/>
              <w:rPr>
                <w:rFonts w:hint="eastAsia"/>
              </w:rPr>
            </w:pPr>
            <w:r>
              <w:rPr>
                <w:rFonts w:hint="eastAsia"/>
              </w:rPr>
              <w:t>材料保存</w:t>
            </w:r>
          </w:p>
        </w:tc>
        <w:tc>
          <w:tcPr>
            <w:tcW w:w="8267" w:type="dxa"/>
            <w:tcBorders>
              <w:tl2br w:val="nil"/>
              <w:tr2bl w:val="nil"/>
            </w:tcBorders>
            <w:noWrap w:val="0"/>
            <w:vAlign w:val="center"/>
          </w:tcPr>
          <w:p w14:paraId="1EF8B2F0">
            <w:pPr>
              <w:bidi w:val="0"/>
              <w:spacing w:line="240" w:lineRule="auto"/>
              <w:ind w:firstLine="0" w:firstLineChars="0"/>
              <w:rPr>
                <w:rFonts w:hint="eastAsia"/>
              </w:rPr>
            </w:pPr>
            <w:r>
              <w:rPr>
                <w:rFonts w:hint="eastAsia"/>
              </w:rPr>
              <w:t>（1）中心材料站或</w:t>
            </w:r>
            <w:r>
              <w:rPr>
                <w:rFonts w:hint="eastAsia"/>
                <w:lang w:eastAsia="zh-CN"/>
              </w:rPr>
              <w:t>作业层班组</w:t>
            </w:r>
            <w:r>
              <w:rPr>
                <w:rFonts w:hint="eastAsia"/>
              </w:rPr>
              <w:t>材料转运站有专人负责管理，按规定建立帐卡，并做到帐卡相符。</w:t>
            </w:r>
          </w:p>
          <w:p w14:paraId="0E06148B">
            <w:pPr>
              <w:bidi w:val="0"/>
              <w:spacing w:line="240" w:lineRule="auto"/>
              <w:ind w:firstLine="0" w:firstLineChars="0"/>
              <w:rPr>
                <w:rFonts w:hint="eastAsia"/>
              </w:rPr>
            </w:pPr>
            <w:r>
              <w:rPr>
                <w:rFonts w:hint="eastAsia"/>
              </w:rPr>
              <w:t>（2）要作好材料站的防火、防盗工作。</w:t>
            </w:r>
          </w:p>
          <w:p w14:paraId="2D20996B">
            <w:pPr>
              <w:bidi w:val="0"/>
              <w:spacing w:line="240" w:lineRule="auto"/>
              <w:ind w:firstLine="0" w:firstLineChars="0"/>
              <w:rPr>
                <w:rFonts w:hint="eastAsia"/>
              </w:rPr>
            </w:pPr>
            <w:r>
              <w:rPr>
                <w:rFonts w:hint="eastAsia"/>
              </w:rPr>
              <w:t>（3）材料站保管的材料分类堆放、标识清楚，对合格品、不合格品和报废品要划定专门区域堆放，以防混淆。水泥、金具、螺栓等材料均入库存放。</w:t>
            </w:r>
          </w:p>
          <w:p w14:paraId="72E8DDBB">
            <w:pPr>
              <w:bidi w:val="0"/>
              <w:spacing w:line="240" w:lineRule="auto"/>
              <w:ind w:firstLine="0" w:firstLineChars="0"/>
              <w:rPr>
                <w:rFonts w:hint="eastAsia"/>
              </w:rPr>
            </w:pPr>
            <w:r>
              <w:rPr>
                <w:rFonts w:hint="eastAsia"/>
              </w:rPr>
              <w:t>（4）基础钢筋、地脚螺栓、铁塔材料、架线材料等要做好防潮防腐措施，进入施工现场的材料，严禁直接与泥土接触，必须采取隔离措施。</w:t>
            </w:r>
          </w:p>
        </w:tc>
      </w:tr>
    </w:tbl>
    <w:p w14:paraId="70A8243E">
      <w:pPr>
        <w:pStyle w:val="6"/>
        <w:bidi w:val="0"/>
        <w:rPr>
          <w:rFonts w:hint="eastAsia"/>
          <w:lang w:val="en-US" w:eastAsia="zh-CN"/>
        </w:rPr>
      </w:pPr>
      <w:bookmarkStart w:id="779" w:name="_Toc508183788"/>
      <w:bookmarkStart w:id="780" w:name="_Toc514392689"/>
      <w:bookmarkStart w:id="781" w:name="_Toc29033"/>
      <w:bookmarkStart w:id="782" w:name="_Toc450806704"/>
      <w:bookmarkStart w:id="783" w:name="_Toc9067"/>
      <w:bookmarkStart w:id="784" w:name="_Toc508215454"/>
      <w:bookmarkStart w:id="785" w:name="_Toc4615"/>
      <w:r>
        <w:rPr>
          <w:rFonts w:hint="eastAsia"/>
          <w:lang w:val="en-US" w:eastAsia="zh-CN"/>
        </w:rPr>
        <w:t>11.2.3开箱检查工作</w:t>
      </w:r>
      <w:bookmarkEnd w:id="779"/>
      <w:bookmarkEnd w:id="780"/>
      <w:bookmarkEnd w:id="781"/>
      <w:bookmarkEnd w:id="782"/>
      <w:bookmarkEnd w:id="783"/>
      <w:bookmarkEnd w:id="784"/>
      <w:bookmarkEnd w:id="785"/>
    </w:p>
    <w:p w14:paraId="7874BED1">
      <w:pPr>
        <w:bidi w:val="0"/>
        <w:rPr>
          <w:rFonts w:hint="eastAsia"/>
          <w:lang w:val="en-US" w:eastAsia="zh-CN"/>
        </w:rPr>
      </w:pPr>
      <w:r>
        <w:rPr>
          <w:rFonts w:hint="eastAsia"/>
          <w:lang w:val="en-US" w:eastAsia="zh-CN"/>
        </w:rPr>
        <w:t>（1）在材料运抵交货地点后，由监理工程师组织各单位进行交接验收和检查，主要按照业主的采购合同要求进行加工工艺、规格、数量、材料检测报告等资料清点和检查，并以交接验收报告或纪要（均需各方代表签字认可）的形式对检查结果进行记录，对有关问题应及时向业主汇报。</w:t>
      </w:r>
    </w:p>
    <w:p w14:paraId="5EB39705">
      <w:pPr>
        <w:bidi w:val="0"/>
        <w:rPr>
          <w:rFonts w:hint="eastAsia"/>
          <w:lang w:val="en-US" w:eastAsia="zh-CN"/>
        </w:rPr>
      </w:pPr>
      <w:r>
        <w:rPr>
          <w:rFonts w:hint="eastAsia"/>
          <w:lang w:val="en-US" w:eastAsia="zh-CN"/>
        </w:rPr>
        <w:t>（2）按到货清单在收货地点对到货材料的外包装、型号、规格等进行核对。</w:t>
      </w:r>
    </w:p>
    <w:p w14:paraId="01A8C6E4">
      <w:pPr>
        <w:bidi w:val="0"/>
        <w:rPr>
          <w:rFonts w:hint="eastAsia"/>
          <w:lang w:val="en-US" w:eastAsia="zh-CN"/>
        </w:rPr>
      </w:pPr>
      <w:r>
        <w:rPr>
          <w:rFonts w:hint="eastAsia"/>
          <w:lang w:val="en-US" w:eastAsia="zh-CN"/>
        </w:rPr>
        <w:t>（3）交货点的卸车、运输和以后的保管工作以及由此发生的工作和费用由项目部负责。</w:t>
      </w:r>
    </w:p>
    <w:p w14:paraId="0191A896">
      <w:pPr>
        <w:bidi w:val="0"/>
        <w:rPr>
          <w:rFonts w:hint="eastAsia"/>
          <w:lang w:val="en-US" w:eastAsia="zh-CN"/>
        </w:rPr>
      </w:pPr>
      <w:r>
        <w:rPr>
          <w:rFonts w:hint="eastAsia"/>
          <w:lang w:val="en-US" w:eastAsia="zh-CN"/>
        </w:rPr>
        <w:t>（4）在安装过程中发现甲供材料质量缺陷，应做好书面记录，及时上报业主项目部。厂家在现场处理质量缺陷，项目部应予以配合，费用按责任承担。</w:t>
      </w:r>
    </w:p>
    <w:p w14:paraId="037E2BA3">
      <w:pPr>
        <w:bidi w:val="0"/>
        <w:rPr>
          <w:rFonts w:hint="eastAsia"/>
          <w:lang w:val="en-US" w:eastAsia="zh-CN"/>
        </w:rPr>
      </w:pPr>
      <w:r>
        <w:rPr>
          <w:rFonts w:hint="eastAsia"/>
          <w:lang w:val="en-US" w:eastAsia="zh-CN"/>
        </w:rPr>
        <w:t>（5）甲供材料将按施工图用量加定额规定的材料损耗系数提供。</w:t>
      </w:r>
    </w:p>
    <w:p w14:paraId="4E6AB67A">
      <w:pPr>
        <w:bidi w:val="0"/>
        <w:rPr>
          <w:rFonts w:hint="eastAsia"/>
          <w:lang w:val="en-US" w:eastAsia="zh-CN"/>
        </w:rPr>
      </w:pPr>
      <w:r>
        <w:rPr>
          <w:rFonts w:hint="eastAsia"/>
          <w:lang w:val="en-US" w:eastAsia="zh-CN"/>
        </w:rPr>
        <w:t>（6）开箱检查流程（见下页图）</w:t>
      </w:r>
    </w:p>
    <w:p w14:paraId="755CDE76">
      <w:pPr>
        <w:bidi w:val="0"/>
        <w:ind w:left="0" w:leftChars="0" w:firstLine="0" w:firstLineChars="0"/>
        <w:rPr>
          <w:rFonts w:hint="eastAsia" w:ascii="宋体" w:hAnsi="宋体" w:eastAsia="宋体" w:cs="宋体"/>
          <w:sz w:val="21"/>
          <w:szCs w:val="21"/>
          <w:lang w:val="en-US" w:eastAsia="zh-CN"/>
        </w:rPr>
      </w:pPr>
      <w:r>
        <w:rPr>
          <w:rFonts w:hint="eastAsia" w:ascii="宋体" w:hAnsi="宋体" w:eastAsia="宋体" w:cs="宋体"/>
          <w:sz w:val="21"/>
          <w:szCs w:val="21"/>
          <w:lang w:val="zh-CN"/>
        </w:rPr>
        <w:object>
          <v:shape id="_x0000_i1041" o:spt="75" type="#_x0000_t75" style="height:664.35pt;width:433.95pt;" o:ole="t" filled="f" o:preferrelative="t" stroked="f" coordsize="21600,21600">
            <v:path/>
            <v:fill on="f" focussize="0,0"/>
            <v:stroke on="f"/>
            <v:imagedata r:id="rId84" o:title=""/>
            <o:lock v:ext="edit" grouping="f" rotation="f" text="f" aspectratio="t"/>
            <w10:wrap type="none"/>
            <w10:anchorlock/>
          </v:shape>
          <o:OLEObject Type="Embed" ProgID="Visio.Drawing.11" ShapeID="_x0000_i1041" DrawAspect="Content" ObjectID="_1468075741" r:id="rId83">
            <o:LockedField>false</o:LockedField>
          </o:OLEObject>
        </w:object>
      </w:r>
    </w:p>
    <w:p w14:paraId="5C42B3E0">
      <w:pPr>
        <w:rPr>
          <w:rFonts w:hint="eastAsia" w:ascii="宋体" w:hAnsi="宋体" w:eastAsia="宋体" w:cs="宋体"/>
          <w:sz w:val="21"/>
          <w:szCs w:val="21"/>
          <w:lang w:val="en-US" w:eastAsia="zh-CN"/>
        </w:rPr>
      </w:pPr>
      <w:bookmarkStart w:id="786" w:name="_Toc26294"/>
      <w:bookmarkStart w:id="787" w:name="_Toc8948"/>
    </w:p>
    <w:p w14:paraId="44800FE5">
      <w:pPr>
        <w:pStyle w:val="5"/>
        <w:bidi w:val="0"/>
        <w:rPr>
          <w:rFonts w:hint="eastAsia"/>
          <w:lang w:val="en-US" w:eastAsia="zh-CN"/>
        </w:rPr>
      </w:pPr>
      <w:bookmarkStart w:id="788" w:name="_Toc27658"/>
      <w:bookmarkStart w:id="789" w:name="_Toc2781"/>
      <w:bookmarkStart w:id="790" w:name="_Toc24469"/>
      <w:bookmarkStart w:id="791" w:name="_Toc24120"/>
      <w:r>
        <w:rPr>
          <w:rFonts w:hint="eastAsia"/>
          <w:lang w:val="en-US" w:eastAsia="zh-CN"/>
        </w:rPr>
        <w:t>11.3 资金管理及要求</w:t>
      </w:r>
      <w:bookmarkEnd w:id="786"/>
      <w:bookmarkEnd w:id="787"/>
      <w:bookmarkEnd w:id="788"/>
      <w:bookmarkEnd w:id="789"/>
      <w:bookmarkEnd w:id="790"/>
      <w:bookmarkEnd w:id="791"/>
    </w:p>
    <w:p w14:paraId="4F28F3B8">
      <w:pPr>
        <w:bidi w:val="0"/>
        <w:rPr>
          <w:rFonts w:hint="eastAsia"/>
          <w:lang w:val="en-US" w:eastAsia="zh-CN"/>
        </w:rPr>
      </w:pPr>
      <w:r>
        <w:rPr>
          <w:rFonts w:hint="eastAsia"/>
          <w:lang w:val="en-US" w:eastAsia="zh-CN"/>
        </w:rPr>
        <w:t>（1）根据《施工招标文件》规定的预付款支付条件，及时办理预付款支付申请手续。</w:t>
      </w:r>
    </w:p>
    <w:p w14:paraId="4FF9E1BE">
      <w:pPr>
        <w:bidi w:val="0"/>
        <w:rPr>
          <w:rFonts w:hint="eastAsia"/>
          <w:lang w:val="en-US" w:eastAsia="zh-CN"/>
        </w:rPr>
      </w:pPr>
      <w:r>
        <w:rPr>
          <w:rFonts w:hint="eastAsia"/>
          <w:lang w:val="en-US" w:eastAsia="zh-CN"/>
        </w:rPr>
        <w:t>（2）保证工程资金的供应，收取的工程预付款及预结算款，不得挪作它用。</w:t>
      </w:r>
    </w:p>
    <w:p w14:paraId="0113EA05">
      <w:pPr>
        <w:bidi w:val="0"/>
        <w:rPr>
          <w:rFonts w:hint="eastAsia"/>
          <w:lang w:val="en-US" w:eastAsia="zh-CN"/>
        </w:rPr>
      </w:pPr>
      <w:r>
        <w:rPr>
          <w:rFonts w:hint="eastAsia"/>
          <w:lang w:val="en-US" w:eastAsia="zh-CN"/>
        </w:rPr>
        <w:t>（3）编制《安全文明施工费使用计划》，经审批后全额用于本工程，专款专用，并接受监理工程师的监督。</w:t>
      </w:r>
    </w:p>
    <w:p w14:paraId="3B8A0A13">
      <w:pPr>
        <w:bidi w:val="0"/>
        <w:rPr>
          <w:rFonts w:hint="eastAsia"/>
          <w:lang w:val="en-US" w:eastAsia="zh-CN"/>
        </w:rPr>
      </w:pPr>
      <w:r>
        <w:rPr>
          <w:rFonts w:hint="eastAsia"/>
          <w:lang w:val="en-US" w:eastAsia="zh-CN"/>
        </w:rPr>
        <w:t>（4）加强资金的统筹使用与管理，把工程用资金列入一切开支的首位，做到资金供应有计划，资金使用有监督。</w:t>
      </w:r>
    </w:p>
    <w:p w14:paraId="2D0CE7AA">
      <w:pPr>
        <w:bidi w:val="0"/>
        <w:rPr>
          <w:rFonts w:hint="eastAsia"/>
          <w:lang w:val="en-US" w:eastAsia="zh-CN"/>
        </w:rPr>
      </w:pPr>
      <w:r>
        <w:rPr>
          <w:rFonts w:hint="eastAsia"/>
          <w:lang w:val="en-US" w:eastAsia="zh-CN"/>
        </w:rPr>
        <w:t>（5）根据工程进度严格控制资金的流量，合理使用工程资金，避免资金的计划外使用和不必要的缺口。</w:t>
      </w:r>
    </w:p>
    <w:p w14:paraId="1FA41B7C">
      <w:pPr>
        <w:bidi w:val="0"/>
        <w:rPr>
          <w:rFonts w:hint="eastAsia"/>
          <w:lang w:val="en-US" w:eastAsia="zh-CN"/>
        </w:rPr>
      </w:pPr>
      <w:r>
        <w:rPr>
          <w:rFonts w:hint="eastAsia"/>
          <w:lang w:val="en-US" w:eastAsia="zh-CN"/>
        </w:rPr>
        <w:t>（6）工程进度款按《施工招标文件》要求的结算和支付办法执行。经营管理部门应及时向监理工程师和发包人报送有关结算资料，申请支付进度款。</w:t>
      </w:r>
    </w:p>
    <w:p w14:paraId="4CAA8B48">
      <w:pPr>
        <w:bidi w:val="0"/>
        <w:rPr>
          <w:rFonts w:hint="eastAsia"/>
          <w:lang w:val="en-US" w:eastAsia="zh-CN"/>
        </w:rPr>
      </w:pPr>
      <w:bookmarkStart w:id="792" w:name="_Toc2148"/>
      <w:r>
        <w:rPr>
          <w:rFonts w:hint="eastAsia"/>
          <w:lang w:val="en-US" w:eastAsia="zh-CN"/>
        </w:rPr>
        <w:t>（7）按合同规定的期限，竣工后及时办理竣工结算手续。</w:t>
      </w:r>
      <w:bookmarkEnd w:id="792"/>
    </w:p>
    <w:p w14:paraId="0CC9C7EC">
      <w:pPr>
        <w:pStyle w:val="5"/>
        <w:bidi w:val="0"/>
        <w:rPr>
          <w:rFonts w:hint="eastAsia"/>
          <w:lang w:val="en-US" w:eastAsia="zh-CN"/>
        </w:rPr>
      </w:pPr>
      <w:bookmarkStart w:id="793" w:name="_Toc4225"/>
      <w:bookmarkStart w:id="794" w:name="_Toc14107"/>
      <w:bookmarkStart w:id="795" w:name="_Toc15519"/>
      <w:bookmarkStart w:id="796" w:name="_Toc13514"/>
      <w:bookmarkStart w:id="797" w:name="_Toc12699"/>
      <w:bookmarkStart w:id="798" w:name="_Toc32199"/>
      <w:r>
        <w:rPr>
          <w:rFonts w:hint="eastAsia"/>
          <w:lang w:val="en-US" w:eastAsia="zh-CN"/>
        </w:rPr>
        <w:t>11.4作业队伍及管理人员管理及要求</w:t>
      </w:r>
      <w:bookmarkEnd w:id="793"/>
      <w:bookmarkEnd w:id="794"/>
      <w:bookmarkEnd w:id="795"/>
      <w:bookmarkEnd w:id="796"/>
      <w:bookmarkEnd w:id="797"/>
      <w:bookmarkEnd w:id="798"/>
    </w:p>
    <w:p w14:paraId="1707FEE3">
      <w:pPr>
        <w:bidi w:val="0"/>
        <w:rPr>
          <w:rFonts w:hint="eastAsia"/>
          <w:lang w:val="en-US" w:eastAsia="zh-CN"/>
        </w:rPr>
      </w:pPr>
      <w:r>
        <w:rPr>
          <w:rFonts w:hint="eastAsia"/>
          <w:lang w:val="en-US" w:eastAsia="zh-CN"/>
        </w:rPr>
        <w:t>严格执行《国家电网公司输变电工程施工分包管理办法》（国网（基建/3）181-2019）等现行规定，依法依规开展分包工作。</w:t>
      </w:r>
    </w:p>
    <w:p w14:paraId="41282516">
      <w:pPr>
        <w:bidi w:val="0"/>
        <w:rPr>
          <w:rFonts w:hint="eastAsia"/>
          <w:lang w:val="en-US" w:eastAsia="zh-CN"/>
        </w:rPr>
      </w:pPr>
      <w:r>
        <w:rPr>
          <w:rFonts w:hint="eastAsia"/>
          <w:lang w:val="en-US" w:eastAsia="zh-CN"/>
        </w:rPr>
        <w:t>所有分包商，必须在《国家电网公司电网建设合格分包商名录》内，资质齐全，并有稳定的长期合作关系的分包商。</w:t>
      </w:r>
    </w:p>
    <w:p w14:paraId="2D7D13D6">
      <w:pPr>
        <w:pStyle w:val="6"/>
        <w:bidi w:val="0"/>
        <w:rPr>
          <w:rFonts w:hint="eastAsia"/>
          <w:lang w:val="en-US" w:eastAsia="zh-CN"/>
        </w:rPr>
      </w:pPr>
      <w:bookmarkStart w:id="799" w:name="_Toc14524"/>
      <w:bookmarkStart w:id="800" w:name="_Toc508183791"/>
      <w:bookmarkStart w:id="801" w:name="_Toc447007379"/>
      <w:bookmarkStart w:id="802" w:name="_Toc514392692"/>
      <w:bookmarkStart w:id="803" w:name="_Toc30922"/>
      <w:bookmarkStart w:id="804" w:name="_Toc19027"/>
      <w:bookmarkStart w:id="805" w:name="_Toc508215457"/>
      <w:bookmarkStart w:id="806" w:name="_Toc450806707"/>
      <w:bookmarkStart w:id="807" w:name="_Toc23366"/>
      <w:bookmarkStart w:id="808" w:name="_Toc351377560"/>
      <w:r>
        <w:rPr>
          <w:rFonts w:hint="eastAsia"/>
          <w:lang w:val="en-US" w:eastAsia="zh-CN"/>
        </w:rPr>
        <w:t>11.4.1作业队伍滚动培训计划</w:t>
      </w:r>
      <w:bookmarkEnd w:id="799"/>
      <w:bookmarkEnd w:id="800"/>
      <w:bookmarkEnd w:id="801"/>
      <w:bookmarkEnd w:id="802"/>
      <w:bookmarkEnd w:id="803"/>
      <w:bookmarkEnd w:id="804"/>
      <w:bookmarkEnd w:id="805"/>
      <w:bookmarkEnd w:id="806"/>
    </w:p>
    <w:p w14:paraId="3A6CE7C4">
      <w:pPr>
        <w:bidi w:val="0"/>
        <w:rPr>
          <w:rFonts w:hint="eastAsia"/>
          <w:lang w:val="en-US" w:eastAsia="zh-CN"/>
        </w:rPr>
      </w:pPr>
      <w:r>
        <w:rPr>
          <w:rFonts w:hint="eastAsia"/>
          <w:lang w:val="en-US" w:eastAsia="zh-CN"/>
        </w:rPr>
        <w:t>（1）项目部负责组织开展劳务分包人员入场安全教育和考试，考试合格方可进入现场作业。项目部组织分包商开展常态化的入场人员三级安全教育培训；项目部负责劳务分包人员的教育培训。凡增补或更换作业人员，在上岗前必须通过安全教育考试。</w:t>
      </w:r>
    </w:p>
    <w:p w14:paraId="71C7DEAF">
      <w:pPr>
        <w:bidi w:val="0"/>
        <w:rPr>
          <w:rFonts w:hint="eastAsia"/>
          <w:lang w:val="en-US" w:eastAsia="zh-CN"/>
        </w:rPr>
      </w:pPr>
      <w:r>
        <w:rPr>
          <w:rFonts w:hint="eastAsia"/>
          <w:lang w:val="en-US" w:eastAsia="zh-CN"/>
        </w:rPr>
        <w:t>（2）项目部组织分包商参加定期或不定期的安全活动和安全工作例会，组织传达学习上级有关安全质量管理文件、安全通报、技术标准、规程规范等并监督贯彻执行。</w:t>
      </w:r>
    </w:p>
    <w:p w14:paraId="58E80185">
      <w:pPr>
        <w:bidi w:val="0"/>
        <w:rPr>
          <w:rFonts w:hint="eastAsia"/>
          <w:lang w:val="en-US" w:eastAsia="zh-CN"/>
        </w:rPr>
      </w:pPr>
      <w:r>
        <w:rPr>
          <w:rFonts w:hint="eastAsia"/>
          <w:lang w:val="en-US" w:eastAsia="zh-CN"/>
        </w:rPr>
        <w:t>（3）项目部通过虚拟仿真培训系统、集中培训、网络视频培训、工程现场教学等多种方式开展培训工作，对进场作业的人员进行施工规程规范、质量验收评定标准、施工技术与方法、安全施工常识、安全工器具使用、安全质量通病防治、事故应急处置和信息报送、标准工艺应用等内容的培训，提高分包工程施工技术和作业能力。</w:t>
      </w:r>
    </w:p>
    <w:p w14:paraId="27E89A3E">
      <w:pPr>
        <w:bidi w:val="0"/>
        <w:jc w:val="center"/>
        <w:rPr>
          <w:rFonts w:hint="eastAsia"/>
          <w:lang w:val="en-US" w:eastAsia="zh-CN"/>
        </w:rPr>
      </w:pPr>
      <w:r>
        <w:rPr>
          <w:rFonts w:hint="eastAsia"/>
          <w:lang w:val="en-US" w:eastAsia="zh-CN"/>
        </w:rPr>
        <w:t>表11-4分包队伍滚动培训计划</w:t>
      </w:r>
    </w:p>
    <w:bookmarkEnd w:id="807"/>
    <w:bookmarkEnd w:id="808"/>
    <w:tbl>
      <w:tblPr>
        <w:tblStyle w:val="42"/>
        <w:tblW w:w="952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54"/>
        <w:gridCol w:w="4030"/>
        <w:gridCol w:w="1662"/>
        <w:gridCol w:w="532"/>
        <w:gridCol w:w="942"/>
        <w:gridCol w:w="1601"/>
      </w:tblGrid>
      <w:tr w14:paraId="409877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blHeader/>
          <w:jc w:val="center"/>
        </w:trPr>
        <w:tc>
          <w:tcPr>
            <w:tcW w:w="754" w:type="dxa"/>
            <w:tcBorders>
              <w:tl2br w:val="nil"/>
              <w:tr2bl w:val="nil"/>
            </w:tcBorders>
            <w:vAlign w:val="center"/>
          </w:tcPr>
          <w:p w14:paraId="7EA7AF39">
            <w:pPr>
              <w:pStyle w:val="191"/>
              <w:spacing w:line="240" w:lineRule="auto"/>
              <w:jc w:val="center"/>
              <w:rPr>
                <w:rFonts w:hint="eastAsia" w:asciiTheme="minorEastAsia" w:hAnsiTheme="minorEastAsia" w:eastAsiaTheme="minorEastAsia" w:cstheme="minorEastAsia"/>
                <w:b/>
                <w:sz w:val="24"/>
                <w:szCs w:val="24"/>
                <w:highlight w:val="none"/>
              </w:rPr>
            </w:pPr>
            <w:bookmarkStart w:id="809" w:name="_Toc13153"/>
            <w:bookmarkStart w:id="810" w:name="_Toc7591"/>
            <w:bookmarkStart w:id="811" w:name="_Toc514392693"/>
            <w:bookmarkStart w:id="812" w:name="_Toc18900"/>
            <w:bookmarkStart w:id="813" w:name="_Toc450806708"/>
            <w:bookmarkStart w:id="814" w:name="_Toc508183792"/>
            <w:bookmarkStart w:id="815" w:name="_Toc508215458"/>
            <w:bookmarkStart w:id="816" w:name="_Toc447007380"/>
            <w:r>
              <w:rPr>
                <w:rFonts w:hint="eastAsia" w:asciiTheme="minorEastAsia" w:hAnsiTheme="minorEastAsia" w:eastAsiaTheme="minorEastAsia" w:cstheme="minorEastAsia"/>
                <w:b/>
                <w:sz w:val="24"/>
                <w:szCs w:val="24"/>
                <w:highlight w:val="none"/>
              </w:rPr>
              <w:t>施工</w:t>
            </w:r>
          </w:p>
          <w:p w14:paraId="352E7036">
            <w:pPr>
              <w:pStyle w:val="191"/>
              <w:spacing w:line="240" w:lineRule="auto"/>
              <w:jc w:val="center"/>
              <w:rPr>
                <w:rFonts w:hint="eastAsia" w:asciiTheme="minorEastAsia" w:hAnsiTheme="minorEastAsia" w:eastAsiaTheme="minorEastAsia" w:cstheme="minorEastAsia"/>
                <w:b/>
                <w:sz w:val="24"/>
                <w:szCs w:val="24"/>
                <w:highlight w:val="none"/>
              </w:rPr>
            </w:pPr>
            <w:r>
              <w:rPr>
                <w:rFonts w:hint="eastAsia" w:asciiTheme="minorEastAsia" w:hAnsiTheme="minorEastAsia" w:eastAsiaTheme="minorEastAsia" w:cstheme="minorEastAsia"/>
                <w:b/>
                <w:sz w:val="24"/>
                <w:szCs w:val="24"/>
                <w:highlight w:val="none"/>
              </w:rPr>
              <w:t>阶段</w:t>
            </w:r>
          </w:p>
        </w:tc>
        <w:tc>
          <w:tcPr>
            <w:tcW w:w="4030" w:type="dxa"/>
            <w:tcBorders>
              <w:tl2br w:val="nil"/>
              <w:tr2bl w:val="nil"/>
            </w:tcBorders>
            <w:vAlign w:val="center"/>
          </w:tcPr>
          <w:p w14:paraId="57665B8D">
            <w:pPr>
              <w:pStyle w:val="191"/>
              <w:spacing w:line="240" w:lineRule="auto"/>
              <w:jc w:val="center"/>
              <w:rPr>
                <w:rFonts w:hint="eastAsia" w:asciiTheme="minorEastAsia" w:hAnsiTheme="minorEastAsia" w:eastAsiaTheme="minorEastAsia" w:cstheme="minorEastAsia"/>
                <w:b/>
                <w:sz w:val="24"/>
                <w:szCs w:val="24"/>
                <w:highlight w:val="none"/>
              </w:rPr>
            </w:pPr>
            <w:r>
              <w:rPr>
                <w:rFonts w:hint="eastAsia" w:asciiTheme="minorEastAsia" w:hAnsiTheme="minorEastAsia" w:eastAsiaTheme="minorEastAsia" w:cstheme="minorEastAsia"/>
                <w:b/>
                <w:sz w:val="24"/>
                <w:szCs w:val="24"/>
                <w:highlight w:val="none"/>
              </w:rPr>
              <w:t>培训内容</w:t>
            </w:r>
          </w:p>
        </w:tc>
        <w:tc>
          <w:tcPr>
            <w:tcW w:w="1662" w:type="dxa"/>
            <w:tcBorders>
              <w:tl2br w:val="nil"/>
              <w:tr2bl w:val="nil"/>
            </w:tcBorders>
            <w:vAlign w:val="center"/>
          </w:tcPr>
          <w:p w14:paraId="0A936ACA">
            <w:pPr>
              <w:pStyle w:val="191"/>
              <w:spacing w:line="240" w:lineRule="auto"/>
              <w:jc w:val="center"/>
              <w:rPr>
                <w:rFonts w:hint="eastAsia" w:asciiTheme="minorEastAsia" w:hAnsiTheme="minorEastAsia" w:eastAsiaTheme="minorEastAsia" w:cstheme="minorEastAsia"/>
                <w:b/>
                <w:sz w:val="24"/>
                <w:szCs w:val="24"/>
                <w:highlight w:val="none"/>
              </w:rPr>
            </w:pPr>
            <w:r>
              <w:rPr>
                <w:rFonts w:hint="eastAsia" w:asciiTheme="minorEastAsia" w:hAnsiTheme="minorEastAsia" w:eastAsiaTheme="minorEastAsia" w:cstheme="minorEastAsia"/>
                <w:b/>
                <w:sz w:val="24"/>
                <w:szCs w:val="24"/>
                <w:highlight w:val="none"/>
              </w:rPr>
              <w:t>培训时间</w:t>
            </w:r>
          </w:p>
        </w:tc>
        <w:tc>
          <w:tcPr>
            <w:tcW w:w="532" w:type="dxa"/>
            <w:tcBorders>
              <w:tl2br w:val="nil"/>
              <w:tr2bl w:val="nil"/>
            </w:tcBorders>
            <w:vAlign w:val="center"/>
          </w:tcPr>
          <w:p w14:paraId="25730555">
            <w:pPr>
              <w:pStyle w:val="191"/>
              <w:spacing w:line="240" w:lineRule="auto"/>
              <w:jc w:val="center"/>
              <w:rPr>
                <w:rFonts w:hint="eastAsia" w:asciiTheme="minorEastAsia" w:hAnsiTheme="minorEastAsia" w:eastAsiaTheme="minorEastAsia" w:cstheme="minorEastAsia"/>
                <w:b/>
                <w:sz w:val="24"/>
                <w:szCs w:val="24"/>
                <w:highlight w:val="none"/>
                <w:lang w:val="en-US" w:eastAsia="zh-CN"/>
              </w:rPr>
            </w:pPr>
            <w:r>
              <w:rPr>
                <w:rFonts w:hint="eastAsia" w:asciiTheme="minorEastAsia" w:hAnsiTheme="minorEastAsia" w:eastAsiaTheme="minorEastAsia" w:cstheme="minorEastAsia"/>
                <w:b/>
                <w:sz w:val="24"/>
                <w:szCs w:val="24"/>
                <w:highlight w:val="none"/>
                <w:lang w:val="en-US" w:eastAsia="zh-CN"/>
              </w:rPr>
              <w:t>课时</w:t>
            </w:r>
          </w:p>
        </w:tc>
        <w:tc>
          <w:tcPr>
            <w:tcW w:w="942" w:type="dxa"/>
            <w:tcBorders>
              <w:tl2br w:val="nil"/>
              <w:tr2bl w:val="nil"/>
            </w:tcBorders>
            <w:vAlign w:val="center"/>
          </w:tcPr>
          <w:p w14:paraId="15C1ABA0">
            <w:pPr>
              <w:pStyle w:val="191"/>
              <w:spacing w:line="240" w:lineRule="auto"/>
              <w:jc w:val="center"/>
              <w:rPr>
                <w:rFonts w:hint="eastAsia" w:asciiTheme="minorEastAsia" w:hAnsiTheme="minorEastAsia" w:eastAsiaTheme="minorEastAsia" w:cstheme="minorEastAsia"/>
                <w:b/>
                <w:sz w:val="24"/>
                <w:szCs w:val="24"/>
                <w:highlight w:val="none"/>
                <w:lang w:val="en-US" w:eastAsia="zh-CN"/>
              </w:rPr>
            </w:pPr>
            <w:r>
              <w:rPr>
                <w:rFonts w:hint="eastAsia" w:asciiTheme="minorEastAsia" w:hAnsiTheme="minorEastAsia" w:eastAsiaTheme="minorEastAsia" w:cstheme="minorEastAsia"/>
                <w:b/>
                <w:sz w:val="24"/>
                <w:szCs w:val="24"/>
                <w:highlight w:val="none"/>
                <w:lang w:val="en-US" w:eastAsia="zh-CN"/>
              </w:rPr>
              <w:t>主讲人</w:t>
            </w:r>
          </w:p>
        </w:tc>
        <w:tc>
          <w:tcPr>
            <w:tcW w:w="1601" w:type="dxa"/>
            <w:tcBorders>
              <w:tl2br w:val="nil"/>
              <w:tr2bl w:val="nil"/>
            </w:tcBorders>
            <w:vAlign w:val="center"/>
          </w:tcPr>
          <w:p w14:paraId="246DCC81">
            <w:pPr>
              <w:pStyle w:val="191"/>
              <w:spacing w:line="240" w:lineRule="auto"/>
              <w:jc w:val="center"/>
              <w:rPr>
                <w:rFonts w:hint="eastAsia" w:asciiTheme="minorEastAsia" w:hAnsiTheme="minorEastAsia" w:eastAsiaTheme="minorEastAsia" w:cstheme="minorEastAsia"/>
                <w:b/>
                <w:color w:val="000000"/>
                <w:sz w:val="24"/>
                <w:szCs w:val="24"/>
                <w:highlight w:val="none"/>
                <w:lang w:val="en-US" w:eastAsia="zh-CN" w:bidi="ar-SA"/>
              </w:rPr>
            </w:pPr>
            <w:r>
              <w:rPr>
                <w:rFonts w:hint="eastAsia" w:asciiTheme="minorEastAsia" w:hAnsiTheme="minorEastAsia" w:eastAsiaTheme="minorEastAsia" w:cstheme="minorEastAsia"/>
                <w:b/>
                <w:sz w:val="24"/>
                <w:szCs w:val="24"/>
                <w:highlight w:val="none"/>
              </w:rPr>
              <w:t>培训方式</w:t>
            </w:r>
          </w:p>
        </w:tc>
      </w:tr>
      <w:tr w14:paraId="671BEF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74" w:hRule="atLeast"/>
          <w:jc w:val="center"/>
        </w:trPr>
        <w:tc>
          <w:tcPr>
            <w:tcW w:w="754" w:type="dxa"/>
            <w:vMerge w:val="restart"/>
            <w:tcBorders>
              <w:tl2br w:val="nil"/>
              <w:tr2bl w:val="nil"/>
            </w:tcBorders>
            <w:vAlign w:val="center"/>
          </w:tcPr>
          <w:p w14:paraId="2B3847D1">
            <w:pPr>
              <w:pStyle w:val="191"/>
              <w:spacing w:line="240" w:lineRule="auto"/>
              <w:jc w:val="center"/>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rPr>
              <w:t>基础施工</w:t>
            </w:r>
          </w:p>
          <w:p w14:paraId="1FE93E56">
            <w:pPr>
              <w:pStyle w:val="191"/>
              <w:spacing w:line="240" w:lineRule="auto"/>
              <w:jc w:val="center"/>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rPr>
              <w:t>阶段</w:t>
            </w:r>
          </w:p>
        </w:tc>
        <w:tc>
          <w:tcPr>
            <w:tcW w:w="4030" w:type="dxa"/>
            <w:tcBorders>
              <w:tl2br w:val="nil"/>
              <w:tr2bl w:val="nil"/>
            </w:tcBorders>
            <w:vAlign w:val="center"/>
          </w:tcPr>
          <w:p w14:paraId="6F377166">
            <w:pPr>
              <w:pStyle w:val="191"/>
              <w:spacing w:line="240" w:lineRule="auto"/>
              <w:jc w:val="both"/>
              <w:rPr>
                <w:rFonts w:hint="eastAsia" w:asciiTheme="minorEastAsia" w:hAnsiTheme="minorEastAsia" w:eastAsiaTheme="minorEastAsia" w:cstheme="minorEastAsia"/>
                <w:b/>
                <w:sz w:val="24"/>
                <w:szCs w:val="24"/>
                <w:highlight w:val="none"/>
                <w:lang w:eastAsia="zh-CN"/>
              </w:rPr>
            </w:pPr>
            <w:r>
              <w:rPr>
                <w:rFonts w:hint="eastAsia" w:asciiTheme="minorEastAsia" w:hAnsiTheme="minorEastAsia" w:eastAsiaTheme="minorEastAsia" w:cstheme="minorEastAsia"/>
                <w:sz w:val="24"/>
                <w:szCs w:val="24"/>
                <w:highlight w:val="none"/>
              </w:rPr>
              <w:t>上级部门下发的安全管理文件及安全管理法律法规的学习；国网公司发布的各项管理制度的学习</w:t>
            </w:r>
            <w:r>
              <w:rPr>
                <w:rFonts w:hint="eastAsia" w:asciiTheme="minorEastAsia" w:hAnsiTheme="minorEastAsia" w:eastAsiaTheme="minorEastAsia" w:cstheme="minorEastAsia"/>
                <w:sz w:val="24"/>
                <w:szCs w:val="24"/>
                <w:highlight w:val="none"/>
                <w:lang w:eastAsia="zh-CN"/>
              </w:rPr>
              <w:t>、</w:t>
            </w:r>
            <w:r>
              <w:rPr>
                <w:rFonts w:hint="eastAsia" w:asciiTheme="minorEastAsia" w:hAnsiTheme="minorEastAsia" w:eastAsiaTheme="minorEastAsia" w:cstheme="minorEastAsia"/>
                <w:sz w:val="24"/>
                <w:szCs w:val="24"/>
                <w:highlight w:val="none"/>
                <w:lang w:val="en-US" w:eastAsia="zh-CN"/>
              </w:rPr>
              <w:t>警示教育片、事故案例学习、安全责任清单学习</w:t>
            </w:r>
          </w:p>
        </w:tc>
        <w:tc>
          <w:tcPr>
            <w:tcW w:w="1662" w:type="dxa"/>
            <w:tcBorders>
              <w:tl2br w:val="nil"/>
              <w:tr2bl w:val="nil"/>
            </w:tcBorders>
            <w:vAlign w:val="center"/>
          </w:tcPr>
          <w:p w14:paraId="75098311">
            <w:pPr>
              <w:pStyle w:val="191"/>
              <w:spacing w:line="240" w:lineRule="auto"/>
              <w:jc w:val="center"/>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rPr>
              <w:t>20</w:t>
            </w:r>
            <w:r>
              <w:rPr>
                <w:rFonts w:hint="eastAsia" w:asciiTheme="minorEastAsia" w:hAnsiTheme="minorEastAsia" w:eastAsiaTheme="minorEastAsia" w:cstheme="minorEastAsia"/>
                <w:sz w:val="24"/>
                <w:szCs w:val="24"/>
                <w:highlight w:val="none"/>
                <w:lang w:val="en-US" w:eastAsia="zh-CN"/>
              </w:rPr>
              <w:t>23</w:t>
            </w:r>
            <w:r>
              <w:rPr>
                <w:rFonts w:hint="eastAsia" w:asciiTheme="minorEastAsia" w:hAnsiTheme="minorEastAsia" w:eastAsiaTheme="minorEastAsia" w:cstheme="minorEastAsia"/>
                <w:sz w:val="24"/>
                <w:szCs w:val="24"/>
                <w:highlight w:val="none"/>
              </w:rPr>
              <w:t>年</w:t>
            </w:r>
            <w:r>
              <w:rPr>
                <w:rFonts w:hint="eastAsia" w:asciiTheme="minorEastAsia" w:hAnsiTheme="minorEastAsia" w:eastAsiaTheme="minorEastAsia" w:cstheme="minorEastAsia"/>
                <w:sz w:val="24"/>
                <w:szCs w:val="24"/>
                <w:highlight w:val="none"/>
                <w:lang w:val="en-US" w:eastAsia="zh-CN"/>
              </w:rPr>
              <w:t>10</w:t>
            </w:r>
            <w:r>
              <w:rPr>
                <w:rFonts w:hint="eastAsia" w:asciiTheme="minorEastAsia" w:hAnsiTheme="minorEastAsia" w:eastAsiaTheme="minorEastAsia" w:cstheme="minorEastAsia"/>
                <w:sz w:val="24"/>
                <w:szCs w:val="24"/>
                <w:highlight w:val="none"/>
              </w:rPr>
              <w:t>月</w:t>
            </w:r>
            <w:r>
              <w:rPr>
                <w:rFonts w:hint="eastAsia" w:asciiTheme="minorEastAsia" w:hAnsiTheme="minorEastAsia" w:eastAsiaTheme="minorEastAsia" w:cstheme="minorEastAsia"/>
                <w:sz w:val="24"/>
                <w:szCs w:val="24"/>
                <w:highlight w:val="none"/>
                <w:lang w:val="en-US" w:eastAsia="zh-CN"/>
              </w:rPr>
              <w:t>-2024年07月</w:t>
            </w:r>
          </w:p>
        </w:tc>
        <w:tc>
          <w:tcPr>
            <w:tcW w:w="532" w:type="dxa"/>
            <w:tcBorders>
              <w:tl2br w:val="nil"/>
              <w:tr2bl w:val="nil"/>
            </w:tcBorders>
            <w:vAlign w:val="center"/>
          </w:tcPr>
          <w:p w14:paraId="3A471C09">
            <w:pPr>
              <w:pStyle w:val="191"/>
              <w:spacing w:line="240" w:lineRule="auto"/>
              <w:jc w:val="center"/>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10</w:t>
            </w:r>
          </w:p>
        </w:tc>
        <w:tc>
          <w:tcPr>
            <w:tcW w:w="942" w:type="dxa"/>
            <w:tcBorders>
              <w:tl2br w:val="nil"/>
              <w:tr2bl w:val="nil"/>
            </w:tcBorders>
            <w:vAlign w:val="center"/>
          </w:tcPr>
          <w:p w14:paraId="5A13ED84">
            <w:pPr>
              <w:pStyle w:val="191"/>
              <w:spacing w:line="240" w:lineRule="auto"/>
              <w:jc w:val="center"/>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郭宁洲</w:t>
            </w:r>
          </w:p>
          <w:p w14:paraId="2B3E6629">
            <w:pPr>
              <w:pStyle w:val="191"/>
              <w:spacing w:line="240" w:lineRule="auto"/>
              <w:jc w:val="center"/>
              <w:rPr>
                <w:rFonts w:hint="default"/>
                <w:sz w:val="24"/>
                <w:szCs w:val="24"/>
                <w:lang w:val="en-US" w:eastAsia="zh-CN"/>
              </w:rPr>
            </w:pPr>
            <w:r>
              <w:rPr>
                <w:rFonts w:hint="eastAsia"/>
                <w:sz w:val="24"/>
                <w:szCs w:val="24"/>
                <w:lang w:val="en-US" w:eastAsia="zh-CN"/>
              </w:rPr>
              <w:t>蔡彬</w:t>
            </w:r>
          </w:p>
          <w:p w14:paraId="11D8107C">
            <w:pPr>
              <w:pStyle w:val="191"/>
              <w:spacing w:line="240" w:lineRule="auto"/>
              <w:jc w:val="center"/>
              <w:rPr>
                <w:rFonts w:hint="default"/>
                <w:sz w:val="24"/>
                <w:szCs w:val="24"/>
                <w:lang w:val="en-US" w:eastAsia="zh-CN"/>
              </w:rPr>
            </w:pPr>
            <w:r>
              <w:rPr>
                <w:rFonts w:hint="eastAsia"/>
                <w:sz w:val="24"/>
                <w:szCs w:val="24"/>
                <w:lang w:val="en-US" w:eastAsia="zh-CN"/>
              </w:rPr>
              <w:t>郭兴</w:t>
            </w:r>
          </w:p>
        </w:tc>
        <w:tc>
          <w:tcPr>
            <w:tcW w:w="1601" w:type="dxa"/>
            <w:tcBorders>
              <w:tl2br w:val="nil"/>
              <w:tr2bl w:val="nil"/>
            </w:tcBorders>
            <w:vAlign w:val="center"/>
          </w:tcPr>
          <w:p w14:paraId="0ABE40D1">
            <w:pPr>
              <w:pStyle w:val="191"/>
              <w:spacing w:line="240" w:lineRule="auto"/>
              <w:jc w:val="center"/>
              <w:rPr>
                <w:rFonts w:hint="eastAsia" w:asciiTheme="minorEastAsia" w:hAnsiTheme="minorEastAsia" w:eastAsiaTheme="minorEastAsia" w:cstheme="minorEastAsia"/>
                <w:color w:val="000000"/>
                <w:sz w:val="24"/>
                <w:szCs w:val="24"/>
                <w:highlight w:val="none"/>
                <w:lang w:val="en-US" w:eastAsia="zh-CN" w:bidi="ar-SA"/>
              </w:rPr>
            </w:pPr>
            <w:r>
              <w:rPr>
                <w:rFonts w:hint="eastAsia" w:asciiTheme="minorEastAsia" w:hAnsiTheme="minorEastAsia" w:eastAsiaTheme="minorEastAsia" w:cstheme="minorEastAsia"/>
                <w:sz w:val="24"/>
                <w:szCs w:val="24"/>
                <w:highlight w:val="none"/>
              </w:rPr>
              <w:t>集中培训</w:t>
            </w:r>
          </w:p>
        </w:tc>
      </w:tr>
      <w:tr w14:paraId="49008A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7" w:hRule="atLeast"/>
          <w:jc w:val="center"/>
        </w:trPr>
        <w:tc>
          <w:tcPr>
            <w:tcW w:w="754" w:type="dxa"/>
            <w:vMerge w:val="continue"/>
            <w:tcBorders>
              <w:tl2br w:val="nil"/>
              <w:tr2bl w:val="nil"/>
            </w:tcBorders>
            <w:vAlign w:val="center"/>
          </w:tcPr>
          <w:p w14:paraId="6B25130C">
            <w:pPr>
              <w:pStyle w:val="191"/>
              <w:spacing w:line="240" w:lineRule="auto"/>
              <w:jc w:val="center"/>
              <w:rPr>
                <w:rFonts w:hint="eastAsia" w:asciiTheme="minorEastAsia" w:hAnsiTheme="minorEastAsia" w:eastAsiaTheme="minorEastAsia" w:cstheme="minorEastAsia"/>
                <w:sz w:val="24"/>
                <w:szCs w:val="24"/>
                <w:highlight w:val="none"/>
              </w:rPr>
            </w:pPr>
          </w:p>
        </w:tc>
        <w:tc>
          <w:tcPr>
            <w:tcW w:w="4030" w:type="dxa"/>
            <w:tcBorders>
              <w:tl2br w:val="nil"/>
              <w:tr2bl w:val="nil"/>
            </w:tcBorders>
            <w:vAlign w:val="center"/>
          </w:tcPr>
          <w:p w14:paraId="485F9171">
            <w:pPr>
              <w:pStyle w:val="191"/>
              <w:spacing w:line="240" w:lineRule="auto"/>
              <w:jc w:val="both"/>
              <w:rPr>
                <w:rFonts w:hint="eastAsia" w:asciiTheme="minorEastAsia" w:hAnsiTheme="minorEastAsia" w:eastAsiaTheme="minorEastAsia" w:cstheme="minorEastAsia"/>
                <w:b/>
                <w:sz w:val="24"/>
                <w:szCs w:val="24"/>
                <w:highlight w:val="none"/>
                <w:lang w:eastAsia="zh-CN"/>
              </w:rPr>
            </w:pPr>
            <w:r>
              <w:rPr>
                <w:rFonts w:hint="eastAsia" w:asciiTheme="minorEastAsia" w:hAnsiTheme="minorEastAsia" w:eastAsiaTheme="minorEastAsia" w:cstheme="minorEastAsia"/>
                <w:sz w:val="24"/>
                <w:szCs w:val="24"/>
                <w:highlight w:val="none"/>
                <w:lang w:val="en-US" w:eastAsia="zh-CN"/>
              </w:rPr>
              <w:t>安全设备设施、安全工器具、个人安全防护用品</w:t>
            </w:r>
            <w:r>
              <w:rPr>
                <w:rFonts w:hint="eastAsia" w:asciiTheme="minorEastAsia" w:hAnsiTheme="minorEastAsia" w:eastAsiaTheme="minorEastAsia" w:cstheme="minorEastAsia"/>
                <w:sz w:val="24"/>
                <w:szCs w:val="24"/>
                <w:highlight w:val="none"/>
              </w:rPr>
              <w:t>使用</w:t>
            </w:r>
            <w:r>
              <w:rPr>
                <w:rFonts w:hint="eastAsia" w:asciiTheme="minorEastAsia" w:hAnsiTheme="minorEastAsia" w:eastAsiaTheme="minorEastAsia" w:cstheme="minorEastAsia"/>
                <w:sz w:val="24"/>
                <w:szCs w:val="24"/>
                <w:highlight w:val="none"/>
                <w:lang w:val="en-US" w:eastAsia="zh-CN"/>
              </w:rPr>
              <w:t>维护</w:t>
            </w:r>
            <w:r>
              <w:rPr>
                <w:rFonts w:hint="eastAsia" w:asciiTheme="minorEastAsia" w:hAnsiTheme="minorEastAsia" w:eastAsiaTheme="minorEastAsia" w:cstheme="minorEastAsia"/>
                <w:sz w:val="24"/>
                <w:szCs w:val="24"/>
                <w:highlight w:val="none"/>
              </w:rPr>
              <w:t>学习</w:t>
            </w:r>
          </w:p>
        </w:tc>
        <w:tc>
          <w:tcPr>
            <w:tcW w:w="1662" w:type="dxa"/>
            <w:tcBorders>
              <w:tl2br w:val="nil"/>
              <w:tr2bl w:val="nil"/>
            </w:tcBorders>
            <w:vAlign w:val="center"/>
          </w:tcPr>
          <w:p w14:paraId="4249A8C2">
            <w:pPr>
              <w:pStyle w:val="191"/>
              <w:spacing w:line="240" w:lineRule="auto"/>
              <w:jc w:val="center"/>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rPr>
              <w:t>20</w:t>
            </w:r>
            <w:r>
              <w:rPr>
                <w:rFonts w:hint="eastAsia" w:asciiTheme="minorEastAsia" w:hAnsiTheme="minorEastAsia" w:eastAsiaTheme="minorEastAsia" w:cstheme="minorEastAsia"/>
                <w:sz w:val="24"/>
                <w:szCs w:val="24"/>
                <w:highlight w:val="none"/>
                <w:lang w:val="en-US" w:eastAsia="zh-CN"/>
              </w:rPr>
              <w:t>23</w:t>
            </w:r>
            <w:r>
              <w:rPr>
                <w:rFonts w:hint="eastAsia" w:asciiTheme="minorEastAsia" w:hAnsiTheme="minorEastAsia" w:eastAsiaTheme="minorEastAsia" w:cstheme="minorEastAsia"/>
                <w:sz w:val="24"/>
                <w:szCs w:val="24"/>
                <w:highlight w:val="none"/>
              </w:rPr>
              <w:t>年</w:t>
            </w:r>
            <w:r>
              <w:rPr>
                <w:rFonts w:hint="eastAsia" w:asciiTheme="minorEastAsia" w:hAnsiTheme="minorEastAsia" w:eastAsiaTheme="minorEastAsia" w:cstheme="minorEastAsia"/>
                <w:sz w:val="24"/>
                <w:szCs w:val="24"/>
                <w:highlight w:val="none"/>
                <w:lang w:val="en-US" w:eastAsia="zh-CN"/>
              </w:rPr>
              <w:t>10</w:t>
            </w:r>
            <w:r>
              <w:rPr>
                <w:rFonts w:hint="eastAsia" w:asciiTheme="minorEastAsia" w:hAnsiTheme="minorEastAsia" w:eastAsiaTheme="minorEastAsia" w:cstheme="minorEastAsia"/>
                <w:sz w:val="24"/>
                <w:szCs w:val="24"/>
                <w:highlight w:val="none"/>
              </w:rPr>
              <w:t>月</w:t>
            </w:r>
            <w:r>
              <w:rPr>
                <w:rFonts w:hint="eastAsia" w:asciiTheme="minorEastAsia" w:hAnsiTheme="minorEastAsia" w:eastAsiaTheme="minorEastAsia" w:cstheme="minorEastAsia"/>
                <w:sz w:val="24"/>
                <w:szCs w:val="24"/>
                <w:highlight w:val="none"/>
                <w:lang w:val="en-US" w:eastAsia="zh-CN"/>
              </w:rPr>
              <w:t>-2024年07月</w:t>
            </w:r>
          </w:p>
        </w:tc>
        <w:tc>
          <w:tcPr>
            <w:tcW w:w="532" w:type="dxa"/>
            <w:tcBorders>
              <w:tl2br w:val="nil"/>
              <w:tr2bl w:val="nil"/>
            </w:tcBorders>
            <w:vAlign w:val="center"/>
          </w:tcPr>
          <w:p w14:paraId="1774DE4F">
            <w:pPr>
              <w:pStyle w:val="191"/>
              <w:spacing w:line="240" w:lineRule="auto"/>
              <w:jc w:val="center"/>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2</w:t>
            </w:r>
          </w:p>
        </w:tc>
        <w:tc>
          <w:tcPr>
            <w:tcW w:w="942" w:type="dxa"/>
            <w:tcBorders>
              <w:tl2br w:val="nil"/>
              <w:tr2bl w:val="nil"/>
            </w:tcBorders>
            <w:vAlign w:val="center"/>
          </w:tcPr>
          <w:p w14:paraId="3B5BE0C7">
            <w:pPr>
              <w:pStyle w:val="191"/>
              <w:spacing w:line="240" w:lineRule="auto"/>
              <w:jc w:val="center"/>
              <w:rPr>
                <w:rFonts w:hint="eastAsia" w:asciiTheme="minorEastAsia" w:hAnsiTheme="minorEastAsia" w:eastAsiaTheme="minorEastAsia" w:cstheme="minorEastAsia"/>
                <w:sz w:val="24"/>
                <w:szCs w:val="24"/>
                <w:highlight w:val="none"/>
                <w:lang w:val="en-US" w:eastAsia="zh-CN"/>
              </w:rPr>
            </w:pPr>
            <w:r>
              <w:rPr>
                <w:rFonts w:hint="eastAsia"/>
                <w:sz w:val="24"/>
                <w:szCs w:val="24"/>
                <w:lang w:val="en-US" w:eastAsia="zh-CN"/>
              </w:rPr>
              <w:t>郭兴</w:t>
            </w:r>
          </w:p>
        </w:tc>
        <w:tc>
          <w:tcPr>
            <w:tcW w:w="1601" w:type="dxa"/>
            <w:tcBorders>
              <w:tl2br w:val="nil"/>
              <w:tr2bl w:val="nil"/>
            </w:tcBorders>
            <w:vAlign w:val="center"/>
          </w:tcPr>
          <w:p w14:paraId="40648F25">
            <w:pPr>
              <w:pStyle w:val="191"/>
              <w:spacing w:line="240" w:lineRule="auto"/>
              <w:jc w:val="center"/>
              <w:rPr>
                <w:rFonts w:hint="eastAsia" w:asciiTheme="minorEastAsia" w:hAnsiTheme="minorEastAsia" w:eastAsiaTheme="minorEastAsia" w:cstheme="minorEastAsia"/>
                <w:color w:val="000000"/>
                <w:sz w:val="24"/>
                <w:szCs w:val="24"/>
                <w:highlight w:val="none"/>
                <w:lang w:val="en-US" w:eastAsia="zh-CN" w:bidi="ar-SA"/>
              </w:rPr>
            </w:pPr>
            <w:r>
              <w:rPr>
                <w:rFonts w:hint="eastAsia" w:asciiTheme="minorEastAsia" w:hAnsiTheme="minorEastAsia" w:eastAsiaTheme="minorEastAsia" w:cstheme="minorEastAsia"/>
                <w:sz w:val="24"/>
                <w:szCs w:val="24"/>
                <w:highlight w:val="none"/>
              </w:rPr>
              <w:t>现场培训</w:t>
            </w:r>
          </w:p>
        </w:tc>
      </w:tr>
      <w:tr w14:paraId="26DB42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7" w:hRule="atLeast"/>
          <w:jc w:val="center"/>
        </w:trPr>
        <w:tc>
          <w:tcPr>
            <w:tcW w:w="754" w:type="dxa"/>
            <w:vMerge w:val="continue"/>
            <w:tcBorders>
              <w:tl2br w:val="nil"/>
              <w:tr2bl w:val="nil"/>
            </w:tcBorders>
            <w:vAlign w:val="center"/>
          </w:tcPr>
          <w:p w14:paraId="0BCD9E87">
            <w:pPr>
              <w:pStyle w:val="191"/>
              <w:spacing w:line="240" w:lineRule="auto"/>
              <w:jc w:val="both"/>
            </w:pPr>
          </w:p>
        </w:tc>
        <w:tc>
          <w:tcPr>
            <w:tcW w:w="4030" w:type="dxa"/>
            <w:tcBorders>
              <w:tl2br w:val="nil"/>
              <w:tr2bl w:val="nil"/>
            </w:tcBorders>
            <w:vAlign w:val="center"/>
          </w:tcPr>
          <w:p w14:paraId="2B06DDE8">
            <w:pPr>
              <w:pStyle w:val="191"/>
              <w:spacing w:line="240" w:lineRule="auto"/>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索道架设、经纬仪、一体机实操培训</w:t>
            </w:r>
          </w:p>
        </w:tc>
        <w:tc>
          <w:tcPr>
            <w:tcW w:w="1662" w:type="dxa"/>
            <w:tcBorders>
              <w:tl2br w:val="nil"/>
              <w:tr2bl w:val="nil"/>
            </w:tcBorders>
            <w:vAlign w:val="center"/>
          </w:tcPr>
          <w:p w14:paraId="37797A0C">
            <w:pPr>
              <w:pStyle w:val="191"/>
              <w:spacing w:line="240" w:lineRule="auto"/>
              <w:jc w:val="center"/>
              <w:rPr>
                <w:rFonts w:hint="eastAsia" w:asciiTheme="minorEastAsia" w:hAnsiTheme="minorEastAsia" w:eastAsiaTheme="minorEastAsia" w:cstheme="minorEastAsia"/>
                <w:color w:val="000000"/>
                <w:sz w:val="24"/>
                <w:szCs w:val="24"/>
                <w:highlight w:val="none"/>
                <w:lang w:val="en-US" w:eastAsia="zh-CN" w:bidi="ar-SA"/>
              </w:rPr>
            </w:pPr>
            <w:r>
              <w:rPr>
                <w:rFonts w:hint="eastAsia" w:asciiTheme="minorEastAsia" w:hAnsiTheme="minorEastAsia" w:eastAsiaTheme="minorEastAsia" w:cstheme="minorEastAsia"/>
                <w:sz w:val="24"/>
                <w:szCs w:val="24"/>
                <w:highlight w:val="none"/>
              </w:rPr>
              <w:t>20</w:t>
            </w:r>
            <w:r>
              <w:rPr>
                <w:rFonts w:hint="eastAsia" w:asciiTheme="minorEastAsia" w:hAnsiTheme="minorEastAsia" w:eastAsiaTheme="minorEastAsia" w:cstheme="minorEastAsia"/>
                <w:sz w:val="24"/>
                <w:szCs w:val="24"/>
                <w:highlight w:val="none"/>
                <w:lang w:val="en-US" w:eastAsia="zh-CN"/>
              </w:rPr>
              <w:t>23</w:t>
            </w:r>
            <w:r>
              <w:rPr>
                <w:rFonts w:hint="eastAsia" w:asciiTheme="minorEastAsia" w:hAnsiTheme="minorEastAsia" w:eastAsiaTheme="minorEastAsia" w:cstheme="minorEastAsia"/>
                <w:sz w:val="24"/>
                <w:szCs w:val="24"/>
                <w:highlight w:val="none"/>
              </w:rPr>
              <w:t>年</w:t>
            </w:r>
            <w:r>
              <w:rPr>
                <w:rFonts w:hint="eastAsia" w:asciiTheme="minorEastAsia" w:hAnsiTheme="minorEastAsia" w:eastAsiaTheme="minorEastAsia" w:cstheme="minorEastAsia"/>
                <w:sz w:val="24"/>
                <w:szCs w:val="24"/>
                <w:highlight w:val="none"/>
                <w:lang w:val="en-US" w:eastAsia="zh-CN"/>
              </w:rPr>
              <w:t>10</w:t>
            </w:r>
            <w:r>
              <w:rPr>
                <w:rFonts w:hint="eastAsia" w:asciiTheme="minorEastAsia" w:hAnsiTheme="minorEastAsia" w:eastAsiaTheme="minorEastAsia" w:cstheme="minorEastAsia"/>
                <w:sz w:val="24"/>
                <w:szCs w:val="24"/>
                <w:highlight w:val="none"/>
              </w:rPr>
              <w:t>月</w:t>
            </w:r>
            <w:r>
              <w:rPr>
                <w:rFonts w:hint="eastAsia" w:asciiTheme="minorEastAsia" w:hAnsiTheme="minorEastAsia" w:eastAsiaTheme="minorEastAsia" w:cstheme="minorEastAsia"/>
                <w:sz w:val="24"/>
                <w:szCs w:val="24"/>
                <w:highlight w:val="none"/>
                <w:lang w:val="en-US" w:eastAsia="zh-CN"/>
              </w:rPr>
              <w:t>-2024年07月</w:t>
            </w:r>
          </w:p>
        </w:tc>
        <w:tc>
          <w:tcPr>
            <w:tcW w:w="532" w:type="dxa"/>
            <w:tcBorders>
              <w:tl2br w:val="nil"/>
              <w:tr2bl w:val="nil"/>
            </w:tcBorders>
            <w:vAlign w:val="center"/>
          </w:tcPr>
          <w:p w14:paraId="47A5C09A">
            <w:pPr>
              <w:pStyle w:val="191"/>
              <w:spacing w:line="240" w:lineRule="auto"/>
              <w:jc w:val="center"/>
              <w:rPr>
                <w:rFonts w:hint="eastAsia" w:asciiTheme="minorEastAsia" w:hAnsiTheme="minorEastAsia" w:eastAsiaTheme="minorEastAsia" w:cstheme="minorEastAsia"/>
                <w:color w:val="000000"/>
                <w:sz w:val="24"/>
                <w:szCs w:val="24"/>
                <w:highlight w:val="none"/>
                <w:lang w:val="en-US" w:eastAsia="zh-CN" w:bidi="ar-SA"/>
              </w:rPr>
            </w:pPr>
            <w:r>
              <w:rPr>
                <w:rFonts w:hint="eastAsia" w:asciiTheme="minorEastAsia" w:hAnsiTheme="minorEastAsia" w:eastAsiaTheme="minorEastAsia" w:cstheme="minorEastAsia"/>
                <w:sz w:val="24"/>
                <w:szCs w:val="24"/>
                <w:highlight w:val="none"/>
                <w:lang w:val="en-US" w:eastAsia="zh-CN"/>
              </w:rPr>
              <w:t>8</w:t>
            </w:r>
          </w:p>
        </w:tc>
        <w:tc>
          <w:tcPr>
            <w:tcW w:w="942" w:type="dxa"/>
            <w:tcBorders>
              <w:tl2br w:val="nil"/>
              <w:tr2bl w:val="nil"/>
            </w:tcBorders>
            <w:vAlign w:val="center"/>
          </w:tcPr>
          <w:p w14:paraId="535C82E5">
            <w:pPr>
              <w:pStyle w:val="191"/>
              <w:spacing w:line="240" w:lineRule="auto"/>
              <w:jc w:val="center"/>
              <w:rPr>
                <w:rFonts w:hint="eastAsia" w:asciiTheme="minorEastAsia" w:hAnsiTheme="minorEastAsia" w:eastAsiaTheme="minorEastAsia" w:cstheme="minorEastAsia"/>
                <w:sz w:val="24"/>
                <w:szCs w:val="24"/>
                <w:highlight w:val="none"/>
                <w:lang w:val="en-US" w:eastAsia="zh-CN"/>
              </w:rPr>
            </w:pPr>
            <w:r>
              <w:rPr>
                <w:rFonts w:hint="eastAsia"/>
                <w:sz w:val="24"/>
                <w:szCs w:val="24"/>
                <w:lang w:val="en-US" w:eastAsia="zh-CN"/>
              </w:rPr>
              <w:t>郭兴</w:t>
            </w:r>
          </w:p>
        </w:tc>
        <w:tc>
          <w:tcPr>
            <w:tcW w:w="1601" w:type="dxa"/>
            <w:tcBorders>
              <w:tl2br w:val="nil"/>
              <w:tr2bl w:val="nil"/>
            </w:tcBorders>
            <w:vAlign w:val="center"/>
          </w:tcPr>
          <w:p w14:paraId="153BFC3E">
            <w:pPr>
              <w:pStyle w:val="191"/>
              <w:spacing w:line="240" w:lineRule="auto"/>
              <w:jc w:val="center"/>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rPr>
              <w:t>现场培训</w:t>
            </w:r>
          </w:p>
        </w:tc>
      </w:tr>
      <w:tr w14:paraId="06F0A2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5" w:hRule="atLeast"/>
          <w:jc w:val="center"/>
        </w:trPr>
        <w:tc>
          <w:tcPr>
            <w:tcW w:w="754" w:type="dxa"/>
            <w:vMerge w:val="continue"/>
            <w:tcBorders>
              <w:tl2br w:val="nil"/>
              <w:tr2bl w:val="nil"/>
            </w:tcBorders>
            <w:vAlign w:val="center"/>
          </w:tcPr>
          <w:p w14:paraId="6E017B62">
            <w:pPr>
              <w:pStyle w:val="191"/>
              <w:spacing w:line="240" w:lineRule="auto"/>
              <w:jc w:val="center"/>
              <w:rPr>
                <w:rFonts w:hint="eastAsia" w:asciiTheme="minorEastAsia" w:hAnsiTheme="minorEastAsia" w:eastAsiaTheme="minorEastAsia" w:cstheme="minorEastAsia"/>
                <w:sz w:val="24"/>
                <w:szCs w:val="24"/>
                <w:highlight w:val="none"/>
              </w:rPr>
            </w:pPr>
          </w:p>
        </w:tc>
        <w:tc>
          <w:tcPr>
            <w:tcW w:w="4030" w:type="dxa"/>
            <w:tcBorders>
              <w:tl2br w:val="nil"/>
              <w:tr2bl w:val="nil"/>
            </w:tcBorders>
            <w:vAlign w:val="center"/>
          </w:tcPr>
          <w:p w14:paraId="697D7DF7">
            <w:pPr>
              <w:pStyle w:val="191"/>
              <w:spacing w:line="240" w:lineRule="auto"/>
              <w:jc w:val="both"/>
              <w:rPr>
                <w:rFonts w:hint="eastAsia" w:asciiTheme="minorEastAsia" w:hAnsiTheme="minorEastAsia" w:eastAsiaTheme="minorEastAsia" w:cstheme="minorEastAsia"/>
                <w:sz w:val="24"/>
                <w:szCs w:val="24"/>
                <w:highlight w:val="none"/>
              </w:rPr>
            </w:pPr>
            <w:r>
              <w:rPr>
                <w:rFonts w:hint="eastAsia" w:ascii="宋体" w:hAnsi="宋体"/>
                <w:color w:val="000000"/>
                <w:sz w:val="24"/>
                <w:szCs w:val="24"/>
              </w:rPr>
              <w:t xml:space="preserve">质量管理标准制度宣贯 </w:t>
            </w:r>
          </w:p>
        </w:tc>
        <w:tc>
          <w:tcPr>
            <w:tcW w:w="1662" w:type="dxa"/>
            <w:tcBorders>
              <w:tl2br w:val="nil"/>
              <w:tr2bl w:val="nil"/>
            </w:tcBorders>
            <w:vAlign w:val="center"/>
          </w:tcPr>
          <w:p w14:paraId="1B9CA549">
            <w:pPr>
              <w:pStyle w:val="191"/>
              <w:spacing w:line="240" w:lineRule="auto"/>
              <w:jc w:val="center"/>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rPr>
              <w:t>20</w:t>
            </w:r>
            <w:r>
              <w:rPr>
                <w:rFonts w:hint="eastAsia" w:asciiTheme="minorEastAsia" w:hAnsiTheme="minorEastAsia" w:eastAsiaTheme="minorEastAsia" w:cstheme="minorEastAsia"/>
                <w:sz w:val="24"/>
                <w:szCs w:val="24"/>
                <w:highlight w:val="none"/>
                <w:lang w:val="en-US" w:eastAsia="zh-CN"/>
              </w:rPr>
              <w:t>23</w:t>
            </w:r>
            <w:r>
              <w:rPr>
                <w:rFonts w:hint="eastAsia" w:asciiTheme="minorEastAsia" w:hAnsiTheme="minorEastAsia" w:eastAsiaTheme="minorEastAsia" w:cstheme="minorEastAsia"/>
                <w:sz w:val="24"/>
                <w:szCs w:val="24"/>
                <w:highlight w:val="none"/>
              </w:rPr>
              <w:t>年</w:t>
            </w:r>
            <w:r>
              <w:rPr>
                <w:rFonts w:hint="eastAsia" w:asciiTheme="minorEastAsia" w:hAnsiTheme="minorEastAsia" w:eastAsiaTheme="minorEastAsia" w:cstheme="minorEastAsia"/>
                <w:sz w:val="24"/>
                <w:szCs w:val="24"/>
                <w:highlight w:val="none"/>
                <w:lang w:val="en-US" w:eastAsia="zh-CN"/>
              </w:rPr>
              <w:t>10</w:t>
            </w:r>
            <w:r>
              <w:rPr>
                <w:rFonts w:hint="eastAsia" w:asciiTheme="minorEastAsia" w:hAnsiTheme="minorEastAsia" w:eastAsiaTheme="minorEastAsia" w:cstheme="minorEastAsia"/>
                <w:sz w:val="24"/>
                <w:szCs w:val="24"/>
                <w:highlight w:val="none"/>
              </w:rPr>
              <w:t>月</w:t>
            </w:r>
            <w:r>
              <w:rPr>
                <w:rFonts w:hint="eastAsia" w:asciiTheme="minorEastAsia" w:hAnsiTheme="minorEastAsia" w:eastAsiaTheme="minorEastAsia" w:cstheme="minorEastAsia"/>
                <w:sz w:val="24"/>
                <w:szCs w:val="24"/>
                <w:highlight w:val="none"/>
                <w:lang w:val="en-US" w:eastAsia="zh-CN"/>
              </w:rPr>
              <w:t>-2024年07月</w:t>
            </w:r>
          </w:p>
        </w:tc>
        <w:tc>
          <w:tcPr>
            <w:tcW w:w="532" w:type="dxa"/>
            <w:tcBorders>
              <w:tl2br w:val="nil"/>
              <w:tr2bl w:val="nil"/>
            </w:tcBorders>
            <w:vAlign w:val="center"/>
          </w:tcPr>
          <w:p w14:paraId="1BB47295">
            <w:pPr>
              <w:pStyle w:val="191"/>
              <w:spacing w:line="240" w:lineRule="auto"/>
              <w:jc w:val="center"/>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5</w:t>
            </w:r>
          </w:p>
        </w:tc>
        <w:tc>
          <w:tcPr>
            <w:tcW w:w="942" w:type="dxa"/>
            <w:tcBorders>
              <w:tl2br w:val="nil"/>
              <w:tr2bl w:val="nil"/>
            </w:tcBorders>
            <w:vAlign w:val="center"/>
          </w:tcPr>
          <w:p w14:paraId="3CE43938">
            <w:pPr>
              <w:pStyle w:val="191"/>
              <w:spacing w:line="240" w:lineRule="auto"/>
              <w:jc w:val="center"/>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郭兴</w:t>
            </w:r>
          </w:p>
        </w:tc>
        <w:tc>
          <w:tcPr>
            <w:tcW w:w="1601" w:type="dxa"/>
            <w:tcBorders>
              <w:tl2br w:val="nil"/>
              <w:tr2bl w:val="nil"/>
            </w:tcBorders>
            <w:vAlign w:val="center"/>
          </w:tcPr>
          <w:p w14:paraId="3ED54B20">
            <w:pPr>
              <w:pStyle w:val="191"/>
              <w:spacing w:line="240" w:lineRule="auto"/>
              <w:jc w:val="center"/>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rPr>
              <w:t>现场培训</w:t>
            </w:r>
          </w:p>
        </w:tc>
      </w:tr>
      <w:tr w14:paraId="03C519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91" w:hRule="atLeast"/>
          <w:jc w:val="center"/>
        </w:trPr>
        <w:tc>
          <w:tcPr>
            <w:tcW w:w="754" w:type="dxa"/>
            <w:vMerge w:val="continue"/>
            <w:tcBorders>
              <w:tl2br w:val="nil"/>
              <w:tr2bl w:val="nil"/>
            </w:tcBorders>
            <w:vAlign w:val="center"/>
          </w:tcPr>
          <w:p w14:paraId="58ECD6A1">
            <w:pPr>
              <w:pStyle w:val="191"/>
              <w:spacing w:line="240" w:lineRule="auto"/>
              <w:jc w:val="center"/>
              <w:rPr>
                <w:rFonts w:hint="eastAsia" w:asciiTheme="minorEastAsia" w:hAnsiTheme="minorEastAsia" w:eastAsiaTheme="minorEastAsia" w:cstheme="minorEastAsia"/>
                <w:sz w:val="24"/>
                <w:szCs w:val="24"/>
                <w:highlight w:val="none"/>
              </w:rPr>
            </w:pPr>
          </w:p>
        </w:tc>
        <w:tc>
          <w:tcPr>
            <w:tcW w:w="4030" w:type="dxa"/>
            <w:tcBorders>
              <w:tl2br w:val="nil"/>
              <w:tr2bl w:val="nil"/>
            </w:tcBorders>
            <w:vAlign w:val="center"/>
          </w:tcPr>
          <w:p w14:paraId="77C679F4">
            <w:pPr>
              <w:pStyle w:val="191"/>
              <w:spacing w:line="240" w:lineRule="auto"/>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rPr>
              <w:t>施工技术方案学习，施工安全措施及施工质量措施的学习</w:t>
            </w:r>
          </w:p>
        </w:tc>
        <w:tc>
          <w:tcPr>
            <w:tcW w:w="1662" w:type="dxa"/>
            <w:tcBorders>
              <w:tl2br w:val="nil"/>
              <w:tr2bl w:val="nil"/>
            </w:tcBorders>
            <w:vAlign w:val="center"/>
          </w:tcPr>
          <w:p w14:paraId="2C3E5725">
            <w:pPr>
              <w:pStyle w:val="191"/>
              <w:spacing w:line="240" w:lineRule="auto"/>
              <w:jc w:val="center"/>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rPr>
              <w:t>20</w:t>
            </w:r>
            <w:r>
              <w:rPr>
                <w:rFonts w:hint="eastAsia" w:asciiTheme="minorEastAsia" w:hAnsiTheme="minorEastAsia" w:eastAsiaTheme="minorEastAsia" w:cstheme="minorEastAsia"/>
                <w:sz w:val="24"/>
                <w:szCs w:val="24"/>
                <w:highlight w:val="none"/>
                <w:lang w:val="en-US" w:eastAsia="zh-CN"/>
              </w:rPr>
              <w:t>23</w:t>
            </w:r>
            <w:r>
              <w:rPr>
                <w:rFonts w:hint="eastAsia" w:asciiTheme="minorEastAsia" w:hAnsiTheme="minorEastAsia" w:eastAsiaTheme="minorEastAsia" w:cstheme="minorEastAsia"/>
                <w:sz w:val="24"/>
                <w:szCs w:val="24"/>
                <w:highlight w:val="none"/>
              </w:rPr>
              <w:t>年</w:t>
            </w:r>
            <w:r>
              <w:rPr>
                <w:rFonts w:hint="eastAsia" w:asciiTheme="minorEastAsia" w:hAnsiTheme="minorEastAsia" w:eastAsiaTheme="minorEastAsia" w:cstheme="minorEastAsia"/>
                <w:sz w:val="24"/>
                <w:szCs w:val="24"/>
                <w:highlight w:val="none"/>
                <w:lang w:val="en-US" w:eastAsia="zh-CN"/>
              </w:rPr>
              <w:t>10</w:t>
            </w:r>
            <w:r>
              <w:rPr>
                <w:rFonts w:hint="eastAsia" w:asciiTheme="minorEastAsia" w:hAnsiTheme="minorEastAsia" w:eastAsiaTheme="minorEastAsia" w:cstheme="minorEastAsia"/>
                <w:sz w:val="24"/>
                <w:szCs w:val="24"/>
                <w:highlight w:val="none"/>
              </w:rPr>
              <w:t>月</w:t>
            </w:r>
            <w:r>
              <w:rPr>
                <w:rFonts w:hint="eastAsia" w:asciiTheme="minorEastAsia" w:hAnsiTheme="minorEastAsia" w:eastAsiaTheme="minorEastAsia" w:cstheme="minorEastAsia"/>
                <w:sz w:val="24"/>
                <w:szCs w:val="24"/>
                <w:highlight w:val="none"/>
                <w:lang w:val="en-US" w:eastAsia="zh-CN"/>
              </w:rPr>
              <w:t>-2024年07月</w:t>
            </w:r>
          </w:p>
        </w:tc>
        <w:tc>
          <w:tcPr>
            <w:tcW w:w="532" w:type="dxa"/>
            <w:tcBorders>
              <w:tl2br w:val="nil"/>
              <w:tr2bl w:val="nil"/>
            </w:tcBorders>
            <w:vAlign w:val="center"/>
          </w:tcPr>
          <w:p w14:paraId="2CBA8502">
            <w:pPr>
              <w:pStyle w:val="191"/>
              <w:spacing w:line="240" w:lineRule="auto"/>
              <w:jc w:val="center"/>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2</w:t>
            </w:r>
          </w:p>
        </w:tc>
        <w:tc>
          <w:tcPr>
            <w:tcW w:w="942" w:type="dxa"/>
            <w:tcBorders>
              <w:tl2br w:val="nil"/>
              <w:tr2bl w:val="nil"/>
            </w:tcBorders>
            <w:vAlign w:val="center"/>
          </w:tcPr>
          <w:p w14:paraId="22326A96">
            <w:pPr>
              <w:jc w:val="center"/>
              <w:rPr>
                <w:rFonts w:hint="default"/>
                <w:sz w:val="24"/>
                <w:szCs w:val="24"/>
                <w:lang w:val="en-US" w:eastAsia="zh-CN"/>
              </w:rPr>
            </w:pPr>
            <w:r>
              <w:rPr>
                <w:rFonts w:hint="eastAsia" w:asciiTheme="minorEastAsia" w:hAnsiTheme="minorEastAsia" w:eastAsiaTheme="minorEastAsia" w:cstheme="minorEastAsia"/>
                <w:sz w:val="24"/>
                <w:szCs w:val="24"/>
                <w:highlight w:val="none"/>
                <w:lang w:val="en-US" w:eastAsia="zh-CN"/>
              </w:rPr>
              <w:t>郭兴</w:t>
            </w:r>
          </w:p>
        </w:tc>
        <w:tc>
          <w:tcPr>
            <w:tcW w:w="1601" w:type="dxa"/>
            <w:tcBorders>
              <w:tl2br w:val="nil"/>
              <w:tr2bl w:val="nil"/>
            </w:tcBorders>
            <w:vAlign w:val="center"/>
          </w:tcPr>
          <w:p w14:paraId="3D0E86EB">
            <w:pPr>
              <w:pStyle w:val="191"/>
              <w:spacing w:line="240" w:lineRule="auto"/>
              <w:jc w:val="center"/>
              <w:rPr>
                <w:rFonts w:hint="eastAsia" w:asciiTheme="minorEastAsia" w:hAnsiTheme="minorEastAsia" w:eastAsiaTheme="minorEastAsia" w:cstheme="minorEastAsia"/>
                <w:color w:val="000000"/>
                <w:sz w:val="24"/>
                <w:szCs w:val="24"/>
                <w:highlight w:val="none"/>
                <w:lang w:val="en-US" w:eastAsia="zh-CN" w:bidi="ar-SA"/>
              </w:rPr>
            </w:pPr>
            <w:r>
              <w:rPr>
                <w:rFonts w:hint="eastAsia" w:asciiTheme="minorEastAsia" w:hAnsiTheme="minorEastAsia" w:eastAsiaTheme="minorEastAsia" w:cstheme="minorEastAsia"/>
                <w:sz w:val="24"/>
                <w:szCs w:val="24"/>
                <w:highlight w:val="none"/>
              </w:rPr>
              <w:t>现场培训</w:t>
            </w:r>
          </w:p>
        </w:tc>
      </w:tr>
      <w:tr w14:paraId="22A17A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91" w:hRule="atLeast"/>
          <w:jc w:val="center"/>
        </w:trPr>
        <w:tc>
          <w:tcPr>
            <w:tcW w:w="754" w:type="dxa"/>
            <w:vMerge w:val="continue"/>
            <w:tcBorders>
              <w:tl2br w:val="nil"/>
              <w:tr2bl w:val="nil"/>
            </w:tcBorders>
            <w:vAlign w:val="center"/>
          </w:tcPr>
          <w:p w14:paraId="6C5613C4">
            <w:pPr>
              <w:pStyle w:val="191"/>
              <w:spacing w:line="240" w:lineRule="auto"/>
              <w:jc w:val="center"/>
              <w:rPr>
                <w:rFonts w:hint="eastAsia" w:asciiTheme="minorEastAsia" w:hAnsiTheme="minorEastAsia" w:eastAsiaTheme="minorEastAsia" w:cstheme="minorEastAsia"/>
                <w:sz w:val="24"/>
                <w:szCs w:val="24"/>
                <w:highlight w:val="none"/>
              </w:rPr>
            </w:pPr>
          </w:p>
        </w:tc>
        <w:tc>
          <w:tcPr>
            <w:tcW w:w="4030" w:type="dxa"/>
            <w:tcBorders>
              <w:tl2br w:val="nil"/>
              <w:tr2bl w:val="nil"/>
            </w:tcBorders>
            <w:vAlign w:val="center"/>
          </w:tcPr>
          <w:p w14:paraId="519E0C2F">
            <w:pPr>
              <w:pStyle w:val="191"/>
              <w:spacing w:line="240" w:lineRule="auto"/>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线路工程质量管理及案例</w:t>
            </w:r>
          </w:p>
        </w:tc>
        <w:tc>
          <w:tcPr>
            <w:tcW w:w="1662" w:type="dxa"/>
            <w:tcBorders>
              <w:tl2br w:val="nil"/>
              <w:tr2bl w:val="nil"/>
            </w:tcBorders>
            <w:vAlign w:val="center"/>
          </w:tcPr>
          <w:p w14:paraId="00FF04F0">
            <w:pPr>
              <w:pStyle w:val="191"/>
              <w:spacing w:line="240" w:lineRule="auto"/>
              <w:jc w:val="center"/>
              <w:rPr>
                <w:rFonts w:hint="eastAsia" w:asciiTheme="minorEastAsia" w:hAnsiTheme="minorEastAsia" w:eastAsiaTheme="minorEastAsia" w:cstheme="minorEastAsia"/>
                <w:kern w:val="2"/>
                <w:sz w:val="24"/>
                <w:szCs w:val="24"/>
                <w:highlight w:val="none"/>
                <w:lang w:val="en-US" w:eastAsia="zh-CN" w:bidi="ar-SA"/>
              </w:rPr>
            </w:pPr>
            <w:r>
              <w:rPr>
                <w:rFonts w:hint="eastAsia" w:asciiTheme="minorEastAsia" w:hAnsiTheme="minorEastAsia" w:eastAsiaTheme="minorEastAsia" w:cstheme="minorEastAsia"/>
                <w:sz w:val="24"/>
                <w:szCs w:val="24"/>
                <w:highlight w:val="none"/>
              </w:rPr>
              <w:t>20</w:t>
            </w:r>
            <w:r>
              <w:rPr>
                <w:rFonts w:hint="eastAsia" w:asciiTheme="minorEastAsia" w:hAnsiTheme="minorEastAsia" w:eastAsiaTheme="minorEastAsia" w:cstheme="minorEastAsia"/>
                <w:sz w:val="24"/>
                <w:szCs w:val="24"/>
                <w:highlight w:val="none"/>
                <w:lang w:val="en-US" w:eastAsia="zh-CN"/>
              </w:rPr>
              <w:t>23</w:t>
            </w:r>
            <w:r>
              <w:rPr>
                <w:rFonts w:hint="eastAsia" w:asciiTheme="minorEastAsia" w:hAnsiTheme="minorEastAsia" w:eastAsiaTheme="minorEastAsia" w:cstheme="minorEastAsia"/>
                <w:sz w:val="24"/>
                <w:szCs w:val="24"/>
                <w:highlight w:val="none"/>
              </w:rPr>
              <w:t>年</w:t>
            </w:r>
            <w:r>
              <w:rPr>
                <w:rFonts w:hint="eastAsia" w:asciiTheme="minorEastAsia" w:hAnsiTheme="minorEastAsia" w:eastAsiaTheme="minorEastAsia" w:cstheme="minorEastAsia"/>
                <w:sz w:val="24"/>
                <w:szCs w:val="24"/>
                <w:highlight w:val="none"/>
                <w:lang w:val="en-US" w:eastAsia="zh-CN"/>
              </w:rPr>
              <w:t>10</w:t>
            </w:r>
            <w:r>
              <w:rPr>
                <w:rFonts w:hint="eastAsia" w:asciiTheme="minorEastAsia" w:hAnsiTheme="minorEastAsia" w:eastAsiaTheme="minorEastAsia" w:cstheme="minorEastAsia"/>
                <w:sz w:val="24"/>
                <w:szCs w:val="24"/>
                <w:highlight w:val="none"/>
              </w:rPr>
              <w:t>月</w:t>
            </w:r>
            <w:r>
              <w:rPr>
                <w:rFonts w:hint="eastAsia" w:asciiTheme="minorEastAsia" w:hAnsiTheme="minorEastAsia" w:eastAsiaTheme="minorEastAsia" w:cstheme="minorEastAsia"/>
                <w:sz w:val="24"/>
                <w:szCs w:val="24"/>
                <w:highlight w:val="none"/>
                <w:lang w:val="en-US" w:eastAsia="zh-CN"/>
              </w:rPr>
              <w:t>-2024年07月</w:t>
            </w:r>
          </w:p>
        </w:tc>
        <w:tc>
          <w:tcPr>
            <w:tcW w:w="532" w:type="dxa"/>
            <w:tcBorders>
              <w:tl2br w:val="nil"/>
              <w:tr2bl w:val="nil"/>
            </w:tcBorders>
            <w:vAlign w:val="center"/>
          </w:tcPr>
          <w:p w14:paraId="2C0F3B90">
            <w:pPr>
              <w:pStyle w:val="191"/>
              <w:spacing w:line="240" w:lineRule="auto"/>
              <w:jc w:val="center"/>
              <w:rPr>
                <w:rFonts w:hint="eastAsia" w:asciiTheme="minorEastAsia" w:hAnsiTheme="minorEastAsia" w:eastAsiaTheme="minorEastAsia" w:cstheme="minorEastAsia"/>
                <w:color w:val="000000"/>
                <w:sz w:val="24"/>
                <w:szCs w:val="24"/>
                <w:highlight w:val="none"/>
                <w:lang w:val="en-US" w:eastAsia="zh-CN" w:bidi="ar-SA"/>
              </w:rPr>
            </w:pPr>
            <w:r>
              <w:rPr>
                <w:rFonts w:hint="eastAsia" w:asciiTheme="minorEastAsia" w:hAnsiTheme="minorEastAsia" w:eastAsiaTheme="minorEastAsia" w:cstheme="minorEastAsia"/>
                <w:sz w:val="24"/>
                <w:szCs w:val="24"/>
                <w:highlight w:val="none"/>
                <w:lang w:val="en-US" w:eastAsia="zh-CN"/>
              </w:rPr>
              <w:t>2</w:t>
            </w:r>
          </w:p>
        </w:tc>
        <w:tc>
          <w:tcPr>
            <w:tcW w:w="942" w:type="dxa"/>
            <w:tcBorders>
              <w:tl2br w:val="nil"/>
              <w:tr2bl w:val="nil"/>
            </w:tcBorders>
            <w:vAlign w:val="center"/>
          </w:tcPr>
          <w:p w14:paraId="2A24ECB6">
            <w:pPr>
              <w:jc w:val="center"/>
              <w:rPr>
                <w:rFonts w:hint="default" w:asciiTheme="minorHAnsi" w:hAnsiTheme="minorHAnsi" w:eastAsiaTheme="minorEastAsia" w:cstheme="minorBidi"/>
                <w:kern w:val="2"/>
                <w:sz w:val="24"/>
                <w:szCs w:val="24"/>
                <w:lang w:val="en-US" w:eastAsia="zh-CN" w:bidi="ar-SA"/>
              </w:rPr>
            </w:pPr>
            <w:r>
              <w:rPr>
                <w:rFonts w:hint="eastAsia" w:cstheme="minorBidi"/>
                <w:kern w:val="2"/>
                <w:sz w:val="24"/>
                <w:szCs w:val="24"/>
                <w:lang w:val="en-US" w:eastAsia="zh-CN" w:bidi="ar-SA"/>
              </w:rPr>
              <w:t>廖桂林</w:t>
            </w:r>
          </w:p>
        </w:tc>
        <w:tc>
          <w:tcPr>
            <w:tcW w:w="1601" w:type="dxa"/>
            <w:tcBorders>
              <w:tl2br w:val="nil"/>
              <w:tr2bl w:val="nil"/>
            </w:tcBorders>
            <w:vAlign w:val="center"/>
          </w:tcPr>
          <w:p w14:paraId="7FB25E33">
            <w:pPr>
              <w:pStyle w:val="191"/>
              <w:spacing w:line="240" w:lineRule="auto"/>
              <w:jc w:val="center"/>
              <w:rPr>
                <w:rFonts w:hint="eastAsia" w:asciiTheme="minorEastAsia" w:hAnsiTheme="minorEastAsia" w:eastAsiaTheme="minorEastAsia" w:cstheme="minorEastAsia"/>
                <w:color w:val="000000"/>
                <w:sz w:val="24"/>
                <w:szCs w:val="24"/>
                <w:highlight w:val="none"/>
                <w:lang w:val="en-US" w:eastAsia="zh-CN" w:bidi="ar-SA"/>
              </w:rPr>
            </w:pPr>
            <w:r>
              <w:rPr>
                <w:rFonts w:hint="eastAsia" w:asciiTheme="minorEastAsia" w:hAnsiTheme="minorEastAsia" w:eastAsiaTheme="minorEastAsia" w:cstheme="minorEastAsia"/>
                <w:sz w:val="24"/>
                <w:szCs w:val="24"/>
                <w:highlight w:val="none"/>
              </w:rPr>
              <w:t>现场培训</w:t>
            </w:r>
          </w:p>
        </w:tc>
      </w:tr>
      <w:tr w14:paraId="6E6327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1" w:hRule="atLeast"/>
          <w:jc w:val="center"/>
        </w:trPr>
        <w:tc>
          <w:tcPr>
            <w:tcW w:w="754" w:type="dxa"/>
            <w:vMerge w:val="continue"/>
            <w:tcBorders>
              <w:tl2br w:val="nil"/>
              <w:tr2bl w:val="nil"/>
            </w:tcBorders>
            <w:vAlign w:val="center"/>
          </w:tcPr>
          <w:p w14:paraId="4F1FE7E7">
            <w:pPr>
              <w:pStyle w:val="191"/>
              <w:spacing w:line="240" w:lineRule="auto"/>
              <w:jc w:val="center"/>
              <w:rPr>
                <w:rFonts w:hint="eastAsia" w:asciiTheme="minorEastAsia" w:hAnsiTheme="minorEastAsia" w:eastAsiaTheme="minorEastAsia" w:cstheme="minorEastAsia"/>
                <w:sz w:val="24"/>
                <w:szCs w:val="24"/>
                <w:highlight w:val="none"/>
              </w:rPr>
            </w:pPr>
          </w:p>
        </w:tc>
        <w:tc>
          <w:tcPr>
            <w:tcW w:w="4030" w:type="dxa"/>
            <w:tcBorders>
              <w:tl2br w:val="nil"/>
              <w:tr2bl w:val="nil"/>
            </w:tcBorders>
            <w:vAlign w:val="center"/>
          </w:tcPr>
          <w:p w14:paraId="1F862632">
            <w:pPr>
              <w:pStyle w:val="191"/>
              <w:spacing w:line="240" w:lineRule="auto"/>
              <w:jc w:val="both"/>
              <w:rPr>
                <w:rFonts w:hint="eastAsia" w:asciiTheme="minorEastAsia" w:hAnsiTheme="minorEastAsia" w:eastAsiaTheme="minorEastAsia" w:cstheme="minorEastAsia"/>
                <w:color w:val="000000"/>
                <w:sz w:val="24"/>
                <w:szCs w:val="24"/>
                <w:highlight w:val="none"/>
                <w:lang w:val="en-US" w:eastAsia="zh-CN" w:bidi="ar-SA"/>
              </w:rPr>
            </w:pPr>
            <w:r>
              <w:rPr>
                <w:rFonts w:hint="eastAsia" w:asciiTheme="minorEastAsia" w:hAnsiTheme="minorEastAsia" w:eastAsiaTheme="minorEastAsia" w:cstheme="minorEastAsia"/>
                <w:sz w:val="24"/>
                <w:szCs w:val="24"/>
                <w:highlight w:val="none"/>
              </w:rPr>
              <w:t>应急处置方案学习，应急救援培训</w:t>
            </w:r>
          </w:p>
        </w:tc>
        <w:tc>
          <w:tcPr>
            <w:tcW w:w="1662" w:type="dxa"/>
            <w:tcBorders>
              <w:tl2br w:val="nil"/>
              <w:tr2bl w:val="nil"/>
            </w:tcBorders>
            <w:vAlign w:val="center"/>
          </w:tcPr>
          <w:p w14:paraId="1D225858">
            <w:pPr>
              <w:pStyle w:val="191"/>
              <w:spacing w:line="240" w:lineRule="auto"/>
              <w:jc w:val="center"/>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rPr>
              <w:t>20</w:t>
            </w:r>
            <w:r>
              <w:rPr>
                <w:rFonts w:hint="eastAsia" w:asciiTheme="minorEastAsia" w:hAnsiTheme="minorEastAsia" w:eastAsiaTheme="minorEastAsia" w:cstheme="minorEastAsia"/>
                <w:sz w:val="24"/>
                <w:szCs w:val="24"/>
                <w:highlight w:val="none"/>
                <w:lang w:val="en-US" w:eastAsia="zh-CN"/>
              </w:rPr>
              <w:t>23</w:t>
            </w:r>
            <w:r>
              <w:rPr>
                <w:rFonts w:hint="eastAsia" w:asciiTheme="minorEastAsia" w:hAnsiTheme="minorEastAsia" w:eastAsiaTheme="minorEastAsia" w:cstheme="minorEastAsia"/>
                <w:sz w:val="24"/>
                <w:szCs w:val="24"/>
                <w:highlight w:val="none"/>
              </w:rPr>
              <w:t>年</w:t>
            </w:r>
            <w:r>
              <w:rPr>
                <w:rFonts w:hint="eastAsia" w:asciiTheme="minorEastAsia" w:hAnsiTheme="minorEastAsia" w:eastAsiaTheme="minorEastAsia" w:cstheme="minorEastAsia"/>
                <w:sz w:val="24"/>
                <w:szCs w:val="24"/>
                <w:highlight w:val="none"/>
                <w:lang w:val="en-US" w:eastAsia="zh-CN"/>
              </w:rPr>
              <w:t>10</w:t>
            </w:r>
            <w:r>
              <w:rPr>
                <w:rFonts w:hint="eastAsia" w:asciiTheme="minorEastAsia" w:hAnsiTheme="minorEastAsia" w:eastAsiaTheme="minorEastAsia" w:cstheme="minorEastAsia"/>
                <w:sz w:val="24"/>
                <w:szCs w:val="24"/>
                <w:highlight w:val="none"/>
              </w:rPr>
              <w:t>月</w:t>
            </w:r>
            <w:r>
              <w:rPr>
                <w:rFonts w:hint="eastAsia" w:asciiTheme="minorEastAsia" w:hAnsiTheme="minorEastAsia" w:eastAsiaTheme="minorEastAsia" w:cstheme="minorEastAsia"/>
                <w:sz w:val="24"/>
                <w:szCs w:val="24"/>
                <w:highlight w:val="none"/>
                <w:lang w:val="en-US" w:eastAsia="zh-CN"/>
              </w:rPr>
              <w:t>-2024年07月</w:t>
            </w:r>
          </w:p>
        </w:tc>
        <w:tc>
          <w:tcPr>
            <w:tcW w:w="532" w:type="dxa"/>
            <w:tcBorders>
              <w:tl2br w:val="nil"/>
              <w:tr2bl w:val="nil"/>
            </w:tcBorders>
            <w:vAlign w:val="center"/>
          </w:tcPr>
          <w:p w14:paraId="3A33B27A">
            <w:pPr>
              <w:pStyle w:val="191"/>
              <w:spacing w:line="240" w:lineRule="auto"/>
              <w:jc w:val="center"/>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2</w:t>
            </w:r>
          </w:p>
        </w:tc>
        <w:tc>
          <w:tcPr>
            <w:tcW w:w="942" w:type="dxa"/>
            <w:tcBorders>
              <w:tl2br w:val="nil"/>
              <w:tr2bl w:val="nil"/>
            </w:tcBorders>
            <w:vAlign w:val="center"/>
          </w:tcPr>
          <w:p w14:paraId="7ED34902">
            <w:pPr>
              <w:pStyle w:val="191"/>
              <w:spacing w:line="240" w:lineRule="auto"/>
              <w:jc w:val="center"/>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郭兴</w:t>
            </w:r>
          </w:p>
        </w:tc>
        <w:tc>
          <w:tcPr>
            <w:tcW w:w="1601" w:type="dxa"/>
            <w:tcBorders>
              <w:tl2br w:val="nil"/>
              <w:tr2bl w:val="nil"/>
            </w:tcBorders>
            <w:vAlign w:val="center"/>
          </w:tcPr>
          <w:p w14:paraId="67DD2F4F">
            <w:pPr>
              <w:pStyle w:val="191"/>
              <w:spacing w:line="240" w:lineRule="auto"/>
              <w:jc w:val="center"/>
              <w:rPr>
                <w:rFonts w:hint="eastAsia" w:asciiTheme="minorEastAsia" w:hAnsiTheme="minorEastAsia" w:eastAsiaTheme="minorEastAsia" w:cstheme="minorEastAsia"/>
                <w:color w:val="000000"/>
                <w:sz w:val="24"/>
                <w:szCs w:val="24"/>
                <w:highlight w:val="none"/>
                <w:lang w:val="en-US" w:eastAsia="zh-CN" w:bidi="ar-SA"/>
              </w:rPr>
            </w:pPr>
            <w:r>
              <w:rPr>
                <w:rFonts w:hint="eastAsia" w:asciiTheme="minorEastAsia" w:hAnsiTheme="minorEastAsia" w:eastAsiaTheme="minorEastAsia" w:cstheme="minorEastAsia"/>
                <w:sz w:val="24"/>
                <w:szCs w:val="24"/>
                <w:highlight w:val="none"/>
              </w:rPr>
              <w:t>集中培训</w:t>
            </w:r>
          </w:p>
        </w:tc>
      </w:tr>
      <w:tr w14:paraId="00AF8C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5" w:hRule="atLeast"/>
          <w:jc w:val="center"/>
        </w:trPr>
        <w:tc>
          <w:tcPr>
            <w:tcW w:w="754" w:type="dxa"/>
            <w:vMerge w:val="continue"/>
            <w:tcBorders>
              <w:tl2br w:val="nil"/>
              <w:tr2bl w:val="nil"/>
            </w:tcBorders>
            <w:vAlign w:val="center"/>
          </w:tcPr>
          <w:p w14:paraId="370FA2B7">
            <w:pPr>
              <w:pStyle w:val="191"/>
              <w:spacing w:line="240" w:lineRule="auto"/>
              <w:jc w:val="center"/>
              <w:rPr>
                <w:rFonts w:hint="eastAsia" w:asciiTheme="minorEastAsia" w:hAnsiTheme="minorEastAsia" w:eastAsiaTheme="minorEastAsia" w:cstheme="minorEastAsia"/>
                <w:sz w:val="24"/>
                <w:szCs w:val="24"/>
                <w:highlight w:val="none"/>
              </w:rPr>
            </w:pPr>
          </w:p>
        </w:tc>
        <w:tc>
          <w:tcPr>
            <w:tcW w:w="4030" w:type="dxa"/>
            <w:tcBorders>
              <w:tl2br w:val="nil"/>
              <w:tr2bl w:val="nil"/>
            </w:tcBorders>
            <w:vAlign w:val="center"/>
          </w:tcPr>
          <w:p w14:paraId="4BBA4126">
            <w:pPr>
              <w:pStyle w:val="191"/>
              <w:spacing w:line="240" w:lineRule="auto"/>
              <w:jc w:val="both"/>
              <w:rPr>
                <w:rFonts w:hint="eastAsia" w:asciiTheme="minorEastAsia" w:hAnsiTheme="minorEastAsia" w:eastAsiaTheme="minorEastAsia" w:cstheme="minorEastAsia"/>
                <w:color w:val="000000"/>
                <w:sz w:val="24"/>
                <w:szCs w:val="24"/>
                <w:highlight w:val="none"/>
                <w:lang w:val="en-US" w:eastAsia="zh-CN" w:bidi="ar-SA"/>
              </w:rPr>
            </w:pPr>
            <w:r>
              <w:rPr>
                <w:rFonts w:hint="eastAsia" w:asciiTheme="minorEastAsia" w:hAnsiTheme="minorEastAsia" w:eastAsiaTheme="minorEastAsia" w:cstheme="minorEastAsia"/>
                <w:sz w:val="24"/>
                <w:szCs w:val="24"/>
                <w:highlight w:val="none"/>
              </w:rPr>
              <w:t>安全文明施工及“标准工艺”应用培训</w:t>
            </w:r>
          </w:p>
        </w:tc>
        <w:tc>
          <w:tcPr>
            <w:tcW w:w="1662" w:type="dxa"/>
            <w:tcBorders>
              <w:tl2br w:val="nil"/>
              <w:tr2bl w:val="nil"/>
            </w:tcBorders>
            <w:vAlign w:val="center"/>
          </w:tcPr>
          <w:p w14:paraId="51104C48">
            <w:pPr>
              <w:pStyle w:val="191"/>
              <w:spacing w:line="240" w:lineRule="auto"/>
              <w:jc w:val="center"/>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rPr>
              <w:t>20</w:t>
            </w:r>
            <w:r>
              <w:rPr>
                <w:rFonts w:hint="eastAsia" w:asciiTheme="minorEastAsia" w:hAnsiTheme="minorEastAsia" w:eastAsiaTheme="minorEastAsia" w:cstheme="minorEastAsia"/>
                <w:sz w:val="24"/>
                <w:szCs w:val="24"/>
                <w:highlight w:val="none"/>
                <w:lang w:val="en-US" w:eastAsia="zh-CN"/>
              </w:rPr>
              <w:t>23</w:t>
            </w:r>
            <w:r>
              <w:rPr>
                <w:rFonts w:hint="eastAsia" w:asciiTheme="minorEastAsia" w:hAnsiTheme="minorEastAsia" w:eastAsiaTheme="minorEastAsia" w:cstheme="minorEastAsia"/>
                <w:sz w:val="24"/>
                <w:szCs w:val="24"/>
                <w:highlight w:val="none"/>
              </w:rPr>
              <w:t>年</w:t>
            </w:r>
            <w:r>
              <w:rPr>
                <w:rFonts w:hint="eastAsia" w:asciiTheme="minorEastAsia" w:hAnsiTheme="minorEastAsia" w:eastAsiaTheme="minorEastAsia" w:cstheme="minorEastAsia"/>
                <w:sz w:val="24"/>
                <w:szCs w:val="24"/>
                <w:highlight w:val="none"/>
                <w:lang w:val="en-US" w:eastAsia="zh-CN"/>
              </w:rPr>
              <w:t>10</w:t>
            </w:r>
            <w:r>
              <w:rPr>
                <w:rFonts w:hint="eastAsia" w:asciiTheme="minorEastAsia" w:hAnsiTheme="minorEastAsia" w:eastAsiaTheme="minorEastAsia" w:cstheme="minorEastAsia"/>
                <w:sz w:val="24"/>
                <w:szCs w:val="24"/>
                <w:highlight w:val="none"/>
              </w:rPr>
              <w:t>月</w:t>
            </w:r>
            <w:r>
              <w:rPr>
                <w:rFonts w:hint="eastAsia" w:asciiTheme="minorEastAsia" w:hAnsiTheme="minorEastAsia" w:eastAsiaTheme="minorEastAsia" w:cstheme="minorEastAsia"/>
                <w:sz w:val="24"/>
                <w:szCs w:val="24"/>
                <w:highlight w:val="none"/>
                <w:lang w:val="en-US" w:eastAsia="zh-CN"/>
              </w:rPr>
              <w:t>-2024年07月</w:t>
            </w:r>
          </w:p>
        </w:tc>
        <w:tc>
          <w:tcPr>
            <w:tcW w:w="532" w:type="dxa"/>
            <w:tcBorders>
              <w:tl2br w:val="nil"/>
              <w:tr2bl w:val="nil"/>
            </w:tcBorders>
            <w:vAlign w:val="center"/>
          </w:tcPr>
          <w:p w14:paraId="7F29E16E">
            <w:pPr>
              <w:pStyle w:val="191"/>
              <w:spacing w:line="240" w:lineRule="auto"/>
              <w:jc w:val="center"/>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2</w:t>
            </w:r>
          </w:p>
        </w:tc>
        <w:tc>
          <w:tcPr>
            <w:tcW w:w="942" w:type="dxa"/>
            <w:tcBorders>
              <w:tl2br w:val="nil"/>
              <w:tr2bl w:val="nil"/>
            </w:tcBorders>
            <w:vAlign w:val="center"/>
          </w:tcPr>
          <w:p w14:paraId="2C637901">
            <w:pPr>
              <w:pStyle w:val="191"/>
              <w:spacing w:line="240" w:lineRule="auto"/>
              <w:jc w:val="center"/>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郭兴</w:t>
            </w:r>
          </w:p>
          <w:p w14:paraId="489F53A7">
            <w:pPr>
              <w:pStyle w:val="191"/>
              <w:spacing w:line="240" w:lineRule="auto"/>
              <w:jc w:val="center"/>
              <w:rPr>
                <w:rFonts w:hint="eastAsia" w:asciiTheme="minorEastAsia" w:hAnsiTheme="minorEastAsia" w:eastAsiaTheme="minorEastAsia" w:cstheme="minorEastAsia"/>
                <w:sz w:val="24"/>
                <w:szCs w:val="24"/>
                <w:highlight w:val="none"/>
              </w:rPr>
            </w:pPr>
            <w:r>
              <w:rPr>
                <w:rFonts w:hint="eastAsia" w:cstheme="minorBidi"/>
                <w:kern w:val="2"/>
                <w:sz w:val="24"/>
                <w:szCs w:val="24"/>
                <w:lang w:val="en-US" w:eastAsia="zh-CN" w:bidi="ar-SA"/>
              </w:rPr>
              <w:t>廖桂林</w:t>
            </w:r>
          </w:p>
        </w:tc>
        <w:tc>
          <w:tcPr>
            <w:tcW w:w="1601" w:type="dxa"/>
            <w:tcBorders>
              <w:tl2br w:val="nil"/>
              <w:tr2bl w:val="nil"/>
            </w:tcBorders>
            <w:vAlign w:val="center"/>
          </w:tcPr>
          <w:p w14:paraId="68CD0BE7">
            <w:pPr>
              <w:pStyle w:val="191"/>
              <w:spacing w:line="240" w:lineRule="auto"/>
              <w:jc w:val="center"/>
              <w:rPr>
                <w:rFonts w:hint="eastAsia" w:asciiTheme="minorEastAsia" w:hAnsiTheme="minorEastAsia" w:eastAsiaTheme="minorEastAsia" w:cstheme="minorEastAsia"/>
                <w:color w:val="000000"/>
                <w:sz w:val="24"/>
                <w:szCs w:val="24"/>
                <w:highlight w:val="none"/>
                <w:lang w:val="en-US" w:eastAsia="zh-CN" w:bidi="ar-SA"/>
              </w:rPr>
            </w:pPr>
            <w:r>
              <w:rPr>
                <w:rFonts w:hint="eastAsia" w:asciiTheme="minorEastAsia" w:hAnsiTheme="minorEastAsia" w:eastAsiaTheme="minorEastAsia" w:cstheme="minorEastAsia"/>
                <w:sz w:val="24"/>
                <w:szCs w:val="24"/>
                <w:highlight w:val="none"/>
              </w:rPr>
              <w:t>集中培训</w:t>
            </w:r>
          </w:p>
        </w:tc>
      </w:tr>
      <w:tr w14:paraId="64C1D2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5" w:hRule="atLeast"/>
          <w:jc w:val="center"/>
        </w:trPr>
        <w:tc>
          <w:tcPr>
            <w:tcW w:w="754" w:type="dxa"/>
            <w:vMerge w:val="continue"/>
            <w:tcBorders>
              <w:tl2br w:val="nil"/>
              <w:tr2bl w:val="nil"/>
            </w:tcBorders>
            <w:vAlign w:val="center"/>
          </w:tcPr>
          <w:p w14:paraId="7BD8E95A">
            <w:pPr>
              <w:pStyle w:val="191"/>
              <w:spacing w:line="240" w:lineRule="auto"/>
              <w:jc w:val="center"/>
              <w:rPr>
                <w:rFonts w:hint="eastAsia" w:asciiTheme="minorEastAsia" w:hAnsiTheme="minorEastAsia" w:eastAsiaTheme="minorEastAsia" w:cstheme="minorEastAsia"/>
                <w:sz w:val="24"/>
                <w:szCs w:val="24"/>
                <w:highlight w:val="none"/>
              </w:rPr>
            </w:pPr>
          </w:p>
        </w:tc>
        <w:tc>
          <w:tcPr>
            <w:tcW w:w="4030" w:type="dxa"/>
            <w:tcBorders>
              <w:tl2br w:val="nil"/>
              <w:tr2bl w:val="nil"/>
            </w:tcBorders>
            <w:vAlign w:val="center"/>
          </w:tcPr>
          <w:p w14:paraId="02B95A39">
            <w:pPr>
              <w:pStyle w:val="191"/>
              <w:spacing w:line="240" w:lineRule="auto"/>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典型违章、三类严重违章、标准化作业、安全隐患排查治理</w:t>
            </w:r>
          </w:p>
        </w:tc>
        <w:tc>
          <w:tcPr>
            <w:tcW w:w="1662" w:type="dxa"/>
            <w:tcBorders>
              <w:tl2br w:val="nil"/>
              <w:tr2bl w:val="nil"/>
            </w:tcBorders>
            <w:vAlign w:val="center"/>
          </w:tcPr>
          <w:p w14:paraId="28FEED10">
            <w:pPr>
              <w:pStyle w:val="191"/>
              <w:spacing w:line="240" w:lineRule="auto"/>
              <w:jc w:val="center"/>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rPr>
              <w:t>20</w:t>
            </w:r>
            <w:r>
              <w:rPr>
                <w:rFonts w:hint="eastAsia" w:asciiTheme="minorEastAsia" w:hAnsiTheme="minorEastAsia" w:eastAsiaTheme="minorEastAsia" w:cstheme="minorEastAsia"/>
                <w:sz w:val="24"/>
                <w:szCs w:val="24"/>
                <w:highlight w:val="none"/>
                <w:lang w:val="en-US" w:eastAsia="zh-CN"/>
              </w:rPr>
              <w:t>23</w:t>
            </w:r>
            <w:r>
              <w:rPr>
                <w:rFonts w:hint="eastAsia" w:asciiTheme="minorEastAsia" w:hAnsiTheme="minorEastAsia" w:eastAsiaTheme="minorEastAsia" w:cstheme="minorEastAsia"/>
                <w:sz w:val="24"/>
                <w:szCs w:val="24"/>
                <w:highlight w:val="none"/>
              </w:rPr>
              <w:t>年</w:t>
            </w:r>
            <w:r>
              <w:rPr>
                <w:rFonts w:hint="eastAsia" w:asciiTheme="minorEastAsia" w:hAnsiTheme="minorEastAsia" w:eastAsiaTheme="minorEastAsia" w:cstheme="minorEastAsia"/>
                <w:sz w:val="24"/>
                <w:szCs w:val="24"/>
                <w:highlight w:val="none"/>
                <w:lang w:val="en-US" w:eastAsia="zh-CN"/>
              </w:rPr>
              <w:t>10</w:t>
            </w:r>
            <w:r>
              <w:rPr>
                <w:rFonts w:hint="eastAsia" w:asciiTheme="minorEastAsia" w:hAnsiTheme="minorEastAsia" w:eastAsiaTheme="minorEastAsia" w:cstheme="minorEastAsia"/>
                <w:sz w:val="24"/>
                <w:szCs w:val="24"/>
                <w:highlight w:val="none"/>
              </w:rPr>
              <w:t>月</w:t>
            </w:r>
            <w:r>
              <w:rPr>
                <w:rFonts w:hint="eastAsia" w:asciiTheme="minorEastAsia" w:hAnsiTheme="minorEastAsia" w:eastAsiaTheme="minorEastAsia" w:cstheme="minorEastAsia"/>
                <w:sz w:val="24"/>
                <w:szCs w:val="24"/>
                <w:highlight w:val="none"/>
                <w:lang w:val="en-US" w:eastAsia="zh-CN"/>
              </w:rPr>
              <w:t>-2024年07月</w:t>
            </w:r>
          </w:p>
        </w:tc>
        <w:tc>
          <w:tcPr>
            <w:tcW w:w="532" w:type="dxa"/>
            <w:tcBorders>
              <w:tl2br w:val="nil"/>
              <w:tr2bl w:val="nil"/>
            </w:tcBorders>
            <w:vAlign w:val="center"/>
          </w:tcPr>
          <w:p w14:paraId="61E8E44A">
            <w:pPr>
              <w:pStyle w:val="191"/>
              <w:spacing w:line="240" w:lineRule="auto"/>
              <w:jc w:val="center"/>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2</w:t>
            </w:r>
          </w:p>
        </w:tc>
        <w:tc>
          <w:tcPr>
            <w:tcW w:w="942" w:type="dxa"/>
            <w:tcBorders>
              <w:tl2br w:val="nil"/>
              <w:tr2bl w:val="nil"/>
            </w:tcBorders>
            <w:vAlign w:val="center"/>
          </w:tcPr>
          <w:p w14:paraId="277B95A3">
            <w:pPr>
              <w:pStyle w:val="191"/>
              <w:spacing w:line="240" w:lineRule="auto"/>
              <w:jc w:val="center"/>
              <w:rPr>
                <w:rFonts w:hint="eastAsia" w:asciiTheme="minorEastAsia" w:hAnsiTheme="minorEastAsia" w:eastAsiaTheme="minorEastAsia" w:cstheme="minorEastAsia"/>
                <w:b/>
                <w:bCs/>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郭兴</w:t>
            </w:r>
          </w:p>
        </w:tc>
        <w:tc>
          <w:tcPr>
            <w:tcW w:w="1601" w:type="dxa"/>
            <w:tcBorders>
              <w:tl2br w:val="nil"/>
              <w:tr2bl w:val="nil"/>
            </w:tcBorders>
            <w:vAlign w:val="center"/>
          </w:tcPr>
          <w:p w14:paraId="0F9298DF">
            <w:pPr>
              <w:pStyle w:val="191"/>
              <w:spacing w:line="240" w:lineRule="auto"/>
              <w:jc w:val="center"/>
              <w:rPr>
                <w:rFonts w:hint="eastAsia" w:asciiTheme="minorEastAsia" w:hAnsiTheme="minorEastAsia" w:eastAsiaTheme="minorEastAsia" w:cstheme="minorEastAsia"/>
                <w:color w:val="000000"/>
                <w:sz w:val="24"/>
                <w:szCs w:val="24"/>
                <w:highlight w:val="none"/>
                <w:lang w:val="en-US" w:eastAsia="zh-CN" w:bidi="ar-SA"/>
              </w:rPr>
            </w:pPr>
            <w:r>
              <w:rPr>
                <w:rFonts w:hint="eastAsia" w:asciiTheme="minorEastAsia" w:hAnsiTheme="minorEastAsia" w:eastAsiaTheme="minorEastAsia" w:cstheme="minorEastAsia"/>
                <w:sz w:val="24"/>
                <w:szCs w:val="24"/>
                <w:highlight w:val="none"/>
              </w:rPr>
              <w:t>集中培训</w:t>
            </w:r>
          </w:p>
        </w:tc>
      </w:tr>
      <w:tr w14:paraId="2C168C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76" w:hRule="atLeast"/>
          <w:jc w:val="center"/>
        </w:trPr>
        <w:tc>
          <w:tcPr>
            <w:tcW w:w="754" w:type="dxa"/>
            <w:vMerge w:val="restart"/>
            <w:tcBorders>
              <w:tl2br w:val="nil"/>
              <w:tr2bl w:val="nil"/>
            </w:tcBorders>
            <w:vAlign w:val="center"/>
          </w:tcPr>
          <w:p w14:paraId="3ABEAA05">
            <w:pPr>
              <w:pStyle w:val="191"/>
              <w:spacing w:line="240" w:lineRule="auto"/>
              <w:jc w:val="center"/>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rPr>
              <w:t>铁塔施工</w:t>
            </w:r>
          </w:p>
          <w:p w14:paraId="18D25F19">
            <w:pPr>
              <w:pStyle w:val="191"/>
              <w:spacing w:line="240" w:lineRule="auto"/>
              <w:jc w:val="center"/>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rPr>
              <w:t>阶段</w:t>
            </w:r>
          </w:p>
        </w:tc>
        <w:tc>
          <w:tcPr>
            <w:tcW w:w="4030" w:type="dxa"/>
            <w:tcBorders>
              <w:tl2br w:val="nil"/>
              <w:tr2bl w:val="nil"/>
            </w:tcBorders>
            <w:vAlign w:val="center"/>
          </w:tcPr>
          <w:p w14:paraId="07E9B067">
            <w:pPr>
              <w:pStyle w:val="191"/>
              <w:spacing w:line="240" w:lineRule="auto"/>
              <w:jc w:val="both"/>
              <w:rPr>
                <w:rFonts w:hint="eastAsia" w:asciiTheme="minorEastAsia" w:hAnsiTheme="minorEastAsia" w:eastAsiaTheme="minorEastAsia" w:cstheme="minorEastAsia"/>
                <w:b/>
                <w:sz w:val="24"/>
                <w:szCs w:val="24"/>
                <w:highlight w:val="none"/>
              </w:rPr>
            </w:pPr>
            <w:r>
              <w:rPr>
                <w:rFonts w:hint="eastAsia" w:asciiTheme="minorEastAsia" w:hAnsiTheme="minorEastAsia" w:eastAsiaTheme="minorEastAsia" w:cstheme="minorEastAsia"/>
                <w:sz w:val="24"/>
                <w:szCs w:val="24"/>
                <w:highlight w:val="none"/>
              </w:rPr>
              <w:t>上级部门下发的安全管理文件及安全管理法律法规的学习；国网公司发布的各项管理制度的学习</w:t>
            </w:r>
            <w:r>
              <w:rPr>
                <w:rFonts w:hint="eastAsia" w:asciiTheme="minorEastAsia" w:hAnsiTheme="minorEastAsia" w:eastAsiaTheme="minorEastAsia" w:cstheme="minorEastAsia"/>
                <w:sz w:val="24"/>
                <w:szCs w:val="24"/>
                <w:highlight w:val="none"/>
                <w:lang w:eastAsia="zh-CN"/>
              </w:rPr>
              <w:t>、</w:t>
            </w:r>
            <w:r>
              <w:rPr>
                <w:rFonts w:hint="eastAsia" w:asciiTheme="minorEastAsia" w:hAnsiTheme="minorEastAsia" w:eastAsiaTheme="minorEastAsia" w:cstheme="minorEastAsia"/>
                <w:sz w:val="24"/>
                <w:szCs w:val="24"/>
                <w:highlight w:val="none"/>
                <w:lang w:val="en-US" w:eastAsia="zh-CN"/>
              </w:rPr>
              <w:t>警示教育片、事故案例学习、安全责任清单学习</w:t>
            </w:r>
          </w:p>
        </w:tc>
        <w:tc>
          <w:tcPr>
            <w:tcW w:w="1662" w:type="dxa"/>
            <w:tcBorders>
              <w:tl2br w:val="nil"/>
              <w:tr2bl w:val="nil"/>
            </w:tcBorders>
            <w:vAlign w:val="center"/>
          </w:tcPr>
          <w:p w14:paraId="3FD9D9DD">
            <w:pPr>
              <w:pStyle w:val="191"/>
              <w:spacing w:line="240" w:lineRule="auto"/>
              <w:jc w:val="center"/>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rPr>
              <w:t>20</w:t>
            </w:r>
            <w:r>
              <w:rPr>
                <w:rFonts w:hint="eastAsia" w:asciiTheme="minorEastAsia" w:hAnsiTheme="minorEastAsia" w:eastAsiaTheme="minorEastAsia" w:cstheme="minorEastAsia"/>
                <w:sz w:val="24"/>
                <w:szCs w:val="24"/>
                <w:highlight w:val="none"/>
                <w:lang w:val="en-US" w:eastAsia="zh-CN"/>
              </w:rPr>
              <w:t>2</w:t>
            </w:r>
            <w:r>
              <w:rPr>
                <w:rFonts w:hint="eastAsia" w:asciiTheme="minorEastAsia" w:hAnsiTheme="minorEastAsia" w:cstheme="minorEastAsia"/>
                <w:sz w:val="24"/>
                <w:szCs w:val="24"/>
                <w:highlight w:val="none"/>
                <w:lang w:val="en-US" w:eastAsia="zh-CN"/>
              </w:rPr>
              <w:t>4</w:t>
            </w:r>
            <w:r>
              <w:rPr>
                <w:rFonts w:hint="eastAsia" w:asciiTheme="minorEastAsia" w:hAnsiTheme="minorEastAsia" w:eastAsiaTheme="minorEastAsia" w:cstheme="minorEastAsia"/>
                <w:sz w:val="24"/>
                <w:szCs w:val="24"/>
                <w:highlight w:val="none"/>
              </w:rPr>
              <w:t>年</w:t>
            </w:r>
            <w:r>
              <w:rPr>
                <w:rFonts w:hint="eastAsia" w:asciiTheme="minorEastAsia" w:hAnsiTheme="minorEastAsia" w:cstheme="minorEastAsia"/>
                <w:sz w:val="24"/>
                <w:szCs w:val="24"/>
                <w:highlight w:val="none"/>
                <w:lang w:val="en-US" w:eastAsia="zh-CN"/>
              </w:rPr>
              <w:t>05</w:t>
            </w:r>
            <w:r>
              <w:rPr>
                <w:rFonts w:hint="eastAsia" w:asciiTheme="minorEastAsia" w:hAnsiTheme="minorEastAsia" w:eastAsiaTheme="minorEastAsia" w:cstheme="minorEastAsia"/>
                <w:sz w:val="24"/>
                <w:szCs w:val="24"/>
                <w:highlight w:val="none"/>
              </w:rPr>
              <w:t>月</w:t>
            </w:r>
            <w:r>
              <w:rPr>
                <w:rFonts w:hint="eastAsia" w:asciiTheme="minorEastAsia" w:hAnsiTheme="minorEastAsia" w:eastAsiaTheme="minorEastAsia" w:cstheme="minorEastAsia"/>
                <w:sz w:val="24"/>
                <w:szCs w:val="24"/>
                <w:highlight w:val="none"/>
                <w:lang w:val="en-US" w:eastAsia="zh-CN"/>
              </w:rPr>
              <w:t>-2024年12月</w:t>
            </w:r>
          </w:p>
        </w:tc>
        <w:tc>
          <w:tcPr>
            <w:tcW w:w="532" w:type="dxa"/>
            <w:tcBorders>
              <w:tl2br w:val="nil"/>
              <w:tr2bl w:val="nil"/>
            </w:tcBorders>
            <w:vAlign w:val="center"/>
          </w:tcPr>
          <w:p w14:paraId="1028491C">
            <w:pPr>
              <w:pStyle w:val="191"/>
              <w:spacing w:line="240" w:lineRule="auto"/>
              <w:jc w:val="center"/>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10</w:t>
            </w:r>
          </w:p>
        </w:tc>
        <w:tc>
          <w:tcPr>
            <w:tcW w:w="942" w:type="dxa"/>
            <w:tcBorders>
              <w:tl2br w:val="nil"/>
              <w:tr2bl w:val="nil"/>
            </w:tcBorders>
            <w:vAlign w:val="center"/>
          </w:tcPr>
          <w:p w14:paraId="7455F17C">
            <w:pPr>
              <w:pStyle w:val="191"/>
              <w:spacing w:line="240" w:lineRule="auto"/>
              <w:jc w:val="center"/>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郭宁洲</w:t>
            </w:r>
          </w:p>
          <w:p w14:paraId="3ED2CF93">
            <w:pPr>
              <w:pStyle w:val="191"/>
              <w:spacing w:line="240" w:lineRule="auto"/>
              <w:jc w:val="center"/>
              <w:rPr>
                <w:rFonts w:hint="default"/>
                <w:sz w:val="24"/>
                <w:szCs w:val="24"/>
                <w:lang w:val="en-US" w:eastAsia="zh-CN"/>
              </w:rPr>
            </w:pPr>
            <w:r>
              <w:rPr>
                <w:rFonts w:hint="eastAsia"/>
                <w:sz w:val="24"/>
                <w:szCs w:val="24"/>
                <w:lang w:val="en-US" w:eastAsia="zh-CN"/>
              </w:rPr>
              <w:t>蔡彬</w:t>
            </w:r>
          </w:p>
          <w:p w14:paraId="32481212">
            <w:pPr>
              <w:pStyle w:val="191"/>
              <w:spacing w:line="240" w:lineRule="auto"/>
              <w:jc w:val="center"/>
              <w:rPr>
                <w:rFonts w:hint="default"/>
                <w:sz w:val="24"/>
                <w:szCs w:val="24"/>
                <w:lang w:val="en-US" w:eastAsia="zh-CN"/>
              </w:rPr>
            </w:pPr>
            <w:r>
              <w:rPr>
                <w:rFonts w:hint="eastAsia"/>
                <w:sz w:val="24"/>
                <w:szCs w:val="24"/>
                <w:lang w:val="en-US" w:eastAsia="zh-CN"/>
              </w:rPr>
              <w:t>郭兴</w:t>
            </w:r>
          </w:p>
        </w:tc>
        <w:tc>
          <w:tcPr>
            <w:tcW w:w="1601" w:type="dxa"/>
            <w:tcBorders>
              <w:tl2br w:val="nil"/>
              <w:tr2bl w:val="nil"/>
            </w:tcBorders>
            <w:vAlign w:val="center"/>
          </w:tcPr>
          <w:p w14:paraId="28200B0B">
            <w:pPr>
              <w:pStyle w:val="191"/>
              <w:spacing w:line="240" w:lineRule="auto"/>
              <w:jc w:val="center"/>
              <w:rPr>
                <w:rFonts w:hint="eastAsia" w:asciiTheme="minorEastAsia" w:hAnsiTheme="minorEastAsia" w:eastAsiaTheme="minorEastAsia" w:cstheme="minorEastAsia"/>
                <w:color w:val="000000"/>
                <w:sz w:val="24"/>
                <w:szCs w:val="24"/>
                <w:highlight w:val="none"/>
                <w:lang w:val="en-US" w:eastAsia="zh-CN" w:bidi="ar-SA"/>
              </w:rPr>
            </w:pPr>
            <w:r>
              <w:rPr>
                <w:rFonts w:hint="eastAsia" w:asciiTheme="minorEastAsia" w:hAnsiTheme="minorEastAsia" w:eastAsiaTheme="minorEastAsia" w:cstheme="minorEastAsia"/>
                <w:sz w:val="24"/>
                <w:szCs w:val="24"/>
                <w:highlight w:val="none"/>
              </w:rPr>
              <w:t>集中培训</w:t>
            </w:r>
          </w:p>
        </w:tc>
      </w:tr>
      <w:tr w14:paraId="6BB6F7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4" w:hRule="atLeast"/>
          <w:jc w:val="center"/>
        </w:trPr>
        <w:tc>
          <w:tcPr>
            <w:tcW w:w="754" w:type="dxa"/>
            <w:vMerge w:val="continue"/>
            <w:tcBorders>
              <w:tl2br w:val="nil"/>
              <w:tr2bl w:val="nil"/>
            </w:tcBorders>
            <w:vAlign w:val="center"/>
          </w:tcPr>
          <w:p w14:paraId="3116B0CF">
            <w:pPr>
              <w:pStyle w:val="191"/>
              <w:spacing w:line="240" w:lineRule="auto"/>
              <w:jc w:val="center"/>
              <w:rPr>
                <w:rFonts w:hint="eastAsia" w:asciiTheme="minorEastAsia" w:hAnsiTheme="minorEastAsia" w:eastAsiaTheme="minorEastAsia" w:cstheme="minorEastAsia"/>
                <w:sz w:val="24"/>
                <w:szCs w:val="24"/>
                <w:highlight w:val="none"/>
              </w:rPr>
            </w:pPr>
          </w:p>
        </w:tc>
        <w:tc>
          <w:tcPr>
            <w:tcW w:w="4030" w:type="dxa"/>
            <w:tcBorders>
              <w:tl2br w:val="nil"/>
              <w:tr2bl w:val="nil"/>
            </w:tcBorders>
            <w:vAlign w:val="center"/>
          </w:tcPr>
          <w:p w14:paraId="19AA6E79">
            <w:pPr>
              <w:pStyle w:val="191"/>
              <w:spacing w:line="240" w:lineRule="auto"/>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安全设备设施、安全工器具、个人安全防护用品</w:t>
            </w:r>
            <w:r>
              <w:rPr>
                <w:rFonts w:hint="eastAsia" w:asciiTheme="minorEastAsia" w:hAnsiTheme="minorEastAsia" w:eastAsiaTheme="minorEastAsia" w:cstheme="minorEastAsia"/>
                <w:sz w:val="24"/>
                <w:szCs w:val="24"/>
                <w:highlight w:val="none"/>
              </w:rPr>
              <w:t>使用</w:t>
            </w:r>
            <w:r>
              <w:rPr>
                <w:rFonts w:hint="eastAsia" w:asciiTheme="minorEastAsia" w:hAnsiTheme="minorEastAsia" w:eastAsiaTheme="minorEastAsia" w:cstheme="minorEastAsia"/>
                <w:sz w:val="24"/>
                <w:szCs w:val="24"/>
                <w:highlight w:val="none"/>
                <w:lang w:val="en-US" w:eastAsia="zh-CN"/>
              </w:rPr>
              <w:t>维护</w:t>
            </w:r>
            <w:r>
              <w:rPr>
                <w:rFonts w:hint="eastAsia" w:asciiTheme="minorEastAsia" w:hAnsiTheme="minorEastAsia" w:eastAsiaTheme="minorEastAsia" w:cstheme="minorEastAsia"/>
                <w:sz w:val="24"/>
                <w:szCs w:val="24"/>
                <w:highlight w:val="none"/>
              </w:rPr>
              <w:t>学习</w:t>
            </w:r>
            <w:r>
              <w:rPr>
                <w:rFonts w:hint="eastAsia" w:asciiTheme="minorEastAsia" w:hAnsiTheme="minorEastAsia" w:eastAsiaTheme="minorEastAsia" w:cstheme="minorEastAsia"/>
                <w:sz w:val="24"/>
                <w:szCs w:val="24"/>
                <w:highlight w:val="none"/>
                <w:lang w:eastAsia="zh-CN"/>
              </w:rPr>
              <w:t>、</w:t>
            </w:r>
            <w:r>
              <w:rPr>
                <w:rFonts w:hint="eastAsia" w:asciiTheme="minorEastAsia" w:hAnsiTheme="minorEastAsia" w:eastAsiaTheme="minorEastAsia" w:cstheme="minorEastAsia"/>
                <w:sz w:val="24"/>
                <w:szCs w:val="24"/>
                <w:highlight w:val="none"/>
                <w:lang w:val="en-US" w:eastAsia="zh-CN"/>
              </w:rPr>
              <w:t>机械操作</w:t>
            </w:r>
          </w:p>
        </w:tc>
        <w:tc>
          <w:tcPr>
            <w:tcW w:w="1662" w:type="dxa"/>
            <w:tcBorders>
              <w:tl2br w:val="nil"/>
              <w:tr2bl w:val="nil"/>
            </w:tcBorders>
            <w:vAlign w:val="center"/>
          </w:tcPr>
          <w:p w14:paraId="279745F8">
            <w:pPr>
              <w:pStyle w:val="191"/>
              <w:spacing w:line="240" w:lineRule="auto"/>
              <w:jc w:val="center"/>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rPr>
              <w:t>20</w:t>
            </w:r>
            <w:r>
              <w:rPr>
                <w:rFonts w:hint="eastAsia" w:asciiTheme="minorEastAsia" w:hAnsiTheme="minorEastAsia" w:eastAsiaTheme="minorEastAsia" w:cstheme="minorEastAsia"/>
                <w:sz w:val="24"/>
                <w:szCs w:val="24"/>
                <w:highlight w:val="none"/>
                <w:lang w:val="en-US" w:eastAsia="zh-CN"/>
              </w:rPr>
              <w:t>2</w:t>
            </w:r>
            <w:r>
              <w:rPr>
                <w:rFonts w:hint="eastAsia" w:asciiTheme="minorEastAsia" w:hAnsiTheme="minorEastAsia" w:cstheme="minorEastAsia"/>
                <w:sz w:val="24"/>
                <w:szCs w:val="24"/>
                <w:highlight w:val="none"/>
                <w:lang w:val="en-US" w:eastAsia="zh-CN"/>
              </w:rPr>
              <w:t>4</w:t>
            </w:r>
            <w:r>
              <w:rPr>
                <w:rFonts w:hint="eastAsia" w:asciiTheme="minorEastAsia" w:hAnsiTheme="minorEastAsia" w:eastAsiaTheme="minorEastAsia" w:cstheme="minorEastAsia"/>
                <w:sz w:val="24"/>
                <w:szCs w:val="24"/>
                <w:highlight w:val="none"/>
              </w:rPr>
              <w:t>年</w:t>
            </w:r>
            <w:r>
              <w:rPr>
                <w:rFonts w:hint="eastAsia" w:asciiTheme="minorEastAsia" w:hAnsiTheme="minorEastAsia" w:cstheme="minorEastAsia"/>
                <w:sz w:val="24"/>
                <w:szCs w:val="24"/>
                <w:highlight w:val="none"/>
                <w:lang w:val="en-US" w:eastAsia="zh-CN"/>
              </w:rPr>
              <w:t>05</w:t>
            </w:r>
            <w:r>
              <w:rPr>
                <w:rFonts w:hint="eastAsia" w:asciiTheme="minorEastAsia" w:hAnsiTheme="minorEastAsia" w:eastAsiaTheme="minorEastAsia" w:cstheme="minorEastAsia"/>
                <w:sz w:val="24"/>
                <w:szCs w:val="24"/>
                <w:highlight w:val="none"/>
              </w:rPr>
              <w:t>月</w:t>
            </w:r>
            <w:r>
              <w:rPr>
                <w:rFonts w:hint="eastAsia" w:asciiTheme="minorEastAsia" w:hAnsiTheme="minorEastAsia" w:eastAsiaTheme="minorEastAsia" w:cstheme="minorEastAsia"/>
                <w:sz w:val="24"/>
                <w:szCs w:val="24"/>
                <w:highlight w:val="none"/>
                <w:lang w:val="en-US" w:eastAsia="zh-CN"/>
              </w:rPr>
              <w:t>-2024年12月</w:t>
            </w:r>
          </w:p>
        </w:tc>
        <w:tc>
          <w:tcPr>
            <w:tcW w:w="532" w:type="dxa"/>
            <w:tcBorders>
              <w:tl2br w:val="nil"/>
              <w:tr2bl w:val="nil"/>
            </w:tcBorders>
            <w:vAlign w:val="center"/>
          </w:tcPr>
          <w:p w14:paraId="3A75A465">
            <w:pPr>
              <w:pStyle w:val="191"/>
              <w:spacing w:line="240" w:lineRule="auto"/>
              <w:jc w:val="center"/>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8</w:t>
            </w:r>
          </w:p>
        </w:tc>
        <w:tc>
          <w:tcPr>
            <w:tcW w:w="942" w:type="dxa"/>
            <w:tcBorders>
              <w:tl2br w:val="nil"/>
              <w:tr2bl w:val="nil"/>
            </w:tcBorders>
            <w:vAlign w:val="center"/>
          </w:tcPr>
          <w:p w14:paraId="315E4A99">
            <w:pPr>
              <w:pStyle w:val="191"/>
              <w:spacing w:line="240" w:lineRule="auto"/>
              <w:jc w:val="center"/>
              <w:rPr>
                <w:rFonts w:hint="eastAsia" w:asciiTheme="minorEastAsia" w:hAnsiTheme="minorEastAsia" w:eastAsiaTheme="minorEastAsia" w:cstheme="minorEastAsia"/>
                <w:sz w:val="24"/>
                <w:szCs w:val="24"/>
                <w:highlight w:val="none"/>
              </w:rPr>
            </w:pPr>
            <w:r>
              <w:rPr>
                <w:rFonts w:hint="eastAsia"/>
                <w:sz w:val="24"/>
                <w:szCs w:val="24"/>
                <w:lang w:val="en-US" w:eastAsia="zh-CN"/>
              </w:rPr>
              <w:t>郭兴</w:t>
            </w:r>
          </w:p>
        </w:tc>
        <w:tc>
          <w:tcPr>
            <w:tcW w:w="1601" w:type="dxa"/>
            <w:tcBorders>
              <w:tl2br w:val="nil"/>
              <w:tr2bl w:val="nil"/>
            </w:tcBorders>
            <w:vAlign w:val="center"/>
          </w:tcPr>
          <w:p w14:paraId="3F668490">
            <w:pPr>
              <w:pStyle w:val="191"/>
              <w:spacing w:line="240" w:lineRule="auto"/>
              <w:jc w:val="center"/>
              <w:rPr>
                <w:rFonts w:hint="eastAsia" w:asciiTheme="minorEastAsia" w:hAnsiTheme="minorEastAsia" w:eastAsiaTheme="minorEastAsia" w:cstheme="minorEastAsia"/>
                <w:color w:val="000000"/>
                <w:sz w:val="24"/>
                <w:szCs w:val="24"/>
                <w:highlight w:val="none"/>
                <w:lang w:val="en-US" w:eastAsia="zh-CN" w:bidi="ar-SA"/>
              </w:rPr>
            </w:pPr>
            <w:r>
              <w:rPr>
                <w:rFonts w:hint="eastAsia" w:asciiTheme="minorEastAsia" w:hAnsiTheme="minorEastAsia" w:eastAsiaTheme="minorEastAsia" w:cstheme="minorEastAsia"/>
                <w:sz w:val="24"/>
                <w:szCs w:val="24"/>
                <w:highlight w:val="none"/>
              </w:rPr>
              <w:t>集中培训</w:t>
            </w:r>
          </w:p>
        </w:tc>
      </w:tr>
      <w:tr w14:paraId="7526C3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4" w:hRule="atLeast"/>
          <w:jc w:val="center"/>
        </w:trPr>
        <w:tc>
          <w:tcPr>
            <w:tcW w:w="754" w:type="dxa"/>
            <w:vMerge w:val="continue"/>
            <w:tcBorders>
              <w:tl2br w:val="nil"/>
              <w:tr2bl w:val="nil"/>
            </w:tcBorders>
            <w:vAlign w:val="center"/>
          </w:tcPr>
          <w:p w14:paraId="4D3A80ED">
            <w:pPr>
              <w:pStyle w:val="191"/>
              <w:spacing w:line="240" w:lineRule="auto"/>
              <w:jc w:val="center"/>
              <w:rPr>
                <w:rFonts w:hint="eastAsia" w:asciiTheme="minorEastAsia" w:hAnsiTheme="minorEastAsia" w:eastAsiaTheme="minorEastAsia" w:cstheme="minorEastAsia"/>
                <w:sz w:val="24"/>
                <w:szCs w:val="24"/>
                <w:highlight w:val="none"/>
              </w:rPr>
            </w:pPr>
          </w:p>
        </w:tc>
        <w:tc>
          <w:tcPr>
            <w:tcW w:w="4030" w:type="dxa"/>
            <w:tcBorders>
              <w:tl2br w:val="nil"/>
              <w:tr2bl w:val="nil"/>
            </w:tcBorders>
            <w:vAlign w:val="center"/>
          </w:tcPr>
          <w:p w14:paraId="60E868EE">
            <w:pPr>
              <w:pStyle w:val="191"/>
              <w:spacing w:line="240" w:lineRule="auto"/>
              <w:jc w:val="both"/>
              <w:rPr>
                <w:rFonts w:hint="eastAsia" w:asciiTheme="minorEastAsia" w:hAnsiTheme="minorEastAsia" w:eastAsiaTheme="minorEastAsia" w:cstheme="minorEastAsia"/>
                <w:sz w:val="24"/>
                <w:szCs w:val="24"/>
                <w:highlight w:val="none"/>
              </w:rPr>
            </w:pPr>
            <w:r>
              <w:rPr>
                <w:rFonts w:hint="eastAsia" w:ascii="宋体" w:hAnsi="宋体"/>
                <w:color w:val="000000"/>
                <w:sz w:val="24"/>
                <w:szCs w:val="24"/>
              </w:rPr>
              <w:t xml:space="preserve">质量管理标准制度宣贯 </w:t>
            </w:r>
          </w:p>
        </w:tc>
        <w:tc>
          <w:tcPr>
            <w:tcW w:w="1662" w:type="dxa"/>
            <w:tcBorders>
              <w:tl2br w:val="nil"/>
              <w:tr2bl w:val="nil"/>
            </w:tcBorders>
            <w:vAlign w:val="center"/>
          </w:tcPr>
          <w:p w14:paraId="2452971B">
            <w:pPr>
              <w:pStyle w:val="191"/>
              <w:spacing w:line="240" w:lineRule="auto"/>
              <w:jc w:val="center"/>
              <w:rPr>
                <w:rFonts w:hint="eastAsia" w:asciiTheme="minorEastAsia" w:hAnsiTheme="minorEastAsia" w:eastAsiaTheme="minorEastAsia" w:cstheme="minorEastAsia"/>
                <w:kern w:val="2"/>
                <w:sz w:val="24"/>
                <w:szCs w:val="24"/>
                <w:highlight w:val="none"/>
                <w:lang w:val="en-US" w:eastAsia="zh-CN" w:bidi="ar-SA"/>
              </w:rPr>
            </w:pPr>
            <w:r>
              <w:rPr>
                <w:rFonts w:hint="eastAsia" w:asciiTheme="minorEastAsia" w:hAnsiTheme="minorEastAsia" w:eastAsiaTheme="minorEastAsia" w:cstheme="minorEastAsia"/>
                <w:sz w:val="24"/>
                <w:szCs w:val="24"/>
                <w:highlight w:val="none"/>
              </w:rPr>
              <w:t>20</w:t>
            </w:r>
            <w:r>
              <w:rPr>
                <w:rFonts w:hint="eastAsia" w:asciiTheme="minorEastAsia" w:hAnsiTheme="minorEastAsia" w:eastAsiaTheme="minorEastAsia" w:cstheme="minorEastAsia"/>
                <w:sz w:val="24"/>
                <w:szCs w:val="24"/>
                <w:highlight w:val="none"/>
                <w:lang w:val="en-US" w:eastAsia="zh-CN"/>
              </w:rPr>
              <w:t>2</w:t>
            </w:r>
            <w:r>
              <w:rPr>
                <w:rFonts w:hint="eastAsia" w:asciiTheme="minorEastAsia" w:hAnsiTheme="minorEastAsia" w:cstheme="minorEastAsia"/>
                <w:sz w:val="24"/>
                <w:szCs w:val="24"/>
                <w:highlight w:val="none"/>
                <w:lang w:val="en-US" w:eastAsia="zh-CN"/>
              </w:rPr>
              <w:t>4</w:t>
            </w:r>
            <w:r>
              <w:rPr>
                <w:rFonts w:hint="eastAsia" w:asciiTheme="minorEastAsia" w:hAnsiTheme="minorEastAsia" w:eastAsiaTheme="minorEastAsia" w:cstheme="minorEastAsia"/>
                <w:sz w:val="24"/>
                <w:szCs w:val="24"/>
                <w:highlight w:val="none"/>
              </w:rPr>
              <w:t>年</w:t>
            </w:r>
            <w:r>
              <w:rPr>
                <w:rFonts w:hint="eastAsia" w:asciiTheme="minorEastAsia" w:hAnsiTheme="minorEastAsia" w:cstheme="minorEastAsia"/>
                <w:sz w:val="24"/>
                <w:szCs w:val="24"/>
                <w:highlight w:val="none"/>
                <w:lang w:val="en-US" w:eastAsia="zh-CN"/>
              </w:rPr>
              <w:t>05</w:t>
            </w:r>
            <w:r>
              <w:rPr>
                <w:rFonts w:hint="eastAsia" w:asciiTheme="minorEastAsia" w:hAnsiTheme="minorEastAsia" w:eastAsiaTheme="minorEastAsia" w:cstheme="minorEastAsia"/>
                <w:sz w:val="24"/>
                <w:szCs w:val="24"/>
                <w:highlight w:val="none"/>
              </w:rPr>
              <w:t>月</w:t>
            </w:r>
            <w:r>
              <w:rPr>
                <w:rFonts w:hint="eastAsia" w:asciiTheme="minorEastAsia" w:hAnsiTheme="minorEastAsia" w:eastAsiaTheme="minorEastAsia" w:cstheme="minorEastAsia"/>
                <w:sz w:val="24"/>
                <w:szCs w:val="24"/>
                <w:highlight w:val="none"/>
                <w:lang w:val="en-US" w:eastAsia="zh-CN"/>
              </w:rPr>
              <w:t>-2024年12月</w:t>
            </w:r>
          </w:p>
        </w:tc>
        <w:tc>
          <w:tcPr>
            <w:tcW w:w="532" w:type="dxa"/>
            <w:tcBorders>
              <w:tl2br w:val="nil"/>
              <w:tr2bl w:val="nil"/>
            </w:tcBorders>
            <w:vAlign w:val="center"/>
          </w:tcPr>
          <w:p w14:paraId="4C4DFA23">
            <w:pPr>
              <w:pStyle w:val="191"/>
              <w:spacing w:line="240" w:lineRule="auto"/>
              <w:jc w:val="center"/>
              <w:rPr>
                <w:rFonts w:hint="eastAsia" w:asciiTheme="minorEastAsia" w:hAnsiTheme="minorEastAsia" w:eastAsiaTheme="minorEastAsia" w:cstheme="minorEastAsia"/>
                <w:color w:val="000000"/>
                <w:sz w:val="24"/>
                <w:szCs w:val="24"/>
                <w:highlight w:val="none"/>
                <w:lang w:val="en-US" w:eastAsia="zh-CN" w:bidi="ar-SA"/>
              </w:rPr>
            </w:pPr>
            <w:r>
              <w:rPr>
                <w:rFonts w:hint="eastAsia" w:asciiTheme="minorEastAsia" w:hAnsiTheme="minorEastAsia" w:eastAsiaTheme="minorEastAsia" w:cstheme="minorEastAsia"/>
                <w:sz w:val="24"/>
                <w:szCs w:val="24"/>
                <w:highlight w:val="none"/>
                <w:lang w:val="en-US" w:eastAsia="zh-CN"/>
              </w:rPr>
              <w:t>2</w:t>
            </w:r>
          </w:p>
        </w:tc>
        <w:tc>
          <w:tcPr>
            <w:tcW w:w="942" w:type="dxa"/>
            <w:tcBorders>
              <w:tl2br w:val="nil"/>
              <w:tr2bl w:val="nil"/>
            </w:tcBorders>
            <w:vAlign w:val="center"/>
          </w:tcPr>
          <w:p w14:paraId="617072B4">
            <w:pPr>
              <w:pStyle w:val="191"/>
              <w:spacing w:line="240" w:lineRule="auto"/>
              <w:jc w:val="center"/>
              <w:rPr>
                <w:rFonts w:hint="eastAsia" w:asciiTheme="minorEastAsia" w:hAnsiTheme="minorEastAsia" w:eastAsiaTheme="minorEastAsia" w:cstheme="minorEastAsia"/>
                <w:color w:val="000000"/>
                <w:sz w:val="24"/>
                <w:szCs w:val="24"/>
                <w:highlight w:val="none"/>
                <w:lang w:val="en-US" w:eastAsia="zh-CN" w:bidi="ar-SA"/>
              </w:rPr>
            </w:pPr>
            <w:r>
              <w:rPr>
                <w:rFonts w:hint="eastAsia"/>
                <w:sz w:val="24"/>
                <w:szCs w:val="24"/>
                <w:lang w:val="en-US" w:eastAsia="zh-CN"/>
              </w:rPr>
              <w:t>廖桂林</w:t>
            </w:r>
          </w:p>
        </w:tc>
        <w:tc>
          <w:tcPr>
            <w:tcW w:w="1601" w:type="dxa"/>
            <w:tcBorders>
              <w:tl2br w:val="nil"/>
              <w:tr2bl w:val="nil"/>
            </w:tcBorders>
            <w:vAlign w:val="center"/>
          </w:tcPr>
          <w:p w14:paraId="0F1D36F3">
            <w:pPr>
              <w:pStyle w:val="191"/>
              <w:spacing w:line="240" w:lineRule="auto"/>
              <w:jc w:val="center"/>
              <w:rPr>
                <w:rFonts w:hint="eastAsia" w:asciiTheme="minorEastAsia" w:hAnsiTheme="minorEastAsia" w:eastAsiaTheme="minorEastAsia" w:cstheme="minorEastAsia"/>
                <w:color w:val="000000"/>
                <w:sz w:val="24"/>
                <w:szCs w:val="24"/>
                <w:highlight w:val="none"/>
                <w:lang w:val="en-US" w:eastAsia="zh-CN" w:bidi="ar-SA"/>
              </w:rPr>
            </w:pPr>
            <w:r>
              <w:rPr>
                <w:rFonts w:hint="eastAsia" w:asciiTheme="minorEastAsia" w:hAnsiTheme="minorEastAsia" w:eastAsiaTheme="minorEastAsia" w:cstheme="minorEastAsia"/>
                <w:sz w:val="24"/>
                <w:szCs w:val="24"/>
                <w:highlight w:val="none"/>
              </w:rPr>
              <w:t>集中培训</w:t>
            </w:r>
          </w:p>
        </w:tc>
      </w:tr>
      <w:tr w14:paraId="612BE7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9" w:hRule="atLeast"/>
          <w:jc w:val="center"/>
        </w:trPr>
        <w:tc>
          <w:tcPr>
            <w:tcW w:w="754" w:type="dxa"/>
            <w:vMerge w:val="continue"/>
            <w:tcBorders>
              <w:tl2br w:val="nil"/>
              <w:tr2bl w:val="nil"/>
            </w:tcBorders>
            <w:vAlign w:val="center"/>
          </w:tcPr>
          <w:p w14:paraId="1DF81DC5">
            <w:pPr>
              <w:pStyle w:val="191"/>
              <w:spacing w:line="240" w:lineRule="auto"/>
              <w:jc w:val="center"/>
              <w:rPr>
                <w:rFonts w:hint="eastAsia" w:asciiTheme="minorEastAsia" w:hAnsiTheme="minorEastAsia" w:eastAsiaTheme="minorEastAsia" w:cstheme="minorEastAsia"/>
                <w:sz w:val="24"/>
                <w:szCs w:val="24"/>
                <w:highlight w:val="none"/>
              </w:rPr>
            </w:pPr>
          </w:p>
        </w:tc>
        <w:tc>
          <w:tcPr>
            <w:tcW w:w="4030" w:type="dxa"/>
            <w:tcBorders>
              <w:tl2br w:val="nil"/>
              <w:tr2bl w:val="nil"/>
            </w:tcBorders>
            <w:vAlign w:val="center"/>
          </w:tcPr>
          <w:p w14:paraId="54F9CFDB">
            <w:pPr>
              <w:pStyle w:val="191"/>
              <w:spacing w:line="240" w:lineRule="auto"/>
              <w:jc w:val="both"/>
              <w:rPr>
                <w:rFonts w:hint="eastAsia" w:asciiTheme="minorEastAsia" w:hAnsiTheme="minorEastAsia" w:eastAsiaTheme="minorEastAsia" w:cstheme="minorEastAsia"/>
                <w:b/>
                <w:sz w:val="24"/>
                <w:szCs w:val="24"/>
                <w:highlight w:val="none"/>
              </w:rPr>
            </w:pPr>
            <w:r>
              <w:rPr>
                <w:rFonts w:hint="eastAsia" w:asciiTheme="minorEastAsia" w:hAnsiTheme="minorEastAsia" w:eastAsiaTheme="minorEastAsia" w:cstheme="minorEastAsia"/>
                <w:sz w:val="24"/>
                <w:szCs w:val="24"/>
                <w:highlight w:val="none"/>
              </w:rPr>
              <w:t>施工技术方案学习，施工安全措施及施工质量措施的学习</w:t>
            </w:r>
          </w:p>
        </w:tc>
        <w:tc>
          <w:tcPr>
            <w:tcW w:w="1662" w:type="dxa"/>
            <w:tcBorders>
              <w:tl2br w:val="nil"/>
              <w:tr2bl w:val="nil"/>
            </w:tcBorders>
            <w:vAlign w:val="center"/>
          </w:tcPr>
          <w:p w14:paraId="3734E6CA">
            <w:pPr>
              <w:pStyle w:val="191"/>
              <w:spacing w:line="240" w:lineRule="auto"/>
              <w:jc w:val="center"/>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rPr>
              <w:t>20</w:t>
            </w:r>
            <w:r>
              <w:rPr>
                <w:rFonts w:hint="eastAsia" w:asciiTheme="minorEastAsia" w:hAnsiTheme="minorEastAsia" w:eastAsiaTheme="minorEastAsia" w:cstheme="minorEastAsia"/>
                <w:sz w:val="24"/>
                <w:szCs w:val="24"/>
                <w:highlight w:val="none"/>
                <w:lang w:val="en-US" w:eastAsia="zh-CN"/>
              </w:rPr>
              <w:t>2</w:t>
            </w:r>
            <w:r>
              <w:rPr>
                <w:rFonts w:hint="eastAsia" w:asciiTheme="minorEastAsia" w:hAnsiTheme="minorEastAsia" w:cstheme="minorEastAsia"/>
                <w:sz w:val="24"/>
                <w:szCs w:val="24"/>
                <w:highlight w:val="none"/>
                <w:lang w:val="en-US" w:eastAsia="zh-CN"/>
              </w:rPr>
              <w:t>4</w:t>
            </w:r>
            <w:r>
              <w:rPr>
                <w:rFonts w:hint="eastAsia" w:asciiTheme="minorEastAsia" w:hAnsiTheme="minorEastAsia" w:eastAsiaTheme="minorEastAsia" w:cstheme="minorEastAsia"/>
                <w:sz w:val="24"/>
                <w:szCs w:val="24"/>
                <w:highlight w:val="none"/>
              </w:rPr>
              <w:t>年</w:t>
            </w:r>
            <w:r>
              <w:rPr>
                <w:rFonts w:hint="eastAsia" w:asciiTheme="minorEastAsia" w:hAnsiTheme="minorEastAsia" w:cstheme="minorEastAsia"/>
                <w:sz w:val="24"/>
                <w:szCs w:val="24"/>
                <w:highlight w:val="none"/>
                <w:lang w:val="en-US" w:eastAsia="zh-CN"/>
              </w:rPr>
              <w:t>05</w:t>
            </w:r>
            <w:r>
              <w:rPr>
                <w:rFonts w:hint="eastAsia" w:asciiTheme="minorEastAsia" w:hAnsiTheme="minorEastAsia" w:eastAsiaTheme="minorEastAsia" w:cstheme="minorEastAsia"/>
                <w:sz w:val="24"/>
                <w:szCs w:val="24"/>
                <w:highlight w:val="none"/>
              </w:rPr>
              <w:t>月</w:t>
            </w:r>
            <w:r>
              <w:rPr>
                <w:rFonts w:hint="eastAsia" w:asciiTheme="minorEastAsia" w:hAnsiTheme="minorEastAsia" w:eastAsiaTheme="minorEastAsia" w:cstheme="minorEastAsia"/>
                <w:sz w:val="24"/>
                <w:szCs w:val="24"/>
                <w:highlight w:val="none"/>
                <w:lang w:val="en-US" w:eastAsia="zh-CN"/>
              </w:rPr>
              <w:t>-2024年12月</w:t>
            </w:r>
          </w:p>
        </w:tc>
        <w:tc>
          <w:tcPr>
            <w:tcW w:w="532" w:type="dxa"/>
            <w:tcBorders>
              <w:tl2br w:val="nil"/>
              <w:tr2bl w:val="nil"/>
            </w:tcBorders>
            <w:vAlign w:val="center"/>
          </w:tcPr>
          <w:p w14:paraId="1C4B939A">
            <w:pPr>
              <w:pStyle w:val="191"/>
              <w:spacing w:line="240" w:lineRule="auto"/>
              <w:jc w:val="center"/>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2</w:t>
            </w:r>
          </w:p>
        </w:tc>
        <w:tc>
          <w:tcPr>
            <w:tcW w:w="942" w:type="dxa"/>
            <w:tcBorders>
              <w:tl2br w:val="nil"/>
              <w:tr2bl w:val="nil"/>
            </w:tcBorders>
            <w:vAlign w:val="center"/>
          </w:tcPr>
          <w:p w14:paraId="075E04C4">
            <w:pPr>
              <w:pStyle w:val="191"/>
              <w:spacing w:line="240" w:lineRule="auto"/>
              <w:jc w:val="center"/>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蔡彬</w:t>
            </w:r>
          </w:p>
          <w:p w14:paraId="2EA5C972">
            <w:pPr>
              <w:pStyle w:val="191"/>
              <w:spacing w:line="240" w:lineRule="auto"/>
              <w:jc w:val="center"/>
              <w:rPr>
                <w:rFonts w:hint="eastAsia" w:asciiTheme="minorEastAsia" w:hAnsiTheme="minorEastAsia" w:eastAsiaTheme="minorEastAsia" w:cstheme="minorEastAsia"/>
                <w:sz w:val="24"/>
                <w:szCs w:val="24"/>
                <w:highlight w:val="none"/>
                <w:lang w:val="en-US" w:eastAsia="zh-CN"/>
              </w:rPr>
            </w:pPr>
            <w:r>
              <w:rPr>
                <w:rFonts w:hint="eastAsia"/>
                <w:sz w:val="24"/>
                <w:szCs w:val="24"/>
                <w:lang w:val="en-US" w:eastAsia="zh-CN"/>
              </w:rPr>
              <w:t>郭兴</w:t>
            </w:r>
          </w:p>
        </w:tc>
        <w:tc>
          <w:tcPr>
            <w:tcW w:w="1601" w:type="dxa"/>
            <w:tcBorders>
              <w:tl2br w:val="nil"/>
              <w:tr2bl w:val="nil"/>
            </w:tcBorders>
            <w:vAlign w:val="center"/>
          </w:tcPr>
          <w:p w14:paraId="31519713">
            <w:pPr>
              <w:pStyle w:val="191"/>
              <w:spacing w:line="240" w:lineRule="auto"/>
              <w:jc w:val="center"/>
              <w:rPr>
                <w:rFonts w:hint="eastAsia" w:asciiTheme="minorEastAsia" w:hAnsiTheme="minorEastAsia" w:eastAsiaTheme="minorEastAsia" w:cstheme="minorEastAsia"/>
                <w:color w:val="000000"/>
                <w:sz w:val="24"/>
                <w:szCs w:val="24"/>
                <w:highlight w:val="none"/>
                <w:lang w:val="en-US" w:eastAsia="zh-CN" w:bidi="ar-SA"/>
              </w:rPr>
            </w:pPr>
            <w:r>
              <w:rPr>
                <w:rFonts w:hint="eastAsia" w:asciiTheme="minorEastAsia" w:hAnsiTheme="minorEastAsia" w:eastAsiaTheme="minorEastAsia" w:cstheme="minorEastAsia"/>
                <w:sz w:val="24"/>
                <w:szCs w:val="24"/>
                <w:highlight w:val="none"/>
              </w:rPr>
              <w:t>现场培训</w:t>
            </w:r>
          </w:p>
        </w:tc>
      </w:tr>
      <w:tr w14:paraId="4EF0B5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36" w:hRule="atLeast"/>
          <w:jc w:val="center"/>
        </w:trPr>
        <w:tc>
          <w:tcPr>
            <w:tcW w:w="754" w:type="dxa"/>
            <w:vMerge w:val="continue"/>
            <w:tcBorders>
              <w:tl2br w:val="nil"/>
              <w:tr2bl w:val="nil"/>
            </w:tcBorders>
            <w:vAlign w:val="center"/>
          </w:tcPr>
          <w:p w14:paraId="5E15A79C">
            <w:pPr>
              <w:pStyle w:val="191"/>
              <w:spacing w:line="240" w:lineRule="auto"/>
              <w:jc w:val="center"/>
              <w:rPr>
                <w:rFonts w:hint="eastAsia" w:asciiTheme="minorEastAsia" w:hAnsiTheme="minorEastAsia" w:eastAsiaTheme="minorEastAsia" w:cstheme="minorEastAsia"/>
                <w:sz w:val="24"/>
                <w:szCs w:val="24"/>
                <w:highlight w:val="none"/>
              </w:rPr>
            </w:pPr>
          </w:p>
        </w:tc>
        <w:tc>
          <w:tcPr>
            <w:tcW w:w="4030" w:type="dxa"/>
            <w:tcBorders>
              <w:tl2br w:val="nil"/>
              <w:tr2bl w:val="nil"/>
            </w:tcBorders>
            <w:vAlign w:val="center"/>
          </w:tcPr>
          <w:p w14:paraId="20B78ADA">
            <w:pPr>
              <w:pStyle w:val="191"/>
              <w:spacing w:line="240" w:lineRule="auto"/>
              <w:jc w:val="both"/>
              <w:rPr>
                <w:rFonts w:hint="eastAsia" w:asciiTheme="minorEastAsia" w:hAnsiTheme="minorEastAsia" w:eastAsiaTheme="minorEastAsia" w:cstheme="minorEastAsia"/>
                <w:b/>
                <w:sz w:val="24"/>
                <w:szCs w:val="24"/>
                <w:highlight w:val="none"/>
              </w:rPr>
            </w:pPr>
            <w:r>
              <w:rPr>
                <w:rFonts w:hint="eastAsia" w:asciiTheme="minorEastAsia" w:hAnsiTheme="minorEastAsia" w:eastAsiaTheme="minorEastAsia" w:cstheme="minorEastAsia"/>
                <w:sz w:val="24"/>
                <w:szCs w:val="24"/>
                <w:highlight w:val="none"/>
                <w:lang w:val="en-US" w:eastAsia="zh-CN"/>
              </w:rPr>
              <w:t>线路工程质量管理及案例</w:t>
            </w:r>
          </w:p>
        </w:tc>
        <w:tc>
          <w:tcPr>
            <w:tcW w:w="1662" w:type="dxa"/>
            <w:tcBorders>
              <w:tl2br w:val="nil"/>
              <w:tr2bl w:val="nil"/>
            </w:tcBorders>
            <w:vAlign w:val="center"/>
          </w:tcPr>
          <w:p w14:paraId="2DFA0EA8">
            <w:pPr>
              <w:pStyle w:val="191"/>
              <w:spacing w:line="240" w:lineRule="auto"/>
              <w:jc w:val="center"/>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rPr>
              <w:t>20</w:t>
            </w:r>
            <w:r>
              <w:rPr>
                <w:rFonts w:hint="eastAsia" w:asciiTheme="minorEastAsia" w:hAnsiTheme="minorEastAsia" w:eastAsiaTheme="minorEastAsia" w:cstheme="minorEastAsia"/>
                <w:sz w:val="24"/>
                <w:szCs w:val="24"/>
                <w:highlight w:val="none"/>
                <w:lang w:val="en-US" w:eastAsia="zh-CN"/>
              </w:rPr>
              <w:t>2</w:t>
            </w:r>
            <w:r>
              <w:rPr>
                <w:rFonts w:hint="eastAsia" w:asciiTheme="minorEastAsia" w:hAnsiTheme="minorEastAsia" w:cstheme="minorEastAsia"/>
                <w:sz w:val="24"/>
                <w:szCs w:val="24"/>
                <w:highlight w:val="none"/>
                <w:lang w:val="en-US" w:eastAsia="zh-CN"/>
              </w:rPr>
              <w:t>4</w:t>
            </w:r>
            <w:r>
              <w:rPr>
                <w:rFonts w:hint="eastAsia" w:asciiTheme="minorEastAsia" w:hAnsiTheme="minorEastAsia" w:eastAsiaTheme="minorEastAsia" w:cstheme="minorEastAsia"/>
                <w:sz w:val="24"/>
                <w:szCs w:val="24"/>
                <w:highlight w:val="none"/>
              </w:rPr>
              <w:t>年</w:t>
            </w:r>
            <w:r>
              <w:rPr>
                <w:rFonts w:hint="eastAsia" w:asciiTheme="minorEastAsia" w:hAnsiTheme="minorEastAsia" w:cstheme="minorEastAsia"/>
                <w:sz w:val="24"/>
                <w:szCs w:val="24"/>
                <w:highlight w:val="none"/>
                <w:lang w:val="en-US" w:eastAsia="zh-CN"/>
              </w:rPr>
              <w:t>05</w:t>
            </w:r>
            <w:r>
              <w:rPr>
                <w:rFonts w:hint="eastAsia" w:asciiTheme="minorEastAsia" w:hAnsiTheme="minorEastAsia" w:eastAsiaTheme="minorEastAsia" w:cstheme="minorEastAsia"/>
                <w:sz w:val="24"/>
                <w:szCs w:val="24"/>
                <w:highlight w:val="none"/>
              </w:rPr>
              <w:t>月</w:t>
            </w:r>
            <w:r>
              <w:rPr>
                <w:rFonts w:hint="eastAsia" w:asciiTheme="minorEastAsia" w:hAnsiTheme="minorEastAsia" w:eastAsiaTheme="minorEastAsia" w:cstheme="minorEastAsia"/>
                <w:sz w:val="24"/>
                <w:szCs w:val="24"/>
                <w:highlight w:val="none"/>
                <w:lang w:val="en-US" w:eastAsia="zh-CN"/>
              </w:rPr>
              <w:t>-2024年12月</w:t>
            </w:r>
          </w:p>
        </w:tc>
        <w:tc>
          <w:tcPr>
            <w:tcW w:w="532" w:type="dxa"/>
            <w:tcBorders>
              <w:tl2br w:val="nil"/>
              <w:tr2bl w:val="nil"/>
            </w:tcBorders>
            <w:vAlign w:val="center"/>
          </w:tcPr>
          <w:p w14:paraId="5E174458">
            <w:pPr>
              <w:pStyle w:val="191"/>
              <w:spacing w:line="240" w:lineRule="auto"/>
              <w:jc w:val="center"/>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2</w:t>
            </w:r>
          </w:p>
        </w:tc>
        <w:tc>
          <w:tcPr>
            <w:tcW w:w="942" w:type="dxa"/>
            <w:tcBorders>
              <w:tl2br w:val="nil"/>
              <w:tr2bl w:val="nil"/>
            </w:tcBorders>
            <w:vAlign w:val="center"/>
          </w:tcPr>
          <w:p w14:paraId="50FB22C9">
            <w:pPr>
              <w:pStyle w:val="191"/>
              <w:spacing w:line="240" w:lineRule="auto"/>
              <w:jc w:val="center"/>
              <w:rPr>
                <w:rFonts w:hint="eastAsia" w:asciiTheme="minorEastAsia" w:hAnsiTheme="minorEastAsia" w:eastAsiaTheme="minorEastAsia" w:cstheme="minorEastAsia"/>
                <w:sz w:val="24"/>
                <w:szCs w:val="24"/>
                <w:highlight w:val="none"/>
              </w:rPr>
            </w:pPr>
            <w:r>
              <w:rPr>
                <w:rFonts w:hint="eastAsia"/>
                <w:sz w:val="24"/>
                <w:szCs w:val="24"/>
                <w:lang w:val="en-US" w:eastAsia="zh-CN"/>
              </w:rPr>
              <w:t>郭兴</w:t>
            </w:r>
          </w:p>
        </w:tc>
        <w:tc>
          <w:tcPr>
            <w:tcW w:w="1601" w:type="dxa"/>
            <w:tcBorders>
              <w:tl2br w:val="nil"/>
              <w:tr2bl w:val="nil"/>
            </w:tcBorders>
            <w:vAlign w:val="center"/>
          </w:tcPr>
          <w:p w14:paraId="6CF4C9D8">
            <w:pPr>
              <w:pStyle w:val="191"/>
              <w:spacing w:line="240" w:lineRule="auto"/>
              <w:jc w:val="center"/>
              <w:rPr>
                <w:rFonts w:hint="eastAsia" w:asciiTheme="minorEastAsia" w:hAnsiTheme="minorEastAsia" w:eastAsiaTheme="minorEastAsia" w:cstheme="minorEastAsia"/>
                <w:color w:val="000000"/>
                <w:sz w:val="24"/>
                <w:szCs w:val="24"/>
                <w:highlight w:val="none"/>
                <w:lang w:val="en-US" w:eastAsia="zh-CN" w:bidi="ar-SA"/>
              </w:rPr>
            </w:pPr>
            <w:r>
              <w:rPr>
                <w:rFonts w:hint="eastAsia" w:asciiTheme="minorEastAsia" w:hAnsiTheme="minorEastAsia" w:eastAsiaTheme="minorEastAsia" w:cstheme="minorEastAsia"/>
                <w:sz w:val="24"/>
                <w:szCs w:val="24"/>
                <w:highlight w:val="none"/>
              </w:rPr>
              <w:t>现场培训</w:t>
            </w:r>
          </w:p>
        </w:tc>
      </w:tr>
      <w:tr w14:paraId="20093D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2" w:hRule="atLeast"/>
          <w:jc w:val="center"/>
        </w:trPr>
        <w:tc>
          <w:tcPr>
            <w:tcW w:w="754" w:type="dxa"/>
            <w:vMerge w:val="continue"/>
            <w:tcBorders>
              <w:tl2br w:val="nil"/>
              <w:tr2bl w:val="nil"/>
            </w:tcBorders>
            <w:vAlign w:val="center"/>
          </w:tcPr>
          <w:p w14:paraId="28DFAE8F">
            <w:pPr>
              <w:pStyle w:val="191"/>
              <w:spacing w:line="240" w:lineRule="auto"/>
              <w:jc w:val="center"/>
              <w:rPr>
                <w:rFonts w:hint="eastAsia" w:asciiTheme="minorEastAsia" w:hAnsiTheme="minorEastAsia" w:eastAsiaTheme="minorEastAsia" w:cstheme="minorEastAsia"/>
                <w:sz w:val="24"/>
                <w:szCs w:val="24"/>
                <w:highlight w:val="none"/>
              </w:rPr>
            </w:pPr>
          </w:p>
        </w:tc>
        <w:tc>
          <w:tcPr>
            <w:tcW w:w="4030" w:type="dxa"/>
            <w:tcBorders>
              <w:tl2br w:val="nil"/>
              <w:tr2bl w:val="nil"/>
            </w:tcBorders>
            <w:vAlign w:val="center"/>
          </w:tcPr>
          <w:p w14:paraId="12988707">
            <w:pPr>
              <w:pStyle w:val="191"/>
              <w:spacing w:line="240" w:lineRule="auto"/>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rPr>
              <w:t>应急处置方案学习，应急救援培训</w:t>
            </w:r>
          </w:p>
        </w:tc>
        <w:tc>
          <w:tcPr>
            <w:tcW w:w="1662" w:type="dxa"/>
            <w:tcBorders>
              <w:tl2br w:val="nil"/>
              <w:tr2bl w:val="nil"/>
            </w:tcBorders>
            <w:vAlign w:val="center"/>
          </w:tcPr>
          <w:p w14:paraId="76946567">
            <w:pPr>
              <w:pStyle w:val="191"/>
              <w:spacing w:line="240" w:lineRule="auto"/>
              <w:jc w:val="center"/>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rPr>
              <w:t>20</w:t>
            </w:r>
            <w:r>
              <w:rPr>
                <w:rFonts w:hint="eastAsia" w:asciiTheme="minorEastAsia" w:hAnsiTheme="minorEastAsia" w:eastAsiaTheme="minorEastAsia" w:cstheme="minorEastAsia"/>
                <w:sz w:val="24"/>
                <w:szCs w:val="24"/>
                <w:highlight w:val="none"/>
                <w:lang w:val="en-US" w:eastAsia="zh-CN"/>
              </w:rPr>
              <w:t>2</w:t>
            </w:r>
            <w:r>
              <w:rPr>
                <w:rFonts w:hint="eastAsia" w:asciiTheme="minorEastAsia" w:hAnsiTheme="minorEastAsia" w:cstheme="minorEastAsia"/>
                <w:sz w:val="24"/>
                <w:szCs w:val="24"/>
                <w:highlight w:val="none"/>
                <w:lang w:val="en-US" w:eastAsia="zh-CN"/>
              </w:rPr>
              <w:t>4</w:t>
            </w:r>
            <w:r>
              <w:rPr>
                <w:rFonts w:hint="eastAsia" w:asciiTheme="minorEastAsia" w:hAnsiTheme="minorEastAsia" w:eastAsiaTheme="minorEastAsia" w:cstheme="minorEastAsia"/>
                <w:sz w:val="24"/>
                <w:szCs w:val="24"/>
                <w:highlight w:val="none"/>
              </w:rPr>
              <w:t>年</w:t>
            </w:r>
            <w:r>
              <w:rPr>
                <w:rFonts w:hint="eastAsia" w:asciiTheme="minorEastAsia" w:hAnsiTheme="minorEastAsia" w:cstheme="minorEastAsia"/>
                <w:sz w:val="24"/>
                <w:szCs w:val="24"/>
                <w:highlight w:val="none"/>
                <w:lang w:val="en-US" w:eastAsia="zh-CN"/>
              </w:rPr>
              <w:t>05</w:t>
            </w:r>
            <w:r>
              <w:rPr>
                <w:rFonts w:hint="eastAsia" w:asciiTheme="minorEastAsia" w:hAnsiTheme="minorEastAsia" w:eastAsiaTheme="minorEastAsia" w:cstheme="minorEastAsia"/>
                <w:sz w:val="24"/>
                <w:szCs w:val="24"/>
                <w:highlight w:val="none"/>
              </w:rPr>
              <w:t>月</w:t>
            </w:r>
            <w:r>
              <w:rPr>
                <w:rFonts w:hint="eastAsia" w:asciiTheme="minorEastAsia" w:hAnsiTheme="minorEastAsia" w:eastAsiaTheme="minorEastAsia" w:cstheme="minorEastAsia"/>
                <w:sz w:val="24"/>
                <w:szCs w:val="24"/>
                <w:highlight w:val="none"/>
                <w:lang w:val="en-US" w:eastAsia="zh-CN"/>
              </w:rPr>
              <w:t>-2024年12月</w:t>
            </w:r>
          </w:p>
        </w:tc>
        <w:tc>
          <w:tcPr>
            <w:tcW w:w="532" w:type="dxa"/>
            <w:tcBorders>
              <w:tl2br w:val="nil"/>
              <w:tr2bl w:val="nil"/>
            </w:tcBorders>
            <w:vAlign w:val="center"/>
          </w:tcPr>
          <w:p w14:paraId="4F6601F6">
            <w:pPr>
              <w:pStyle w:val="191"/>
              <w:spacing w:line="240" w:lineRule="auto"/>
              <w:jc w:val="center"/>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2</w:t>
            </w:r>
          </w:p>
        </w:tc>
        <w:tc>
          <w:tcPr>
            <w:tcW w:w="942" w:type="dxa"/>
            <w:tcBorders>
              <w:tl2br w:val="nil"/>
              <w:tr2bl w:val="nil"/>
            </w:tcBorders>
            <w:vAlign w:val="center"/>
          </w:tcPr>
          <w:p w14:paraId="71C836AD">
            <w:pPr>
              <w:pStyle w:val="191"/>
              <w:spacing w:line="240" w:lineRule="auto"/>
              <w:jc w:val="center"/>
              <w:rPr>
                <w:rFonts w:hint="eastAsia" w:asciiTheme="minorEastAsia" w:hAnsiTheme="minorEastAsia" w:eastAsiaTheme="minorEastAsia" w:cstheme="minorEastAsia"/>
                <w:sz w:val="24"/>
                <w:szCs w:val="24"/>
                <w:highlight w:val="none"/>
              </w:rPr>
            </w:pPr>
            <w:r>
              <w:rPr>
                <w:rFonts w:hint="eastAsia"/>
                <w:sz w:val="24"/>
                <w:szCs w:val="24"/>
                <w:lang w:val="en-US" w:eastAsia="zh-CN"/>
              </w:rPr>
              <w:t>郭兴</w:t>
            </w:r>
          </w:p>
        </w:tc>
        <w:tc>
          <w:tcPr>
            <w:tcW w:w="1601" w:type="dxa"/>
            <w:tcBorders>
              <w:tl2br w:val="nil"/>
              <w:tr2bl w:val="nil"/>
            </w:tcBorders>
            <w:vAlign w:val="center"/>
          </w:tcPr>
          <w:p w14:paraId="4A63E66B">
            <w:pPr>
              <w:pStyle w:val="191"/>
              <w:spacing w:line="240" w:lineRule="auto"/>
              <w:jc w:val="center"/>
              <w:rPr>
                <w:rFonts w:hint="eastAsia" w:asciiTheme="minorEastAsia" w:hAnsiTheme="minorEastAsia" w:eastAsiaTheme="minorEastAsia" w:cstheme="minorEastAsia"/>
                <w:color w:val="000000"/>
                <w:sz w:val="24"/>
                <w:szCs w:val="24"/>
                <w:highlight w:val="none"/>
                <w:lang w:val="en-US" w:eastAsia="zh-CN" w:bidi="ar-SA"/>
              </w:rPr>
            </w:pPr>
            <w:r>
              <w:rPr>
                <w:rFonts w:hint="eastAsia" w:asciiTheme="minorEastAsia" w:hAnsiTheme="minorEastAsia" w:eastAsiaTheme="minorEastAsia" w:cstheme="minorEastAsia"/>
                <w:sz w:val="24"/>
                <w:szCs w:val="24"/>
                <w:highlight w:val="none"/>
              </w:rPr>
              <w:t>现场培训</w:t>
            </w:r>
          </w:p>
        </w:tc>
      </w:tr>
      <w:tr w14:paraId="1B162D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64" w:hRule="atLeast"/>
          <w:jc w:val="center"/>
        </w:trPr>
        <w:tc>
          <w:tcPr>
            <w:tcW w:w="754" w:type="dxa"/>
            <w:vMerge w:val="continue"/>
            <w:tcBorders>
              <w:tl2br w:val="nil"/>
              <w:tr2bl w:val="nil"/>
            </w:tcBorders>
            <w:vAlign w:val="center"/>
          </w:tcPr>
          <w:p w14:paraId="2A06C95D">
            <w:pPr>
              <w:pStyle w:val="191"/>
              <w:spacing w:line="240" w:lineRule="auto"/>
              <w:jc w:val="center"/>
              <w:rPr>
                <w:rFonts w:hint="eastAsia" w:asciiTheme="minorEastAsia" w:hAnsiTheme="minorEastAsia" w:eastAsiaTheme="minorEastAsia" w:cstheme="minorEastAsia"/>
                <w:sz w:val="24"/>
                <w:szCs w:val="24"/>
                <w:highlight w:val="none"/>
              </w:rPr>
            </w:pPr>
          </w:p>
        </w:tc>
        <w:tc>
          <w:tcPr>
            <w:tcW w:w="4030" w:type="dxa"/>
            <w:tcBorders>
              <w:tl2br w:val="nil"/>
              <w:tr2bl w:val="nil"/>
            </w:tcBorders>
            <w:vAlign w:val="center"/>
          </w:tcPr>
          <w:p w14:paraId="11785755">
            <w:pPr>
              <w:pStyle w:val="191"/>
              <w:spacing w:line="240" w:lineRule="auto"/>
              <w:jc w:val="both"/>
              <w:rPr>
                <w:rFonts w:hint="default"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rPr>
              <w:t>安全文明施工及“标准工艺”应用培训</w:t>
            </w:r>
          </w:p>
        </w:tc>
        <w:tc>
          <w:tcPr>
            <w:tcW w:w="1662" w:type="dxa"/>
            <w:tcBorders>
              <w:tl2br w:val="nil"/>
              <w:tr2bl w:val="nil"/>
            </w:tcBorders>
            <w:vAlign w:val="center"/>
          </w:tcPr>
          <w:p w14:paraId="0DD69638">
            <w:pPr>
              <w:pStyle w:val="191"/>
              <w:spacing w:line="240" w:lineRule="auto"/>
              <w:jc w:val="center"/>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rPr>
              <w:t>20</w:t>
            </w:r>
            <w:r>
              <w:rPr>
                <w:rFonts w:hint="eastAsia" w:asciiTheme="minorEastAsia" w:hAnsiTheme="minorEastAsia" w:eastAsiaTheme="minorEastAsia" w:cstheme="minorEastAsia"/>
                <w:sz w:val="24"/>
                <w:szCs w:val="24"/>
                <w:highlight w:val="none"/>
                <w:lang w:val="en-US" w:eastAsia="zh-CN"/>
              </w:rPr>
              <w:t>2</w:t>
            </w:r>
            <w:r>
              <w:rPr>
                <w:rFonts w:hint="eastAsia" w:asciiTheme="minorEastAsia" w:hAnsiTheme="minorEastAsia" w:cstheme="minorEastAsia"/>
                <w:sz w:val="24"/>
                <w:szCs w:val="24"/>
                <w:highlight w:val="none"/>
                <w:lang w:val="en-US" w:eastAsia="zh-CN"/>
              </w:rPr>
              <w:t>4</w:t>
            </w:r>
            <w:r>
              <w:rPr>
                <w:rFonts w:hint="eastAsia" w:asciiTheme="minorEastAsia" w:hAnsiTheme="minorEastAsia" w:eastAsiaTheme="minorEastAsia" w:cstheme="minorEastAsia"/>
                <w:sz w:val="24"/>
                <w:szCs w:val="24"/>
                <w:highlight w:val="none"/>
              </w:rPr>
              <w:t>年</w:t>
            </w:r>
            <w:r>
              <w:rPr>
                <w:rFonts w:hint="eastAsia" w:asciiTheme="minorEastAsia" w:hAnsiTheme="minorEastAsia" w:cstheme="minorEastAsia"/>
                <w:sz w:val="24"/>
                <w:szCs w:val="24"/>
                <w:highlight w:val="none"/>
                <w:lang w:val="en-US" w:eastAsia="zh-CN"/>
              </w:rPr>
              <w:t>05</w:t>
            </w:r>
            <w:r>
              <w:rPr>
                <w:rFonts w:hint="eastAsia" w:asciiTheme="minorEastAsia" w:hAnsiTheme="minorEastAsia" w:eastAsiaTheme="minorEastAsia" w:cstheme="minorEastAsia"/>
                <w:sz w:val="24"/>
                <w:szCs w:val="24"/>
                <w:highlight w:val="none"/>
              </w:rPr>
              <w:t>月</w:t>
            </w:r>
            <w:r>
              <w:rPr>
                <w:rFonts w:hint="eastAsia" w:asciiTheme="minorEastAsia" w:hAnsiTheme="minorEastAsia" w:eastAsiaTheme="minorEastAsia" w:cstheme="minorEastAsia"/>
                <w:sz w:val="24"/>
                <w:szCs w:val="24"/>
                <w:highlight w:val="none"/>
                <w:lang w:val="en-US" w:eastAsia="zh-CN"/>
              </w:rPr>
              <w:t>-2024年12月</w:t>
            </w:r>
          </w:p>
        </w:tc>
        <w:tc>
          <w:tcPr>
            <w:tcW w:w="532" w:type="dxa"/>
            <w:tcBorders>
              <w:tl2br w:val="nil"/>
              <w:tr2bl w:val="nil"/>
            </w:tcBorders>
            <w:vAlign w:val="center"/>
          </w:tcPr>
          <w:p w14:paraId="04E3A215">
            <w:pPr>
              <w:pStyle w:val="191"/>
              <w:spacing w:line="240" w:lineRule="auto"/>
              <w:jc w:val="center"/>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2</w:t>
            </w:r>
          </w:p>
        </w:tc>
        <w:tc>
          <w:tcPr>
            <w:tcW w:w="942" w:type="dxa"/>
            <w:tcBorders>
              <w:tl2br w:val="nil"/>
              <w:tr2bl w:val="nil"/>
            </w:tcBorders>
            <w:vAlign w:val="center"/>
          </w:tcPr>
          <w:p w14:paraId="1CC9A8C4">
            <w:pPr>
              <w:pStyle w:val="191"/>
              <w:spacing w:line="240" w:lineRule="auto"/>
              <w:jc w:val="center"/>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郭兴</w:t>
            </w:r>
          </w:p>
          <w:p w14:paraId="34874176">
            <w:pPr>
              <w:pStyle w:val="191"/>
              <w:spacing w:line="240" w:lineRule="auto"/>
              <w:jc w:val="center"/>
              <w:rPr>
                <w:rFonts w:hint="eastAsia" w:asciiTheme="minorEastAsia" w:hAnsiTheme="minorEastAsia" w:eastAsiaTheme="minorEastAsia" w:cstheme="minorEastAsia"/>
                <w:sz w:val="24"/>
                <w:szCs w:val="24"/>
                <w:highlight w:val="none"/>
                <w:lang w:eastAsia="zh-CN"/>
              </w:rPr>
            </w:pPr>
            <w:r>
              <w:rPr>
                <w:rFonts w:hint="eastAsia" w:cstheme="minorBidi"/>
                <w:kern w:val="2"/>
                <w:sz w:val="24"/>
                <w:szCs w:val="24"/>
                <w:lang w:val="en-US" w:eastAsia="zh-CN" w:bidi="ar-SA"/>
              </w:rPr>
              <w:t>廖桂林</w:t>
            </w:r>
          </w:p>
        </w:tc>
        <w:tc>
          <w:tcPr>
            <w:tcW w:w="1601" w:type="dxa"/>
            <w:tcBorders>
              <w:tl2br w:val="nil"/>
              <w:tr2bl w:val="nil"/>
            </w:tcBorders>
            <w:vAlign w:val="center"/>
          </w:tcPr>
          <w:p w14:paraId="5E70908B">
            <w:pPr>
              <w:pStyle w:val="191"/>
              <w:spacing w:line="240" w:lineRule="auto"/>
              <w:jc w:val="center"/>
              <w:rPr>
                <w:rFonts w:hint="eastAsia" w:asciiTheme="minorEastAsia" w:hAnsiTheme="minorEastAsia" w:eastAsiaTheme="minorEastAsia" w:cstheme="minorEastAsia"/>
                <w:color w:val="000000"/>
                <w:sz w:val="24"/>
                <w:szCs w:val="24"/>
                <w:highlight w:val="none"/>
                <w:lang w:val="en-US" w:eastAsia="zh-CN" w:bidi="ar-SA"/>
              </w:rPr>
            </w:pPr>
            <w:r>
              <w:rPr>
                <w:rFonts w:hint="eastAsia" w:asciiTheme="minorEastAsia" w:hAnsiTheme="minorEastAsia" w:eastAsiaTheme="minorEastAsia" w:cstheme="minorEastAsia"/>
                <w:sz w:val="24"/>
                <w:szCs w:val="24"/>
                <w:highlight w:val="none"/>
                <w:lang w:eastAsia="zh-CN"/>
              </w:rPr>
              <w:t>现场培训</w:t>
            </w:r>
          </w:p>
        </w:tc>
      </w:tr>
      <w:tr w14:paraId="5798A6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39" w:hRule="atLeast"/>
          <w:jc w:val="center"/>
        </w:trPr>
        <w:tc>
          <w:tcPr>
            <w:tcW w:w="754" w:type="dxa"/>
            <w:vMerge w:val="restart"/>
            <w:tcBorders>
              <w:tl2br w:val="nil"/>
              <w:tr2bl w:val="nil"/>
            </w:tcBorders>
            <w:vAlign w:val="center"/>
          </w:tcPr>
          <w:p w14:paraId="7E37DFB8">
            <w:pPr>
              <w:pStyle w:val="191"/>
              <w:spacing w:line="240" w:lineRule="auto"/>
              <w:jc w:val="center"/>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rPr>
              <w:t>架线施工</w:t>
            </w:r>
          </w:p>
          <w:p w14:paraId="6B59545D">
            <w:pPr>
              <w:pStyle w:val="191"/>
              <w:spacing w:line="240" w:lineRule="auto"/>
              <w:jc w:val="center"/>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rPr>
              <w:t>阶段</w:t>
            </w:r>
          </w:p>
        </w:tc>
        <w:tc>
          <w:tcPr>
            <w:tcW w:w="4030" w:type="dxa"/>
            <w:tcBorders>
              <w:tl2br w:val="nil"/>
              <w:tr2bl w:val="nil"/>
            </w:tcBorders>
            <w:vAlign w:val="center"/>
          </w:tcPr>
          <w:p w14:paraId="6D1343CD">
            <w:pPr>
              <w:pStyle w:val="191"/>
              <w:spacing w:line="240" w:lineRule="auto"/>
              <w:jc w:val="both"/>
              <w:rPr>
                <w:rFonts w:hint="eastAsia" w:asciiTheme="minorEastAsia" w:hAnsiTheme="minorEastAsia" w:eastAsiaTheme="minorEastAsia" w:cstheme="minorEastAsia"/>
                <w:b/>
                <w:sz w:val="24"/>
                <w:szCs w:val="24"/>
                <w:highlight w:val="none"/>
              </w:rPr>
            </w:pPr>
            <w:r>
              <w:rPr>
                <w:rFonts w:hint="eastAsia" w:asciiTheme="minorEastAsia" w:hAnsiTheme="minorEastAsia" w:eastAsiaTheme="minorEastAsia" w:cstheme="minorEastAsia"/>
                <w:sz w:val="24"/>
                <w:szCs w:val="24"/>
                <w:highlight w:val="none"/>
              </w:rPr>
              <w:t>上级部门下发的安全管理文件及安全管理法律法规的学习；国网公司发布的各项管理制度的学习</w:t>
            </w:r>
            <w:r>
              <w:rPr>
                <w:rFonts w:hint="eastAsia" w:asciiTheme="minorEastAsia" w:hAnsiTheme="minorEastAsia" w:eastAsiaTheme="minorEastAsia" w:cstheme="minorEastAsia"/>
                <w:sz w:val="24"/>
                <w:szCs w:val="24"/>
                <w:highlight w:val="none"/>
                <w:lang w:eastAsia="zh-CN"/>
              </w:rPr>
              <w:t>、</w:t>
            </w:r>
            <w:r>
              <w:rPr>
                <w:rFonts w:hint="eastAsia" w:asciiTheme="minorEastAsia" w:hAnsiTheme="minorEastAsia" w:eastAsiaTheme="minorEastAsia" w:cstheme="minorEastAsia"/>
                <w:sz w:val="24"/>
                <w:szCs w:val="24"/>
                <w:highlight w:val="none"/>
                <w:lang w:val="en-US" w:eastAsia="zh-CN"/>
              </w:rPr>
              <w:t>警示教育片、事故案例学习、安全责任清单学习</w:t>
            </w:r>
          </w:p>
        </w:tc>
        <w:tc>
          <w:tcPr>
            <w:tcW w:w="1662" w:type="dxa"/>
            <w:tcBorders>
              <w:tl2br w:val="nil"/>
              <w:tr2bl w:val="nil"/>
            </w:tcBorders>
            <w:vAlign w:val="center"/>
          </w:tcPr>
          <w:p w14:paraId="1E091CCE">
            <w:pPr>
              <w:pStyle w:val="191"/>
              <w:spacing w:line="240" w:lineRule="auto"/>
              <w:jc w:val="center"/>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rPr>
              <w:t>20</w:t>
            </w:r>
            <w:r>
              <w:rPr>
                <w:rFonts w:hint="eastAsia" w:asciiTheme="minorEastAsia" w:hAnsiTheme="minorEastAsia" w:eastAsiaTheme="minorEastAsia" w:cstheme="minorEastAsia"/>
                <w:sz w:val="24"/>
                <w:szCs w:val="24"/>
                <w:highlight w:val="none"/>
                <w:lang w:val="en-US" w:eastAsia="zh-CN"/>
              </w:rPr>
              <w:t>2</w:t>
            </w:r>
            <w:r>
              <w:rPr>
                <w:rFonts w:hint="eastAsia" w:asciiTheme="minorEastAsia" w:hAnsiTheme="minorEastAsia" w:cstheme="minorEastAsia"/>
                <w:sz w:val="24"/>
                <w:szCs w:val="24"/>
                <w:highlight w:val="none"/>
                <w:lang w:val="en-US" w:eastAsia="zh-CN"/>
              </w:rPr>
              <w:t>4</w:t>
            </w:r>
            <w:r>
              <w:rPr>
                <w:rFonts w:hint="eastAsia" w:asciiTheme="minorEastAsia" w:hAnsiTheme="minorEastAsia" w:eastAsiaTheme="minorEastAsia" w:cstheme="minorEastAsia"/>
                <w:sz w:val="24"/>
                <w:szCs w:val="24"/>
                <w:highlight w:val="none"/>
              </w:rPr>
              <w:t>年</w:t>
            </w:r>
            <w:r>
              <w:rPr>
                <w:rFonts w:hint="eastAsia" w:asciiTheme="minorEastAsia" w:hAnsiTheme="minorEastAsia" w:eastAsiaTheme="minorEastAsia" w:cstheme="minorEastAsia"/>
                <w:sz w:val="24"/>
                <w:szCs w:val="24"/>
                <w:highlight w:val="none"/>
                <w:lang w:val="en-US" w:eastAsia="zh-CN"/>
              </w:rPr>
              <w:t>08</w:t>
            </w:r>
            <w:r>
              <w:rPr>
                <w:rFonts w:hint="eastAsia" w:asciiTheme="minorEastAsia" w:hAnsiTheme="minorEastAsia" w:eastAsiaTheme="minorEastAsia" w:cstheme="minorEastAsia"/>
                <w:sz w:val="24"/>
                <w:szCs w:val="24"/>
                <w:highlight w:val="none"/>
              </w:rPr>
              <w:t>月</w:t>
            </w:r>
            <w:r>
              <w:rPr>
                <w:rFonts w:hint="eastAsia" w:asciiTheme="minorEastAsia" w:hAnsiTheme="minorEastAsia" w:eastAsiaTheme="minorEastAsia" w:cstheme="minorEastAsia"/>
                <w:sz w:val="24"/>
                <w:szCs w:val="24"/>
                <w:highlight w:val="none"/>
                <w:lang w:val="en-US" w:eastAsia="zh-CN"/>
              </w:rPr>
              <w:t>-2025年04月</w:t>
            </w:r>
          </w:p>
        </w:tc>
        <w:tc>
          <w:tcPr>
            <w:tcW w:w="532" w:type="dxa"/>
            <w:tcBorders>
              <w:tl2br w:val="nil"/>
              <w:tr2bl w:val="nil"/>
            </w:tcBorders>
            <w:vAlign w:val="center"/>
          </w:tcPr>
          <w:p w14:paraId="7B49BC83">
            <w:pPr>
              <w:pStyle w:val="191"/>
              <w:spacing w:line="240" w:lineRule="auto"/>
              <w:jc w:val="center"/>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10</w:t>
            </w:r>
          </w:p>
        </w:tc>
        <w:tc>
          <w:tcPr>
            <w:tcW w:w="942" w:type="dxa"/>
            <w:tcBorders>
              <w:tl2br w:val="nil"/>
              <w:tr2bl w:val="nil"/>
            </w:tcBorders>
            <w:vAlign w:val="center"/>
          </w:tcPr>
          <w:p w14:paraId="6F5746FD">
            <w:pPr>
              <w:pStyle w:val="191"/>
              <w:spacing w:line="240" w:lineRule="auto"/>
              <w:jc w:val="center"/>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郭宁洲</w:t>
            </w:r>
          </w:p>
          <w:p w14:paraId="5CD46A90">
            <w:pPr>
              <w:pStyle w:val="191"/>
              <w:spacing w:line="240" w:lineRule="auto"/>
              <w:jc w:val="center"/>
              <w:rPr>
                <w:rFonts w:hint="default"/>
                <w:sz w:val="24"/>
                <w:szCs w:val="24"/>
                <w:lang w:val="en-US" w:eastAsia="zh-CN"/>
              </w:rPr>
            </w:pPr>
            <w:r>
              <w:rPr>
                <w:rFonts w:hint="eastAsia"/>
                <w:sz w:val="24"/>
                <w:szCs w:val="24"/>
                <w:lang w:val="en-US" w:eastAsia="zh-CN"/>
              </w:rPr>
              <w:t>蔡彬</w:t>
            </w:r>
          </w:p>
          <w:p w14:paraId="28C91EFF">
            <w:pPr>
              <w:pStyle w:val="191"/>
              <w:spacing w:line="240" w:lineRule="auto"/>
              <w:jc w:val="center"/>
              <w:rPr>
                <w:rFonts w:hint="eastAsia"/>
                <w:sz w:val="24"/>
                <w:szCs w:val="24"/>
                <w:lang w:val="en-US" w:eastAsia="zh-CN"/>
              </w:rPr>
            </w:pPr>
            <w:r>
              <w:rPr>
                <w:rFonts w:hint="eastAsia"/>
                <w:sz w:val="24"/>
                <w:szCs w:val="24"/>
                <w:lang w:val="en-US" w:eastAsia="zh-CN"/>
              </w:rPr>
              <w:t>郭兴</w:t>
            </w:r>
          </w:p>
        </w:tc>
        <w:tc>
          <w:tcPr>
            <w:tcW w:w="1601" w:type="dxa"/>
            <w:tcBorders>
              <w:tl2br w:val="nil"/>
              <w:tr2bl w:val="nil"/>
            </w:tcBorders>
            <w:vAlign w:val="center"/>
          </w:tcPr>
          <w:p w14:paraId="260CC80B">
            <w:pPr>
              <w:pStyle w:val="191"/>
              <w:spacing w:line="240" w:lineRule="auto"/>
              <w:jc w:val="center"/>
              <w:rPr>
                <w:rFonts w:hint="eastAsia" w:asciiTheme="minorEastAsia" w:hAnsiTheme="minorEastAsia" w:eastAsiaTheme="minorEastAsia" w:cstheme="minorEastAsia"/>
                <w:color w:val="000000"/>
                <w:sz w:val="24"/>
                <w:szCs w:val="24"/>
                <w:highlight w:val="none"/>
                <w:lang w:val="en-US" w:eastAsia="zh-CN" w:bidi="ar-SA"/>
              </w:rPr>
            </w:pPr>
            <w:r>
              <w:rPr>
                <w:rFonts w:hint="eastAsia" w:asciiTheme="minorEastAsia" w:hAnsiTheme="minorEastAsia" w:eastAsiaTheme="minorEastAsia" w:cstheme="minorEastAsia"/>
                <w:sz w:val="24"/>
                <w:szCs w:val="24"/>
                <w:highlight w:val="none"/>
              </w:rPr>
              <w:t>网络视频培训</w:t>
            </w:r>
          </w:p>
        </w:tc>
      </w:tr>
      <w:tr w14:paraId="5DFA1F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91" w:hRule="atLeast"/>
          <w:jc w:val="center"/>
        </w:trPr>
        <w:tc>
          <w:tcPr>
            <w:tcW w:w="754" w:type="dxa"/>
            <w:vMerge w:val="continue"/>
            <w:tcBorders>
              <w:tl2br w:val="nil"/>
              <w:tr2bl w:val="nil"/>
            </w:tcBorders>
            <w:vAlign w:val="center"/>
          </w:tcPr>
          <w:p w14:paraId="31EE9F45">
            <w:pPr>
              <w:pStyle w:val="191"/>
              <w:spacing w:line="240" w:lineRule="auto"/>
              <w:jc w:val="center"/>
              <w:rPr>
                <w:rFonts w:hint="eastAsia" w:asciiTheme="minorEastAsia" w:hAnsiTheme="minorEastAsia" w:eastAsiaTheme="minorEastAsia" w:cstheme="minorEastAsia"/>
                <w:sz w:val="24"/>
                <w:szCs w:val="24"/>
                <w:highlight w:val="none"/>
              </w:rPr>
            </w:pPr>
          </w:p>
        </w:tc>
        <w:tc>
          <w:tcPr>
            <w:tcW w:w="4030" w:type="dxa"/>
            <w:tcBorders>
              <w:tl2br w:val="nil"/>
              <w:tr2bl w:val="nil"/>
            </w:tcBorders>
            <w:vAlign w:val="center"/>
          </w:tcPr>
          <w:p w14:paraId="4F1AA63F">
            <w:pPr>
              <w:pStyle w:val="191"/>
              <w:spacing w:line="240" w:lineRule="auto"/>
              <w:jc w:val="both"/>
              <w:rPr>
                <w:rFonts w:hint="eastAsia" w:asciiTheme="minorEastAsia" w:hAnsiTheme="minorEastAsia" w:eastAsiaTheme="minorEastAsia" w:cstheme="minorEastAsia"/>
                <w:b/>
                <w:sz w:val="24"/>
                <w:szCs w:val="24"/>
                <w:highlight w:val="none"/>
              </w:rPr>
            </w:pPr>
            <w:r>
              <w:rPr>
                <w:rFonts w:hint="eastAsia" w:asciiTheme="minorEastAsia" w:hAnsiTheme="minorEastAsia" w:eastAsiaTheme="minorEastAsia" w:cstheme="minorEastAsia"/>
                <w:sz w:val="24"/>
                <w:szCs w:val="24"/>
                <w:highlight w:val="none"/>
              </w:rPr>
              <w:t>施工技术方案学习，施工安全措施及施工质量措施的学习</w:t>
            </w:r>
          </w:p>
        </w:tc>
        <w:tc>
          <w:tcPr>
            <w:tcW w:w="1662" w:type="dxa"/>
            <w:tcBorders>
              <w:tl2br w:val="nil"/>
              <w:tr2bl w:val="nil"/>
            </w:tcBorders>
            <w:vAlign w:val="center"/>
          </w:tcPr>
          <w:p w14:paraId="57374F2C">
            <w:pPr>
              <w:pStyle w:val="191"/>
              <w:spacing w:line="240" w:lineRule="auto"/>
              <w:jc w:val="center"/>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rPr>
              <w:t>20</w:t>
            </w:r>
            <w:r>
              <w:rPr>
                <w:rFonts w:hint="eastAsia" w:asciiTheme="minorEastAsia" w:hAnsiTheme="minorEastAsia" w:eastAsiaTheme="minorEastAsia" w:cstheme="minorEastAsia"/>
                <w:sz w:val="24"/>
                <w:szCs w:val="24"/>
                <w:highlight w:val="none"/>
                <w:lang w:val="en-US" w:eastAsia="zh-CN"/>
              </w:rPr>
              <w:t>2</w:t>
            </w:r>
            <w:r>
              <w:rPr>
                <w:rFonts w:hint="eastAsia" w:asciiTheme="minorEastAsia" w:hAnsiTheme="minorEastAsia" w:cstheme="minorEastAsia"/>
                <w:sz w:val="24"/>
                <w:szCs w:val="24"/>
                <w:highlight w:val="none"/>
                <w:lang w:val="en-US" w:eastAsia="zh-CN"/>
              </w:rPr>
              <w:t>4</w:t>
            </w:r>
            <w:r>
              <w:rPr>
                <w:rFonts w:hint="eastAsia" w:asciiTheme="minorEastAsia" w:hAnsiTheme="minorEastAsia" w:eastAsiaTheme="minorEastAsia" w:cstheme="minorEastAsia"/>
                <w:sz w:val="24"/>
                <w:szCs w:val="24"/>
                <w:highlight w:val="none"/>
              </w:rPr>
              <w:t>年</w:t>
            </w:r>
            <w:r>
              <w:rPr>
                <w:rFonts w:hint="eastAsia" w:asciiTheme="minorEastAsia" w:hAnsiTheme="minorEastAsia" w:eastAsiaTheme="minorEastAsia" w:cstheme="minorEastAsia"/>
                <w:sz w:val="24"/>
                <w:szCs w:val="24"/>
                <w:highlight w:val="none"/>
                <w:lang w:val="en-US" w:eastAsia="zh-CN"/>
              </w:rPr>
              <w:t>08</w:t>
            </w:r>
            <w:r>
              <w:rPr>
                <w:rFonts w:hint="eastAsia" w:asciiTheme="minorEastAsia" w:hAnsiTheme="minorEastAsia" w:eastAsiaTheme="minorEastAsia" w:cstheme="minorEastAsia"/>
                <w:sz w:val="24"/>
                <w:szCs w:val="24"/>
                <w:highlight w:val="none"/>
              </w:rPr>
              <w:t>月</w:t>
            </w:r>
            <w:r>
              <w:rPr>
                <w:rFonts w:hint="eastAsia" w:asciiTheme="minorEastAsia" w:hAnsiTheme="minorEastAsia" w:eastAsiaTheme="minorEastAsia" w:cstheme="minorEastAsia"/>
                <w:sz w:val="24"/>
                <w:szCs w:val="24"/>
                <w:highlight w:val="none"/>
                <w:lang w:val="en-US" w:eastAsia="zh-CN"/>
              </w:rPr>
              <w:t>-2025年04月</w:t>
            </w:r>
          </w:p>
        </w:tc>
        <w:tc>
          <w:tcPr>
            <w:tcW w:w="532" w:type="dxa"/>
            <w:tcBorders>
              <w:tl2br w:val="nil"/>
              <w:tr2bl w:val="nil"/>
            </w:tcBorders>
            <w:vAlign w:val="center"/>
          </w:tcPr>
          <w:p w14:paraId="7DB400FD">
            <w:pPr>
              <w:pStyle w:val="191"/>
              <w:spacing w:line="240" w:lineRule="auto"/>
              <w:jc w:val="center"/>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2</w:t>
            </w:r>
          </w:p>
        </w:tc>
        <w:tc>
          <w:tcPr>
            <w:tcW w:w="942" w:type="dxa"/>
            <w:tcBorders>
              <w:tl2br w:val="nil"/>
              <w:tr2bl w:val="nil"/>
            </w:tcBorders>
            <w:vAlign w:val="center"/>
          </w:tcPr>
          <w:p w14:paraId="288EE239">
            <w:pPr>
              <w:pStyle w:val="191"/>
              <w:spacing w:line="240" w:lineRule="auto"/>
              <w:jc w:val="center"/>
              <w:rPr>
                <w:rFonts w:hint="eastAsia" w:asciiTheme="minorEastAsia" w:hAnsiTheme="minorEastAsia" w:eastAsiaTheme="minorEastAsia" w:cstheme="minorEastAsia"/>
                <w:sz w:val="24"/>
                <w:szCs w:val="24"/>
                <w:highlight w:val="none"/>
              </w:rPr>
            </w:pPr>
            <w:r>
              <w:rPr>
                <w:rFonts w:hint="eastAsia" w:asciiTheme="minorEastAsia" w:hAnsiTheme="minorEastAsia" w:cstheme="minorEastAsia"/>
                <w:sz w:val="24"/>
                <w:szCs w:val="24"/>
                <w:highlight w:val="none"/>
                <w:lang w:val="en-US" w:eastAsia="zh-CN"/>
              </w:rPr>
              <w:t>郭兴</w:t>
            </w:r>
          </w:p>
        </w:tc>
        <w:tc>
          <w:tcPr>
            <w:tcW w:w="1601" w:type="dxa"/>
            <w:tcBorders>
              <w:tl2br w:val="nil"/>
              <w:tr2bl w:val="nil"/>
            </w:tcBorders>
            <w:vAlign w:val="center"/>
          </w:tcPr>
          <w:p w14:paraId="0D48A1EC">
            <w:pPr>
              <w:pStyle w:val="191"/>
              <w:spacing w:line="240" w:lineRule="auto"/>
              <w:jc w:val="center"/>
              <w:rPr>
                <w:rFonts w:hint="eastAsia" w:asciiTheme="minorEastAsia" w:hAnsiTheme="minorEastAsia" w:eastAsiaTheme="minorEastAsia" w:cstheme="minorEastAsia"/>
                <w:color w:val="000000"/>
                <w:sz w:val="24"/>
                <w:szCs w:val="24"/>
                <w:highlight w:val="none"/>
                <w:lang w:val="en-US" w:eastAsia="zh-CN" w:bidi="ar-SA"/>
              </w:rPr>
            </w:pPr>
            <w:r>
              <w:rPr>
                <w:rFonts w:hint="eastAsia" w:asciiTheme="minorEastAsia" w:hAnsiTheme="minorEastAsia" w:eastAsiaTheme="minorEastAsia" w:cstheme="minorEastAsia"/>
                <w:sz w:val="24"/>
                <w:szCs w:val="24"/>
                <w:highlight w:val="none"/>
              </w:rPr>
              <w:t>集中培训</w:t>
            </w:r>
          </w:p>
        </w:tc>
      </w:tr>
      <w:tr w14:paraId="11DDD5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5" w:hRule="atLeast"/>
          <w:jc w:val="center"/>
        </w:trPr>
        <w:tc>
          <w:tcPr>
            <w:tcW w:w="754" w:type="dxa"/>
            <w:vMerge w:val="continue"/>
            <w:tcBorders>
              <w:tl2br w:val="nil"/>
              <w:tr2bl w:val="nil"/>
            </w:tcBorders>
            <w:vAlign w:val="center"/>
          </w:tcPr>
          <w:p w14:paraId="7498F2D0">
            <w:pPr>
              <w:pStyle w:val="191"/>
              <w:spacing w:line="240" w:lineRule="auto"/>
              <w:jc w:val="center"/>
              <w:rPr>
                <w:rFonts w:hint="eastAsia" w:asciiTheme="minorEastAsia" w:hAnsiTheme="minorEastAsia" w:eastAsiaTheme="minorEastAsia" w:cstheme="minorEastAsia"/>
                <w:sz w:val="24"/>
                <w:szCs w:val="24"/>
                <w:highlight w:val="none"/>
              </w:rPr>
            </w:pPr>
          </w:p>
        </w:tc>
        <w:tc>
          <w:tcPr>
            <w:tcW w:w="4030" w:type="dxa"/>
            <w:tcBorders>
              <w:tl2br w:val="nil"/>
              <w:tr2bl w:val="nil"/>
            </w:tcBorders>
            <w:vAlign w:val="center"/>
          </w:tcPr>
          <w:p w14:paraId="6D4A860C">
            <w:pPr>
              <w:pStyle w:val="191"/>
              <w:spacing w:line="240" w:lineRule="auto"/>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rPr>
              <w:t>安全文明施工及“标准工艺”应用培训</w:t>
            </w:r>
          </w:p>
        </w:tc>
        <w:tc>
          <w:tcPr>
            <w:tcW w:w="1662" w:type="dxa"/>
            <w:tcBorders>
              <w:tl2br w:val="nil"/>
              <w:tr2bl w:val="nil"/>
            </w:tcBorders>
            <w:vAlign w:val="center"/>
          </w:tcPr>
          <w:p w14:paraId="418EBD38">
            <w:pPr>
              <w:pStyle w:val="191"/>
              <w:spacing w:line="240" w:lineRule="auto"/>
              <w:jc w:val="center"/>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rPr>
              <w:t>20</w:t>
            </w:r>
            <w:r>
              <w:rPr>
                <w:rFonts w:hint="eastAsia" w:asciiTheme="minorEastAsia" w:hAnsiTheme="minorEastAsia" w:eastAsiaTheme="minorEastAsia" w:cstheme="minorEastAsia"/>
                <w:sz w:val="24"/>
                <w:szCs w:val="24"/>
                <w:highlight w:val="none"/>
                <w:lang w:val="en-US" w:eastAsia="zh-CN"/>
              </w:rPr>
              <w:t>2</w:t>
            </w:r>
            <w:r>
              <w:rPr>
                <w:rFonts w:hint="eastAsia" w:asciiTheme="minorEastAsia" w:hAnsiTheme="minorEastAsia" w:cstheme="minorEastAsia"/>
                <w:sz w:val="24"/>
                <w:szCs w:val="24"/>
                <w:highlight w:val="none"/>
                <w:lang w:val="en-US" w:eastAsia="zh-CN"/>
              </w:rPr>
              <w:t>4</w:t>
            </w:r>
            <w:r>
              <w:rPr>
                <w:rFonts w:hint="eastAsia" w:asciiTheme="minorEastAsia" w:hAnsiTheme="minorEastAsia" w:eastAsiaTheme="minorEastAsia" w:cstheme="minorEastAsia"/>
                <w:sz w:val="24"/>
                <w:szCs w:val="24"/>
                <w:highlight w:val="none"/>
              </w:rPr>
              <w:t>年</w:t>
            </w:r>
            <w:r>
              <w:rPr>
                <w:rFonts w:hint="eastAsia" w:asciiTheme="minorEastAsia" w:hAnsiTheme="minorEastAsia" w:eastAsiaTheme="minorEastAsia" w:cstheme="minorEastAsia"/>
                <w:sz w:val="24"/>
                <w:szCs w:val="24"/>
                <w:highlight w:val="none"/>
                <w:lang w:val="en-US" w:eastAsia="zh-CN"/>
              </w:rPr>
              <w:t>08</w:t>
            </w:r>
            <w:r>
              <w:rPr>
                <w:rFonts w:hint="eastAsia" w:asciiTheme="minorEastAsia" w:hAnsiTheme="minorEastAsia" w:eastAsiaTheme="minorEastAsia" w:cstheme="minorEastAsia"/>
                <w:sz w:val="24"/>
                <w:szCs w:val="24"/>
                <w:highlight w:val="none"/>
              </w:rPr>
              <w:t>月</w:t>
            </w:r>
            <w:r>
              <w:rPr>
                <w:rFonts w:hint="eastAsia" w:asciiTheme="minorEastAsia" w:hAnsiTheme="minorEastAsia" w:eastAsiaTheme="minorEastAsia" w:cstheme="minorEastAsia"/>
                <w:sz w:val="24"/>
                <w:szCs w:val="24"/>
                <w:highlight w:val="none"/>
                <w:lang w:val="en-US" w:eastAsia="zh-CN"/>
              </w:rPr>
              <w:t>-2025年04月</w:t>
            </w:r>
          </w:p>
        </w:tc>
        <w:tc>
          <w:tcPr>
            <w:tcW w:w="532" w:type="dxa"/>
            <w:tcBorders>
              <w:tl2br w:val="nil"/>
              <w:tr2bl w:val="nil"/>
            </w:tcBorders>
            <w:vAlign w:val="center"/>
          </w:tcPr>
          <w:p w14:paraId="0DFEB9AA">
            <w:pPr>
              <w:pStyle w:val="191"/>
              <w:spacing w:line="240" w:lineRule="auto"/>
              <w:jc w:val="center"/>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2</w:t>
            </w:r>
          </w:p>
        </w:tc>
        <w:tc>
          <w:tcPr>
            <w:tcW w:w="942" w:type="dxa"/>
            <w:tcBorders>
              <w:tl2br w:val="nil"/>
              <w:tr2bl w:val="nil"/>
            </w:tcBorders>
            <w:vAlign w:val="center"/>
          </w:tcPr>
          <w:p w14:paraId="1D567E53">
            <w:pPr>
              <w:pStyle w:val="191"/>
              <w:spacing w:line="240" w:lineRule="auto"/>
              <w:jc w:val="center"/>
              <w:rPr>
                <w:rFonts w:hint="eastAsia" w:asciiTheme="minorEastAsia" w:hAnsiTheme="minorEastAsia" w:eastAsiaTheme="minorEastAsia" w:cstheme="minorEastAsia"/>
                <w:sz w:val="24"/>
                <w:szCs w:val="24"/>
                <w:highlight w:val="none"/>
              </w:rPr>
            </w:pPr>
            <w:r>
              <w:rPr>
                <w:rFonts w:hint="eastAsia" w:asciiTheme="minorEastAsia" w:hAnsiTheme="minorEastAsia" w:cstheme="minorEastAsia"/>
                <w:sz w:val="24"/>
                <w:szCs w:val="24"/>
                <w:highlight w:val="none"/>
                <w:lang w:val="en-US" w:eastAsia="zh-CN"/>
              </w:rPr>
              <w:t>郭兴</w:t>
            </w:r>
          </w:p>
        </w:tc>
        <w:tc>
          <w:tcPr>
            <w:tcW w:w="1601" w:type="dxa"/>
            <w:tcBorders>
              <w:tl2br w:val="nil"/>
              <w:tr2bl w:val="nil"/>
            </w:tcBorders>
            <w:vAlign w:val="center"/>
          </w:tcPr>
          <w:p w14:paraId="4EA58247">
            <w:pPr>
              <w:pStyle w:val="191"/>
              <w:spacing w:line="240" w:lineRule="auto"/>
              <w:jc w:val="center"/>
              <w:rPr>
                <w:rFonts w:hint="eastAsia" w:asciiTheme="minorEastAsia" w:hAnsiTheme="minorEastAsia" w:eastAsiaTheme="minorEastAsia" w:cstheme="minorEastAsia"/>
                <w:color w:val="000000"/>
                <w:sz w:val="24"/>
                <w:szCs w:val="24"/>
                <w:highlight w:val="none"/>
                <w:lang w:val="en-US" w:eastAsia="zh-CN" w:bidi="ar-SA"/>
              </w:rPr>
            </w:pPr>
            <w:r>
              <w:rPr>
                <w:rFonts w:hint="eastAsia" w:asciiTheme="minorEastAsia" w:hAnsiTheme="minorEastAsia" w:eastAsiaTheme="minorEastAsia" w:cstheme="minorEastAsia"/>
                <w:sz w:val="24"/>
                <w:szCs w:val="24"/>
                <w:highlight w:val="none"/>
              </w:rPr>
              <w:t>现场培训</w:t>
            </w:r>
          </w:p>
        </w:tc>
      </w:tr>
      <w:tr w14:paraId="15CAF8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5" w:hRule="atLeast"/>
          <w:jc w:val="center"/>
        </w:trPr>
        <w:tc>
          <w:tcPr>
            <w:tcW w:w="754" w:type="dxa"/>
            <w:vMerge w:val="continue"/>
            <w:tcBorders>
              <w:tl2br w:val="nil"/>
              <w:tr2bl w:val="nil"/>
            </w:tcBorders>
            <w:vAlign w:val="center"/>
          </w:tcPr>
          <w:p w14:paraId="262F6CD0">
            <w:pPr>
              <w:pStyle w:val="191"/>
              <w:spacing w:line="240" w:lineRule="auto"/>
              <w:jc w:val="center"/>
              <w:rPr>
                <w:rFonts w:hint="eastAsia" w:asciiTheme="minorEastAsia" w:hAnsiTheme="minorEastAsia" w:eastAsiaTheme="minorEastAsia" w:cstheme="minorEastAsia"/>
                <w:sz w:val="24"/>
                <w:szCs w:val="24"/>
                <w:highlight w:val="none"/>
              </w:rPr>
            </w:pPr>
          </w:p>
        </w:tc>
        <w:tc>
          <w:tcPr>
            <w:tcW w:w="4030" w:type="dxa"/>
            <w:tcBorders>
              <w:tl2br w:val="nil"/>
              <w:tr2bl w:val="nil"/>
            </w:tcBorders>
            <w:vAlign w:val="center"/>
          </w:tcPr>
          <w:p w14:paraId="562B3BA0">
            <w:pPr>
              <w:pStyle w:val="191"/>
              <w:spacing w:line="240" w:lineRule="auto"/>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rPr>
              <w:t>张力放线工艺培训</w:t>
            </w:r>
          </w:p>
        </w:tc>
        <w:tc>
          <w:tcPr>
            <w:tcW w:w="1662" w:type="dxa"/>
            <w:tcBorders>
              <w:tl2br w:val="nil"/>
              <w:tr2bl w:val="nil"/>
            </w:tcBorders>
            <w:vAlign w:val="center"/>
          </w:tcPr>
          <w:p w14:paraId="6D714F7C">
            <w:pPr>
              <w:pStyle w:val="191"/>
              <w:spacing w:line="240" w:lineRule="auto"/>
              <w:jc w:val="center"/>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rPr>
              <w:t>20</w:t>
            </w:r>
            <w:r>
              <w:rPr>
                <w:rFonts w:hint="eastAsia" w:asciiTheme="minorEastAsia" w:hAnsiTheme="minorEastAsia" w:eastAsiaTheme="minorEastAsia" w:cstheme="minorEastAsia"/>
                <w:sz w:val="24"/>
                <w:szCs w:val="24"/>
                <w:highlight w:val="none"/>
                <w:lang w:val="en-US" w:eastAsia="zh-CN"/>
              </w:rPr>
              <w:t>2</w:t>
            </w:r>
            <w:r>
              <w:rPr>
                <w:rFonts w:hint="eastAsia" w:asciiTheme="minorEastAsia" w:hAnsiTheme="minorEastAsia" w:cstheme="minorEastAsia"/>
                <w:sz w:val="24"/>
                <w:szCs w:val="24"/>
                <w:highlight w:val="none"/>
                <w:lang w:val="en-US" w:eastAsia="zh-CN"/>
              </w:rPr>
              <w:t>4</w:t>
            </w:r>
            <w:r>
              <w:rPr>
                <w:rFonts w:hint="eastAsia" w:asciiTheme="minorEastAsia" w:hAnsiTheme="minorEastAsia" w:eastAsiaTheme="minorEastAsia" w:cstheme="minorEastAsia"/>
                <w:sz w:val="24"/>
                <w:szCs w:val="24"/>
                <w:highlight w:val="none"/>
              </w:rPr>
              <w:t>年</w:t>
            </w:r>
            <w:r>
              <w:rPr>
                <w:rFonts w:hint="eastAsia" w:asciiTheme="minorEastAsia" w:hAnsiTheme="minorEastAsia" w:eastAsiaTheme="minorEastAsia" w:cstheme="minorEastAsia"/>
                <w:sz w:val="24"/>
                <w:szCs w:val="24"/>
                <w:highlight w:val="none"/>
                <w:lang w:val="en-US" w:eastAsia="zh-CN"/>
              </w:rPr>
              <w:t>08</w:t>
            </w:r>
            <w:r>
              <w:rPr>
                <w:rFonts w:hint="eastAsia" w:asciiTheme="minorEastAsia" w:hAnsiTheme="minorEastAsia" w:eastAsiaTheme="minorEastAsia" w:cstheme="minorEastAsia"/>
                <w:sz w:val="24"/>
                <w:szCs w:val="24"/>
                <w:highlight w:val="none"/>
              </w:rPr>
              <w:t>月</w:t>
            </w:r>
            <w:r>
              <w:rPr>
                <w:rFonts w:hint="eastAsia" w:asciiTheme="minorEastAsia" w:hAnsiTheme="minorEastAsia" w:eastAsiaTheme="minorEastAsia" w:cstheme="minorEastAsia"/>
                <w:sz w:val="24"/>
                <w:szCs w:val="24"/>
                <w:highlight w:val="none"/>
                <w:lang w:val="en-US" w:eastAsia="zh-CN"/>
              </w:rPr>
              <w:t>-2025年04月</w:t>
            </w:r>
          </w:p>
        </w:tc>
        <w:tc>
          <w:tcPr>
            <w:tcW w:w="532" w:type="dxa"/>
            <w:tcBorders>
              <w:tl2br w:val="nil"/>
              <w:tr2bl w:val="nil"/>
            </w:tcBorders>
            <w:vAlign w:val="center"/>
          </w:tcPr>
          <w:p w14:paraId="4FCB5A16">
            <w:pPr>
              <w:pStyle w:val="191"/>
              <w:spacing w:line="240" w:lineRule="auto"/>
              <w:jc w:val="center"/>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2</w:t>
            </w:r>
          </w:p>
        </w:tc>
        <w:tc>
          <w:tcPr>
            <w:tcW w:w="942" w:type="dxa"/>
            <w:tcBorders>
              <w:tl2br w:val="nil"/>
              <w:tr2bl w:val="nil"/>
            </w:tcBorders>
            <w:vAlign w:val="center"/>
          </w:tcPr>
          <w:p w14:paraId="50344B06">
            <w:pPr>
              <w:pStyle w:val="191"/>
              <w:spacing w:line="240" w:lineRule="auto"/>
              <w:jc w:val="center"/>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蔡彬</w:t>
            </w:r>
          </w:p>
          <w:p w14:paraId="31E49836">
            <w:pPr>
              <w:pStyle w:val="191"/>
              <w:spacing w:line="240" w:lineRule="auto"/>
              <w:jc w:val="center"/>
              <w:rPr>
                <w:rFonts w:hint="eastAsia" w:asciiTheme="minorEastAsia" w:hAnsiTheme="minorEastAsia" w:eastAsiaTheme="minorEastAsia" w:cstheme="minorEastAsia"/>
                <w:sz w:val="24"/>
                <w:szCs w:val="24"/>
                <w:highlight w:val="none"/>
              </w:rPr>
            </w:pPr>
            <w:r>
              <w:rPr>
                <w:rFonts w:hint="eastAsia"/>
                <w:sz w:val="24"/>
                <w:szCs w:val="24"/>
                <w:lang w:val="en-US" w:eastAsia="zh-CN"/>
              </w:rPr>
              <w:t>郭兴</w:t>
            </w:r>
          </w:p>
        </w:tc>
        <w:tc>
          <w:tcPr>
            <w:tcW w:w="1601" w:type="dxa"/>
            <w:tcBorders>
              <w:tl2br w:val="nil"/>
              <w:tr2bl w:val="nil"/>
            </w:tcBorders>
            <w:vAlign w:val="center"/>
          </w:tcPr>
          <w:p w14:paraId="7A5AF029">
            <w:pPr>
              <w:pStyle w:val="191"/>
              <w:spacing w:line="240" w:lineRule="auto"/>
              <w:jc w:val="center"/>
              <w:rPr>
                <w:rFonts w:hint="eastAsia" w:asciiTheme="minorEastAsia" w:hAnsiTheme="minorEastAsia" w:eastAsiaTheme="minorEastAsia" w:cstheme="minorEastAsia"/>
                <w:color w:val="000000"/>
                <w:sz w:val="24"/>
                <w:szCs w:val="24"/>
                <w:highlight w:val="none"/>
                <w:lang w:val="en-US" w:eastAsia="zh-CN" w:bidi="ar-SA"/>
              </w:rPr>
            </w:pPr>
            <w:r>
              <w:rPr>
                <w:rFonts w:hint="eastAsia" w:asciiTheme="minorEastAsia" w:hAnsiTheme="minorEastAsia" w:eastAsiaTheme="minorEastAsia" w:cstheme="minorEastAsia"/>
                <w:sz w:val="24"/>
                <w:szCs w:val="24"/>
                <w:highlight w:val="none"/>
              </w:rPr>
              <w:t>现场培训</w:t>
            </w:r>
          </w:p>
        </w:tc>
      </w:tr>
      <w:tr w14:paraId="08892C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5" w:hRule="atLeast"/>
          <w:jc w:val="center"/>
        </w:trPr>
        <w:tc>
          <w:tcPr>
            <w:tcW w:w="754" w:type="dxa"/>
            <w:vMerge w:val="continue"/>
            <w:tcBorders>
              <w:tl2br w:val="nil"/>
              <w:tr2bl w:val="nil"/>
            </w:tcBorders>
            <w:vAlign w:val="center"/>
          </w:tcPr>
          <w:p w14:paraId="39AB8B5A">
            <w:pPr>
              <w:pStyle w:val="191"/>
              <w:spacing w:line="240" w:lineRule="auto"/>
              <w:jc w:val="center"/>
              <w:rPr>
                <w:rFonts w:hint="eastAsia" w:asciiTheme="minorEastAsia" w:hAnsiTheme="minorEastAsia" w:eastAsiaTheme="minorEastAsia" w:cstheme="minorEastAsia"/>
                <w:sz w:val="24"/>
                <w:szCs w:val="24"/>
                <w:highlight w:val="none"/>
              </w:rPr>
            </w:pPr>
          </w:p>
        </w:tc>
        <w:tc>
          <w:tcPr>
            <w:tcW w:w="4030" w:type="dxa"/>
            <w:tcBorders>
              <w:tl2br w:val="nil"/>
              <w:tr2bl w:val="nil"/>
            </w:tcBorders>
            <w:vAlign w:val="center"/>
          </w:tcPr>
          <w:p w14:paraId="30658B2B">
            <w:pPr>
              <w:pStyle w:val="191"/>
              <w:spacing w:line="240" w:lineRule="auto"/>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线路工程质量管理及案例</w:t>
            </w:r>
          </w:p>
        </w:tc>
        <w:tc>
          <w:tcPr>
            <w:tcW w:w="1662" w:type="dxa"/>
            <w:tcBorders>
              <w:tl2br w:val="nil"/>
              <w:tr2bl w:val="nil"/>
            </w:tcBorders>
            <w:vAlign w:val="center"/>
          </w:tcPr>
          <w:p w14:paraId="7DA0DC2F">
            <w:pPr>
              <w:pStyle w:val="191"/>
              <w:spacing w:line="240" w:lineRule="auto"/>
              <w:jc w:val="center"/>
              <w:rPr>
                <w:rFonts w:hint="eastAsia" w:asciiTheme="minorEastAsia" w:hAnsiTheme="minorEastAsia" w:eastAsiaTheme="minorEastAsia" w:cstheme="minorEastAsia"/>
                <w:kern w:val="2"/>
                <w:sz w:val="24"/>
                <w:szCs w:val="24"/>
                <w:highlight w:val="none"/>
                <w:lang w:val="en-US" w:eastAsia="zh-CN" w:bidi="ar-SA"/>
              </w:rPr>
            </w:pPr>
            <w:r>
              <w:rPr>
                <w:rFonts w:hint="eastAsia" w:asciiTheme="minorEastAsia" w:hAnsiTheme="minorEastAsia" w:eastAsiaTheme="minorEastAsia" w:cstheme="minorEastAsia"/>
                <w:sz w:val="24"/>
                <w:szCs w:val="24"/>
                <w:highlight w:val="none"/>
              </w:rPr>
              <w:t>20</w:t>
            </w:r>
            <w:r>
              <w:rPr>
                <w:rFonts w:hint="eastAsia" w:asciiTheme="minorEastAsia" w:hAnsiTheme="minorEastAsia" w:eastAsiaTheme="minorEastAsia" w:cstheme="minorEastAsia"/>
                <w:sz w:val="24"/>
                <w:szCs w:val="24"/>
                <w:highlight w:val="none"/>
                <w:lang w:val="en-US" w:eastAsia="zh-CN"/>
              </w:rPr>
              <w:t>2</w:t>
            </w:r>
            <w:r>
              <w:rPr>
                <w:rFonts w:hint="eastAsia" w:asciiTheme="minorEastAsia" w:hAnsiTheme="minorEastAsia" w:cstheme="minorEastAsia"/>
                <w:sz w:val="24"/>
                <w:szCs w:val="24"/>
                <w:highlight w:val="none"/>
                <w:lang w:val="en-US" w:eastAsia="zh-CN"/>
              </w:rPr>
              <w:t>4</w:t>
            </w:r>
            <w:r>
              <w:rPr>
                <w:rFonts w:hint="eastAsia" w:asciiTheme="minorEastAsia" w:hAnsiTheme="minorEastAsia" w:eastAsiaTheme="minorEastAsia" w:cstheme="minorEastAsia"/>
                <w:sz w:val="24"/>
                <w:szCs w:val="24"/>
                <w:highlight w:val="none"/>
              </w:rPr>
              <w:t>年</w:t>
            </w:r>
            <w:r>
              <w:rPr>
                <w:rFonts w:hint="eastAsia" w:asciiTheme="minorEastAsia" w:hAnsiTheme="minorEastAsia" w:eastAsiaTheme="minorEastAsia" w:cstheme="minorEastAsia"/>
                <w:sz w:val="24"/>
                <w:szCs w:val="24"/>
                <w:highlight w:val="none"/>
                <w:lang w:val="en-US" w:eastAsia="zh-CN"/>
              </w:rPr>
              <w:t>08</w:t>
            </w:r>
            <w:r>
              <w:rPr>
                <w:rFonts w:hint="eastAsia" w:asciiTheme="minorEastAsia" w:hAnsiTheme="minorEastAsia" w:eastAsiaTheme="minorEastAsia" w:cstheme="minorEastAsia"/>
                <w:sz w:val="24"/>
                <w:szCs w:val="24"/>
                <w:highlight w:val="none"/>
              </w:rPr>
              <w:t>月</w:t>
            </w:r>
            <w:r>
              <w:rPr>
                <w:rFonts w:hint="eastAsia" w:asciiTheme="minorEastAsia" w:hAnsiTheme="minorEastAsia" w:eastAsiaTheme="minorEastAsia" w:cstheme="minorEastAsia"/>
                <w:sz w:val="24"/>
                <w:szCs w:val="24"/>
                <w:highlight w:val="none"/>
                <w:lang w:val="en-US" w:eastAsia="zh-CN"/>
              </w:rPr>
              <w:t>-2025年04月</w:t>
            </w:r>
          </w:p>
        </w:tc>
        <w:tc>
          <w:tcPr>
            <w:tcW w:w="532" w:type="dxa"/>
            <w:tcBorders>
              <w:tl2br w:val="nil"/>
              <w:tr2bl w:val="nil"/>
            </w:tcBorders>
            <w:vAlign w:val="center"/>
          </w:tcPr>
          <w:p w14:paraId="606F1D7B">
            <w:pPr>
              <w:pStyle w:val="191"/>
              <w:spacing w:line="240" w:lineRule="auto"/>
              <w:jc w:val="center"/>
              <w:rPr>
                <w:rFonts w:hint="eastAsia" w:asciiTheme="minorEastAsia" w:hAnsiTheme="minorEastAsia" w:eastAsiaTheme="minorEastAsia" w:cstheme="minorEastAsia"/>
                <w:color w:val="000000"/>
                <w:sz w:val="24"/>
                <w:szCs w:val="24"/>
                <w:highlight w:val="none"/>
                <w:lang w:val="en-US" w:eastAsia="zh-CN" w:bidi="ar-SA"/>
              </w:rPr>
            </w:pPr>
            <w:r>
              <w:rPr>
                <w:rFonts w:hint="eastAsia" w:asciiTheme="minorEastAsia" w:hAnsiTheme="minorEastAsia" w:eastAsiaTheme="minorEastAsia" w:cstheme="minorEastAsia"/>
                <w:sz w:val="24"/>
                <w:szCs w:val="24"/>
                <w:highlight w:val="none"/>
                <w:lang w:val="en-US" w:eastAsia="zh-CN"/>
              </w:rPr>
              <w:t>2</w:t>
            </w:r>
          </w:p>
        </w:tc>
        <w:tc>
          <w:tcPr>
            <w:tcW w:w="942" w:type="dxa"/>
            <w:tcBorders>
              <w:tl2br w:val="nil"/>
              <w:tr2bl w:val="nil"/>
            </w:tcBorders>
            <w:vAlign w:val="center"/>
          </w:tcPr>
          <w:p w14:paraId="5306550B">
            <w:pPr>
              <w:pStyle w:val="191"/>
              <w:spacing w:line="240" w:lineRule="auto"/>
              <w:jc w:val="center"/>
              <w:rPr>
                <w:rFonts w:hint="eastAsia" w:asciiTheme="minorEastAsia" w:hAnsiTheme="minorEastAsia" w:eastAsiaTheme="minorEastAsia" w:cstheme="minorEastAsia"/>
                <w:color w:val="000000"/>
                <w:sz w:val="24"/>
                <w:szCs w:val="24"/>
                <w:highlight w:val="none"/>
                <w:lang w:val="en-US" w:eastAsia="zh-CN" w:bidi="ar-SA"/>
              </w:rPr>
            </w:pPr>
            <w:r>
              <w:rPr>
                <w:rFonts w:hint="eastAsia" w:asciiTheme="minorEastAsia" w:hAnsiTheme="minorEastAsia" w:eastAsiaTheme="minorEastAsia" w:cstheme="minorEastAsia"/>
                <w:sz w:val="24"/>
                <w:szCs w:val="24"/>
                <w:highlight w:val="none"/>
                <w:lang w:val="en-US" w:eastAsia="zh-CN"/>
              </w:rPr>
              <w:t>廖桂林</w:t>
            </w:r>
          </w:p>
        </w:tc>
        <w:tc>
          <w:tcPr>
            <w:tcW w:w="1601" w:type="dxa"/>
            <w:tcBorders>
              <w:tl2br w:val="nil"/>
              <w:tr2bl w:val="nil"/>
            </w:tcBorders>
            <w:vAlign w:val="center"/>
          </w:tcPr>
          <w:p w14:paraId="1C2D7B08">
            <w:pPr>
              <w:pStyle w:val="191"/>
              <w:spacing w:line="240" w:lineRule="auto"/>
              <w:jc w:val="center"/>
              <w:rPr>
                <w:rFonts w:hint="eastAsia" w:asciiTheme="minorEastAsia" w:hAnsiTheme="minorEastAsia" w:eastAsiaTheme="minorEastAsia" w:cstheme="minorEastAsia"/>
                <w:color w:val="000000"/>
                <w:sz w:val="24"/>
                <w:szCs w:val="24"/>
                <w:highlight w:val="none"/>
                <w:lang w:val="en-US" w:eastAsia="zh-CN" w:bidi="ar-SA"/>
              </w:rPr>
            </w:pPr>
            <w:r>
              <w:rPr>
                <w:rFonts w:hint="eastAsia" w:asciiTheme="minorEastAsia" w:hAnsiTheme="minorEastAsia" w:eastAsiaTheme="minorEastAsia" w:cstheme="minorEastAsia"/>
                <w:sz w:val="24"/>
                <w:szCs w:val="24"/>
                <w:highlight w:val="none"/>
              </w:rPr>
              <w:t>现场培训</w:t>
            </w:r>
          </w:p>
        </w:tc>
      </w:tr>
      <w:tr w14:paraId="3D81E7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5" w:hRule="atLeast"/>
          <w:jc w:val="center"/>
        </w:trPr>
        <w:tc>
          <w:tcPr>
            <w:tcW w:w="754" w:type="dxa"/>
            <w:vMerge w:val="continue"/>
            <w:tcBorders>
              <w:tl2br w:val="nil"/>
              <w:tr2bl w:val="nil"/>
            </w:tcBorders>
            <w:vAlign w:val="center"/>
          </w:tcPr>
          <w:p w14:paraId="186F2D93">
            <w:pPr>
              <w:pStyle w:val="191"/>
              <w:spacing w:line="240" w:lineRule="auto"/>
              <w:jc w:val="center"/>
              <w:rPr>
                <w:rFonts w:hint="eastAsia" w:asciiTheme="minorEastAsia" w:hAnsiTheme="minorEastAsia" w:eastAsiaTheme="minorEastAsia" w:cstheme="minorEastAsia"/>
                <w:sz w:val="24"/>
                <w:szCs w:val="24"/>
                <w:highlight w:val="none"/>
              </w:rPr>
            </w:pPr>
          </w:p>
        </w:tc>
        <w:tc>
          <w:tcPr>
            <w:tcW w:w="4030" w:type="dxa"/>
            <w:tcBorders>
              <w:tl2br w:val="nil"/>
              <w:tr2bl w:val="nil"/>
            </w:tcBorders>
            <w:vAlign w:val="center"/>
          </w:tcPr>
          <w:p w14:paraId="4A3D7D78">
            <w:pPr>
              <w:pStyle w:val="191"/>
              <w:spacing w:line="240" w:lineRule="auto"/>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rPr>
              <w:t>机械设备操作培训</w:t>
            </w:r>
          </w:p>
        </w:tc>
        <w:tc>
          <w:tcPr>
            <w:tcW w:w="1662" w:type="dxa"/>
            <w:tcBorders>
              <w:tl2br w:val="nil"/>
              <w:tr2bl w:val="nil"/>
            </w:tcBorders>
            <w:vAlign w:val="center"/>
          </w:tcPr>
          <w:p w14:paraId="6D3A0AD5">
            <w:pPr>
              <w:pStyle w:val="191"/>
              <w:spacing w:line="240" w:lineRule="auto"/>
              <w:jc w:val="center"/>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rPr>
              <w:t>20</w:t>
            </w:r>
            <w:r>
              <w:rPr>
                <w:rFonts w:hint="eastAsia" w:asciiTheme="minorEastAsia" w:hAnsiTheme="minorEastAsia" w:eastAsiaTheme="minorEastAsia" w:cstheme="minorEastAsia"/>
                <w:sz w:val="24"/>
                <w:szCs w:val="24"/>
                <w:highlight w:val="none"/>
                <w:lang w:val="en-US" w:eastAsia="zh-CN"/>
              </w:rPr>
              <w:t>2</w:t>
            </w:r>
            <w:r>
              <w:rPr>
                <w:rFonts w:hint="eastAsia" w:asciiTheme="minorEastAsia" w:hAnsiTheme="minorEastAsia" w:cstheme="minorEastAsia"/>
                <w:sz w:val="24"/>
                <w:szCs w:val="24"/>
                <w:highlight w:val="none"/>
                <w:lang w:val="en-US" w:eastAsia="zh-CN"/>
              </w:rPr>
              <w:t>4</w:t>
            </w:r>
            <w:r>
              <w:rPr>
                <w:rFonts w:hint="eastAsia" w:asciiTheme="minorEastAsia" w:hAnsiTheme="minorEastAsia" w:eastAsiaTheme="minorEastAsia" w:cstheme="minorEastAsia"/>
                <w:sz w:val="24"/>
                <w:szCs w:val="24"/>
                <w:highlight w:val="none"/>
              </w:rPr>
              <w:t>年</w:t>
            </w:r>
            <w:r>
              <w:rPr>
                <w:rFonts w:hint="eastAsia" w:asciiTheme="minorEastAsia" w:hAnsiTheme="minorEastAsia" w:eastAsiaTheme="minorEastAsia" w:cstheme="minorEastAsia"/>
                <w:sz w:val="24"/>
                <w:szCs w:val="24"/>
                <w:highlight w:val="none"/>
                <w:lang w:val="en-US" w:eastAsia="zh-CN"/>
              </w:rPr>
              <w:t>08</w:t>
            </w:r>
            <w:r>
              <w:rPr>
                <w:rFonts w:hint="eastAsia" w:asciiTheme="minorEastAsia" w:hAnsiTheme="minorEastAsia" w:eastAsiaTheme="minorEastAsia" w:cstheme="minorEastAsia"/>
                <w:sz w:val="24"/>
                <w:szCs w:val="24"/>
                <w:highlight w:val="none"/>
              </w:rPr>
              <w:t>月</w:t>
            </w:r>
            <w:r>
              <w:rPr>
                <w:rFonts w:hint="eastAsia" w:asciiTheme="minorEastAsia" w:hAnsiTheme="minorEastAsia" w:eastAsiaTheme="minorEastAsia" w:cstheme="minorEastAsia"/>
                <w:sz w:val="24"/>
                <w:szCs w:val="24"/>
                <w:highlight w:val="none"/>
                <w:lang w:val="en-US" w:eastAsia="zh-CN"/>
              </w:rPr>
              <w:t>-2025年04月</w:t>
            </w:r>
          </w:p>
        </w:tc>
        <w:tc>
          <w:tcPr>
            <w:tcW w:w="532" w:type="dxa"/>
            <w:tcBorders>
              <w:tl2br w:val="nil"/>
              <w:tr2bl w:val="nil"/>
            </w:tcBorders>
            <w:vAlign w:val="center"/>
          </w:tcPr>
          <w:p w14:paraId="46CE45CE">
            <w:pPr>
              <w:pStyle w:val="191"/>
              <w:spacing w:line="240" w:lineRule="auto"/>
              <w:jc w:val="center"/>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8</w:t>
            </w:r>
          </w:p>
        </w:tc>
        <w:tc>
          <w:tcPr>
            <w:tcW w:w="942" w:type="dxa"/>
            <w:tcBorders>
              <w:tl2br w:val="nil"/>
              <w:tr2bl w:val="nil"/>
            </w:tcBorders>
            <w:vAlign w:val="center"/>
          </w:tcPr>
          <w:p w14:paraId="65C8FCA1">
            <w:pPr>
              <w:pStyle w:val="191"/>
              <w:spacing w:line="240" w:lineRule="auto"/>
              <w:jc w:val="center"/>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蔡彬</w:t>
            </w:r>
          </w:p>
          <w:p w14:paraId="315FC1AE">
            <w:pPr>
              <w:pStyle w:val="191"/>
              <w:spacing w:line="240" w:lineRule="auto"/>
              <w:jc w:val="center"/>
              <w:rPr>
                <w:rFonts w:hint="eastAsia" w:asciiTheme="minorEastAsia" w:hAnsiTheme="minorEastAsia" w:eastAsiaTheme="minorEastAsia" w:cstheme="minorEastAsia"/>
                <w:sz w:val="24"/>
                <w:szCs w:val="24"/>
                <w:highlight w:val="none"/>
              </w:rPr>
            </w:pPr>
            <w:r>
              <w:rPr>
                <w:rFonts w:hint="eastAsia"/>
                <w:sz w:val="24"/>
                <w:szCs w:val="24"/>
                <w:lang w:val="en-US" w:eastAsia="zh-CN"/>
              </w:rPr>
              <w:t>郭兴</w:t>
            </w:r>
          </w:p>
        </w:tc>
        <w:tc>
          <w:tcPr>
            <w:tcW w:w="1601" w:type="dxa"/>
            <w:tcBorders>
              <w:tl2br w:val="nil"/>
              <w:tr2bl w:val="nil"/>
            </w:tcBorders>
            <w:vAlign w:val="center"/>
          </w:tcPr>
          <w:p w14:paraId="107207BE">
            <w:pPr>
              <w:pStyle w:val="191"/>
              <w:spacing w:line="240" w:lineRule="auto"/>
              <w:jc w:val="center"/>
              <w:rPr>
                <w:rFonts w:hint="eastAsia" w:asciiTheme="minorEastAsia" w:hAnsiTheme="minorEastAsia" w:eastAsiaTheme="minorEastAsia" w:cstheme="minorEastAsia"/>
                <w:color w:val="000000"/>
                <w:sz w:val="24"/>
                <w:szCs w:val="24"/>
                <w:highlight w:val="none"/>
                <w:lang w:val="en-US" w:eastAsia="zh-CN" w:bidi="ar-SA"/>
              </w:rPr>
            </w:pPr>
            <w:r>
              <w:rPr>
                <w:rFonts w:hint="eastAsia" w:asciiTheme="minorEastAsia" w:hAnsiTheme="minorEastAsia" w:eastAsiaTheme="minorEastAsia" w:cstheme="minorEastAsia"/>
                <w:sz w:val="24"/>
                <w:szCs w:val="24"/>
                <w:highlight w:val="none"/>
              </w:rPr>
              <w:t>现场培训</w:t>
            </w:r>
          </w:p>
        </w:tc>
      </w:tr>
      <w:tr w14:paraId="4AC844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5" w:hRule="atLeast"/>
          <w:jc w:val="center"/>
        </w:trPr>
        <w:tc>
          <w:tcPr>
            <w:tcW w:w="754" w:type="dxa"/>
            <w:vMerge w:val="continue"/>
            <w:tcBorders>
              <w:tl2br w:val="nil"/>
              <w:tr2bl w:val="nil"/>
            </w:tcBorders>
            <w:vAlign w:val="center"/>
          </w:tcPr>
          <w:p w14:paraId="1D0EDF74">
            <w:pPr>
              <w:pStyle w:val="191"/>
              <w:spacing w:line="240" w:lineRule="auto"/>
              <w:jc w:val="center"/>
              <w:rPr>
                <w:rFonts w:hint="eastAsia" w:asciiTheme="minorEastAsia" w:hAnsiTheme="minorEastAsia" w:eastAsiaTheme="minorEastAsia" w:cstheme="minorEastAsia"/>
                <w:sz w:val="24"/>
                <w:szCs w:val="24"/>
                <w:highlight w:val="none"/>
              </w:rPr>
            </w:pPr>
          </w:p>
        </w:tc>
        <w:tc>
          <w:tcPr>
            <w:tcW w:w="4030" w:type="dxa"/>
            <w:tcBorders>
              <w:tl2br w:val="nil"/>
              <w:tr2bl w:val="nil"/>
            </w:tcBorders>
            <w:vAlign w:val="center"/>
          </w:tcPr>
          <w:p w14:paraId="01231859">
            <w:pPr>
              <w:pStyle w:val="191"/>
              <w:spacing w:line="240" w:lineRule="auto"/>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rPr>
              <w:t>应急处置方案学习、应急救援培训</w:t>
            </w:r>
          </w:p>
        </w:tc>
        <w:tc>
          <w:tcPr>
            <w:tcW w:w="1662" w:type="dxa"/>
            <w:tcBorders>
              <w:tl2br w:val="nil"/>
              <w:tr2bl w:val="nil"/>
            </w:tcBorders>
            <w:vAlign w:val="center"/>
          </w:tcPr>
          <w:p w14:paraId="1C9DF69B">
            <w:pPr>
              <w:pStyle w:val="191"/>
              <w:spacing w:line="240" w:lineRule="auto"/>
              <w:jc w:val="center"/>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rPr>
              <w:t>20</w:t>
            </w:r>
            <w:r>
              <w:rPr>
                <w:rFonts w:hint="eastAsia" w:asciiTheme="minorEastAsia" w:hAnsiTheme="minorEastAsia" w:eastAsiaTheme="minorEastAsia" w:cstheme="minorEastAsia"/>
                <w:sz w:val="24"/>
                <w:szCs w:val="24"/>
                <w:highlight w:val="none"/>
                <w:lang w:val="en-US" w:eastAsia="zh-CN"/>
              </w:rPr>
              <w:t>2</w:t>
            </w:r>
            <w:r>
              <w:rPr>
                <w:rFonts w:hint="eastAsia" w:asciiTheme="minorEastAsia" w:hAnsiTheme="minorEastAsia" w:cstheme="minorEastAsia"/>
                <w:sz w:val="24"/>
                <w:szCs w:val="24"/>
                <w:highlight w:val="none"/>
                <w:lang w:val="en-US" w:eastAsia="zh-CN"/>
              </w:rPr>
              <w:t>4</w:t>
            </w:r>
            <w:r>
              <w:rPr>
                <w:rFonts w:hint="eastAsia" w:asciiTheme="minorEastAsia" w:hAnsiTheme="minorEastAsia" w:eastAsiaTheme="minorEastAsia" w:cstheme="minorEastAsia"/>
                <w:sz w:val="24"/>
                <w:szCs w:val="24"/>
                <w:highlight w:val="none"/>
              </w:rPr>
              <w:t>年</w:t>
            </w:r>
            <w:r>
              <w:rPr>
                <w:rFonts w:hint="eastAsia" w:asciiTheme="minorEastAsia" w:hAnsiTheme="minorEastAsia" w:eastAsiaTheme="minorEastAsia" w:cstheme="minorEastAsia"/>
                <w:sz w:val="24"/>
                <w:szCs w:val="24"/>
                <w:highlight w:val="none"/>
                <w:lang w:val="en-US" w:eastAsia="zh-CN"/>
              </w:rPr>
              <w:t>08</w:t>
            </w:r>
            <w:r>
              <w:rPr>
                <w:rFonts w:hint="eastAsia" w:asciiTheme="minorEastAsia" w:hAnsiTheme="minorEastAsia" w:eastAsiaTheme="minorEastAsia" w:cstheme="minorEastAsia"/>
                <w:sz w:val="24"/>
                <w:szCs w:val="24"/>
                <w:highlight w:val="none"/>
              </w:rPr>
              <w:t>月</w:t>
            </w:r>
            <w:r>
              <w:rPr>
                <w:rFonts w:hint="eastAsia" w:asciiTheme="minorEastAsia" w:hAnsiTheme="minorEastAsia" w:eastAsiaTheme="minorEastAsia" w:cstheme="minorEastAsia"/>
                <w:sz w:val="24"/>
                <w:szCs w:val="24"/>
                <w:highlight w:val="none"/>
                <w:lang w:val="en-US" w:eastAsia="zh-CN"/>
              </w:rPr>
              <w:t>-2025年04月</w:t>
            </w:r>
          </w:p>
        </w:tc>
        <w:tc>
          <w:tcPr>
            <w:tcW w:w="532" w:type="dxa"/>
            <w:tcBorders>
              <w:tl2br w:val="nil"/>
              <w:tr2bl w:val="nil"/>
            </w:tcBorders>
            <w:vAlign w:val="center"/>
          </w:tcPr>
          <w:p w14:paraId="436AD75F">
            <w:pPr>
              <w:pStyle w:val="191"/>
              <w:spacing w:line="240" w:lineRule="auto"/>
              <w:jc w:val="center"/>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2</w:t>
            </w:r>
          </w:p>
        </w:tc>
        <w:tc>
          <w:tcPr>
            <w:tcW w:w="942" w:type="dxa"/>
            <w:tcBorders>
              <w:tl2br w:val="nil"/>
              <w:tr2bl w:val="nil"/>
            </w:tcBorders>
            <w:vAlign w:val="center"/>
          </w:tcPr>
          <w:p w14:paraId="33693CE7">
            <w:pPr>
              <w:pStyle w:val="191"/>
              <w:spacing w:line="240" w:lineRule="auto"/>
              <w:jc w:val="center"/>
              <w:rPr>
                <w:rFonts w:hint="eastAsia" w:asciiTheme="minorEastAsia" w:hAnsiTheme="minorEastAsia" w:eastAsiaTheme="minorEastAsia" w:cstheme="minorEastAsia"/>
                <w:sz w:val="24"/>
                <w:szCs w:val="24"/>
                <w:highlight w:val="none"/>
                <w:lang w:val="en-US" w:eastAsia="zh-CN"/>
              </w:rPr>
            </w:pPr>
            <w:r>
              <w:rPr>
                <w:rFonts w:hint="eastAsia"/>
                <w:sz w:val="24"/>
                <w:szCs w:val="24"/>
                <w:lang w:val="en-US" w:eastAsia="zh-CN"/>
              </w:rPr>
              <w:t>郭兴</w:t>
            </w:r>
          </w:p>
        </w:tc>
        <w:tc>
          <w:tcPr>
            <w:tcW w:w="1601" w:type="dxa"/>
            <w:tcBorders>
              <w:tl2br w:val="nil"/>
              <w:tr2bl w:val="nil"/>
            </w:tcBorders>
            <w:vAlign w:val="center"/>
          </w:tcPr>
          <w:p w14:paraId="3901FEDE">
            <w:pPr>
              <w:pStyle w:val="191"/>
              <w:spacing w:line="240" w:lineRule="auto"/>
              <w:jc w:val="center"/>
              <w:rPr>
                <w:rFonts w:hint="eastAsia" w:asciiTheme="minorEastAsia" w:hAnsiTheme="minorEastAsia" w:eastAsiaTheme="minorEastAsia" w:cstheme="minorEastAsia"/>
                <w:color w:val="000000"/>
                <w:sz w:val="24"/>
                <w:szCs w:val="24"/>
                <w:highlight w:val="none"/>
                <w:lang w:val="en-US" w:eastAsia="zh-CN" w:bidi="ar-SA"/>
              </w:rPr>
            </w:pPr>
            <w:r>
              <w:rPr>
                <w:rFonts w:hint="eastAsia" w:asciiTheme="minorEastAsia" w:hAnsiTheme="minorEastAsia" w:eastAsiaTheme="minorEastAsia" w:cstheme="minorEastAsia"/>
                <w:sz w:val="24"/>
                <w:szCs w:val="24"/>
                <w:highlight w:val="none"/>
              </w:rPr>
              <w:t>现场培训</w:t>
            </w:r>
          </w:p>
        </w:tc>
      </w:tr>
      <w:tr w14:paraId="0A3222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5" w:hRule="atLeast"/>
          <w:jc w:val="center"/>
        </w:trPr>
        <w:tc>
          <w:tcPr>
            <w:tcW w:w="754" w:type="dxa"/>
            <w:vMerge w:val="continue"/>
            <w:tcBorders>
              <w:tl2br w:val="nil"/>
              <w:tr2bl w:val="nil"/>
            </w:tcBorders>
            <w:vAlign w:val="center"/>
          </w:tcPr>
          <w:p w14:paraId="4161AC85">
            <w:pPr>
              <w:pStyle w:val="191"/>
              <w:spacing w:line="240" w:lineRule="auto"/>
              <w:jc w:val="center"/>
              <w:rPr>
                <w:rFonts w:hint="eastAsia" w:asciiTheme="minorEastAsia" w:hAnsiTheme="minorEastAsia" w:eastAsiaTheme="minorEastAsia" w:cstheme="minorEastAsia"/>
                <w:sz w:val="24"/>
                <w:szCs w:val="24"/>
                <w:highlight w:val="none"/>
              </w:rPr>
            </w:pPr>
          </w:p>
        </w:tc>
        <w:tc>
          <w:tcPr>
            <w:tcW w:w="4030" w:type="dxa"/>
            <w:tcBorders>
              <w:tl2br w:val="nil"/>
              <w:tr2bl w:val="nil"/>
            </w:tcBorders>
            <w:vAlign w:val="center"/>
          </w:tcPr>
          <w:p w14:paraId="0C4930A8">
            <w:pPr>
              <w:pStyle w:val="191"/>
              <w:spacing w:line="240" w:lineRule="auto"/>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安全设备设施、安全工器具、个人安全防护用品</w:t>
            </w:r>
            <w:r>
              <w:rPr>
                <w:rFonts w:hint="eastAsia" w:asciiTheme="minorEastAsia" w:hAnsiTheme="minorEastAsia" w:eastAsiaTheme="minorEastAsia" w:cstheme="minorEastAsia"/>
                <w:sz w:val="24"/>
                <w:szCs w:val="24"/>
                <w:highlight w:val="none"/>
              </w:rPr>
              <w:t>使用</w:t>
            </w:r>
            <w:r>
              <w:rPr>
                <w:rFonts w:hint="eastAsia" w:asciiTheme="minorEastAsia" w:hAnsiTheme="minorEastAsia" w:eastAsiaTheme="minorEastAsia" w:cstheme="minorEastAsia"/>
                <w:sz w:val="24"/>
                <w:szCs w:val="24"/>
                <w:highlight w:val="none"/>
                <w:lang w:val="en-US" w:eastAsia="zh-CN"/>
              </w:rPr>
              <w:t>维护再</w:t>
            </w:r>
            <w:r>
              <w:rPr>
                <w:rFonts w:hint="eastAsia" w:asciiTheme="minorEastAsia" w:hAnsiTheme="minorEastAsia" w:eastAsiaTheme="minorEastAsia" w:cstheme="minorEastAsia"/>
                <w:sz w:val="24"/>
                <w:szCs w:val="24"/>
                <w:highlight w:val="none"/>
              </w:rPr>
              <w:t>学习</w:t>
            </w:r>
          </w:p>
        </w:tc>
        <w:tc>
          <w:tcPr>
            <w:tcW w:w="1662" w:type="dxa"/>
            <w:tcBorders>
              <w:tl2br w:val="nil"/>
              <w:tr2bl w:val="nil"/>
            </w:tcBorders>
            <w:vAlign w:val="center"/>
          </w:tcPr>
          <w:p w14:paraId="5C9CEB3B">
            <w:pPr>
              <w:pStyle w:val="191"/>
              <w:spacing w:line="240" w:lineRule="auto"/>
              <w:jc w:val="center"/>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rPr>
              <w:t>20</w:t>
            </w:r>
            <w:r>
              <w:rPr>
                <w:rFonts w:hint="eastAsia" w:asciiTheme="minorEastAsia" w:hAnsiTheme="minorEastAsia" w:eastAsiaTheme="minorEastAsia" w:cstheme="minorEastAsia"/>
                <w:sz w:val="24"/>
                <w:szCs w:val="24"/>
                <w:highlight w:val="none"/>
                <w:lang w:val="en-US" w:eastAsia="zh-CN"/>
              </w:rPr>
              <w:t>2</w:t>
            </w:r>
            <w:r>
              <w:rPr>
                <w:rFonts w:hint="eastAsia" w:asciiTheme="minorEastAsia" w:hAnsiTheme="minorEastAsia" w:cstheme="minorEastAsia"/>
                <w:sz w:val="24"/>
                <w:szCs w:val="24"/>
                <w:highlight w:val="none"/>
                <w:lang w:val="en-US" w:eastAsia="zh-CN"/>
              </w:rPr>
              <w:t>4</w:t>
            </w:r>
            <w:r>
              <w:rPr>
                <w:rFonts w:hint="eastAsia" w:asciiTheme="minorEastAsia" w:hAnsiTheme="minorEastAsia" w:eastAsiaTheme="minorEastAsia" w:cstheme="minorEastAsia"/>
                <w:sz w:val="24"/>
                <w:szCs w:val="24"/>
                <w:highlight w:val="none"/>
              </w:rPr>
              <w:t>年</w:t>
            </w:r>
            <w:r>
              <w:rPr>
                <w:rFonts w:hint="eastAsia" w:asciiTheme="minorEastAsia" w:hAnsiTheme="minorEastAsia" w:eastAsiaTheme="minorEastAsia" w:cstheme="minorEastAsia"/>
                <w:sz w:val="24"/>
                <w:szCs w:val="24"/>
                <w:highlight w:val="none"/>
                <w:lang w:val="en-US" w:eastAsia="zh-CN"/>
              </w:rPr>
              <w:t>08</w:t>
            </w:r>
            <w:r>
              <w:rPr>
                <w:rFonts w:hint="eastAsia" w:asciiTheme="minorEastAsia" w:hAnsiTheme="minorEastAsia" w:eastAsiaTheme="minorEastAsia" w:cstheme="minorEastAsia"/>
                <w:sz w:val="24"/>
                <w:szCs w:val="24"/>
                <w:highlight w:val="none"/>
              </w:rPr>
              <w:t>月</w:t>
            </w:r>
            <w:r>
              <w:rPr>
                <w:rFonts w:hint="eastAsia" w:asciiTheme="minorEastAsia" w:hAnsiTheme="minorEastAsia" w:eastAsiaTheme="minorEastAsia" w:cstheme="minorEastAsia"/>
                <w:sz w:val="24"/>
                <w:szCs w:val="24"/>
                <w:highlight w:val="none"/>
                <w:lang w:val="en-US" w:eastAsia="zh-CN"/>
              </w:rPr>
              <w:t>-2025年04月</w:t>
            </w:r>
          </w:p>
        </w:tc>
        <w:tc>
          <w:tcPr>
            <w:tcW w:w="532" w:type="dxa"/>
            <w:tcBorders>
              <w:tl2br w:val="nil"/>
              <w:tr2bl w:val="nil"/>
            </w:tcBorders>
            <w:vAlign w:val="center"/>
          </w:tcPr>
          <w:p w14:paraId="4980890D">
            <w:pPr>
              <w:pStyle w:val="191"/>
              <w:spacing w:line="240" w:lineRule="auto"/>
              <w:jc w:val="center"/>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2</w:t>
            </w:r>
          </w:p>
        </w:tc>
        <w:tc>
          <w:tcPr>
            <w:tcW w:w="942" w:type="dxa"/>
            <w:tcBorders>
              <w:tl2br w:val="nil"/>
              <w:tr2bl w:val="nil"/>
            </w:tcBorders>
            <w:vAlign w:val="center"/>
          </w:tcPr>
          <w:p w14:paraId="7B1AC734">
            <w:pPr>
              <w:pStyle w:val="191"/>
              <w:spacing w:line="240" w:lineRule="auto"/>
              <w:jc w:val="center"/>
              <w:rPr>
                <w:rFonts w:hint="eastAsia" w:asciiTheme="minorEastAsia" w:hAnsiTheme="minorEastAsia" w:eastAsiaTheme="minorEastAsia" w:cstheme="minorEastAsia"/>
                <w:sz w:val="24"/>
                <w:szCs w:val="24"/>
                <w:highlight w:val="none"/>
                <w:lang w:val="en-US" w:eastAsia="zh-CN"/>
              </w:rPr>
            </w:pPr>
            <w:r>
              <w:rPr>
                <w:rFonts w:hint="eastAsia"/>
                <w:sz w:val="24"/>
                <w:szCs w:val="24"/>
                <w:lang w:val="en-US" w:eastAsia="zh-CN"/>
              </w:rPr>
              <w:t>郭兴</w:t>
            </w:r>
          </w:p>
        </w:tc>
        <w:tc>
          <w:tcPr>
            <w:tcW w:w="1601" w:type="dxa"/>
            <w:tcBorders>
              <w:tl2br w:val="nil"/>
              <w:tr2bl w:val="nil"/>
            </w:tcBorders>
            <w:vAlign w:val="center"/>
          </w:tcPr>
          <w:p w14:paraId="0003DB4B">
            <w:pPr>
              <w:pStyle w:val="191"/>
              <w:spacing w:line="240" w:lineRule="auto"/>
              <w:jc w:val="center"/>
              <w:rPr>
                <w:rFonts w:hint="eastAsia" w:asciiTheme="minorEastAsia" w:hAnsiTheme="minorEastAsia" w:eastAsiaTheme="minorEastAsia" w:cstheme="minorEastAsia"/>
                <w:color w:val="000000"/>
                <w:sz w:val="24"/>
                <w:szCs w:val="24"/>
                <w:highlight w:val="none"/>
                <w:lang w:val="en-US" w:eastAsia="zh-CN" w:bidi="ar-SA"/>
              </w:rPr>
            </w:pPr>
            <w:r>
              <w:rPr>
                <w:rFonts w:hint="eastAsia" w:asciiTheme="minorEastAsia" w:hAnsiTheme="minorEastAsia" w:eastAsiaTheme="minorEastAsia" w:cstheme="minorEastAsia"/>
                <w:sz w:val="24"/>
                <w:szCs w:val="24"/>
                <w:highlight w:val="none"/>
              </w:rPr>
              <w:t>现场培训</w:t>
            </w:r>
          </w:p>
        </w:tc>
      </w:tr>
      <w:tr w14:paraId="1AEB2A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88" w:hRule="atLeast"/>
          <w:jc w:val="center"/>
        </w:trPr>
        <w:tc>
          <w:tcPr>
            <w:tcW w:w="754" w:type="dxa"/>
            <w:vMerge w:val="continue"/>
            <w:tcBorders>
              <w:tl2br w:val="nil"/>
              <w:tr2bl w:val="nil"/>
            </w:tcBorders>
            <w:vAlign w:val="center"/>
          </w:tcPr>
          <w:p w14:paraId="5CF6B942">
            <w:pPr>
              <w:pStyle w:val="191"/>
              <w:spacing w:line="240" w:lineRule="auto"/>
              <w:jc w:val="center"/>
              <w:rPr>
                <w:rFonts w:hint="eastAsia" w:asciiTheme="minorEastAsia" w:hAnsiTheme="minorEastAsia" w:eastAsiaTheme="minorEastAsia" w:cstheme="minorEastAsia"/>
                <w:sz w:val="24"/>
                <w:szCs w:val="24"/>
                <w:highlight w:val="none"/>
              </w:rPr>
            </w:pPr>
          </w:p>
        </w:tc>
        <w:tc>
          <w:tcPr>
            <w:tcW w:w="4030" w:type="dxa"/>
            <w:tcBorders>
              <w:tl2br w:val="nil"/>
              <w:tr2bl w:val="nil"/>
            </w:tcBorders>
            <w:vAlign w:val="center"/>
          </w:tcPr>
          <w:p w14:paraId="13E8F929">
            <w:pPr>
              <w:pStyle w:val="191"/>
              <w:spacing w:line="240" w:lineRule="auto"/>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典型违章、三类严重违章、标准化作业、安全隐患排查治理</w:t>
            </w:r>
          </w:p>
        </w:tc>
        <w:tc>
          <w:tcPr>
            <w:tcW w:w="1662" w:type="dxa"/>
            <w:tcBorders>
              <w:tl2br w:val="nil"/>
              <w:tr2bl w:val="nil"/>
            </w:tcBorders>
            <w:vAlign w:val="center"/>
          </w:tcPr>
          <w:p w14:paraId="2B14F8CF">
            <w:pPr>
              <w:pStyle w:val="191"/>
              <w:spacing w:line="240" w:lineRule="auto"/>
              <w:jc w:val="center"/>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rPr>
              <w:t>20</w:t>
            </w:r>
            <w:r>
              <w:rPr>
                <w:rFonts w:hint="eastAsia" w:asciiTheme="minorEastAsia" w:hAnsiTheme="minorEastAsia" w:eastAsiaTheme="minorEastAsia" w:cstheme="minorEastAsia"/>
                <w:sz w:val="24"/>
                <w:szCs w:val="24"/>
                <w:highlight w:val="none"/>
                <w:lang w:val="en-US" w:eastAsia="zh-CN"/>
              </w:rPr>
              <w:t>2</w:t>
            </w:r>
            <w:r>
              <w:rPr>
                <w:rFonts w:hint="eastAsia" w:asciiTheme="minorEastAsia" w:hAnsiTheme="minorEastAsia" w:cstheme="minorEastAsia"/>
                <w:sz w:val="24"/>
                <w:szCs w:val="24"/>
                <w:highlight w:val="none"/>
                <w:lang w:val="en-US" w:eastAsia="zh-CN"/>
              </w:rPr>
              <w:t>4</w:t>
            </w:r>
            <w:r>
              <w:rPr>
                <w:rFonts w:hint="eastAsia" w:asciiTheme="minorEastAsia" w:hAnsiTheme="minorEastAsia" w:eastAsiaTheme="minorEastAsia" w:cstheme="minorEastAsia"/>
                <w:sz w:val="24"/>
                <w:szCs w:val="24"/>
                <w:highlight w:val="none"/>
              </w:rPr>
              <w:t>年</w:t>
            </w:r>
            <w:r>
              <w:rPr>
                <w:rFonts w:hint="eastAsia" w:asciiTheme="minorEastAsia" w:hAnsiTheme="minorEastAsia" w:eastAsiaTheme="minorEastAsia" w:cstheme="minorEastAsia"/>
                <w:sz w:val="24"/>
                <w:szCs w:val="24"/>
                <w:highlight w:val="none"/>
                <w:lang w:val="en-US" w:eastAsia="zh-CN"/>
              </w:rPr>
              <w:t>08</w:t>
            </w:r>
            <w:r>
              <w:rPr>
                <w:rFonts w:hint="eastAsia" w:asciiTheme="minorEastAsia" w:hAnsiTheme="minorEastAsia" w:eastAsiaTheme="minorEastAsia" w:cstheme="minorEastAsia"/>
                <w:sz w:val="24"/>
                <w:szCs w:val="24"/>
                <w:highlight w:val="none"/>
              </w:rPr>
              <w:t>月</w:t>
            </w:r>
            <w:r>
              <w:rPr>
                <w:rFonts w:hint="eastAsia" w:asciiTheme="minorEastAsia" w:hAnsiTheme="minorEastAsia" w:eastAsiaTheme="minorEastAsia" w:cstheme="minorEastAsia"/>
                <w:sz w:val="24"/>
                <w:szCs w:val="24"/>
                <w:highlight w:val="none"/>
                <w:lang w:val="en-US" w:eastAsia="zh-CN"/>
              </w:rPr>
              <w:t>-2025年04月</w:t>
            </w:r>
          </w:p>
        </w:tc>
        <w:tc>
          <w:tcPr>
            <w:tcW w:w="532" w:type="dxa"/>
            <w:tcBorders>
              <w:tl2br w:val="nil"/>
              <w:tr2bl w:val="nil"/>
            </w:tcBorders>
            <w:vAlign w:val="center"/>
          </w:tcPr>
          <w:p w14:paraId="03E2E41B">
            <w:pPr>
              <w:pStyle w:val="191"/>
              <w:spacing w:line="240" w:lineRule="auto"/>
              <w:jc w:val="center"/>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2</w:t>
            </w:r>
          </w:p>
        </w:tc>
        <w:tc>
          <w:tcPr>
            <w:tcW w:w="942" w:type="dxa"/>
            <w:tcBorders>
              <w:tl2br w:val="nil"/>
              <w:tr2bl w:val="nil"/>
            </w:tcBorders>
            <w:vAlign w:val="center"/>
          </w:tcPr>
          <w:p w14:paraId="48F618AB">
            <w:pPr>
              <w:pStyle w:val="191"/>
              <w:spacing w:line="240" w:lineRule="auto"/>
              <w:jc w:val="center"/>
              <w:rPr>
                <w:rFonts w:hint="default" w:asciiTheme="minorEastAsia" w:hAnsiTheme="minorEastAsia" w:eastAsiaTheme="minorEastAsia" w:cstheme="minorEastAsia"/>
                <w:sz w:val="24"/>
                <w:szCs w:val="24"/>
                <w:highlight w:val="none"/>
                <w:lang w:val="en-US" w:eastAsia="zh-CN"/>
              </w:rPr>
            </w:pPr>
            <w:r>
              <w:rPr>
                <w:rFonts w:hint="eastAsia"/>
                <w:sz w:val="24"/>
                <w:szCs w:val="24"/>
                <w:lang w:val="en-US" w:eastAsia="zh-CN"/>
              </w:rPr>
              <w:t>郭兴</w:t>
            </w:r>
          </w:p>
        </w:tc>
        <w:tc>
          <w:tcPr>
            <w:tcW w:w="1601" w:type="dxa"/>
            <w:tcBorders>
              <w:tl2br w:val="nil"/>
              <w:tr2bl w:val="nil"/>
            </w:tcBorders>
            <w:vAlign w:val="center"/>
          </w:tcPr>
          <w:p w14:paraId="5E507D74">
            <w:pPr>
              <w:pStyle w:val="191"/>
              <w:spacing w:line="240" w:lineRule="auto"/>
              <w:jc w:val="center"/>
              <w:rPr>
                <w:rFonts w:hint="eastAsia" w:asciiTheme="minorEastAsia" w:hAnsiTheme="minorEastAsia" w:eastAsiaTheme="minorEastAsia" w:cstheme="minorEastAsia"/>
                <w:color w:val="000000"/>
                <w:sz w:val="24"/>
                <w:szCs w:val="24"/>
                <w:highlight w:val="none"/>
                <w:lang w:val="en-US" w:eastAsia="zh-CN" w:bidi="ar-SA"/>
              </w:rPr>
            </w:pPr>
            <w:r>
              <w:rPr>
                <w:rFonts w:hint="eastAsia" w:asciiTheme="minorEastAsia" w:hAnsiTheme="minorEastAsia" w:eastAsiaTheme="minorEastAsia" w:cstheme="minorEastAsia"/>
                <w:sz w:val="24"/>
                <w:szCs w:val="24"/>
                <w:highlight w:val="none"/>
              </w:rPr>
              <w:t>现场培训</w:t>
            </w:r>
          </w:p>
        </w:tc>
      </w:tr>
      <w:tr w14:paraId="0E3B9A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91" w:hRule="atLeast"/>
          <w:jc w:val="center"/>
        </w:trPr>
        <w:tc>
          <w:tcPr>
            <w:tcW w:w="754" w:type="dxa"/>
            <w:tcBorders>
              <w:tl2br w:val="nil"/>
              <w:tr2bl w:val="nil"/>
            </w:tcBorders>
            <w:vAlign w:val="center"/>
          </w:tcPr>
          <w:p w14:paraId="1BC2AC61">
            <w:pPr>
              <w:pStyle w:val="191"/>
              <w:spacing w:line="240" w:lineRule="auto"/>
              <w:jc w:val="center"/>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周学习</w:t>
            </w:r>
          </w:p>
        </w:tc>
        <w:tc>
          <w:tcPr>
            <w:tcW w:w="4030" w:type="dxa"/>
            <w:tcBorders>
              <w:tl2br w:val="nil"/>
              <w:tr2bl w:val="nil"/>
            </w:tcBorders>
            <w:vAlign w:val="center"/>
          </w:tcPr>
          <w:p w14:paraId="76295C28">
            <w:pPr>
              <w:pStyle w:val="191"/>
              <w:spacing w:line="240" w:lineRule="auto"/>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近期学习相关法规、事故通报、违章通报等</w:t>
            </w:r>
          </w:p>
        </w:tc>
        <w:tc>
          <w:tcPr>
            <w:tcW w:w="1662" w:type="dxa"/>
            <w:tcBorders>
              <w:tl2br w:val="nil"/>
              <w:tr2bl w:val="nil"/>
            </w:tcBorders>
            <w:vAlign w:val="center"/>
          </w:tcPr>
          <w:p w14:paraId="4F0B2122">
            <w:pPr>
              <w:pStyle w:val="191"/>
              <w:spacing w:line="240" w:lineRule="auto"/>
              <w:jc w:val="center"/>
              <w:rPr>
                <w:rFonts w:hint="default" w:asciiTheme="minorEastAsia" w:hAnsi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rPr>
              <w:t>20</w:t>
            </w:r>
            <w:r>
              <w:rPr>
                <w:rFonts w:hint="eastAsia" w:asciiTheme="minorEastAsia" w:hAnsiTheme="minorEastAsia" w:eastAsiaTheme="minorEastAsia" w:cstheme="minorEastAsia"/>
                <w:sz w:val="24"/>
                <w:szCs w:val="24"/>
                <w:highlight w:val="none"/>
                <w:lang w:val="en-US" w:eastAsia="zh-CN"/>
              </w:rPr>
              <w:t>2</w:t>
            </w:r>
            <w:r>
              <w:rPr>
                <w:rFonts w:hint="eastAsia" w:asciiTheme="minorEastAsia" w:hAnsiTheme="minorEastAsia" w:cstheme="minorEastAsia"/>
                <w:sz w:val="24"/>
                <w:szCs w:val="24"/>
                <w:highlight w:val="none"/>
                <w:lang w:val="en-US" w:eastAsia="zh-CN"/>
              </w:rPr>
              <w:t>4</w:t>
            </w:r>
            <w:r>
              <w:rPr>
                <w:rFonts w:hint="eastAsia" w:asciiTheme="minorEastAsia" w:hAnsiTheme="minorEastAsia" w:eastAsiaTheme="minorEastAsia" w:cstheme="minorEastAsia"/>
                <w:sz w:val="24"/>
                <w:szCs w:val="24"/>
                <w:highlight w:val="none"/>
              </w:rPr>
              <w:t>年</w:t>
            </w:r>
            <w:r>
              <w:rPr>
                <w:rFonts w:hint="eastAsia" w:asciiTheme="minorEastAsia" w:hAnsiTheme="minorEastAsia" w:eastAsiaTheme="minorEastAsia" w:cstheme="minorEastAsia"/>
                <w:sz w:val="24"/>
                <w:szCs w:val="24"/>
                <w:highlight w:val="none"/>
                <w:lang w:val="en-US" w:eastAsia="zh-CN"/>
              </w:rPr>
              <w:t>08</w:t>
            </w:r>
            <w:r>
              <w:rPr>
                <w:rFonts w:hint="eastAsia" w:asciiTheme="minorEastAsia" w:hAnsiTheme="minorEastAsia" w:eastAsiaTheme="minorEastAsia" w:cstheme="minorEastAsia"/>
                <w:sz w:val="24"/>
                <w:szCs w:val="24"/>
                <w:highlight w:val="none"/>
              </w:rPr>
              <w:t>月</w:t>
            </w:r>
            <w:r>
              <w:rPr>
                <w:rFonts w:hint="eastAsia" w:asciiTheme="minorEastAsia" w:hAnsiTheme="minorEastAsia" w:eastAsiaTheme="minorEastAsia" w:cstheme="minorEastAsia"/>
                <w:sz w:val="24"/>
                <w:szCs w:val="24"/>
                <w:highlight w:val="none"/>
                <w:lang w:val="en-US" w:eastAsia="zh-CN"/>
              </w:rPr>
              <w:t>-2025年04月</w:t>
            </w:r>
          </w:p>
        </w:tc>
        <w:tc>
          <w:tcPr>
            <w:tcW w:w="532" w:type="dxa"/>
            <w:tcBorders>
              <w:tl2br w:val="nil"/>
              <w:tr2bl w:val="nil"/>
            </w:tcBorders>
            <w:vAlign w:val="center"/>
          </w:tcPr>
          <w:p w14:paraId="3D80ED98">
            <w:pPr>
              <w:pStyle w:val="191"/>
              <w:spacing w:line="240" w:lineRule="auto"/>
              <w:jc w:val="center"/>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2</w:t>
            </w:r>
          </w:p>
        </w:tc>
        <w:tc>
          <w:tcPr>
            <w:tcW w:w="942" w:type="dxa"/>
            <w:tcBorders>
              <w:tl2br w:val="nil"/>
              <w:tr2bl w:val="nil"/>
            </w:tcBorders>
            <w:vAlign w:val="center"/>
          </w:tcPr>
          <w:p w14:paraId="7523B6E4">
            <w:pPr>
              <w:pStyle w:val="191"/>
              <w:spacing w:line="240" w:lineRule="auto"/>
              <w:jc w:val="center"/>
              <w:rPr>
                <w:rFonts w:hint="default" w:asciiTheme="minorEastAsia" w:hAnsiTheme="minorEastAsia" w:eastAsiaTheme="minorEastAsia" w:cstheme="minorEastAsia"/>
                <w:sz w:val="24"/>
                <w:szCs w:val="24"/>
                <w:highlight w:val="none"/>
                <w:lang w:val="en-US" w:eastAsia="zh-CN"/>
              </w:rPr>
            </w:pPr>
            <w:r>
              <w:rPr>
                <w:rFonts w:hint="eastAsia"/>
                <w:sz w:val="24"/>
                <w:szCs w:val="24"/>
                <w:lang w:val="en-US" w:eastAsia="zh-CN"/>
              </w:rPr>
              <w:t>郭兴</w:t>
            </w:r>
          </w:p>
        </w:tc>
        <w:tc>
          <w:tcPr>
            <w:tcW w:w="1601" w:type="dxa"/>
            <w:tcBorders>
              <w:tl2br w:val="nil"/>
              <w:tr2bl w:val="nil"/>
            </w:tcBorders>
            <w:vAlign w:val="center"/>
          </w:tcPr>
          <w:p w14:paraId="544876B3">
            <w:pPr>
              <w:pStyle w:val="191"/>
              <w:spacing w:line="240" w:lineRule="auto"/>
              <w:jc w:val="center"/>
              <w:rPr>
                <w:rFonts w:hint="eastAsia" w:asciiTheme="minorEastAsia" w:hAnsiTheme="minorEastAsia" w:eastAsiaTheme="minorEastAsia" w:cstheme="minorEastAsia"/>
                <w:color w:val="000000"/>
                <w:sz w:val="24"/>
                <w:szCs w:val="24"/>
                <w:highlight w:val="none"/>
                <w:lang w:val="en-US" w:eastAsia="zh-CN" w:bidi="ar-SA"/>
              </w:rPr>
            </w:pPr>
            <w:r>
              <w:rPr>
                <w:rFonts w:hint="eastAsia" w:asciiTheme="minorEastAsia" w:hAnsiTheme="minorEastAsia" w:eastAsiaTheme="minorEastAsia" w:cstheme="minorEastAsia"/>
                <w:sz w:val="24"/>
                <w:szCs w:val="24"/>
                <w:highlight w:val="none"/>
                <w:lang w:val="en-US" w:eastAsia="zh-CN"/>
              </w:rPr>
              <w:t>现场、网络、集中培训</w:t>
            </w:r>
          </w:p>
        </w:tc>
      </w:tr>
      <w:tr w14:paraId="3D02ED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91" w:hRule="atLeast"/>
          <w:jc w:val="center"/>
        </w:trPr>
        <w:tc>
          <w:tcPr>
            <w:tcW w:w="754" w:type="dxa"/>
            <w:tcBorders>
              <w:tl2br w:val="nil"/>
              <w:tr2bl w:val="nil"/>
            </w:tcBorders>
            <w:vAlign w:val="center"/>
          </w:tcPr>
          <w:p w14:paraId="7341FE70">
            <w:pPr>
              <w:pStyle w:val="191"/>
              <w:spacing w:line="240" w:lineRule="auto"/>
              <w:jc w:val="center"/>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进班组讲安全</w:t>
            </w:r>
          </w:p>
        </w:tc>
        <w:tc>
          <w:tcPr>
            <w:tcW w:w="4030" w:type="dxa"/>
            <w:tcBorders>
              <w:tl2br w:val="nil"/>
              <w:tr2bl w:val="nil"/>
            </w:tcBorders>
            <w:vAlign w:val="center"/>
          </w:tcPr>
          <w:p w14:paraId="7403F739">
            <w:pPr>
              <w:pStyle w:val="191"/>
              <w:spacing w:line="240" w:lineRule="auto"/>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近期学习相关法规、事故通报、违章通报等</w:t>
            </w:r>
          </w:p>
        </w:tc>
        <w:tc>
          <w:tcPr>
            <w:tcW w:w="1662" w:type="dxa"/>
            <w:tcBorders>
              <w:tl2br w:val="nil"/>
              <w:tr2bl w:val="nil"/>
            </w:tcBorders>
            <w:vAlign w:val="center"/>
          </w:tcPr>
          <w:p w14:paraId="62D94F39">
            <w:pPr>
              <w:pStyle w:val="191"/>
              <w:spacing w:line="240" w:lineRule="auto"/>
              <w:jc w:val="center"/>
              <w:rPr>
                <w:rFonts w:hint="eastAsia" w:asciiTheme="minorEastAsia" w:hAnsi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rPr>
              <w:t>20</w:t>
            </w:r>
            <w:r>
              <w:rPr>
                <w:rFonts w:hint="eastAsia" w:asciiTheme="minorEastAsia" w:hAnsiTheme="minorEastAsia" w:eastAsiaTheme="minorEastAsia" w:cstheme="minorEastAsia"/>
                <w:sz w:val="24"/>
                <w:szCs w:val="24"/>
                <w:highlight w:val="none"/>
                <w:lang w:val="en-US" w:eastAsia="zh-CN"/>
              </w:rPr>
              <w:t>2</w:t>
            </w:r>
            <w:r>
              <w:rPr>
                <w:rFonts w:hint="eastAsia" w:asciiTheme="minorEastAsia" w:hAnsiTheme="minorEastAsia" w:cstheme="minorEastAsia"/>
                <w:sz w:val="24"/>
                <w:szCs w:val="24"/>
                <w:highlight w:val="none"/>
                <w:lang w:val="en-US" w:eastAsia="zh-CN"/>
              </w:rPr>
              <w:t>4</w:t>
            </w:r>
            <w:r>
              <w:rPr>
                <w:rFonts w:hint="eastAsia" w:asciiTheme="minorEastAsia" w:hAnsiTheme="minorEastAsia" w:eastAsiaTheme="minorEastAsia" w:cstheme="minorEastAsia"/>
                <w:sz w:val="24"/>
                <w:szCs w:val="24"/>
                <w:highlight w:val="none"/>
              </w:rPr>
              <w:t>年</w:t>
            </w:r>
            <w:r>
              <w:rPr>
                <w:rFonts w:hint="eastAsia" w:asciiTheme="minorEastAsia" w:hAnsiTheme="minorEastAsia" w:eastAsiaTheme="minorEastAsia" w:cstheme="minorEastAsia"/>
                <w:sz w:val="24"/>
                <w:szCs w:val="24"/>
                <w:highlight w:val="none"/>
                <w:lang w:val="en-US" w:eastAsia="zh-CN"/>
              </w:rPr>
              <w:t>08</w:t>
            </w:r>
            <w:r>
              <w:rPr>
                <w:rFonts w:hint="eastAsia" w:asciiTheme="minorEastAsia" w:hAnsiTheme="minorEastAsia" w:eastAsiaTheme="minorEastAsia" w:cstheme="minorEastAsia"/>
                <w:sz w:val="24"/>
                <w:szCs w:val="24"/>
                <w:highlight w:val="none"/>
              </w:rPr>
              <w:t>月</w:t>
            </w:r>
            <w:r>
              <w:rPr>
                <w:rFonts w:hint="eastAsia" w:asciiTheme="minorEastAsia" w:hAnsiTheme="minorEastAsia" w:eastAsiaTheme="minorEastAsia" w:cstheme="minorEastAsia"/>
                <w:sz w:val="24"/>
                <w:szCs w:val="24"/>
                <w:highlight w:val="none"/>
                <w:lang w:val="en-US" w:eastAsia="zh-CN"/>
              </w:rPr>
              <w:t>-2025年04月</w:t>
            </w:r>
          </w:p>
        </w:tc>
        <w:tc>
          <w:tcPr>
            <w:tcW w:w="532" w:type="dxa"/>
            <w:tcBorders>
              <w:tl2br w:val="nil"/>
              <w:tr2bl w:val="nil"/>
            </w:tcBorders>
            <w:vAlign w:val="center"/>
          </w:tcPr>
          <w:p w14:paraId="5C59BC5B">
            <w:pPr>
              <w:pStyle w:val="191"/>
              <w:spacing w:line="240" w:lineRule="auto"/>
              <w:jc w:val="center"/>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2</w:t>
            </w:r>
          </w:p>
        </w:tc>
        <w:tc>
          <w:tcPr>
            <w:tcW w:w="942" w:type="dxa"/>
            <w:tcBorders>
              <w:tl2br w:val="nil"/>
              <w:tr2bl w:val="nil"/>
            </w:tcBorders>
            <w:vAlign w:val="center"/>
          </w:tcPr>
          <w:p w14:paraId="7E1B8B71">
            <w:pPr>
              <w:pStyle w:val="191"/>
              <w:spacing w:line="240" w:lineRule="auto"/>
              <w:jc w:val="center"/>
              <w:rPr>
                <w:rFonts w:hint="eastAsia" w:asciiTheme="minorEastAsia" w:hAnsiTheme="minorEastAsia" w:eastAsiaTheme="minorEastAsia" w:cstheme="minorEastAsia"/>
                <w:sz w:val="24"/>
                <w:szCs w:val="24"/>
                <w:highlight w:val="none"/>
                <w:lang w:val="en-US" w:eastAsia="zh-CN"/>
              </w:rPr>
            </w:pPr>
            <w:r>
              <w:rPr>
                <w:rFonts w:hint="eastAsia"/>
                <w:sz w:val="24"/>
                <w:szCs w:val="24"/>
                <w:lang w:val="en-US" w:eastAsia="zh-CN"/>
              </w:rPr>
              <w:t>郭兴</w:t>
            </w:r>
          </w:p>
          <w:p w14:paraId="2774A0E3">
            <w:pPr>
              <w:jc w:val="center"/>
              <w:rPr>
                <w:rFonts w:hint="default"/>
                <w:sz w:val="24"/>
                <w:szCs w:val="24"/>
                <w:lang w:val="en-US" w:eastAsia="zh-CN"/>
              </w:rPr>
            </w:pPr>
          </w:p>
        </w:tc>
        <w:tc>
          <w:tcPr>
            <w:tcW w:w="1601" w:type="dxa"/>
            <w:tcBorders>
              <w:tl2br w:val="nil"/>
              <w:tr2bl w:val="nil"/>
            </w:tcBorders>
            <w:vAlign w:val="center"/>
          </w:tcPr>
          <w:p w14:paraId="1723DA67">
            <w:pPr>
              <w:pStyle w:val="191"/>
              <w:spacing w:line="240" w:lineRule="auto"/>
              <w:jc w:val="center"/>
              <w:rPr>
                <w:rFonts w:hint="eastAsia" w:asciiTheme="minorEastAsia" w:hAnsiTheme="minorEastAsia" w:eastAsiaTheme="minorEastAsia" w:cstheme="minorEastAsia"/>
                <w:color w:val="000000"/>
                <w:sz w:val="24"/>
                <w:szCs w:val="24"/>
                <w:highlight w:val="none"/>
                <w:lang w:val="en-US" w:eastAsia="zh-CN" w:bidi="ar-SA"/>
              </w:rPr>
            </w:pPr>
            <w:r>
              <w:rPr>
                <w:rFonts w:hint="eastAsia" w:asciiTheme="minorEastAsia" w:hAnsiTheme="minorEastAsia" w:eastAsiaTheme="minorEastAsia" w:cstheme="minorEastAsia"/>
                <w:sz w:val="24"/>
                <w:szCs w:val="24"/>
                <w:highlight w:val="none"/>
                <w:lang w:val="en-US" w:eastAsia="zh-CN"/>
              </w:rPr>
              <w:t>现场、网络、集中培训</w:t>
            </w:r>
          </w:p>
        </w:tc>
      </w:tr>
    </w:tbl>
    <w:p w14:paraId="7C863801">
      <w:pPr>
        <w:pStyle w:val="6"/>
        <w:bidi w:val="0"/>
        <w:rPr>
          <w:rFonts w:hint="eastAsia"/>
          <w:lang w:val="en-US" w:eastAsia="zh-CN"/>
        </w:rPr>
      </w:pPr>
      <w:r>
        <w:rPr>
          <w:rFonts w:hint="eastAsia"/>
          <w:lang w:val="en-US" w:eastAsia="zh-CN"/>
        </w:rPr>
        <w:t>11.4.2作业队伍管理措施</w:t>
      </w:r>
      <w:bookmarkEnd w:id="809"/>
      <w:bookmarkEnd w:id="810"/>
      <w:bookmarkEnd w:id="811"/>
      <w:bookmarkEnd w:id="812"/>
      <w:bookmarkEnd w:id="813"/>
      <w:bookmarkEnd w:id="814"/>
      <w:bookmarkEnd w:id="815"/>
    </w:p>
    <w:bookmarkEnd w:id="816"/>
    <w:p w14:paraId="6254816A">
      <w:pPr>
        <w:bidi w:val="0"/>
        <w:rPr>
          <w:rFonts w:hint="eastAsia"/>
          <w:lang w:val="en-US" w:eastAsia="zh-CN"/>
        </w:rPr>
      </w:pPr>
      <w:r>
        <w:rPr>
          <w:rFonts w:hint="eastAsia"/>
          <w:lang w:val="en-US" w:eastAsia="zh-CN"/>
        </w:rPr>
        <w:t>（1）分包工程管理、质量管理、工期管理、安全管理等</w:t>
      </w:r>
    </w:p>
    <w:p w14:paraId="46136E28">
      <w:pPr>
        <w:bidi w:val="0"/>
        <w:rPr>
          <w:rFonts w:hint="eastAsia"/>
          <w:lang w:val="en-US" w:eastAsia="zh-CN"/>
        </w:rPr>
      </w:pPr>
      <w:bookmarkStart w:id="817" w:name="_Toc447007383"/>
      <w:r>
        <w:rPr>
          <w:rFonts w:hint="eastAsia"/>
          <w:lang w:val="en-US" w:eastAsia="zh-CN"/>
        </w:rPr>
        <w:t>严格执行《国家电网公司输变电工程施工分包管理办法》（国网（基建/3）181-2019）依法依规开展分包工作。所有分包队伍，必须在《国家电网公司电网建设合格分包商名录》内，且在我公司注册，资质齐全，并有稳定的长期合作关系的分包商。</w:t>
      </w:r>
    </w:p>
    <w:p w14:paraId="2BC56082">
      <w:pPr>
        <w:bidi w:val="0"/>
        <w:jc w:val="center"/>
        <w:rPr>
          <w:rFonts w:hint="eastAsia"/>
          <w:lang w:val="en-US" w:eastAsia="zh-CN"/>
        </w:rPr>
      </w:pPr>
      <w:r>
        <w:rPr>
          <w:rFonts w:hint="eastAsia"/>
          <w:lang w:val="en-US" w:eastAsia="zh-CN"/>
        </w:rPr>
        <w:t>11-5分包管理措施</w:t>
      </w:r>
    </w:p>
    <w:tbl>
      <w:tblPr>
        <w:tblStyle w:val="42"/>
        <w:tblW w:w="9298"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0" w:type="dxa"/>
          <w:bottom w:w="0" w:type="dxa"/>
          <w:right w:w="0" w:type="dxa"/>
        </w:tblCellMar>
      </w:tblPr>
      <w:tblGrid>
        <w:gridCol w:w="580"/>
        <w:gridCol w:w="935"/>
        <w:gridCol w:w="1243"/>
        <w:gridCol w:w="6540"/>
      </w:tblGrid>
      <w:tr w14:paraId="310C69AB">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0" w:hRule="atLeast"/>
          <w:tblHeader/>
          <w:jc w:val="center"/>
        </w:trPr>
        <w:tc>
          <w:tcPr>
            <w:tcW w:w="580" w:type="dxa"/>
            <w:tcBorders>
              <w:top w:val="single" w:color="auto" w:sz="4" w:space="0"/>
              <w:left w:val="single" w:color="auto" w:sz="4" w:space="0"/>
              <w:bottom w:val="single" w:color="auto" w:sz="4" w:space="0"/>
              <w:right w:val="single" w:color="auto" w:sz="4" w:space="0"/>
            </w:tcBorders>
            <w:noWrap w:val="0"/>
            <w:vAlign w:val="center"/>
          </w:tcPr>
          <w:p w14:paraId="189C4979">
            <w:pPr>
              <w:bidi w:val="0"/>
              <w:spacing w:line="240" w:lineRule="auto"/>
              <w:ind w:firstLine="0" w:firstLineChars="0"/>
              <w:jc w:val="center"/>
              <w:rPr>
                <w:rFonts w:hint="eastAsia"/>
              </w:rPr>
            </w:pPr>
            <w:r>
              <w:rPr>
                <w:rFonts w:hint="eastAsia"/>
              </w:rPr>
              <w:t>序号</w:t>
            </w:r>
          </w:p>
        </w:tc>
        <w:tc>
          <w:tcPr>
            <w:tcW w:w="2178" w:type="dxa"/>
            <w:gridSpan w:val="2"/>
            <w:tcBorders>
              <w:top w:val="single" w:color="auto" w:sz="4" w:space="0"/>
              <w:left w:val="single" w:color="auto" w:sz="4" w:space="0"/>
              <w:bottom w:val="single" w:color="auto" w:sz="4" w:space="0"/>
              <w:right w:val="single" w:color="auto" w:sz="4" w:space="0"/>
            </w:tcBorders>
            <w:noWrap w:val="0"/>
            <w:vAlign w:val="center"/>
          </w:tcPr>
          <w:p w14:paraId="465DC8FC">
            <w:pPr>
              <w:bidi w:val="0"/>
              <w:spacing w:line="240" w:lineRule="auto"/>
              <w:ind w:firstLine="0" w:firstLineChars="0"/>
              <w:jc w:val="center"/>
              <w:rPr>
                <w:rFonts w:hint="eastAsia"/>
              </w:rPr>
            </w:pPr>
            <w:r>
              <w:rPr>
                <w:rFonts w:hint="eastAsia"/>
              </w:rPr>
              <w:t>项 目</w:t>
            </w:r>
          </w:p>
        </w:tc>
        <w:tc>
          <w:tcPr>
            <w:tcW w:w="6540" w:type="dxa"/>
            <w:tcBorders>
              <w:top w:val="single" w:color="auto" w:sz="4" w:space="0"/>
              <w:left w:val="single" w:color="auto" w:sz="4" w:space="0"/>
              <w:bottom w:val="single" w:color="auto" w:sz="4" w:space="0"/>
              <w:right w:val="single" w:color="auto" w:sz="4" w:space="0"/>
            </w:tcBorders>
            <w:noWrap w:val="0"/>
            <w:vAlign w:val="center"/>
          </w:tcPr>
          <w:p w14:paraId="28A8F2FA">
            <w:pPr>
              <w:bidi w:val="0"/>
              <w:spacing w:line="240" w:lineRule="auto"/>
              <w:ind w:firstLine="0" w:firstLineChars="0"/>
              <w:jc w:val="center"/>
              <w:rPr>
                <w:rFonts w:hint="eastAsia"/>
              </w:rPr>
            </w:pPr>
            <w:r>
              <w:rPr>
                <w:rFonts w:hint="eastAsia"/>
              </w:rPr>
              <w:t>管控措施</w:t>
            </w:r>
          </w:p>
        </w:tc>
      </w:tr>
      <w:tr w14:paraId="2F8BD77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0" w:hRule="atLeast"/>
          <w:jc w:val="center"/>
        </w:trPr>
        <w:tc>
          <w:tcPr>
            <w:tcW w:w="580" w:type="dxa"/>
            <w:vMerge w:val="restart"/>
            <w:tcBorders>
              <w:top w:val="single" w:color="auto" w:sz="4" w:space="0"/>
              <w:left w:val="single" w:color="auto" w:sz="4" w:space="0"/>
              <w:right w:val="single" w:color="auto" w:sz="4" w:space="0"/>
            </w:tcBorders>
            <w:noWrap w:val="0"/>
            <w:vAlign w:val="center"/>
          </w:tcPr>
          <w:p w14:paraId="47AA4BF1">
            <w:pPr>
              <w:bidi w:val="0"/>
              <w:spacing w:line="240" w:lineRule="auto"/>
              <w:ind w:firstLine="0" w:firstLineChars="0"/>
              <w:jc w:val="center"/>
              <w:rPr>
                <w:rFonts w:hint="eastAsia"/>
              </w:rPr>
            </w:pPr>
            <w:r>
              <w:rPr>
                <w:rFonts w:hint="eastAsia"/>
              </w:rPr>
              <w:t>1</w:t>
            </w:r>
          </w:p>
        </w:tc>
        <w:tc>
          <w:tcPr>
            <w:tcW w:w="935" w:type="dxa"/>
            <w:vMerge w:val="restart"/>
            <w:tcBorders>
              <w:top w:val="single" w:color="auto" w:sz="4" w:space="0"/>
              <w:left w:val="single" w:color="auto" w:sz="4" w:space="0"/>
              <w:right w:val="single" w:color="auto" w:sz="4" w:space="0"/>
            </w:tcBorders>
            <w:noWrap w:val="0"/>
            <w:vAlign w:val="center"/>
          </w:tcPr>
          <w:p w14:paraId="071B7483">
            <w:pPr>
              <w:bidi w:val="0"/>
              <w:spacing w:line="240" w:lineRule="auto"/>
              <w:ind w:firstLine="0" w:firstLineChars="0"/>
              <w:jc w:val="center"/>
              <w:rPr>
                <w:rFonts w:hint="eastAsia"/>
              </w:rPr>
            </w:pPr>
            <w:r>
              <w:rPr>
                <w:rFonts w:hint="eastAsia"/>
              </w:rPr>
              <w:t>安全管理</w:t>
            </w:r>
          </w:p>
        </w:tc>
        <w:tc>
          <w:tcPr>
            <w:tcW w:w="1243" w:type="dxa"/>
            <w:tcBorders>
              <w:top w:val="single" w:color="auto" w:sz="4" w:space="0"/>
              <w:left w:val="single" w:color="auto" w:sz="4" w:space="0"/>
              <w:bottom w:val="single" w:color="auto" w:sz="4" w:space="0"/>
              <w:right w:val="single" w:color="auto" w:sz="4" w:space="0"/>
            </w:tcBorders>
            <w:noWrap w:val="0"/>
            <w:vAlign w:val="center"/>
          </w:tcPr>
          <w:p w14:paraId="62DB44A1">
            <w:pPr>
              <w:bidi w:val="0"/>
              <w:spacing w:line="240" w:lineRule="auto"/>
              <w:ind w:firstLine="0" w:firstLineChars="0"/>
              <w:jc w:val="center"/>
              <w:rPr>
                <w:rFonts w:hint="eastAsia"/>
              </w:rPr>
            </w:pPr>
            <w:r>
              <w:rPr>
                <w:rFonts w:hint="eastAsia"/>
              </w:rPr>
              <w:t>劳务分包</w:t>
            </w:r>
          </w:p>
        </w:tc>
        <w:tc>
          <w:tcPr>
            <w:tcW w:w="6540" w:type="dxa"/>
            <w:tcBorders>
              <w:top w:val="single" w:color="auto" w:sz="4" w:space="0"/>
              <w:left w:val="single" w:color="auto" w:sz="4" w:space="0"/>
              <w:bottom w:val="single" w:color="auto" w:sz="4" w:space="0"/>
              <w:right w:val="single" w:color="auto" w:sz="4" w:space="0"/>
            </w:tcBorders>
            <w:noWrap w:val="0"/>
            <w:vAlign w:val="center"/>
          </w:tcPr>
          <w:p w14:paraId="39FB6A1A">
            <w:pPr>
              <w:bidi w:val="0"/>
              <w:spacing w:line="240" w:lineRule="auto"/>
              <w:ind w:firstLine="0" w:firstLineChars="0"/>
              <w:rPr>
                <w:rFonts w:hint="eastAsia"/>
              </w:rPr>
            </w:pPr>
            <w:r>
              <w:rPr>
                <w:rFonts w:hint="eastAsia"/>
              </w:rPr>
              <w:t>1、劳务分包商必须选派企业在册的体检合格人员，并经项目部审核同意，方可进入现场。</w:t>
            </w:r>
          </w:p>
          <w:p w14:paraId="571CE5E4">
            <w:pPr>
              <w:bidi w:val="0"/>
              <w:spacing w:line="240" w:lineRule="auto"/>
              <w:ind w:firstLine="0" w:firstLineChars="0"/>
              <w:rPr>
                <w:rFonts w:hint="eastAsia"/>
              </w:rPr>
            </w:pPr>
            <w:r>
              <w:rPr>
                <w:rFonts w:hint="eastAsia"/>
              </w:rPr>
              <w:t>2、项目部将劳务分包人员纳入</w:t>
            </w:r>
            <w:r>
              <w:rPr>
                <w:rFonts w:hint="eastAsia"/>
                <w:lang w:eastAsia="zh-CN"/>
              </w:rPr>
              <w:t>施工班组</w:t>
            </w:r>
            <w:r>
              <w:rPr>
                <w:rFonts w:hint="eastAsia"/>
              </w:rPr>
              <w:t>、实行与职工“无差别”的安全管理。</w:t>
            </w:r>
          </w:p>
          <w:p w14:paraId="409AF10B">
            <w:pPr>
              <w:bidi w:val="0"/>
              <w:spacing w:line="240" w:lineRule="auto"/>
              <w:ind w:firstLine="0" w:firstLineChars="0"/>
              <w:rPr>
                <w:rFonts w:hint="eastAsia"/>
              </w:rPr>
            </w:pPr>
            <w:r>
              <w:rPr>
                <w:rFonts w:hint="eastAsia"/>
              </w:rPr>
              <w:t>3、劳务分包商必须自行完成所承包的任务，不得再次分包。</w:t>
            </w:r>
          </w:p>
          <w:p w14:paraId="4970C7D9">
            <w:pPr>
              <w:bidi w:val="0"/>
              <w:spacing w:line="240" w:lineRule="auto"/>
              <w:ind w:firstLine="0" w:firstLineChars="0"/>
              <w:rPr>
                <w:rFonts w:hint="eastAsia"/>
              </w:rPr>
            </w:pPr>
            <w:r>
              <w:rPr>
                <w:rFonts w:hint="eastAsia"/>
              </w:rPr>
              <w:t>4、劳务分包作业现场所需的施工机械、起重设备由项目部配备并负责操作。个人安全防护用品、用具和劳务作业所用的手持小型施工机具和工具可按合同约定由我公司提供。</w:t>
            </w:r>
          </w:p>
          <w:p w14:paraId="21FF7C39">
            <w:pPr>
              <w:bidi w:val="0"/>
              <w:spacing w:line="240" w:lineRule="auto"/>
              <w:ind w:firstLine="0" w:firstLineChars="0"/>
              <w:rPr>
                <w:rFonts w:hint="eastAsia"/>
              </w:rPr>
            </w:pPr>
            <w:r>
              <w:rPr>
                <w:rFonts w:hint="eastAsia"/>
              </w:rPr>
              <w:t>5、项目部负责在劳务作业前编制各项施工方案、措施等并对劳务分包商所有参与施工作业的分包人员进行安全技术交底。</w:t>
            </w:r>
          </w:p>
          <w:p w14:paraId="68DAC749">
            <w:pPr>
              <w:bidi w:val="0"/>
              <w:spacing w:line="240" w:lineRule="auto"/>
              <w:ind w:firstLine="0" w:firstLineChars="0"/>
              <w:rPr>
                <w:rFonts w:hint="eastAsia"/>
              </w:rPr>
            </w:pPr>
            <w:r>
              <w:rPr>
                <w:rFonts w:hint="eastAsia"/>
              </w:rPr>
              <w:t>6、针对三级及以上等危险性大、专业性强的劳务作业时，由项目部相关专业管理人员担任关键岗位职务，进行统一组织指挥和有效监督。</w:t>
            </w:r>
          </w:p>
          <w:p w14:paraId="68C81CB9">
            <w:pPr>
              <w:bidi w:val="0"/>
              <w:spacing w:line="240" w:lineRule="auto"/>
              <w:ind w:firstLine="0" w:firstLineChars="0"/>
              <w:rPr>
                <w:rFonts w:hint="eastAsia"/>
              </w:rPr>
            </w:pPr>
            <w:r>
              <w:rPr>
                <w:rFonts w:hint="eastAsia"/>
              </w:rPr>
              <w:t>7、有劳务分包人员参与的其他施工作业，</w:t>
            </w:r>
            <w:r>
              <w:rPr>
                <w:rFonts w:hint="eastAsia"/>
                <w:lang w:eastAsia="zh-CN"/>
              </w:rPr>
              <w:t>施工班组</w:t>
            </w:r>
            <w:r>
              <w:rPr>
                <w:rFonts w:hint="eastAsia"/>
              </w:rPr>
              <w:t>关键岗位人员必须是施工承包商人员，由劳务分包商人员担任时必须经施工承包商和监理单位审核认可并持证上岗。</w:t>
            </w:r>
          </w:p>
          <w:p w14:paraId="4046DA26">
            <w:pPr>
              <w:bidi w:val="0"/>
              <w:spacing w:line="240" w:lineRule="auto"/>
              <w:ind w:firstLine="0" w:firstLineChars="0"/>
              <w:rPr>
                <w:rFonts w:hint="eastAsia"/>
              </w:rPr>
            </w:pPr>
            <w:r>
              <w:rPr>
                <w:rFonts w:hint="eastAsia"/>
              </w:rPr>
              <w:t>8、项目部建立分包人员退场制度，对技能素质不满足要求、作业水平较低、多次违章或不服从管理的分包人员，及时清退出场。</w:t>
            </w:r>
          </w:p>
          <w:p w14:paraId="7B3E7E2B">
            <w:pPr>
              <w:bidi w:val="0"/>
              <w:spacing w:line="240" w:lineRule="auto"/>
              <w:ind w:firstLine="0" w:firstLineChars="0"/>
              <w:rPr>
                <w:rFonts w:hint="eastAsia"/>
              </w:rPr>
            </w:pPr>
            <w:r>
              <w:rPr>
                <w:rFonts w:hint="eastAsia"/>
              </w:rPr>
              <w:t>9、项目部建立覆盖所有分包商的现场应急处置管理体系，编制应急处置方案，并按规定进行应急演练。</w:t>
            </w:r>
          </w:p>
        </w:tc>
      </w:tr>
      <w:tr w14:paraId="68644E7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0" w:hRule="atLeast"/>
          <w:jc w:val="center"/>
        </w:trPr>
        <w:tc>
          <w:tcPr>
            <w:tcW w:w="580" w:type="dxa"/>
            <w:vMerge w:val="continue"/>
            <w:tcBorders>
              <w:left w:val="single" w:color="auto" w:sz="4" w:space="0"/>
              <w:bottom w:val="single" w:color="auto" w:sz="4" w:space="0"/>
              <w:right w:val="single" w:color="auto" w:sz="4" w:space="0"/>
            </w:tcBorders>
            <w:noWrap w:val="0"/>
            <w:vAlign w:val="center"/>
          </w:tcPr>
          <w:p w14:paraId="224DA7F8">
            <w:pPr>
              <w:bidi w:val="0"/>
              <w:jc w:val="center"/>
              <w:rPr>
                <w:rFonts w:hint="eastAsia"/>
              </w:rPr>
            </w:pPr>
          </w:p>
        </w:tc>
        <w:tc>
          <w:tcPr>
            <w:tcW w:w="935" w:type="dxa"/>
            <w:vMerge w:val="continue"/>
            <w:tcBorders>
              <w:left w:val="single" w:color="auto" w:sz="4" w:space="0"/>
              <w:bottom w:val="single" w:color="auto" w:sz="4" w:space="0"/>
              <w:right w:val="single" w:color="auto" w:sz="4" w:space="0"/>
            </w:tcBorders>
            <w:noWrap w:val="0"/>
            <w:vAlign w:val="center"/>
          </w:tcPr>
          <w:p w14:paraId="5889B93C">
            <w:pPr>
              <w:bidi w:val="0"/>
              <w:jc w:val="center"/>
              <w:rPr>
                <w:rFonts w:hint="eastAsia"/>
              </w:rPr>
            </w:pPr>
          </w:p>
        </w:tc>
        <w:tc>
          <w:tcPr>
            <w:tcW w:w="1243" w:type="dxa"/>
            <w:tcBorders>
              <w:top w:val="single" w:color="auto" w:sz="4" w:space="0"/>
              <w:left w:val="single" w:color="auto" w:sz="4" w:space="0"/>
              <w:bottom w:val="single" w:color="auto" w:sz="4" w:space="0"/>
              <w:right w:val="single" w:color="auto" w:sz="4" w:space="0"/>
            </w:tcBorders>
            <w:noWrap w:val="0"/>
            <w:vAlign w:val="center"/>
          </w:tcPr>
          <w:p w14:paraId="665846ED">
            <w:pPr>
              <w:bidi w:val="0"/>
              <w:spacing w:line="240" w:lineRule="auto"/>
              <w:ind w:firstLine="0" w:firstLineChars="0"/>
              <w:jc w:val="center"/>
              <w:rPr>
                <w:rFonts w:hint="eastAsia"/>
              </w:rPr>
            </w:pPr>
            <w:r>
              <w:rPr>
                <w:rFonts w:hint="eastAsia"/>
              </w:rPr>
              <w:t>专业分包</w:t>
            </w:r>
          </w:p>
        </w:tc>
        <w:tc>
          <w:tcPr>
            <w:tcW w:w="6540" w:type="dxa"/>
            <w:tcBorders>
              <w:top w:val="single" w:color="auto" w:sz="4" w:space="0"/>
              <w:left w:val="single" w:color="auto" w:sz="4" w:space="0"/>
              <w:bottom w:val="single" w:color="auto" w:sz="4" w:space="0"/>
              <w:right w:val="single" w:color="auto" w:sz="4" w:space="0"/>
            </w:tcBorders>
            <w:noWrap w:val="0"/>
            <w:vAlign w:val="center"/>
          </w:tcPr>
          <w:p w14:paraId="315BEC60">
            <w:pPr>
              <w:bidi w:val="0"/>
              <w:spacing w:line="240" w:lineRule="auto"/>
              <w:ind w:firstLine="0" w:firstLineChars="0"/>
              <w:rPr>
                <w:rFonts w:hint="eastAsia"/>
              </w:rPr>
            </w:pPr>
            <w:r>
              <w:rPr>
                <w:rFonts w:hint="eastAsia"/>
              </w:rPr>
              <w:t>1.我公司制定专业分包商各类人员登记制度，建立专业分包商人员名册，不定期检查现场专业施工分包人员与名册是否相符。</w:t>
            </w:r>
          </w:p>
          <w:p w14:paraId="0C7AD7C7">
            <w:pPr>
              <w:bidi w:val="0"/>
              <w:spacing w:line="240" w:lineRule="auto"/>
              <w:ind w:firstLine="0" w:firstLineChars="0"/>
              <w:rPr>
                <w:rFonts w:hint="eastAsia"/>
              </w:rPr>
            </w:pPr>
            <w:r>
              <w:rPr>
                <w:rFonts w:hint="eastAsia"/>
              </w:rPr>
              <w:t>2.督促专业分包商按照合同约定配备机械、设备。</w:t>
            </w:r>
          </w:p>
          <w:p w14:paraId="3B0D65F6">
            <w:pPr>
              <w:bidi w:val="0"/>
              <w:spacing w:line="240" w:lineRule="auto"/>
              <w:ind w:firstLine="0" w:firstLineChars="0"/>
              <w:rPr>
                <w:rFonts w:hint="eastAsia"/>
              </w:rPr>
            </w:pPr>
            <w:r>
              <w:rPr>
                <w:rFonts w:hint="eastAsia"/>
              </w:rPr>
              <w:t>3.公司对专业分包商的施工技术、安全措施、应急处置、风险管控实施管理。专业分包项目的施工组织设计、作业指导书、安全技术方案等施工安全方案必须在开工前由项目部组织或者督促专业分包商组织对参与施工的分包作业人员进行全员安全技术交底，安全技术交底必须形成书面交底记录，参与交底人员签字认可。</w:t>
            </w:r>
          </w:p>
          <w:p w14:paraId="0EEBFFD9">
            <w:pPr>
              <w:bidi w:val="0"/>
              <w:spacing w:line="240" w:lineRule="auto"/>
              <w:ind w:firstLine="0" w:firstLineChars="0"/>
              <w:rPr>
                <w:rFonts w:hint="eastAsia"/>
              </w:rPr>
            </w:pPr>
            <w:r>
              <w:rPr>
                <w:rFonts w:hint="eastAsia"/>
              </w:rPr>
              <w:t>4.项目部督促专业分包商按照规定办理和执行安全施工作业票，组织交底并监督实施。</w:t>
            </w:r>
          </w:p>
          <w:p w14:paraId="6D98D2BD">
            <w:pPr>
              <w:bidi w:val="0"/>
              <w:spacing w:line="240" w:lineRule="auto"/>
              <w:ind w:firstLine="0" w:firstLineChars="0"/>
              <w:rPr>
                <w:rFonts w:hint="eastAsia"/>
              </w:rPr>
            </w:pPr>
            <w:r>
              <w:rPr>
                <w:rFonts w:hint="eastAsia"/>
              </w:rPr>
              <w:t>5.项目部督促专业分包商成立分包应急组织机构，做好应急处置，开展应急教育培训，落实应急组织体系，配备应急救援物资，完善应急运行机制并定期开展应急演练，并纳入施工承包商应急组织机构。</w:t>
            </w:r>
          </w:p>
          <w:p w14:paraId="65D683ED">
            <w:pPr>
              <w:bidi w:val="0"/>
              <w:spacing w:line="240" w:lineRule="auto"/>
              <w:ind w:firstLine="0" w:firstLineChars="0"/>
              <w:rPr>
                <w:rFonts w:hint="eastAsia"/>
              </w:rPr>
            </w:pPr>
            <w:r>
              <w:rPr>
                <w:rFonts w:hint="eastAsia"/>
              </w:rPr>
              <w:t>6.项目部督促专业分包商开展项目风险识别、评估和控制工作，落实到岗到位，实施分级管控。建立固有和动态《施工安全风险识别、评估、预控清册》，并纳入项目部施工安全风险控制体系实施全过程动态管理。</w:t>
            </w:r>
          </w:p>
          <w:p w14:paraId="1B7C6D85">
            <w:pPr>
              <w:bidi w:val="0"/>
              <w:spacing w:line="240" w:lineRule="auto"/>
              <w:ind w:firstLine="0" w:firstLineChars="0"/>
              <w:rPr>
                <w:rFonts w:hint="eastAsia"/>
              </w:rPr>
            </w:pPr>
            <w:r>
              <w:rPr>
                <w:rFonts w:hint="eastAsia"/>
              </w:rPr>
              <w:t>7.项目部将专业分包商的安全文明施工纳入施工承包商管理范围，落实《施工安全管理及风险控制方案》中的安全文明施工管理目标及保障措施，严格按照安全文明施工“六化” 要求组织施工，保证安全文明施工目标的实现。</w:t>
            </w:r>
          </w:p>
          <w:p w14:paraId="3F8A4B13">
            <w:pPr>
              <w:bidi w:val="0"/>
              <w:spacing w:line="240" w:lineRule="auto"/>
              <w:ind w:firstLine="0" w:firstLineChars="0"/>
              <w:rPr>
                <w:rFonts w:hint="eastAsia"/>
              </w:rPr>
            </w:pPr>
            <w:r>
              <w:rPr>
                <w:rFonts w:hint="eastAsia"/>
              </w:rPr>
              <w:t>8.专业分包工程项目施工的关键工序、隐蔽工程、危险性大、专业性强等施工作业必须由项目部派员全过程监督其严格实施。</w:t>
            </w:r>
          </w:p>
        </w:tc>
      </w:tr>
      <w:tr w14:paraId="1E9ACD8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0" w:hRule="atLeast"/>
          <w:jc w:val="center"/>
        </w:trPr>
        <w:tc>
          <w:tcPr>
            <w:tcW w:w="580" w:type="dxa"/>
            <w:vMerge w:val="restart"/>
            <w:tcBorders>
              <w:top w:val="single" w:color="auto" w:sz="4" w:space="0"/>
              <w:left w:val="single" w:color="auto" w:sz="4" w:space="0"/>
              <w:right w:val="single" w:color="auto" w:sz="4" w:space="0"/>
            </w:tcBorders>
            <w:noWrap w:val="0"/>
            <w:vAlign w:val="center"/>
          </w:tcPr>
          <w:p w14:paraId="45DA5DBF">
            <w:pPr>
              <w:bidi w:val="0"/>
              <w:ind w:left="0" w:leftChars="0" w:firstLine="0" w:firstLineChars="0"/>
              <w:jc w:val="center"/>
              <w:rPr>
                <w:rFonts w:hint="eastAsia"/>
              </w:rPr>
            </w:pPr>
            <w:r>
              <w:rPr>
                <w:rFonts w:hint="eastAsia"/>
              </w:rPr>
              <w:t>2</w:t>
            </w:r>
          </w:p>
        </w:tc>
        <w:tc>
          <w:tcPr>
            <w:tcW w:w="935" w:type="dxa"/>
            <w:vMerge w:val="restart"/>
            <w:tcBorders>
              <w:top w:val="single" w:color="auto" w:sz="4" w:space="0"/>
              <w:left w:val="single" w:color="auto" w:sz="4" w:space="0"/>
              <w:right w:val="single" w:color="auto" w:sz="4" w:space="0"/>
            </w:tcBorders>
            <w:noWrap w:val="0"/>
            <w:vAlign w:val="center"/>
          </w:tcPr>
          <w:p w14:paraId="3802AA00">
            <w:pPr>
              <w:bidi w:val="0"/>
              <w:spacing w:line="240" w:lineRule="auto"/>
              <w:ind w:firstLine="0" w:firstLineChars="0"/>
              <w:jc w:val="center"/>
              <w:rPr>
                <w:rFonts w:hint="eastAsia"/>
              </w:rPr>
            </w:pPr>
            <w:r>
              <w:rPr>
                <w:rFonts w:hint="eastAsia"/>
              </w:rPr>
              <w:t>质量管理</w:t>
            </w:r>
          </w:p>
        </w:tc>
        <w:tc>
          <w:tcPr>
            <w:tcW w:w="1243" w:type="dxa"/>
            <w:tcBorders>
              <w:top w:val="single" w:color="auto" w:sz="4" w:space="0"/>
              <w:left w:val="single" w:color="auto" w:sz="4" w:space="0"/>
              <w:bottom w:val="single" w:color="auto" w:sz="4" w:space="0"/>
              <w:right w:val="single" w:color="auto" w:sz="4" w:space="0"/>
            </w:tcBorders>
            <w:noWrap w:val="0"/>
            <w:vAlign w:val="center"/>
          </w:tcPr>
          <w:p w14:paraId="17693B10">
            <w:pPr>
              <w:bidi w:val="0"/>
              <w:spacing w:line="240" w:lineRule="auto"/>
              <w:ind w:firstLine="0" w:firstLineChars="0"/>
              <w:jc w:val="center"/>
              <w:rPr>
                <w:rFonts w:hint="eastAsia"/>
              </w:rPr>
            </w:pPr>
            <w:r>
              <w:rPr>
                <w:rFonts w:hint="eastAsia"/>
              </w:rPr>
              <w:t>劳务分包</w:t>
            </w:r>
          </w:p>
        </w:tc>
        <w:tc>
          <w:tcPr>
            <w:tcW w:w="6540" w:type="dxa"/>
            <w:tcBorders>
              <w:top w:val="single" w:color="auto" w:sz="4" w:space="0"/>
              <w:left w:val="single" w:color="auto" w:sz="4" w:space="0"/>
              <w:bottom w:val="single" w:color="auto" w:sz="4" w:space="0"/>
              <w:right w:val="single" w:color="auto" w:sz="4" w:space="0"/>
            </w:tcBorders>
            <w:noWrap w:val="0"/>
            <w:vAlign w:val="center"/>
          </w:tcPr>
          <w:p w14:paraId="33F8F431">
            <w:pPr>
              <w:bidi w:val="0"/>
              <w:spacing w:line="240" w:lineRule="auto"/>
              <w:ind w:firstLine="0" w:firstLineChars="0"/>
              <w:rPr>
                <w:rFonts w:hint="eastAsia"/>
              </w:rPr>
            </w:pPr>
            <w:r>
              <w:rPr>
                <w:rFonts w:hint="eastAsia"/>
              </w:rPr>
              <w:t>1、项目部对劳务分包出去的工程质量负责管理。施工时，由项目部派出质量管理人员，会同监理工程师直接参加检查施工的每个环节，控制各关键部位的施工质量，施工过程必须在项目部质量管理人员和监理工程师的监督下进行。</w:t>
            </w:r>
          </w:p>
          <w:p w14:paraId="5F434060">
            <w:pPr>
              <w:bidi w:val="0"/>
              <w:spacing w:line="240" w:lineRule="auto"/>
              <w:ind w:firstLine="0" w:firstLineChars="0"/>
              <w:rPr>
                <w:rFonts w:hint="eastAsia"/>
              </w:rPr>
            </w:pPr>
            <w:r>
              <w:rPr>
                <w:rFonts w:hint="eastAsia"/>
              </w:rPr>
              <w:t>2、所有施工项目的质量应符合设计和架空送电线路施工及验收规范的要求，并经现场监理工程师签字认可。各种施工记录必须齐全、完整、真实、准确。</w:t>
            </w:r>
          </w:p>
        </w:tc>
      </w:tr>
      <w:tr w14:paraId="68A41EE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0" w:hRule="atLeast"/>
          <w:jc w:val="center"/>
        </w:trPr>
        <w:tc>
          <w:tcPr>
            <w:tcW w:w="580" w:type="dxa"/>
            <w:vMerge w:val="continue"/>
            <w:tcBorders>
              <w:left w:val="single" w:color="auto" w:sz="4" w:space="0"/>
              <w:bottom w:val="single" w:color="auto" w:sz="4" w:space="0"/>
              <w:right w:val="single" w:color="auto" w:sz="4" w:space="0"/>
            </w:tcBorders>
            <w:noWrap w:val="0"/>
            <w:vAlign w:val="center"/>
          </w:tcPr>
          <w:p w14:paraId="03F8CDFE">
            <w:pPr>
              <w:bidi w:val="0"/>
              <w:jc w:val="center"/>
              <w:rPr>
                <w:rFonts w:hint="eastAsia"/>
              </w:rPr>
            </w:pPr>
          </w:p>
        </w:tc>
        <w:tc>
          <w:tcPr>
            <w:tcW w:w="935" w:type="dxa"/>
            <w:vMerge w:val="continue"/>
            <w:tcBorders>
              <w:left w:val="single" w:color="auto" w:sz="4" w:space="0"/>
              <w:bottom w:val="single" w:color="auto" w:sz="4" w:space="0"/>
              <w:right w:val="single" w:color="auto" w:sz="4" w:space="0"/>
            </w:tcBorders>
            <w:noWrap w:val="0"/>
            <w:vAlign w:val="center"/>
          </w:tcPr>
          <w:p w14:paraId="4FB0A049">
            <w:pPr>
              <w:bidi w:val="0"/>
              <w:spacing w:line="240" w:lineRule="auto"/>
              <w:ind w:firstLine="0" w:firstLineChars="0"/>
              <w:jc w:val="center"/>
              <w:rPr>
                <w:rFonts w:hint="eastAsia"/>
              </w:rPr>
            </w:pPr>
          </w:p>
        </w:tc>
        <w:tc>
          <w:tcPr>
            <w:tcW w:w="1243" w:type="dxa"/>
            <w:tcBorders>
              <w:top w:val="single" w:color="auto" w:sz="4" w:space="0"/>
              <w:left w:val="single" w:color="auto" w:sz="4" w:space="0"/>
              <w:bottom w:val="single" w:color="auto" w:sz="4" w:space="0"/>
              <w:right w:val="single" w:color="auto" w:sz="4" w:space="0"/>
            </w:tcBorders>
            <w:noWrap w:val="0"/>
            <w:vAlign w:val="center"/>
          </w:tcPr>
          <w:p w14:paraId="1D3B7DE9">
            <w:pPr>
              <w:bidi w:val="0"/>
              <w:spacing w:line="240" w:lineRule="auto"/>
              <w:ind w:firstLine="0" w:firstLineChars="0"/>
              <w:jc w:val="center"/>
              <w:rPr>
                <w:rFonts w:hint="eastAsia"/>
              </w:rPr>
            </w:pPr>
            <w:r>
              <w:rPr>
                <w:rFonts w:hint="eastAsia"/>
              </w:rPr>
              <w:t>专业分包</w:t>
            </w:r>
          </w:p>
        </w:tc>
        <w:tc>
          <w:tcPr>
            <w:tcW w:w="6540" w:type="dxa"/>
            <w:tcBorders>
              <w:top w:val="single" w:color="auto" w:sz="4" w:space="0"/>
              <w:left w:val="single" w:color="auto" w:sz="4" w:space="0"/>
              <w:bottom w:val="single" w:color="auto" w:sz="4" w:space="0"/>
              <w:right w:val="single" w:color="auto" w:sz="4" w:space="0"/>
            </w:tcBorders>
            <w:noWrap w:val="0"/>
            <w:vAlign w:val="center"/>
          </w:tcPr>
          <w:p w14:paraId="3FF33FE6">
            <w:pPr>
              <w:bidi w:val="0"/>
              <w:spacing w:line="240" w:lineRule="auto"/>
              <w:ind w:firstLine="0" w:firstLineChars="0"/>
              <w:rPr>
                <w:rFonts w:hint="eastAsia"/>
              </w:rPr>
            </w:pPr>
            <w:r>
              <w:rPr>
                <w:rFonts w:hint="eastAsia"/>
              </w:rPr>
              <w:t>1.分包商的对本专业施工图进行仔细审核，对发现的设计缺陷、质量问题及矛盾部位应及时报项目部，由项目部联系设计单位解决，避免因设计引起的质量问题。</w:t>
            </w:r>
          </w:p>
          <w:p w14:paraId="2D14BF47">
            <w:pPr>
              <w:bidi w:val="0"/>
              <w:spacing w:line="240" w:lineRule="auto"/>
              <w:ind w:firstLine="0" w:firstLineChars="0"/>
              <w:rPr>
                <w:rFonts w:hint="eastAsia"/>
              </w:rPr>
            </w:pPr>
            <w:r>
              <w:rPr>
                <w:rFonts w:hint="eastAsia"/>
              </w:rPr>
              <w:t>2.项目部监督分包商按照工程验收规范、质量验评、标准工艺等组织施工，对隐蔽工程等关键工序（部位）进行过程控制，对专业分包商采购的工程材料、配件进行检验。</w:t>
            </w:r>
          </w:p>
          <w:p w14:paraId="57ABA74D">
            <w:pPr>
              <w:bidi w:val="0"/>
              <w:spacing w:line="240" w:lineRule="auto"/>
              <w:ind w:firstLine="0" w:firstLineChars="0"/>
              <w:rPr>
                <w:rFonts w:hint="eastAsia"/>
              </w:rPr>
            </w:pPr>
            <w:r>
              <w:rPr>
                <w:rFonts w:hint="eastAsia"/>
              </w:rPr>
              <w:t>3.专业分包商应配备足够的现场质量管理人员，并将人员名单书面上报项目部。项目部质量专责对分包商的过程质量开展面对面的监督与认可，同时对产品质量进行检查，并做好检查记录。凡达不到质量标准的，项目部不予以签证付款并促其整改。</w:t>
            </w:r>
          </w:p>
          <w:p w14:paraId="46855671">
            <w:pPr>
              <w:bidi w:val="0"/>
              <w:spacing w:line="240" w:lineRule="auto"/>
              <w:ind w:firstLine="0" w:firstLineChars="0"/>
              <w:rPr>
                <w:rFonts w:hint="eastAsia"/>
              </w:rPr>
            </w:pPr>
            <w:r>
              <w:rPr>
                <w:rFonts w:hint="eastAsia"/>
              </w:rPr>
              <w:t>4.专业分包商在施工过程中及工程完工后，对产品的保护进行系统管理。已经验收后，专业分包商采取必要的成品保护措施，直至形成最终产品，并做好工序交接。由于未履行交接手续或者交接手续不完善，形成对成品的损坏，其责任及相关费用由专业分包商负责。</w:t>
            </w:r>
          </w:p>
        </w:tc>
      </w:tr>
      <w:tr w14:paraId="0B94AAB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0" w:hRule="atLeast"/>
          <w:jc w:val="center"/>
        </w:trPr>
        <w:tc>
          <w:tcPr>
            <w:tcW w:w="580" w:type="dxa"/>
            <w:tcBorders>
              <w:top w:val="single" w:color="auto" w:sz="4" w:space="0"/>
              <w:left w:val="single" w:color="auto" w:sz="4" w:space="0"/>
              <w:bottom w:val="single" w:color="auto" w:sz="4" w:space="0"/>
              <w:right w:val="single" w:color="auto" w:sz="4" w:space="0"/>
            </w:tcBorders>
            <w:noWrap w:val="0"/>
            <w:vAlign w:val="center"/>
          </w:tcPr>
          <w:p w14:paraId="10B94B5A">
            <w:pPr>
              <w:bidi w:val="0"/>
              <w:ind w:left="0" w:leftChars="0" w:firstLine="0" w:firstLineChars="0"/>
              <w:jc w:val="center"/>
              <w:rPr>
                <w:rFonts w:hint="eastAsia" w:ascii="Times New Roman" w:hAnsi="Times New Roman" w:cs="Times New Roman"/>
              </w:rPr>
            </w:pPr>
            <w:r>
              <w:rPr>
                <w:rFonts w:hint="eastAsia" w:ascii="Times New Roman" w:hAnsi="Times New Roman" w:cs="Times New Roman"/>
              </w:rPr>
              <w:t>3</w:t>
            </w:r>
          </w:p>
        </w:tc>
        <w:tc>
          <w:tcPr>
            <w:tcW w:w="2178" w:type="dxa"/>
            <w:gridSpan w:val="2"/>
            <w:tcBorders>
              <w:top w:val="single" w:color="auto" w:sz="4" w:space="0"/>
              <w:left w:val="single" w:color="auto" w:sz="4" w:space="0"/>
              <w:bottom w:val="single" w:color="auto" w:sz="4" w:space="0"/>
              <w:right w:val="single" w:color="auto" w:sz="4" w:space="0"/>
            </w:tcBorders>
            <w:noWrap w:val="0"/>
            <w:vAlign w:val="center"/>
          </w:tcPr>
          <w:p w14:paraId="642F89B3">
            <w:pPr>
              <w:bidi w:val="0"/>
              <w:spacing w:line="240" w:lineRule="auto"/>
              <w:ind w:firstLine="0" w:firstLineChars="0"/>
              <w:jc w:val="center"/>
              <w:rPr>
                <w:rFonts w:hint="eastAsia"/>
              </w:rPr>
            </w:pPr>
            <w:r>
              <w:rPr>
                <w:rFonts w:hint="eastAsia"/>
                <w:lang w:val="en-US" w:eastAsia="zh-CN"/>
              </w:rPr>
              <w:t>工期</w:t>
            </w:r>
            <w:r>
              <w:rPr>
                <w:rFonts w:hint="eastAsia"/>
              </w:rPr>
              <w:t>管理</w:t>
            </w:r>
          </w:p>
        </w:tc>
        <w:tc>
          <w:tcPr>
            <w:tcW w:w="6540" w:type="dxa"/>
            <w:tcBorders>
              <w:top w:val="single" w:color="auto" w:sz="4" w:space="0"/>
              <w:left w:val="single" w:color="auto" w:sz="4" w:space="0"/>
              <w:bottom w:val="single" w:color="auto" w:sz="4" w:space="0"/>
              <w:right w:val="single" w:color="auto" w:sz="4" w:space="0"/>
            </w:tcBorders>
            <w:noWrap w:val="0"/>
            <w:vAlign w:val="center"/>
          </w:tcPr>
          <w:p w14:paraId="308A3820">
            <w:pPr>
              <w:bidi w:val="0"/>
              <w:spacing w:line="240" w:lineRule="auto"/>
              <w:ind w:firstLine="0" w:firstLineChars="0"/>
              <w:rPr>
                <w:rFonts w:hint="eastAsia"/>
              </w:rPr>
            </w:pPr>
            <w:r>
              <w:rPr>
                <w:rFonts w:hint="eastAsia"/>
              </w:rPr>
              <w:t>分包方必须根据合同工期和进度安排要求，编制详细的实施性施工组织设计和详细的施工计划，经甲方批准后施工，确保工程按期完工。</w:t>
            </w:r>
          </w:p>
          <w:p w14:paraId="2C01C59A">
            <w:pPr>
              <w:bidi w:val="0"/>
              <w:spacing w:line="240" w:lineRule="auto"/>
              <w:ind w:firstLine="0" w:firstLineChars="0"/>
              <w:rPr>
                <w:rFonts w:hint="eastAsia"/>
              </w:rPr>
            </w:pPr>
            <w:r>
              <w:rPr>
                <w:rFonts w:hint="eastAsia"/>
              </w:rPr>
              <w:t>当分包方不能满足上述施工进度时，我公司可以增加其他</w:t>
            </w:r>
            <w:r>
              <w:rPr>
                <w:rFonts w:hint="eastAsia"/>
                <w:lang w:eastAsia="zh-CN"/>
              </w:rPr>
              <w:t>施工班组</w:t>
            </w:r>
            <w:r>
              <w:rPr>
                <w:rFonts w:hint="eastAsia"/>
              </w:rPr>
              <w:t>进场施工，并重新划分包方施工范围、工程项目和数量，分包方不得对此安排有任何异议，也不得提出任何费用补偿，并承担因增加</w:t>
            </w:r>
            <w:r>
              <w:rPr>
                <w:rFonts w:hint="eastAsia"/>
                <w:lang w:eastAsia="zh-CN"/>
              </w:rPr>
              <w:t>施工班组</w:t>
            </w:r>
            <w:r>
              <w:rPr>
                <w:rFonts w:hint="eastAsia"/>
              </w:rPr>
              <w:t>给甲方造成的损失。</w:t>
            </w:r>
          </w:p>
          <w:p w14:paraId="615BF1B2">
            <w:pPr>
              <w:bidi w:val="0"/>
              <w:spacing w:line="240" w:lineRule="auto"/>
              <w:ind w:firstLine="0" w:firstLineChars="0"/>
              <w:rPr>
                <w:rFonts w:hint="eastAsia"/>
              </w:rPr>
            </w:pPr>
            <w:r>
              <w:rPr>
                <w:rFonts w:hint="eastAsia"/>
              </w:rPr>
              <w:t>如果分包方施工进度严重滞后，影响我方关键工序交验时，我方有权终止分包，并没收履约保证金，另行组织队伍进场施工，由此增加的一切费用均由分包方承担。</w:t>
            </w:r>
          </w:p>
        </w:tc>
      </w:tr>
      <w:tr w14:paraId="7EBA759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0" w:hRule="atLeast"/>
          <w:jc w:val="center"/>
        </w:trPr>
        <w:tc>
          <w:tcPr>
            <w:tcW w:w="580" w:type="dxa"/>
            <w:tcBorders>
              <w:top w:val="single" w:color="auto" w:sz="4" w:space="0"/>
              <w:left w:val="single" w:color="auto" w:sz="4" w:space="0"/>
              <w:bottom w:val="single" w:color="auto" w:sz="4" w:space="0"/>
              <w:right w:val="single" w:color="auto" w:sz="4" w:space="0"/>
            </w:tcBorders>
            <w:noWrap w:val="0"/>
            <w:vAlign w:val="center"/>
          </w:tcPr>
          <w:p w14:paraId="13D61E91">
            <w:pPr>
              <w:bidi w:val="0"/>
              <w:ind w:left="0" w:leftChars="0" w:firstLine="0" w:firstLineChars="0"/>
              <w:jc w:val="center"/>
              <w:rPr>
                <w:rFonts w:hint="eastAsia" w:ascii="Times New Roman" w:hAnsi="Times New Roman" w:cs="Times New Roman"/>
              </w:rPr>
            </w:pPr>
            <w:r>
              <w:rPr>
                <w:rFonts w:hint="eastAsia" w:ascii="Times New Roman" w:hAnsi="Times New Roman" w:cs="Times New Roman"/>
              </w:rPr>
              <w:t>4</w:t>
            </w:r>
          </w:p>
        </w:tc>
        <w:tc>
          <w:tcPr>
            <w:tcW w:w="2178" w:type="dxa"/>
            <w:gridSpan w:val="2"/>
            <w:tcBorders>
              <w:top w:val="single" w:color="auto" w:sz="4" w:space="0"/>
              <w:left w:val="single" w:color="auto" w:sz="4" w:space="0"/>
              <w:bottom w:val="single" w:color="auto" w:sz="4" w:space="0"/>
              <w:right w:val="single" w:color="auto" w:sz="4" w:space="0"/>
            </w:tcBorders>
            <w:noWrap w:val="0"/>
            <w:vAlign w:val="center"/>
          </w:tcPr>
          <w:p w14:paraId="24B621B6">
            <w:pPr>
              <w:bidi w:val="0"/>
              <w:spacing w:line="240" w:lineRule="auto"/>
              <w:ind w:firstLine="0" w:firstLineChars="0"/>
              <w:jc w:val="center"/>
              <w:rPr>
                <w:rFonts w:hint="eastAsia"/>
              </w:rPr>
            </w:pPr>
            <w:r>
              <w:rPr>
                <w:rFonts w:hint="eastAsia"/>
              </w:rPr>
              <w:t>教育培训管理</w:t>
            </w:r>
          </w:p>
        </w:tc>
        <w:tc>
          <w:tcPr>
            <w:tcW w:w="6540" w:type="dxa"/>
            <w:tcBorders>
              <w:top w:val="single" w:color="auto" w:sz="4" w:space="0"/>
              <w:left w:val="single" w:color="auto" w:sz="4" w:space="0"/>
              <w:bottom w:val="single" w:color="auto" w:sz="4" w:space="0"/>
              <w:right w:val="single" w:color="auto" w:sz="4" w:space="0"/>
            </w:tcBorders>
            <w:noWrap w:val="0"/>
            <w:vAlign w:val="center"/>
          </w:tcPr>
          <w:p w14:paraId="6C37EECE">
            <w:pPr>
              <w:bidi w:val="0"/>
              <w:spacing w:line="240" w:lineRule="auto"/>
              <w:ind w:firstLine="0" w:firstLineChars="0"/>
              <w:rPr>
                <w:rFonts w:hint="eastAsia"/>
              </w:rPr>
            </w:pPr>
            <w:r>
              <w:rPr>
                <w:rFonts w:hint="eastAsia"/>
              </w:rPr>
              <w:t>1、公司建立分包队伍教育培训体系，充分保障分包培训资金投入，建立分包人员培训的长效机制。</w:t>
            </w:r>
          </w:p>
          <w:p w14:paraId="4AF3851A">
            <w:pPr>
              <w:bidi w:val="0"/>
              <w:spacing w:line="240" w:lineRule="auto"/>
              <w:ind w:firstLine="0" w:firstLineChars="0"/>
              <w:rPr>
                <w:rFonts w:hint="eastAsia"/>
              </w:rPr>
            </w:pPr>
            <w:r>
              <w:rPr>
                <w:rFonts w:hint="eastAsia"/>
              </w:rPr>
              <w:t>2、项目部通过虚拟仿真培</w:t>
            </w:r>
          </w:p>
          <w:p w14:paraId="01477919">
            <w:pPr>
              <w:bidi w:val="0"/>
              <w:spacing w:line="240" w:lineRule="auto"/>
              <w:ind w:firstLine="0" w:firstLineChars="0"/>
              <w:rPr>
                <w:rFonts w:hint="eastAsia"/>
              </w:rPr>
            </w:pPr>
            <w:r>
              <w:rPr>
                <w:rFonts w:hint="eastAsia"/>
              </w:rPr>
              <w:t>训系统、集中培训等多种方式开展培训工作，凡增补或更换作业人员，在上岗前必须通过安全教育考试。</w:t>
            </w:r>
          </w:p>
          <w:p w14:paraId="50D5667C">
            <w:pPr>
              <w:bidi w:val="0"/>
              <w:spacing w:line="240" w:lineRule="auto"/>
              <w:ind w:firstLine="0" w:firstLineChars="0"/>
              <w:rPr>
                <w:rFonts w:hint="eastAsia"/>
              </w:rPr>
            </w:pPr>
            <w:r>
              <w:rPr>
                <w:rFonts w:hint="eastAsia"/>
              </w:rPr>
              <w:t>3、项目部组织分包人员参加安全活动和工程月度例会，传达学习安全质量管理文件、安全通报、技术标准、规程规范等并监督贯彻执行。</w:t>
            </w:r>
          </w:p>
          <w:p w14:paraId="51FEC1E8">
            <w:pPr>
              <w:bidi w:val="0"/>
              <w:spacing w:line="240" w:lineRule="auto"/>
              <w:ind w:firstLine="0" w:firstLineChars="0"/>
              <w:rPr>
                <w:rFonts w:hint="eastAsia"/>
              </w:rPr>
            </w:pPr>
            <w:r>
              <w:rPr>
                <w:rFonts w:hint="eastAsia"/>
              </w:rPr>
              <w:t>4、公司将分包商主要人员纳入公司年度安全质量教育培训计划，并建立培训台帐。</w:t>
            </w:r>
          </w:p>
        </w:tc>
      </w:tr>
      <w:tr w14:paraId="52CAF01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0" w:hRule="atLeast"/>
          <w:jc w:val="center"/>
        </w:trPr>
        <w:tc>
          <w:tcPr>
            <w:tcW w:w="580" w:type="dxa"/>
            <w:tcBorders>
              <w:top w:val="single" w:color="auto" w:sz="4" w:space="0"/>
              <w:left w:val="single" w:color="auto" w:sz="4" w:space="0"/>
              <w:bottom w:val="single" w:color="auto" w:sz="4" w:space="0"/>
              <w:right w:val="single" w:color="auto" w:sz="4" w:space="0"/>
            </w:tcBorders>
            <w:noWrap w:val="0"/>
            <w:vAlign w:val="center"/>
          </w:tcPr>
          <w:p w14:paraId="75833630">
            <w:pPr>
              <w:bidi w:val="0"/>
              <w:ind w:left="0" w:leftChars="0" w:firstLine="0" w:firstLineChars="0"/>
              <w:jc w:val="center"/>
              <w:rPr>
                <w:rFonts w:hint="eastAsia" w:ascii="Times New Roman" w:hAnsi="Times New Roman" w:cs="Times New Roman"/>
              </w:rPr>
            </w:pPr>
            <w:r>
              <w:rPr>
                <w:rFonts w:hint="eastAsia" w:ascii="Times New Roman" w:hAnsi="Times New Roman" w:cs="Times New Roman"/>
              </w:rPr>
              <w:t>5</w:t>
            </w:r>
          </w:p>
        </w:tc>
        <w:tc>
          <w:tcPr>
            <w:tcW w:w="2178" w:type="dxa"/>
            <w:gridSpan w:val="2"/>
            <w:tcBorders>
              <w:top w:val="single" w:color="auto" w:sz="4" w:space="0"/>
              <w:left w:val="single" w:color="auto" w:sz="4" w:space="0"/>
              <w:bottom w:val="single" w:color="auto" w:sz="4" w:space="0"/>
              <w:right w:val="single" w:color="auto" w:sz="4" w:space="0"/>
            </w:tcBorders>
            <w:noWrap w:val="0"/>
            <w:vAlign w:val="center"/>
          </w:tcPr>
          <w:p w14:paraId="5751C879">
            <w:pPr>
              <w:bidi w:val="0"/>
              <w:spacing w:line="240" w:lineRule="auto"/>
              <w:ind w:firstLine="0" w:firstLineChars="0"/>
              <w:jc w:val="center"/>
              <w:rPr>
                <w:rFonts w:hint="eastAsia"/>
              </w:rPr>
            </w:pPr>
            <w:r>
              <w:rPr>
                <w:rFonts w:hint="eastAsia"/>
              </w:rPr>
              <w:t>文明施工管理</w:t>
            </w:r>
          </w:p>
        </w:tc>
        <w:tc>
          <w:tcPr>
            <w:tcW w:w="6540" w:type="dxa"/>
            <w:tcBorders>
              <w:top w:val="single" w:color="auto" w:sz="4" w:space="0"/>
              <w:left w:val="single" w:color="auto" w:sz="4" w:space="0"/>
              <w:bottom w:val="single" w:color="auto" w:sz="4" w:space="0"/>
              <w:right w:val="single" w:color="auto" w:sz="4" w:space="0"/>
            </w:tcBorders>
            <w:noWrap w:val="0"/>
            <w:vAlign w:val="center"/>
          </w:tcPr>
          <w:p w14:paraId="0E39E93A">
            <w:pPr>
              <w:bidi w:val="0"/>
              <w:spacing w:line="240" w:lineRule="auto"/>
              <w:ind w:firstLine="0" w:firstLineChars="0"/>
              <w:rPr>
                <w:rFonts w:hint="eastAsia"/>
              </w:rPr>
            </w:pPr>
            <w:r>
              <w:rPr>
                <w:rFonts w:hint="eastAsia"/>
              </w:rPr>
              <w:t>1、分包商必须执行项目部制定的《文明施工管理及考核办法》，按照项目部的文明施工要求，设置各种安全标示牌、警告牌和安全围栏等安全文明施工设施。规范砂、石、水泥的堆放应尽量少占田地，保护环境。</w:t>
            </w:r>
          </w:p>
          <w:p w14:paraId="4002C6A0">
            <w:pPr>
              <w:bidi w:val="0"/>
              <w:spacing w:line="240" w:lineRule="auto"/>
              <w:ind w:firstLine="0" w:firstLineChars="0"/>
              <w:rPr>
                <w:rFonts w:hint="eastAsia"/>
              </w:rPr>
            </w:pPr>
            <w:r>
              <w:rPr>
                <w:rFonts w:hint="eastAsia"/>
              </w:rPr>
              <w:t>2、分包单位在工程开工前，应组织全体施工人员认真学习项目部编制的《文明施工及环境保护措施》的详细内容和要求。</w:t>
            </w:r>
          </w:p>
          <w:p w14:paraId="0415C43D">
            <w:pPr>
              <w:bidi w:val="0"/>
              <w:spacing w:line="240" w:lineRule="auto"/>
              <w:ind w:firstLine="0" w:firstLineChars="0"/>
              <w:rPr>
                <w:rFonts w:hint="eastAsia"/>
              </w:rPr>
            </w:pPr>
            <w:r>
              <w:rPr>
                <w:rFonts w:hint="eastAsia"/>
                <w:lang w:val="en-US" w:eastAsia="zh-CN"/>
              </w:rPr>
              <w:t>3</w:t>
            </w:r>
            <w:r>
              <w:rPr>
                <w:rFonts w:hint="eastAsia"/>
              </w:rPr>
              <w:t>、分包单位在工程开工前，应了解、掌握所分包区域内的民俗、民风，在尊重当地风俗习惯，遵守法律、法规的基础上，根据当地情况，强化对本单位人员的管理。</w:t>
            </w:r>
          </w:p>
          <w:p w14:paraId="78693A60">
            <w:pPr>
              <w:bidi w:val="0"/>
              <w:spacing w:line="240" w:lineRule="auto"/>
              <w:ind w:firstLine="0" w:firstLineChars="0"/>
              <w:rPr>
                <w:rFonts w:hint="eastAsia"/>
              </w:rPr>
            </w:pPr>
            <w:r>
              <w:rPr>
                <w:rFonts w:hint="eastAsia"/>
                <w:lang w:val="en-US" w:eastAsia="zh-CN"/>
              </w:rPr>
              <w:t>4</w:t>
            </w:r>
            <w:r>
              <w:rPr>
                <w:rFonts w:hint="eastAsia"/>
              </w:rPr>
              <w:t>、加强与当地政府的密切联系，与</w:t>
            </w:r>
            <w:r>
              <w:rPr>
                <w:rFonts w:hint="eastAsia"/>
                <w:lang w:eastAsia="zh-CN"/>
              </w:rPr>
              <w:t>施工班组</w:t>
            </w:r>
            <w:r>
              <w:rPr>
                <w:rFonts w:hint="eastAsia"/>
              </w:rPr>
              <w:t>一同协调并正确处理好与当地群众的关系，并使用文明用语。要有针对性制订出切实可行的制度，并组织全体施工人员进行学习和执行。</w:t>
            </w:r>
          </w:p>
          <w:p w14:paraId="1BA0308E">
            <w:pPr>
              <w:bidi w:val="0"/>
              <w:spacing w:line="240" w:lineRule="auto"/>
              <w:ind w:firstLine="0" w:firstLineChars="0"/>
              <w:rPr>
                <w:rFonts w:hint="eastAsia"/>
              </w:rPr>
            </w:pPr>
            <w:r>
              <w:rPr>
                <w:rFonts w:hint="eastAsia"/>
                <w:lang w:val="en-US" w:eastAsia="zh-CN"/>
              </w:rPr>
              <w:t>5</w:t>
            </w:r>
            <w:r>
              <w:rPr>
                <w:rFonts w:hint="eastAsia"/>
              </w:rPr>
              <w:t>、对照本工程《施工环境保护措施》，对施工完毕的施工现场进行检查，并及时清理弃土、包装带等工业垃圾，做到工完料尽场地清。生活区与办公区垃圾应及时清运到指定地点，集中处理，防止对环境造成污染。</w:t>
            </w:r>
          </w:p>
          <w:p w14:paraId="60D5F6BA">
            <w:pPr>
              <w:bidi w:val="0"/>
              <w:spacing w:line="240" w:lineRule="auto"/>
              <w:ind w:firstLine="0" w:firstLineChars="0"/>
              <w:rPr>
                <w:rFonts w:hint="eastAsia"/>
              </w:rPr>
            </w:pPr>
            <w:r>
              <w:rPr>
                <w:rFonts w:hint="eastAsia"/>
                <w:lang w:val="en-US" w:eastAsia="zh-CN"/>
              </w:rPr>
              <w:t>6</w:t>
            </w:r>
            <w:r>
              <w:rPr>
                <w:rFonts w:hint="eastAsia"/>
              </w:rPr>
              <w:t>、分包单位应经常监督检查驻地内外环境是否清洁、整齐，临时用电等是否符合相关规定，加强教育本单位施工人员自觉维护环境卫生的良好习惯。</w:t>
            </w:r>
          </w:p>
        </w:tc>
      </w:tr>
      <w:tr w14:paraId="01301C8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0" w:hRule="atLeast"/>
          <w:jc w:val="center"/>
        </w:trPr>
        <w:tc>
          <w:tcPr>
            <w:tcW w:w="580" w:type="dxa"/>
            <w:tcBorders>
              <w:top w:val="single" w:color="auto" w:sz="4" w:space="0"/>
              <w:left w:val="single" w:color="auto" w:sz="4" w:space="0"/>
              <w:bottom w:val="single" w:color="auto" w:sz="4" w:space="0"/>
              <w:right w:val="single" w:color="auto" w:sz="4" w:space="0"/>
            </w:tcBorders>
            <w:noWrap w:val="0"/>
            <w:vAlign w:val="center"/>
          </w:tcPr>
          <w:p w14:paraId="6D6613FB">
            <w:pPr>
              <w:bidi w:val="0"/>
              <w:ind w:left="0" w:leftChars="0"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6</w:t>
            </w:r>
          </w:p>
        </w:tc>
        <w:tc>
          <w:tcPr>
            <w:tcW w:w="2178" w:type="dxa"/>
            <w:gridSpan w:val="2"/>
            <w:tcBorders>
              <w:top w:val="single" w:color="auto" w:sz="4" w:space="0"/>
              <w:left w:val="single" w:color="auto" w:sz="4" w:space="0"/>
              <w:bottom w:val="single" w:color="auto" w:sz="4" w:space="0"/>
              <w:right w:val="single" w:color="auto" w:sz="4" w:space="0"/>
            </w:tcBorders>
            <w:noWrap w:val="0"/>
            <w:vAlign w:val="center"/>
          </w:tcPr>
          <w:p w14:paraId="1C468E3E">
            <w:pPr>
              <w:bidi w:val="0"/>
              <w:jc w:val="center"/>
              <w:rPr>
                <w:rFonts w:hint="eastAsia"/>
              </w:rPr>
            </w:pPr>
            <w:r>
              <w:rPr>
                <w:rFonts w:hint="eastAsia"/>
              </w:rPr>
              <w:t>技术管理</w:t>
            </w:r>
          </w:p>
        </w:tc>
        <w:tc>
          <w:tcPr>
            <w:tcW w:w="6540" w:type="dxa"/>
            <w:tcBorders>
              <w:top w:val="single" w:color="auto" w:sz="4" w:space="0"/>
              <w:left w:val="single" w:color="auto" w:sz="4" w:space="0"/>
              <w:bottom w:val="single" w:color="auto" w:sz="4" w:space="0"/>
              <w:right w:val="single" w:color="auto" w:sz="4" w:space="0"/>
            </w:tcBorders>
            <w:noWrap w:val="0"/>
            <w:vAlign w:val="center"/>
          </w:tcPr>
          <w:p w14:paraId="7F2983D0">
            <w:pPr>
              <w:bidi w:val="0"/>
              <w:rPr>
                <w:rFonts w:hint="eastAsia"/>
              </w:rPr>
            </w:pPr>
            <w:r>
              <w:rPr>
                <w:rFonts w:hint="eastAsia"/>
              </w:rPr>
              <w:t>1、分包商主要管理人员必须参加由业主、监理、施工项目部组织的施工图会检、设计交底、工地例会、工程质量竞赛、工程创优等活动。</w:t>
            </w:r>
          </w:p>
          <w:p w14:paraId="143F6FCB">
            <w:pPr>
              <w:bidi w:val="0"/>
              <w:rPr>
                <w:rFonts w:hint="eastAsia"/>
              </w:rPr>
            </w:pPr>
            <w:r>
              <w:rPr>
                <w:rFonts w:hint="eastAsia"/>
              </w:rPr>
              <w:t>2、施工承包商审查专业分包商的施工组织措施、技术措施、质量保证措施，按照有关规定开展标准工艺应用、工程建设强制性条文执行、质量通病防治等活动。</w:t>
            </w:r>
          </w:p>
          <w:p w14:paraId="5796E18B">
            <w:pPr>
              <w:bidi w:val="0"/>
              <w:rPr>
                <w:rFonts w:hint="eastAsia"/>
              </w:rPr>
            </w:pPr>
            <w:r>
              <w:rPr>
                <w:rFonts w:hint="eastAsia"/>
              </w:rPr>
              <w:t>3、各分部工程开工前由项目部技术人员对劳务分包、专业分包进行全面的技术交底，施工中发现与设计图纸、项目部要求不符的情况，及时反应到项目部，由项目部协调相关人员、单位解决。</w:t>
            </w:r>
          </w:p>
        </w:tc>
      </w:tr>
      <w:tr w14:paraId="4937D7F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0" w:hRule="atLeast"/>
          <w:jc w:val="center"/>
        </w:trPr>
        <w:tc>
          <w:tcPr>
            <w:tcW w:w="580" w:type="dxa"/>
            <w:tcBorders>
              <w:top w:val="single" w:color="auto" w:sz="4" w:space="0"/>
              <w:left w:val="single" w:color="auto" w:sz="4" w:space="0"/>
              <w:bottom w:val="single" w:color="auto" w:sz="4" w:space="0"/>
              <w:right w:val="single" w:color="auto" w:sz="4" w:space="0"/>
            </w:tcBorders>
            <w:noWrap w:val="0"/>
            <w:vAlign w:val="center"/>
          </w:tcPr>
          <w:p w14:paraId="55DB22CB">
            <w:pPr>
              <w:bidi w:val="0"/>
              <w:ind w:left="0" w:leftChars="0"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t>7</w:t>
            </w:r>
          </w:p>
        </w:tc>
        <w:tc>
          <w:tcPr>
            <w:tcW w:w="2178" w:type="dxa"/>
            <w:gridSpan w:val="2"/>
            <w:tcBorders>
              <w:top w:val="single" w:color="auto" w:sz="4" w:space="0"/>
              <w:left w:val="single" w:color="auto" w:sz="4" w:space="0"/>
              <w:bottom w:val="single" w:color="auto" w:sz="4" w:space="0"/>
              <w:right w:val="single" w:color="auto" w:sz="4" w:space="0"/>
            </w:tcBorders>
            <w:noWrap w:val="0"/>
            <w:vAlign w:val="center"/>
          </w:tcPr>
          <w:p w14:paraId="456CDC53">
            <w:pPr>
              <w:bidi w:val="0"/>
              <w:spacing w:line="240" w:lineRule="auto"/>
              <w:ind w:firstLine="0" w:firstLineChars="0"/>
              <w:jc w:val="center"/>
              <w:rPr>
                <w:rFonts w:hint="eastAsia"/>
              </w:rPr>
            </w:pPr>
            <w:r>
              <w:rPr>
                <w:rFonts w:hint="eastAsia"/>
              </w:rPr>
              <w:t>考核评价</w:t>
            </w:r>
          </w:p>
        </w:tc>
        <w:tc>
          <w:tcPr>
            <w:tcW w:w="6540" w:type="dxa"/>
            <w:tcBorders>
              <w:top w:val="single" w:color="auto" w:sz="4" w:space="0"/>
              <w:left w:val="single" w:color="auto" w:sz="4" w:space="0"/>
              <w:bottom w:val="single" w:color="auto" w:sz="4" w:space="0"/>
              <w:right w:val="single" w:color="auto" w:sz="4" w:space="0"/>
            </w:tcBorders>
            <w:noWrap w:val="0"/>
            <w:vAlign w:val="center"/>
          </w:tcPr>
          <w:p w14:paraId="074484BD">
            <w:pPr>
              <w:bidi w:val="0"/>
              <w:spacing w:line="240" w:lineRule="auto"/>
              <w:ind w:firstLine="0" w:firstLineChars="0"/>
              <w:rPr>
                <w:rFonts w:hint="eastAsia"/>
              </w:rPr>
            </w:pPr>
            <w:r>
              <w:rPr>
                <w:rFonts w:hint="eastAsia"/>
              </w:rPr>
              <w:t>1、分包监督管理的重点包括：分包方式、分包商资质、分包合同及安全协议签订、 特种作业取证、施工作业组织、主要人员到岗到位、作业风险辨识、施工方案执行、安全措施落实、现场作业交底、施工实际操作及工器具管理、个人安全防护等进行检查和指导。</w:t>
            </w:r>
          </w:p>
          <w:p w14:paraId="17F4CD90">
            <w:pPr>
              <w:bidi w:val="0"/>
              <w:spacing w:line="240" w:lineRule="auto"/>
              <w:ind w:firstLine="0" w:firstLineChars="0"/>
              <w:rPr>
                <w:rFonts w:hint="eastAsia"/>
              </w:rPr>
            </w:pPr>
            <w:r>
              <w:rPr>
                <w:rFonts w:hint="eastAsia"/>
              </w:rPr>
              <w:t>2、项目部在工程建设期间定期对分包商进行包括安全、质量、进度、费用、 文明施工在内的综合能力动态评价，并纳入对施工承包商的资信评价。</w:t>
            </w:r>
          </w:p>
          <w:p w14:paraId="270C1443">
            <w:pPr>
              <w:bidi w:val="0"/>
              <w:spacing w:line="240" w:lineRule="auto"/>
              <w:ind w:firstLine="0" w:firstLineChars="0"/>
              <w:rPr>
                <w:rFonts w:hint="eastAsia"/>
              </w:rPr>
            </w:pPr>
            <w:r>
              <w:rPr>
                <w:rFonts w:hint="eastAsia"/>
              </w:rPr>
              <w:t>3、公司在分包合同中明确对分包商的奖惩条款。分包商严格履行合同、加强管理，对违反相关分包管理规定的分包商，视情节轻重给予责令改正、经济处罚、终止合同、 限期退出并严禁重新录用等处罚。</w:t>
            </w:r>
          </w:p>
          <w:p w14:paraId="28A9BF6E">
            <w:pPr>
              <w:bidi w:val="0"/>
              <w:spacing w:line="240" w:lineRule="auto"/>
              <w:ind w:firstLine="0" w:firstLineChars="0"/>
              <w:rPr>
                <w:rFonts w:hint="eastAsia"/>
              </w:rPr>
            </w:pPr>
            <w:r>
              <w:rPr>
                <w:rFonts w:hint="eastAsia"/>
              </w:rPr>
              <w:t>4、发生违反《国家电网公司输变电工程施工分包管理办法》（国网（基建/3）181-2019）相关规定的情况，公司依据合同约定条款解除分包合同，并追究分包商违约责任，由此造成的经济损失由分包商承担，并且三年内禁止其在公司系统承接任何施工任务。</w:t>
            </w:r>
          </w:p>
        </w:tc>
      </w:tr>
      <w:bookmarkEnd w:id="817"/>
    </w:tbl>
    <w:p w14:paraId="07129F42">
      <w:pPr>
        <w:pStyle w:val="5"/>
        <w:bidi w:val="0"/>
        <w:rPr>
          <w:rFonts w:hint="eastAsia"/>
          <w:lang w:val="en-US" w:eastAsia="zh-CN"/>
        </w:rPr>
      </w:pPr>
      <w:bookmarkStart w:id="818" w:name="_Toc18248"/>
      <w:bookmarkStart w:id="819" w:name="_Toc2373"/>
      <w:bookmarkStart w:id="820" w:name="_Toc11738"/>
      <w:bookmarkStart w:id="821" w:name="_Toc31441"/>
      <w:bookmarkStart w:id="822" w:name="_Toc28906"/>
      <w:r>
        <w:rPr>
          <w:rFonts w:hint="eastAsia"/>
          <w:lang w:val="en-US" w:eastAsia="zh-CN"/>
        </w:rPr>
        <w:t>11.5 现场协调工作（参建方、外部）</w:t>
      </w:r>
      <w:bookmarkEnd w:id="818"/>
      <w:bookmarkEnd w:id="819"/>
      <w:bookmarkEnd w:id="820"/>
      <w:bookmarkEnd w:id="821"/>
      <w:bookmarkEnd w:id="822"/>
    </w:p>
    <w:p w14:paraId="0BC7F227">
      <w:pPr>
        <w:bidi w:val="0"/>
        <w:rPr>
          <w:rFonts w:hint="eastAsia"/>
          <w:lang w:val="en-US" w:eastAsia="zh-CN"/>
        </w:rPr>
      </w:pPr>
      <w:r>
        <w:rPr>
          <w:rFonts w:hint="eastAsia"/>
          <w:lang w:val="en-US" w:eastAsia="zh-CN"/>
        </w:rPr>
        <w:t>为了建设“安全可靠、先进适用、经济合理、环境友好、国际一流”的优质工程，争创国家优质工程。我们在地方关系协调，永久占地、通道清理等方面加大工作力度，严格按照本工程管理制度及和相关环保、水保方面的政策执行，确保上述目标的顺利实现。</w:t>
      </w:r>
    </w:p>
    <w:p w14:paraId="14AAD949">
      <w:pPr>
        <w:pStyle w:val="6"/>
        <w:bidi w:val="0"/>
        <w:rPr>
          <w:rFonts w:hint="eastAsia"/>
          <w:lang w:val="en-US" w:eastAsia="zh-CN"/>
        </w:rPr>
      </w:pPr>
      <w:bookmarkStart w:id="823" w:name="_Toc27214"/>
      <w:bookmarkStart w:id="824" w:name="_Toc14471"/>
      <w:r>
        <w:rPr>
          <w:rFonts w:hint="eastAsia"/>
          <w:lang w:val="en-US" w:eastAsia="zh-CN"/>
        </w:rPr>
        <w:t>11.5.1 工程项目所在地各方面的综合协调能力</w:t>
      </w:r>
      <w:bookmarkEnd w:id="823"/>
      <w:bookmarkEnd w:id="824"/>
    </w:p>
    <w:p w14:paraId="680E9B89">
      <w:pPr>
        <w:bidi w:val="0"/>
        <w:rPr>
          <w:rFonts w:hint="eastAsia"/>
          <w:lang w:val="en-US" w:eastAsia="zh-CN"/>
        </w:rPr>
      </w:pPr>
      <w:r>
        <w:rPr>
          <w:rFonts w:hint="eastAsia"/>
          <w:lang w:val="en-US" w:eastAsia="zh-CN"/>
        </w:rPr>
        <w:t>本工程位于陕北延安市境内，地方经济相对较差。线路经过地区多为山地、丘陵，交通不方便，沿线林区稠密，植被较多，林木茂盛。</w:t>
      </w:r>
    </w:p>
    <w:p w14:paraId="2A8EEDFE">
      <w:pPr>
        <w:bidi w:val="0"/>
        <w:rPr>
          <w:rFonts w:hint="eastAsia"/>
          <w:lang w:val="en-US" w:eastAsia="zh-CN"/>
        </w:rPr>
      </w:pPr>
      <w:r>
        <w:rPr>
          <w:rFonts w:hint="eastAsia"/>
          <w:lang w:val="en-US" w:eastAsia="zh-CN"/>
        </w:rPr>
        <w:t>在施工过程中，我们将充分与地方政府、供电局积极沟通、协调，并建立长期的合作关系，圆满完成施工任务。定期通过公司向业主汇报工程进展及存在问题，争取业主的支持。</w:t>
      </w:r>
    </w:p>
    <w:p w14:paraId="10A94C52">
      <w:pPr>
        <w:bidi w:val="0"/>
        <w:rPr>
          <w:rFonts w:hint="eastAsia"/>
          <w:lang w:val="en-US" w:eastAsia="zh-CN"/>
        </w:rPr>
      </w:pPr>
      <w:r>
        <w:rPr>
          <w:rFonts w:hint="eastAsia"/>
          <w:lang w:val="en-US" w:eastAsia="zh-CN"/>
        </w:rPr>
        <w:t>在外界关系协调过程中，项目部将积极与公司进行联系，充分利用各种关系，召开地方关系协调会，依据政策规定制定出切实可行的赔偿标准，依靠地方政府的支持，分乡分片由专人负责，取得群众的理解和支持。</w:t>
      </w:r>
    </w:p>
    <w:p w14:paraId="69C01E0F">
      <w:pPr>
        <w:pStyle w:val="6"/>
        <w:bidi w:val="0"/>
        <w:rPr>
          <w:rFonts w:hint="eastAsia"/>
          <w:lang w:val="en-US" w:eastAsia="zh-CN"/>
        </w:rPr>
      </w:pPr>
      <w:bookmarkStart w:id="825" w:name="_Toc21753"/>
      <w:bookmarkStart w:id="826" w:name="_Toc1029"/>
      <w:r>
        <w:rPr>
          <w:rFonts w:hint="eastAsia"/>
          <w:lang w:val="en-US" w:eastAsia="zh-CN"/>
        </w:rPr>
        <w:t>11.5.2  协调工作</w:t>
      </w:r>
      <w:bookmarkEnd w:id="825"/>
      <w:bookmarkEnd w:id="826"/>
    </w:p>
    <w:p w14:paraId="0B4F60ED">
      <w:pPr>
        <w:bidi w:val="0"/>
        <w:rPr>
          <w:rFonts w:hint="eastAsia"/>
          <w:lang w:val="en-US" w:eastAsia="zh-CN"/>
        </w:rPr>
      </w:pPr>
      <w:r>
        <w:rPr>
          <w:rFonts w:hint="eastAsia"/>
          <w:lang w:val="en-US" w:eastAsia="zh-CN"/>
        </w:rPr>
        <w:t>项目部在公司法定代表人授权范围内，代表公司协调与各参建方和外部的关系；在本工程的生产经营管理活动中，项目部本着友好、协商、合作的原作正确处理与各参建方、地方政府有关部门、沿线村民的协调关系。</w:t>
      </w:r>
    </w:p>
    <w:p w14:paraId="6DAD7751">
      <w:pPr>
        <w:bidi w:val="0"/>
        <w:rPr>
          <w:rFonts w:hint="eastAsia"/>
          <w:lang w:val="en-US" w:eastAsia="zh-CN"/>
        </w:rPr>
      </w:pPr>
      <w:r>
        <w:rPr>
          <w:rFonts w:hint="eastAsia"/>
          <w:lang w:val="en-US" w:eastAsia="zh-CN"/>
        </w:rPr>
        <w:t>（1）与各参建单位的协调工作</w:t>
      </w:r>
    </w:p>
    <w:p w14:paraId="38998425">
      <w:pPr>
        <w:bidi w:val="0"/>
        <w:rPr>
          <w:rFonts w:hint="eastAsia"/>
          <w:lang w:val="en-US" w:eastAsia="zh-CN"/>
        </w:rPr>
      </w:pPr>
      <w:r>
        <w:rPr>
          <w:rFonts w:hint="eastAsia"/>
          <w:lang w:val="en-US" w:eastAsia="zh-CN"/>
        </w:rPr>
        <w:t>1）与工程业主/建设管理单位的协调工作：</w:t>
      </w:r>
    </w:p>
    <w:p w14:paraId="1DABA374">
      <w:pPr>
        <w:bidi w:val="0"/>
        <w:rPr>
          <w:rFonts w:hint="eastAsia"/>
          <w:lang w:val="en-US" w:eastAsia="zh-CN"/>
        </w:rPr>
      </w:pPr>
      <w:r>
        <w:rPr>
          <w:rFonts w:hint="eastAsia"/>
          <w:lang w:val="en-US" w:eastAsia="zh-CN"/>
        </w:rPr>
        <w:t>①工程开始前应与建设业主方进行充分沟通，以详细了解业主对本工程的各项要求，并针对性的开展工作；</w:t>
      </w:r>
    </w:p>
    <w:p w14:paraId="5EE3920D">
      <w:pPr>
        <w:bidi w:val="0"/>
        <w:rPr>
          <w:rFonts w:hint="eastAsia"/>
          <w:lang w:val="en-US" w:eastAsia="zh-CN"/>
        </w:rPr>
      </w:pPr>
      <w:r>
        <w:rPr>
          <w:rFonts w:hint="eastAsia"/>
          <w:lang w:val="en-US" w:eastAsia="zh-CN"/>
        </w:rPr>
        <w:t>②及时向建设管理单位报送质量、安全月报表；提供有关生产计划、统计资料、工程事故报告等。</w:t>
      </w:r>
    </w:p>
    <w:p w14:paraId="78FE22F3">
      <w:pPr>
        <w:bidi w:val="0"/>
        <w:rPr>
          <w:rFonts w:hint="eastAsia"/>
          <w:lang w:val="en-US" w:eastAsia="zh-CN"/>
        </w:rPr>
      </w:pPr>
      <w:r>
        <w:rPr>
          <w:rFonts w:hint="eastAsia"/>
          <w:lang w:val="en-US" w:eastAsia="zh-CN"/>
        </w:rPr>
        <w:t>③及时向建设管理单位报送资金使用情况报表，协调工程款拨付的落实情况。</w:t>
      </w:r>
    </w:p>
    <w:p w14:paraId="14A3E9DB">
      <w:pPr>
        <w:bidi w:val="0"/>
        <w:rPr>
          <w:rFonts w:hint="eastAsia"/>
          <w:lang w:val="en-US" w:eastAsia="zh-CN"/>
        </w:rPr>
      </w:pPr>
      <w:r>
        <w:rPr>
          <w:rFonts w:hint="eastAsia"/>
          <w:lang w:val="en-US" w:eastAsia="zh-CN"/>
        </w:rPr>
        <w:t>④参加发包方组织的工程施工协调会、图纸会审会。</w:t>
      </w:r>
    </w:p>
    <w:p w14:paraId="2938C638">
      <w:pPr>
        <w:bidi w:val="0"/>
        <w:rPr>
          <w:rFonts w:hint="eastAsia"/>
          <w:lang w:val="en-US" w:eastAsia="zh-CN"/>
        </w:rPr>
      </w:pPr>
      <w:r>
        <w:rPr>
          <w:rFonts w:hint="eastAsia"/>
          <w:lang w:val="en-US" w:eastAsia="zh-CN"/>
        </w:rPr>
        <w:t>⑤接受发包方组织的安全文明施工等检查工作，配合发包方对工程进行竣工验收。</w:t>
      </w:r>
    </w:p>
    <w:p w14:paraId="59455160">
      <w:pPr>
        <w:bidi w:val="0"/>
        <w:rPr>
          <w:rFonts w:hint="eastAsia"/>
          <w:lang w:val="en-US" w:eastAsia="zh-CN"/>
        </w:rPr>
      </w:pPr>
      <w:r>
        <w:rPr>
          <w:rFonts w:hint="eastAsia"/>
          <w:lang w:val="en-US" w:eastAsia="zh-CN"/>
        </w:rPr>
        <w:t>2）与设计单位的协调工作：</w:t>
      </w:r>
    </w:p>
    <w:p w14:paraId="6AD22221">
      <w:pPr>
        <w:bidi w:val="0"/>
        <w:rPr>
          <w:rFonts w:hint="eastAsia"/>
          <w:lang w:val="en-US" w:eastAsia="zh-CN"/>
        </w:rPr>
      </w:pPr>
      <w:r>
        <w:rPr>
          <w:rFonts w:hint="eastAsia"/>
          <w:lang w:val="en-US" w:eastAsia="zh-CN"/>
        </w:rPr>
        <w:t>①在设计交底、图纸会审、设计洽商变更、地基处理、隐蔽工程验收和移交等环节中与设计单位密切配合，同时接受发包人和监理工程师对双方的协调。</w:t>
      </w:r>
    </w:p>
    <w:p w14:paraId="609547F0">
      <w:pPr>
        <w:bidi w:val="0"/>
        <w:rPr>
          <w:rFonts w:hint="eastAsia"/>
          <w:lang w:val="en-US" w:eastAsia="zh-CN"/>
        </w:rPr>
      </w:pPr>
      <w:r>
        <w:rPr>
          <w:rFonts w:hint="eastAsia"/>
          <w:lang w:val="en-US" w:eastAsia="zh-CN"/>
        </w:rPr>
        <w:t>②在施工过程中，随时反映施工中出现的各种问题，与设计沟通，以便进行妥善解决。</w:t>
      </w:r>
    </w:p>
    <w:p w14:paraId="57715C73">
      <w:pPr>
        <w:bidi w:val="0"/>
        <w:rPr>
          <w:rFonts w:hint="eastAsia"/>
          <w:lang w:val="en-US" w:eastAsia="zh-CN"/>
        </w:rPr>
      </w:pPr>
      <w:r>
        <w:rPr>
          <w:rFonts w:hint="eastAsia"/>
          <w:lang w:val="en-US" w:eastAsia="zh-CN"/>
        </w:rPr>
        <w:t xml:space="preserve">③对施工图纸理解中存在的有关疑问，应及时与设计沟通，予以确认、澄清、补充、更改，确保施工无误。 </w:t>
      </w:r>
    </w:p>
    <w:p w14:paraId="0B2180C2">
      <w:pPr>
        <w:bidi w:val="0"/>
        <w:rPr>
          <w:rFonts w:hint="eastAsia"/>
          <w:lang w:val="en-US" w:eastAsia="zh-CN"/>
        </w:rPr>
      </w:pPr>
      <w:r>
        <w:rPr>
          <w:rFonts w:hint="eastAsia"/>
          <w:lang w:val="en-US" w:eastAsia="zh-CN"/>
        </w:rPr>
        <w:t>④随时与设计沟通，了解设计图纸的供图情况等。</w:t>
      </w:r>
    </w:p>
    <w:p w14:paraId="6FC91249">
      <w:pPr>
        <w:bidi w:val="0"/>
        <w:rPr>
          <w:rFonts w:hint="eastAsia"/>
          <w:lang w:val="en-US" w:eastAsia="zh-CN"/>
        </w:rPr>
      </w:pPr>
      <w:r>
        <w:rPr>
          <w:rFonts w:hint="eastAsia"/>
          <w:lang w:val="en-US" w:eastAsia="zh-CN"/>
        </w:rPr>
        <w:t>⑤在施工中发现，发现地质资料与设计提供有出入需设计现场确认等问题时，及时向设计、监理反映。</w:t>
      </w:r>
    </w:p>
    <w:p w14:paraId="69C9A8D4">
      <w:pPr>
        <w:bidi w:val="0"/>
        <w:rPr>
          <w:rFonts w:hint="eastAsia"/>
          <w:lang w:val="en-US" w:eastAsia="zh-CN"/>
        </w:rPr>
      </w:pPr>
      <w:r>
        <w:rPr>
          <w:rFonts w:hint="eastAsia"/>
          <w:lang w:val="en-US" w:eastAsia="zh-CN"/>
        </w:rPr>
        <w:t>3）与供货厂家的协调工作：</w:t>
      </w:r>
    </w:p>
    <w:p w14:paraId="588A93AC">
      <w:pPr>
        <w:bidi w:val="0"/>
        <w:rPr>
          <w:rFonts w:hint="eastAsia"/>
          <w:lang w:val="en-US" w:eastAsia="zh-CN"/>
        </w:rPr>
      </w:pPr>
      <w:r>
        <w:rPr>
          <w:rFonts w:hint="eastAsia"/>
          <w:lang w:val="en-US" w:eastAsia="zh-CN"/>
        </w:rPr>
        <w:t>①积极与供货厂家联系，掌握材料的生产及供货情况，要求供货厂家按招标文件规定的交货时间交货；当货物不能按计划供应时，积极与发包方、监理、供货厂家沟通，根据供货情况，调整和安排施工，尽量减少窝工损失。</w:t>
      </w:r>
    </w:p>
    <w:p w14:paraId="594F1B7B">
      <w:pPr>
        <w:bidi w:val="0"/>
        <w:rPr>
          <w:rFonts w:hint="eastAsia"/>
          <w:lang w:val="en-US" w:eastAsia="zh-CN"/>
        </w:rPr>
      </w:pPr>
      <w:r>
        <w:rPr>
          <w:rFonts w:hint="eastAsia"/>
          <w:lang w:val="en-US" w:eastAsia="zh-CN"/>
        </w:rPr>
        <w:t>②在交货地点会同监理与材料供货厂家对到货材料进行外观检查、验收等工作，协调解决出现的问题。</w:t>
      </w:r>
    </w:p>
    <w:p w14:paraId="6D2AC0E6">
      <w:pPr>
        <w:bidi w:val="0"/>
        <w:rPr>
          <w:rFonts w:hint="eastAsia"/>
          <w:lang w:val="en-US" w:eastAsia="zh-CN"/>
        </w:rPr>
      </w:pPr>
      <w:r>
        <w:rPr>
          <w:rFonts w:hint="eastAsia"/>
          <w:lang w:val="en-US" w:eastAsia="zh-CN"/>
        </w:rPr>
        <w:t>③要求供货厂家，材料到货的同时提供材料的出厂证明、材质报告、材料的各项理化试验报告等质量证明文件。</w:t>
      </w:r>
    </w:p>
    <w:p w14:paraId="2B94A438">
      <w:pPr>
        <w:bidi w:val="0"/>
        <w:rPr>
          <w:rFonts w:hint="eastAsia"/>
          <w:lang w:val="en-US" w:eastAsia="zh-CN"/>
        </w:rPr>
      </w:pPr>
      <w:r>
        <w:rPr>
          <w:rFonts w:hint="eastAsia"/>
          <w:lang w:val="en-US" w:eastAsia="zh-CN"/>
        </w:rPr>
        <w:t>④对到货材料存在的问题，积极与监理、厂家沟通，在监理的协调下，与厂家协商解决。</w:t>
      </w:r>
    </w:p>
    <w:p w14:paraId="5AB20751">
      <w:pPr>
        <w:bidi w:val="0"/>
        <w:rPr>
          <w:rFonts w:hint="eastAsia"/>
          <w:lang w:val="en-US" w:eastAsia="zh-CN"/>
        </w:rPr>
      </w:pPr>
      <w:r>
        <w:rPr>
          <w:rFonts w:hint="eastAsia"/>
          <w:lang w:val="en-US" w:eastAsia="zh-CN"/>
        </w:rPr>
        <w:t>4）与相邻施工单位协调工作</w:t>
      </w:r>
    </w:p>
    <w:p w14:paraId="3BAF8AFE">
      <w:pPr>
        <w:bidi w:val="0"/>
        <w:rPr>
          <w:rFonts w:hint="eastAsia"/>
          <w:lang w:val="en-US" w:eastAsia="zh-CN"/>
        </w:rPr>
      </w:pPr>
      <w:r>
        <w:rPr>
          <w:rFonts w:hint="eastAsia"/>
          <w:lang w:val="en-US" w:eastAsia="zh-CN"/>
        </w:rPr>
        <w:t>①与相临施工单位经常沟通学习，互学有无，共同促进工程质量、安全、进度、环保目标的实现。</w:t>
      </w:r>
    </w:p>
    <w:p w14:paraId="68EE8B1F">
      <w:pPr>
        <w:bidi w:val="0"/>
        <w:rPr>
          <w:rFonts w:hint="eastAsia"/>
          <w:lang w:val="en-US" w:eastAsia="zh-CN"/>
        </w:rPr>
      </w:pPr>
      <w:r>
        <w:rPr>
          <w:rFonts w:hint="eastAsia"/>
          <w:lang w:val="en-US" w:eastAsia="zh-CN"/>
        </w:rPr>
        <w:t>②在与地方政府工作的协调上，积极沟通，尽可能的共同组织召开地方协调会议，制定统一的补偿标准，处理地方关系上步调一致。</w:t>
      </w:r>
    </w:p>
    <w:p w14:paraId="210E02CE">
      <w:pPr>
        <w:bidi w:val="0"/>
        <w:rPr>
          <w:rFonts w:hint="eastAsia"/>
          <w:lang w:val="en-US" w:eastAsia="zh-CN"/>
        </w:rPr>
      </w:pPr>
      <w:r>
        <w:rPr>
          <w:rFonts w:hint="eastAsia"/>
          <w:lang w:val="en-US" w:eastAsia="zh-CN"/>
        </w:rPr>
        <w:t>③与相关的施工单位建立良好的沟通机制，相关协调人员保持密切联系，定期就永久性占地、青苗补偿、树木砍伐、房屋拆迁等方面的问题沟通、协调，使相关各方有关的补偿问题处理尽可能的保持一致。</w:t>
      </w:r>
    </w:p>
    <w:p w14:paraId="0D960D29">
      <w:pPr>
        <w:bidi w:val="0"/>
        <w:rPr>
          <w:rFonts w:hint="eastAsia"/>
          <w:lang w:val="en-US" w:eastAsia="zh-CN"/>
        </w:rPr>
      </w:pPr>
      <w:r>
        <w:rPr>
          <w:rFonts w:hint="eastAsia"/>
          <w:lang w:val="en-US" w:eastAsia="zh-CN"/>
        </w:rPr>
        <w:t>5）与监理单位的协调工作</w:t>
      </w:r>
    </w:p>
    <w:p w14:paraId="6A6194ED">
      <w:pPr>
        <w:bidi w:val="0"/>
        <w:rPr>
          <w:rFonts w:hint="eastAsia"/>
          <w:lang w:val="en-US" w:eastAsia="zh-CN"/>
        </w:rPr>
      </w:pPr>
      <w:r>
        <w:rPr>
          <w:rFonts w:hint="eastAsia"/>
          <w:lang w:val="en-US" w:eastAsia="zh-CN"/>
        </w:rPr>
        <w:t>①在基础材料取样送检、材料的到货检查、隐蔽工程覆盖或掩蔽前检查，承包方应保证监理工程师有充分的时间进行检查和测量；承包方为监理在施工过程中进行必要的监督提供一切便利。</w:t>
      </w:r>
    </w:p>
    <w:p w14:paraId="4464D026">
      <w:pPr>
        <w:bidi w:val="0"/>
        <w:rPr>
          <w:rFonts w:hint="eastAsia"/>
          <w:lang w:val="en-US" w:eastAsia="zh-CN"/>
        </w:rPr>
      </w:pPr>
      <w:r>
        <w:rPr>
          <w:rFonts w:hint="eastAsia"/>
          <w:lang w:val="en-US" w:eastAsia="zh-CN"/>
        </w:rPr>
        <w:t>②施工中严格按批准的施工文件和监理下达的各项书面通知、要求执行。</w:t>
      </w:r>
    </w:p>
    <w:p w14:paraId="004C9CAC">
      <w:pPr>
        <w:bidi w:val="0"/>
        <w:rPr>
          <w:rFonts w:hint="eastAsia"/>
          <w:lang w:val="en-US" w:eastAsia="zh-CN"/>
        </w:rPr>
      </w:pPr>
      <w:r>
        <w:rPr>
          <w:rFonts w:hint="eastAsia"/>
          <w:lang w:val="en-US" w:eastAsia="zh-CN"/>
        </w:rPr>
        <w:t>③施工进度、图纸提供情况、材料到货情况、质量情况应及时向监理工程师进行汇报。</w:t>
      </w:r>
    </w:p>
    <w:p w14:paraId="6571B6A7">
      <w:pPr>
        <w:bidi w:val="0"/>
        <w:rPr>
          <w:rFonts w:hint="eastAsia"/>
          <w:lang w:val="en-US" w:eastAsia="zh-CN"/>
        </w:rPr>
      </w:pPr>
      <w:r>
        <w:rPr>
          <w:rFonts w:hint="eastAsia"/>
          <w:lang w:val="en-US" w:eastAsia="zh-CN"/>
        </w:rPr>
        <w:t>④积极接受和配合监理组织的日常性、阶段性工作检查，对提出的整改要求及时认真整改，并将整改结果报监理复查。</w:t>
      </w:r>
    </w:p>
    <w:p w14:paraId="18636E84">
      <w:pPr>
        <w:bidi w:val="0"/>
        <w:rPr>
          <w:rFonts w:hint="eastAsia"/>
          <w:lang w:val="en-US" w:eastAsia="zh-CN"/>
        </w:rPr>
      </w:pPr>
      <w:r>
        <w:rPr>
          <w:rFonts w:hint="eastAsia"/>
          <w:lang w:val="en-US" w:eastAsia="zh-CN"/>
        </w:rPr>
        <w:t>⑤与监理工程师协调，做好材料的到货检查验收工作、分部工程质量监督检查等工作。</w:t>
      </w:r>
    </w:p>
    <w:p w14:paraId="685A47CA">
      <w:pPr>
        <w:bidi w:val="0"/>
        <w:rPr>
          <w:rFonts w:hint="eastAsia"/>
          <w:lang w:val="en-US" w:eastAsia="zh-CN"/>
        </w:rPr>
      </w:pPr>
      <w:r>
        <w:rPr>
          <w:rFonts w:hint="eastAsia"/>
          <w:lang w:val="en-US" w:eastAsia="zh-CN"/>
        </w:rPr>
        <w:t>⑥及时向监理报送各项报表、报告、总结及其他资料。</w:t>
      </w:r>
    </w:p>
    <w:p w14:paraId="10F7EEAC">
      <w:pPr>
        <w:bidi w:val="0"/>
        <w:rPr>
          <w:rFonts w:hint="eastAsia"/>
          <w:lang w:val="en-US" w:eastAsia="zh-CN"/>
        </w:rPr>
      </w:pPr>
      <w:r>
        <w:rPr>
          <w:rFonts w:hint="eastAsia"/>
          <w:lang w:val="en-US" w:eastAsia="zh-CN"/>
        </w:rPr>
        <w:t>（2）与外部的协调工作</w:t>
      </w:r>
    </w:p>
    <w:p w14:paraId="51C14D65">
      <w:pPr>
        <w:bidi w:val="0"/>
        <w:rPr>
          <w:rFonts w:hint="eastAsia"/>
          <w:lang w:val="en-US" w:eastAsia="zh-CN"/>
        </w:rPr>
      </w:pPr>
      <w:r>
        <w:rPr>
          <w:rFonts w:hint="eastAsia"/>
          <w:lang w:val="en-US" w:eastAsia="zh-CN"/>
        </w:rPr>
        <w:t>1）开工前就本工程施工建设有关情况向地方政府报告，取得地方政府的支持，并办理施工许可手续。</w:t>
      </w:r>
    </w:p>
    <w:p w14:paraId="5B27EC56">
      <w:pPr>
        <w:bidi w:val="0"/>
        <w:rPr>
          <w:rFonts w:hint="eastAsia"/>
          <w:lang w:val="en-US" w:eastAsia="zh-CN"/>
        </w:rPr>
      </w:pPr>
      <w:r>
        <w:rPr>
          <w:rFonts w:hint="eastAsia"/>
          <w:lang w:val="en-US" w:eastAsia="zh-CN"/>
        </w:rPr>
        <w:t>2）在当地政府部门主持下，组织召开线路经过地区各级代表参加的工程协调会，制订出塔基永久性征地、青苗补偿、树木砍伐、房屋等障碍物拆迁补偿标准。配合业主项目部进行赔偿。</w:t>
      </w:r>
    </w:p>
    <w:p w14:paraId="05A95370">
      <w:pPr>
        <w:bidi w:val="0"/>
        <w:rPr>
          <w:rFonts w:hint="eastAsia"/>
          <w:lang w:val="en-US" w:eastAsia="zh-CN"/>
        </w:rPr>
      </w:pPr>
      <w:r>
        <w:rPr>
          <w:rFonts w:hint="eastAsia"/>
          <w:lang w:val="en-US" w:eastAsia="zh-CN"/>
        </w:rPr>
        <w:t>3）根据施工进度及时与地方政府相关部门（土地局、林业局等）联系，办理线路通道内土地征用、树木砍伐等手续。</w:t>
      </w:r>
    </w:p>
    <w:p w14:paraId="1330C46D">
      <w:pPr>
        <w:bidi w:val="0"/>
        <w:rPr>
          <w:rFonts w:hint="eastAsia"/>
          <w:lang w:val="en-US" w:eastAsia="zh-CN"/>
        </w:rPr>
      </w:pPr>
      <w:r>
        <w:rPr>
          <w:rFonts w:hint="eastAsia"/>
          <w:lang w:val="en-US" w:eastAsia="zh-CN"/>
        </w:rPr>
        <w:t>4）及时交纳必要的相关费税。</w:t>
      </w:r>
    </w:p>
    <w:p w14:paraId="01582D9A">
      <w:pPr>
        <w:bidi w:val="0"/>
        <w:rPr>
          <w:rFonts w:hint="eastAsia"/>
          <w:lang w:val="en-US" w:eastAsia="zh-CN"/>
        </w:rPr>
      </w:pPr>
      <w:r>
        <w:rPr>
          <w:rFonts w:hint="eastAsia"/>
          <w:lang w:val="en-US" w:eastAsia="zh-CN"/>
        </w:rPr>
        <w:t>5）施工中，向沿线群众大力宣传解释国家相关法律、法规和本工程的有关线路通道清理政策、补偿标准，做好群众思想工作。</w:t>
      </w:r>
    </w:p>
    <w:p w14:paraId="24EB36E7">
      <w:pPr>
        <w:bidi w:val="0"/>
        <w:rPr>
          <w:rFonts w:hint="eastAsia"/>
          <w:lang w:val="en-US" w:eastAsia="zh-CN"/>
        </w:rPr>
      </w:pPr>
      <w:r>
        <w:rPr>
          <w:rFonts w:hint="eastAsia"/>
          <w:lang w:val="en-US" w:eastAsia="zh-CN"/>
        </w:rPr>
        <w:t>6）在施工人员进入现场前，专职协调员就施工占地、房屋拆迁、青苗赔偿等，通过乡、村负责人与当事人员联系，以便施工计划顺利实施。</w:t>
      </w:r>
    </w:p>
    <w:p w14:paraId="51C40988">
      <w:pPr>
        <w:bidi w:val="0"/>
        <w:rPr>
          <w:rFonts w:hint="eastAsia"/>
          <w:lang w:val="en-US" w:eastAsia="zh-CN"/>
        </w:rPr>
      </w:pPr>
      <w:r>
        <w:rPr>
          <w:rFonts w:hint="eastAsia"/>
          <w:lang w:val="en-US" w:eastAsia="zh-CN"/>
        </w:rPr>
        <w:t>7）尊重当地民风民俗，为当地群众提供力所能及的帮助，与地方群众搞好关系，以使工程顺利进行。</w:t>
      </w:r>
    </w:p>
    <w:p w14:paraId="537F3ACB">
      <w:pPr>
        <w:pStyle w:val="5"/>
        <w:bidi w:val="0"/>
        <w:rPr>
          <w:rFonts w:hint="eastAsia"/>
          <w:lang w:val="en-US" w:eastAsia="zh-CN"/>
        </w:rPr>
      </w:pPr>
      <w:bookmarkStart w:id="827" w:name="_Toc26375"/>
      <w:bookmarkStart w:id="828" w:name="_Toc26432"/>
      <w:bookmarkStart w:id="829" w:name="_Toc4504"/>
      <w:bookmarkStart w:id="830" w:name="_Toc447007377"/>
      <w:bookmarkStart w:id="831" w:name="_Toc5355"/>
      <w:bookmarkStart w:id="832" w:name="_Toc5297"/>
      <w:bookmarkStart w:id="833" w:name="_Toc16210"/>
      <w:r>
        <w:rPr>
          <w:rFonts w:hint="eastAsia"/>
          <w:lang w:val="en-US" w:eastAsia="zh-CN"/>
        </w:rPr>
        <w:t>11.6 分包计划与分包管理</w:t>
      </w:r>
      <w:bookmarkEnd w:id="827"/>
      <w:bookmarkEnd w:id="828"/>
      <w:bookmarkEnd w:id="829"/>
      <w:bookmarkEnd w:id="830"/>
      <w:bookmarkEnd w:id="831"/>
      <w:bookmarkEnd w:id="832"/>
      <w:bookmarkEnd w:id="833"/>
    </w:p>
    <w:p w14:paraId="1E0E434F">
      <w:pPr>
        <w:pStyle w:val="6"/>
        <w:bidi w:val="0"/>
        <w:rPr>
          <w:rFonts w:hint="eastAsia"/>
          <w:lang w:val="en-US" w:eastAsia="zh-CN"/>
        </w:rPr>
      </w:pPr>
      <w:bookmarkStart w:id="834" w:name="_Toc508183794"/>
      <w:bookmarkStart w:id="835" w:name="_Toc450806713"/>
      <w:bookmarkStart w:id="836" w:name="_Toc16360"/>
      <w:bookmarkStart w:id="837" w:name="_Toc25895"/>
      <w:bookmarkStart w:id="838" w:name="_Toc508215460"/>
      <w:bookmarkStart w:id="839" w:name="_Toc9441"/>
      <w:bookmarkStart w:id="840" w:name="_Toc514392695"/>
      <w:r>
        <w:rPr>
          <w:rFonts w:hint="eastAsia"/>
          <w:lang w:val="en-US" w:eastAsia="zh-CN"/>
        </w:rPr>
        <w:t>11.6.1分包方式</w:t>
      </w:r>
      <w:bookmarkEnd w:id="834"/>
      <w:bookmarkEnd w:id="835"/>
      <w:bookmarkEnd w:id="836"/>
      <w:bookmarkEnd w:id="837"/>
      <w:bookmarkEnd w:id="838"/>
      <w:bookmarkEnd w:id="839"/>
      <w:bookmarkEnd w:id="840"/>
    </w:p>
    <w:p w14:paraId="4D81C928">
      <w:pPr>
        <w:bidi w:val="0"/>
        <w:rPr>
          <w:rFonts w:hint="eastAsia"/>
          <w:lang w:val="en-US" w:eastAsia="zh-CN"/>
        </w:rPr>
      </w:pPr>
      <w:r>
        <w:rPr>
          <w:rFonts w:hint="eastAsia"/>
          <w:lang w:val="en-US" w:eastAsia="zh-CN"/>
        </w:rPr>
        <w:t>基础施工的分包方式为：专业分包；</w:t>
      </w:r>
    </w:p>
    <w:p w14:paraId="3E0D908F">
      <w:pPr>
        <w:bidi w:val="0"/>
        <w:rPr>
          <w:rFonts w:hint="eastAsia"/>
          <w:lang w:val="en-US" w:eastAsia="zh-CN"/>
        </w:rPr>
      </w:pPr>
      <w:r>
        <w:rPr>
          <w:rFonts w:hint="eastAsia"/>
          <w:lang w:val="en-US" w:eastAsia="zh-CN"/>
        </w:rPr>
        <w:t>铁塔组立施工的分包方式为：劳务分包；</w:t>
      </w:r>
    </w:p>
    <w:p w14:paraId="1C7042FA">
      <w:pPr>
        <w:bidi w:val="0"/>
        <w:rPr>
          <w:rFonts w:hint="eastAsia"/>
          <w:lang w:val="en-US" w:eastAsia="zh-CN"/>
        </w:rPr>
      </w:pPr>
      <w:r>
        <w:rPr>
          <w:rFonts w:hint="eastAsia"/>
          <w:lang w:val="en-US" w:eastAsia="zh-CN"/>
        </w:rPr>
        <w:t>架线及附件安装施工的分包方式为：劳务分包。</w:t>
      </w:r>
    </w:p>
    <w:p w14:paraId="0E929FEB">
      <w:pPr>
        <w:pStyle w:val="6"/>
        <w:bidi w:val="0"/>
        <w:rPr>
          <w:rFonts w:hint="eastAsia" w:ascii="宋体" w:hAnsi="宋体" w:eastAsia="宋体" w:cs="宋体"/>
          <w:b/>
          <w:bCs w:val="0"/>
          <w:szCs w:val="21"/>
          <w:lang w:val="en-US" w:eastAsia="zh-CN"/>
        </w:rPr>
      </w:pPr>
      <w:bookmarkStart w:id="841" w:name="_Toc508183795"/>
      <w:bookmarkStart w:id="842" w:name="_Toc17204"/>
      <w:bookmarkStart w:id="843" w:name="_Toc450806714"/>
      <w:bookmarkStart w:id="844" w:name="_Toc508215461"/>
      <w:bookmarkStart w:id="845" w:name="_Toc11587"/>
      <w:bookmarkStart w:id="846" w:name="_Toc514392696"/>
      <w:bookmarkStart w:id="847" w:name="_Toc4181"/>
      <w:r>
        <w:rPr>
          <w:rFonts w:hint="eastAsia"/>
          <w:lang w:val="en-US" w:eastAsia="zh-CN"/>
        </w:rPr>
        <w:t>11.6.2分包队伍资质要求</w:t>
      </w:r>
      <w:bookmarkEnd w:id="841"/>
      <w:bookmarkEnd w:id="842"/>
      <w:bookmarkEnd w:id="843"/>
      <w:bookmarkEnd w:id="844"/>
      <w:bookmarkEnd w:id="845"/>
      <w:bookmarkEnd w:id="846"/>
      <w:bookmarkEnd w:id="847"/>
    </w:p>
    <w:p w14:paraId="03E485D4">
      <w:pPr>
        <w:bidi w:val="0"/>
        <w:rPr>
          <w:rFonts w:hint="eastAsia"/>
          <w:lang w:val="en-US" w:eastAsia="zh-CN"/>
        </w:rPr>
      </w:pPr>
      <w:r>
        <w:rPr>
          <w:rFonts w:hint="eastAsia"/>
          <w:lang w:val="en-US" w:eastAsia="zh-CN"/>
        </w:rPr>
        <w:t>（1）参与土建（线路基础）工程应具有相应的国家及所属部门颁发的房屋建筑类企业资质或相应的劳务资质；</w:t>
      </w:r>
    </w:p>
    <w:p w14:paraId="6C68D527">
      <w:pPr>
        <w:bidi w:val="0"/>
        <w:rPr>
          <w:rFonts w:hint="eastAsia"/>
          <w:lang w:val="en-US" w:eastAsia="zh-CN"/>
        </w:rPr>
      </w:pPr>
      <w:r>
        <w:rPr>
          <w:rFonts w:hint="eastAsia"/>
          <w:lang w:val="en-US" w:eastAsia="zh-CN"/>
        </w:rPr>
        <w:t>（2）参与本工程安装施工应具有电力工程施工总承包或送变电工程专业承川2标段级及以上资质；</w:t>
      </w:r>
    </w:p>
    <w:p w14:paraId="11AA8E98">
      <w:pPr>
        <w:bidi w:val="0"/>
        <w:rPr>
          <w:rFonts w:hint="eastAsia"/>
          <w:lang w:val="en-US" w:eastAsia="zh-CN"/>
        </w:rPr>
      </w:pPr>
      <w:r>
        <w:rPr>
          <w:rFonts w:hint="eastAsia"/>
          <w:lang w:val="en-US" w:eastAsia="zh-CN"/>
        </w:rPr>
        <w:t>（3）从事输变电工程安装作业的分包商须同时取得国家电力监管部门颁发的《承装（修、试）电力设施许可证》相应的许可资质。</w:t>
      </w:r>
    </w:p>
    <w:p w14:paraId="46DF26AC">
      <w:pPr>
        <w:pStyle w:val="6"/>
        <w:bidi w:val="0"/>
        <w:rPr>
          <w:rFonts w:hint="eastAsia"/>
          <w:lang w:val="en-US" w:eastAsia="zh-CN"/>
        </w:rPr>
      </w:pPr>
      <w:bookmarkStart w:id="848" w:name="_Toc508183796"/>
      <w:bookmarkStart w:id="849" w:name="_Toc450806715"/>
      <w:bookmarkStart w:id="850" w:name="_Toc3368"/>
      <w:bookmarkStart w:id="851" w:name="_Toc514392697"/>
      <w:bookmarkStart w:id="852" w:name="_Toc7763"/>
      <w:bookmarkStart w:id="853" w:name="_Toc508215462"/>
      <w:bookmarkStart w:id="854" w:name="_Toc1920"/>
      <w:r>
        <w:rPr>
          <w:rFonts w:hint="eastAsia"/>
          <w:lang w:val="en-US" w:eastAsia="zh-CN"/>
        </w:rPr>
        <w:t>11.6.3分包队伍施工组织计划</w:t>
      </w:r>
      <w:bookmarkEnd w:id="848"/>
      <w:bookmarkEnd w:id="849"/>
      <w:bookmarkEnd w:id="850"/>
      <w:bookmarkEnd w:id="851"/>
      <w:bookmarkEnd w:id="852"/>
      <w:bookmarkEnd w:id="853"/>
      <w:bookmarkEnd w:id="854"/>
    </w:p>
    <w:p w14:paraId="16B5EA1E">
      <w:pPr>
        <w:bidi w:val="0"/>
        <w:jc w:val="center"/>
        <w:rPr>
          <w:rFonts w:hint="eastAsia"/>
        </w:rPr>
      </w:pPr>
      <w:r>
        <w:rPr>
          <w:rFonts w:hint="eastAsia"/>
        </w:rPr>
        <w:t>表1</w:t>
      </w:r>
      <w:r>
        <w:rPr>
          <w:rFonts w:hint="eastAsia"/>
          <w:lang w:val="en-US" w:eastAsia="zh-CN"/>
        </w:rPr>
        <w:t>1-</w:t>
      </w:r>
      <w:r>
        <w:rPr>
          <w:rFonts w:hint="eastAsia"/>
        </w:rPr>
        <w:t>6分包队伍施工力量组织计划</w:t>
      </w:r>
    </w:p>
    <w:tbl>
      <w:tblPr>
        <w:tblStyle w:val="4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91"/>
        <w:gridCol w:w="2280"/>
        <w:gridCol w:w="1168"/>
        <w:gridCol w:w="1445"/>
        <w:gridCol w:w="2002"/>
        <w:gridCol w:w="890"/>
      </w:tblGrid>
      <w:tr w14:paraId="494220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blHeader/>
        </w:trPr>
        <w:tc>
          <w:tcPr>
            <w:tcW w:w="891" w:type="dxa"/>
            <w:tcBorders>
              <w:tl2br w:val="nil"/>
              <w:tr2bl w:val="nil"/>
            </w:tcBorders>
            <w:noWrap w:val="0"/>
            <w:vAlign w:val="center"/>
          </w:tcPr>
          <w:p w14:paraId="44C6E601">
            <w:pPr>
              <w:bidi w:val="0"/>
              <w:spacing w:line="240" w:lineRule="auto"/>
              <w:ind w:firstLine="0" w:firstLineChars="0"/>
              <w:jc w:val="center"/>
              <w:rPr>
                <w:rFonts w:hint="eastAsia"/>
              </w:rPr>
            </w:pPr>
            <w:r>
              <w:rPr>
                <w:rFonts w:hint="eastAsia"/>
              </w:rPr>
              <w:t>序号</w:t>
            </w:r>
          </w:p>
        </w:tc>
        <w:tc>
          <w:tcPr>
            <w:tcW w:w="2280" w:type="dxa"/>
            <w:tcBorders>
              <w:tl2br w:val="nil"/>
              <w:tr2bl w:val="nil"/>
            </w:tcBorders>
            <w:noWrap w:val="0"/>
            <w:vAlign w:val="center"/>
          </w:tcPr>
          <w:p w14:paraId="68ACAF4E">
            <w:pPr>
              <w:bidi w:val="0"/>
              <w:spacing w:line="240" w:lineRule="auto"/>
              <w:ind w:firstLine="0" w:firstLineChars="0"/>
              <w:jc w:val="center"/>
              <w:rPr>
                <w:rFonts w:hint="eastAsia"/>
              </w:rPr>
            </w:pPr>
            <w:r>
              <w:rPr>
                <w:rFonts w:hint="eastAsia"/>
              </w:rPr>
              <w:t>工作项目</w:t>
            </w:r>
          </w:p>
        </w:tc>
        <w:tc>
          <w:tcPr>
            <w:tcW w:w="1168" w:type="dxa"/>
            <w:tcBorders>
              <w:tl2br w:val="nil"/>
              <w:tr2bl w:val="nil"/>
            </w:tcBorders>
            <w:noWrap w:val="0"/>
            <w:vAlign w:val="center"/>
          </w:tcPr>
          <w:p w14:paraId="7455B147">
            <w:pPr>
              <w:bidi w:val="0"/>
              <w:spacing w:line="240" w:lineRule="auto"/>
              <w:ind w:firstLine="0" w:firstLineChars="0"/>
              <w:jc w:val="center"/>
              <w:rPr>
                <w:rFonts w:hint="eastAsia"/>
              </w:rPr>
            </w:pPr>
            <w:r>
              <w:rPr>
                <w:rFonts w:hint="eastAsia"/>
              </w:rPr>
              <w:t>分包商</w:t>
            </w:r>
          </w:p>
        </w:tc>
        <w:tc>
          <w:tcPr>
            <w:tcW w:w="1445" w:type="dxa"/>
            <w:tcBorders>
              <w:tl2br w:val="nil"/>
              <w:tr2bl w:val="nil"/>
            </w:tcBorders>
            <w:noWrap w:val="0"/>
            <w:vAlign w:val="center"/>
          </w:tcPr>
          <w:p w14:paraId="6C940B4A">
            <w:pPr>
              <w:bidi w:val="0"/>
              <w:spacing w:line="240" w:lineRule="auto"/>
              <w:ind w:firstLine="0" w:firstLineChars="0"/>
              <w:jc w:val="center"/>
              <w:rPr>
                <w:rFonts w:hint="eastAsia"/>
              </w:rPr>
            </w:pPr>
            <w:r>
              <w:rPr>
                <w:rFonts w:hint="eastAsia"/>
              </w:rPr>
              <w:t>施工班组</w:t>
            </w:r>
          </w:p>
        </w:tc>
        <w:tc>
          <w:tcPr>
            <w:tcW w:w="2002" w:type="dxa"/>
            <w:tcBorders>
              <w:tl2br w:val="nil"/>
              <w:tr2bl w:val="nil"/>
            </w:tcBorders>
            <w:noWrap w:val="0"/>
            <w:vAlign w:val="center"/>
          </w:tcPr>
          <w:p w14:paraId="7673537B">
            <w:pPr>
              <w:bidi w:val="0"/>
              <w:spacing w:line="240" w:lineRule="auto"/>
              <w:ind w:firstLine="0" w:firstLineChars="0"/>
              <w:jc w:val="center"/>
              <w:rPr>
                <w:rFonts w:hint="eastAsia"/>
              </w:rPr>
            </w:pPr>
            <w:r>
              <w:rPr>
                <w:rFonts w:hint="eastAsia"/>
              </w:rPr>
              <w:t>现场施工人员</w:t>
            </w:r>
          </w:p>
        </w:tc>
        <w:tc>
          <w:tcPr>
            <w:tcW w:w="890" w:type="dxa"/>
            <w:tcBorders>
              <w:tl2br w:val="nil"/>
              <w:tr2bl w:val="nil"/>
            </w:tcBorders>
            <w:noWrap w:val="0"/>
            <w:vAlign w:val="center"/>
          </w:tcPr>
          <w:p w14:paraId="44DD8976">
            <w:pPr>
              <w:bidi w:val="0"/>
              <w:spacing w:line="240" w:lineRule="auto"/>
              <w:ind w:firstLine="0" w:firstLineChars="0"/>
              <w:jc w:val="center"/>
              <w:rPr>
                <w:rFonts w:hint="eastAsia"/>
              </w:rPr>
            </w:pPr>
            <w:r>
              <w:rPr>
                <w:rFonts w:hint="eastAsia"/>
              </w:rPr>
              <w:t>备注</w:t>
            </w:r>
          </w:p>
        </w:tc>
      </w:tr>
      <w:tr w14:paraId="49EA7D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891" w:type="dxa"/>
            <w:tcBorders>
              <w:tl2br w:val="nil"/>
              <w:tr2bl w:val="nil"/>
            </w:tcBorders>
            <w:noWrap w:val="0"/>
            <w:vAlign w:val="center"/>
          </w:tcPr>
          <w:p w14:paraId="4AAD66DC">
            <w:pPr>
              <w:bidi w:val="0"/>
              <w:spacing w:line="240" w:lineRule="auto"/>
              <w:ind w:firstLine="0" w:firstLineChars="0"/>
              <w:jc w:val="center"/>
              <w:rPr>
                <w:rFonts w:hint="eastAsia"/>
              </w:rPr>
            </w:pPr>
            <w:r>
              <w:rPr>
                <w:rFonts w:hint="eastAsia"/>
              </w:rPr>
              <w:t>1</w:t>
            </w:r>
          </w:p>
        </w:tc>
        <w:tc>
          <w:tcPr>
            <w:tcW w:w="2280" w:type="dxa"/>
            <w:tcBorders>
              <w:tl2br w:val="nil"/>
              <w:tr2bl w:val="nil"/>
            </w:tcBorders>
            <w:noWrap w:val="0"/>
            <w:vAlign w:val="center"/>
          </w:tcPr>
          <w:p w14:paraId="0CD82B22">
            <w:pPr>
              <w:bidi w:val="0"/>
              <w:spacing w:line="240" w:lineRule="auto"/>
              <w:ind w:firstLine="0" w:firstLineChars="0"/>
              <w:jc w:val="center"/>
              <w:rPr>
                <w:rFonts w:hint="eastAsia"/>
              </w:rPr>
            </w:pPr>
            <w:r>
              <w:rPr>
                <w:rFonts w:hint="eastAsia"/>
              </w:rPr>
              <w:t>基础施工</w:t>
            </w:r>
          </w:p>
        </w:tc>
        <w:tc>
          <w:tcPr>
            <w:tcW w:w="1168" w:type="dxa"/>
            <w:tcBorders>
              <w:tl2br w:val="nil"/>
              <w:tr2bl w:val="nil"/>
            </w:tcBorders>
            <w:noWrap w:val="0"/>
            <w:vAlign w:val="center"/>
          </w:tcPr>
          <w:p w14:paraId="4D2C25B8">
            <w:pPr>
              <w:bidi w:val="0"/>
              <w:spacing w:line="240" w:lineRule="auto"/>
              <w:ind w:firstLine="0" w:firstLineChars="0"/>
              <w:jc w:val="center"/>
              <w:rPr>
                <w:rFonts w:hint="eastAsia"/>
                <w:lang w:eastAsia="zh-CN"/>
              </w:rPr>
            </w:pPr>
            <w:r>
              <w:rPr>
                <w:rFonts w:hint="eastAsia"/>
                <w:lang w:val="en-US" w:eastAsia="zh-CN"/>
              </w:rPr>
              <w:t>1</w:t>
            </w:r>
          </w:p>
        </w:tc>
        <w:tc>
          <w:tcPr>
            <w:tcW w:w="1445" w:type="dxa"/>
            <w:tcBorders>
              <w:tl2br w:val="nil"/>
              <w:tr2bl w:val="nil"/>
            </w:tcBorders>
            <w:noWrap w:val="0"/>
            <w:vAlign w:val="center"/>
          </w:tcPr>
          <w:p w14:paraId="6A858008">
            <w:pPr>
              <w:bidi w:val="0"/>
              <w:spacing w:line="240" w:lineRule="auto"/>
              <w:ind w:firstLine="0" w:firstLineChars="0"/>
              <w:jc w:val="center"/>
              <w:rPr>
                <w:rFonts w:hint="eastAsia"/>
                <w:lang w:val="en-US" w:eastAsia="zh-CN"/>
              </w:rPr>
            </w:pPr>
            <w:r>
              <w:rPr>
                <w:rFonts w:hint="eastAsia"/>
                <w:lang w:val="en-US" w:eastAsia="zh-CN"/>
              </w:rPr>
              <w:t>23</w:t>
            </w:r>
          </w:p>
        </w:tc>
        <w:tc>
          <w:tcPr>
            <w:tcW w:w="2002" w:type="dxa"/>
            <w:tcBorders>
              <w:tl2br w:val="nil"/>
              <w:tr2bl w:val="nil"/>
            </w:tcBorders>
            <w:noWrap w:val="0"/>
            <w:vAlign w:val="center"/>
          </w:tcPr>
          <w:p w14:paraId="542261DD">
            <w:pPr>
              <w:bidi w:val="0"/>
              <w:spacing w:line="240" w:lineRule="auto"/>
              <w:ind w:firstLine="0" w:firstLineChars="0"/>
              <w:jc w:val="center"/>
              <w:rPr>
                <w:rFonts w:hint="eastAsia"/>
                <w:lang w:val="en-US" w:eastAsia="zh-CN"/>
              </w:rPr>
            </w:pPr>
            <w:r>
              <w:rPr>
                <w:rFonts w:hint="eastAsia"/>
                <w:lang w:val="en-US" w:eastAsia="zh-CN"/>
              </w:rPr>
              <w:t>299</w:t>
            </w:r>
          </w:p>
        </w:tc>
        <w:tc>
          <w:tcPr>
            <w:tcW w:w="890" w:type="dxa"/>
            <w:tcBorders>
              <w:tl2br w:val="nil"/>
              <w:tr2bl w:val="nil"/>
            </w:tcBorders>
            <w:noWrap w:val="0"/>
            <w:vAlign w:val="center"/>
          </w:tcPr>
          <w:p w14:paraId="4EC3B29B">
            <w:pPr>
              <w:bidi w:val="0"/>
              <w:spacing w:line="240" w:lineRule="auto"/>
              <w:ind w:firstLine="0" w:firstLineChars="0"/>
              <w:jc w:val="center"/>
              <w:rPr>
                <w:rFonts w:hint="eastAsia"/>
              </w:rPr>
            </w:pPr>
          </w:p>
        </w:tc>
      </w:tr>
      <w:tr w14:paraId="0CC0CC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891" w:type="dxa"/>
            <w:tcBorders>
              <w:tl2br w:val="nil"/>
              <w:tr2bl w:val="nil"/>
            </w:tcBorders>
            <w:noWrap w:val="0"/>
            <w:vAlign w:val="center"/>
          </w:tcPr>
          <w:p w14:paraId="1C70F9D2">
            <w:pPr>
              <w:bidi w:val="0"/>
              <w:spacing w:line="240" w:lineRule="auto"/>
              <w:ind w:firstLine="0" w:firstLineChars="0"/>
              <w:jc w:val="center"/>
              <w:rPr>
                <w:rFonts w:hint="eastAsia"/>
              </w:rPr>
            </w:pPr>
            <w:r>
              <w:rPr>
                <w:rFonts w:hint="eastAsia"/>
              </w:rPr>
              <w:t>2</w:t>
            </w:r>
          </w:p>
        </w:tc>
        <w:tc>
          <w:tcPr>
            <w:tcW w:w="2280" w:type="dxa"/>
            <w:tcBorders>
              <w:tl2br w:val="nil"/>
              <w:tr2bl w:val="nil"/>
            </w:tcBorders>
            <w:noWrap w:val="0"/>
            <w:vAlign w:val="center"/>
          </w:tcPr>
          <w:p w14:paraId="641AD19A">
            <w:pPr>
              <w:bidi w:val="0"/>
              <w:spacing w:line="240" w:lineRule="auto"/>
              <w:ind w:firstLine="0" w:firstLineChars="0"/>
              <w:jc w:val="center"/>
              <w:rPr>
                <w:rFonts w:hint="eastAsia"/>
              </w:rPr>
            </w:pPr>
            <w:r>
              <w:rPr>
                <w:rFonts w:hint="eastAsia"/>
              </w:rPr>
              <w:t>组塔施工</w:t>
            </w:r>
          </w:p>
        </w:tc>
        <w:tc>
          <w:tcPr>
            <w:tcW w:w="1168" w:type="dxa"/>
            <w:tcBorders>
              <w:tl2br w:val="nil"/>
              <w:tr2bl w:val="nil"/>
            </w:tcBorders>
            <w:noWrap w:val="0"/>
            <w:vAlign w:val="center"/>
          </w:tcPr>
          <w:p w14:paraId="2C2209C0">
            <w:pPr>
              <w:bidi w:val="0"/>
              <w:spacing w:line="240" w:lineRule="auto"/>
              <w:ind w:firstLine="0" w:firstLineChars="0"/>
              <w:jc w:val="center"/>
              <w:rPr>
                <w:rFonts w:hint="eastAsia"/>
                <w:lang w:val="en-US" w:eastAsia="zh-CN"/>
              </w:rPr>
            </w:pPr>
            <w:r>
              <w:rPr>
                <w:rFonts w:hint="eastAsia"/>
                <w:lang w:val="en-US" w:eastAsia="zh-CN"/>
              </w:rPr>
              <w:t>1</w:t>
            </w:r>
          </w:p>
        </w:tc>
        <w:tc>
          <w:tcPr>
            <w:tcW w:w="1445" w:type="dxa"/>
            <w:tcBorders>
              <w:tl2br w:val="nil"/>
              <w:tr2bl w:val="nil"/>
            </w:tcBorders>
            <w:noWrap w:val="0"/>
            <w:vAlign w:val="center"/>
          </w:tcPr>
          <w:p w14:paraId="6D0F34E8">
            <w:pPr>
              <w:bidi w:val="0"/>
              <w:spacing w:line="240" w:lineRule="auto"/>
              <w:ind w:firstLine="0" w:firstLineChars="0"/>
              <w:jc w:val="center"/>
              <w:rPr>
                <w:rFonts w:hint="eastAsia"/>
                <w:lang w:val="en-US" w:eastAsia="zh-CN"/>
              </w:rPr>
            </w:pPr>
            <w:r>
              <w:rPr>
                <w:rFonts w:hint="eastAsia"/>
                <w:lang w:val="en-US" w:eastAsia="zh-CN"/>
              </w:rPr>
              <w:t>29</w:t>
            </w:r>
          </w:p>
        </w:tc>
        <w:tc>
          <w:tcPr>
            <w:tcW w:w="2002" w:type="dxa"/>
            <w:tcBorders>
              <w:tl2br w:val="nil"/>
              <w:tr2bl w:val="nil"/>
            </w:tcBorders>
            <w:noWrap w:val="0"/>
            <w:vAlign w:val="center"/>
          </w:tcPr>
          <w:p w14:paraId="0F80AA4D">
            <w:pPr>
              <w:bidi w:val="0"/>
              <w:spacing w:line="240" w:lineRule="auto"/>
              <w:ind w:firstLine="0" w:firstLineChars="0"/>
              <w:jc w:val="center"/>
              <w:rPr>
                <w:rFonts w:hint="eastAsia"/>
                <w:lang w:val="en-US" w:eastAsia="zh-CN"/>
              </w:rPr>
            </w:pPr>
            <w:r>
              <w:rPr>
                <w:rFonts w:hint="eastAsia"/>
                <w:lang w:val="en-US" w:eastAsia="zh-CN"/>
              </w:rPr>
              <w:t>551</w:t>
            </w:r>
          </w:p>
        </w:tc>
        <w:tc>
          <w:tcPr>
            <w:tcW w:w="890" w:type="dxa"/>
            <w:tcBorders>
              <w:tl2br w:val="nil"/>
              <w:tr2bl w:val="nil"/>
            </w:tcBorders>
            <w:noWrap w:val="0"/>
            <w:vAlign w:val="center"/>
          </w:tcPr>
          <w:p w14:paraId="62CF98A1">
            <w:pPr>
              <w:bidi w:val="0"/>
              <w:spacing w:line="240" w:lineRule="auto"/>
              <w:ind w:firstLine="0" w:firstLineChars="0"/>
              <w:jc w:val="center"/>
              <w:rPr>
                <w:rFonts w:hint="eastAsia"/>
              </w:rPr>
            </w:pPr>
          </w:p>
        </w:tc>
      </w:tr>
      <w:tr w14:paraId="046C67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891" w:type="dxa"/>
            <w:tcBorders>
              <w:tl2br w:val="nil"/>
              <w:tr2bl w:val="nil"/>
            </w:tcBorders>
            <w:noWrap w:val="0"/>
            <w:vAlign w:val="center"/>
          </w:tcPr>
          <w:p w14:paraId="6AF57292">
            <w:pPr>
              <w:bidi w:val="0"/>
              <w:spacing w:line="240" w:lineRule="auto"/>
              <w:ind w:firstLine="0" w:firstLineChars="0"/>
              <w:jc w:val="center"/>
              <w:rPr>
                <w:rFonts w:hint="eastAsia"/>
              </w:rPr>
            </w:pPr>
            <w:r>
              <w:rPr>
                <w:rFonts w:hint="eastAsia"/>
              </w:rPr>
              <w:t>3</w:t>
            </w:r>
          </w:p>
        </w:tc>
        <w:tc>
          <w:tcPr>
            <w:tcW w:w="2280" w:type="dxa"/>
            <w:tcBorders>
              <w:tl2br w:val="nil"/>
              <w:tr2bl w:val="nil"/>
            </w:tcBorders>
            <w:noWrap w:val="0"/>
            <w:vAlign w:val="center"/>
          </w:tcPr>
          <w:p w14:paraId="443D5636">
            <w:pPr>
              <w:bidi w:val="0"/>
              <w:spacing w:line="240" w:lineRule="auto"/>
              <w:ind w:firstLine="0" w:firstLineChars="0"/>
              <w:jc w:val="center"/>
              <w:rPr>
                <w:rFonts w:hint="eastAsia"/>
              </w:rPr>
            </w:pPr>
            <w:r>
              <w:rPr>
                <w:rFonts w:hint="eastAsia"/>
              </w:rPr>
              <w:t>架线施工</w:t>
            </w:r>
          </w:p>
        </w:tc>
        <w:tc>
          <w:tcPr>
            <w:tcW w:w="1168" w:type="dxa"/>
            <w:tcBorders>
              <w:tl2br w:val="nil"/>
              <w:tr2bl w:val="nil"/>
            </w:tcBorders>
            <w:noWrap w:val="0"/>
            <w:vAlign w:val="center"/>
          </w:tcPr>
          <w:p w14:paraId="569637E5">
            <w:pPr>
              <w:bidi w:val="0"/>
              <w:spacing w:line="240" w:lineRule="auto"/>
              <w:ind w:firstLine="0" w:firstLineChars="0"/>
              <w:jc w:val="center"/>
              <w:rPr>
                <w:rFonts w:hint="eastAsia"/>
                <w:lang w:val="en-US" w:eastAsia="zh-CN"/>
              </w:rPr>
            </w:pPr>
            <w:r>
              <w:rPr>
                <w:rFonts w:hint="eastAsia"/>
                <w:lang w:val="en-US" w:eastAsia="zh-CN"/>
              </w:rPr>
              <w:t>1</w:t>
            </w:r>
          </w:p>
        </w:tc>
        <w:tc>
          <w:tcPr>
            <w:tcW w:w="1445" w:type="dxa"/>
            <w:tcBorders>
              <w:tl2br w:val="nil"/>
              <w:tr2bl w:val="nil"/>
            </w:tcBorders>
            <w:noWrap w:val="0"/>
            <w:vAlign w:val="center"/>
          </w:tcPr>
          <w:p w14:paraId="714293DE">
            <w:pPr>
              <w:bidi w:val="0"/>
              <w:spacing w:line="240" w:lineRule="auto"/>
              <w:ind w:firstLine="0" w:firstLineChars="0"/>
              <w:jc w:val="center"/>
              <w:rPr>
                <w:rFonts w:hint="eastAsia"/>
                <w:lang w:eastAsia="zh-CN"/>
              </w:rPr>
            </w:pPr>
            <w:r>
              <w:rPr>
                <w:rFonts w:hint="eastAsia"/>
                <w:lang w:val="en-US" w:eastAsia="zh-CN"/>
              </w:rPr>
              <w:t>2</w:t>
            </w:r>
          </w:p>
        </w:tc>
        <w:tc>
          <w:tcPr>
            <w:tcW w:w="2002" w:type="dxa"/>
            <w:tcBorders>
              <w:tl2br w:val="nil"/>
              <w:tr2bl w:val="nil"/>
            </w:tcBorders>
            <w:noWrap w:val="0"/>
            <w:vAlign w:val="center"/>
          </w:tcPr>
          <w:p w14:paraId="65BFB22B">
            <w:pPr>
              <w:bidi w:val="0"/>
              <w:spacing w:line="240" w:lineRule="auto"/>
              <w:ind w:firstLine="0" w:firstLineChars="0"/>
              <w:jc w:val="center"/>
              <w:rPr>
                <w:rFonts w:hint="eastAsia"/>
                <w:lang w:val="en-US" w:eastAsia="zh-CN"/>
              </w:rPr>
            </w:pPr>
            <w:r>
              <w:rPr>
                <w:rFonts w:hint="eastAsia"/>
                <w:lang w:val="en-US" w:eastAsia="zh-CN"/>
              </w:rPr>
              <w:t>240</w:t>
            </w:r>
          </w:p>
        </w:tc>
        <w:tc>
          <w:tcPr>
            <w:tcW w:w="890" w:type="dxa"/>
            <w:tcBorders>
              <w:tl2br w:val="nil"/>
              <w:tr2bl w:val="nil"/>
            </w:tcBorders>
            <w:noWrap w:val="0"/>
            <w:vAlign w:val="center"/>
          </w:tcPr>
          <w:p w14:paraId="12D92F7A">
            <w:pPr>
              <w:bidi w:val="0"/>
              <w:spacing w:line="240" w:lineRule="auto"/>
              <w:ind w:firstLine="0" w:firstLineChars="0"/>
              <w:jc w:val="center"/>
              <w:rPr>
                <w:rFonts w:hint="eastAsia"/>
              </w:rPr>
            </w:pPr>
          </w:p>
        </w:tc>
      </w:tr>
    </w:tbl>
    <w:p w14:paraId="0D1E9395">
      <w:pPr>
        <w:bidi w:val="0"/>
        <w:rPr>
          <w:rFonts w:hint="eastAsia"/>
        </w:rPr>
      </w:pPr>
      <w:r>
        <w:rPr>
          <w:rFonts w:hint="eastAsia"/>
          <w:lang w:val="en-US" w:eastAsia="zh-CN"/>
        </w:rPr>
        <w:t>备注：现场施工人员根据工程进度情况调整，以满足工程施工组织需求为前提。</w:t>
      </w:r>
    </w:p>
    <w:p w14:paraId="5FDA8A15">
      <w:pPr>
        <w:pStyle w:val="6"/>
        <w:bidi w:val="0"/>
        <w:rPr>
          <w:rFonts w:hint="eastAsia"/>
          <w:lang w:val="en-US" w:eastAsia="zh-CN"/>
        </w:rPr>
      </w:pPr>
      <w:bookmarkStart w:id="855" w:name="_Toc508215463"/>
      <w:bookmarkStart w:id="856" w:name="_Toc3013"/>
      <w:bookmarkStart w:id="857" w:name="_Toc14606"/>
      <w:bookmarkStart w:id="858" w:name="_Toc508183797"/>
      <w:bookmarkStart w:id="859" w:name="_Toc514392698"/>
      <w:bookmarkStart w:id="860" w:name="_Toc16736"/>
      <w:bookmarkStart w:id="861" w:name="_Toc450806716"/>
      <w:r>
        <w:rPr>
          <w:rFonts w:hint="eastAsia"/>
          <w:lang w:val="en-US" w:eastAsia="zh-CN"/>
        </w:rPr>
        <w:t>11.6.4分包队伍招标及合同签订计划</w:t>
      </w:r>
      <w:bookmarkEnd w:id="855"/>
      <w:bookmarkEnd w:id="856"/>
      <w:bookmarkEnd w:id="857"/>
      <w:bookmarkEnd w:id="858"/>
      <w:bookmarkEnd w:id="859"/>
      <w:bookmarkEnd w:id="860"/>
      <w:bookmarkEnd w:id="861"/>
    </w:p>
    <w:p w14:paraId="65F16A67">
      <w:pPr>
        <w:bidi w:val="0"/>
        <w:jc w:val="center"/>
        <w:rPr>
          <w:rFonts w:hint="eastAsia"/>
        </w:rPr>
      </w:pPr>
      <w:r>
        <w:rPr>
          <w:rFonts w:hint="eastAsia"/>
        </w:rPr>
        <w:t>表1</w:t>
      </w:r>
      <w:r>
        <w:rPr>
          <w:rFonts w:hint="eastAsia"/>
          <w:lang w:val="en-US" w:eastAsia="zh-CN"/>
        </w:rPr>
        <w:t>1</w:t>
      </w:r>
      <w:r>
        <w:rPr>
          <w:rFonts w:hint="eastAsia"/>
        </w:rPr>
        <w:t>-</w:t>
      </w:r>
      <w:r>
        <w:rPr>
          <w:rFonts w:hint="eastAsia"/>
          <w:lang w:val="en-US" w:eastAsia="zh-CN"/>
        </w:rPr>
        <w:t>7</w:t>
      </w:r>
      <w:r>
        <w:rPr>
          <w:rFonts w:hint="eastAsia"/>
        </w:rPr>
        <w:t>分包队伍招标及合同签订计划</w:t>
      </w:r>
    </w:p>
    <w:tbl>
      <w:tblPr>
        <w:tblStyle w:val="4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49"/>
        <w:gridCol w:w="1956"/>
        <w:gridCol w:w="1609"/>
        <w:gridCol w:w="1728"/>
        <w:gridCol w:w="1872"/>
        <w:gridCol w:w="762"/>
      </w:tblGrid>
      <w:tr w14:paraId="0168DF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749" w:type="dxa"/>
            <w:tcBorders>
              <w:tl2br w:val="nil"/>
              <w:tr2bl w:val="nil"/>
            </w:tcBorders>
            <w:noWrap w:val="0"/>
            <w:vAlign w:val="center"/>
          </w:tcPr>
          <w:p w14:paraId="3D6C0A82">
            <w:pPr>
              <w:bidi w:val="0"/>
              <w:spacing w:line="240" w:lineRule="auto"/>
              <w:ind w:firstLine="0" w:firstLineChars="0"/>
              <w:jc w:val="center"/>
              <w:rPr>
                <w:rFonts w:hint="eastAsia"/>
              </w:rPr>
            </w:pPr>
            <w:r>
              <w:rPr>
                <w:rFonts w:hint="eastAsia"/>
              </w:rPr>
              <w:t>序号</w:t>
            </w:r>
          </w:p>
        </w:tc>
        <w:tc>
          <w:tcPr>
            <w:tcW w:w="1956" w:type="dxa"/>
            <w:tcBorders>
              <w:tl2br w:val="nil"/>
              <w:tr2bl w:val="nil"/>
            </w:tcBorders>
            <w:noWrap w:val="0"/>
            <w:vAlign w:val="center"/>
          </w:tcPr>
          <w:p w14:paraId="2B474764">
            <w:pPr>
              <w:bidi w:val="0"/>
              <w:spacing w:line="240" w:lineRule="auto"/>
              <w:ind w:firstLine="0" w:firstLineChars="0"/>
              <w:jc w:val="center"/>
              <w:rPr>
                <w:rFonts w:hint="eastAsia"/>
              </w:rPr>
            </w:pPr>
            <w:r>
              <w:rPr>
                <w:rFonts w:hint="eastAsia"/>
              </w:rPr>
              <w:t>招标项目</w:t>
            </w:r>
          </w:p>
        </w:tc>
        <w:tc>
          <w:tcPr>
            <w:tcW w:w="1609" w:type="dxa"/>
            <w:tcBorders>
              <w:tl2br w:val="nil"/>
              <w:tr2bl w:val="nil"/>
            </w:tcBorders>
            <w:noWrap w:val="0"/>
            <w:vAlign w:val="center"/>
          </w:tcPr>
          <w:p w14:paraId="69285C4B">
            <w:pPr>
              <w:bidi w:val="0"/>
              <w:spacing w:line="240" w:lineRule="auto"/>
              <w:ind w:firstLine="0" w:firstLineChars="0"/>
              <w:jc w:val="center"/>
              <w:rPr>
                <w:rFonts w:hint="eastAsia"/>
              </w:rPr>
            </w:pPr>
            <w:r>
              <w:rPr>
                <w:rFonts w:hint="eastAsia"/>
              </w:rPr>
              <w:t>招标时间</w:t>
            </w:r>
          </w:p>
        </w:tc>
        <w:tc>
          <w:tcPr>
            <w:tcW w:w="1728" w:type="dxa"/>
            <w:tcBorders>
              <w:tl2br w:val="nil"/>
              <w:tr2bl w:val="nil"/>
            </w:tcBorders>
            <w:noWrap w:val="0"/>
            <w:vAlign w:val="center"/>
          </w:tcPr>
          <w:p w14:paraId="7E8AF567">
            <w:pPr>
              <w:bidi w:val="0"/>
              <w:spacing w:line="240" w:lineRule="auto"/>
              <w:ind w:firstLine="0" w:firstLineChars="0"/>
              <w:jc w:val="center"/>
              <w:rPr>
                <w:rFonts w:hint="eastAsia"/>
              </w:rPr>
            </w:pPr>
            <w:r>
              <w:rPr>
                <w:rFonts w:hint="eastAsia"/>
              </w:rPr>
              <w:t>合同签订时间</w:t>
            </w:r>
          </w:p>
        </w:tc>
        <w:tc>
          <w:tcPr>
            <w:tcW w:w="1872" w:type="dxa"/>
            <w:tcBorders>
              <w:tl2br w:val="nil"/>
              <w:tr2bl w:val="nil"/>
            </w:tcBorders>
            <w:noWrap w:val="0"/>
            <w:vAlign w:val="center"/>
          </w:tcPr>
          <w:p w14:paraId="4E496F64">
            <w:pPr>
              <w:bidi w:val="0"/>
              <w:spacing w:line="240" w:lineRule="auto"/>
              <w:ind w:firstLine="0" w:firstLineChars="0"/>
              <w:jc w:val="center"/>
              <w:rPr>
                <w:rFonts w:hint="eastAsia"/>
              </w:rPr>
            </w:pPr>
            <w:r>
              <w:rPr>
                <w:rFonts w:hint="eastAsia"/>
              </w:rPr>
              <w:t>责任部门</w:t>
            </w:r>
          </w:p>
        </w:tc>
        <w:tc>
          <w:tcPr>
            <w:tcW w:w="762" w:type="dxa"/>
            <w:tcBorders>
              <w:tl2br w:val="nil"/>
              <w:tr2bl w:val="nil"/>
            </w:tcBorders>
            <w:noWrap w:val="0"/>
            <w:vAlign w:val="center"/>
          </w:tcPr>
          <w:p w14:paraId="7AC92A5F">
            <w:pPr>
              <w:bidi w:val="0"/>
              <w:spacing w:line="240" w:lineRule="auto"/>
              <w:ind w:firstLine="0" w:firstLineChars="0"/>
              <w:rPr>
                <w:rFonts w:hint="eastAsia"/>
              </w:rPr>
            </w:pPr>
            <w:r>
              <w:rPr>
                <w:rFonts w:hint="eastAsia"/>
              </w:rPr>
              <w:t>备注</w:t>
            </w:r>
          </w:p>
        </w:tc>
      </w:tr>
      <w:tr w14:paraId="633EAB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749" w:type="dxa"/>
            <w:tcBorders>
              <w:tl2br w:val="nil"/>
              <w:tr2bl w:val="nil"/>
            </w:tcBorders>
            <w:noWrap w:val="0"/>
            <w:vAlign w:val="center"/>
          </w:tcPr>
          <w:p w14:paraId="4FB52F5B">
            <w:pPr>
              <w:bidi w:val="0"/>
              <w:spacing w:line="240" w:lineRule="auto"/>
              <w:ind w:firstLine="0" w:firstLineChars="0"/>
              <w:jc w:val="center"/>
              <w:rPr>
                <w:rFonts w:hint="eastAsia"/>
              </w:rPr>
            </w:pPr>
            <w:r>
              <w:rPr>
                <w:rFonts w:hint="eastAsia"/>
              </w:rPr>
              <w:t>1</w:t>
            </w:r>
          </w:p>
        </w:tc>
        <w:tc>
          <w:tcPr>
            <w:tcW w:w="1956" w:type="dxa"/>
            <w:tcBorders>
              <w:tl2br w:val="nil"/>
              <w:tr2bl w:val="nil"/>
            </w:tcBorders>
            <w:noWrap w:val="0"/>
            <w:vAlign w:val="center"/>
          </w:tcPr>
          <w:p w14:paraId="5574F93B">
            <w:pPr>
              <w:bidi w:val="0"/>
              <w:spacing w:line="240" w:lineRule="auto"/>
              <w:ind w:firstLine="0" w:firstLineChars="0"/>
              <w:jc w:val="center"/>
              <w:rPr>
                <w:rFonts w:hint="eastAsia"/>
              </w:rPr>
            </w:pPr>
            <w:r>
              <w:rPr>
                <w:rFonts w:hint="eastAsia"/>
              </w:rPr>
              <w:t>基础施工</w:t>
            </w:r>
          </w:p>
        </w:tc>
        <w:tc>
          <w:tcPr>
            <w:tcW w:w="1609" w:type="dxa"/>
            <w:tcBorders>
              <w:tl2br w:val="nil"/>
              <w:tr2bl w:val="nil"/>
            </w:tcBorders>
            <w:noWrap w:val="0"/>
            <w:vAlign w:val="center"/>
          </w:tcPr>
          <w:p w14:paraId="1B75450D">
            <w:pPr>
              <w:bidi w:val="0"/>
              <w:spacing w:line="240" w:lineRule="auto"/>
              <w:ind w:firstLine="0" w:firstLineChars="0"/>
              <w:jc w:val="center"/>
              <w:rPr>
                <w:rFonts w:hint="eastAsia"/>
              </w:rPr>
            </w:pPr>
            <w:r>
              <w:rPr>
                <w:rFonts w:hint="eastAsia"/>
              </w:rPr>
              <w:t>20</w:t>
            </w:r>
            <w:r>
              <w:rPr>
                <w:rFonts w:hint="eastAsia"/>
                <w:lang w:val="en-US" w:eastAsia="zh-CN"/>
              </w:rPr>
              <w:t>23</w:t>
            </w:r>
            <w:r>
              <w:rPr>
                <w:rFonts w:hint="eastAsia"/>
              </w:rPr>
              <w:t>年</w:t>
            </w:r>
            <w:r>
              <w:rPr>
                <w:rFonts w:hint="eastAsia"/>
                <w:lang w:val="en-US" w:eastAsia="zh-CN"/>
              </w:rPr>
              <w:t>9</w:t>
            </w:r>
            <w:r>
              <w:rPr>
                <w:rFonts w:hint="eastAsia"/>
              </w:rPr>
              <w:t>月</w:t>
            </w:r>
          </w:p>
        </w:tc>
        <w:tc>
          <w:tcPr>
            <w:tcW w:w="1728" w:type="dxa"/>
            <w:tcBorders>
              <w:tl2br w:val="nil"/>
              <w:tr2bl w:val="nil"/>
            </w:tcBorders>
            <w:noWrap w:val="0"/>
            <w:vAlign w:val="center"/>
          </w:tcPr>
          <w:p w14:paraId="5B617836">
            <w:pPr>
              <w:bidi w:val="0"/>
              <w:spacing w:line="240" w:lineRule="auto"/>
              <w:ind w:firstLine="0" w:firstLineChars="0"/>
              <w:jc w:val="center"/>
              <w:rPr>
                <w:rFonts w:hint="eastAsia"/>
              </w:rPr>
            </w:pPr>
            <w:r>
              <w:rPr>
                <w:rFonts w:hint="eastAsia"/>
              </w:rPr>
              <w:t>20</w:t>
            </w:r>
            <w:r>
              <w:rPr>
                <w:rFonts w:hint="eastAsia"/>
                <w:lang w:val="en-US" w:eastAsia="zh-CN"/>
              </w:rPr>
              <w:t>23</w:t>
            </w:r>
            <w:r>
              <w:rPr>
                <w:rFonts w:hint="eastAsia"/>
              </w:rPr>
              <w:t>年</w:t>
            </w:r>
            <w:r>
              <w:rPr>
                <w:rFonts w:hint="eastAsia"/>
                <w:lang w:val="en-US" w:eastAsia="zh-CN"/>
              </w:rPr>
              <w:t>9</w:t>
            </w:r>
            <w:r>
              <w:rPr>
                <w:rFonts w:hint="eastAsia"/>
              </w:rPr>
              <w:t>月</w:t>
            </w:r>
          </w:p>
        </w:tc>
        <w:tc>
          <w:tcPr>
            <w:tcW w:w="1872" w:type="dxa"/>
            <w:tcBorders>
              <w:tl2br w:val="nil"/>
              <w:tr2bl w:val="nil"/>
            </w:tcBorders>
            <w:noWrap w:val="0"/>
            <w:vAlign w:val="center"/>
          </w:tcPr>
          <w:p w14:paraId="67513EAA">
            <w:pPr>
              <w:bidi w:val="0"/>
              <w:spacing w:line="240" w:lineRule="auto"/>
              <w:ind w:firstLine="0" w:firstLineChars="0"/>
              <w:jc w:val="center"/>
              <w:rPr>
                <w:rFonts w:hint="eastAsia"/>
              </w:rPr>
            </w:pPr>
            <w:r>
              <w:rPr>
                <w:rFonts w:hint="eastAsia"/>
              </w:rPr>
              <w:t>施工管理部/项目部</w:t>
            </w:r>
          </w:p>
        </w:tc>
        <w:tc>
          <w:tcPr>
            <w:tcW w:w="762" w:type="dxa"/>
            <w:tcBorders>
              <w:tl2br w:val="nil"/>
              <w:tr2bl w:val="nil"/>
            </w:tcBorders>
            <w:noWrap w:val="0"/>
            <w:vAlign w:val="center"/>
          </w:tcPr>
          <w:p w14:paraId="3BF4F90C">
            <w:pPr>
              <w:bidi w:val="0"/>
              <w:spacing w:line="240" w:lineRule="auto"/>
              <w:ind w:firstLine="0" w:firstLineChars="0"/>
              <w:rPr>
                <w:rFonts w:hint="eastAsia"/>
              </w:rPr>
            </w:pPr>
          </w:p>
        </w:tc>
      </w:tr>
      <w:tr w14:paraId="60C43D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749" w:type="dxa"/>
            <w:tcBorders>
              <w:tl2br w:val="nil"/>
              <w:tr2bl w:val="nil"/>
            </w:tcBorders>
            <w:noWrap w:val="0"/>
            <w:vAlign w:val="center"/>
          </w:tcPr>
          <w:p w14:paraId="61F6BE3B">
            <w:pPr>
              <w:bidi w:val="0"/>
              <w:spacing w:line="240" w:lineRule="auto"/>
              <w:ind w:firstLine="0" w:firstLineChars="0"/>
              <w:jc w:val="center"/>
              <w:rPr>
                <w:rFonts w:hint="eastAsia"/>
              </w:rPr>
            </w:pPr>
            <w:r>
              <w:rPr>
                <w:rFonts w:hint="eastAsia"/>
              </w:rPr>
              <w:t>2</w:t>
            </w:r>
          </w:p>
        </w:tc>
        <w:tc>
          <w:tcPr>
            <w:tcW w:w="1956" w:type="dxa"/>
            <w:tcBorders>
              <w:tl2br w:val="nil"/>
              <w:tr2bl w:val="nil"/>
            </w:tcBorders>
            <w:noWrap w:val="0"/>
            <w:vAlign w:val="center"/>
          </w:tcPr>
          <w:p w14:paraId="57305959">
            <w:pPr>
              <w:bidi w:val="0"/>
              <w:spacing w:line="240" w:lineRule="auto"/>
              <w:ind w:firstLine="0" w:firstLineChars="0"/>
              <w:jc w:val="center"/>
              <w:rPr>
                <w:rFonts w:hint="eastAsia"/>
              </w:rPr>
            </w:pPr>
            <w:r>
              <w:rPr>
                <w:rFonts w:hint="eastAsia"/>
              </w:rPr>
              <w:t>铁塔组立施工</w:t>
            </w:r>
          </w:p>
        </w:tc>
        <w:tc>
          <w:tcPr>
            <w:tcW w:w="1609" w:type="dxa"/>
            <w:tcBorders>
              <w:tl2br w:val="nil"/>
              <w:tr2bl w:val="nil"/>
            </w:tcBorders>
            <w:noWrap w:val="0"/>
            <w:vAlign w:val="center"/>
          </w:tcPr>
          <w:p w14:paraId="7A959265">
            <w:pPr>
              <w:bidi w:val="0"/>
              <w:spacing w:line="240" w:lineRule="auto"/>
              <w:ind w:firstLine="0" w:firstLineChars="0"/>
              <w:jc w:val="center"/>
              <w:rPr>
                <w:rFonts w:hint="eastAsia"/>
              </w:rPr>
            </w:pPr>
            <w:r>
              <w:rPr>
                <w:rFonts w:hint="eastAsia"/>
              </w:rPr>
              <w:t>20</w:t>
            </w:r>
            <w:r>
              <w:rPr>
                <w:rFonts w:hint="eastAsia"/>
                <w:lang w:val="en-US" w:eastAsia="zh-CN"/>
              </w:rPr>
              <w:t>24</w:t>
            </w:r>
            <w:r>
              <w:rPr>
                <w:rFonts w:hint="eastAsia"/>
              </w:rPr>
              <w:t>年</w:t>
            </w:r>
            <w:r>
              <w:rPr>
                <w:rFonts w:hint="eastAsia"/>
                <w:lang w:val="en-US" w:eastAsia="zh-CN"/>
              </w:rPr>
              <w:t>3</w:t>
            </w:r>
            <w:r>
              <w:rPr>
                <w:rFonts w:hint="eastAsia"/>
              </w:rPr>
              <w:t>月</w:t>
            </w:r>
          </w:p>
        </w:tc>
        <w:tc>
          <w:tcPr>
            <w:tcW w:w="1728" w:type="dxa"/>
            <w:tcBorders>
              <w:tl2br w:val="nil"/>
              <w:tr2bl w:val="nil"/>
            </w:tcBorders>
            <w:noWrap w:val="0"/>
            <w:vAlign w:val="center"/>
          </w:tcPr>
          <w:p w14:paraId="06B2CD92">
            <w:pPr>
              <w:bidi w:val="0"/>
              <w:spacing w:line="240" w:lineRule="auto"/>
              <w:ind w:firstLine="0" w:firstLineChars="0"/>
              <w:jc w:val="center"/>
              <w:rPr>
                <w:rFonts w:hint="eastAsia"/>
              </w:rPr>
            </w:pPr>
            <w:r>
              <w:rPr>
                <w:rFonts w:hint="eastAsia"/>
              </w:rPr>
              <w:t>20</w:t>
            </w:r>
            <w:r>
              <w:rPr>
                <w:rFonts w:hint="eastAsia"/>
                <w:lang w:val="en-US" w:eastAsia="zh-CN"/>
              </w:rPr>
              <w:t>24</w:t>
            </w:r>
            <w:r>
              <w:rPr>
                <w:rFonts w:hint="eastAsia"/>
              </w:rPr>
              <w:t>年</w:t>
            </w:r>
            <w:r>
              <w:rPr>
                <w:rFonts w:hint="eastAsia"/>
                <w:lang w:val="en-US" w:eastAsia="zh-CN"/>
              </w:rPr>
              <w:t>3</w:t>
            </w:r>
            <w:r>
              <w:rPr>
                <w:rFonts w:hint="eastAsia"/>
              </w:rPr>
              <w:t>月</w:t>
            </w:r>
          </w:p>
        </w:tc>
        <w:tc>
          <w:tcPr>
            <w:tcW w:w="1872" w:type="dxa"/>
            <w:vMerge w:val="restart"/>
            <w:tcBorders>
              <w:tl2br w:val="nil"/>
              <w:tr2bl w:val="nil"/>
            </w:tcBorders>
            <w:noWrap w:val="0"/>
            <w:vAlign w:val="center"/>
          </w:tcPr>
          <w:p w14:paraId="04D63437">
            <w:pPr>
              <w:bidi w:val="0"/>
              <w:spacing w:line="240" w:lineRule="auto"/>
              <w:ind w:firstLine="0" w:firstLineChars="0"/>
              <w:jc w:val="center"/>
              <w:rPr>
                <w:rFonts w:hint="eastAsia"/>
              </w:rPr>
            </w:pPr>
            <w:r>
              <w:rPr>
                <w:rFonts w:hint="eastAsia"/>
              </w:rPr>
              <w:t>施工管理部/项目部</w:t>
            </w:r>
          </w:p>
        </w:tc>
        <w:tc>
          <w:tcPr>
            <w:tcW w:w="762" w:type="dxa"/>
            <w:vMerge w:val="restart"/>
            <w:tcBorders>
              <w:tl2br w:val="nil"/>
              <w:tr2bl w:val="nil"/>
            </w:tcBorders>
            <w:noWrap w:val="0"/>
            <w:vAlign w:val="center"/>
          </w:tcPr>
          <w:p w14:paraId="3B37FDA4">
            <w:pPr>
              <w:bidi w:val="0"/>
              <w:spacing w:line="240" w:lineRule="auto"/>
              <w:ind w:firstLine="0" w:firstLineChars="0"/>
              <w:rPr>
                <w:rFonts w:hint="eastAsia"/>
              </w:rPr>
            </w:pPr>
          </w:p>
        </w:tc>
      </w:tr>
      <w:tr w14:paraId="2D5E3C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749" w:type="dxa"/>
            <w:tcBorders>
              <w:tl2br w:val="nil"/>
              <w:tr2bl w:val="nil"/>
            </w:tcBorders>
            <w:noWrap w:val="0"/>
            <w:vAlign w:val="center"/>
          </w:tcPr>
          <w:p w14:paraId="64F06BA6">
            <w:pPr>
              <w:bidi w:val="0"/>
              <w:spacing w:line="240" w:lineRule="auto"/>
              <w:ind w:firstLine="0" w:firstLineChars="0"/>
              <w:jc w:val="center"/>
              <w:rPr>
                <w:rFonts w:hint="eastAsia"/>
              </w:rPr>
            </w:pPr>
            <w:r>
              <w:rPr>
                <w:rFonts w:hint="eastAsia"/>
              </w:rPr>
              <w:t>3</w:t>
            </w:r>
          </w:p>
        </w:tc>
        <w:tc>
          <w:tcPr>
            <w:tcW w:w="1956" w:type="dxa"/>
            <w:tcBorders>
              <w:tl2br w:val="nil"/>
              <w:tr2bl w:val="nil"/>
            </w:tcBorders>
            <w:noWrap w:val="0"/>
            <w:vAlign w:val="center"/>
          </w:tcPr>
          <w:p w14:paraId="6A311ABF">
            <w:pPr>
              <w:bidi w:val="0"/>
              <w:spacing w:line="240" w:lineRule="auto"/>
              <w:ind w:firstLine="0" w:firstLineChars="0"/>
              <w:jc w:val="center"/>
              <w:rPr>
                <w:rFonts w:hint="eastAsia"/>
              </w:rPr>
            </w:pPr>
            <w:r>
              <w:rPr>
                <w:rFonts w:hint="eastAsia"/>
              </w:rPr>
              <w:t>架线及附件安装施工</w:t>
            </w:r>
          </w:p>
        </w:tc>
        <w:tc>
          <w:tcPr>
            <w:tcW w:w="1609" w:type="dxa"/>
            <w:tcBorders>
              <w:tl2br w:val="nil"/>
              <w:tr2bl w:val="nil"/>
            </w:tcBorders>
            <w:noWrap w:val="0"/>
            <w:vAlign w:val="center"/>
          </w:tcPr>
          <w:p w14:paraId="64D5336C">
            <w:pPr>
              <w:bidi w:val="0"/>
              <w:spacing w:line="240" w:lineRule="auto"/>
              <w:ind w:firstLine="0" w:firstLineChars="0"/>
              <w:jc w:val="center"/>
              <w:rPr>
                <w:rFonts w:hint="eastAsia"/>
              </w:rPr>
            </w:pPr>
            <w:r>
              <w:rPr>
                <w:rFonts w:hint="eastAsia"/>
              </w:rPr>
              <w:t>20</w:t>
            </w:r>
            <w:r>
              <w:rPr>
                <w:rFonts w:hint="eastAsia"/>
                <w:lang w:val="en-US" w:eastAsia="zh-CN"/>
              </w:rPr>
              <w:t>24</w:t>
            </w:r>
            <w:r>
              <w:rPr>
                <w:rFonts w:hint="eastAsia"/>
              </w:rPr>
              <w:t>年</w:t>
            </w:r>
            <w:r>
              <w:rPr>
                <w:rFonts w:hint="eastAsia"/>
                <w:lang w:val="en-US" w:eastAsia="zh-CN"/>
              </w:rPr>
              <w:t>7</w:t>
            </w:r>
            <w:r>
              <w:rPr>
                <w:rFonts w:hint="eastAsia"/>
              </w:rPr>
              <w:t>月</w:t>
            </w:r>
          </w:p>
        </w:tc>
        <w:tc>
          <w:tcPr>
            <w:tcW w:w="1728" w:type="dxa"/>
            <w:tcBorders>
              <w:tl2br w:val="nil"/>
              <w:tr2bl w:val="nil"/>
            </w:tcBorders>
            <w:noWrap w:val="0"/>
            <w:vAlign w:val="center"/>
          </w:tcPr>
          <w:p w14:paraId="5693521B">
            <w:pPr>
              <w:bidi w:val="0"/>
              <w:spacing w:line="240" w:lineRule="auto"/>
              <w:ind w:firstLine="0" w:firstLineChars="0"/>
              <w:jc w:val="center"/>
              <w:rPr>
                <w:rFonts w:hint="eastAsia"/>
              </w:rPr>
            </w:pPr>
            <w:r>
              <w:rPr>
                <w:rFonts w:hint="eastAsia"/>
              </w:rPr>
              <w:t>20</w:t>
            </w:r>
            <w:r>
              <w:rPr>
                <w:rFonts w:hint="eastAsia"/>
                <w:lang w:val="en-US" w:eastAsia="zh-CN"/>
              </w:rPr>
              <w:t>24</w:t>
            </w:r>
            <w:r>
              <w:rPr>
                <w:rFonts w:hint="eastAsia"/>
              </w:rPr>
              <w:t>年</w:t>
            </w:r>
            <w:r>
              <w:rPr>
                <w:rFonts w:hint="eastAsia"/>
                <w:lang w:val="en-US" w:eastAsia="zh-CN"/>
              </w:rPr>
              <w:t>7</w:t>
            </w:r>
            <w:r>
              <w:rPr>
                <w:rFonts w:hint="eastAsia"/>
              </w:rPr>
              <w:t>月</w:t>
            </w:r>
          </w:p>
        </w:tc>
        <w:tc>
          <w:tcPr>
            <w:tcW w:w="1872" w:type="dxa"/>
            <w:vMerge w:val="continue"/>
            <w:tcBorders>
              <w:tl2br w:val="nil"/>
              <w:tr2bl w:val="nil"/>
            </w:tcBorders>
            <w:noWrap w:val="0"/>
            <w:vAlign w:val="center"/>
          </w:tcPr>
          <w:p w14:paraId="1098133B">
            <w:pPr>
              <w:bidi w:val="0"/>
              <w:rPr>
                <w:rFonts w:hint="eastAsia"/>
              </w:rPr>
            </w:pPr>
          </w:p>
        </w:tc>
        <w:tc>
          <w:tcPr>
            <w:tcW w:w="762" w:type="dxa"/>
            <w:vMerge w:val="continue"/>
            <w:tcBorders>
              <w:tl2br w:val="nil"/>
              <w:tr2bl w:val="nil"/>
            </w:tcBorders>
            <w:noWrap w:val="0"/>
            <w:vAlign w:val="center"/>
          </w:tcPr>
          <w:p w14:paraId="73852BEE">
            <w:pPr>
              <w:bidi w:val="0"/>
              <w:rPr>
                <w:rFonts w:hint="eastAsia"/>
              </w:rPr>
            </w:pPr>
          </w:p>
        </w:tc>
      </w:tr>
    </w:tbl>
    <w:p w14:paraId="67851094">
      <w:pPr>
        <w:pStyle w:val="6"/>
        <w:bidi w:val="0"/>
        <w:rPr>
          <w:rFonts w:hint="eastAsia"/>
          <w:lang w:val="en-US" w:eastAsia="zh-CN"/>
        </w:rPr>
      </w:pPr>
      <w:bookmarkStart w:id="862" w:name="_Toc9265"/>
      <w:bookmarkStart w:id="863" w:name="_Toc21573"/>
      <w:bookmarkStart w:id="864" w:name="_Toc514392699"/>
      <w:bookmarkStart w:id="865" w:name="_Toc508183798"/>
      <w:bookmarkStart w:id="866" w:name="_Toc20652"/>
      <w:bookmarkStart w:id="867" w:name="_Toc450806717"/>
      <w:bookmarkStart w:id="868" w:name="_Toc508215464"/>
      <w:r>
        <w:rPr>
          <w:rFonts w:hint="eastAsia"/>
          <w:lang w:val="en-US" w:eastAsia="zh-CN"/>
        </w:rPr>
        <w:t>11.6.5《分包合同》及《安全协议》范本</w:t>
      </w:r>
      <w:bookmarkEnd w:id="862"/>
      <w:bookmarkEnd w:id="863"/>
      <w:bookmarkEnd w:id="864"/>
      <w:bookmarkEnd w:id="865"/>
      <w:bookmarkEnd w:id="866"/>
      <w:bookmarkEnd w:id="867"/>
      <w:bookmarkEnd w:id="868"/>
    </w:p>
    <w:p w14:paraId="3CDD17B6">
      <w:pPr>
        <w:bidi w:val="0"/>
        <w:rPr>
          <w:rFonts w:hint="eastAsia"/>
          <w:lang w:val="en-US" w:eastAsia="zh-CN"/>
        </w:rPr>
      </w:pPr>
      <w:r>
        <w:rPr>
          <w:rFonts w:hint="eastAsia"/>
          <w:lang w:val="en-US" w:eastAsia="zh-CN"/>
        </w:rPr>
        <w:t>本工程中所签订的分包合同版本，严格采用国网公司分包合同范本。</w:t>
      </w:r>
    </w:p>
    <w:p w14:paraId="17B33C6C">
      <w:pPr>
        <w:bidi w:val="0"/>
        <w:rPr>
          <w:rFonts w:hint="eastAsia"/>
          <w:lang w:val="en-US" w:eastAsia="zh-CN"/>
        </w:rPr>
      </w:pPr>
      <w:r>
        <w:rPr>
          <w:rFonts w:hint="eastAsia"/>
          <w:lang w:val="en-US" w:eastAsia="zh-CN"/>
        </w:rPr>
        <w:t>在分包合同签订的同时，必须按《国家电网公司电力建设工程分包安全协议范本》签订分包安全协议。</w:t>
      </w:r>
    </w:p>
    <w:p w14:paraId="161E20C6">
      <w:pPr>
        <w:pStyle w:val="5"/>
        <w:bidi w:val="0"/>
        <w:rPr>
          <w:rFonts w:hint="eastAsia"/>
          <w:lang w:val="en-US" w:eastAsia="zh-CN"/>
        </w:rPr>
      </w:pPr>
      <w:bookmarkStart w:id="869" w:name="_Toc24809"/>
      <w:bookmarkStart w:id="870" w:name="_Toc14432"/>
      <w:bookmarkStart w:id="871" w:name="_Toc16273"/>
      <w:bookmarkStart w:id="872" w:name="_Toc11292"/>
      <w:bookmarkStart w:id="873" w:name="_Toc32087"/>
      <w:bookmarkStart w:id="874" w:name="_Toc8913"/>
      <w:r>
        <w:rPr>
          <w:rFonts w:hint="eastAsia"/>
          <w:lang w:val="en-US" w:eastAsia="zh-CN"/>
        </w:rPr>
        <w:t>11.7 计划、统计与信息管理</w:t>
      </w:r>
      <w:bookmarkEnd w:id="869"/>
      <w:bookmarkEnd w:id="870"/>
      <w:bookmarkEnd w:id="871"/>
      <w:bookmarkEnd w:id="872"/>
      <w:bookmarkEnd w:id="873"/>
      <w:bookmarkEnd w:id="874"/>
    </w:p>
    <w:p w14:paraId="1F0CB093">
      <w:pPr>
        <w:pStyle w:val="6"/>
        <w:bidi w:val="0"/>
        <w:rPr>
          <w:rFonts w:hint="eastAsia"/>
          <w:lang w:val="en-US" w:eastAsia="zh-CN"/>
        </w:rPr>
      </w:pPr>
      <w:bookmarkStart w:id="875" w:name="_Toc941"/>
      <w:bookmarkStart w:id="876" w:name="_Toc450806719"/>
      <w:bookmarkStart w:id="877" w:name="_Toc508215466"/>
      <w:bookmarkStart w:id="878" w:name="_Toc5717"/>
      <w:bookmarkStart w:id="879" w:name="_Toc508183800"/>
      <w:bookmarkStart w:id="880" w:name="_Toc30174"/>
      <w:bookmarkStart w:id="881" w:name="_Toc514392701"/>
      <w:r>
        <w:rPr>
          <w:rFonts w:hint="eastAsia"/>
          <w:lang w:val="en-US" w:eastAsia="zh-CN"/>
        </w:rPr>
        <w:t>11.7.1 计划及统计管理</w:t>
      </w:r>
      <w:bookmarkEnd w:id="875"/>
      <w:bookmarkEnd w:id="876"/>
      <w:bookmarkEnd w:id="877"/>
      <w:bookmarkEnd w:id="878"/>
      <w:bookmarkEnd w:id="879"/>
      <w:bookmarkEnd w:id="880"/>
      <w:bookmarkEnd w:id="881"/>
    </w:p>
    <w:p w14:paraId="6DB1D847">
      <w:pPr>
        <w:bidi w:val="0"/>
        <w:rPr>
          <w:rFonts w:hint="eastAsia"/>
          <w:lang w:val="en-US" w:eastAsia="zh-CN"/>
        </w:rPr>
      </w:pPr>
      <w:r>
        <w:rPr>
          <w:rFonts w:hint="eastAsia"/>
        </w:rPr>
        <w:t>（</w:t>
      </w:r>
      <w:r>
        <w:rPr>
          <w:rFonts w:hint="eastAsia"/>
          <w:lang w:val="en-US" w:eastAsia="zh-CN"/>
        </w:rPr>
        <w:t>1）项目部应配置信息资料员、基建信息管理系统操作员和声像专业人员。信息资料员负责工程资料的收集、传递、保管、整理工作和建立资料管理台账、资料移交等其他资料工作。基建信息管理系统操作员负责基建 管理信息系统数据录入工作，保证录入数据的完整性、准确性、及时性。声像专业人员负责收集现场安全、质量控制数码照片和工程管理亮点照片、视频等影像资料。</w:t>
      </w:r>
    </w:p>
    <w:p w14:paraId="7E82C502">
      <w:pPr>
        <w:bidi w:val="0"/>
        <w:rPr>
          <w:rFonts w:hint="eastAsia"/>
          <w:lang w:val="en-US" w:eastAsia="zh-CN"/>
        </w:rPr>
      </w:pPr>
      <w:r>
        <w:rPr>
          <w:rFonts w:hint="eastAsia"/>
          <w:lang w:val="en-US" w:eastAsia="zh-CN"/>
        </w:rPr>
        <w:t>（2）计划的编制按照工程的总体安排，结合现场实际情况进行编制。合同签订后向监理工程师提交详细的工程进度计划，资金需求计划、工程管理组织、劳动力计划、施工机具清单等。</w:t>
      </w:r>
    </w:p>
    <w:p w14:paraId="14F9A9E5">
      <w:pPr>
        <w:bidi w:val="0"/>
        <w:rPr>
          <w:rFonts w:hint="eastAsia"/>
          <w:lang w:val="en-US" w:eastAsia="zh-CN"/>
        </w:rPr>
      </w:pPr>
      <w:r>
        <w:rPr>
          <w:rFonts w:hint="eastAsia"/>
          <w:lang w:val="en-US" w:eastAsia="zh-CN"/>
        </w:rPr>
        <w:t>（3）由专人负责根据工程实际完成情况编制投资计划完成情况、实物工程量完成情况，物资情况统计报表以及施工质量、安全文明施工、环境保护等状况，存在的问题及采取的措施等。</w:t>
      </w:r>
    </w:p>
    <w:p w14:paraId="71B5714D">
      <w:pPr>
        <w:bidi w:val="0"/>
        <w:rPr>
          <w:rFonts w:hint="eastAsia"/>
          <w:lang w:val="en-US" w:eastAsia="zh-CN"/>
        </w:rPr>
      </w:pPr>
      <w:r>
        <w:rPr>
          <w:rFonts w:hint="eastAsia"/>
          <w:lang w:val="en-US" w:eastAsia="zh-CN"/>
        </w:rPr>
        <w:t>（4）每月末向监理工程师提交各类统计报表，每月末提交下一月的形象进度计划。</w:t>
      </w:r>
    </w:p>
    <w:p w14:paraId="2BBAAC48">
      <w:pPr>
        <w:pStyle w:val="6"/>
        <w:bidi w:val="0"/>
        <w:rPr>
          <w:rFonts w:hint="eastAsia"/>
          <w:lang w:val="en-US" w:eastAsia="zh-CN"/>
        </w:rPr>
      </w:pPr>
      <w:bookmarkStart w:id="882" w:name="_Toc508215467"/>
      <w:bookmarkStart w:id="883" w:name="_Toc16761"/>
      <w:bookmarkStart w:id="884" w:name="_Toc508183801"/>
      <w:bookmarkStart w:id="885" w:name="_Toc31772"/>
      <w:bookmarkStart w:id="886" w:name="_Toc4341"/>
      <w:bookmarkStart w:id="887" w:name="_Toc514392702"/>
      <w:bookmarkStart w:id="888" w:name="_Toc450806720"/>
      <w:r>
        <w:rPr>
          <w:rFonts w:hint="eastAsia"/>
          <w:lang w:val="en-US" w:eastAsia="zh-CN"/>
        </w:rPr>
        <w:t>11.7.2信息管理</w:t>
      </w:r>
      <w:bookmarkEnd w:id="882"/>
      <w:bookmarkEnd w:id="883"/>
      <w:bookmarkEnd w:id="884"/>
      <w:bookmarkEnd w:id="885"/>
      <w:bookmarkEnd w:id="886"/>
      <w:bookmarkEnd w:id="887"/>
      <w:bookmarkEnd w:id="888"/>
    </w:p>
    <w:p w14:paraId="4698F7E9">
      <w:pPr>
        <w:bidi w:val="0"/>
        <w:rPr>
          <w:rFonts w:hint="eastAsia"/>
          <w:lang w:val="en-US" w:eastAsia="zh-CN"/>
        </w:rPr>
      </w:pPr>
      <w:r>
        <w:rPr>
          <w:rFonts w:hint="eastAsia"/>
          <w:lang w:eastAsia="zh-CN"/>
        </w:rPr>
        <w:t>（</w:t>
      </w:r>
      <w:r>
        <w:rPr>
          <w:rFonts w:hint="eastAsia"/>
          <w:lang w:val="en-US" w:eastAsia="zh-CN"/>
        </w:rPr>
        <w:t>1</w:t>
      </w:r>
      <w:r>
        <w:rPr>
          <w:rFonts w:hint="eastAsia"/>
          <w:lang w:eastAsia="zh-CN"/>
        </w:rPr>
        <w:t>）</w:t>
      </w:r>
      <w:r>
        <w:rPr>
          <w:rFonts w:hint="eastAsia"/>
          <w:lang w:val="en-US" w:eastAsia="zh-CN"/>
        </w:rPr>
        <w:t>管理目标</w:t>
      </w:r>
    </w:p>
    <w:p w14:paraId="01E581DE">
      <w:pPr>
        <w:bidi w:val="0"/>
        <w:rPr>
          <w:rFonts w:hint="eastAsia"/>
        </w:rPr>
      </w:pPr>
      <w:r>
        <w:rPr>
          <w:rFonts w:hint="eastAsia"/>
        </w:rPr>
        <w:t>基建管理信息系统应用目标：</w:t>
      </w:r>
      <w:r>
        <w:rPr>
          <w:rFonts w:hint="eastAsia"/>
          <w:lang w:val="en-US" w:eastAsia="zh-CN"/>
        </w:rPr>
        <w:t>完整性、及时性、准确性100%。</w:t>
      </w:r>
    </w:p>
    <w:p w14:paraId="05EF76BC">
      <w:pPr>
        <w:bidi w:val="0"/>
        <w:rPr>
          <w:rFonts w:hint="eastAsia"/>
          <w:lang w:val="en-US" w:eastAsia="zh-CN"/>
        </w:rPr>
      </w:pPr>
      <w:r>
        <w:rPr>
          <w:rFonts w:hint="eastAsia"/>
          <w:lang w:val="en-US" w:eastAsia="zh-CN"/>
        </w:rPr>
        <w:t>1）有效性</w:t>
      </w:r>
    </w:p>
    <w:p w14:paraId="2579B418">
      <w:pPr>
        <w:bidi w:val="0"/>
        <w:rPr>
          <w:rFonts w:hint="eastAsia"/>
          <w:lang w:val="en-US" w:eastAsia="zh-CN"/>
        </w:rPr>
      </w:pPr>
      <w:r>
        <w:rPr>
          <w:rFonts w:hint="eastAsia"/>
          <w:lang w:val="en-US" w:eastAsia="zh-CN"/>
        </w:rPr>
        <w:t>信息应真实反映工程建设的实际情况，传递应及时、准确；严格执行工程定期报表制度，按时编报、积极收集、整理信息，录入信息系统。</w:t>
      </w:r>
    </w:p>
    <w:p w14:paraId="7FD751A2">
      <w:pPr>
        <w:bidi w:val="0"/>
        <w:rPr>
          <w:rFonts w:hint="eastAsia"/>
          <w:lang w:val="en-US" w:eastAsia="zh-CN"/>
        </w:rPr>
      </w:pPr>
      <w:r>
        <w:rPr>
          <w:rFonts w:hint="eastAsia"/>
          <w:lang w:val="en-US" w:eastAsia="zh-CN"/>
        </w:rPr>
        <w:t>2）安全性</w:t>
      </w:r>
    </w:p>
    <w:p w14:paraId="24D2C0C7">
      <w:pPr>
        <w:bidi w:val="0"/>
        <w:rPr>
          <w:rFonts w:hint="eastAsia"/>
          <w:lang w:val="en-US" w:eastAsia="zh-CN"/>
        </w:rPr>
      </w:pPr>
      <w:r>
        <w:rPr>
          <w:rFonts w:hint="eastAsia"/>
          <w:lang w:val="en-US" w:eastAsia="zh-CN"/>
        </w:rPr>
        <w:t>遵守信息保密制度，对于限制传播范围（如上网密码）的信息不得泄密；项目部应从硬件、软件两方面加强对计算机的管理和维护，严格执行操作程序，严防人为恶意损坏和病毒侵害；上报业主和监理等单位的电子资料应先查毒，防止传送带有病毒的信息。</w:t>
      </w:r>
    </w:p>
    <w:p w14:paraId="12538AD1">
      <w:pPr>
        <w:bidi w:val="0"/>
        <w:rPr>
          <w:rFonts w:hint="eastAsia"/>
          <w:lang w:val="en-US" w:eastAsia="zh-CN"/>
        </w:rPr>
      </w:pPr>
      <w:r>
        <w:rPr>
          <w:rFonts w:hint="eastAsia"/>
          <w:lang w:val="en-US" w:eastAsia="zh-CN"/>
        </w:rPr>
        <w:t>（2）信息管理人员配置</w:t>
      </w:r>
    </w:p>
    <w:p w14:paraId="793B7898">
      <w:pPr>
        <w:bidi w:val="0"/>
        <w:rPr>
          <w:rFonts w:hint="eastAsia"/>
          <w:lang w:val="en-US" w:eastAsia="zh-CN"/>
        </w:rPr>
      </w:pPr>
      <w:r>
        <w:rPr>
          <w:rFonts w:hint="eastAsia"/>
          <w:lang w:val="en-US" w:eastAsia="zh-CN"/>
        </w:rPr>
        <w:t>1）项目部设专职信息资料员，按要求进行系统软、硬件配置，专人负责工程信息的汇总、接收、传递和处理，做好工程信息管理日志的存档备查工作，负责工程进度P3、基建管控模块、日常统计和信息管理工作。</w:t>
      </w:r>
    </w:p>
    <w:p w14:paraId="6147C7BE">
      <w:pPr>
        <w:bidi w:val="0"/>
        <w:rPr>
          <w:rFonts w:hint="eastAsia"/>
          <w:lang w:val="en-US" w:eastAsia="zh-CN"/>
        </w:rPr>
      </w:pPr>
      <w:r>
        <w:rPr>
          <w:rFonts w:hint="eastAsia"/>
          <w:lang w:val="en-US" w:eastAsia="zh-CN"/>
        </w:rPr>
        <w:t>2）由项目总工负责，严格按照公司制定的信息管理办法及建设管理单位的相关要求，制定符合本工程的信息管理办法和措施，负责工程信息管理的组织协调和检查工作。</w:t>
      </w:r>
    </w:p>
    <w:p w14:paraId="6D7899B0">
      <w:pPr>
        <w:bidi w:val="0"/>
        <w:rPr>
          <w:rFonts w:hint="eastAsia"/>
          <w:lang w:val="en-US" w:eastAsia="zh-CN"/>
        </w:rPr>
      </w:pPr>
      <w:r>
        <w:rPr>
          <w:rFonts w:hint="eastAsia"/>
          <w:lang w:val="en-US" w:eastAsia="zh-CN"/>
        </w:rPr>
        <w:t>3）按照建设管理单位的要求，由信息资料员专门负责按时填报和更新工程管控模块。填报内容包括项目管理、质量管理、安全管理、技术管理和造价管理五大部分。具体包括项目部人员、工程路径、区段划分、工程开工、分部分项工程开工的策划性文件、作业指导书，分包合同等文件和伴随工程进度更新的天气信息、施工日志、施工周报、安全月报、数码照片等过程性资料。</w:t>
      </w:r>
    </w:p>
    <w:p w14:paraId="73830C40">
      <w:pPr>
        <w:bidi w:val="0"/>
        <w:rPr>
          <w:rFonts w:hint="eastAsia"/>
          <w:lang w:val="en-US" w:eastAsia="zh-CN"/>
        </w:rPr>
      </w:pPr>
      <w:r>
        <w:rPr>
          <w:rFonts w:hint="eastAsia"/>
          <w:lang w:val="en-US" w:eastAsia="zh-CN"/>
        </w:rPr>
        <w:t>（3）信息管理设备配置</w:t>
      </w:r>
    </w:p>
    <w:p w14:paraId="2DD9E027">
      <w:pPr>
        <w:bidi w:val="0"/>
        <w:rPr>
          <w:rFonts w:hint="eastAsia"/>
          <w:lang w:val="en-US" w:eastAsia="zh-CN"/>
        </w:rPr>
      </w:pPr>
      <w:r>
        <w:rPr>
          <w:rFonts w:hint="eastAsia"/>
          <w:lang w:val="en-US" w:eastAsia="zh-CN"/>
        </w:rPr>
        <w:t>1）按下表所示配置有效的信息资料管理设备，保证计划、统计报表及各类信息能够快速传递，妥善保存。</w:t>
      </w:r>
    </w:p>
    <w:p w14:paraId="2ACA22AB">
      <w:pPr>
        <w:bidi w:val="0"/>
        <w:jc w:val="center"/>
        <w:rPr>
          <w:rFonts w:hint="eastAsia"/>
        </w:rPr>
      </w:pPr>
    </w:p>
    <w:p w14:paraId="47346590">
      <w:pPr>
        <w:bidi w:val="0"/>
        <w:jc w:val="center"/>
        <w:rPr>
          <w:rFonts w:hint="eastAsia"/>
        </w:rPr>
      </w:pPr>
    </w:p>
    <w:p w14:paraId="7FBB5C0F">
      <w:pPr>
        <w:bidi w:val="0"/>
        <w:jc w:val="center"/>
        <w:rPr>
          <w:rFonts w:hint="eastAsia"/>
        </w:rPr>
      </w:pPr>
      <w:r>
        <w:rPr>
          <w:rFonts w:hint="eastAsia"/>
        </w:rPr>
        <w:t>表1</w:t>
      </w:r>
      <w:r>
        <w:rPr>
          <w:rFonts w:hint="eastAsia"/>
          <w:lang w:val="en-US" w:eastAsia="zh-CN"/>
        </w:rPr>
        <w:t>1-8</w:t>
      </w:r>
      <w:r>
        <w:rPr>
          <w:rFonts w:hint="eastAsia"/>
        </w:rPr>
        <w:t xml:space="preserve"> 信息资料管理设备配置表</w:t>
      </w:r>
    </w:p>
    <w:tbl>
      <w:tblPr>
        <w:tblStyle w:val="4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24"/>
        <w:gridCol w:w="3380"/>
        <w:gridCol w:w="1324"/>
        <w:gridCol w:w="1324"/>
        <w:gridCol w:w="1324"/>
      </w:tblGrid>
      <w:tr w14:paraId="139A0D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324" w:type="dxa"/>
            <w:tcBorders>
              <w:tl2br w:val="nil"/>
              <w:tr2bl w:val="nil"/>
            </w:tcBorders>
            <w:noWrap w:val="0"/>
            <w:vAlign w:val="center"/>
          </w:tcPr>
          <w:p w14:paraId="199AB616">
            <w:pPr>
              <w:bidi w:val="0"/>
              <w:spacing w:line="240" w:lineRule="auto"/>
              <w:ind w:firstLine="0" w:firstLineChars="0"/>
              <w:jc w:val="center"/>
              <w:rPr>
                <w:rFonts w:hint="eastAsia"/>
              </w:rPr>
            </w:pPr>
            <w:r>
              <w:rPr>
                <w:rFonts w:hint="eastAsia"/>
              </w:rPr>
              <w:t>序号</w:t>
            </w:r>
          </w:p>
        </w:tc>
        <w:tc>
          <w:tcPr>
            <w:tcW w:w="3380" w:type="dxa"/>
            <w:tcBorders>
              <w:tl2br w:val="nil"/>
              <w:tr2bl w:val="nil"/>
            </w:tcBorders>
            <w:noWrap w:val="0"/>
            <w:vAlign w:val="center"/>
          </w:tcPr>
          <w:p w14:paraId="201B1677">
            <w:pPr>
              <w:bidi w:val="0"/>
              <w:spacing w:line="240" w:lineRule="auto"/>
              <w:ind w:firstLine="0" w:firstLineChars="0"/>
              <w:jc w:val="center"/>
              <w:rPr>
                <w:rFonts w:hint="eastAsia"/>
              </w:rPr>
            </w:pPr>
            <w:r>
              <w:rPr>
                <w:rFonts w:hint="eastAsia"/>
              </w:rPr>
              <w:t>名称</w:t>
            </w:r>
          </w:p>
        </w:tc>
        <w:tc>
          <w:tcPr>
            <w:tcW w:w="1324" w:type="dxa"/>
            <w:tcBorders>
              <w:tl2br w:val="nil"/>
              <w:tr2bl w:val="nil"/>
            </w:tcBorders>
            <w:noWrap w:val="0"/>
            <w:vAlign w:val="center"/>
          </w:tcPr>
          <w:p w14:paraId="75AF9407">
            <w:pPr>
              <w:bidi w:val="0"/>
              <w:spacing w:line="240" w:lineRule="auto"/>
              <w:ind w:firstLine="0" w:firstLineChars="0"/>
              <w:jc w:val="center"/>
              <w:rPr>
                <w:rFonts w:hint="eastAsia"/>
              </w:rPr>
            </w:pPr>
            <w:r>
              <w:rPr>
                <w:rFonts w:hint="eastAsia"/>
              </w:rPr>
              <w:t>单位</w:t>
            </w:r>
          </w:p>
        </w:tc>
        <w:tc>
          <w:tcPr>
            <w:tcW w:w="1324" w:type="dxa"/>
            <w:tcBorders>
              <w:tl2br w:val="nil"/>
              <w:tr2bl w:val="nil"/>
            </w:tcBorders>
            <w:noWrap w:val="0"/>
            <w:vAlign w:val="center"/>
          </w:tcPr>
          <w:p w14:paraId="2819BFC1">
            <w:pPr>
              <w:bidi w:val="0"/>
              <w:spacing w:line="240" w:lineRule="auto"/>
              <w:ind w:firstLine="0" w:firstLineChars="0"/>
              <w:jc w:val="center"/>
              <w:rPr>
                <w:rFonts w:hint="eastAsia"/>
              </w:rPr>
            </w:pPr>
            <w:r>
              <w:rPr>
                <w:rFonts w:hint="eastAsia"/>
              </w:rPr>
              <w:t>数量</w:t>
            </w:r>
          </w:p>
        </w:tc>
        <w:tc>
          <w:tcPr>
            <w:tcW w:w="1324" w:type="dxa"/>
            <w:tcBorders>
              <w:tl2br w:val="nil"/>
              <w:tr2bl w:val="nil"/>
            </w:tcBorders>
            <w:noWrap w:val="0"/>
            <w:vAlign w:val="center"/>
          </w:tcPr>
          <w:p w14:paraId="0067C115">
            <w:pPr>
              <w:bidi w:val="0"/>
              <w:spacing w:line="240" w:lineRule="auto"/>
              <w:ind w:firstLine="0" w:firstLineChars="0"/>
              <w:jc w:val="center"/>
              <w:rPr>
                <w:rFonts w:hint="eastAsia"/>
              </w:rPr>
            </w:pPr>
            <w:r>
              <w:rPr>
                <w:rFonts w:hint="eastAsia"/>
              </w:rPr>
              <w:t>备注</w:t>
            </w:r>
          </w:p>
        </w:tc>
      </w:tr>
      <w:tr w14:paraId="28BBE2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324" w:type="dxa"/>
            <w:tcBorders>
              <w:tl2br w:val="nil"/>
              <w:tr2bl w:val="nil"/>
            </w:tcBorders>
            <w:noWrap w:val="0"/>
            <w:vAlign w:val="center"/>
          </w:tcPr>
          <w:p w14:paraId="5E83B438">
            <w:pPr>
              <w:bidi w:val="0"/>
              <w:spacing w:line="240" w:lineRule="auto"/>
              <w:ind w:firstLine="0" w:firstLineChars="0"/>
              <w:jc w:val="center"/>
              <w:rPr>
                <w:rFonts w:hint="eastAsia"/>
              </w:rPr>
            </w:pPr>
            <w:r>
              <w:rPr>
                <w:rFonts w:hint="eastAsia"/>
              </w:rPr>
              <w:t>1</w:t>
            </w:r>
          </w:p>
        </w:tc>
        <w:tc>
          <w:tcPr>
            <w:tcW w:w="3380" w:type="dxa"/>
            <w:tcBorders>
              <w:tl2br w:val="nil"/>
              <w:tr2bl w:val="nil"/>
            </w:tcBorders>
            <w:noWrap w:val="0"/>
            <w:vAlign w:val="center"/>
          </w:tcPr>
          <w:p w14:paraId="399B4724">
            <w:pPr>
              <w:bidi w:val="0"/>
              <w:spacing w:line="240" w:lineRule="auto"/>
              <w:ind w:firstLine="0" w:firstLineChars="0"/>
              <w:jc w:val="center"/>
              <w:rPr>
                <w:rFonts w:hint="eastAsia"/>
              </w:rPr>
            </w:pPr>
            <w:r>
              <w:rPr>
                <w:rFonts w:hint="eastAsia"/>
              </w:rPr>
              <w:t>计算机</w:t>
            </w:r>
          </w:p>
        </w:tc>
        <w:tc>
          <w:tcPr>
            <w:tcW w:w="1324" w:type="dxa"/>
            <w:tcBorders>
              <w:tl2br w:val="nil"/>
              <w:tr2bl w:val="nil"/>
            </w:tcBorders>
            <w:noWrap w:val="0"/>
            <w:vAlign w:val="center"/>
          </w:tcPr>
          <w:p w14:paraId="7F9A100E">
            <w:pPr>
              <w:bidi w:val="0"/>
              <w:spacing w:line="240" w:lineRule="auto"/>
              <w:ind w:firstLine="0" w:firstLineChars="0"/>
              <w:jc w:val="center"/>
              <w:rPr>
                <w:rFonts w:hint="eastAsia"/>
              </w:rPr>
            </w:pPr>
            <w:r>
              <w:rPr>
                <w:rFonts w:hint="eastAsia"/>
              </w:rPr>
              <w:t>台</w:t>
            </w:r>
          </w:p>
        </w:tc>
        <w:tc>
          <w:tcPr>
            <w:tcW w:w="1324" w:type="dxa"/>
            <w:tcBorders>
              <w:tl2br w:val="nil"/>
              <w:tr2bl w:val="nil"/>
            </w:tcBorders>
            <w:noWrap w:val="0"/>
            <w:vAlign w:val="center"/>
          </w:tcPr>
          <w:p w14:paraId="0FD58937">
            <w:pPr>
              <w:bidi w:val="0"/>
              <w:spacing w:line="240" w:lineRule="auto"/>
              <w:ind w:firstLine="0" w:firstLineChars="0"/>
              <w:jc w:val="center"/>
              <w:rPr>
                <w:rFonts w:hint="eastAsia"/>
                <w:lang w:eastAsia="zh-CN"/>
              </w:rPr>
            </w:pPr>
            <w:r>
              <w:rPr>
                <w:rFonts w:hint="eastAsia"/>
                <w:lang w:val="en-US" w:eastAsia="zh-CN"/>
              </w:rPr>
              <w:t>1</w:t>
            </w:r>
          </w:p>
        </w:tc>
        <w:tc>
          <w:tcPr>
            <w:tcW w:w="1324" w:type="dxa"/>
            <w:tcBorders>
              <w:tl2br w:val="nil"/>
              <w:tr2bl w:val="nil"/>
            </w:tcBorders>
            <w:noWrap w:val="0"/>
            <w:vAlign w:val="center"/>
          </w:tcPr>
          <w:p w14:paraId="03942083">
            <w:pPr>
              <w:bidi w:val="0"/>
              <w:spacing w:line="240" w:lineRule="auto"/>
              <w:ind w:firstLine="0" w:firstLineChars="0"/>
              <w:jc w:val="center"/>
              <w:rPr>
                <w:rFonts w:hint="eastAsia"/>
              </w:rPr>
            </w:pPr>
          </w:p>
        </w:tc>
      </w:tr>
      <w:tr w14:paraId="0E1A8C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324" w:type="dxa"/>
            <w:tcBorders>
              <w:tl2br w:val="nil"/>
              <w:tr2bl w:val="nil"/>
            </w:tcBorders>
            <w:noWrap w:val="0"/>
            <w:vAlign w:val="center"/>
          </w:tcPr>
          <w:p w14:paraId="434BA1B5">
            <w:pPr>
              <w:bidi w:val="0"/>
              <w:spacing w:line="240" w:lineRule="auto"/>
              <w:ind w:firstLine="0" w:firstLineChars="0"/>
              <w:jc w:val="center"/>
              <w:rPr>
                <w:rFonts w:hint="eastAsia"/>
              </w:rPr>
            </w:pPr>
            <w:r>
              <w:rPr>
                <w:rFonts w:hint="eastAsia"/>
              </w:rPr>
              <w:t>2</w:t>
            </w:r>
          </w:p>
        </w:tc>
        <w:tc>
          <w:tcPr>
            <w:tcW w:w="3380" w:type="dxa"/>
            <w:tcBorders>
              <w:tl2br w:val="nil"/>
              <w:tr2bl w:val="nil"/>
            </w:tcBorders>
            <w:noWrap w:val="0"/>
            <w:vAlign w:val="center"/>
          </w:tcPr>
          <w:p w14:paraId="1CBD17E0">
            <w:pPr>
              <w:bidi w:val="0"/>
              <w:spacing w:line="240" w:lineRule="auto"/>
              <w:ind w:firstLine="0" w:firstLineChars="0"/>
              <w:jc w:val="center"/>
              <w:rPr>
                <w:rFonts w:hint="eastAsia"/>
              </w:rPr>
            </w:pPr>
            <w:r>
              <w:rPr>
                <w:rFonts w:hint="eastAsia"/>
              </w:rPr>
              <w:t>笔记本计算机</w:t>
            </w:r>
          </w:p>
        </w:tc>
        <w:tc>
          <w:tcPr>
            <w:tcW w:w="1324" w:type="dxa"/>
            <w:tcBorders>
              <w:tl2br w:val="nil"/>
              <w:tr2bl w:val="nil"/>
            </w:tcBorders>
            <w:noWrap w:val="0"/>
            <w:vAlign w:val="center"/>
          </w:tcPr>
          <w:p w14:paraId="7CBA0784">
            <w:pPr>
              <w:bidi w:val="0"/>
              <w:spacing w:line="240" w:lineRule="auto"/>
              <w:ind w:firstLine="0" w:firstLineChars="0"/>
              <w:jc w:val="center"/>
              <w:rPr>
                <w:rFonts w:hint="eastAsia"/>
              </w:rPr>
            </w:pPr>
            <w:r>
              <w:rPr>
                <w:rFonts w:hint="eastAsia"/>
              </w:rPr>
              <w:t>台</w:t>
            </w:r>
          </w:p>
        </w:tc>
        <w:tc>
          <w:tcPr>
            <w:tcW w:w="1324" w:type="dxa"/>
            <w:tcBorders>
              <w:tl2br w:val="nil"/>
              <w:tr2bl w:val="nil"/>
            </w:tcBorders>
            <w:noWrap w:val="0"/>
            <w:vAlign w:val="center"/>
          </w:tcPr>
          <w:p w14:paraId="53B90D15">
            <w:pPr>
              <w:bidi w:val="0"/>
              <w:spacing w:line="240" w:lineRule="auto"/>
              <w:ind w:firstLine="0" w:firstLineChars="0"/>
              <w:jc w:val="center"/>
              <w:rPr>
                <w:rFonts w:hint="eastAsia"/>
              </w:rPr>
            </w:pPr>
            <w:r>
              <w:rPr>
                <w:rFonts w:hint="eastAsia"/>
              </w:rPr>
              <w:t>4</w:t>
            </w:r>
          </w:p>
        </w:tc>
        <w:tc>
          <w:tcPr>
            <w:tcW w:w="1324" w:type="dxa"/>
            <w:tcBorders>
              <w:tl2br w:val="nil"/>
              <w:tr2bl w:val="nil"/>
            </w:tcBorders>
            <w:noWrap w:val="0"/>
            <w:vAlign w:val="center"/>
          </w:tcPr>
          <w:p w14:paraId="4568894C">
            <w:pPr>
              <w:bidi w:val="0"/>
              <w:spacing w:line="240" w:lineRule="auto"/>
              <w:ind w:firstLine="0" w:firstLineChars="0"/>
              <w:jc w:val="center"/>
              <w:rPr>
                <w:rFonts w:hint="eastAsia"/>
              </w:rPr>
            </w:pPr>
          </w:p>
        </w:tc>
      </w:tr>
      <w:tr w14:paraId="0F583F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324" w:type="dxa"/>
            <w:tcBorders>
              <w:tl2br w:val="nil"/>
              <w:tr2bl w:val="nil"/>
            </w:tcBorders>
            <w:noWrap w:val="0"/>
            <w:vAlign w:val="center"/>
          </w:tcPr>
          <w:p w14:paraId="5AFC2BA0">
            <w:pPr>
              <w:bidi w:val="0"/>
              <w:spacing w:line="240" w:lineRule="auto"/>
              <w:ind w:firstLine="0" w:firstLineChars="0"/>
              <w:jc w:val="center"/>
              <w:rPr>
                <w:rFonts w:hint="eastAsia"/>
              </w:rPr>
            </w:pPr>
            <w:r>
              <w:rPr>
                <w:rFonts w:hint="eastAsia"/>
              </w:rPr>
              <w:t>3</w:t>
            </w:r>
          </w:p>
        </w:tc>
        <w:tc>
          <w:tcPr>
            <w:tcW w:w="3380" w:type="dxa"/>
            <w:tcBorders>
              <w:tl2br w:val="nil"/>
              <w:tr2bl w:val="nil"/>
            </w:tcBorders>
            <w:noWrap w:val="0"/>
            <w:vAlign w:val="center"/>
          </w:tcPr>
          <w:p w14:paraId="551A33EB">
            <w:pPr>
              <w:bidi w:val="0"/>
              <w:spacing w:line="240" w:lineRule="auto"/>
              <w:ind w:firstLine="0" w:firstLineChars="0"/>
              <w:jc w:val="center"/>
              <w:rPr>
                <w:rFonts w:hint="eastAsia"/>
              </w:rPr>
            </w:pPr>
            <w:r>
              <w:rPr>
                <w:rFonts w:hint="eastAsia"/>
              </w:rPr>
              <w:t>彩色激光打印机</w:t>
            </w:r>
          </w:p>
        </w:tc>
        <w:tc>
          <w:tcPr>
            <w:tcW w:w="1324" w:type="dxa"/>
            <w:tcBorders>
              <w:tl2br w:val="nil"/>
              <w:tr2bl w:val="nil"/>
            </w:tcBorders>
            <w:noWrap w:val="0"/>
            <w:vAlign w:val="center"/>
          </w:tcPr>
          <w:p w14:paraId="55E7023D">
            <w:pPr>
              <w:bidi w:val="0"/>
              <w:spacing w:line="240" w:lineRule="auto"/>
              <w:ind w:firstLine="0" w:firstLineChars="0"/>
              <w:jc w:val="center"/>
              <w:rPr>
                <w:rFonts w:hint="eastAsia"/>
              </w:rPr>
            </w:pPr>
            <w:r>
              <w:rPr>
                <w:rFonts w:hint="eastAsia"/>
              </w:rPr>
              <w:t>台</w:t>
            </w:r>
          </w:p>
        </w:tc>
        <w:tc>
          <w:tcPr>
            <w:tcW w:w="1324" w:type="dxa"/>
            <w:tcBorders>
              <w:tl2br w:val="nil"/>
              <w:tr2bl w:val="nil"/>
            </w:tcBorders>
            <w:noWrap w:val="0"/>
            <w:vAlign w:val="center"/>
          </w:tcPr>
          <w:p w14:paraId="180F3FC1">
            <w:pPr>
              <w:bidi w:val="0"/>
              <w:spacing w:line="240" w:lineRule="auto"/>
              <w:ind w:firstLine="0" w:firstLineChars="0"/>
              <w:jc w:val="center"/>
              <w:rPr>
                <w:rFonts w:hint="eastAsia"/>
              </w:rPr>
            </w:pPr>
            <w:r>
              <w:rPr>
                <w:rFonts w:hint="eastAsia"/>
              </w:rPr>
              <w:t>1</w:t>
            </w:r>
          </w:p>
        </w:tc>
        <w:tc>
          <w:tcPr>
            <w:tcW w:w="1324" w:type="dxa"/>
            <w:tcBorders>
              <w:tl2br w:val="nil"/>
              <w:tr2bl w:val="nil"/>
            </w:tcBorders>
            <w:noWrap w:val="0"/>
            <w:vAlign w:val="center"/>
          </w:tcPr>
          <w:p w14:paraId="7664988B">
            <w:pPr>
              <w:bidi w:val="0"/>
              <w:spacing w:line="240" w:lineRule="auto"/>
              <w:ind w:firstLine="0" w:firstLineChars="0"/>
              <w:jc w:val="center"/>
              <w:rPr>
                <w:rFonts w:hint="eastAsia"/>
              </w:rPr>
            </w:pPr>
          </w:p>
        </w:tc>
      </w:tr>
      <w:tr w14:paraId="099AED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324" w:type="dxa"/>
            <w:tcBorders>
              <w:tl2br w:val="nil"/>
              <w:tr2bl w:val="nil"/>
            </w:tcBorders>
            <w:noWrap w:val="0"/>
            <w:vAlign w:val="center"/>
          </w:tcPr>
          <w:p w14:paraId="149797F0">
            <w:pPr>
              <w:bidi w:val="0"/>
              <w:spacing w:line="240" w:lineRule="auto"/>
              <w:ind w:firstLine="0" w:firstLineChars="0"/>
              <w:jc w:val="center"/>
              <w:rPr>
                <w:rFonts w:hint="eastAsia"/>
              </w:rPr>
            </w:pPr>
            <w:r>
              <w:rPr>
                <w:rFonts w:hint="eastAsia"/>
              </w:rPr>
              <w:t>4</w:t>
            </w:r>
          </w:p>
        </w:tc>
        <w:tc>
          <w:tcPr>
            <w:tcW w:w="3380" w:type="dxa"/>
            <w:tcBorders>
              <w:tl2br w:val="nil"/>
              <w:tr2bl w:val="nil"/>
            </w:tcBorders>
            <w:noWrap w:val="0"/>
            <w:vAlign w:val="center"/>
          </w:tcPr>
          <w:p w14:paraId="04563134">
            <w:pPr>
              <w:bidi w:val="0"/>
              <w:spacing w:line="240" w:lineRule="auto"/>
              <w:ind w:firstLine="0" w:firstLineChars="0"/>
              <w:jc w:val="center"/>
              <w:rPr>
                <w:rFonts w:hint="eastAsia"/>
              </w:rPr>
            </w:pPr>
            <w:r>
              <w:rPr>
                <w:rFonts w:hint="eastAsia"/>
              </w:rPr>
              <w:t>黑白激光打印机</w:t>
            </w:r>
          </w:p>
        </w:tc>
        <w:tc>
          <w:tcPr>
            <w:tcW w:w="1324" w:type="dxa"/>
            <w:tcBorders>
              <w:tl2br w:val="nil"/>
              <w:tr2bl w:val="nil"/>
            </w:tcBorders>
            <w:noWrap w:val="0"/>
            <w:vAlign w:val="center"/>
          </w:tcPr>
          <w:p w14:paraId="1C9F56EE">
            <w:pPr>
              <w:bidi w:val="0"/>
              <w:spacing w:line="240" w:lineRule="auto"/>
              <w:ind w:firstLine="0" w:firstLineChars="0"/>
              <w:jc w:val="center"/>
              <w:rPr>
                <w:rFonts w:hint="eastAsia"/>
              </w:rPr>
            </w:pPr>
            <w:r>
              <w:rPr>
                <w:rFonts w:hint="eastAsia"/>
              </w:rPr>
              <w:t>台</w:t>
            </w:r>
          </w:p>
        </w:tc>
        <w:tc>
          <w:tcPr>
            <w:tcW w:w="1324" w:type="dxa"/>
            <w:tcBorders>
              <w:tl2br w:val="nil"/>
              <w:tr2bl w:val="nil"/>
            </w:tcBorders>
            <w:noWrap w:val="0"/>
            <w:vAlign w:val="center"/>
          </w:tcPr>
          <w:p w14:paraId="03F21A16">
            <w:pPr>
              <w:bidi w:val="0"/>
              <w:spacing w:line="240" w:lineRule="auto"/>
              <w:ind w:firstLine="0" w:firstLineChars="0"/>
              <w:jc w:val="center"/>
              <w:rPr>
                <w:rFonts w:hint="eastAsia"/>
              </w:rPr>
            </w:pPr>
            <w:r>
              <w:rPr>
                <w:rFonts w:hint="eastAsia"/>
              </w:rPr>
              <w:t>2</w:t>
            </w:r>
          </w:p>
        </w:tc>
        <w:tc>
          <w:tcPr>
            <w:tcW w:w="1324" w:type="dxa"/>
            <w:tcBorders>
              <w:tl2br w:val="nil"/>
              <w:tr2bl w:val="nil"/>
            </w:tcBorders>
            <w:noWrap w:val="0"/>
            <w:vAlign w:val="center"/>
          </w:tcPr>
          <w:p w14:paraId="56B26A8B">
            <w:pPr>
              <w:bidi w:val="0"/>
              <w:spacing w:line="240" w:lineRule="auto"/>
              <w:ind w:firstLine="0" w:firstLineChars="0"/>
              <w:jc w:val="center"/>
              <w:rPr>
                <w:rFonts w:hint="eastAsia"/>
              </w:rPr>
            </w:pPr>
          </w:p>
        </w:tc>
      </w:tr>
      <w:tr w14:paraId="0F1E6A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324" w:type="dxa"/>
            <w:tcBorders>
              <w:tl2br w:val="nil"/>
              <w:tr2bl w:val="nil"/>
            </w:tcBorders>
            <w:noWrap w:val="0"/>
            <w:vAlign w:val="center"/>
          </w:tcPr>
          <w:p w14:paraId="629046EE">
            <w:pPr>
              <w:bidi w:val="0"/>
              <w:spacing w:line="240" w:lineRule="auto"/>
              <w:ind w:firstLine="0" w:firstLineChars="0"/>
              <w:jc w:val="center"/>
              <w:rPr>
                <w:rFonts w:hint="eastAsia"/>
              </w:rPr>
            </w:pPr>
            <w:r>
              <w:rPr>
                <w:rFonts w:hint="eastAsia"/>
              </w:rPr>
              <w:t>5</w:t>
            </w:r>
          </w:p>
        </w:tc>
        <w:tc>
          <w:tcPr>
            <w:tcW w:w="3380" w:type="dxa"/>
            <w:tcBorders>
              <w:tl2br w:val="nil"/>
              <w:tr2bl w:val="nil"/>
            </w:tcBorders>
            <w:noWrap w:val="0"/>
            <w:vAlign w:val="center"/>
          </w:tcPr>
          <w:p w14:paraId="18880364">
            <w:pPr>
              <w:bidi w:val="0"/>
              <w:spacing w:line="240" w:lineRule="auto"/>
              <w:ind w:firstLine="0" w:firstLineChars="0"/>
              <w:jc w:val="center"/>
              <w:rPr>
                <w:rFonts w:hint="eastAsia"/>
                <w:lang w:eastAsia="zh-CN"/>
              </w:rPr>
            </w:pPr>
            <w:r>
              <w:rPr>
                <w:rFonts w:hint="eastAsia"/>
                <w:lang w:val="en-US" w:eastAsia="zh-CN"/>
              </w:rPr>
              <w:t>执法记录仪</w:t>
            </w:r>
          </w:p>
        </w:tc>
        <w:tc>
          <w:tcPr>
            <w:tcW w:w="1324" w:type="dxa"/>
            <w:tcBorders>
              <w:tl2br w:val="nil"/>
              <w:tr2bl w:val="nil"/>
            </w:tcBorders>
            <w:noWrap w:val="0"/>
            <w:vAlign w:val="center"/>
          </w:tcPr>
          <w:p w14:paraId="4786D773">
            <w:pPr>
              <w:bidi w:val="0"/>
              <w:spacing w:line="240" w:lineRule="auto"/>
              <w:ind w:firstLine="0" w:firstLineChars="0"/>
              <w:jc w:val="center"/>
              <w:rPr>
                <w:rFonts w:hint="eastAsia"/>
              </w:rPr>
            </w:pPr>
            <w:r>
              <w:rPr>
                <w:rFonts w:hint="eastAsia"/>
              </w:rPr>
              <w:t>台</w:t>
            </w:r>
          </w:p>
        </w:tc>
        <w:tc>
          <w:tcPr>
            <w:tcW w:w="1324" w:type="dxa"/>
            <w:tcBorders>
              <w:tl2br w:val="nil"/>
              <w:tr2bl w:val="nil"/>
            </w:tcBorders>
            <w:noWrap w:val="0"/>
            <w:vAlign w:val="center"/>
          </w:tcPr>
          <w:p w14:paraId="7CEA5B3B">
            <w:pPr>
              <w:bidi w:val="0"/>
              <w:spacing w:line="240" w:lineRule="auto"/>
              <w:ind w:firstLine="0" w:firstLineChars="0"/>
              <w:jc w:val="center"/>
              <w:rPr>
                <w:rFonts w:hint="eastAsia"/>
                <w:lang w:eastAsia="zh-CN"/>
              </w:rPr>
            </w:pPr>
            <w:r>
              <w:rPr>
                <w:rFonts w:hint="eastAsia"/>
                <w:lang w:val="en-US" w:eastAsia="zh-CN"/>
              </w:rPr>
              <w:t>5</w:t>
            </w:r>
          </w:p>
        </w:tc>
        <w:tc>
          <w:tcPr>
            <w:tcW w:w="1324" w:type="dxa"/>
            <w:tcBorders>
              <w:tl2br w:val="nil"/>
              <w:tr2bl w:val="nil"/>
            </w:tcBorders>
            <w:noWrap w:val="0"/>
            <w:vAlign w:val="center"/>
          </w:tcPr>
          <w:p w14:paraId="54D8B704">
            <w:pPr>
              <w:bidi w:val="0"/>
              <w:spacing w:line="240" w:lineRule="auto"/>
              <w:ind w:firstLine="0" w:firstLineChars="0"/>
              <w:jc w:val="center"/>
              <w:rPr>
                <w:rFonts w:hint="eastAsia"/>
              </w:rPr>
            </w:pPr>
          </w:p>
        </w:tc>
      </w:tr>
      <w:tr w14:paraId="5F727F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324" w:type="dxa"/>
            <w:tcBorders>
              <w:tl2br w:val="nil"/>
              <w:tr2bl w:val="nil"/>
            </w:tcBorders>
            <w:noWrap w:val="0"/>
            <w:vAlign w:val="center"/>
          </w:tcPr>
          <w:p w14:paraId="127C6125">
            <w:pPr>
              <w:bidi w:val="0"/>
              <w:spacing w:line="240" w:lineRule="auto"/>
              <w:ind w:firstLine="0" w:firstLineChars="0"/>
              <w:jc w:val="center"/>
              <w:rPr>
                <w:rFonts w:hint="eastAsia"/>
              </w:rPr>
            </w:pPr>
            <w:r>
              <w:rPr>
                <w:rFonts w:hint="eastAsia"/>
              </w:rPr>
              <w:t>6</w:t>
            </w:r>
          </w:p>
        </w:tc>
        <w:tc>
          <w:tcPr>
            <w:tcW w:w="3380" w:type="dxa"/>
            <w:tcBorders>
              <w:tl2br w:val="nil"/>
              <w:tr2bl w:val="nil"/>
            </w:tcBorders>
            <w:noWrap w:val="0"/>
            <w:vAlign w:val="center"/>
          </w:tcPr>
          <w:p w14:paraId="243107A9">
            <w:pPr>
              <w:bidi w:val="0"/>
              <w:spacing w:line="240" w:lineRule="auto"/>
              <w:ind w:firstLine="0" w:firstLineChars="0"/>
              <w:jc w:val="center"/>
              <w:rPr>
                <w:rFonts w:hint="eastAsia"/>
              </w:rPr>
            </w:pPr>
            <w:r>
              <w:rPr>
                <w:rFonts w:hint="eastAsia"/>
              </w:rPr>
              <w:t>扫描仪</w:t>
            </w:r>
          </w:p>
        </w:tc>
        <w:tc>
          <w:tcPr>
            <w:tcW w:w="1324" w:type="dxa"/>
            <w:tcBorders>
              <w:tl2br w:val="nil"/>
              <w:tr2bl w:val="nil"/>
            </w:tcBorders>
            <w:noWrap w:val="0"/>
            <w:vAlign w:val="center"/>
          </w:tcPr>
          <w:p w14:paraId="5FC8B8AB">
            <w:pPr>
              <w:bidi w:val="0"/>
              <w:spacing w:line="240" w:lineRule="auto"/>
              <w:ind w:firstLine="0" w:firstLineChars="0"/>
              <w:jc w:val="center"/>
              <w:rPr>
                <w:rFonts w:hint="eastAsia"/>
              </w:rPr>
            </w:pPr>
            <w:r>
              <w:rPr>
                <w:rFonts w:hint="eastAsia"/>
              </w:rPr>
              <w:t>台</w:t>
            </w:r>
          </w:p>
        </w:tc>
        <w:tc>
          <w:tcPr>
            <w:tcW w:w="1324" w:type="dxa"/>
            <w:tcBorders>
              <w:tl2br w:val="nil"/>
              <w:tr2bl w:val="nil"/>
            </w:tcBorders>
            <w:noWrap w:val="0"/>
            <w:vAlign w:val="center"/>
          </w:tcPr>
          <w:p w14:paraId="72A74E72">
            <w:pPr>
              <w:bidi w:val="0"/>
              <w:spacing w:line="240" w:lineRule="auto"/>
              <w:ind w:firstLine="0" w:firstLineChars="0"/>
              <w:jc w:val="center"/>
              <w:rPr>
                <w:rFonts w:hint="eastAsia"/>
              </w:rPr>
            </w:pPr>
            <w:r>
              <w:rPr>
                <w:rFonts w:hint="eastAsia"/>
              </w:rPr>
              <w:t>1</w:t>
            </w:r>
          </w:p>
        </w:tc>
        <w:tc>
          <w:tcPr>
            <w:tcW w:w="1324" w:type="dxa"/>
            <w:tcBorders>
              <w:tl2br w:val="nil"/>
              <w:tr2bl w:val="nil"/>
            </w:tcBorders>
            <w:noWrap w:val="0"/>
            <w:vAlign w:val="center"/>
          </w:tcPr>
          <w:p w14:paraId="301E5762">
            <w:pPr>
              <w:bidi w:val="0"/>
              <w:spacing w:line="240" w:lineRule="auto"/>
              <w:ind w:firstLine="0" w:firstLineChars="0"/>
              <w:jc w:val="center"/>
              <w:rPr>
                <w:rFonts w:hint="eastAsia"/>
              </w:rPr>
            </w:pPr>
          </w:p>
        </w:tc>
      </w:tr>
      <w:tr w14:paraId="4A4D47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0" w:hRule="atLeast"/>
        </w:trPr>
        <w:tc>
          <w:tcPr>
            <w:tcW w:w="1324" w:type="dxa"/>
            <w:tcBorders>
              <w:tl2br w:val="nil"/>
              <w:tr2bl w:val="nil"/>
            </w:tcBorders>
            <w:noWrap w:val="0"/>
            <w:vAlign w:val="center"/>
          </w:tcPr>
          <w:p w14:paraId="5813CC8C">
            <w:pPr>
              <w:bidi w:val="0"/>
              <w:spacing w:line="240" w:lineRule="auto"/>
              <w:ind w:firstLine="0" w:firstLineChars="0"/>
              <w:jc w:val="center"/>
              <w:rPr>
                <w:rFonts w:hint="eastAsia"/>
              </w:rPr>
            </w:pPr>
            <w:r>
              <w:rPr>
                <w:rFonts w:hint="eastAsia"/>
              </w:rPr>
              <w:t>7</w:t>
            </w:r>
          </w:p>
        </w:tc>
        <w:tc>
          <w:tcPr>
            <w:tcW w:w="3380" w:type="dxa"/>
            <w:tcBorders>
              <w:tl2br w:val="nil"/>
              <w:tr2bl w:val="nil"/>
            </w:tcBorders>
            <w:noWrap w:val="0"/>
            <w:vAlign w:val="center"/>
          </w:tcPr>
          <w:p w14:paraId="66C3E373">
            <w:pPr>
              <w:bidi w:val="0"/>
              <w:spacing w:line="240" w:lineRule="auto"/>
              <w:ind w:firstLine="0" w:firstLineChars="0"/>
              <w:jc w:val="center"/>
              <w:rPr>
                <w:rFonts w:hint="eastAsia"/>
              </w:rPr>
            </w:pPr>
            <w:r>
              <w:rPr>
                <w:rFonts w:hint="eastAsia"/>
              </w:rPr>
              <w:t>传真机</w:t>
            </w:r>
          </w:p>
        </w:tc>
        <w:tc>
          <w:tcPr>
            <w:tcW w:w="1324" w:type="dxa"/>
            <w:tcBorders>
              <w:tl2br w:val="nil"/>
              <w:tr2bl w:val="nil"/>
            </w:tcBorders>
            <w:noWrap w:val="0"/>
            <w:vAlign w:val="center"/>
          </w:tcPr>
          <w:p w14:paraId="5F2569AE">
            <w:pPr>
              <w:bidi w:val="0"/>
              <w:spacing w:line="240" w:lineRule="auto"/>
              <w:ind w:firstLine="0" w:firstLineChars="0"/>
              <w:jc w:val="center"/>
              <w:rPr>
                <w:rFonts w:hint="eastAsia"/>
              </w:rPr>
            </w:pPr>
            <w:r>
              <w:rPr>
                <w:rFonts w:hint="eastAsia"/>
              </w:rPr>
              <w:t>台</w:t>
            </w:r>
          </w:p>
        </w:tc>
        <w:tc>
          <w:tcPr>
            <w:tcW w:w="1324" w:type="dxa"/>
            <w:tcBorders>
              <w:tl2br w:val="nil"/>
              <w:tr2bl w:val="nil"/>
            </w:tcBorders>
            <w:noWrap w:val="0"/>
            <w:vAlign w:val="center"/>
          </w:tcPr>
          <w:p w14:paraId="2A6E7BFE">
            <w:pPr>
              <w:bidi w:val="0"/>
              <w:spacing w:line="240" w:lineRule="auto"/>
              <w:ind w:firstLine="0" w:firstLineChars="0"/>
              <w:jc w:val="center"/>
              <w:rPr>
                <w:rFonts w:hint="eastAsia"/>
              </w:rPr>
            </w:pPr>
            <w:r>
              <w:rPr>
                <w:rFonts w:hint="eastAsia"/>
              </w:rPr>
              <w:t>1</w:t>
            </w:r>
          </w:p>
        </w:tc>
        <w:tc>
          <w:tcPr>
            <w:tcW w:w="1324" w:type="dxa"/>
            <w:tcBorders>
              <w:tl2br w:val="nil"/>
              <w:tr2bl w:val="nil"/>
            </w:tcBorders>
            <w:noWrap w:val="0"/>
            <w:vAlign w:val="center"/>
          </w:tcPr>
          <w:p w14:paraId="3BA89770">
            <w:pPr>
              <w:bidi w:val="0"/>
              <w:spacing w:line="240" w:lineRule="auto"/>
              <w:ind w:firstLine="0" w:firstLineChars="0"/>
              <w:jc w:val="center"/>
              <w:rPr>
                <w:rFonts w:hint="eastAsia"/>
              </w:rPr>
            </w:pPr>
          </w:p>
        </w:tc>
      </w:tr>
    </w:tbl>
    <w:p w14:paraId="20D25431">
      <w:pPr>
        <w:bidi w:val="0"/>
        <w:rPr>
          <w:rFonts w:hint="eastAsia"/>
          <w:lang w:val="en-US" w:eastAsia="zh-CN"/>
        </w:rPr>
      </w:pPr>
      <w:r>
        <w:rPr>
          <w:rFonts w:hint="eastAsia"/>
          <w:lang w:val="en-US" w:eastAsia="zh-CN"/>
        </w:rPr>
        <w:t>2）信息资料员注册登记 专用的电子邮件地址，负责工程信息的及时接收、传递和处理，并做好各种工程信息管理日志的存档备查工作，同时完成建设管理单位工程信息管理系统填报工作。向建设、监理及相关单位/部门发送每工程日报、周报等信息。</w:t>
      </w:r>
    </w:p>
    <w:p w14:paraId="460B49AE">
      <w:pPr>
        <w:bidi w:val="0"/>
        <w:rPr>
          <w:rFonts w:hint="eastAsia"/>
          <w:lang w:val="en-US" w:eastAsia="zh-CN"/>
        </w:rPr>
      </w:pPr>
      <w:r>
        <w:rPr>
          <w:rFonts w:hint="eastAsia"/>
          <w:lang w:val="en-US" w:eastAsia="zh-CN"/>
        </w:rPr>
        <w:t>3）本工程利用互联网，作为工程信息传递的主要手段，加强信息传递的准确性和快速性，提高工作效率。利用互联网的高效性，及时反馈工程的施工情况，为及时准确解决工程中存在的问题奠定了基础。</w:t>
      </w:r>
    </w:p>
    <w:p w14:paraId="5DFCAA09">
      <w:pPr>
        <w:bidi w:val="0"/>
        <w:rPr>
          <w:rFonts w:hint="eastAsia"/>
          <w:lang w:val="en-US" w:eastAsia="zh-CN"/>
        </w:rPr>
      </w:pPr>
      <w:r>
        <w:rPr>
          <w:rFonts w:hint="eastAsia"/>
          <w:lang w:val="en-US" w:eastAsia="zh-CN"/>
        </w:rPr>
        <w:t>4）信息管理主要流程</w:t>
      </w:r>
    </w:p>
    <w:p w14:paraId="43A3765F">
      <w:pPr>
        <w:bidi w:val="0"/>
        <w:rPr>
          <w:rFonts w:hint="eastAsia"/>
          <w:lang w:val="en-US" w:eastAsia="zh-CN"/>
        </w:rPr>
      </w:pPr>
      <w:r>
        <w:rPr>
          <w:rFonts w:hint="eastAsia"/>
          <w:lang w:val="en-US" w:eastAsia="zh-CN"/>
        </w:rPr>
        <w:t>信息管理的主要内容及流程（见下页）</w:t>
      </w:r>
    </w:p>
    <w:p w14:paraId="7E6F284B">
      <w:pPr>
        <w:pStyle w:val="4"/>
        <w:bidi w:val="0"/>
        <w:outlineLvl w:val="9"/>
        <w:rPr>
          <w:rFonts w:hint="eastAsia" w:ascii="宋体" w:hAnsi="宋体" w:eastAsia="宋体" w:cs="宋体"/>
          <w:sz w:val="21"/>
          <w:szCs w:val="21"/>
        </w:rPr>
      </w:pPr>
    </w:p>
    <w:p w14:paraId="44272E49">
      <w:pPr>
        <w:bidi w:val="0"/>
        <w:ind w:left="0" w:leftChars="0" w:firstLine="0" w:firstLineChars="0"/>
        <w:rPr>
          <w:rFonts w:hint="eastAsia" w:ascii="宋体" w:hAnsi="宋体" w:eastAsia="宋体" w:cs="宋体"/>
          <w:sz w:val="21"/>
          <w:szCs w:val="21"/>
        </w:rPr>
      </w:pPr>
      <w:bookmarkStart w:id="889" w:name="_Toc30784"/>
      <w:r>
        <w:rPr>
          <w:rFonts w:hint="eastAsia" w:ascii="宋体" w:hAnsi="宋体" w:eastAsia="宋体" w:cs="宋体"/>
          <w:sz w:val="21"/>
          <w:szCs w:val="21"/>
        </w:rPr>
        <w:object>
          <v:shape id="_x0000_i1042" o:spt="75" type="#_x0000_t75" style="height:627.9pt;width:432.6pt;" o:ole="t" filled="f" o:preferrelative="t" stroked="f" coordsize="21600,21600">
            <v:path/>
            <v:fill on="f" focussize="0,0"/>
            <v:stroke on="f"/>
            <v:imagedata r:id="rId86" o:title=""/>
            <o:lock v:ext="edit" grouping="f" rotation="f" text="f" aspectratio="t"/>
            <w10:wrap type="none"/>
            <w10:anchorlock/>
          </v:shape>
          <o:OLEObject Type="Embed" ProgID="Visio.Drawing.15" ShapeID="_x0000_i1042" DrawAspect="Content" ObjectID="_1468075742" r:id="rId85">
            <o:LockedField>false</o:LockedField>
          </o:OLEObject>
        </w:object>
      </w:r>
      <w:bookmarkEnd w:id="889"/>
    </w:p>
    <w:p w14:paraId="052EF5D7">
      <w:pPr>
        <w:pStyle w:val="5"/>
        <w:bidi w:val="0"/>
        <w:rPr>
          <w:rFonts w:hint="eastAsia"/>
          <w:lang w:val="en-US" w:eastAsia="zh-CN"/>
        </w:rPr>
      </w:pPr>
      <w:bookmarkStart w:id="890" w:name="_Toc24505"/>
      <w:bookmarkStart w:id="891" w:name="_Toc8377"/>
      <w:bookmarkStart w:id="892" w:name="_Toc9751"/>
      <w:bookmarkStart w:id="893" w:name="_Toc16105"/>
      <w:bookmarkStart w:id="894" w:name="_Toc1418"/>
      <w:bookmarkStart w:id="895" w:name="_Toc26270"/>
      <w:r>
        <w:rPr>
          <w:rFonts w:hint="eastAsia"/>
          <w:lang w:val="en-US" w:eastAsia="zh-CN"/>
        </w:rPr>
        <w:t>11.8 资料管理</w:t>
      </w:r>
      <w:bookmarkEnd w:id="890"/>
      <w:bookmarkEnd w:id="891"/>
      <w:bookmarkEnd w:id="892"/>
      <w:bookmarkEnd w:id="893"/>
      <w:bookmarkEnd w:id="894"/>
      <w:bookmarkEnd w:id="895"/>
    </w:p>
    <w:p w14:paraId="2356F87B">
      <w:pPr>
        <w:bidi w:val="0"/>
        <w:rPr>
          <w:rFonts w:hint="eastAsia"/>
          <w:lang w:val="en-US" w:eastAsia="zh-CN"/>
        </w:rPr>
      </w:pPr>
      <w:bookmarkStart w:id="896" w:name="_Toc508215469"/>
      <w:bookmarkStart w:id="897" w:name="_Toc508183803"/>
      <w:bookmarkStart w:id="898" w:name="_Toc12749"/>
      <w:bookmarkStart w:id="899" w:name="_Toc14205"/>
      <w:bookmarkStart w:id="900" w:name="_Toc1363"/>
      <w:bookmarkStart w:id="901" w:name="_Toc450806722"/>
      <w:bookmarkStart w:id="902" w:name="_Toc514392704"/>
      <w:r>
        <w:rPr>
          <w:rFonts w:hint="eastAsia"/>
          <w:lang w:val="en-US" w:eastAsia="zh-CN"/>
        </w:rPr>
        <w:t>工程档案与工程建设同步完成，齐全、完整、规范、真实，建设过程实现分阶段预立卷，工程投运后三个月内完成移交，按规定通过国家电公司档案专项验收。</w:t>
      </w:r>
    </w:p>
    <w:p w14:paraId="0AC43B38">
      <w:pPr>
        <w:pStyle w:val="6"/>
        <w:bidi w:val="0"/>
        <w:rPr>
          <w:rFonts w:hint="eastAsia"/>
          <w:lang w:val="en-US" w:eastAsia="zh-CN"/>
        </w:rPr>
      </w:pPr>
      <w:r>
        <w:rPr>
          <w:rFonts w:hint="eastAsia"/>
          <w:lang w:val="en-US" w:eastAsia="zh-CN"/>
        </w:rPr>
        <w:t>11.8.1 资料管理措施</w:t>
      </w:r>
      <w:bookmarkEnd w:id="896"/>
      <w:bookmarkEnd w:id="897"/>
      <w:bookmarkEnd w:id="898"/>
      <w:bookmarkEnd w:id="899"/>
      <w:bookmarkEnd w:id="900"/>
      <w:bookmarkEnd w:id="901"/>
      <w:bookmarkEnd w:id="902"/>
    </w:p>
    <w:p w14:paraId="2BB7EFB1">
      <w:pPr>
        <w:bidi w:val="0"/>
        <w:rPr>
          <w:rFonts w:hint="eastAsia"/>
          <w:lang w:val="en-US" w:eastAsia="zh-CN"/>
        </w:rPr>
      </w:pPr>
      <w:r>
        <w:rPr>
          <w:rFonts w:hint="eastAsia"/>
          <w:lang w:val="en-US" w:eastAsia="zh-CN"/>
        </w:rPr>
        <w:t>（1）工程建设项目档案管理坚持“统一领导、分级管理，统一标准、分工负责，统一验收、分段移交”的原则，做好项目档案的形成、积累、整理和归档工作，确保项目档案的完整、准确、系统和有效利用。满足建设项目各项工作以及竣工后的生产运行、经营管理、设备维护、改（扩）建的需要。</w:t>
      </w:r>
    </w:p>
    <w:p w14:paraId="67F473FF">
      <w:pPr>
        <w:bidi w:val="0"/>
        <w:rPr>
          <w:rFonts w:hint="eastAsia"/>
          <w:lang w:val="en-US" w:eastAsia="zh-CN"/>
        </w:rPr>
      </w:pPr>
      <w:r>
        <w:rPr>
          <w:rFonts w:hint="eastAsia"/>
          <w:lang w:val="en-US" w:eastAsia="zh-CN"/>
        </w:rPr>
        <w:t>（2）工程建设项目档案应反映工程建设过程及实体质量情况，实行项目档案管理责任制，将项目档案管理纳入项目管理程序和工程质量管理体系，与项目建设同步管理。</w:t>
      </w:r>
    </w:p>
    <w:p w14:paraId="1B4961A4">
      <w:pPr>
        <w:bidi w:val="0"/>
        <w:rPr>
          <w:rFonts w:hint="eastAsia"/>
          <w:lang w:val="en-US" w:eastAsia="zh-CN"/>
        </w:rPr>
      </w:pPr>
      <w:r>
        <w:rPr>
          <w:rFonts w:hint="eastAsia"/>
          <w:lang w:val="en-US" w:eastAsia="zh-CN"/>
        </w:rPr>
        <w:t>（3）施工过程中收集项目开工前和施工过程中的形成的项目管理实施规划（施工组织设计）、技术交底、施工记录（含隐蔽工程记录）、试验报告、原材料及构件质量证明、设备开箱文件、设备调试文件、设备出厂资料等文件。负责向设计单位提供竣工草图及全部变更设计文件。负责将上述文件按照国家电网公司建设项目档案管理要求进行整理、组卷、编目，向工程建设管理单位移交。</w:t>
      </w:r>
    </w:p>
    <w:p w14:paraId="6333A007">
      <w:pPr>
        <w:pStyle w:val="6"/>
        <w:bidi w:val="0"/>
        <w:rPr>
          <w:rFonts w:hint="eastAsia"/>
          <w:lang w:val="en-US" w:eastAsia="zh-CN"/>
        </w:rPr>
      </w:pPr>
      <w:bookmarkStart w:id="903" w:name="_Toc24963"/>
      <w:bookmarkStart w:id="904" w:name="_Toc450806723"/>
      <w:bookmarkStart w:id="905" w:name="_Toc508183804"/>
      <w:bookmarkStart w:id="906" w:name="_Toc10447"/>
      <w:bookmarkStart w:id="907" w:name="_Toc508215470"/>
      <w:bookmarkStart w:id="908" w:name="_Toc19640"/>
      <w:bookmarkStart w:id="909" w:name="_Toc514392705"/>
      <w:r>
        <w:rPr>
          <w:rFonts w:hint="eastAsia"/>
          <w:lang w:val="en-US" w:eastAsia="zh-CN"/>
        </w:rPr>
        <w:t>11.8.2 文件质量基本要求</w:t>
      </w:r>
      <w:bookmarkEnd w:id="903"/>
      <w:bookmarkEnd w:id="904"/>
      <w:bookmarkEnd w:id="905"/>
      <w:bookmarkEnd w:id="906"/>
      <w:bookmarkEnd w:id="907"/>
      <w:bookmarkEnd w:id="908"/>
      <w:bookmarkEnd w:id="909"/>
    </w:p>
    <w:p w14:paraId="0336C2C8">
      <w:pPr>
        <w:bidi w:val="0"/>
        <w:rPr>
          <w:rFonts w:hint="eastAsia"/>
          <w:lang w:val="en-US" w:eastAsia="zh-CN"/>
        </w:rPr>
      </w:pPr>
      <w:r>
        <w:rPr>
          <w:rFonts w:hint="eastAsia"/>
          <w:lang w:val="en-US" w:eastAsia="zh-CN"/>
        </w:rPr>
        <w:t>（1）归档的项目文件应为原件、正本；各种施工记录、报审等用表应采用统一的，最新版格式；归档文件应齐全、完整、准确，符合其形成规律；分类、组卷、排列、编目整理系统。</w:t>
      </w:r>
    </w:p>
    <w:p w14:paraId="7142BE69">
      <w:pPr>
        <w:bidi w:val="0"/>
        <w:rPr>
          <w:rFonts w:hint="eastAsia"/>
          <w:lang w:val="en-US" w:eastAsia="zh-CN"/>
        </w:rPr>
      </w:pPr>
      <w:r>
        <w:rPr>
          <w:rFonts w:hint="eastAsia"/>
          <w:lang w:val="en-US" w:eastAsia="zh-CN"/>
        </w:rPr>
        <w:t>（2）施工记录内容填写一律用计算机且激光打印，签名应采用碳素墨水或其他耐久性强的书写材料，禁止使用红色墨水、纯蓝墨水、圆珠笔、复写纸、铅笔等易褪色的书写材料；项目文件应字迹清除，图样清晰，图表整洁，签字、日期、盖章手续完备。</w:t>
      </w:r>
    </w:p>
    <w:p w14:paraId="25DC9146">
      <w:pPr>
        <w:bidi w:val="0"/>
        <w:rPr>
          <w:rFonts w:hint="eastAsia"/>
          <w:lang w:val="en-US" w:eastAsia="zh-CN"/>
        </w:rPr>
      </w:pPr>
      <w:r>
        <w:rPr>
          <w:rFonts w:hint="eastAsia"/>
          <w:lang w:val="en-US" w:eastAsia="zh-CN"/>
        </w:rPr>
        <w:t>（3）项目文件幅面尺寸规格应为70g以上的A4幅面（297mm×210mm）纸张，合格证、水泥出厂证明等不满足标准的纸张，应采用粘贴在A4只的方式，杜绝采用热敏纸；竣工图（包括附图）应采用国家标准图幅。</w:t>
      </w:r>
    </w:p>
    <w:p w14:paraId="1DE788F0">
      <w:pPr>
        <w:pStyle w:val="6"/>
        <w:bidi w:val="0"/>
        <w:rPr>
          <w:rFonts w:hint="eastAsia"/>
          <w:lang w:val="en-US" w:eastAsia="zh-CN"/>
        </w:rPr>
      </w:pPr>
      <w:bookmarkStart w:id="910" w:name="_Toc31710"/>
      <w:bookmarkStart w:id="911" w:name="_Toc450806724"/>
      <w:bookmarkStart w:id="912" w:name="_Toc514392706"/>
      <w:bookmarkStart w:id="913" w:name="_Toc24796"/>
      <w:bookmarkStart w:id="914" w:name="_Toc508183805"/>
      <w:bookmarkStart w:id="915" w:name="_Toc508215471"/>
      <w:bookmarkStart w:id="916" w:name="_Toc4464"/>
      <w:r>
        <w:rPr>
          <w:rFonts w:hint="eastAsia"/>
          <w:lang w:val="en-US" w:eastAsia="zh-CN"/>
        </w:rPr>
        <w:t>11.8.3 数码照片收集要求</w:t>
      </w:r>
      <w:bookmarkEnd w:id="910"/>
      <w:bookmarkEnd w:id="911"/>
      <w:bookmarkEnd w:id="912"/>
      <w:bookmarkEnd w:id="913"/>
      <w:bookmarkEnd w:id="914"/>
      <w:bookmarkEnd w:id="915"/>
      <w:bookmarkEnd w:id="916"/>
    </w:p>
    <w:p w14:paraId="6C25720C">
      <w:pPr>
        <w:bidi w:val="0"/>
        <w:rPr>
          <w:rFonts w:hint="eastAsia"/>
          <w:lang w:val="en-US" w:eastAsia="zh-CN"/>
        </w:rPr>
      </w:pPr>
      <w:r>
        <w:rPr>
          <w:rFonts w:hint="eastAsia"/>
          <w:lang w:val="en-US" w:eastAsia="zh-CN"/>
        </w:rPr>
        <w:t>声像资料的形成应与施工进度同步。对工程施工中的重要作业工序和不同的作业场面，需从不同的方位、角度采集图象资料，照片数量及照片质量满足国网公司的数码照片管理要求，并且为存档和工程“创优”申报准备资料。</w:t>
      </w:r>
    </w:p>
    <w:p w14:paraId="4DCD6868">
      <w:pPr>
        <w:bidi w:val="0"/>
        <w:rPr>
          <w:rFonts w:hint="eastAsia"/>
          <w:lang w:val="en-US" w:eastAsia="zh-CN"/>
        </w:rPr>
      </w:pPr>
      <w:r>
        <w:rPr>
          <w:rFonts w:hint="eastAsia"/>
          <w:lang w:val="en-US" w:eastAsia="zh-CN"/>
        </w:rPr>
        <w:t>项目部根据《国家电网公司关于印发基建质量日常管控体系精简优化实施方案的通知》(国家电网基建〔2018〕294号)的要求培训数码照片采集人员，并配备符合拍摄要求的相机、录像机等设备，对工程过程资料实时记录。确保记录的真实性和可追溯性。</w:t>
      </w:r>
    </w:p>
    <w:p w14:paraId="64A34FE8">
      <w:pPr>
        <w:bidi w:val="0"/>
        <w:rPr>
          <w:rFonts w:hint="eastAsia"/>
          <w:lang w:val="en-US" w:eastAsia="zh-CN"/>
        </w:rPr>
      </w:pPr>
      <w:r>
        <w:rPr>
          <w:rFonts w:hint="eastAsia"/>
          <w:lang w:val="en-US" w:eastAsia="zh-CN"/>
        </w:rPr>
        <w:t>（1）负责采集反映施工过程中质量控制主要活动、关键环节、隐蔽工程状况，以及施工工艺亮点的数码照片。</w:t>
      </w:r>
    </w:p>
    <w:p w14:paraId="59CF49F6">
      <w:pPr>
        <w:bidi w:val="0"/>
        <w:rPr>
          <w:rFonts w:hint="eastAsia"/>
          <w:lang w:val="en-US" w:eastAsia="zh-CN"/>
        </w:rPr>
      </w:pPr>
      <w:r>
        <w:rPr>
          <w:rFonts w:hint="eastAsia"/>
          <w:lang w:val="en-US" w:eastAsia="zh-CN"/>
        </w:rPr>
        <w:t>（2）档案照片应与工程建设进度同步形成，施工过程中应及时收集，在工程竣工后预纸质档案一同移交。</w:t>
      </w:r>
    </w:p>
    <w:p w14:paraId="5261153E">
      <w:pPr>
        <w:bidi w:val="0"/>
        <w:rPr>
          <w:rFonts w:hint="eastAsia"/>
          <w:lang w:val="en-US" w:eastAsia="zh-CN"/>
        </w:rPr>
      </w:pPr>
      <w:r>
        <w:rPr>
          <w:rFonts w:hint="eastAsia"/>
          <w:lang w:val="en-US" w:eastAsia="zh-CN"/>
        </w:rPr>
        <w:t>（3）选择收集的照片应主题鲜明、影像清晰、画面完整、未加修饰剪裁。严禁通过对数码照片进行添加、合成、挖补等处理来改变画面内容。</w:t>
      </w:r>
    </w:p>
    <w:p w14:paraId="4C49C5A3">
      <w:pPr>
        <w:bidi w:val="0"/>
        <w:rPr>
          <w:rFonts w:hint="eastAsia"/>
          <w:lang w:val="en-US" w:eastAsia="zh-CN"/>
        </w:rPr>
        <w:sectPr>
          <w:pgSz w:w="11906" w:h="16838"/>
          <w:pgMar w:top="1134" w:right="1474" w:bottom="1134" w:left="1587" w:header="1134" w:footer="1134" w:gutter="0"/>
          <w:pgBorders w:offsetFrom="page">
            <w:top w:val="none" w:sz="0" w:space="0"/>
            <w:left w:val="none" w:sz="0" w:space="0"/>
            <w:bottom w:val="none" w:sz="0" w:space="0"/>
            <w:right w:val="none" w:sz="0" w:space="0"/>
          </w:pgBorders>
          <w:pgNumType w:fmt="decimal"/>
          <w:cols w:space="0" w:num="1"/>
          <w:rtlGutter w:val="0"/>
          <w:docGrid w:type="lines" w:linePitch="317" w:charSpace="0"/>
        </w:sectPr>
      </w:pPr>
      <w:r>
        <w:rPr>
          <w:rFonts w:hint="eastAsia"/>
          <w:lang w:val="en-US" w:eastAsia="zh-CN"/>
        </w:rPr>
        <w:t>（4）收集的照片应为JPEG格式或TIFF格式，符合归档照片质量要求。转换格式的，应保证分辨率不变和EXIF信息不丢失。</w:t>
      </w:r>
    </w:p>
    <w:p w14:paraId="0D41F5B1">
      <w:pPr>
        <w:pStyle w:val="4"/>
        <w:bidi w:val="0"/>
        <w:rPr>
          <w:rFonts w:hint="eastAsia"/>
          <w:lang w:val="en-US" w:eastAsia="zh-CN"/>
        </w:rPr>
      </w:pPr>
      <w:bookmarkStart w:id="917" w:name="_Toc31198"/>
      <w:bookmarkStart w:id="918" w:name="_Toc8767"/>
      <w:bookmarkStart w:id="919" w:name="_Toc11574"/>
      <w:bookmarkStart w:id="920" w:name="_Toc10360"/>
      <w:bookmarkStart w:id="921" w:name="_Toc28714"/>
      <w:bookmarkStart w:id="922" w:name="_Toc21201"/>
      <w:r>
        <w:rPr>
          <w:rFonts w:hint="eastAsia"/>
          <w:lang w:val="en-US" w:eastAsia="zh-CN"/>
        </w:rPr>
        <w:t>12 标准工艺施工</w:t>
      </w:r>
      <w:bookmarkEnd w:id="917"/>
      <w:bookmarkEnd w:id="918"/>
      <w:bookmarkEnd w:id="919"/>
      <w:bookmarkEnd w:id="920"/>
      <w:bookmarkEnd w:id="921"/>
      <w:bookmarkEnd w:id="922"/>
    </w:p>
    <w:p w14:paraId="0615082B">
      <w:pPr>
        <w:pStyle w:val="5"/>
        <w:bidi w:val="0"/>
        <w:rPr>
          <w:rFonts w:hint="eastAsia"/>
          <w:lang w:val="en-US" w:eastAsia="zh-CN"/>
        </w:rPr>
      </w:pPr>
      <w:bookmarkStart w:id="923" w:name="_Toc29204"/>
      <w:bookmarkStart w:id="924" w:name="_Toc2767"/>
      <w:bookmarkStart w:id="925" w:name="_Toc8411"/>
      <w:bookmarkStart w:id="926" w:name="_Toc12241"/>
      <w:bookmarkStart w:id="927" w:name="_Toc4422"/>
      <w:bookmarkStart w:id="928" w:name="_Toc987"/>
      <w:r>
        <w:rPr>
          <w:rFonts w:hint="eastAsia"/>
          <w:lang w:val="en-US" w:eastAsia="zh-CN"/>
        </w:rPr>
        <w:t>12.1 标准工艺实施目标及要求</w:t>
      </w:r>
      <w:bookmarkEnd w:id="923"/>
      <w:bookmarkEnd w:id="924"/>
      <w:bookmarkEnd w:id="925"/>
      <w:bookmarkEnd w:id="926"/>
      <w:bookmarkEnd w:id="927"/>
      <w:bookmarkEnd w:id="928"/>
    </w:p>
    <w:p w14:paraId="528F8785">
      <w:pPr>
        <w:bidi w:val="0"/>
        <w:rPr>
          <w:rFonts w:hint="eastAsia"/>
          <w:lang w:val="en-US" w:eastAsia="zh-CN"/>
        </w:rPr>
      </w:pPr>
      <w:bookmarkStart w:id="929" w:name="_Toc11347"/>
      <w:bookmarkStart w:id="930" w:name="_Toc7006"/>
      <w:r>
        <w:rPr>
          <w:rFonts w:hint="eastAsia"/>
          <w:lang w:val="en-US" w:eastAsia="zh-CN"/>
        </w:rPr>
        <w:t>按照《国网公司关于进一步提高工程建设安全质量和工艺水平的决定》要求，坚持以建设“世界一流电网”为愿景，努力实现质量和工艺目标“两个领先”，通过“一流的技术、一流的设计、一流的设备、一流的施工、一流的管理”,持续提升工程建设质量和工艺水平，确保“标准工艺”应用水平不断提高，确保“标准工艺”应用率≥95%。</w:t>
      </w:r>
    </w:p>
    <w:p w14:paraId="588AF345">
      <w:pPr>
        <w:pStyle w:val="5"/>
        <w:bidi w:val="0"/>
        <w:rPr>
          <w:rFonts w:hint="eastAsia"/>
          <w:lang w:val="en-US" w:eastAsia="zh-CN"/>
        </w:rPr>
      </w:pPr>
      <w:bookmarkStart w:id="931" w:name="_Toc20509"/>
      <w:bookmarkStart w:id="932" w:name="_Toc26561"/>
      <w:bookmarkStart w:id="933" w:name="_Toc17597"/>
      <w:bookmarkStart w:id="934" w:name="_Toc10640"/>
      <w:r>
        <w:rPr>
          <w:rFonts w:hint="eastAsia"/>
          <w:lang w:val="en-US" w:eastAsia="zh-CN"/>
        </w:rPr>
        <w:t>12.2 标准工艺及技术控制措施</w:t>
      </w:r>
      <w:bookmarkEnd w:id="929"/>
      <w:bookmarkEnd w:id="930"/>
      <w:bookmarkEnd w:id="931"/>
      <w:bookmarkEnd w:id="932"/>
      <w:bookmarkEnd w:id="933"/>
      <w:bookmarkEnd w:id="934"/>
    </w:p>
    <w:p w14:paraId="66D8C058">
      <w:pPr>
        <w:bidi w:val="0"/>
        <w:rPr>
          <w:rFonts w:hint="eastAsia"/>
          <w:lang w:val="en-US" w:eastAsia="zh-CN"/>
        </w:rPr>
      </w:pPr>
      <w:r>
        <w:rPr>
          <w:rFonts w:hint="eastAsia"/>
          <w:lang w:val="en-US" w:eastAsia="zh-CN"/>
        </w:rPr>
        <w:t>本工程标准工艺应用率≥95%。项目部在工程施工中开展标准工艺施工策划，负责工程项目标准工艺的具体实施，并对实施效果负责；负责标准工艺的培训、技术交底、实施检查和影像资料采集；在分包合同中明确标准工艺的实施要求；严控分包工程标准工艺应用质量，同时参与标准工艺的研究或补充完善工作。</w:t>
      </w:r>
    </w:p>
    <w:p w14:paraId="42C61A50">
      <w:pPr>
        <w:bidi w:val="0"/>
        <w:rPr>
          <w:rFonts w:hint="eastAsia"/>
          <w:lang w:val="en-US" w:eastAsia="zh-CN"/>
        </w:rPr>
      </w:pPr>
      <w:bookmarkStart w:id="935" w:name="_Toc20620"/>
      <w:r>
        <w:rPr>
          <w:rFonts w:hint="eastAsia"/>
          <w:lang w:val="en-US" w:eastAsia="zh-CN"/>
        </w:rPr>
        <w:t>（1）分部工程开工前，组织标准工艺培训及交底。</w:t>
      </w:r>
      <w:bookmarkEnd w:id="935"/>
    </w:p>
    <w:p w14:paraId="423B9E6A">
      <w:pPr>
        <w:bidi w:val="0"/>
        <w:rPr>
          <w:rFonts w:hint="eastAsia"/>
          <w:lang w:val="en-US" w:eastAsia="zh-CN"/>
        </w:rPr>
      </w:pPr>
      <w:r>
        <w:rPr>
          <w:rFonts w:hint="eastAsia"/>
          <w:lang w:val="en-US" w:eastAsia="zh-CN"/>
        </w:rPr>
        <w:t>（2）将标准工艺作为施工图内部会检内容进行审查，提出书面意见。</w:t>
      </w:r>
    </w:p>
    <w:p w14:paraId="45593BAE">
      <w:pPr>
        <w:bidi w:val="0"/>
        <w:rPr>
          <w:rFonts w:hint="eastAsia"/>
          <w:lang w:val="en-US" w:eastAsia="zh-CN"/>
        </w:rPr>
      </w:pPr>
      <w:r>
        <w:rPr>
          <w:rFonts w:hint="eastAsia"/>
          <w:lang w:val="en-US" w:eastAsia="zh-CN"/>
        </w:rPr>
        <w:t>（3）在施工方案等施工文件中，明确标准工艺实施流程和操作要点。在工程施工组织设计中编制标准工艺施工策划章节，落实业主项目部提出的标准工艺实施目标及要求，执行施工图工艺设计相关内容。</w:t>
      </w:r>
    </w:p>
    <w:p w14:paraId="134A2061">
      <w:pPr>
        <w:bidi w:val="0"/>
        <w:rPr>
          <w:rFonts w:hint="eastAsia"/>
          <w:lang w:val="en-US" w:eastAsia="zh-CN"/>
        </w:rPr>
      </w:pPr>
      <w:bookmarkStart w:id="936" w:name="_Toc13900"/>
      <w:r>
        <w:rPr>
          <w:rFonts w:hint="eastAsia"/>
          <w:lang w:val="en-US" w:eastAsia="zh-CN"/>
        </w:rPr>
        <w:t>（4）根据施工作业内容开展标准工艺培训和交底。</w:t>
      </w:r>
      <w:bookmarkEnd w:id="936"/>
    </w:p>
    <w:p w14:paraId="20B15D9E">
      <w:pPr>
        <w:bidi w:val="0"/>
        <w:rPr>
          <w:rFonts w:hint="eastAsia"/>
          <w:lang w:val="en-US" w:eastAsia="zh-CN"/>
        </w:rPr>
      </w:pPr>
      <w:r>
        <w:rPr>
          <w:rFonts w:hint="eastAsia"/>
          <w:lang w:val="en-US" w:eastAsia="zh-CN"/>
        </w:rPr>
        <w:t>（5）制作标准工艺样板，经业主和监理项目部验收确认后组织实施。</w:t>
      </w:r>
    </w:p>
    <w:p w14:paraId="1C9997A6">
      <w:pPr>
        <w:bidi w:val="0"/>
        <w:rPr>
          <w:rFonts w:hint="eastAsia"/>
          <w:lang w:val="en-US" w:eastAsia="zh-CN"/>
        </w:rPr>
      </w:pPr>
      <w:r>
        <w:rPr>
          <w:rFonts w:hint="eastAsia"/>
          <w:lang w:val="en-US" w:eastAsia="zh-CN"/>
        </w:rPr>
        <w:t>（6）标准工艺实施完成并自检合格后，报监理项目部验收，并留存数码照片。</w:t>
      </w:r>
    </w:p>
    <w:p w14:paraId="7D95D7BD">
      <w:pPr>
        <w:bidi w:val="0"/>
        <w:rPr>
          <w:rFonts w:hint="eastAsia"/>
          <w:lang w:val="en-US" w:eastAsia="zh-CN"/>
        </w:rPr>
      </w:pPr>
      <w:bookmarkStart w:id="937" w:name="_Toc19411"/>
      <w:r>
        <w:rPr>
          <w:rFonts w:hint="eastAsia"/>
          <w:lang w:val="en-US" w:eastAsia="zh-CN"/>
        </w:rPr>
        <w:t>（7）参加标准工艺实施分析会，制定并落实改进工作的措施。</w:t>
      </w:r>
      <w:bookmarkEnd w:id="937"/>
    </w:p>
    <w:p w14:paraId="2AA19BEF">
      <w:pPr>
        <w:bidi w:val="0"/>
        <w:rPr>
          <w:rFonts w:hint="eastAsia"/>
          <w:lang w:val="en-US" w:eastAsia="zh-CN"/>
        </w:rPr>
      </w:pPr>
      <w:r>
        <w:rPr>
          <w:rFonts w:hint="eastAsia"/>
          <w:lang w:val="en-US" w:eastAsia="zh-CN"/>
        </w:rPr>
        <w:t>（8）每月结合施工质量例会，对标准工艺应用情况进行分析，制定纠偏措施，落实跟踪整改。</w:t>
      </w:r>
    </w:p>
    <w:p w14:paraId="305C3EEF">
      <w:pPr>
        <w:bidi w:val="0"/>
        <w:rPr>
          <w:rFonts w:hint="eastAsia"/>
          <w:lang w:val="en-US" w:eastAsia="zh-CN"/>
        </w:rPr>
      </w:pPr>
      <w:r>
        <w:rPr>
          <w:rFonts w:hint="eastAsia"/>
          <w:lang w:val="en-US" w:eastAsia="zh-CN"/>
        </w:rPr>
        <w:t>（9）分部工程施工完毕，及时进行标准工艺应用情况自检，报监理项目部验收。按“输变电工程标准工艺应用考核评分表”的要求，分阶段对工程进行检查，填写检查记录；</w:t>
      </w:r>
    </w:p>
    <w:p w14:paraId="2147169C">
      <w:pPr>
        <w:bidi w:val="0"/>
        <w:rPr>
          <w:rFonts w:hint="eastAsia"/>
          <w:lang w:val="en-US" w:eastAsia="zh-CN"/>
        </w:rPr>
      </w:pPr>
      <w:r>
        <w:rPr>
          <w:rFonts w:hint="eastAsia"/>
          <w:lang w:val="en-US" w:eastAsia="zh-CN"/>
        </w:rPr>
        <w:t>（10）工程竣工阶段，项目总工组织质量、技术、作业层班组负责人进行标准工艺应用自评价，由项目总工填写自评表报监理验收。</w:t>
      </w:r>
    </w:p>
    <w:p w14:paraId="5057AF37">
      <w:pPr>
        <w:pStyle w:val="5"/>
        <w:bidi w:val="0"/>
        <w:rPr>
          <w:rFonts w:hint="eastAsia"/>
          <w:lang w:val="en-US" w:eastAsia="zh-CN"/>
        </w:rPr>
      </w:pPr>
      <w:bookmarkStart w:id="938" w:name="_Toc8606"/>
      <w:bookmarkStart w:id="939" w:name="_Toc14299"/>
      <w:bookmarkStart w:id="940" w:name="_Toc6422"/>
      <w:bookmarkStart w:id="941" w:name="_Toc13444"/>
      <w:bookmarkStart w:id="942" w:name="_Toc31221"/>
      <w:bookmarkStart w:id="943" w:name="_Toc798"/>
      <w:r>
        <w:rPr>
          <w:rFonts w:hint="eastAsia"/>
          <w:lang w:val="en-US" w:eastAsia="zh-CN"/>
        </w:rPr>
        <w:t xml:space="preserve">12.3 </w:t>
      </w:r>
      <w:bookmarkEnd w:id="938"/>
      <w:bookmarkEnd w:id="939"/>
      <w:r>
        <w:rPr>
          <w:rFonts w:hint="eastAsia"/>
          <w:lang w:val="en-US" w:eastAsia="zh-CN"/>
        </w:rPr>
        <w:t>工艺标准、施工要点及实施效果</w:t>
      </w:r>
      <w:bookmarkEnd w:id="940"/>
      <w:bookmarkEnd w:id="941"/>
      <w:bookmarkEnd w:id="942"/>
      <w:bookmarkEnd w:id="943"/>
    </w:p>
    <w:p w14:paraId="3A92DBBD">
      <w:pPr>
        <w:bidi w:val="0"/>
        <w:rPr>
          <w:rFonts w:hint="eastAsia"/>
          <w:lang w:val="en-US" w:eastAsia="zh-CN"/>
        </w:rPr>
      </w:pPr>
      <w:bookmarkStart w:id="944" w:name="_Toc25131"/>
      <w:bookmarkStart w:id="945" w:name="_Toc15621"/>
      <w:r>
        <w:rPr>
          <w:rFonts w:hint="eastAsia"/>
          <w:lang w:val="en-US" w:eastAsia="zh-CN"/>
        </w:rPr>
        <w:t>线路工程执行国家电网有限公司 2022 版标准工艺，包含但不限于下表清单。严格按照国家电网公司要 求开展策划、实施、评价、考核等各项工作本工程应用“工艺标准”如表12-1所示。</w:t>
      </w:r>
      <w:bookmarkEnd w:id="944"/>
      <w:bookmarkEnd w:id="945"/>
    </w:p>
    <w:p w14:paraId="320AD61F">
      <w:pPr>
        <w:bidi w:val="0"/>
        <w:jc w:val="center"/>
        <w:rPr>
          <w:rFonts w:hint="eastAsia"/>
        </w:rPr>
      </w:pPr>
      <w:r>
        <w:rPr>
          <w:rFonts w:hint="eastAsia"/>
          <w:lang w:val="en-US" w:eastAsia="zh-CN"/>
        </w:rPr>
        <w:t>表12-1</w:t>
      </w:r>
      <w:r>
        <w:rPr>
          <w:rFonts w:hint="eastAsia"/>
        </w:rPr>
        <w:t>标准工艺应用清单</w:t>
      </w:r>
    </w:p>
    <w:tbl>
      <w:tblPr>
        <w:tblStyle w:val="42"/>
        <w:tblW w:w="4209" w:type="pct"/>
        <w:jc w:val="center"/>
        <w:tblLayout w:type="autofit"/>
        <w:tblCellMar>
          <w:top w:w="0" w:type="dxa"/>
          <w:left w:w="108" w:type="dxa"/>
          <w:bottom w:w="0" w:type="dxa"/>
          <w:right w:w="108" w:type="dxa"/>
        </w:tblCellMar>
      </w:tblPr>
      <w:tblGrid>
        <w:gridCol w:w="1433"/>
        <w:gridCol w:w="2506"/>
        <w:gridCol w:w="3689"/>
      </w:tblGrid>
      <w:tr w14:paraId="62925552">
        <w:tblPrEx>
          <w:tblCellMar>
            <w:top w:w="0" w:type="dxa"/>
            <w:left w:w="108" w:type="dxa"/>
            <w:bottom w:w="0" w:type="dxa"/>
            <w:right w:w="108" w:type="dxa"/>
          </w:tblCellMar>
        </w:tblPrEx>
        <w:trPr>
          <w:trHeight w:val="300" w:hRule="atLeast"/>
          <w:jc w:val="center"/>
        </w:trPr>
        <w:tc>
          <w:tcPr>
            <w:tcW w:w="939" w:type="pct"/>
            <w:tcBorders>
              <w:top w:val="single" w:color="auto" w:sz="8" w:space="0"/>
              <w:left w:val="single" w:color="auto" w:sz="8" w:space="0"/>
              <w:bottom w:val="single" w:color="auto" w:sz="8" w:space="0"/>
              <w:right w:val="single" w:color="auto" w:sz="8" w:space="0"/>
            </w:tcBorders>
            <w:shd w:val="clear" w:color="auto" w:fill="auto"/>
            <w:noWrap/>
            <w:vAlign w:val="center"/>
          </w:tcPr>
          <w:p w14:paraId="7ACCEDA8">
            <w:pPr>
              <w:widowControl/>
              <w:spacing w:line="240" w:lineRule="auto"/>
              <w:ind w:firstLine="0" w:firstLineChars="0"/>
              <w:jc w:val="center"/>
              <w:rPr>
                <w:kern w:val="0"/>
                <w:sz w:val="21"/>
                <w:szCs w:val="21"/>
              </w:rPr>
            </w:pPr>
            <w:r>
              <w:rPr>
                <w:kern w:val="0"/>
                <w:sz w:val="21"/>
                <w:szCs w:val="21"/>
              </w:rPr>
              <w:t>序号</w:t>
            </w:r>
          </w:p>
        </w:tc>
        <w:tc>
          <w:tcPr>
            <w:tcW w:w="1642" w:type="pct"/>
            <w:tcBorders>
              <w:top w:val="single" w:color="auto" w:sz="8" w:space="0"/>
              <w:left w:val="nil"/>
              <w:bottom w:val="single" w:color="auto" w:sz="8" w:space="0"/>
              <w:right w:val="single" w:color="auto" w:sz="8" w:space="0"/>
            </w:tcBorders>
            <w:shd w:val="clear" w:color="auto" w:fill="auto"/>
            <w:noWrap w:val="0"/>
            <w:vAlign w:val="center"/>
          </w:tcPr>
          <w:p w14:paraId="15D61600">
            <w:pPr>
              <w:widowControl/>
              <w:spacing w:line="240" w:lineRule="auto"/>
              <w:ind w:firstLine="0" w:firstLineChars="0"/>
              <w:jc w:val="center"/>
              <w:rPr>
                <w:rFonts w:hint="eastAsia" w:eastAsia="宋体"/>
                <w:kern w:val="0"/>
                <w:sz w:val="21"/>
                <w:szCs w:val="21"/>
                <w:lang w:val="en-US" w:eastAsia="zh-CN"/>
              </w:rPr>
            </w:pPr>
            <w:r>
              <w:rPr>
                <w:rFonts w:hint="eastAsia"/>
                <w:kern w:val="0"/>
                <w:sz w:val="21"/>
                <w:szCs w:val="21"/>
                <w:lang w:val="en-US" w:eastAsia="zh-CN"/>
              </w:rPr>
              <w:t>章节</w:t>
            </w:r>
          </w:p>
        </w:tc>
        <w:tc>
          <w:tcPr>
            <w:tcW w:w="2417" w:type="pct"/>
            <w:tcBorders>
              <w:top w:val="single" w:color="auto" w:sz="8" w:space="0"/>
              <w:left w:val="nil"/>
              <w:bottom w:val="single" w:color="auto" w:sz="8" w:space="0"/>
              <w:right w:val="single" w:color="auto" w:sz="8" w:space="0"/>
            </w:tcBorders>
            <w:shd w:val="clear" w:color="auto" w:fill="auto"/>
            <w:noWrap w:val="0"/>
            <w:vAlign w:val="center"/>
          </w:tcPr>
          <w:p w14:paraId="0EB6FA60">
            <w:pPr>
              <w:widowControl/>
              <w:spacing w:line="240" w:lineRule="auto"/>
              <w:ind w:firstLine="0" w:firstLineChars="0"/>
              <w:jc w:val="center"/>
              <w:rPr>
                <w:kern w:val="0"/>
                <w:sz w:val="21"/>
                <w:szCs w:val="21"/>
              </w:rPr>
            </w:pPr>
            <w:r>
              <w:rPr>
                <w:kern w:val="0"/>
                <w:sz w:val="21"/>
                <w:szCs w:val="21"/>
              </w:rPr>
              <w:t>工艺名称</w:t>
            </w:r>
          </w:p>
        </w:tc>
      </w:tr>
      <w:tr w14:paraId="35984CFA">
        <w:tblPrEx>
          <w:tblCellMar>
            <w:top w:w="0" w:type="dxa"/>
            <w:left w:w="108" w:type="dxa"/>
            <w:bottom w:w="0" w:type="dxa"/>
            <w:right w:w="108" w:type="dxa"/>
          </w:tblCellMar>
        </w:tblPrEx>
        <w:trPr>
          <w:trHeight w:val="300" w:hRule="atLeast"/>
          <w:jc w:val="center"/>
        </w:trPr>
        <w:tc>
          <w:tcPr>
            <w:tcW w:w="939" w:type="pct"/>
            <w:tcBorders>
              <w:top w:val="nil"/>
              <w:left w:val="single" w:color="auto" w:sz="8" w:space="0"/>
              <w:bottom w:val="single" w:color="auto" w:sz="8" w:space="0"/>
              <w:right w:val="single" w:color="auto" w:sz="8" w:space="0"/>
            </w:tcBorders>
            <w:shd w:val="clear" w:color="auto" w:fill="auto"/>
            <w:noWrap/>
            <w:vAlign w:val="center"/>
          </w:tcPr>
          <w:p w14:paraId="58D10B46">
            <w:pPr>
              <w:widowControl/>
              <w:spacing w:line="240" w:lineRule="auto"/>
              <w:ind w:firstLine="0" w:firstLineChars="0"/>
              <w:jc w:val="center"/>
              <w:rPr>
                <w:kern w:val="0"/>
                <w:sz w:val="21"/>
                <w:szCs w:val="21"/>
              </w:rPr>
            </w:pPr>
            <w:r>
              <w:rPr>
                <w:kern w:val="0"/>
                <w:sz w:val="21"/>
                <w:szCs w:val="21"/>
              </w:rPr>
              <w:t>1</w:t>
            </w:r>
          </w:p>
        </w:tc>
        <w:tc>
          <w:tcPr>
            <w:tcW w:w="1642" w:type="pct"/>
            <w:tcBorders>
              <w:top w:val="nil"/>
              <w:left w:val="nil"/>
              <w:bottom w:val="single" w:color="auto" w:sz="8" w:space="0"/>
              <w:right w:val="single" w:color="auto" w:sz="8" w:space="0"/>
            </w:tcBorders>
            <w:shd w:val="clear" w:color="auto" w:fill="auto"/>
            <w:noWrap w:val="0"/>
            <w:vAlign w:val="center"/>
          </w:tcPr>
          <w:p w14:paraId="1AEBAAF3">
            <w:pPr>
              <w:widowControl/>
              <w:spacing w:line="240" w:lineRule="auto"/>
              <w:ind w:firstLine="0" w:firstLineChars="0"/>
              <w:jc w:val="center"/>
              <w:rPr>
                <w:rFonts w:hint="default" w:eastAsia="宋体"/>
                <w:kern w:val="0"/>
                <w:sz w:val="21"/>
                <w:szCs w:val="21"/>
                <w:lang w:val="en-US" w:eastAsia="zh-CN"/>
              </w:rPr>
            </w:pPr>
            <w:r>
              <w:rPr>
                <w:rFonts w:hint="eastAsia"/>
                <w:kern w:val="0"/>
                <w:sz w:val="21"/>
                <w:szCs w:val="21"/>
                <w:lang w:val="en-US" w:eastAsia="zh-CN"/>
              </w:rPr>
              <w:t>第1章第八节</w:t>
            </w:r>
          </w:p>
        </w:tc>
        <w:tc>
          <w:tcPr>
            <w:tcW w:w="2417" w:type="pct"/>
            <w:tcBorders>
              <w:top w:val="nil"/>
              <w:left w:val="nil"/>
              <w:bottom w:val="single" w:color="auto" w:sz="8" w:space="0"/>
              <w:right w:val="single" w:color="auto" w:sz="8" w:space="0"/>
            </w:tcBorders>
            <w:shd w:val="clear" w:color="auto" w:fill="auto"/>
            <w:noWrap w:val="0"/>
            <w:vAlign w:val="center"/>
          </w:tcPr>
          <w:p w14:paraId="48BA3F2D">
            <w:pPr>
              <w:widowControl/>
              <w:spacing w:line="240" w:lineRule="auto"/>
              <w:ind w:firstLine="0" w:firstLineChars="0"/>
              <w:jc w:val="center"/>
              <w:rPr>
                <w:kern w:val="0"/>
                <w:sz w:val="21"/>
                <w:szCs w:val="21"/>
              </w:rPr>
            </w:pPr>
            <w:r>
              <w:rPr>
                <w:kern w:val="0"/>
                <w:sz w:val="21"/>
                <w:szCs w:val="21"/>
              </w:rPr>
              <w:t>岩石锚杆基础施工</w:t>
            </w:r>
          </w:p>
        </w:tc>
      </w:tr>
      <w:tr w14:paraId="55294560">
        <w:tblPrEx>
          <w:tblCellMar>
            <w:top w:w="0" w:type="dxa"/>
            <w:left w:w="108" w:type="dxa"/>
            <w:bottom w:w="0" w:type="dxa"/>
            <w:right w:w="108" w:type="dxa"/>
          </w:tblCellMar>
        </w:tblPrEx>
        <w:trPr>
          <w:trHeight w:val="300" w:hRule="atLeast"/>
          <w:jc w:val="center"/>
        </w:trPr>
        <w:tc>
          <w:tcPr>
            <w:tcW w:w="939" w:type="pct"/>
            <w:tcBorders>
              <w:top w:val="nil"/>
              <w:left w:val="single" w:color="auto" w:sz="8" w:space="0"/>
              <w:bottom w:val="single" w:color="auto" w:sz="8" w:space="0"/>
              <w:right w:val="single" w:color="auto" w:sz="8" w:space="0"/>
            </w:tcBorders>
            <w:shd w:val="clear" w:color="auto" w:fill="auto"/>
            <w:noWrap/>
            <w:vAlign w:val="center"/>
          </w:tcPr>
          <w:p w14:paraId="57D9FE06">
            <w:pPr>
              <w:widowControl/>
              <w:spacing w:line="240" w:lineRule="auto"/>
              <w:ind w:firstLine="0" w:firstLineChars="0"/>
              <w:jc w:val="center"/>
              <w:rPr>
                <w:kern w:val="0"/>
                <w:sz w:val="21"/>
                <w:szCs w:val="21"/>
              </w:rPr>
            </w:pPr>
            <w:r>
              <w:rPr>
                <w:kern w:val="0"/>
                <w:sz w:val="21"/>
                <w:szCs w:val="21"/>
              </w:rPr>
              <w:t>2</w:t>
            </w:r>
          </w:p>
        </w:tc>
        <w:tc>
          <w:tcPr>
            <w:tcW w:w="1642" w:type="pct"/>
            <w:tcBorders>
              <w:top w:val="nil"/>
              <w:left w:val="nil"/>
              <w:bottom w:val="single" w:color="auto" w:sz="8" w:space="0"/>
              <w:right w:val="single" w:color="auto" w:sz="8" w:space="0"/>
            </w:tcBorders>
            <w:shd w:val="clear" w:color="auto" w:fill="auto"/>
            <w:noWrap w:val="0"/>
            <w:vAlign w:val="center"/>
          </w:tcPr>
          <w:p w14:paraId="324E2C22">
            <w:pPr>
              <w:widowControl/>
              <w:spacing w:line="240" w:lineRule="auto"/>
              <w:ind w:firstLine="0" w:firstLineChars="0"/>
              <w:jc w:val="center"/>
              <w:rPr>
                <w:kern w:val="0"/>
                <w:sz w:val="21"/>
                <w:szCs w:val="21"/>
              </w:rPr>
            </w:pPr>
            <w:r>
              <w:rPr>
                <w:rFonts w:hint="eastAsia"/>
                <w:kern w:val="0"/>
                <w:sz w:val="21"/>
                <w:szCs w:val="21"/>
                <w:lang w:val="en-US" w:eastAsia="zh-CN"/>
              </w:rPr>
              <w:t>第1章第十一节</w:t>
            </w:r>
          </w:p>
        </w:tc>
        <w:tc>
          <w:tcPr>
            <w:tcW w:w="2417" w:type="pct"/>
            <w:tcBorders>
              <w:top w:val="nil"/>
              <w:left w:val="nil"/>
              <w:bottom w:val="single" w:color="auto" w:sz="8" w:space="0"/>
              <w:right w:val="single" w:color="auto" w:sz="8" w:space="0"/>
            </w:tcBorders>
            <w:shd w:val="clear" w:color="auto" w:fill="auto"/>
            <w:noWrap w:val="0"/>
            <w:vAlign w:val="center"/>
          </w:tcPr>
          <w:p w14:paraId="6F1C4FFC">
            <w:pPr>
              <w:widowControl/>
              <w:spacing w:line="240" w:lineRule="auto"/>
              <w:ind w:firstLine="0" w:firstLineChars="0"/>
              <w:jc w:val="center"/>
              <w:rPr>
                <w:kern w:val="0"/>
                <w:sz w:val="21"/>
                <w:szCs w:val="21"/>
              </w:rPr>
            </w:pPr>
            <w:r>
              <w:rPr>
                <w:kern w:val="0"/>
                <w:sz w:val="21"/>
                <w:szCs w:val="21"/>
              </w:rPr>
              <w:t>挖孔基础施工</w:t>
            </w:r>
          </w:p>
        </w:tc>
      </w:tr>
      <w:tr w14:paraId="65ACBCC5">
        <w:tblPrEx>
          <w:tblCellMar>
            <w:top w:w="0" w:type="dxa"/>
            <w:left w:w="108" w:type="dxa"/>
            <w:bottom w:w="0" w:type="dxa"/>
            <w:right w:w="108" w:type="dxa"/>
          </w:tblCellMar>
        </w:tblPrEx>
        <w:trPr>
          <w:trHeight w:val="300" w:hRule="atLeast"/>
          <w:jc w:val="center"/>
        </w:trPr>
        <w:tc>
          <w:tcPr>
            <w:tcW w:w="939" w:type="pct"/>
            <w:tcBorders>
              <w:top w:val="nil"/>
              <w:left w:val="single" w:color="auto" w:sz="8" w:space="0"/>
              <w:bottom w:val="single" w:color="auto" w:sz="8" w:space="0"/>
              <w:right w:val="single" w:color="auto" w:sz="8" w:space="0"/>
            </w:tcBorders>
            <w:shd w:val="clear" w:color="auto" w:fill="auto"/>
            <w:noWrap/>
            <w:vAlign w:val="center"/>
          </w:tcPr>
          <w:p w14:paraId="2E850417">
            <w:pPr>
              <w:widowControl/>
              <w:spacing w:line="240" w:lineRule="auto"/>
              <w:ind w:left="0" w:leftChars="0" w:firstLine="0" w:firstLineChars="0"/>
              <w:jc w:val="center"/>
              <w:rPr>
                <w:rFonts w:ascii="Times New Roman" w:hAnsi="Times New Roman" w:eastAsia="宋体" w:cs="Times New Roman"/>
                <w:kern w:val="0"/>
                <w:sz w:val="21"/>
                <w:szCs w:val="21"/>
                <w:lang w:val="en-US" w:eastAsia="zh-CN"/>
              </w:rPr>
            </w:pPr>
            <w:r>
              <w:rPr>
                <w:kern w:val="0"/>
                <w:sz w:val="21"/>
                <w:szCs w:val="21"/>
              </w:rPr>
              <w:t>3</w:t>
            </w:r>
          </w:p>
        </w:tc>
        <w:tc>
          <w:tcPr>
            <w:tcW w:w="1642" w:type="pct"/>
            <w:tcBorders>
              <w:top w:val="nil"/>
              <w:left w:val="nil"/>
              <w:bottom w:val="single" w:color="auto" w:sz="8" w:space="0"/>
              <w:right w:val="single" w:color="auto" w:sz="8" w:space="0"/>
            </w:tcBorders>
            <w:shd w:val="clear" w:color="auto" w:fill="auto"/>
            <w:noWrap w:val="0"/>
            <w:vAlign w:val="center"/>
          </w:tcPr>
          <w:p w14:paraId="438500E9">
            <w:pPr>
              <w:widowControl/>
              <w:spacing w:line="240" w:lineRule="auto"/>
              <w:ind w:firstLine="0" w:firstLineChars="0"/>
              <w:jc w:val="center"/>
              <w:rPr>
                <w:rFonts w:hint="eastAsia"/>
                <w:kern w:val="0"/>
                <w:sz w:val="21"/>
                <w:szCs w:val="21"/>
                <w:lang w:val="en-US" w:eastAsia="zh-CN"/>
              </w:rPr>
            </w:pPr>
            <w:r>
              <w:rPr>
                <w:rFonts w:hint="eastAsia"/>
                <w:kern w:val="0"/>
                <w:sz w:val="21"/>
                <w:szCs w:val="21"/>
                <w:lang w:val="en-US" w:eastAsia="zh-CN"/>
              </w:rPr>
              <w:t>第1章第十七节</w:t>
            </w:r>
          </w:p>
        </w:tc>
        <w:tc>
          <w:tcPr>
            <w:tcW w:w="2417" w:type="pct"/>
            <w:tcBorders>
              <w:top w:val="nil"/>
              <w:left w:val="nil"/>
              <w:bottom w:val="single" w:color="auto" w:sz="8" w:space="0"/>
              <w:right w:val="single" w:color="auto" w:sz="8" w:space="0"/>
            </w:tcBorders>
            <w:shd w:val="clear" w:color="auto" w:fill="auto"/>
            <w:noWrap w:val="0"/>
            <w:vAlign w:val="center"/>
          </w:tcPr>
          <w:p w14:paraId="6F7E8313">
            <w:pPr>
              <w:widowControl/>
              <w:spacing w:line="240" w:lineRule="auto"/>
              <w:ind w:firstLine="0" w:firstLineChars="0"/>
              <w:jc w:val="center"/>
              <w:rPr>
                <w:kern w:val="0"/>
                <w:sz w:val="21"/>
                <w:szCs w:val="21"/>
              </w:rPr>
            </w:pPr>
            <w:r>
              <w:rPr>
                <w:kern w:val="0"/>
                <w:sz w:val="21"/>
                <w:szCs w:val="21"/>
              </w:rPr>
              <w:t>基坑回填施工</w:t>
            </w:r>
          </w:p>
        </w:tc>
      </w:tr>
      <w:tr w14:paraId="1A68A154">
        <w:tblPrEx>
          <w:tblCellMar>
            <w:top w:w="0" w:type="dxa"/>
            <w:left w:w="108" w:type="dxa"/>
            <w:bottom w:w="0" w:type="dxa"/>
            <w:right w:w="108" w:type="dxa"/>
          </w:tblCellMar>
        </w:tblPrEx>
        <w:trPr>
          <w:trHeight w:val="300" w:hRule="atLeast"/>
          <w:jc w:val="center"/>
        </w:trPr>
        <w:tc>
          <w:tcPr>
            <w:tcW w:w="939" w:type="pct"/>
            <w:tcBorders>
              <w:top w:val="nil"/>
              <w:left w:val="single" w:color="auto" w:sz="8" w:space="0"/>
              <w:bottom w:val="single" w:color="auto" w:sz="8" w:space="0"/>
              <w:right w:val="single" w:color="auto" w:sz="8" w:space="0"/>
            </w:tcBorders>
            <w:shd w:val="clear" w:color="auto" w:fill="auto"/>
            <w:noWrap/>
            <w:vAlign w:val="center"/>
          </w:tcPr>
          <w:p w14:paraId="55880FDA">
            <w:pPr>
              <w:widowControl/>
              <w:spacing w:line="240" w:lineRule="auto"/>
              <w:ind w:left="0" w:leftChars="0" w:firstLine="0" w:firstLineChars="0"/>
              <w:jc w:val="center"/>
              <w:rPr>
                <w:rFonts w:ascii="Times New Roman" w:hAnsi="Times New Roman" w:eastAsia="宋体" w:cs="Times New Roman"/>
                <w:kern w:val="0"/>
                <w:sz w:val="21"/>
                <w:szCs w:val="21"/>
                <w:lang w:val="en-US" w:eastAsia="zh-CN"/>
              </w:rPr>
            </w:pPr>
            <w:r>
              <w:rPr>
                <w:kern w:val="0"/>
                <w:sz w:val="21"/>
                <w:szCs w:val="21"/>
              </w:rPr>
              <w:t>4</w:t>
            </w:r>
          </w:p>
        </w:tc>
        <w:tc>
          <w:tcPr>
            <w:tcW w:w="1642" w:type="pct"/>
            <w:tcBorders>
              <w:top w:val="nil"/>
              <w:left w:val="nil"/>
              <w:bottom w:val="single" w:color="auto" w:sz="8" w:space="0"/>
              <w:right w:val="single" w:color="auto" w:sz="8" w:space="0"/>
            </w:tcBorders>
            <w:shd w:val="clear" w:color="auto" w:fill="auto"/>
            <w:noWrap w:val="0"/>
            <w:vAlign w:val="center"/>
          </w:tcPr>
          <w:p w14:paraId="4DEBFC1B">
            <w:pPr>
              <w:widowControl/>
              <w:spacing w:line="240" w:lineRule="auto"/>
              <w:ind w:firstLine="0" w:firstLineChars="0"/>
              <w:jc w:val="center"/>
              <w:rPr>
                <w:rFonts w:hint="default" w:eastAsia="宋体"/>
                <w:kern w:val="0"/>
                <w:sz w:val="21"/>
                <w:szCs w:val="21"/>
                <w:lang w:val="en-US" w:eastAsia="zh-CN"/>
              </w:rPr>
            </w:pPr>
            <w:r>
              <w:rPr>
                <w:rFonts w:hint="eastAsia"/>
                <w:kern w:val="0"/>
                <w:sz w:val="21"/>
                <w:szCs w:val="21"/>
                <w:lang w:val="en-US" w:eastAsia="zh-CN"/>
              </w:rPr>
              <w:t>第5章第一节</w:t>
            </w:r>
          </w:p>
        </w:tc>
        <w:tc>
          <w:tcPr>
            <w:tcW w:w="2417" w:type="pct"/>
            <w:tcBorders>
              <w:top w:val="nil"/>
              <w:left w:val="nil"/>
              <w:bottom w:val="single" w:color="auto" w:sz="8" w:space="0"/>
              <w:right w:val="single" w:color="auto" w:sz="8" w:space="0"/>
            </w:tcBorders>
            <w:shd w:val="clear" w:color="auto" w:fill="auto"/>
            <w:noWrap w:val="0"/>
            <w:vAlign w:val="center"/>
          </w:tcPr>
          <w:p w14:paraId="0CC85493">
            <w:pPr>
              <w:widowControl/>
              <w:spacing w:line="240" w:lineRule="auto"/>
              <w:ind w:firstLine="0" w:firstLineChars="0"/>
              <w:jc w:val="center"/>
              <w:rPr>
                <w:kern w:val="0"/>
                <w:sz w:val="21"/>
                <w:szCs w:val="21"/>
              </w:rPr>
            </w:pPr>
            <w:r>
              <w:rPr>
                <w:kern w:val="0"/>
                <w:sz w:val="21"/>
                <w:szCs w:val="21"/>
              </w:rPr>
              <w:t>基础防护施工</w:t>
            </w:r>
          </w:p>
        </w:tc>
      </w:tr>
      <w:tr w14:paraId="4C24D16C">
        <w:tblPrEx>
          <w:tblCellMar>
            <w:top w:w="0" w:type="dxa"/>
            <w:left w:w="108" w:type="dxa"/>
            <w:bottom w:w="0" w:type="dxa"/>
            <w:right w:w="108" w:type="dxa"/>
          </w:tblCellMar>
        </w:tblPrEx>
        <w:trPr>
          <w:trHeight w:val="300" w:hRule="atLeast"/>
          <w:jc w:val="center"/>
        </w:trPr>
        <w:tc>
          <w:tcPr>
            <w:tcW w:w="939" w:type="pct"/>
            <w:tcBorders>
              <w:top w:val="nil"/>
              <w:left w:val="single" w:color="auto" w:sz="8" w:space="0"/>
              <w:bottom w:val="single" w:color="auto" w:sz="8" w:space="0"/>
              <w:right w:val="single" w:color="auto" w:sz="8" w:space="0"/>
            </w:tcBorders>
            <w:shd w:val="clear" w:color="auto" w:fill="auto"/>
            <w:noWrap/>
            <w:vAlign w:val="center"/>
          </w:tcPr>
          <w:p w14:paraId="213CCE9F">
            <w:pPr>
              <w:widowControl/>
              <w:spacing w:line="240" w:lineRule="auto"/>
              <w:ind w:left="0" w:leftChars="0" w:firstLine="0" w:firstLineChars="0"/>
              <w:jc w:val="center"/>
              <w:rPr>
                <w:rFonts w:ascii="Times New Roman" w:hAnsi="Times New Roman" w:eastAsia="宋体" w:cs="Times New Roman"/>
                <w:kern w:val="0"/>
                <w:sz w:val="21"/>
                <w:szCs w:val="21"/>
                <w:lang w:val="en-US" w:eastAsia="zh-CN"/>
              </w:rPr>
            </w:pPr>
            <w:r>
              <w:rPr>
                <w:kern w:val="0"/>
                <w:sz w:val="21"/>
                <w:szCs w:val="21"/>
              </w:rPr>
              <w:t>5</w:t>
            </w:r>
          </w:p>
        </w:tc>
        <w:tc>
          <w:tcPr>
            <w:tcW w:w="1642" w:type="pct"/>
            <w:tcBorders>
              <w:top w:val="nil"/>
              <w:left w:val="nil"/>
              <w:bottom w:val="single" w:color="auto" w:sz="8" w:space="0"/>
              <w:right w:val="single" w:color="auto" w:sz="8" w:space="0"/>
            </w:tcBorders>
            <w:shd w:val="clear" w:color="auto" w:fill="auto"/>
            <w:noWrap w:val="0"/>
            <w:vAlign w:val="center"/>
          </w:tcPr>
          <w:p w14:paraId="4735663A">
            <w:pPr>
              <w:widowControl/>
              <w:spacing w:line="240" w:lineRule="auto"/>
              <w:ind w:firstLine="0" w:firstLineChars="0"/>
              <w:jc w:val="center"/>
              <w:rPr>
                <w:kern w:val="0"/>
                <w:sz w:val="21"/>
                <w:szCs w:val="21"/>
              </w:rPr>
            </w:pPr>
            <w:r>
              <w:rPr>
                <w:rFonts w:hint="eastAsia"/>
                <w:kern w:val="0"/>
                <w:sz w:val="21"/>
                <w:szCs w:val="21"/>
                <w:lang w:val="en-US" w:eastAsia="zh-CN"/>
              </w:rPr>
              <w:t>第5章第二节</w:t>
            </w:r>
          </w:p>
        </w:tc>
        <w:tc>
          <w:tcPr>
            <w:tcW w:w="2417" w:type="pct"/>
            <w:tcBorders>
              <w:top w:val="nil"/>
              <w:left w:val="nil"/>
              <w:bottom w:val="single" w:color="auto" w:sz="8" w:space="0"/>
              <w:right w:val="single" w:color="auto" w:sz="8" w:space="0"/>
            </w:tcBorders>
            <w:shd w:val="clear" w:color="auto" w:fill="auto"/>
            <w:noWrap w:val="0"/>
            <w:vAlign w:val="center"/>
          </w:tcPr>
          <w:p w14:paraId="062BB023">
            <w:pPr>
              <w:widowControl/>
              <w:spacing w:line="240" w:lineRule="auto"/>
              <w:ind w:firstLine="0" w:firstLineChars="0"/>
              <w:jc w:val="center"/>
              <w:rPr>
                <w:kern w:val="0"/>
                <w:sz w:val="21"/>
                <w:szCs w:val="21"/>
              </w:rPr>
            </w:pPr>
            <w:r>
              <w:rPr>
                <w:kern w:val="0"/>
                <w:sz w:val="21"/>
                <w:szCs w:val="21"/>
              </w:rPr>
              <w:t>排水沟砌筑施工</w:t>
            </w:r>
          </w:p>
        </w:tc>
      </w:tr>
      <w:tr w14:paraId="3BC6BF89">
        <w:tblPrEx>
          <w:tblCellMar>
            <w:top w:w="0" w:type="dxa"/>
            <w:left w:w="108" w:type="dxa"/>
            <w:bottom w:w="0" w:type="dxa"/>
            <w:right w:w="108" w:type="dxa"/>
          </w:tblCellMar>
        </w:tblPrEx>
        <w:trPr>
          <w:trHeight w:val="300" w:hRule="atLeast"/>
          <w:jc w:val="center"/>
        </w:trPr>
        <w:tc>
          <w:tcPr>
            <w:tcW w:w="939" w:type="pct"/>
            <w:tcBorders>
              <w:top w:val="nil"/>
              <w:left w:val="single" w:color="auto" w:sz="8" w:space="0"/>
              <w:bottom w:val="single" w:color="auto" w:sz="8" w:space="0"/>
              <w:right w:val="single" w:color="auto" w:sz="8" w:space="0"/>
            </w:tcBorders>
            <w:shd w:val="clear" w:color="auto" w:fill="auto"/>
            <w:noWrap/>
            <w:vAlign w:val="center"/>
          </w:tcPr>
          <w:p w14:paraId="4F260E7B">
            <w:pPr>
              <w:widowControl/>
              <w:spacing w:line="240" w:lineRule="auto"/>
              <w:ind w:left="0" w:leftChars="0" w:firstLine="0" w:firstLineChars="0"/>
              <w:jc w:val="center"/>
              <w:rPr>
                <w:rFonts w:ascii="Times New Roman" w:hAnsi="Times New Roman" w:eastAsia="宋体" w:cs="Times New Roman"/>
                <w:kern w:val="0"/>
                <w:sz w:val="21"/>
                <w:szCs w:val="21"/>
                <w:lang w:val="en-US" w:eastAsia="zh-CN"/>
              </w:rPr>
            </w:pPr>
            <w:r>
              <w:rPr>
                <w:kern w:val="0"/>
                <w:sz w:val="21"/>
                <w:szCs w:val="21"/>
              </w:rPr>
              <w:t>6</w:t>
            </w:r>
          </w:p>
        </w:tc>
        <w:tc>
          <w:tcPr>
            <w:tcW w:w="1642" w:type="pct"/>
            <w:tcBorders>
              <w:top w:val="nil"/>
              <w:left w:val="nil"/>
              <w:bottom w:val="single" w:color="auto" w:sz="8" w:space="0"/>
              <w:right w:val="single" w:color="auto" w:sz="8" w:space="0"/>
            </w:tcBorders>
            <w:shd w:val="clear" w:color="auto" w:fill="auto"/>
            <w:noWrap w:val="0"/>
            <w:vAlign w:val="center"/>
          </w:tcPr>
          <w:p w14:paraId="48D50197">
            <w:pPr>
              <w:widowControl/>
              <w:spacing w:line="240" w:lineRule="auto"/>
              <w:ind w:firstLine="0" w:firstLineChars="0"/>
              <w:jc w:val="center"/>
              <w:rPr>
                <w:kern w:val="0"/>
                <w:sz w:val="21"/>
                <w:szCs w:val="21"/>
              </w:rPr>
            </w:pPr>
            <w:r>
              <w:rPr>
                <w:rFonts w:hint="eastAsia"/>
                <w:kern w:val="0"/>
                <w:sz w:val="21"/>
                <w:szCs w:val="21"/>
                <w:lang w:val="en-US" w:eastAsia="zh-CN"/>
              </w:rPr>
              <w:t>第5章第三节</w:t>
            </w:r>
          </w:p>
        </w:tc>
        <w:tc>
          <w:tcPr>
            <w:tcW w:w="2417" w:type="pct"/>
            <w:tcBorders>
              <w:top w:val="nil"/>
              <w:left w:val="nil"/>
              <w:bottom w:val="single" w:color="auto" w:sz="8" w:space="0"/>
              <w:right w:val="single" w:color="auto" w:sz="8" w:space="0"/>
            </w:tcBorders>
            <w:shd w:val="clear" w:color="auto" w:fill="auto"/>
            <w:noWrap w:val="0"/>
            <w:vAlign w:val="center"/>
          </w:tcPr>
          <w:p w14:paraId="51441367">
            <w:pPr>
              <w:widowControl/>
              <w:spacing w:line="240" w:lineRule="auto"/>
              <w:ind w:firstLine="0" w:firstLineChars="0"/>
              <w:jc w:val="center"/>
              <w:rPr>
                <w:kern w:val="0"/>
                <w:sz w:val="21"/>
                <w:szCs w:val="21"/>
              </w:rPr>
            </w:pPr>
            <w:r>
              <w:rPr>
                <w:kern w:val="0"/>
                <w:sz w:val="21"/>
                <w:szCs w:val="21"/>
              </w:rPr>
              <w:t>保护帽浇筑施工</w:t>
            </w:r>
          </w:p>
        </w:tc>
      </w:tr>
      <w:tr w14:paraId="01B3A508">
        <w:tblPrEx>
          <w:tblCellMar>
            <w:top w:w="0" w:type="dxa"/>
            <w:left w:w="108" w:type="dxa"/>
            <w:bottom w:w="0" w:type="dxa"/>
            <w:right w:w="108" w:type="dxa"/>
          </w:tblCellMar>
        </w:tblPrEx>
        <w:trPr>
          <w:trHeight w:val="300" w:hRule="atLeast"/>
          <w:jc w:val="center"/>
        </w:trPr>
        <w:tc>
          <w:tcPr>
            <w:tcW w:w="939" w:type="pct"/>
            <w:tcBorders>
              <w:top w:val="nil"/>
              <w:left w:val="single" w:color="auto" w:sz="8" w:space="0"/>
              <w:bottom w:val="single" w:color="auto" w:sz="8" w:space="0"/>
              <w:right w:val="single" w:color="auto" w:sz="8" w:space="0"/>
            </w:tcBorders>
            <w:shd w:val="clear" w:color="auto" w:fill="auto"/>
            <w:noWrap/>
            <w:vAlign w:val="center"/>
          </w:tcPr>
          <w:p w14:paraId="0A23F5A4">
            <w:pPr>
              <w:widowControl/>
              <w:spacing w:line="240" w:lineRule="auto"/>
              <w:ind w:left="0" w:leftChars="0" w:firstLine="0" w:firstLineChars="0"/>
              <w:jc w:val="center"/>
              <w:rPr>
                <w:rFonts w:ascii="Times New Roman" w:hAnsi="Times New Roman" w:eastAsia="宋体" w:cs="Times New Roman"/>
                <w:kern w:val="0"/>
                <w:sz w:val="21"/>
                <w:szCs w:val="21"/>
                <w:lang w:val="en-US" w:eastAsia="zh-CN"/>
              </w:rPr>
            </w:pPr>
            <w:r>
              <w:rPr>
                <w:kern w:val="0"/>
                <w:sz w:val="21"/>
                <w:szCs w:val="21"/>
              </w:rPr>
              <w:t>7</w:t>
            </w:r>
          </w:p>
        </w:tc>
        <w:tc>
          <w:tcPr>
            <w:tcW w:w="1642" w:type="pct"/>
            <w:tcBorders>
              <w:top w:val="nil"/>
              <w:left w:val="nil"/>
              <w:bottom w:val="single" w:color="auto" w:sz="8" w:space="0"/>
              <w:right w:val="single" w:color="auto" w:sz="8" w:space="0"/>
            </w:tcBorders>
            <w:shd w:val="clear" w:color="auto" w:fill="auto"/>
            <w:noWrap w:val="0"/>
            <w:vAlign w:val="center"/>
          </w:tcPr>
          <w:p w14:paraId="46FABC21">
            <w:pPr>
              <w:widowControl/>
              <w:spacing w:line="240" w:lineRule="auto"/>
              <w:ind w:firstLine="0" w:firstLineChars="0"/>
              <w:jc w:val="center"/>
              <w:rPr>
                <w:rFonts w:hint="default" w:eastAsia="宋体"/>
                <w:kern w:val="0"/>
                <w:sz w:val="21"/>
                <w:szCs w:val="21"/>
                <w:lang w:val="en-US" w:eastAsia="zh-CN"/>
              </w:rPr>
            </w:pPr>
            <w:r>
              <w:rPr>
                <w:rFonts w:hint="eastAsia"/>
                <w:kern w:val="0"/>
                <w:sz w:val="21"/>
                <w:szCs w:val="21"/>
                <w:lang w:val="en-US" w:eastAsia="zh-CN"/>
              </w:rPr>
              <w:t>第2章第一节</w:t>
            </w:r>
          </w:p>
        </w:tc>
        <w:tc>
          <w:tcPr>
            <w:tcW w:w="2417" w:type="pct"/>
            <w:tcBorders>
              <w:top w:val="nil"/>
              <w:left w:val="nil"/>
              <w:bottom w:val="single" w:color="auto" w:sz="8" w:space="0"/>
              <w:right w:val="single" w:color="auto" w:sz="8" w:space="0"/>
            </w:tcBorders>
            <w:shd w:val="clear" w:color="auto" w:fill="auto"/>
            <w:noWrap w:val="0"/>
            <w:vAlign w:val="center"/>
          </w:tcPr>
          <w:p w14:paraId="63918E01">
            <w:pPr>
              <w:widowControl/>
              <w:spacing w:line="240" w:lineRule="auto"/>
              <w:ind w:firstLine="0" w:firstLineChars="0"/>
              <w:jc w:val="center"/>
              <w:rPr>
                <w:kern w:val="0"/>
                <w:sz w:val="21"/>
                <w:szCs w:val="21"/>
              </w:rPr>
            </w:pPr>
            <w:r>
              <w:rPr>
                <w:kern w:val="0"/>
                <w:sz w:val="21"/>
                <w:szCs w:val="21"/>
              </w:rPr>
              <w:t>角钢铁塔分解组立施工</w:t>
            </w:r>
          </w:p>
        </w:tc>
      </w:tr>
      <w:tr w14:paraId="2B95AB76">
        <w:tblPrEx>
          <w:tblCellMar>
            <w:top w:w="0" w:type="dxa"/>
            <w:left w:w="108" w:type="dxa"/>
            <w:bottom w:w="0" w:type="dxa"/>
            <w:right w:w="108" w:type="dxa"/>
          </w:tblCellMar>
        </w:tblPrEx>
        <w:trPr>
          <w:trHeight w:val="300" w:hRule="atLeast"/>
          <w:jc w:val="center"/>
        </w:trPr>
        <w:tc>
          <w:tcPr>
            <w:tcW w:w="939" w:type="pct"/>
            <w:tcBorders>
              <w:top w:val="nil"/>
              <w:left w:val="single" w:color="auto" w:sz="8" w:space="0"/>
              <w:bottom w:val="single" w:color="auto" w:sz="8" w:space="0"/>
              <w:right w:val="single" w:color="auto" w:sz="8" w:space="0"/>
            </w:tcBorders>
            <w:shd w:val="clear" w:color="auto" w:fill="auto"/>
            <w:noWrap/>
            <w:vAlign w:val="center"/>
          </w:tcPr>
          <w:p w14:paraId="70853B40">
            <w:pPr>
              <w:widowControl/>
              <w:spacing w:line="240" w:lineRule="auto"/>
              <w:ind w:left="0" w:leftChars="0" w:firstLine="0" w:firstLineChars="0"/>
              <w:jc w:val="center"/>
              <w:rPr>
                <w:rFonts w:ascii="Times New Roman" w:hAnsi="Times New Roman" w:eastAsia="宋体" w:cs="Times New Roman"/>
                <w:kern w:val="0"/>
                <w:sz w:val="21"/>
                <w:szCs w:val="21"/>
                <w:lang w:val="en-US" w:eastAsia="zh-CN"/>
              </w:rPr>
            </w:pPr>
            <w:r>
              <w:rPr>
                <w:kern w:val="0"/>
                <w:sz w:val="21"/>
                <w:szCs w:val="21"/>
              </w:rPr>
              <w:t>8</w:t>
            </w:r>
          </w:p>
        </w:tc>
        <w:tc>
          <w:tcPr>
            <w:tcW w:w="1642" w:type="pct"/>
            <w:tcBorders>
              <w:top w:val="nil"/>
              <w:left w:val="nil"/>
              <w:bottom w:val="single" w:color="auto" w:sz="8" w:space="0"/>
              <w:right w:val="single" w:color="auto" w:sz="8" w:space="0"/>
            </w:tcBorders>
            <w:shd w:val="clear" w:color="auto" w:fill="auto"/>
            <w:noWrap w:val="0"/>
            <w:vAlign w:val="center"/>
          </w:tcPr>
          <w:p w14:paraId="28B0E187">
            <w:pPr>
              <w:widowControl/>
              <w:spacing w:line="240" w:lineRule="auto"/>
              <w:ind w:firstLine="0" w:firstLineChars="0"/>
              <w:jc w:val="center"/>
              <w:rPr>
                <w:rFonts w:hint="default" w:eastAsia="宋体"/>
                <w:kern w:val="0"/>
                <w:sz w:val="21"/>
                <w:szCs w:val="21"/>
                <w:lang w:val="en-US" w:eastAsia="zh-CN"/>
              </w:rPr>
            </w:pPr>
            <w:r>
              <w:rPr>
                <w:rFonts w:hint="eastAsia"/>
                <w:kern w:val="0"/>
                <w:sz w:val="21"/>
                <w:szCs w:val="21"/>
                <w:lang w:val="en-US" w:eastAsia="zh-CN"/>
              </w:rPr>
              <w:t>第3章第一节</w:t>
            </w:r>
          </w:p>
        </w:tc>
        <w:tc>
          <w:tcPr>
            <w:tcW w:w="2417" w:type="pct"/>
            <w:tcBorders>
              <w:top w:val="nil"/>
              <w:left w:val="nil"/>
              <w:bottom w:val="single" w:color="auto" w:sz="8" w:space="0"/>
              <w:right w:val="single" w:color="auto" w:sz="8" w:space="0"/>
            </w:tcBorders>
            <w:shd w:val="clear" w:color="auto" w:fill="auto"/>
            <w:noWrap w:val="0"/>
            <w:vAlign w:val="center"/>
          </w:tcPr>
          <w:p w14:paraId="3735F978">
            <w:pPr>
              <w:widowControl/>
              <w:spacing w:line="240" w:lineRule="auto"/>
              <w:ind w:firstLine="0" w:firstLineChars="0"/>
              <w:jc w:val="center"/>
              <w:rPr>
                <w:kern w:val="0"/>
                <w:sz w:val="21"/>
                <w:szCs w:val="21"/>
              </w:rPr>
            </w:pPr>
            <w:r>
              <w:rPr>
                <w:kern w:val="0"/>
                <w:sz w:val="21"/>
                <w:szCs w:val="21"/>
              </w:rPr>
              <w:t>导地线展放施工</w:t>
            </w:r>
          </w:p>
        </w:tc>
      </w:tr>
      <w:tr w14:paraId="0FF98807">
        <w:tblPrEx>
          <w:tblCellMar>
            <w:top w:w="0" w:type="dxa"/>
            <w:left w:w="108" w:type="dxa"/>
            <w:bottom w:w="0" w:type="dxa"/>
            <w:right w:w="108" w:type="dxa"/>
          </w:tblCellMar>
        </w:tblPrEx>
        <w:trPr>
          <w:trHeight w:val="300" w:hRule="atLeast"/>
          <w:jc w:val="center"/>
        </w:trPr>
        <w:tc>
          <w:tcPr>
            <w:tcW w:w="939" w:type="pct"/>
            <w:tcBorders>
              <w:top w:val="nil"/>
              <w:left w:val="single" w:color="auto" w:sz="8" w:space="0"/>
              <w:bottom w:val="single" w:color="auto" w:sz="8" w:space="0"/>
              <w:right w:val="single" w:color="auto" w:sz="8" w:space="0"/>
            </w:tcBorders>
            <w:shd w:val="clear" w:color="auto" w:fill="auto"/>
            <w:noWrap/>
            <w:vAlign w:val="center"/>
          </w:tcPr>
          <w:p w14:paraId="38D4394E">
            <w:pPr>
              <w:widowControl/>
              <w:spacing w:line="240" w:lineRule="auto"/>
              <w:ind w:left="0" w:leftChars="0" w:firstLine="0" w:firstLineChars="0"/>
              <w:jc w:val="center"/>
              <w:rPr>
                <w:rFonts w:ascii="Times New Roman" w:hAnsi="Times New Roman" w:eastAsia="宋体" w:cs="Times New Roman"/>
                <w:kern w:val="0"/>
                <w:sz w:val="21"/>
                <w:szCs w:val="21"/>
                <w:lang w:val="en-US" w:eastAsia="zh-CN"/>
              </w:rPr>
            </w:pPr>
            <w:r>
              <w:rPr>
                <w:kern w:val="0"/>
                <w:sz w:val="21"/>
                <w:szCs w:val="21"/>
              </w:rPr>
              <w:t>9</w:t>
            </w:r>
          </w:p>
        </w:tc>
        <w:tc>
          <w:tcPr>
            <w:tcW w:w="1642" w:type="pct"/>
            <w:tcBorders>
              <w:top w:val="nil"/>
              <w:left w:val="nil"/>
              <w:bottom w:val="single" w:color="auto" w:sz="8" w:space="0"/>
              <w:right w:val="single" w:color="auto" w:sz="8" w:space="0"/>
            </w:tcBorders>
            <w:shd w:val="clear" w:color="auto" w:fill="auto"/>
            <w:noWrap w:val="0"/>
            <w:vAlign w:val="center"/>
          </w:tcPr>
          <w:p w14:paraId="776E0F27">
            <w:pPr>
              <w:widowControl/>
              <w:spacing w:line="240" w:lineRule="auto"/>
              <w:ind w:firstLine="0" w:firstLineChars="0"/>
              <w:jc w:val="center"/>
              <w:rPr>
                <w:kern w:val="0"/>
                <w:sz w:val="21"/>
                <w:szCs w:val="21"/>
              </w:rPr>
            </w:pPr>
            <w:r>
              <w:rPr>
                <w:rFonts w:hint="eastAsia"/>
                <w:kern w:val="0"/>
                <w:sz w:val="21"/>
                <w:szCs w:val="21"/>
                <w:lang w:val="en-US" w:eastAsia="zh-CN"/>
              </w:rPr>
              <w:t>第3章第二节</w:t>
            </w:r>
          </w:p>
        </w:tc>
        <w:tc>
          <w:tcPr>
            <w:tcW w:w="2417" w:type="pct"/>
            <w:tcBorders>
              <w:top w:val="nil"/>
              <w:left w:val="nil"/>
              <w:bottom w:val="single" w:color="auto" w:sz="8" w:space="0"/>
              <w:right w:val="single" w:color="auto" w:sz="8" w:space="0"/>
            </w:tcBorders>
            <w:shd w:val="clear" w:color="auto" w:fill="auto"/>
            <w:noWrap w:val="0"/>
            <w:vAlign w:val="center"/>
          </w:tcPr>
          <w:p w14:paraId="5875EFE9">
            <w:pPr>
              <w:widowControl/>
              <w:spacing w:line="240" w:lineRule="auto"/>
              <w:ind w:firstLine="0" w:firstLineChars="0"/>
              <w:jc w:val="center"/>
              <w:rPr>
                <w:kern w:val="0"/>
                <w:sz w:val="21"/>
                <w:szCs w:val="21"/>
              </w:rPr>
            </w:pPr>
            <w:r>
              <w:rPr>
                <w:kern w:val="0"/>
                <w:sz w:val="21"/>
                <w:szCs w:val="21"/>
              </w:rPr>
              <w:t>导地线耐张线夹压接施工</w:t>
            </w:r>
          </w:p>
        </w:tc>
      </w:tr>
      <w:tr w14:paraId="0DEFF15C">
        <w:tblPrEx>
          <w:tblCellMar>
            <w:top w:w="0" w:type="dxa"/>
            <w:left w:w="108" w:type="dxa"/>
            <w:bottom w:w="0" w:type="dxa"/>
            <w:right w:w="108" w:type="dxa"/>
          </w:tblCellMar>
        </w:tblPrEx>
        <w:trPr>
          <w:trHeight w:val="300" w:hRule="atLeast"/>
          <w:jc w:val="center"/>
        </w:trPr>
        <w:tc>
          <w:tcPr>
            <w:tcW w:w="939" w:type="pct"/>
            <w:tcBorders>
              <w:top w:val="nil"/>
              <w:left w:val="single" w:color="auto" w:sz="8" w:space="0"/>
              <w:bottom w:val="single" w:color="auto" w:sz="8" w:space="0"/>
              <w:right w:val="single" w:color="auto" w:sz="8" w:space="0"/>
            </w:tcBorders>
            <w:shd w:val="clear" w:color="auto" w:fill="auto"/>
            <w:noWrap/>
            <w:vAlign w:val="center"/>
          </w:tcPr>
          <w:p w14:paraId="406922B8">
            <w:pPr>
              <w:widowControl/>
              <w:spacing w:line="240" w:lineRule="auto"/>
              <w:ind w:left="0" w:leftChars="0" w:firstLine="0" w:firstLineChars="0"/>
              <w:jc w:val="center"/>
              <w:rPr>
                <w:rFonts w:ascii="Times New Roman" w:hAnsi="Times New Roman" w:eastAsia="宋体" w:cs="Times New Roman"/>
                <w:kern w:val="0"/>
                <w:sz w:val="21"/>
                <w:szCs w:val="21"/>
                <w:lang w:val="en-US" w:eastAsia="zh-CN"/>
              </w:rPr>
            </w:pPr>
            <w:r>
              <w:rPr>
                <w:kern w:val="0"/>
                <w:sz w:val="21"/>
                <w:szCs w:val="21"/>
              </w:rPr>
              <w:t>10</w:t>
            </w:r>
          </w:p>
        </w:tc>
        <w:tc>
          <w:tcPr>
            <w:tcW w:w="1642" w:type="pct"/>
            <w:tcBorders>
              <w:top w:val="nil"/>
              <w:left w:val="nil"/>
              <w:bottom w:val="single" w:color="auto" w:sz="8" w:space="0"/>
              <w:right w:val="single" w:color="auto" w:sz="8" w:space="0"/>
            </w:tcBorders>
            <w:shd w:val="clear" w:color="auto" w:fill="auto"/>
            <w:noWrap w:val="0"/>
            <w:vAlign w:val="center"/>
          </w:tcPr>
          <w:p w14:paraId="32A8689A">
            <w:pPr>
              <w:widowControl/>
              <w:spacing w:line="240" w:lineRule="auto"/>
              <w:ind w:firstLine="0" w:firstLineChars="0"/>
              <w:jc w:val="center"/>
              <w:rPr>
                <w:kern w:val="0"/>
                <w:sz w:val="21"/>
                <w:szCs w:val="21"/>
              </w:rPr>
            </w:pPr>
            <w:r>
              <w:rPr>
                <w:rFonts w:hint="eastAsia"/>
                <w:kern w:val="0"/>
                <w:sz w:val="21"/>
                <w:szCs w:val="21"/>
                <w:lang w:val="en-US" w:eastAsia="zh-CN"/>
              </w:rPr>
              <w:t>第3章第三节</w:t>
            </w:r>
          </w:p>
        </w:tc>
        <w:tc>
          <w:tcPr>
            <w:tcW w:w="2417" w:type="pct"/>
            <w:tcBorders>
              <w:top w:val="nil"/>
              <w:left w:val="nil"/>
              <w:bottom w:val="single" w:color="auto" w:sz="8" w:space="0"/>
              <w:right w:val="single" w:color="auto" w:sz="8" w:space="0"/>
            </w:tcBorders>
            <w:shd w:val="clear" w:color="auto" w:fill="auto"/>
            <w:noWrap w:val="0"/>
            <w:vAlign w:val="center"/>
          </w:tcPr>
          <w:p w14:paraId="7A63D4C1">
            <w:pPr>
              <w:widowControl/>
              <w:spacing w:line="240" w:lineRule="auto"/>
              <w:ind w:firstLine="0" w:firstLineChars="0"/>
              <w:jc w:val="center"/>
              <w:rPr>
                <w:kern w:val="0"/>
                <w:sz w:val="21"/>
                <w:szCs w:val="21"/>
              </w:rPr>
            </w:pPr>
            <w:r>
              <w:rPr>
                <w:kern w:val="0"/>
                <w:sz w:val="21"/>
                <w:szCs w:val="21"/>
              </w:rPr>
              <w:t>导地线接续管压接施工</w:t>
            </w:r>
          </w:p>
        </w:tc>
      </w:tr>
      <w:tr w14:paraId="457D0B7C">
        <w:tblPrEx>
          <w:tblCellMar>
            <w:top w:w="0" w:type="dxa"/>
            <w:left w:w="108" w:type="dxa"/>
            <w:bottom w:w="0" w:type="dxa"/>
            <w:right w:w="108" w:type="dxa"/>
          </w:tblCellMar>
        </w:tblPrEx>
        <w:trPr>
          <w:trHeight w:val="300" w:hRule="atLeast"/>
          <w:jc w:val="center"/>
        </w:trPr>
        <w:tc>
          <w:tcPr>
            <w:tcW w:w="939" w:type="pct"/>
            <w:tcBorders>
              <w:top w:val="nil"/>
              <w:left w:val="single" w:color="auto" w:sz="8" w:space="0"/>
              <w:bottom w:val="single" w:color="auto" w:sz="8" w:space="0"/>
              <w:right w:val="single" w:color="auto" w:sz="8" w:space="0"/>
            </w:tcBorders>
            <w:shd w:val="clear" w:color="auto" w:fill="auto"/>
            <w:noWrap/>
            <w:vAlign w:val="center"/>
          </w:tcPr>
          <w:p w14:paraId="372ACB55">
            <w:pPr>
              <w:widowControl/>
              <w:spacing w:line="240" w:lineRule="auto"/>
              <w:ind w:left="0" w:leftChars="0" w:firstLine="0" w:firstLineChars="0"/>
              <w:jc w:val="center"/>
              <w:rPr>
                <w:rFonts w:ascii="Times New Roman" w:hAnsi="Times New Roman" w:eastAsia="宋体" w:cs="Times New Roman"/>
                <w:kern w:val="0"/>
                <w:sz w:val="21"/>
                <w:szCs w:val="21"/>
                <w:lang w:val="en-US" w:eastAsia="zh-CN"/>
              </w:rPr>
            </w:pPr>
            <w:r>
              <w:rPr>
                <w:kern w:val="0"/>
                <w:sz w:val="21"/>
                <w:szCs w:val="21"/>
              </w:rPr>
              <w:t>11</w:t>
            </w:r>
          </w:p>
        </w:tc>
        <w:tc>
          <w:tcPr>
            <w:tcW w:w="1642" w:type="pct"/>
            <w:tcBorders>
              <w:top w:val="nil"/>
              <w:left w:val="nil"/>
              <w:bottom w:val="single" w:color="auto" w:sz="8" w:space="0"/>
              <w:right w:val="single" w:color="auto" w:sz="8" w:space="0"/>
            </w:tcBorders>
            <w:shd w:val="clear" w:color="auto" w:fill="auto"/>
            <w:noWrap w:val="0"/>
            <w:vAlign w:val="center"/>
          </w:tcPr>
          <w:p w14:paraId="5CE71397">
            <w:pPr>
              <w:widowControl/>
              <w:spacing w:line="240" w:lineRule="auto"/>
              <w:ind w:firstLine="0" w:firstLineChars="0"/>
              <w:jc w:val="center"/>
              <w:rPr>
                <w:kern w:val="0"/>
                <w:sz w:val="21"/>
                <w:szCs w:val="21"/>
              </w:rPr>
            </w:pPr>
            <w:r>
              <w:rPr>
                <w:rFonts w:hint="eastAsia"/>
                <w:kern w:val="0"/>
                <w:sz w:val="21"/>
                <w:szCs w:val="21"/>
                <w:lang w:val="en-US" w:eastAsia="zh-CN"/>
              </w:rPr>
              <w:t>第3章第五节</w:t>
            </w:r>
          </w:p>
        </w:tc>
        <w:tc>
          <w:tcPr>
            <w:tcW w:w="2417" w:type="pct"/>
            <w:tcBorders>
              <w:top w:val="nil"/>
              <w:left w:val="nil"/>
              <w:bottom w:val="single" w:color="auto" w:sz="8" w:space="0"/>
              <w:right w:val="single" w:color="auto" w:sz="8" w:space="0"/>
            </w:tcBorders>
            <w:shd w:val="clear" w:color="auto" w:fill="auto"/>
            <w:noWrap w:val="0"/>
            <w:vAlign w:val="center"/>
          </w:tcPr>
          <w:p w14:paraId="2D714AF8">
            <w:pPr>
              <w:widowControl/>
              <w:spacing w:line="240" w:lineRule="auto"/>
              <w:ind w:firstLine="0" w:firstLineChars="0"/>
              <w:jc w:val="center"/>
              <w:rPr>
                <w:kern w:val="0"/>
                <w:sz w:val="21"/>
                <w:szCs w:val="21"/>
              </w:rPr>
            </w:pPr>
            <w:r>
              <w:rPr>
                <w:kern w:val="0"/>
                <w:sz w:val="21"/>
                <w:szCs w:val="21"/>
              </w:rPr>
              <w:t>导地线弧垂控制施工</w:t>
            </w:r>
          </w:p>
        </w:tc>
      </w:tr>
      <w:tr w14:paraId="29C3BFFC">
        <w:tblPrEx>
          <w:tblCellMar>
            <w:top w:w="0" w:type="dxa"/>
            <w:left w:w="108" w:type="dxa"/>
            <w:bottom w:w="0" w:type="dxa"/>
            <w:right w:w="108" w:type="dxa"/>
          </w:tblCellMar>
        </w:tblPrEx>
        <w:trPr>
          <w:trHeight w:val="300" w:hRule="atLeast"/>
          <w:jc w:val="center"/>
        </w:trPr>
        <w:tc>
          <w:tcPr>
            <w:tcW w:w="939" w:type="pct"/>
            <w:tcBorders>
              <w:top w:val="nil"/>
              <w:left w:val="single" w:color="auto" w:sz="8" w:space="0"/>
              <w:bottom w:val="single" w:color="auto" w:sz="8" w:space="0"/>
              <w:right w:val="single" w:color="auto" w:sz="8" w:space="0"/>
            </w:tcBorders>
            <w:shd w:val="clear" w:color="auto" w:fill="auto"/>
            <w:noWrap/>
            <w:vAlign w:val="center"/>
          </w:tcPr>
          <w:p w14:paraId="308A0939">
            <w:pPr>
              <w:widowControl/>
              <w:spacing w:line="240" w:lineRule="auto"/>
              <w:ind w:left="0" w:leftChars="0" w:firstLine="0" w:firstLineChars="0"/>
              <w:jc w:val="center"/>
              <w:rPr>
                <w:rFonts w:ascii="Times New Roman" w:hAnsi="Times New Roman" w:eastAsia="宋体" w:cs="Times New Roman"/>
                <w:kern w:val="0"/>
                <w:sz w:val="21"/>
                <w:szCs w:val="21"/>
                <w:lang w:val="en-US" w:eastAsia="zh-CN"/>
              </w:rPr>
            </w:pPr>
            <w:r>
              <w:rPr>
                <w:kern w:val="0"/>
                <w:sz w:val="21"/>
                <w:szCs w:val="21"/>
              </w:rPr>
              <w:t>12</w:t>
            </w:r>
          </w:p>
        </w:tc>
        <w:tc>
          <w:tcPr>
            <w:tcW w:w="1642" w:type="pct"/>
            <w:tcBorders>
              <w:top w:val="nil"/>
              <w:left w:val="nil"/>
              <w:bottom w:val="single" w:color="auto" w:sz="8" w:space="0"/>
              <w:right w:val="single" w:color="auto" w:sz="8" w:space="0"/>
            </w:tcBorders>
            <w:shd w:val="clear" w:color="auto" w:fill="auto"/>
            <w:noWrap w:val="0"/>
            <w:vAlign w:val="center"/>
          </w:tcPr>
          <w:p w14:paraId="23D75354">
            <w:pPr>
              <w:widowControl/>
              <w:spacing w:line="240" w:lineRule="auto"/>
              <w:ind w:firstLine="0" w:firstLineChars="0"/>
              <w:jc w:val="center"/>
              <w:rPr>
                <w:kern w:val="0"/>
                <w:sz w:val="21"/>
                <w:szCs w:val="21"/>
              </w:rPr>
            </w:pPr>
            <w:r>
              <w:rPr>
                <w:rFonts w:hint="eastAsia"/>
                <w:kern w:val="0"/>
                <w:sz w:val="21"/>
                <w:szCs w:val="21"/>
                <w:lang w:val="en-US" w:eastAsia="zh-CN"/>
              </w:rPr>
              <w:t>第3章第六节</w:t>
            </w:r>
          </w:p>
        </w:tc>
        <w:tc>
          <w:tcPr>
            <w:tcW w:w="2417" w:type="pct"/>
            <w:tcBorders>
              <w:top w:val="nil"/>
              <w:left w:val="nil"/>
              <w:bottom w:val="single" w:color="auto" w:sz="8" w:space="0"/>
              <w:right w:val="single" w:color="auto" w:sz="8" w:space="0"/>
            </w:tcBorders>
            <w:shd w:val="clear" w:color="auto" w:fill="auto"/>
            <w:noWrap w:val="0"/>
            <w:vAlign w:val="center"/>
          </w:tcPr>
          <w:p w14:paraId="3F5B2FA0">
            <w:pPr>
              <w:widowControl/>
              <w:spacing w:line="240" w:lineRule="auto"/>
              <w:ind w:firstLine="0" w:firstLineChars="0"/>
              <w:jc w:val="center"/>
              <w:rPr>
                <w:kern w:val="0"/>
                <w:sz w:val="21"/>
                <w:szCs w:val="21"/>
              </w:rPr>
            </w:pPr>
            <w:r>
              <w:rPr>
                <w:kern w:val="0"/>
                <w:sz w:val="21"/>
                <w:szCs w:val="21"/>
              </w:rPr>
              <w:t>导线悬垂绝缘子串安装</w:t>
            </w:r>
          </w:p>
        </w:tc>
      </w:tr>
      <w:tr w14:paraId="218CE88E">
        <w:tblPrEx>
          <w:tblCellMar>
            <w:top w:w="0" w:type="dxa"/>
            <w:left w:w="108" w:type="dxa"/>
            <w:bottom w:w="0" w:type="dxa"/>
            <w:right w:w="108" w:type="dxa"/>
          </w:tblCellMar>
        </w:tblPrEx>
        <w:trPr>
          <w:trHeight w:val="300" w:hRule="atLeast"/>
          <w:jc w:val="center"/>
        </w:trPr>
        <w:tc>
          <w:tcPr>
            <w:tcW w:w="939" w:type="pct"/>
            <w:tcBorders>
              <w:top w:val="nil"/>
              <w:left w:val="single" w:color="auto" w:sz="8" w:space="0"/>
              <w:bottom w:val="single" w:color="auto" w:sz="8" w:space="0"/>
              <w:right w:val="single" w:color="auto" w:sz="8" w:space="0"/>
            </w:tcBorders>
            <w:shd w:val="clear" w:color="auto" w:fill="auto"/>
            <w:noWrap/>
            <w:vAlign w:val="center"/>
          </w:tcPr>
          <w:p w14:paraId="180897E9">
            <w:pPr>
              <w:widowControl/>
              <w:spacing w:line="240" w:lineRule="auto"/>
              <w:ind w:left="0" w:leftChars="0" w:firstLine="0" w:firstLineChars="0"/>
              <w:jc w:val="center"/>
              <w:rPr>
                <w:rFonts w:ascii="Times New Roman" w:hAnsi="Times New Roman" w:eastAsia="宋体" w:cs="Times New Roman"/>
                <w:kern w:val="0"/>
                <w:sz w:val="21"/>
                <w:szCs w:val="21"/>
                <w:lang w:val="en-US" w:eastAsia="zh-CN"/>
              </w:rPr>
            </w:pPr>
            <w:r>
              <w:rPr>
                <w:kern w:val="0"/>
                <w:sz w:val="21"/>
                <w:szCs w:val="21"/>
              </w:rPr>
              <w:t>13</w:t>
            </w:r>
          </w:p>
        </w:tc>
        <w:tc>
          <w:tcPr>
            <w:tcW w:w="1642" w:type="pct"/>
            <w:tcBorders>
              <w:top w:val="nil"/>
              <w:left w:val="nil"/>
              <w:bottom w:val="single" w:color="auto" w:sz="8" w:space="0"/>
              <w:right w:val="single" w:color="auto" w:sz="8" w:space="0"/>
            </w:tcBorders>
            <w:shd w:val="clear" w:color="auto" w:fill="auto"/>
            <w:noWrap w:val="0"/>
            <w:vAlign w:val="center"/>
          </w:tcPr>
          <w:p w14:paraId="482B5E38">
            <w:pPr>
              <w:widowControl/>
              <w:spacing w:line="240" w:lineRule="auto"/>
              <w:ind w:firstLine="0" w:firstLineChars="0"/>
              <w:jc w:val="center"/>
              <w:rPr>
                <w:kern w:val="0"/>
                <w:sz w:val="21"/>
                <w:szCs w:val="21"/>
              </w:rPr>
            </w:pPr>
            <w:r>
              <w:rPr>
                <w:rFonts w:hint="eastAsia"/>
                <w:kern w:val="0"/>
                <w:sz w:val="21"/>
                <w:szCs w:val="21"/>
                <w:lang w:val="en-US" w:eastAsia="zh-CN"/>
              </w:rPr>
              <w:t>第3章第七节</w:t>
            </w:r>
          </w:p>
        </w:tc>
        <w:tc>
          <w:tcPr>
            <w:tcW w:w="2417" w:type="pct"/>
            <w:tcBorders>
              <w:top w:val="nil"/>
              <w:left w:val="nil"/>
              <w:bottom w:val="single" w:color="auto" w:sz="8" w:space="0"/>
              <w:right w:val="single" w:color="auto" w:sz="8" w:space="0"/>
            </w:tcBorders>
            <w:shd w:val="clear" w:color="auto" w:fill="auto"/>
            <w:noWrap w:val="0"/>
            <w:vAlign w:val="center"/>
          </w:tcPr>
          <w:p w14:paraId="25ABBD92">
            <w:pPr>
              <w:widowControl/>
              <w:spacing w:line="240" w:lineRule="auto"/>
              <w:ind w:firstLine="0" w:firstLineChars="0"/>
              <w:jc w:val="center"/>
              <w:rPr>
                <w:kern w:val="0"/>
                <w:sz w:val="21"/>
                <w:szCs w:val="21"/>
              </w:rPr>
            </w:pPr>
            <w:r>
              <w:rPr>
                <w:kern w:val="0"/>
                <w:sz w:val="21"/>
                <w:szCs w:val="21"/>
              </w:rPr>
              <w:t>导线耐张绝缘子串安装</w:t>
            </w:r>
          </w:p>
        </w:tc>
      </w:tr>
      <w:tr w14:paraId="3F366B32">
        <w:tblPrEx>
          <w:tblCellMar>
            <w:top w:w="0" w:type="dxa"/>
            <w:left w:w="108" w:type="dxa"/>
            <w:bottom w:w="0" w:type="dxa"/>
            <w:right w:w="108" w:type="dxa"/>
          </w:tblCellMar>
        </w:tblPrEx>
        <w:trPr>
          <w:trHeight w:val="300" w:hRule="atLeast"/>
          <w:jc w:val="center"/>
        </w:trPr>
        <w:tc>
          <w:tcPr>
            <w:tcW w:w="939" w:type="pct"/>
            <w:tcBorders>
              <w:top w:val="nil"/>
              <w:left w:val="single" w:color="auto" w:sz="8" w:space="0"/>
              <w:bottom w:val="single" w:color="auto" w:sz="8" w:space="0"/>
              <w:right w:val="single" w:color="auto" w:sz="8" w:space="0"/>
            </w:tcBorders>
            <w:shd w:val="clear" w:color="auto" w:fill="auto"/>
            <w:noWrap/>
            <w:vAlign w:val="center"/>
          </w:tcPr>
          <w:p w14:paraId="3B489767">
            <w:pPr>
              <w:widowControl/>
              <w:spacing w:line="240" w:lineRule="auto"/>
              <w:ind w:left="0" w:leftChars="0" w:firstLine="0" w:firstLineChars="0"/>
              <w:jc w:val="center"/>
              <w:rPr>
                <w:rFonts w:ascii="Times New Roman" w:hAnsi="Times New Roman" w:eastAsia="宋体" w:cs="Times New Roman"/>
                <w:kern w:val="0"/>
                <w:sz w:val="21"/>
                <w:szCs w:val="21"/>
                <w:lang w:val="en-US" w:eastAsia="zh-CN"/>
              </w:rPr>
            </w:pPr>
            <w:r>
              <w:rPr>
                <w:kern w:val="0"/>
                <w:sz w:val="21"/>
                <w:szCs w:val="21"/>
              </w:rPr>
              <w:t>14</w:t>
            </w:r>
          </w:p>
        </w:tc>
        <w:tc>
          <w:tcPr>
            <w:tcW w:w="1642" w:type="pct"/>
            <w:tcBorders>
              <w:top w:val="nil"/>
              <w:left w:val="nil"/>
              <w:bottom w:val="single" w:color="auto" w:sz="8" w:space="0"/>
              <w:right w:val="single" w:color="auto" w:sz="8" w:space="0"/>
            </w:tcBorders>
            <w:shd w:val="clear" w:color="auto" w:fill="auto"/>
            <w:noWrap w:val="0"/>
            <w:vAlign w:val="center"/>
          </w:tcPr>
          <w:p w14:paraId="2C3FB5BD">
            <w:pPr>
              <w:widowControl/>
              <w:spacing w:line="240" w:lineRule="auto"/>
              <w:ind w:firstLine="0" w:firstLineChars="0"/>
              <w:jc w:val="center"/>
              <w:rPr>
                <w:kern w:val="0"/>
                <w:sz w:val="21"/>
                <w:szCs w:val="21"/>
              </w:rPr>
            </w:pPr>
            <w:r>
              <w:rPr>
                <w:rFonts w:hint="eastAsia"/>
                <w:kern w:val="0"/>
                <w:sz w:val="21"/>
                <w:szCs w:val="21"/>
                <w:lang w:val="en-US" w:eastAsia="zh-CN"/>
              </w:rPr>
              <w:t>第3章第八节</w:t>
            </w:r>
          </w:p>
        </w:tc>
        <w:tc>
          <w:tcPr>
            <w:tcW w:w="2417" w:type="pct"/>
            <w:tcBorders>
              <w:top w:val="nil"/>
              <w:left w:val="nil"/>
              <w:bottom w:val="single" w:color="auto" w:sz="8" w:space="0"/>
              <w:right w:val="single" w:color="auto" w:sz="8" w:space="0"/>
            </w:tcBorders>
            <w:shd w:val="clear" w:color="auto" w:fill="auto"/>
            <w:noWrap w:val="0"/>
            <w:vAlign w:val="center"/>
          </w:tcPr>
          <w:p w14:paraId="2F10E4BD">
            <w:pPr>
              <w:widowControl/>
              <w:spacing w:line="240" w:lineRule="auto"/>
              <w:ind w:firstLine="0" w:firstLineChars="0"/>
              <w:jc w:val="center"/>
              <w:rPr>
                <w:kern w:val="0"/>
                <w:sz w:val="21"/>
                <w:szCs w:val="21"/>
              </w:rPr>
            </w:pPr>
            <w:r>
              <w:rPr>
                <w:kern w:val="0"/>
                <w:sz w:val="21"/>
                <w:szCs w:val="21"/>
              </w:rPr>
              <w:t>均压环、屏蔽环安装</w:t>
            </w:r>
          </w:p>
        </w:tc>
      </w:tr>
      <w:tr w14:paraId="69AF9B79">
        <w:tblPrEx>
          <w:tblCellMar>
            <w:top w:w="0" w:type="dxa"/>
            <w:left w:w="108" w:type="dxa"/>
            <w:bottom w:w="0" w:type="dxa"/>
            <w:right w:w="108" w:type="dxa"/>
          </w:tblCellMar>
        </w:tblPrEx>
        <w:trPr>
          <w:trHeight w:val="300" w:hRule="atLeast"/>
          <w:jc w:val="center"/>
        </w:trPr>
        <w:tc>
          <w:tcPr>
            <w:tcW w:w="939" w:type="pct"/>
            <w:tcBorders>
              <w:top w:val="nil"/>
              <w:left w:val="single" w:color="auto" w:sz="8" w:space="0"/>
              <w:bottom w:val="single" w:color="auto" w:sz="8" w:space="0"/>
              <w:right w:val="single" w:color="auto" w:sz="8" w:space="0"/>
            </w:tcBorders>
            <w:shd w:val="clear" w:color="auto" w:fill="auto"/>
            <w:noWrap/>
            <w:vAlign w:val="center"/>
          </w:tcPr>
          <w:p w14:paraId="12B2F111">
            <w:pPr>
              <w:widowControl/>
              <w:spacing w:line="240" w:lineRule="auto"/>
              <w:ind w:left="0" w:leftChars="0" w:firstLine="0" w:firstLineChars="0"/>
              <w:jc w:val="center"/>
              <w:rPr>
                <w:rFonts w:ascii="Times New Roman" w:hAnsi="Times New Roman" w:eastAsia="宋体" w:cs="Times New Roman"/>
                <w:kern w:val="0"/>
                <w:sz w:val="21"/>
                <w:szCs w:val="21"/>
                <w:lang w:val="en-US" w:eastAsia="zh-CN"/>
              </w:rPr>
            </w:pPr>
            <w:r>
              <w:rPr>
                <w:kern w:val="0"/>
                <w:sz w:val="21"/>
                <w:szCs w:val="21"/>
              </w:rPr>
              <w:t>15</w:t>
            </w:r>
          </w:p>
        </w:tc>
        <w:tc>
          <w:tcPr>
            <w:tcW w:w="1642" w:type="pct"/>
            <w:tcBorders>
              <w:top w:val="nil"/>
              <w:left w:val="nil"/>
              <w:bottom w:val="single" w:color="auto" w:sz="8" w:space="0"/>
              <w:right w:val="single" w:color="auto" w:sz="8" w:space="0"/>
            </w:tcBorders>
            <w:shd w:val="clear" w:color="auto" w:fill="auto"/>
            <w:noWrap w:val="0"/>
            <w:vAlign w:val="center"/>
          </w:tcPr>
          <w:p w14:paraId="5DC4EAFC">
            <w:pPr>
              <w:widowControl/>
              <w:spacing w:line="240" w:lineRule="auto"/>
              <w:ind w:firstLine="0" w:firstLineChars="0"/>
              <w:jc w:val="center"/>
              <w:rPr>
                <w:kern w:val="0"/>
                <w:sz w:val="21"/>
                <w:szCs w:val="21"/>
              </w:rPr>
            </w:pPr>
            <w:r>
              <w:rPr>
                <w:rFonts w:hint="eastAsia"/>
                <w:kern w:val="0"/>
                <w:sz w:val="21"/>
                <w:szCs w:val="21"/>
                <w:lang w:val="en-US" w:eastAsia="zh-CN"/>
              </w:rPr>
              <w:t>第3章第九节</w:t>
            </w:r>
          </w:p>
        </w:tc>
        <w:tc>
          <w:tcPr>
            <w:tcW w:w="2417" w:type="pct"/>
            <w:tcBorders>
              <w:top w:val="nil"/>
              <w:left w:val="nil"/>
              <w:bottom w:val="single" w:color="auto" w:sz="8" w:space="0"/>
              <w:right w:val="single" w:color="auto" w:sz="8" w:space="0"/>
            </w:tcBorders>
            <w:shd w:val="clear" w:color="auto" w:fill="auto"/>
            <w:noWrap w:val="0"/>
            <w:vAlign w:val="center"/>
          </w:tcPr>
          <w:p w14:paraId="2E420D3D">
            <w:pPr>
              <w:widowControl/>
              <w:spacing w:line="240" w:lineRule="auto"/>
              <w:ind w:firstLine="0" w:firstLineChars="0"/>
              <w:jc w:val="center"/>
              <w:rPr>
                <w:kern w:val="0"/>
                <w:sz w:val="21"/>
                <w:szCs w:val="21"/>
              </w:rPr>
            </w:pPr>
            <w:r>
              <w:rPr>
                <w:kern w:val="0"/>
                <w:sz w:val="21"/>
                <w:szCs w:val="21"/>
              </w:rPr>
              <w:t>地线悬垂串安装</w:t>
            </w:r>
          </w:p>
        </w:tc>
      </w:tr>
      <w:tr w14:paraId="713696FF">
        <w:tblPrEx>
          <w:tblCellMar>
            <w:top w:w="0" w:type="dxa"/>
            <w:left w:w="108" w:type="dxa"/>
            <w:bottom w:w="0" w:type="dxa"/>
            <w:right w:w="108" w:type="dxa"/>
          </w:tblCellMar>
        </w:tblPrEx>
        <w:trPr>
          <w:trHeight w:val="300" w:hRule="atLeast"/>
          <w:jc w:val="center"/>
        </w:trPr>
        <w:tc>
          <w:tcPr>
            <w:tcW w:w="939" w:type="pct"/>
            <w:tcBorders>
              <w:top w:val="nil"/>
              <w:left w:val="single" w:color="auto" w:sz="8" w:space="0"/>
              <w:bottom w:val="single" w:color="auto" w:sz="8" w:space="0"/>
              <w:right w:val="single" w:color="auto" w:sz="8" w:space="0"/>
            </w:tcBorders>
            <w:shd w:val="clear" w:color="auto" w:fill="auto"/>
            <w:noWrap/>
            <w:vAlign w:val="center"/>
          </w:tcPr>
          <w:p w14:paraId="786DCE09">
            <w:pPr>
              <w:widowControl/>
              <w:spacing w:line="240" w:lineRule="auto"/>
              <w:ind w:left="0" w:leftChars="0" w:firstLine="0" w:firstLineChars="0"/>
              <w:jc w:val="center"/>
              <w:rPr>
                <w:rFonts w:ascii="Times New Roman" w:hAnsi="Times New Roman" w:eastAsia="宋体" w:cs="Times New Roman"/>
                <w:kern w:val="0"/>
                <w:sz w:val="21"/>
                <w:szCs w:val="21"/>
                <w:lang w:val="en-US" w:eastAsia="zh-CN"/>
              </w:rPr>
            </w:pPr>
            <w:r>
              <w:rPr>
                <w:kern w:val="0"/>
                <w:sz w:val="21"/>
                <w:szCs w:val="21"/>
              </w:rPr>
              <w:t>16</w:t>
            </w:r>
          </w:p>
        </w:tc>
        <w:tc>
          <w:tcPr>
            <w:tcW w:w="1642" w:type="pct"/>
            <w:tcBorders>
              <w:top w:val="nil"/>
              <w:left w:val="nil"/>
              <w:bottom w:val="single" w:color="auto" w:sz="8" w:space="0"/>
              <w:right w:val="single" w:color="auto" w:sz="8" w:space="0"/>
            </w:tcBorders>
            <w:shd w:val="clear" w:color="auto" w:fill="auto"/>
            <w:noWrap w:val="0"/>
            <w:vAlign w:val="center"/>
          </w:tcPr>
          <w:p w14:paraId="6B51ADF7">
            <w:pPr>
              <w:widowControl/>
              <w:spacing w:line="240" w:lineRule="auto"/>
              <w:ind w:firstLine="0" w:firstLineChars="0"/>
              <w:jc w:val="center"/>
              <w:rPr>
                <w:kern w:val="0"/>
                <w:sz w:val="21"/>
                <w:szCs w:val="21"/>
              </w:rPr>
            </w:pPr>
            <w:r>
              <w:rPr>
                <w:rFonts w:hint="eastAsia"/>
                <w:kern w:val="0"/>
                <w:sz w:val="21"/>
                <w:szCs w:val="21"/>
                <w:lang w:val="en-US" w:eastAsia="zh-CN"/>
              </w:rPr>
              <w:t>第3章第十节</w:t>
            </w:r>
          </w:p>
        </w:tc>
        <w:tc>
          <w:tcPr>
            <w:tcW w:w="2417" w:type="pct"/>
            <w:tcBorders>
              <w:top w:val="nil"/>
              <w:left w:val="nil"/>
              <w:bottom w:val="single" w:color="auto" w:sz="8" w:space="0"/>
              <w:right w:val="single" w:color="auto" w:sz="8" w:space="0"/>
            </w:tcBorders>
            <w:shd w:val="clear" w:color="auto" w:fill="auto"/>
            <w:noWrap w:val="0"/>
            <w:vAlign w:val="center"/>
          </w:tcPr>
          <w:p w14:paraId="5C67B18E">
            <w:pPr>
              <w:widowControl/>
              <w:spacing w:line="240" w:lineRule="auto"/>
              <w:ind w:firstLine="0" w:firstLineChars="0"/>
              <w:jc w:val="center"/>
              <w:rPr>
                <w:kern w:val="0"/>
                <w:sz w:val="21"/>
                <w:szCs w:val="21"/>
              </w:rPr>
            </w:pPr>
            <w:r>
              <w:rPr>
                <w:kern w:val="0"/>
                <w:sz w:val="21"/>
                <w:szCs w:val="21"/>
              </w:rPr>
              <w:t>地线耐张串安装</w:t>
            </w:r>
          </w:p>
        </w:tc>
      </w:tr>
      <w:tr w14:paraId="4B940C5A">
        <w:tblPrEx>
          <w:tblCellMar>
            <w:top w:w="0" w:type="dxa"/>
            <w:left w:w="108" w:type="dxa"/>
            <w:bottom w:w="0" w:type="dxa"/>
            <w:right w:w="108" w:type="dxa"/>
          </w:tblCellMar>
        </w:tblPrEx>
        <w:trPr>
          <w:trHeight w:val="300" w:hRule="atLeast"/>
          <w:jc w:val="center"/>
        </w:trPr>
        <w:tc>
          <w:tcPr>
            <w:tcW w:w="939" w:type="pct"/>
            <w:tcBorders>
              <w:top w:val="nil"/>
              <w:left w:val="single" w:color="auto" w:sz="8" w:space="0"/>
              <w:bottom w:val="single" w:color="auto" w:sz="8" w:space="0"/>
              <w:right w:val="single" w:color="auto" w:sz="8" w:space="0"/>
            </w:tcBorders>
            <w:shd w:val="clear" w:color="auto" w:fill="auto"/>
            <w:noWrap/>
            <w:vAlign w:val="center"/>
          </w:tcPr>
          <w:p w14:paraId="2706B3DC">
            <w:pPr>
              <w:widowControl/>
              <w:spacing w:line="240" w:lineRule="auto"/>
              <w:ind w:left="0" w:leftChars="0" w:firstLine="0" w:firstLineChars="0"/>
              <w:jc w:val="center"/>
              <w:rPr>
                <w:rFonts w:ascii="Times New Roman" w:hAnsi="Times New Roman" w:eastAsia="宋体" w:cs="Times New Roman"/>
                <w:kern w:val="0"/>
                <w:sz w:val="21"/>
                <w:szCs w:val="21"/>
                <w:lang w:val="en-US" w:eastAsia="zh-CN"/>
              </w:rPr>
            </w:pPr>
            <w:r>
              <w:rPr>
                <w:kern w:val="0"/>
                <w:sz w:val="21"/>
                <w:szCs w:val="21"/>
              </w:rPr>
              <w:t>17</w:t>
            </w:r>
          </w:p>
        </w:tc>
        <w:tc>
          <w:tcPr>
            <w:tcW w:w="1642" w:type="pct"/>
            <w:tcBorders>
              <w:top w:val="nil"/>
              <w:left w:val="nil"/>
              <w:bottom w:val="single" w:color="auto" w:sz="8" w:space="0"/>
              <w:right w:val="single" w:color="auto" w:sz="8" w:space="0"/>
            </w:tcBorders>
            <w:shd w:val="clear" w:color="auto" w:fill="auto"/>
            <w:noWrap w:val="0"/>
            <w:vAlign w:val="center"/>
          </w:tcPr>
          <w:p w14:paraId="00A5394C">
            <w:pPr>
              <w:widowControl/>
              <w:spacing w:line="240" w:lineRule="auto"/>
              <w:ind w:firstLine="0" w:firstLineChars="0"/>
              <w:jc w:val="center"/>
              <w:rPr>
                <w:kern w:val="0"/>
                <w:sz w:val="21"/>
                <w:szCs w:val="21"/>
              </w:rPr>
            </w:pPr>
            <w:r>
              <w:rPr>
                <w:rFonts w:hint="eastAsia"/>
                <w:kern w:val="0"/>
                <w:sz w:val="21"/>
                <w:szCs w:val="21"/>
                <w:lang w:val="en-US" w:eastAsia="zh-CN"/>
              </w:rPr>
              <w:t>第3章第十三节</w:t>
            </w:r>
          </w:p>
        </w:tc>
        <w:tc>
          <w:tcPr>
            <w:tcW w:w="2417" w:type="pct"/>
            <w:tcBorders>
              <w:top w:val="nil"/>
              <w:left w:val="nil"/>
              <w:bottom w:val="single" w:color="auto" w:sz="8" w:space="0"/>
              <w:right w:val="single" w:color="auto" w:sz="8" w:space="0"/>
            </w:tcBorders>
            <w:shd w:val="clear" w:color="auto" w:fill="auto"/>
            <w:noWrap w:val="0"/>
            <w:vAlign w:val="center"/>
          </w:tcPr>
          <w:p w14:paraId="67C1055E">
            <w:pPr>
              <w:widowControl/>
              <w:spacing w:line="240" w:lineRule="auto"/>
              <w:ind w:firstLine="0" w:firstLineChars="0"/>
              <w:jc w:val="center"/>
              <w:rPr>
                <w:kern w:val="0"/>
                <w:sz w:val="21"/>
                <w:szCs w:val="21"/>
              </w:rPr>
            </w:pPr>
            <w:r>
              <w:rPr>
                <w:kern w:val="0"/>
                <w:sz w:val="21"/>
                <w:szCs w:val="21"/>
              </w:rPr>
              <w:t>笼式硬引流线安装</w:t>
            </w:r>
          </w:p>
        </w:tc>
      </w:tr>
      <w:tr w14:paraId="323DF3BB">
        <w:tblPrEx>
          <w:tblCellMar>
            <w:top w:w="0" w:type="dxa"/>
            <w:left w:w="108" w:type="dxa"/>
            <w:bottom w:w="0" w:type="dxa"/>
            <w:right w:w="108" w:type="dxa"/>
          </w:tblCellMar>
        </w:tblPrEx>
        <w:trPr>
          <w:trHeight w:val="300" w:hRule="atLeast"/>
          <w:jc w:val="center"/>
        </w:trPr>
        <w:tc>
          <w:tcPr>
            <w:tcW w:w="939" w:type="pct"/>
            <w:tcBorders>
              <w:top w:val="nil"/>
              <w:left w:val="single" w:color="auto" w:sz="8" w:space="0"/>
              <w:bottom w:val="single" w:color="auto" w:sz="8" w:space="0"/>
              <w:right w:val="single" w:color="auto" w:sz="8" w:space="0"/>
            </w:tcBorders>
            <w:shd w:val="clear" w:color="auto" w:fill="auto"/>
            <w:noWrap/>
            <w:vAlign w:val="center"/>
          </w:tcPr>
          <w:p w14:paraId="6C27E909">
            <w:pPr>
              <w:widowControl/>
              <w:spacing w:line="240" w:lineRule="auto"/>
              <w:ind w:left="0" w:leftChars="0" w:firstLine="0" w:firstLineChars="0"/>
              <w:jc w:val="center"/>
              <w:rPr>
                <w:rFonts w:ascii="Times New Roman" w:hAnsi="Times New Roman" w:eastAsia="宋体" w:cs="Times New Roman"/>
                <w:kern w:val="0"/>
                <w:sz w:val="21"/>
                <w:szCs w:val="21"/>
                <w:lang w:val="en-US" w:eastAsia="zh-CN"/>
              </w:rPr>
            </w:pPr>
            <w:r>
              <w:rPr>
                <w:kern w:val="0"/>
                <w:sz w:val="21"/>
                <w:szCs w:val="21"/>
              </w:rPr>
              <w:t>18</w:t>
            </w:r>
          </w:p>
        </w:tc>
        <w:tc>
          <w:tcPr>
            <w:tcW w:w="1642" w:type="pct"/>
            <w:tcBorders>
              <w:top w:val="nil"/>
              <w:left w:val="nil"/>
              <w:bottom w:val="single" w:color="auto" w:sz="8" w:space="0"/>
              <w:right w:val="single" w:color="auto" w:sz="8" w:space="0"/>
            </w:tcBorders>
            <w:shd w:val="clear" w:color="auto" w:fill="auto"/>
            <w:noWrap w:val="0"/>
            <w:vAlign w:val="center"/>
          </w:tcPr>
          <w:p w14:paraId="5E0887FE">
            <w:pPr>
              <w:widowControl/>
              <w:spacing w:line="240" w:lineRule="auto"/>
              <w:ind w:firstLine="0" w:firstLineChars="0"/>
              <w:jc w:val="center"/>
              <w:rPr>
                <w:kern w:val="0"/>
                <w:sz w:val="21"/>
                <w:szCs w:val="21"/>
              </w:rPr>
            </w:pPr>
            <w:r>
              <w:rPr>
                <w:rFonts w:hint="eastAsia"/>
                <w:kern w:val="0"/>
                <w:sz w:val="21"/>
                <w:szCs w:val="21"/>
                <w:lang w:val="en-US" w:eastAsia="zh-CN"/>
              </w:rPr>
              <w:t>第3章第十五节</w:t>
            </w:r>
          </w:p>
        </w:tc>
        <w:tc>
          <w:tcPr>
            <w:tcW w:w="2417" w:type="pct"/>
            <w:tcBorders>
              <w:top w:val="nil"/>
              <w:left w:val="nil"/>
              <w:bottom w:val="single" w:color="auto" w:sz="8" w:space="0"/>
              <w:right w:val="single" w:color="auto" w:sz="8" w:space="0"/>
            </w:tcBorders>
            <w:shd w:val="clear" w:color="auto" w:fill="auto"/>
            <w:noWrap w:val="0"/>
            <w:vAlign w:val="center"/>
          </w:tcPr>
          <w:p w14:paraId="3F5DBD4C">
            <w:pPr>
              <w:widowControl/>
              <w:spacing w:line="240" w:lineRule="auto"/>
              <w:ind w:firstLine="0" w:firstLineChars="0"/>
              <w:jc w:val="center"/>
              <w:rPr>
                <w:kern w:val="0"/>
                <w:sz w:val="21"/>
                <w:szCs w:val="21"/>
              </w:rPr>
            </w:pPr>
            <w:r>
              <w:rPr>
                <w:kern w:val="0"/>
                <w:sz w:val="21"/>
                <w:szCs w:val="21"/>
              </w:rPr>
              <w:t>防振锤安装</w:t>
            </w:r>
          </w:p>
        </w:tc>
      </w:tr>
      <w:tr w14:paraId="2A0B1C63">
        <w:tblPrEx>
          <w:tblCellMar>
            <w:top w:w="0" w:type="dxa"/>
            <w:left w:w="108" w:type="dxa"/>
            <w:bottom w:w="0" w:type="dxa"/>
            <w:right w:w="108" w:type="dxa"/>
          </w:tblCellMar>
        </w:tblPrEx>
        <w:trPr>
          <w:trHeight w:val="300" w:hRule="atLeast"/>
          <w:jc w:val="center"/>
        </w:trPr>
        <w:tc>
          <w:tcPr>
            <w:tcW w:w="939" w:type="pct"/>
            <w:tcBorders>
              <w:top w:val="nil"/>
              <w:left w:val="single" w:color="auto" w:sz="8" w:space="0"/>
              <w:bottom w:val="single" w:color="auto" w:sz="8" w:space="0"/>
              <w:right w:val="single" w:color="auto" w:sz="8" w:space="0"/>
            </w:tcBorders>
            <w:shd w:val="clear" w:color="auto" w:fill="auto"/>
            <w:noWrap/>
            <w:vAlign w:val="center"/>
          </w:tcPr>
          <w:p w14:paraId="2555544D">
            <w:pPr>
              <w:widowControl/>
              <w:spacing w:line="240" w:lineRule="auto"/>
              <w:ind w:left="0" w:leftChars="0" w:firstLine="0" w:firstLineChars="0"/>
              <w:jc w:val="center"/>
              <w:rPr>
                <w:rFonts w:ascii="Times New Roman" w:hAnsi="Times New Roman" w:eastAsia="宋体" w:cs="Times New Roman"/>
                <w:kern w:val="0"/>
                <w:sz w:val="21"/>
                <w:szCs w:val="21"/>
                <w:lang w:val="en-US" w:eastAsia="zh-CN"/>
              </w:rPr>
            </w:pPr>
            <w:r>
              <w:rPr>
                <w:kern w:val="0"/>
                <w:sz w:val="21"/>
                <w:szCs w:val="21"/>
              </w:rPr>
              <w:t>19</w:t>
            </w:r>
          </w:p>
        </w:tc>
        <w:tc>
          <w:tcPr>
            <w:tcW w:w="1642" w:type="pct"/>
            <w:tcBorders>
              <w:top w:val="nil"/>
              <w:left w:val="nil"/>
              <w:bottom w:val="single" w:color="auto" w:sz="8" w:space="0"/>
              <w:right w:val="single" w:color="auto" w:sz="8" w:space="0"/>
            </w:tcBorders>
            <w:shd w:val="clear" w:color="auto" w:fill="auto"/>
            <w:noWrap w:val="0"/>
            <w:vAlign w:val="center"/>
          </w:tcPr>
          <w:p w14:paraId="31EDB27F">
            <w:pPr>
              <w:widowControl/>
              <w:spacing w:line="240" w:lineRule="auto"/>
              <w:ind w:firstLine="0" w:firstLineChars="0"/>
              <w:jc w:val="center"/>
              <w:rPr>
                <w:kern w:val="0"/>
                <w:sz w:val="21"/>
                <w:szCs w:val="21"/>
              </w:rPr>
            </w:pPr>
            <w:r>
              <w:rPr>
                <w:rFonts w:hint="eastAsia"/>
                <w:kern w:val="0"/>
                <w:sz w:val="21"/>
                <w:szCs w:val="21"/>
                <w:lang w:val="en-US" w:eastAsia="zh-CN"/>
              </w:rPr>
              <w:t>第3章第十七节</w:t>
            </w:r>
          </w:p>
        </w:tc>
        <w:tc>
          <w:tcPr>
            <w:tcW w:w="2417" w:type="pct"/>
            <w:tcBorders>
              <w:top w:val="nil"/>
              <w:left w:val="nil"/>
              <w:bottom w:val="single" w:color="auto" w:sz="8" w:space="0"/>
              <w:right w:val="single" w:color="auto" w:sz="8" w:space="0"/>
            </w:tcBorders>
            <w:shd w:val="clear" w:color="auto" w:fill="auto"/>
            <w:noWrap w:val="0"/>
            <w:vAlign w:val="center"/>
          </w:tcPr>
          <w:p w14:paraId="3EC749BA">
            <w:pPr>
              <w:widowControl/>
              <w:spacing w:line="240" w:lineRule="auto"/>
              <w:ind w:firstLine="0" w:firstLineChars="0"/>
              <w:jc w:val="center"/>
              <w:rPr>
                <w:kern w:val="0"/>
                <w:sz w:val="21"/>
                <w:szCs w:val="21"/>
              </w:rPr>
            </w:pPr>
            <w:r>
              <w:rPr>
                <w:kern w:val="0"/>
                <w:sz w:val="21"/>
                <w:szCs w:val="21"/>
              </w:rPr>
              <w:t>子导线间隔棒安装</w:t>
            </w:r>
          </w:p>
        </w:tc>
      </w:tr>
      <w:tr w14:paraId="36AF8558">
        <w:tblPrEx>
          <w:tblCellMar>
            <w:top w:w="0" w:type="dxa"/>
            <w:left w:w="108" w:type="dxa"/>
            <w:bottom w:w="0" w:type="dxa"/>
            <w:right w:w="108" w:type="dxa"/>
          </w:tblCellMar>
        </w:tblPrEx>
        <w:trPr>
          <w:trHeight w:val="300" w:hRule="atLeast"/>
          <w:jc w:val="center"/>
        </w:trPr>
        <w:tc>
          <w:tcPr>
            <w:tcW w:w="939" w:type="pct"/>
            <w:tcBorders>
              <w:top w:val="nil"/>
              <w:left w:val="single" w:color="auto" w:sz="8" w:space="0"/>
              <w:bottom w:val="single" w:color="auto" w:sz="8" w:space="0"/>
              <w:right w:val="single" w:color="auto" w:sz="8" w:space="0"/>
            </w:tcBorders>
            <w:shd w:val="clear" w:color="auto" w:fill="auto"/>
            <w:noWrap/>
            <w:vAlign w:val="center"/>
          </w:tcPr>
          <w:p w14:paraId="6CC91ED4">
            <w:pPr>
              <w:widowControl/>
              <w:spacing w:line="240" w:lineRule="auto"/>
              <w:ind w:left="0" w:leftChars="0" w:firstLine="0" w:firstLineChars="0"/>
              <w:jc w:val="center"/>
              <w:rPr>
                <w:rFonts w:ascii="Times New Roman" w:hAnsi="Times New Roman" w:eastAsia="宋体" w:cs="Times New Roman"/>
                <w:kern w:val="0"/>
                <w:sz w:val="21"/>
                <w:szCs w:val="21"/>
                <w:lang w:val="en-US" w:eastAsia="zh-CN"/>
              </w:rPr>
            </w:pPr>
            <w:r>
              <w:rPr>
                <w:kern w:val="0"/>
                <w:sz w:val="21"/>
                <w:szCs w:val="21"/>
              </w:rPr>
              <w:t>20</w:t>
            </w:r>
          </w:p>
        </w:tc>
        <w:tc>
          <w:tcPr>
            <w:tcW w:w="1642" w:type="pct"/>
            <w:tcBorders>
              <w:top w:val="nil"/>
              <w:left w:val="nil"/>
              <w:bottom w:val="single" w:color="auto" w:sz="8" w:space="0"/>
              <w:right w:val="single" w:color="auto" w:sz="8" w:space="0"/>
            </w:tcBorders>
            <w:shd w:val="clear" w:color="auto" w:fill="auto"/>
            <w:noWrap w:val="0"/>
            <w:vAlign w:val="center"/>
          </w:tcPr>
          <w:p w14:paraId="3507DBE7">
            <w:pPr>
              <w:widowControl/>
              <w:spacing w:line="240" w:lineRule="auto"/>
              <w:ind w:firstLine="0" w:firstLineChars="0"/>
              <w:jc w:val="center"/>
              <w:rPr>
                <w:kern w:val="0"/>
                <w:sz w:val="21"/>
                <w:szCs w:val="21"/>
              </w:rPr>
            </w:pPr>
            <w:r>
              <w:rPr>
                <w:rFonts w:hint="eastAsia"/>
                <w:kern w:val="0"/>
                <w:sz w:val="21"/>
                <w:szCs w:val="21"/>
                <w:lang w:val="en-US" w:eastAsia="zh-CN"/>
              </w:rPr>
              <w:t>第3章第十九节</w:t>
            </w:r>
          </w:p>
        </w:tc>
        <w:tc>
          <w:tcPr>
            <w:tcW w:w="2417" w:type="pct"/>
            <w:tcBorders>
              <w:top w:val="nil"/>
              <w:left w:val="nil"/>
              <w:bottom w:val="single" w:color="auto" w:sz="8" w:space="0"/>
              <w:right w:val="single" w:color="auto" w:sz="8" w:space="0"/>
            </w:tcBorders>
            <w:shd w:val="clear" w:color="auto" w:fill="auto"/>
            <w:noWrap w:val="0"/>
            <w:vAlign w:val="center"/>
          </w:tcPr>
          <w:p w14:paraId="4F77274C">
            <w:pPr>
              <w:widowControl/>
              <w:spacing w:line="240" w:lineRule="auto"/>
              <w:ind w:firstLine="0" w:firstLineChars="0"/>
              <w:jc w:val="center"/>
              <w:rPr>
                <w:kern w:val="0"/>
                <w:sz w:val="21"/>
                <w:szCs w:val="21"/>
              </w:rPr>
            </w:pPr>
            <w:r>
              <w:rPr>
                <w:kern w:val="0"/>
                <w:sz w:val="21"/>
                <w:szCs w:val="21"/>
              </w:rPr>
              <w:t>OPGW悬垂串安装</w:t>
            </w:r>
          </w:p>
        </w:tc>
      </w:tr>
      <w:tr w14:paraId="57F359F8">
        <w:tblPrEx>
          <w:tblCellMar>
            <w:top w:w="0" w:type="dxa"/>
            <w:left w:w="108" w:type="dxa"/>
            <w:bottom w:w="0" w:type="dxa"/>
            <w:right w:w="108" w:type="dxa"/>
          </w:tblCellMar>
        </w:tblPrEx>
        <w:trPr>
          <w:trHeight w:val="300" w:hRule="atLeast"/>
          <w:jc w:val="center"/>
        </w:trPr>
        <w:tc>
          <w:tcPr>
            <w:tcW w:w="939" w:type="pct"/>
            <w:tcBorders>
              <w:top w:val="nil"/>
              <w:left w:val="single" w:color="auto" w:sz="8" w:space="0"/>
              <w:bottom w:val="single" w:color="auto" w:sz="8" w:space="0"/>
              <w:right w:val="single" w:color="auto" w:sz="8" w:space="0"/>
            </w:tcBorders>
            <w:shd w:val="clear" w:color="auto" w:fill="auto"/>
            <w:noWrap/>
            <w:vAlign w:val="center"/>
          </w:tcPr>
          <w:p w14:paraId="754B1DC0">
            <w:pPr>
              <w:widowControl/>
              <w:spacing w:line="240" w:lineRule="auto"/>
              <w:ind w:left="0" w:leftChars="0" w:firstLine="0" w:firstLineChars="0"/>
              <w:jc w:val="center"/>
              <w:rPr>
                <w:rFonts w:ascii="Times New Roman" w:hAnsi="Times New Roman" w:eastAsia="宋体" w:cs="Times New Roman"/>
                <w:kern w:val="0"/>
                <w:sz w:val="21"/>
                <w:szCs w:val="21"/>
                <w:lang w:val="en-US" w:eastAsia="zh-CN"/>
              </w:rPr>
            </w:pPr>
            <w:r>
              <w:rPr>
                <w:kern w:val="0"/>
                <w:sz w:val="21"/>
                <w:szCs w:val="21"/>
              </w:rPr>
              <w:t>21</w:t>
            </w:r>
          </w:p>
        </w:tc>
        <w:tc>
          <w:tcPr>
            <w:tcW w:w="1642" w:type="pct"/>
            <w:tcBorders>
              <w:top w:val="nil"/>
              <w:left w:val="nil"/>
              <w:bottom w:val="single" w:color="auto" w:sz="8" w:space="0"/>
              <w:right w:val="single" w:color="auto" w:sz="8" w:space="0"/>
            </w:tcBorders>
            <w:shd w:val="clear" w:color="auto" w:fill="auto"/>
            <w:noWrap w:val="0"/>
            <w:vAlign w:val="center"/>
          </w:tcPr>
          <w:p w14:paraId="750EC6E9">
            <w:pPr>
              <w:widowControl/>
              <w:spacing w:line="240" w:lineRule="auto"/>
              <w:ind w:firstLine="0" w:firstLineChars="0"/>
              <w:jc w:val="center"/>
              <w:rPr>
                <w:kern w:val="0"/>
                <w:sz w:val="21"/>
                <w:szCs w:val="21"/>
              </w:rPr>
            </w:pPr>
            <w:r>
              <w:rPr>
                <w:rFonts w:hint="eastAsia"/>
                <w:kern w:val="0"/>
                <w:sz w:val="21"/>
                <w:szCs w:val="21"/>
                <w:lang w:val="en-US" w:eastAsia="zh-CN"/>
              </w:rPr>
              <w:t>第3章第二十节</w:t>
            </w:r>
          </w:p>
        </w:tc>
        <w:tc>
          <w:tcPr>
            <w:tcW w:w="2417" w:type="pct"/>
            <w:tcBorders>
              <w:top w:val="nil"/>
              <w:left w:val="nil"/>
              <w:bottom w:val="single" w:color="auto" w:sz="8" w:space="0"/>
              <w:right w:val="single" w:color="auto" w:sz="8" w:space="0"/>
            </w:tcBorders>
            <w:shd w:val="clear" w:color="auto" w:fill="auto"/>
            <w:noWrap w:val="0"/>
            <w:vAlign w:val="center"/>
          </w:tcPr>
          <w:p w14:paraId="5FDC5D5C">
            <w:pPr>
              <w:widowControl/>
              <w:spacing w:line="240" w:lineRule="auto"/>
              <w:ind w:firstLine="0" w:firstLineChars="0"/>
              <w:jc w:val="center"/>
              <w:rPr>
                <w:kern w:val="0"/>
                <w:sz w:val="21"/>
                <w:szCs w:val="21"/>
              </w:rPr>
            </w:pPr>
            <w:r>
              <w:rPr>
                <w:kern w:val="0"/>
                <w:sz w:val="21"/>
                <w:szCs w:val="21"/>
              </w:rPr>
              <w:t>OPGW耐张串安装</w:t>
            </w:r>
          </w:p>
        </w:tc>
      </w:tr>
      <w:tr w14:paraId="68B32B95">
        <w:tblPrEx>
          <w:tblCellMar>
            <w:top w:w="0" w:type="dxa"/>
            <w:left w:w="108" w:type="dxa"/>
            <w:bottom w:w="0" w:type="dxa"/>
            <w:right w:w="108" w:type="dxa"/>
          </w:tblCellMar>
        </w:tblPrEx>
        <w:trPr>
          <w:trHeight w:val="300" w:hRule="atLeast"/>
          <w:jc w:val="center"/>
        </w:trPr>
        <w:tc>
          <w:tcPr>
            <w:tcW w:w="939" w:type="pct"/>
            <w:tcBorders>
              <w:top w:val="nil"/>
              <w:left w:val="single" w:color="auto" w:sz="8" w:space="0"/>
              <w:bottom w:val="single" w:color="auto" w:sz="8" w:space="0"/>
              <w:right w:val="single" w:color="auto" w:sz="8" w:space="0"/>
            </w:tcBorders>
            <w:shd w:val="clear" w:color="auto" w:fill="auto"/>
            <w:noWrap/>
            <w:vAlign w:val="center"/>
          </w:tcPr>
          <w:p w14:paraId="646326E6">
            <w:pPr>
              <w:widowControl/>
              <w:spacing w:line="240" w:lineRule="auto"/>
              <w:ind w:left="0" w:leftChars="0" w:firstLine="0" w:firstLineChars="0"/>
              <w:jc w:val="center"/>
              <w:rPr>
                <w:rFonts w:ascii="Times New Roman" w:hAnsi="Times New Roman" w:eastAsia="宋体" w:cs="Times New Roman"/>
                <w:kern w:val="0"/>
                <w:sz w:val="21"/>
                <w:szCs w:val="21"/>
                <w:lang w:val="en-US" w:eastAsia="zh-CN"/>
              </w:rPr>
            </w:pPr>
            <w:r>
              <w:rPr>
                <w:kern w:val="0"/>
                <w:sz w:val="21"/>
                <w:szCs w:val="21"/>
              </w:rPr>
              <w:t>22</w:t>
            </w:r>
          </w:p>
        </w:tc>
        <w:tc>
          <w:tcPr>
            <w:tcW w:w="1642" w:type="pct"/>
            <w:tcBorders>
              <w:top w:val="nil"/>
              <w:left w:val="nil"/>
              <w:bottom w:val="single" w:color="auto" w:sz="8" w:space="0"/>
              <w:right w:val="single" w:color="auto" w:sz="8" w:space="0"/>
            </w:tcBorders>
            <w:shd w:val="clear" w:color="auto" w:fill="auto"/>
            <w:noWrap w:val="0"/>
            <w:vAlign w:val="center"/>
          </w:tcPr>
          <w:p w14:paraId="024AF381">
            <w:pPr>
              <w:widowControl/>
              <w:spacing w:line="240" w:lineRule="auto"/>
              <w:ind w:firstLine="0" w:firstLineChars="0"/>
              <w:jc w:val="center"/>
              <w:rPr>
                <w:kern w:val="0"/>
                <w:sz w:val="21"/>
                <w:szCs w:val="21"/>
              </w:rPr>
            </w:pPr>
            <w:r>
              <w:rPr>
                <w:rFonts w:hint="eastAsia"/>
                <w:kern w:val="0"/>
                <w:sz w:val="21"/>
                <w:szCs w:val="21"/>
                <w:lang w:val="en-US" w:eastAsia="zh-CN"/>
              </w:rPr>
              <w:t>第3章第二十一节</w:t>
            </w:r>
          </w:p>
        </w:tc>
        <w:tc>
          <w:tcPr>
            <w:tcW w:w="2417" w:type="pct"/>
            <w:tcBorders>
              <w:top w:val="nil"/>
              <w:left w:val="nil"/>
              <w:bottom w:val="single" w:color="auto" w:sz="8" w:space="0"/>
              <w:right w:val="single" w:color="auto" w:sz="8" w:space="0"/>
            </w:tcBorders>
            <w:shd w:val="clear" w:color="auto" w:fill="auto"/>
            <w:noWrap w:val="0"/>
            <w:vAlign w:val="center"/>
          </w:tcPr>
          <w:p w14:paraId="44BB09D5">
            <w:pPr>
              <w:widowControl/>
              <w:spacing w:line="240" w:lineRule="auto"/>
              <w:ind w:firstLine="0" w:firstLineChars="0"/>
              <w:jc w:val="center"/>
              <w:rPr>
                <w:kern w:val="0"/>
                <w:sz w:val="21"/>
                <w:szCs w:val="21"/>
              </w:rPr>
            </w:pPr>
            <w:r>
              <w:rPr>
                <w:kern w:val="0"/>
                <w:sz w:val="21"/>
                <w:szCs w:val="21"/>
              </w:rPr>
              <w:t>OPGW引下线安装</w:t>
            </w:r>
          </w:p>
        </w:tc>
      </w:tr>
      <w:tr w14:paraId="37748172">
        <w:tblPrEx>
          <w:tblCellMar>
            <w:top w:w="0" w:type="dxa"/>
            <w:left w:w="108" w:type="dxa"/>
            <w:bottom w:w="0" w:type="dxa"/>
            <w:right w:w="108" w:type="dxa"/>
          </w:tblCellMar>
        </w:tblPrEx>
        <w:trPr>
          <w:trHeight w:val="300" w:hRule="atLeast"/>
          <w:jc w:val="center"/>
        </w:trPr>
        <w:tc>
          <w:tcPr>
            <w:tcW w:w="939" w:type="pct"/>
            <w:tcBorders>
              <w:top w:val="nil"/>
              <w:left w:val="single" w:color="auto" w:sz="8" w:space="0"/>
              <w:bottom w:val="single" w:color="auto" w:sz="8" w:space="0"/>
              <w:right w:val="single" w:color="auto" w:sz="8" w:space="0"/>
            </w:tcBorders>
            <w:shd w:val="clear" w:color="auto" w:fill="auto"/>
            <w:noWrap/>
            <w:vAlign w:val="center"/>
          </w:tcPr>
          <w:p w14:paraId="5D92AADA">
            <w:pPr>
              <w:widowControl/>
              <w:spacing w:line="240" w:lineRule="auto"/>
              <w:ind w:left="0" w:leftChars="0" w:firstLine="0" w:firstLineChars="0"/>
              <w:jc w:val="center"/>
              <w:rPr>
                <w:rFonts w:ascii="Times New Roman" w:hAnsi="Times New Roman" w:eastAsia="宋体" w:cs="Times New Roman"/>
                <w:kern w:val="0"/>
                <w:sz w:val="21"/>
                <w:szCs w:val="21"/>
                <w:lang w:val="en-US" w:eastAsia="zh-CN"/>
              </w:rPr>
            </w:pPr>
            <w:r>
              <w:rPr>
                <w:kern w:val="0"/>
                <w:sz w:val="21"/>
                <w:szCs w:val="21"/>
              </w:rPr>
              <w:t>23</w:t>
            </w:r>
          </w:p>
        </w:tc>
        <w:tc>
          <w:tcPr>
            <w:tcW w:w="1642" w:type="pct"/>
            <w:tcBorders>
              <w:top w:val="nil"/>
              <w:left w:val="nil"/>
              <w:bottom w:val="single" w:color="auto" w:sz="8" w:space="0"/>
              <w:right w:val="single" w:color="auto" w:sz="8" w:space="0"/>
            </w:tcBorders>
            <w:shd w:val="clear" w:color="auto" w:fill="auto"/>
            <w:noWrap w:val="0"/>
            <w:vAlign w:val="center"/>
          </w:tcPr>
          <w:p w14:paraId="3F28F634">
            <w:pPr>
              <w:widowControl/>
              <w:spacing w:line="240" w:lineRule="auto"/>
              <w:ind w:firstLine="0" w:firstLineChars="0"/>
              <w:jc w:val="center"/>
              <w:rPr>
                <w:kern w:val="0"/>
                <w:sz w:val="21"/>
                <w:szCs w:val="21"/>
              </w:rPr>
            </w:pPr>
            <w:r>
              <w:rPr>
                <w:rFonts w:hint="eastAsia"/>
                <w:kern w:val="0"/>
                <w:sz w:val="21"/>
                <w:szCs w:val="21"/>
                <w:lang w:val="en-US" w:eastAsia="zh-CN"/>
              </w:rPr>
              <w:t>第3章第二十二节</w:t>
            </w:r>
          </w:p>
        </w:tc>
        <w:tc>
          <w:tcPr>
            <w:tcW w:w="2417" w:type="pct"/>
            <w:tcBorders>
              <w:top w:val="nil"/>
              <w:left w:val="nil"/>
              <w:bottom w:val="single" w:color="auto" w:sz="8" w:space="0"/>
              <w:right w:val="single" w:color="auto" w:sz="8" w:space="0"/>
            </w:tcBorders>
            <w:shd w:val="clear" w:color="auto" w:fill="auto"/>
            <w:noWrap w:val="0"/>
            <w:vAlign w:val="center"/>
          </w:tcPr>
          <w:p w14:paraId="1EE64E4D">
            <w:pPr>
              <w:widowControl/>
              <w:spacing w:line="240" w:lineRule="auto"/>
              <w:ind w:firstLine="0" w:firstLineChars="0"/>
              <w:jc w:val="center"/>
              <w:rPr>
                <w:kern w:val="0"/>
                <w:sz w:val="21"/>
                <w:szCs w:val="21"/>
              </w:rPr>
            </w:pPr>
            <w:r>
              <w:rPr>
                <w:kern w:val="0"/>
                <w:sz w:val="21"/>
                <w:szCs w:val="21"/>
              </w:rPr>
              <w:t>OPGW接头盒安装</w:t>
            </w:r>
          </w:p>
        </w:tc>
      </w:tr>
      <w:tr w14:paraId="740911C0">
        <w:tblPrEx>
          <w:tblCellMar>
            <w:top w:w="0" w:type="dxa"/>
            <w:left w:w="108" w:type="dxa"/>
            <w:bottom w:w="0" w:type="dxa"/>
            <w:right w:w="108" w:type="dxa"/>
          </w:tblCellMar>
        </w:tblPrEx>
        <w:trPr>
          <w:trHeight w:val="300" w:hRule="atLeast"/>
          <w:jc w:val="center"/>
        </w:trPr>
        <w:tc>
          <w:tcPr>
            <w:tcW w:w="939" w:type="pct"/>
            <w:tcBorders>
              <w:top w:val="nil"/>
              <w:left w:val="single" w:color="auto" w:sz="8" w:space="0"/>
              <w:bottom w:val="single" w:color="auto" w:sz="8" w:space="0"/>
              <w:right w:val="single" w:color="auto" w:sz="8" w:space="0"/>
            </w:tcBorders>
            <w:shd w:val="clear" w:color="auto" w:fill="auto"/>
            <w:noWrap/>
            <w:vAlign w:val="center"/>
          </w:tcPr>
          <w:p w14:paraId="569B4868">
            <w:pPr>
              <w:widowControl/>
              <w:spacing w:line="240" w:lineRule="auto"/>
              <w:ind w:left="0" w:leftChars="0" w:firstLine="0" w:firstLineChars="0"/>
              <w:jc w:val="center"/>
              <w:rPr>
                <w:rFonts w:ascii="Times New Roman" w:hAnsi="Times New Roman" w:eastAsia="宋体" w:cs="Times New Roman"/>
                <w:kern w:val="0"/>
                <w:sz w:val="21"/>
                <w:szCs w:val="21"/>
                <w:lang w:val="en-US" w:eastAsia="zh-CN"/>
              </w:rPr>
            </w:pPr>
            <w:r>
              <w:rPr>
                <w:kern w:val="0"/>
                <w:sz w:val="21"/>
                <w:szCs w:val="21"/>
              </w:rPr>
              <w:t>24</w:t>
            </w:r>
          </w:p>
        </w:tc>
        <w:tc>
          <w:tcPr>
            <w:tcW w:w="1642" w:type="pct"/>
            <w:tcBorders>
              <w:top w:val="nil"/>
              <w:left w:val="nil"/>
              <w:bottom w:val="single" w:color="auto" w:sz="8" w:space="0"/>
              <w:right w:val="single" w:color="auto" w:sz="8" w:space="0"/>
            </w:tcBorders>
            <w:shd w:val="clear" w:color="auto" w:fill="auto"/>
            <w:noWrap w:val="0"/>
            <w:vAlign w:val="center"/>
          </w:tcPr>
          <w:p w14:paraId="093DBF44">
            <w:pPr>
              <w:widowControl/>
              <w:spacing w:line="240" w:lineRule="auto"/>
              <w:ind w:firstLine="0" w:firstLineChars="0"/>
              <w:jc w:val="center"/>
              <w:rPr>
                <w:kern w:val="0"/>
                <w:sz w:val="21"/>
                <w:szCs w:val="21"/>
              </w:rPr>
            </w:pPr>
            <w:r>
              <w:rPr>
                <w:rFonts w:hint="eastAsia"/>
                <w:kern w:val="0"/>
                <w:sz w:val="21"/>
                <w:szCs w:val="21"/>
                <w:lang w:val="en-US" w:eastAsia="zh-CN"/>
              </w:rPr>
              <w:t>第3章第二十三节</w:t>
            </w:r>
          </w:p>
        </w:tc>
        <w:tc>
          <w:tcPr>
            <w:tcW w:w="2417" w:type="pct"/>
            <w:tcBorders>
              <w:top w:val="nil"/>
              <w:left w:val="nil"/>
              <w:bottom w:val="single" w:color="auto" w:sz="8" w:space="0"/>
              <w:right w:val="single" w:color="auto" w:sz="8" w:space="0"/>
            </w:tcBorders>
            <w:shd w:val="clear" w:color="auto" w:fill="auto"/>
            <w:noWrap w:val="0"/>
            <w:vAlign w:val="center"/>
          </w:tcPr>
          <w:p w14:paraId="24807FA9">
            <w:pPr>
              <w:widowControl/>
              <w:spacing w:line="240" w:lineRule="auto"/>
              <w:ind w:firstLine="0" w:firstLineChars="0"/>
              <w:jc w:val="center"/>
              <w:rPr>
                <w:kern w:val="0"/>
                <w:sz w:val="21"/>
                <w:szCs w:val="21"/>
              </w:rPr>
            </w:pPr>
            <w:r>
              <w:rPr>
                <w:kern w:val="0"/>
                <w:sz w:val="21"/>
                <w:szCs w:val="21"/>
              </w:rPr>
              <w:t>OPGW余缆安装</w:t>
            </w:r>
          </w:p>
        </w:tc>
      </w:tr>
      <w:tr w14:paraId="13FE2C6E">
        <w:tblPrEx>
          <w:tblCellMar>
            <w:top w:w="0" w:type="dxa"/>
            <w:left w:w="108" w:type="dxa"/>
            <w:bottom w:w="0" w:type="dxa"/>
            <w:right w:w="108" w:type="dxa"/>
          </w:tblCellMar>
        </w:tblPrEx>
        <w:trPr>
          <w:trHeight w:val="300" w:hRule="atLeast"/>
          <w:jc w:val="center"/>
        </w:trPr>
        <w:tc>
          <w:tcPr>
            <w:tcW w:w="939" w:type="pct"/>
            <w:tcBorders>
              <w:top w:val="nil"/>
              <w:left w:val="single" w:color="auto" w:sz="8" w:space="0"/>
              <w:bottom w:val="single" w:color="auto" w:sz="8" w:space="0"/>
              <w:right w:val="single" w:color="auto" w:sz="8" w:space="0"/>
            </w:tcBorders>
            <w:shd w:val="clear" w:color="auto" w:fill="auto"/>
            <w:noWrap/>
            <w:vAlign w:val="center"/>
          </w:tcPr>
          <w:p w14:paraId="2D70A1F4">
            <w:pPr>
              <w:widowControl/>
              <w:spacing w:line="240" w:lineRule="auto"/>
              <w:ind w:left="0" w:leftChars="0" w:firstLine="0" w:firstLineChars="0"/>
              <w:jc w:val="center"/>
              <w:rPr>
                <w:rFonts w:ascii="Times New Roman" w:hAnsi="Times New Roman" w:eastAsia="宋体" w:cs="Times New Roman"/>
                <w:kern w:val="0"/>
                <w:sz w:val="21"/>
                <w:szCs w:val="21"/>
                <w:lang w:val="en-US" w:eastAsia="zh-CN"/>
              </w:rPr>
            </w:pPr>
            <w:r>
              <w:rPr>
                <w:kern w:val="0"/>
                <w:sz w:val="21"/>
                <w:szCs w:val="21"/>
              </w:rPr>
              <w:t>25</w:t>
            </w:r>
          </w:p>
        </w:tc>
        <w:tc>
          <w:tcPr>
            <w:tcW w:w="1642" w:type="pct"/>
            <w:tcBorders>
              <w:top w:val="nil"/>
              <w:left w:val="nil"/>
              <w:bottom w:val="single" w:color="auto" w:sz="8" w:space="0"/>
              <w:right w:val="single" w:color="auto" w:sz="8" w:space="0"/>
            </w:tcBorders>
            <w:shd w:val="clear" w:color="auto" w:fill="auto"/>
            <w:noWrap w:val="0"/>
            <w:vAlign w:val="center"/>
          </w:tcPr>
          <w:p w14:paraId="54C6F07B">
            <w:pPr>
              <w:widowControl/>
              <w:spacing w:line="240" w:lineRule="auto"/>
              <w:ind w:firstLine="0" w:firstLineChars="0"/>
              <w:jc w:val="center"/>
              <w:rPr>
                <w:rFonts w:hint="default" w:eastAsia="宋体"/>
                <w:kern w:val="0"/>
                <w:sz w:val="21"/>
                <w:szCs w:val="21"/>
                <w:lang w:val="en-US" w:eastAsia="zh-CN"/>
              </w:rPr>
            </w:pPr>
            <w:r>
              <w:rPr>
                <w:rFonts w:hint="eastAsia"/>
                <w:kern w:val="0"/>
                <w:sz w:val="21"/>
                <w:szCs w:val="21"/>
                <w:lang w:val="en-US" w:eastAsia="zh-CN"/>
              </w:rPr>
              <w:t>第4章第一节</w:t>
            </w:r>
          </w:p>
        </w:tc>
        <w:tc>
          <w:tcPr>
            <w:tcW w:w="2417" w:type="pct"/>
            <w:tcBorders>
              <w:top w:val="nil"/>
              <w:left w:val="nil"/>
              <w:bottom w:val="single" w:color="auto" w:sz="8" w:space="0"/>
              <w:right w:val="single" w:color="auto" w:sz="8" w:space="0"/>
            </w:tcBorders>
            <w:shd w:val="clear" w:color="auto" w:fill="auto"/>
            <w:noWrap w:val="0"/>
            <w:vAlign w:val="center"/>
          </w:tcPr>
          <w:p w14:paraId="53630B34">
            <w:pPr>
              <w:widowControl/>
              <w:spacing w:line="240" w:lineRule="auto"/>
              <w:ind w:firstLine="0" w:firstLineChars="0"/>
              <w:jc w:val="center"/>
              <w:rPr>
                <w:kern w:val="0"/>
                <w:sz w:val="21"/>
                <w:szCs w:val="21"/>
              </w:rPr>
            </w:pPr>
            <w:r>
              <w:rPr>
                <w:kern w:val="0"/>
                <w:sz w:val="21"/>
                <w:szCs w:val="21"/>
              </w:rPr>
              <w:t>接地引下线施工</w:t>
            </w:r>
          </w:p>
        </w:tc>
      </w:tr>
      <w:tr w14:paraId="66FDFC2D">
        <w:tblPrEx>
          <w:tblCellMar>
            <w:top w:w="0" w:type="dxa"/>
            <w:left w:w="108" w:type="dxa"/>
            <w:bottom w:w="0" w:type="dxa"/>
            <w:right w:w="108" w:type="dxa"/>
          </w:tblCellMar>
        </w:tblPrEx>
        <w:trPr>
          <w:trHeight w:val="300" w:hRule="atLeast"/>
          <w:jc w:val="center"/>
        </w:trPr>
        <w:tc>
          <w:tcPr>
            <w:tcW w:w="939" w:type="pct"/>
            <w:tcBorders>
              <w:top w:val="nil"/>
              <w:left w:val="single" w:color="auto" w:sz="8" w:space="0"/>
              <w:bottom w:val="single" w:color="auto" w:sz="8" w:space="0"/>
              <w:right w:val="single" w:color="auto" w:sz="8" w:space="0"/>
            </w:tcBorders>
            <w:shd w:val="clear" w:color="auto" w:fill="auto"/>
            <w:noWrap/>
            <w:vAlign w:val="center"/>
          </w:tcPr>
          <w:p w14:paraId="289CAE86">
            <w:pPr>
              <w:widowControl/>
              <w:spacing w:line="240" w:lineRule="auto"/>
              <w:ind w:left="0" w:leftChars="0" w:firstLine="0" w:firstLineChars="0"/>
              <w:jc w:val="center"/>
              <w:rPr>
                <w:rFonts w:hint="eastAsia" w:ascii="Times New Roman" w:hAnsi="Times New Roman" w:eastAsia="宋体" w:cs="Times New Roman"/>
                <w:kern w:val="0"/>
                <w:sz w:val="21"/>
                <w:szCs w:val="21"/>
                <w:lang w:val="en-US" w:eastAsia="zh-CN"/>
              </w:rPr>
            </w:pPr>
            <w:r>
              <w:rPr>
                <w:kern w:val="0"/>
                <w:sz w:val="21"/>
                <w:szCs w:val="21"/>
              </w:rPr>
              <w:t>2</w:t>
            </w:r>
            <w:r>
              <w:rPr>
                <w:rFonts w:hint="eastAsia"/>
                <w:kern w:val="0"/>
                <w:sz w:val="21"/>
                <w:szCs w:val="21"/>
                <w:lang w:val="en-US" w:eastAsia="zh-CN"/>
              </w:rPr>
              <w:t>6</w:t>
            </w:r>
          </w:p>
        </w:tc>
        <w:tc>
          <w:tcPr>
            <w:tcW w:w="1642" w:type="pct"/>
            <w:tcBorders>
              <w:top w:val="nil"/>
              <w:left w:val="nil"/>
              <w:bottom w:val="single" w:color="auto" w:sz="8" w:space="0"/>
              <w:right w:val="single" w:color="auto" w:sz="8" w:space="0"/>
            </w:tcBorders>
            <w:shd w:val="clear" w:color="auto" w:fill="auto"/>
            <w:noWrap w:val="0"/>
            <w:vAlign w:val="center"/>
          </w:tcPr>
          <w:p w14:paraId="6BBFA328">
            <w:pPr>
              <w:widowControl/>
              <w:spacing w:line="240" w:lineRule="auto"/>
              <w:ind w:firstLine="0" w:firstLineChars="0"/>
              <w:jc w:val="center"/>
              <w:rPr>
                <w:kern w:val="0"/>
                <w:sz w:val="21"/>
                <w:szCs w:val="21"/>
              </w:rPr>
            </w:pPr>
            <w:r>
              <w:rPr>
                <w:rFonts w:hint="eastAsia"/>
                <w:kern w:val="0"/>
                <w:sz w:val="21"/>
                <w:szCs w:val="21"/>
                <w:lang w:val="en-US" w:eastAsia="zh-CN"/>
              </w:rPr>
              <w:t>第4章第二节</w:t>
            </w:r>
          </w:p>
        </w:tc>
        <w:tc>
          <w:tcPr>
            <w:tcW w:w="2417" w:type="pct"/>
            <w:tcBorders>
              <w:top w:val="nil"/>
              <w:left w:val="nil"/>
              <w:bottom w:val="single" w:color="auto" w:sz="8" w:space="0"/>
              <w:right w:val="single" w:color="auto" w:sz="8" w:space="0"/>
            </w:tcBorders>
            <w:shd w:val="clear" w:color="auto" w:fill="auto"/>
            <w:noWrap w:val="0"/>
            <w:vAlign w:val="center"/>
          </w:tcPr>
          <w:p w14:paraId="735A8035">
            <w:pPr>
              <w:widowControl/>
              <w:spacing w:line="240" w:lineRule="auto"/>
              <w:ind w:firstLine="0" w:firstLineChars="0"/>
              <w:jc w:val="center"/>
              <w:rPr>
                <w:kern w:val="0"/>
                <w:sz w:val="21"/>
                <w:szCs w:val="21"/>
              </w:rPr>
            </w:pPr>
            <w:r>
              <w:rPr>
                <w:kern w:val="0"/>
                <w:sz w:val="21"/>
                <w:szCs w:val="21"/>
              </w:rPr>
              <w:t>接地体制作施工</w:t>
            </w:r>
          </w:p>
        </w:tc>
      </w:tr>
      <w:tr w14:paraId="7E91F91F">
        <w:tblPrEx>
          <w:tblCellMar>
            <w:top w:w="0" w:type="dxa"/>
            <w:left w:w="108" w:type="dxa"/>
            <w:bottom w:w="0" w:type="dxa"/>
            <w:right w:w="108" w:type="dxa"/>
          </w:tblCellMar>
        </w:tblPrEx>
        <w:trPr>
          <w:trHeight w:val="300" w:hRule="atLeast"/>
          <w:jc w:val="center"/>
        </w:trPr>
        <w:tc>
          <w:tcPr>
            <w:tcW w:w="939" w:type="pct"/>
            <w:tcBorders>
              <w:top w:val="nil"/>
              <w:left w:val="single" w:color="auto" w:sz="8" w:space="0"/>
              <w:bottom w:val="single" w:color="auto" w:sz="8" w:space="0"/>
              <w:right w:val="single" w:color="auto" w:sz="8" w:space="0"/>
            </w:tcBorders>
            <w:shd w:val="clear" w:color="auto" w:fill="auto"/>
            <w:noWrap/>
            <w:vAlign w:val="center"/>
          </w:tcPr>
          <w:p w14:paraId="1A651CEC">
            <w:pPr>
              <w:widowControl/>
              <w:spacing w:line="240" w:lineRule="auto"/>
              <w:ind w:left="0" w:leftChars="0" w:firstLine="0" w:firstLineChars="0"/>
              <w:jc w:val="center"/>
              <w:rPr>
                <w:rFonts w:hint="default" w:eastAsia="宋体"/>
                <w:kern w:val="0"/>
                <w:sz w:val="21"/>
                <w:szCs w:val="21"/>
                <w:lang w:val="en-US" w:eastAsia="zh-CN"/>
              </w:rPr>
            </w:pPr>
            <w:r>
              <w:rPr>
                <w:rFonts w:hint="eastAsia"/>
                <w:kern w:val="0"/>
                <w:sz w:val="21"/>
                <w:szCs w:val="21"/>
                <w:lang w:val="en-US" w:eastAsia="zh-CN"/>
              </w:rPr>
              <w:t>27</w:t>
            </w:r>
          </w:p>
        </w:tc>
        <w:tc>
          <w:tcPr>
            <w:tcW w:w="1642" w:type="pct"/>
            <w:tcBorders>
              <w:top w:val="nil"/>
              <w:left w:val="nil"/>
              <w:bottom w:val="single" w:color="auto" w:sz="8" w:space="0"/>
              <w:right w:val="single" w:color="auto" w:sz="8" w:space="0"/>
            </w:tcBorders>
            <w:shd w:val="clear" w:color="auto" w:fill="auto"/>
            <w:noWrap w:val="0"/>
            <w:vAlign w:val="center"/>
          </w:tcPr>
          <w:p w14:paraId="1A3BA5FA">
            <w:pPr>
              <w:widowControl/>
              <w:spacing w:line="240" w:lineRule="auto"/>
              <w:ind w:firstLine="0" w:firstLineChars="0"/>
              <w:jc w:val="center"/>
              <w:rPr>
                <w:kern w:val="0"/>
                <w:sz w:val="21"/>
                <w:szCs w:val="21"/>
              </w:rPr>
            </w:pPr>
            <w:r>
              <w:rPr>
                <w:rFonts w:hint="eastAsia"/>
                <w:kern w:val="0"/>
                <w:sz w:val="21"/>
                <w:szCs w:val="21"/>
                <w:lang w:val="en-US" w:eastAsia="zh-CN"/>
              </w:rPr>
              <w:t>第4章第四节</w:t>
            </w:r>
          </w:p>
        </w:tc>
        <w:tc>
          <w:tcPr>
            <w:tcW w:w="2417" w:type="pct"/>
            <w:tcBorders>
              <w:top w:val="nil"/>
              <w:left w:val="nil"/>
              <w:bottom w:val="single" w:color="auto" w:sz="8" w:space="0"/>
              <w:right w:val="single" w:color="auto" w:sz="8" w:space="0"/>
            </w:tcBorders>
            <w:shd w:val="clear" w:color="auto" w:fill="auto"/>
            <w:noWrap w:val="0"/>
            <w:vAlign w:val="center"/>
          </w:tcPr>
          <w:p w14:paraId="51A49B94">
            <w:pPr>
              <w:widowControl/>
              <w:spacing w:line="240" w:lineRule="auto"/>
              <w:ind w:firstLine="0" w:firstLineChars="0"/>
              <w:jc w:val="center"/>
              <w:rPr>
                <w:kern w:val="0"/>
                <w:sz w:val="21"/>
                <w:szCs w:val="21"/>
              </w:rPr>
            </w:pPr>
            <w:r>
              <w:rPr>
                <w:kern w:val="0"/>
                <w:sz w:val="21"/>
                <w:szCs w:val="21"/>
              </w:rPr>
              <w:t>塔位牌、相位标识牌、警示牌安装</w:t>
            </w:r>
          </w:p>
        </w:tc>
      </w:tr>
    </w:tbl>
    <w:p w14:paraId="14710512">
      <w:pPr>
        <w:pStyle w:val="5"/>
        <w:bidi w:val="0"/>
        <w:rPr>
          <w:rFonts w:hint="eastAsia"/>
          <w:lang w:val="en-US" w:eastAsia="zh-CN"/>
        </w:rPr>
      </w:pPr>
      <w:bookmarkStart w:id="946" w:name="_Toc29792"/>
      <w:bookmarkStart w:id="947" w:name="_Toc14281"/>
      <w:bookmarkStart w:id="948" w:name="_Toc26109"/>
      <w:bookmarkStart w:id="949" w:name="_Toc634"/>
      <w:bookmarkStart w:id="950" w:name="_Toc20747"/>
      <w:r>
        <w:rPr>
          <w:rFonts w:hint="eastAsia"/>
          <w:lang w:val="en-US" w:eastAsia="zh-CN"/>
        </w:rPr>
        <w:t>12.4 标准工艺成品保护措施</w:t>
      </w:r>
      <w:bookmarkEnd w:id="946"/>
      <w:bookmarkEnd w:id="947"/>
      <w:bookmarkEnd w:id="948"/>
      <w:bookmarkEnd w:id="949"/>
      <w:bookmarkEnd w:id="950"/>
    </w:p>
    <w:p w14:paraId="5FBAF7C3">
      <w:pPr>
        <w:bidi w:val="0"/>
        <w:rPr>
          <w:rFonts w:hint="eastAsia"/>
          <w:lang w:val="en-US" w:eastAsia="zh-CN"/>
        </w:rPr>
      </w:pPr>
      <w:r>
        <w:rPr>
          <w:rFonts w:hint="eastAsia"/>
          <w:lang w:val="en-US" w:eastAsia="zh-CN"/>
        </w:rPr>
        <w:t>在施工过程中，做好标准工艺成品保护，是一项关系到确保工程质量、降低工程成本，按期竣工的重要环节。项目部成立标准工艺成品保护领导，对成品进行全方位保护，具体措施如下：</w:t>
      </w:r>
    </w:p>
    <w:p w14:paraId="7AB02ED5">
      <w:pPr>
        <w:bidi w:val="0"/>
        <w:rPr>
          <w:rFonts w:hint="eastAsia"/>
          <w:lang w:val="en-US" w:eastAsia="zh-CN"/>
        </w:rPr>
      </w:pPr>
      <w:r>
        <w:rPr>
          <w:rFonts w:hint="eastAsia"/>
          <w:lang w:val="en-US" w:eastAsia="zh-CN"/>
        </w:rPr>
        <w:t>（1）工程开工前，成品保护小组应对需要进行成品保护的部位列出清单，并制订出成品保护的具体措施。</w:t>
      </w:r>
    </w:p>
    <w:p w14:paraId="02C34ECA">
      <w:pPr>
        <w:bidi w:val="0"/>
        <w:rPr>
          <w:rFonts w:hint="eastAsia"/>
          <w:lang w:val="en-US" w:eastAsia="zh-CN"/>
        </w:rPr>
      </w:pPr>
      <w:r>
        <w:rPr>
          <w:rFonts w:hint="eastAsia"/>
          <w:lang w:val="en-US" w:eastAsia="zh-CN"/>
        </w:rPr>
        <w:t>（2）成品保护小组在施工组织设计阶段应对工程施工工艺流程提出明确要求。严格按工艺标准执行。</w:t>
      </w:r>
    </w:p>
    <w:p w14:paraId="3BE2087F">
      <w:pPr>
        <w:bidi w:val="0"/>
        <w:rPr>
          <w:rFonts w:hint="eastAsia"/>
          <w:lang w:val="en-US" w:eastAsia="zh-CN"/>
        </w:rPr>
      </w:pPr>
      <w:r>
        <w:rPr>
          <w:rFonts w:hint="eastAsia"/>
          <w:lang w:val="en-US" w:eastAsia="zh-CN"/>
        </w:rPr>
        <w:t>（3）分项、分部工程完成后，各作业层班组必须设专人负责成品保护。</w:t>
      </w:r>
    </w:p>
    <w:p w14:paraId="74B0D9A2">
      <w:pPr>
        <w:bidi w:val="0"/>
        <w:rPr>
          <w:rFonts w:hint="eastAsia"/>
          <w:lang w:val="en-US" w:eastAsia="zh-CN"/>
        </w:rPr>
      </w:pPr>
      <w:r>
        <w:rPr>
          <w:rFonts w:hint="eastAsia"/>
          <w:lang w:val="en-US" w:eastAsia="zh-CN"/>
        </w:rPr>
        <w:t>（4）成品保护小组每周举行一次协调会，集中解决发现的问题，指导、督促各单位开展成品保护工作，并协调好相互工作的成品、半成品保护工作。</w:t>
      </w:r>
    </w:p>
    <w:p w14:paraId="13604476">
      <w:pPr>
        <w:bidi w:val="0"/>
        <w:rPr>
          <w:rFonts w:hint="eastAsia"/>
          <w:lang w:val="en-US" w:eastAsia="zh-CN"/>
        </w:rPr>
      </w:pPr>
      <w:r>
        <w:rPr>
          <w:rFonts w:hint="eastAsia"/>
          <w:lang w:val="en-US" w:eastAsia="zh-CN"/>
        </w:rPr>
        <w:t>（5）加强成品保护教育，质量技术交底必须有成品保护的具体措施。</w:t>
      </w:r>
    </w:p>
    <w:p w14:paraId="31E57A78">
      <w:pPr>
        <w:pStyle w:val="4"/>
        <w:bidi w:val="0"/>
        <w:rPr>
          <w:rFonts w:hint="eastAsia"/>
          <w:lang w:val="en-US" w:eastAsia="zh-CN"/>
        </w:rPr>
        <w:sectPr>
          <w:pgSz w:w="11906" w:h="16838"/>
          <w:pgMar w:top="1134" w:right="1474" w:bottom="1134" w:left="1587" w:header="1134" w:footer="1134" w:gutter="0"/>
          <w:pgBorders w:offsetFrom="page">
            <w:top w:val="none" w:sz="0" w:space="0"/>
            <w:left w:val="none" w:sz="0" w:space="0"/>
            <w:bottom w:val="none" w:sz="0" w:space="0"/>
            <w:right w:val="none" w:sz="0" w:space="0"/>
          </w:pgBorders>
          <w:pgNumType w:fmt="decimal"/>
          <w:cols w:space="0" w:num="1"/>
          <w:rtlGutter w:val="0"/>
          <w:docGrid w:type="lines" w:linePitch="317" w:charSpace="0"/>
        </w:sectPr>
      </w:pPr>
      <w:bookmarkStart w:id="951" w:name="_Toc8577"/>
      <w:bookmarkStart w:id="952" w:name="_Toc28217"/>
      <w:bookmarkStart w:id="953" w:name="_Toc31874"/>
      <w:bookmarkStart w:id="954" w:name="_Toc14725"/>
      <w:bookmarkStart w:id="955" w:name="_Toc25304"/>
    </w:p>
    <w:p w14:paraId="49B00788">
      <w:pPr>
        <w:pStyle w:val="4"/>
        <w:bidi w:val="0"/>
        <w:rPr>
          <w:rFonts w:hint="eastAsia"/>
          <w:lang w:val="en-US" w:eastAsia="zh-CN"/>
        </w:rPr>
      </w:pPr>
      <w:r>
        <w:rPr>
          <w:rFonts w:hint="eastAsia"/>
          <w:lang w:val="en-US" w:eastAsia="zh-CN"/>
        </w:rPr>
        <w:t>13 创优策划</w:t>
      </w:r>
      <w:bookmarkEnd w:id="951"/>
      <w:bookmarkEnd w:id="952"/>
      <w:bookmarkEnd w:id="953"/>
      <w:bookmarkEnd w:id="954"/>
      <w:bookmarkEnd w:id="955"/>
    </w:p>
    <w:p w14:paraId="32FE17AD">
      <w:pPr>
        <w:pStyle w:val="5"/>
        <w:bidi w:val="0"/>
        <w:rPr>
          <w:rFonts w:hint="eastAsia"/>
          <w:lang w:val="en-US" w:eastAsia="zh-CN"/>
        </w:rPr>
      </w:pPr>
      <w:bookmarkStart w:id="956" w:name="_Toc23738"/>
      <w:bookmarkStart w:id="957" w:name="_Toc16454"/>
      <w:bookmarkStart w:id="958" w:name="_Toc8326"/>
      <w:bookmarkStart w:id="959" w:name="_Toc27211"/>
      <w:bookmarkStart w:id="960" w:name="_Toc26553"/>
      <w:bookmarkStart w:id="961" w:name="_Toc8028"/>
      <w:r>
        <w:rPr>
          <w:rFonts w:hint="eastAsia"/>
          <w:lang w:val="en-US" w:eastAsia="zh-CN"/>
        </w:rPr>
        <w:t>13.1 施工创优目标</w:t>
      </w:r>
      <w:bookmarkEnd w:id="956"/>
      <w:bookmarkEnd w:id="957"/>
      <w:bookmarkEnd w:id="958"/>
      <w:bookmarkEnd w:id="959"/>
      <w:bookmarkEnd w:id="960"/>
      <w:bookmarkEnd w:id="961"/>
    </w:p>
    <w:p w14:paraId="6640AA61">
      <w:pPr>
        <w:widowControl/>
        <w:spacing w:line="560" w:lineRule="exact"/>
        <w:ind w:firstLine="480" w:firstLineChars="200"/>
        <w:rPr>
          <w:rFonts w:hint="eastAsia"/>
          <w:lang w:val="en-US" w:eastAsia="zh-CN"/>
        </w:rPr>
      </w:pPr>
      <w:bookmarkStart w:id="962" w:name="_Toc5491"/>
      <w:bookmarkStart w:id="963" w:name="_Toc7743"/>
      <w:r>
        <w:rPr>
          <w:rFonts w:hint="eastAsia"/>
          <w:lang w:val="zh-CN" w:eastAsia="zh-CN"/>
        </w:rPr>
        <w:t>工程质量达到国家、行业和公司标准、规范以及设计要求，实现“零缺陷”投运；实现工程达标投产、国家电网有限公司优质工程、中国电力优质工程目标，争创国优金奖。不发生因工程建设原因造成的六级及以上工程质量事件。</w:t>
      </w:r>
    </w:p>
    <w:p w14:paraId="1B313DA0">
      <w:pPr>
        <w:pStyle w:val="5"/>
        <w:bidi w:val="0"/>
        <w:rPr>
          <w:rFonts w:hint="eastAsia"/>
          <w:lang w:val="en-US" w:eastAsia="zh-CN"/>
        </w:rPr>
      </w:pPr>
      <w:bookmarkStart w:id="964" w:name="_Toc1706"/>
      <w:bookmarkStart w:id="965" w:name="_Toc28905"/>
      <w:bookmarkStart w:id="966" w:name="_Toc7949"/>
      <w:bookmarkStart w:id="967" w:name="_Toc14994"/>
      <w:r>
        <w:rPr>
          <w:rFonts w:hint="eastAsia"/>
          <w:lang w:val="en-US" w:eastAsia="zh-CN"/>
        </w:rPr>
        <w:t>13.2 施工创优管理措施</w:t>
      </w:r>
      <w:bookmarkEnd w:id="962"/>
      <w:bookmarkEnd w:id="963"/>
      <w:bookmarkEnd w:id="964"/>
      <w:bookmarkEnd w:id="965"/>
      <w:bookmarkEnd w:id="966"/>
      <w:bookmarkEnd w:id="967"/>
    </w:p>
    <w:p w14:paraId="6F9EEBD9">
      <w:pPr>
        <w:pStyle w:val="6"/>
        <w:bidi w:val="0"/>
        <w:rPr>
          <w:rFonts w:hint="eastAsia"/>
          <w:lang w:val="en-US" w:eastAsia="zh-CN"/>
        </w:rPr>
      </w:pPr>
      <w:bookmarkStart w:id="968" w:name="_Toc31177"/>
      <w:bookmarkStart w:id="969" w:name="_Toc508215489"/>
      <w:bookmarkStart w:id="970" w:name="_Toc450806742"/>
      <w:bookmarkStart w:id="971" w:name="_Toc340754862"/>
      <w:bookmarkStart w:id="972" w:name="_Toc508183823"/>
      <w:bookmarkStart w:id="973" w:name="_Toc4595"/>
      <w:bookmarkStart w:id="974" w:name="_Toc18042"/>
      <w:bookmarkStart w:id="975" w:name="_Toc514392724"/>
      <w:r>
        <w:rPr>
          <w:rFonts w:hint="eastAsia"/>
          <w:lang w:val="en-US" w:eastAsia="zh-CN"/>
        </w:rPr>
        <w:t>13.2.1制度保证措施</w:t>
      </w:r>
      <w:bookmarkEnd w:id="968"/>
      <w:bookmarkEnd w:id="969"/>
      <w:bookmarkEnd w:id="970"/>
      <w:bookmarkEnd w:id="971"/>
      <w:bookmarkEnd w:id="972"/>
      <w:bookmarkEnd w:id="973"/>
      <w:bookmarkEnd w:id="974"/>
      <w:bookmarkEnd w:id="975"/>
    </w:p>
    <w:p w14:paraId="07988535">
      <w:pPr>
        <w:bidi w:val="0"/>
        <w:rPr>
          <w:rFonts w:hint="eastAsia"/>
          <w:lang w:val="en-US" w:eastAsia="zh-CN"/>
        </w:rPr>
      </w:pPr>
      <w:r>
        <w:rPr>
          <w:rFonts w:hint="eastAsia"/>
          <w:lang w:val="en-US" w:eastAsia="zh-CN"/>
        </w:rPr>
        <w:t>为实现本工程创优目标，针对工程管理特点，编制现场管理制度，从质量、安全、技术、材料、档案、信息管理上保证施工管理有据可依，并在工程施工全过程认真落实，以保证各种措施的有效执行并取得预期效果。</w:t>
      </w:r>
    </w:p>
    <w:p w14:paraId="7942B953">
      <w:pPr>
        <w:bidi w:val="0"/>
        <w:jc w:val="center"/>
        <w:rPr>
          <w:rFonts w:hint="eastAsia"/>
          <w:lang w:val="en-US" w:eastAsia="zh-CN"/>
        </w:rPr>
      </w:pPr>
      <w:r>
        <w:rPr>
          <w:rFonts w:hint="eastAsia"/>
          <w:lang w:val="en-US" w:eastAsia="zh-CN"/>
        </w:rPr>
        <w:t>表13-1创优相关制度清单</w:t>
      </w:r>
    </w:p>
    <w:tbl>
      <w:tblPr>
        <w:tblStyle w:val="4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646"/>
        <w:gridCol w:w="4850"/>
        <w:gridCol w:w="1180"/>
      </w:tblGrid>
      <w:tr w14:paraId="052E7F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646" w:type="dxa"/>
            <w:tcBorders>
              <w:tl2br w:val="nil"/>
              <w:tr2bl w:val="nil"/>
            </w:tcBorders>
            <w:noWrap w:val="0"/>
            <w:vAlign w:val="center"/>
          </w:tcPr>
          <w:p w14:paraId="03A640A9">
            <w:pPr>
              <w:bidi w:val="0"/>
              <w:spacing w:line="240" w:lineRule="auto"/>
              <w:ind w:firstLine="0" w:firstLineChars="0"/>
              <w:jc w:val="center"/>
              <w:rPr>
                <w:rFonts w:hint="eastAsia"/>
              </w:rPr>
            </w:pPr>
            <w:r>
              <w:rPr>
                <w:rFonts w:hint="eastAsia"/>
              </w:rPr>
              <w:t>制度分类</w:t>
            </w:r>
          </w:p>
        </w:tc>
        <w:tc>
          <w:tcPr>
            <w:tcW w:w="4850" w:type="dxa"/>
            <w:tcBorders>
              <w:tl2br w:val="nil"/>
              <w:tr2bl w:val="nil"/>
            </w:tcBorders>
            <w:noWrap w:val="0"/>
            <w:vAlign w:val="center"/>
          </w:tcPr>
          <w:p w14:paraId="4BDBE7C4">
            <w:pPr>
              <w:bidi w:val="0"/>
              <w:spacing w:line="240" w:lineRule="auto"/>
              <w:ind w:firstLine="0" w:firstLineChars="0"/>
              <w:jc w:val="center"/>
              <w:rPr>
                <w:rFonts w:hint="eastAsia"/>
              </w:rPr>
            </w:pPr>
            <w:r>
              <w:rPr>
                <w:rFonts w:hint="eastAsia"/>
              </w:rPr>
              <w:t>制度名称</w:t>
            </w:r>
          </w:p>
        </w:tc>
        <w:tc>
          <w:tcPr>
            <w:tcW w:w="1180" w:type="dxa"/>
            <w:tcBorders>
              <w:tl2br w:val="nil"/>
              <w:tr2bl w:val="nil"/>
            </w:tcBorders>
            <w:noWrap w:val="0"/>
            <w:vAlign w:val="center"/>
          </w:tcPr>
          <w:p w14:paraId="3C59AEB7">
            <w:pPr>
              <w:bidi w:val="0"/>
              <w:spacing w:line="240" w:lineRule="auto"/>
              <w:ind w:firstLine="0" w:firstLineChars="0"/>
              <w:jc w:val="center"/>
              <w:rPr>
                <w:rFonts w:hint="eastAsia"/>
              </w:rPr>
            </w:pPr>
            <w:r>
              <w:rPr>
                <w:rFonts w:hint="eastAsia"/>
              </w:rPr>
              <w:t>备注</w:t>
            </w:r>
          </w:p>
        </w:tc>
      </w:tr>
      <w:tr w14:paraId="7C28AE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646" w:type="dxa"/>
            <w:vMerge w:val="restart"/>
            <w:tcBorders>
              <w:tl2br w:val="nil"/>
              <w:tr2bl w:val="nil"/>
            </w:tcBorders>
            <w:noWrap w:val="0"/>
            <w:vAlign w:val="center"/>
          </w:tcPr>
          <w:p w14:paraId="64916A15">
            <w:pPr>
              <w:bidi w:val="0"/>
              <w:spacing w:line="240" w:lineRule="auto"/>
              <w:ind w:firstLine="0" w:firstLineChars="0"/>
              <w:jc w:val="center"/>
              <w:rPr>
                <w:rFonts w:hint="eastAsia"/>
              </w:rPr>
            </w:pPr>
            <w:r>
              <w:rPr>
                <w:rFonts w:hint="eastAsia"/>
              </w:rPr>
              <w:t>质量管理制度</w:t>
            </w:r>
          </w:p>
        </w:tc>
        <w:tc>
          <w:tcPr>
            <w:tcW w:w="4850" w:type="dxa"/>
            <w:tcBorders>
              <w:tl2br w:val="nil"/>
              <w:tr2bl w:val="nil"/>
            </w:tcBorders>
            <w:noWrap w:val="0"/>
            <w:vAlign w:val="center"/>
          </w:tcPr>
          <w:p w14:paraId="497B19AB">
            <w:pPr>
              <w:bidi w:val="0"/>
              <w:spacing w:line="240" w:lineRule="auto"/>
              <w:ind w:firstLine="0" w:firstLineChars="0"/>
              <w:jc w:val="center"/>
              <w:rPr>
                <w:rFonts w:hint="eastAsia"/>
              </w:rPr>
            </w:pPr>
            <w:r>
              <w:rPr>
                <w:rFonts w:hint="eastAsia"/>
              </w:rPr>
              <w:t>工程项目物资验收制度</w:t>
            </w:r>
          </w:p>
        </w:tc>
        <w:tc>
          <w:tcPr>
            <w:tcW w:w="1180" w:type="dxa"/>
            <w:tcBorders>
              <w:tl2br w:val="nil"/>
              <w:tr2bl w:val="nil"/>
            </w:tcBorders>
            <w:noWrap w:val="0"/>
            <w:vAlign w:val="center"/>
          </w:tcPr>
          <w:p w14:paraId="2A2011A4">
            <w:pPr>
              <w:bidi w:val="0"/>
              <w:spacing w:line="240" w:lineRule="auto"/>
              <w:ind w:firstLine="0" w:firstLineChars="0"/>
              <w:jc w:val="center"/>
              <w:rPr>
                <w:rFonts w:hint="eastAsia"/>
              </w:rPr>
            </w:pPr>
          </w:p>
        </w:tc>
      </w:tr>
      <w:tr w14:paraId="53CD7E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646" w:type="dxa"/>
            <w:vMerge w:val="continue"/>
            <w:tcBorders>
              <w:tl2br w:val="nil"/>
              <w:tr2bl w:val="nil"/>
            </w:tcBorders>
            <w:noWrap w:val="0"/>
            <w:vAlign w:val="center"/>
          </w:tcPr>
          <w:p w14:paraId="7587A844">
            <w:pPr>
              <w:bidi w:val="0"/>
              <w:spacing w:line="240" w:lineRule="auto"/>
              <w:ind w:firstLine="0" w:firstLineChars="0"/>
              <w:jc w:val="center"/>
              <w:rPr>
                <w:rFonts w:hint="eastAsia"/>
              </w:rPr>
            </w:pPr>
          </w:p>
        </w:tc>
        <w:tc>
          <w:tcPr>
            <w:tcW w:w="4850" w:type="dxa"/>
            <w:tcBorders>
              <w:tl2br w:val="nil"/>
              <w:tr2bl w:val="nil"/>
            </w:tcBorders>
            <w:noWrap w:val="0"/>
            <w:vAlign w:val="center"/>
          </w:tcPr>
          <w:p w14:paraId="4FB5030F">
            <w:pPr>
              <w:bidi w:val="0"/>
              <w:spacing w:line="240" w:lineRule="auto"/>
              <w:ind w:firstLine="0" w:firstLineChars="0"/>
              <w:jc w:val="center"/>
              <w:rPr>
                <w:rFonts w:hint="eastAsia"/>
              </w:rPr>
            </w:pPr>
            <w:r>
              <w:rPr>
                <w:rFonts w:hint="eastAsia"/>
              </w:rPr>
              <w:t>工程项目计量管理制度</w:t>
            </w:r>
          </w:p>
        </w:tc>
        <w:tc>
          <w:tcPr>
            <w:tcW w:w="1180" w:type="dxa"/>
            <w:tcBorders>
              <w:tl2br w:val="nil"/>
              <w:tr2bl w:val="nil"/>
            </w:tcBorders>
            <w:noWrap w:val="0"/>
            <w:vAlign w:val="center"/>
          </w:tcPr>
          <w:p w14:paraId="0F3B6B4D">
            <w:pPr>
              <w:bidi w:val="0"/>
              <w:spacing w:line="240" w:lineRule="auto"/>
              <w:ind w:firstLine="0" w:firstLineChars="0"/>
              <w:jc w:val="center"/>
              <w:rPr>
                <w:rFonts w:hint="eastAsia"/>
              </w:rPr>
            </w:pPr>
          </w:p>
        </w:tc>
      </w:tr>
      <w:tr w14:paraId="0E0CC7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646" w:type="dxa"/>
            <w:vMerge w:val="continue"/>
            <w:tcBorders>
              <w:tl2br w:val="nil"/>
              <w:tr2bl w:val="nil"/>
            </w:tcBorders>
            <w:noWrap w:val="0"/>
            <w:vAlign w:val="center"/>
          </w:tcPr>
          <w:p w14:paraId="11C4656C">
            <w:pPr>
              <w:bidi w:val="0"/>
              <w:spacing w:line="240" w:lineRule="auto"/>
              <w:ind w:firstLine="0" w:firstLineChars="0"/>
              <w:jc w:val="center"/>
              <w:rPr>
                <w:rFonts w:hint="eastAsia"/>
              </w:rPr>
            </w:pPr>
          </w:p>
        </w:tc>
        <w:tc>
          <w:tcPr>
            <w:tcW w:w="4850" w:type="dxa"/>
            <w:tcBorders>
              <w:tl2br w:val="nil"/>
              <w:tr2bl w:val="nil"/>
            </w:tcBorders>
            <w:noWrap w:val="0"/>
            <w:vAlign w:val="center"/>
          </w:tcPr>
          <w:p w14:paraId="7433C6FB">
            <w:pPr>
              <w:bidi w:val="0"/>
              <w:spacing w:line="240" w:lineRule="auto"/>
              <w:ind w:firstLine="0" w:firstLineChars="0"/>
              <w:jc w:val="center"/>
              <w:rPr>
                <w:rFonts w:hint="eastAsia"/>
              </w:rPr>
            </w:pPr>
            <w:r>
              <w:rPr>
                <w:rFonts w:hint="eastAsia"/>
              </w:rPr>
              <w:t>工程项目质量检查验收制度</w:t>
            </w:r>
          </w:p>
        </w:tc>
        <w:tc>
          <w:tcPr>
            <w:tcW w:w="1180" w:type="dxa"/>
            <w:tcBorders>
              <w:tl2br w:val="nil"/>
              <w:tr2bl w:val="nil"/>
            </w:tcBorders>
            <w:noWrap w:val="0"/>
            <w:vAlign w:val="center"/>
          </w:tcPr>
          <w:p w14:paraId="3328DEF4">
            <w:pPr>
              <w:bidi w:val="0"/>
              <w:spacing w:line="240" w:lineRule="auto"/>
              <w:ind w:firstLine="0" w:firstLineChars="0"/>
              <w:jc w:val="center"/>
              <w:rPr>
                <w:rFonts w:hint="eastAsia"/>
              </w:rPr>
            </w:pPr>
          </w:p>
        </w:tc>
      </w:tr>
      <w:tr w14:paraId="4F76A8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646" w:type="dxa"/>
            <w:vMerge w:val="continue"/>
            <w:tcBorders>
              <w:tl2br w:val="nil"/>
              <w:tr2bl w:val="nil"/>
            </w:tcBorders>
            <w:noWrap w:val="0"/>
            <w:vAlign w:val="center"/>
          </w:tcPr>
          <w:p w14:paraId="4EB2AB08">
            <w:pPr>
              <w:bidi w:val="0"/>
              <w:spacing w:line="240" w:lineRule="auto"/>
              <w:ind w:firstLine="0" w:firstLineChars="0"/>
              <w:jc w:val="center"/>
              <w:rPr>
                <w:rFonts w:hint="eastAsia"/>
              </w:rPr>
            </w:pPr>
          </w:p>
        </w:tc>
        <w:tc>
          <w:tcPr>
            <w:tcW w:w="4850" w:type="dxa"/>
            <w:tcBorders>
              <w:tl2br w:val="nil"/>
              <w:tr2bl w:val="nil"/>
            </w:tcBorders>
            <w:noWrap w:val="0"/>
            <w:vAlign w:val="center"/>
          </w:tcPr>
          <w:p w14:paraId="238E55A8">
            <w:pPr>
              <w:bidi w:val="0"/>
              <w:spacing w:line="240" w:lineRule="auto"/>
              <w:ind w:firstLine="0" w:firstLineChars="0"/>
              <w:jc w:val="center"/>
              <w:rPr>
                <w:rFonts w:hint="eastAsia"/>
              </w:rPr>
            </w:pPr>
            <w:r>
              <w:rPr>
                <w:rFonts w:hint="eastAsia"/>
              </w:rPr>
              <w:t>工程项目质量事故调查制度</w:t>
            </w:r>
          </w:p>
        </w:tc>
        <w:tc>
          <w:tcPr>
            <w:tcW w:w="1180" w:type="dxa"/>
            <w:tcBorders>
              <w:tl2br w:val="nil"/>
              <w:tr2bl w:val="nil"/>
            </w:tcBorders>
            <w:noWrap w:val="0"/>
            <w:vAlign w:val="center"/>
          </w:tcPr>
          <w:p w14:paraId="3024A59D">
            <w:pPr>
              <w:bidi w:val="0"/>
              <w:spacing w:line="240" w:lineRule="auto"/>
              <w:ind w:firstLine="0" w:firstLineChars="0"/>
              <w:jc w:val="center"/>
              <w:rPr>
                <w:rFonts w:hint="eastAsia"/>
              </w:rPr>
            </w:pPr>
          </w:p>
        </w:tc>
      </w:tr>
      <w:tr w14:paraId="00CECF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646" w:type="dxa"/>
            <w:vMerge w:val="continue"/>
            <w:tcBorders>
              <w:tl2br w:val="nil"/>
              <w:tr2bl w:val="nil"/>
            </w:tcBorders>
            <w:noWrap w:val="0"/>
            <w:vAlign w:val="center"/>
          </w:tcPr>
          <w:p w14:paraId="5ADA5C33">
            <w:pPr>
              <w:bidi w:val="0"/>
              <w:spacing w:line="240" w:lineRule="auto"/>
              <w:ind w:firstLine="0" w:firstLineChars="0"/>
              <w:jc w:val="center"/>
              <w:rPr>
                <w:rFonts w:hint="eastAsia"/>
              </w:rPr>
            </w:pPr>
          </w:p>
        </w:tc>
        <w:tc>
          <w:tcPr>
            <w:tcW w:w="4850" w:type="dxa"/>
            <w:tcBorders>
              <w:tl2br w:val="nil"/>
              <w:tr2bl w:val="nil"/>
            </w:tcBorders>
            <w:noWrap w:val="0"/>
            <w:vAlign w:val="center"/>
          </w:tcPr>
          <w:p w14:paraId="661AFAF3">
            <w:pPr>
              <w:bidi w:val="0"/>
              <w:spacing w:line="240" w:lineRule="auto"/>
              <w:ind w:firstLine="0" w:firstLineChars="0"/>
              <w:jc w:val="center"/>
              <w:rPr>
                <w:rFonts w:hint="eastAsia"/>
              </w:rPr>
            </w:pPr>
            <w:r>
              <w:rPr>
                <w:rFonts w:hint="eastAsia"/>
              </w:rPr>
              <w:t>工程项目质量教育培训制度</w:t>
            </w:r>
          </w:p>
        </w:tc>
        <w:tc>
          <w:tcPr>
            <w:tcW w:w="1180" w:type="dxa"/>
            <w:tcBorders>
              <w:tl2br w:val="nil"/>
              <w:tr2bl w:val="nil"/>
            </w:tcBorders>
            <w:noWrap w:val="0"/>
            <w:vAlign w:val="center"/>
          </w:tcPr>
          <w:p w14:paraId="43710F93">
            <w:pPr>
              <w:bidi w:val="0"/>
              <w:spacing w:line="240" w:lineRule="auto"/>
              <w:ind w:firstLine="0" w:firstLineChars="0"/>
              <w:jc w:val="center"/>
              <w:rPr>
                <w:rFonts w:hint="eastAsia"/>
              </w:rPr>
            </w:pPr>
          </w:p>
        </w:tc>
      </w:tr>
      <w:tr w14:paraId="3A813F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646" w:type="dxa"/>
            <w:vMerge w:val="restart"/>
            <w:tcBorders>
              <w:tl2br w:val="nil"/>
              <w:tr2bl w:val="nil"/>
            </w:tcBorders>
            <w:noWrap w:val="0"/>
            <w:vAlign w:val="center"/>
          </w:tcPr>
          <w:p w14:paraId="5BBE908A">
            <w:pPr>
              <w:bidi w:val="0"/>
              <w:spacing w:line="240" w:lineRule="auto"/>
              <w:ind w:firstLine="0" w:firstLineChars="0"/>
              <w:jc w:val="center"/>
              <w:rPr>
                <w:rFonts w:hint="eastAsia"/>
              </w:rPr>
            </w:pPr>
            <w:r>
              <w:rPr>
                <w:rFonts w:hint="eastAsia"/>
              </w:rPr>
              <w:t>技术管理制度</w:t>
            </w:r>
          </w:p>
        </w:tc>
        <w:tc>
          <w:tcPr>
            <w:tcW w:w="4850" w:type="dxa"/>
            <w:tcBorders>
              <w:tl2br w:val="nil"/>
              <w:tr2bl w:val="nil"/>
            </w:tcBorders>
            <w:noWrap w:val="0"/>
            <w:vAlign w:val="center"/>
          </w:tcPr>
          <w:p w14:paraId="2AC490FB">
            <w:pPr>
              <w:bidi w:val="0"/>
              <w:spacing w:line="240" w:lineRule="auto"/>
              <w:ind w:firstLine="0" w:firstLineChars="0"/>
              <w:jc w:val="center"/>
              <w:rPr>
                <w:rFonts w:hint="eastAsia"/>
              </w:rPr>
            </w:pPr>
            <w:r>
              <w:rPr>
                <w:rFonts w:hint="eastAsia"/>
              </w:rPr>
              <w:t>项目技术管理制度</w:t>
            </w:r>
          </w:p>
        </w:tc>
        <w:tc>
          <w:tcPr>
            <w:tcW w:w="1180" w:type="dxa"/>
            <w:tcBorders>
              <w:tl2br w:val="nil"/>
              <w:tr2bl w:val="nil"/>
            </w:tcBorders>
            <w:noWrap w:val="0"/>
            <w:vAlign w:val="center"/>
          </w:tcPr>
          <w:p w14:paraId="226C5E75">
            <w:pPr>
              <w:bidi w:val="0"/>
              <w:spacing w:line="240" w:lineRule="auto"/>
              <w:ind w:firstLine="0" w:firstLineChars="0"/>
              <w:jc w:val="center"/>
              <w:rPr>
                <w:rFonts w:hint="eastAsia"/>
              </w:rPr>
            </w:pPr>
          </w:p>
        </w:tc>
      </w:tr>
      <w:tr w14:paraId="4B7A66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646" w:type="dxa"/>
            <w:vMerge w:val="continue"/>
            <w:tcBorders>
              <w:tl2br w:val="nil"/>
              <w:tr2bl w:val="nil"/>
            </w:tcBorders>
            <w:noWrap w:val="0"/>
            <w:vAlign w:val="center"/>
          </w:tcPr>
          <w:p w14:paraId="4DC1A62B">
            <w:pPr>
              <w:bidi w:val="0"/>
              <w:spacing w:line="240" w:lineRule="auto"/>
              <w:ind w:firstLine="0" w:firstLineChars="0"/>
              <w:jc w:val="center"/>
              <w:rPr>
                <w:rFonts w:hint="eastAsia"/>
              </w:rPr>
            </w:pPr>
          </w:p>
        </w:tc>
        <w:tc>
          <w:tcPr>
            <w:tcW w:w="4850" w:type="dxa"/>
            <w:tcBorders>
              <w:tl2br w:val="nil"/>
              <w:tr2bl w:val="nil"/>
            </w:tcBorders>
            <w:noWrap w:val="0"/>
            <w:vAlign w:val="center"/>
          </w:tcPr>
          <w:p w14:paraId="4B2736AA">
            <w:pPr>
              <w:bidi w:val="0"/>
              <w:spacing w:line="240" w:lineRule="auto"/>
              <w:ind w:firstLine="0" w:firstLineChars="0"/>
              <w:jc w:val="center"/>
              <w:rPr>
                <w:rFonts w:hint="eastAsia"/>
              </w:rPr>
            </w:pPr>
            <w:r>
              <w:rPr>
                <w:rFonts w:hint="eastAsia"/>
              </w:rPr>
              <w:t>材料代用管理制度</w:t>
            </w:r>
          </w:p>
        </w:tc>
        <w:tc>
          <w:tcPr>
            <w:tcW w:w="1180" w:type="dxa"/>
            <w:tcBorders>
              <w:tl2br w:val="nil"/>
              <w:tr2bl w:val="nil"/>
            </w:tcBorders>
            <w:noWrap w:val="0"/>
            <w:vAlign w:val="center"/>
          </w:tcPr>
          <w:p w14:paraId="5FD6E579">
            <w:pPr>
              <w:bidi w:val="0"/>
              <w:spacing w:line="240" w:lineRule="auto"/>
              <w:ind w:firstLine="0" w:firstLineChars="0"/>
              <w:jc w:val="center"/>
              <w:rPr>
                <w:rFonts w:hint="eastAsia"/>
              </w:rPr>
            </w:pPr>
          </w:p>
        </w:tc>
      </w:tr>
      <w:tr w14:paraId="514FEC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646" w:type="dxa"/>
            <w:vMerge w:val="continue"/>
            <w:tcBorders>
              <w:tl2br w:val="nil"/>
              <w:tr2bl w:val="nil"/>
            </w:tcBorders>
            <w:noWrap w:val="0"/>
            <w:vAlign w:val="center"/>
          </w:tcPr>
          <w:p w14:paraId="402AECD6">
            <w:pPr>
              <w:bidi w:val="0"/>
              <w:spacing w:line="240" w:lineRule="auto"/>
              <w:ind w:firstLine="0" w:firstLineChars="0"/>
              <w:jc w:val="center"/>
              <w:rPr>
                <w:rFonts w:hint="eastAsia"/>
              </w:rPr>
            </w:pPr>
          </w:p>
        </w:tc>
        <w:tc>
          <w:tcPr>
            <w:tcW w:w="4850" w:type="dxa"/>
            <w:tcBorders>
              <w:tl2br w:val="nil"/>
              <w:tr2bl w:val="nil"/>
            </w:tcBorders>
            <w:noWrap w:val="0"/>
            <w:vAlign w:val="center"/>
          </w:tcPr>
          <w:p w14:paraId="50CBA043">
            <w:pPr>
              <w:bidi w:val="0"/>
              <w:spacing w:line="240" w:lineRule="auto"/>
              <w:ind w:firstLine="0" w:firstLineChars="0"/>
              <w:jc w:val="center"/>
              <w:rPr>
                <w:rFonts w:hint="eastAsia"/>
              </w:rPr>
            </w:pPr>
            <w:r>
              <w:rPr>
                <w:rFonts w:hint="eastAsia"/>
              </w:rPr>
              <w:t>隐蔽工程验收签证制度</w:t>
            </w:r>
          </w:p>
        </w:tc>
        <w:tc>
          <w:tcPr>
            <w:tcW w:w="1180" w:type="dxa"/>
            <w:tcBorders>
              <w:tl2br w:val="nil"/>
              <w:tr2bl w:val="nil"/>
            </w:tcBorders>
            <w:noWrap w:val="0"/>
            <w:vAlign w:val="center"/>
          </w:tcPr>
          <w:p w14:paraId="7023A00B">
            <w:pPr>
              <w:bidi w:val="0"/>
              <w:spacing w:line="240" w:lineRule="auto"/>
              <w:ind w:firstLine="0" w:firstLineChars="0"/>
              <w:jc w:val="center"/>
              <w:rPr>
                <w:rFonts w:hint="eastAsia"/>
              </w:rPr>
            </w:pPr>
          </w:p>
        </w:tc>
      </w:tr>
      <w:tr w14:paraId="3DEF82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646" w:type="dxa"/>
            <w:vMerge w:val="continue"/>
            <w:tcBorders>
              <w:tl2br w:val="nil"/>
              <w:tr2bl w:val="nil"/>
            </w:tcBorders>
            <w:noWrap w:val="0"/>
            <w:vAlign w:val="center"/>
          </w:tcPr>
          <w:p w14:paraId="126B286D">
            <w:pPr>
              <w:bidi w:val="0"/>
              <w:spacing w:line="240" w:lineRule="auto"/>
              <w:ind w:firstLine="0" w:firstLineChars="0"/>
              <w:jc w:val="center"/>
              <w:rPr>
                <w:rFonts w:hint="eastAsia"/>
              </w:rPr>
            </w:pPr>
          </w:p>
        </w:tc>
        <w:tc>
          <w:tcPr>
            <w:tcW w:w="4850" w:type="dxa"/>
            <w:tcBorders>
              <w:tl2br w:val="nil"/>
              <w:tr2bl w:val="nil"/>
            </w:tcBorders>
            <w:noWrap w:val="0"/>
            <w:vAlign w:val="center"/>
          </w:tcPr>
          <w:p w14:paraId="177A7369">
            <w:pPr>
              <w:bidi w:val="0"/>
              <w:spacing w:line="240" w:lineRule="auto"/>
              <w:ind w:firstLine="0" w:firstLineChars="0"/>
              <w:jc w:val="center"/>
              <w:rPr>
                <w:rFonts w:hint="eastAsia"/>
              </w:rPr>
            </w:pPr>
            <w:r>
              <w:rPr>
                <w:rFonts w:hint="eastAsia"/>
              </w:rPr>
              <w:t>施工图预审制度</w:t>
            </w:r>
          </w:p>
        </w:tc>
        <w:tc>
          <w:tcPr>
            <w:tcW w:w="1180" w:type="dxa"/>
            <w:tcBorders>
              <w:tl2br w:val="nil"/>
              <w:tr2bl w:val="nil"/>
            </w:tcBorders>
            <w:noWrap w:val="0"/>
            <w:vAlign w:val="center"/>
          </w:tcPr>
          <w:p w14:paraId="5E785778">
            <w:pPr>
              <w:bidi w:val="0"/>
              <w:spacing w:line="240" w:lineRule="auto"/>
              <w:ind w:firstLine="0" w:firstLineChars="0"/>
              <w:jc w:val="center"/>
              <w:rPr>
                <w:rFonts w:hint="eastAsia"/>
              </w:rPr>
            </w:pPr>
          </w:p>
        </w:tc>
      </w:tr>
      <w:tr w14:paraId="66D0CB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646" w:type="dxa"/>
            <w:vMerge w:val="continue"/>
            <w:tcBorders>
              <w:tl2br w:val="nil"/>
              <w:tr2bl w:val="nil"/>
            </w:tcBorders>
            <w:noWrap w:val="0"/>
            <w:vAlign w:val="center"/>
          </w:tcPr>
          <w:p w14:paraId="2D3C2ECA">
            <w:pPr>
              <w:bidi w:val="0"/>
              <w:spacing w:line="240" w:lineRule="auto"/>
              <w:ind w:firstLine="0" w:firstLineChars="0"/>
              <w:jc w:val="center"/>
              <w:rPr>
                <w:rFonts w:hint="eastAsia"/>
              </w:rPr>
            </w:pPr>
          </w:p>
        </w:tc>
        <w:tc>
          <w:tcPr>
            <w:tcW w:w="4850" w:type="dxa"/>
            <w:tcBorders>
              <w:tl2br w:val="nil"/>
              <w:tr2bl w:val="nil"/>
            </w:tcBorders>
            <w:noWrap w:val="0"/>
            <w:vAlign w:val="center"/>
          </w:tcPr>
          <w:p w14:paraId="411B5407">
            <w:pPr>
              <w:bidi w:val="0"/>
              <w:spacing w:line="240" w:lineRule="auto"/>
              <w:ind w:firstLine="0" w:firstLineChars="0"/>
              <w:jc w:val="center"/>
              <w:rPr>
                <w:rFonts w:hint="eastAsia"/>
              </w:rPr>
            </w:pPr>
            <w:r>
              <w:rPr>
                <w:rFonts w:hint="eastAsia"/>
              </w:rPr>
              <w:t>施工技术交底制度</w:t>
            </w:r>
          </w:p>
        </w:tc>
        <w:tc>
          <w:tcPr>
            <w:tcW w:w="1180" w:type="dxa"/>
            <w:tcBorders>
              <w:tl2br w:val="nil"/>
              <w:tr2bl w:val="nil"/>
            </w:tcBorders>
            <w:noWrap w:val="0"/>
            <w:vAlign w:val="center"/>
          </w:tcPr>
          <w:p w14:paraId="373C828A">
            <w:pPr>
              <w:bidi w:val="0"/>
              <w:spacing w:line="240" w:lineRule="auto"/>
              <w:ind w:firstLine="0" w:firstLineChars="0"/>
              <w:jc w:val="center"/>
              <w:rPr>
                <w:rFonts w:hint="eastAsia"/>
              </w:rPr>
            </w:pPr>
          </w:p>
        </w:tc>
      </w:tr>
      <w:tr w14:paraId="77D64D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646" w:type="dxa"/>
            <w:vMerge w:val="continue"/>
            <w:tcBorders>
              <w:tl2br w:val="nil"/>
              <w:tr2bl w:val="nil"/>
            </w:tcBorders>
            <w:noWrap w:val="0"/>
            <w:vAlign w:val="center"/>
          </w:tcPr>
          <w:p w14:paraId="061FB50E">
            <w:pPr>
              <w:bidi w:val="0"/>
              <w:spacing w:line="240" w:lineRule="auto"/>
              <w:ind w:firstLine="0" w:firstLineChars="0"/>
              <w:jc w:val="center"/>
              <w:rPr>
                <w:rFonts w:hint="eastAsia"/>
              </w:rPr>
            </w:pPr>
          </w:p>
        </w:tc>
        <w:tc>
          <w:tcPr>
            <w:tcW w:w="4850" w:type="dxa"/>
            <w:tcBorders>
              <w:tl2br w:val="nil"/>
              <w:tr2bl w:val="nil"/>
            </w:tcBorders>
            <w:noWrap w:val="0"/>
            <w:vAlign w:val="center"/>
          </w:tcPr>
          <w:p w14:paraId="6D98EE8D">
            <w:pPr>
              <w:bidi w:val="0"/>
              <w:spacing w:line="240" w:lineRule="auto"/>
              <w:ind w:firstLine="0" w:firstLineChars="0"/>
              <w:jc w:val="center"/>
              <w:rPr>
                <w:rFonts w:hint="eastAsia"/>
              </w:rPr>
            </w:pPr>
            <w:r>
              <w:rPr>
                <w:rFonts w:hint="eastAsia"/>
              </w:rPr>
              <w:t>工程变更管理制度</w:t>
            </w:r>
          </w:p>
        </w:tc>
        <w:tc>
          <w:tcPr>
            <w:tcW w:w="1180" w:type="dxa"/>
            <w:tcBorders>
              <w:tl2br w:val="nil"/>
              <w:tr2bl w:val="nil"/>
            </w:tcBorders>
            <w:noWrap w:val="0"/>
            <w:vAlign w:val="center"/>
          </w:tcPr>
          <w:p w14:paraId="6A26B19A">
            <w:pPr>
              <w:bidi w:val="0"/>
              <w:spacing w:line="240" w:lineRule="auto"/>
              <w:ind w:firstLine="0" w:firstLineChars="0"/>
              <w:jc w:val="center"/>
              <w:rPr>
                <w:rFonts w:hint="eastAsia"/>
              </w:rPr>
            </w:pPr>
          </w:p>
        </w:tc>
      </w:tr>
    </w:tbl>
    <w:p w14:paraId="6EE1AD31">
      <w:pPr>
        <w:pStyle w:val="6"/>
        <w:bidi w:val="0"/>
        <w:rPr>
          <w:rFonts w:hint="eastAsia"/>
          <w:lang w:val="en-US" w:eastAsia="zh-CN"/>
        </w:rPr>
      </w:pPr>
      <w:bookmarkStart w:id="976" w:name="_Toc508215490"/>
      <w:bookmarkStart w:id="977" w:name="_Toc340754863"/>
      <w:bookmarkStart w:id="978" w:name="_Toc514392725"/>
      <w:bookmarkStart w:id="979" w:name="_Toc450806743"/>
      <w:bookmarkStart w:id="980" w:name="_Toc28176"/>
      <w:bookmarkStart w:id="981" w:name="_Toc18794"/>
      <w:bookmarkStart w:id="982" w:name="_Toc31136"/>
      <w:bookmarkStart w:id="983" w:name="_Toc508183824"/>
      <w:r>
        <w:rPr>
          <w:rFonts w:hint="eastAsia"/>
          <w:lang w:val="en-US" w:eastAsia="zh-CN"/>
        </w:rPr>
        <w:t>13.2.2 组织保证措施</w:t>
      </w:r>
      <w:bookmarkEnd w:id="976"/>
      <w:bookmarkEnd w:id="977"/>
      <w:bookmarkEnd w:id="978"/>
      <w:bookmarkEnd w:id="979"/>
      <w:bookmarkEnd w:id="980"/>
      <w:bookmarkEnd w:id="981"/>
      <w:bookmarkEnd w:id="982"/>
      <w:bookmarkEnd w:id="983"/>
    </w:p>
    <w:p w14:paraId="6227C62F">
      <w:pPr>
        <w:bidi w:val="0"/>
        <w:rPr>
          <w:rFonts w:hint="eastAsia"/>
          <w:lang w:val="en-US" w:eastAsia="zh-CN"/>
        </w:rPr>
      </w:pPr>
      <w:r>
        <w:rPr>
          <w:rFonts w:hint="eastAsia"/>
          <w:lang w:val="en-US" w:eastAsia="zh-CN"/>
        </w:rPr>
        <w:t>为使工程管理在施工质量、安全、进度、文明施工、成本控制及信息档案等方面更上一个新台阶，公司特抽调专业人员成立工程创优领导小组，更好地为创优工作进行计划、组织、协调、指导和监督，以确保创优目标的实现。</w:t>
      </w:r>
    </w:p>
    <w:p w14:paraId="2A5B5897">
      <w:pPr>
        <w:bidi w:val="0"/>
        <w:rPr>
          <w:rFonts w:hint="eastAsia"/>
          <w:lang w:val="en-US" w:eastAsia="zh-CN"/>
        </w:rPr>
      </w:pPr>
      <w:r>
        <w:rPr>
          <w:rFonts w:hint="eastAsia"/>
          <w:lang w:val="en-US" w:eastAsia="zh-CN"/>
        </w:rPr>
        <w:t>（1）成立创优领导小组</w:t>
      </w:r>
    </w:p>
    <w:p w14:paraId="1EE02A46">
      <w:pPr>
        <w:bidi w:val="0"/>
        <w:rPr>
          <w:rFonts w:hint="eastAsia"/>
          <w:lang w:val="en-US" w:eastAsia="zh-CN"/>
        </w:rPr>
      </w:pPr>
      <w:r>
        <w:rPr>
          <w:rFonts w:hint="eastAsia"/>
          <w:lang w:val="en-US" w:eastAsia="zh-CN"/>
        </w:rPr>
        <w:t>为实现本工程的创优目标，项目部特成立创“优质工程”领导小组，由项目经理担任组长，成员由各职能部门主任及作业层班组长组成，并明确各自的创优职责，以确保创优目标的实现。主要从组织措施、质量管理、过程控制措施、物资保证措施、工程进度管理、开展质量攻关活动、资料、信息管理、安全文明施工和形象建设。</w:t>
      </w:r>
    </w:p>
    <w:p w14:paraId="07C9E46E">
      <w:pPr>
        <w:bidi w:val="0"/>
        <w:rPr>
          <w:rFonts w:hint="eastAsia"/>
          <w:lang w:val="en-US" w:eastAsia="zh-CN"/>
        </w:rPr>
      </w:pPr>
      <w:r>
        <w:rPr>
          <w:rFonts w:hint="eastAsia"/>
        </w:rPr>
        <w:pict>
          <v:shape id="_x0000_s1356" o:spid="_x0000_s1356" o:spt="75" type="#_x0000_t75" style="position:absolute;left:0pt;margin-left:49.95pt;margin-top:1.55pt;height:227.8pt;width:343.1pt;z-index:251660288;mso-width-relative:page;mso-height-relative:page;" o:ole="t" filled="f" o:preferrelative="t" stroked="f" coordsize="21600,21600">
            <v:path/>
            <v:fill on="f" focussize="0,0"/>
            <v:stroke on="f"/>
            <v:imagedata r:id="rId88" o:title=""/>
            <o:lock v:ext="edit" aspectratio="t"/>
          </v:shape>
          <o:OLEObject Type="Embed" ProgID="" ShapeID="_x0000_s1356" DrawAspect="Content" ObjectID="_1468075743" r:id="rId87">
            <o:LockedField>false</o:LockedField>
          </o:OLEObject>
        </w:pict>
      </w:r>
    </w:p>
    <w:p w14:paraId="637D46E8">
      <w:pPr>
        <w:bidi w:val="0"/>
        <w:rPr>
          <w:rFonts w:hint="eastAsia"/>
          <w:lang w:val="en-US" w:eastAsia="zh-CN"/>
        </w:rPr>
      </w:pPr>
    </w:p>
    <w:p w14:paraId="55DD4156">
      <w:pPr>
        <w:bidi w:val="0"/>
        <w:rPr>
          <w:rFonts w:hint="eastAsia"/>
          <w:lang w:val="en-US" w:eastAsia="zh-CN"/>
        </w:rPr>
      </w:pPr>
    </w:p>
    <w:p w14:paraId="2AE427B5">
      <w:pPr>
        <w:bidi w:val="0"/>
        <w:rPr>
          <w:rFonts w:hint="eastAsia"/>
          <w:lang w:val="en-US" w:eastAsia="zh-CN"/>
        </w:rPr>
      </w:pPr>
    </w:p>
    <w:p w14:paraId="2D9295F7">
      <w:pPr>
        <w:bidi w:val="0"/>
        <w:rPr>
          <w:rFonts w:hint="eastAsia"/>
          <w:lang w:val="en-US" w:eastAsia="zh-CN"/>
        </w:rPr>
      </w:pPr>
    </w:p>
    <w:p w14:paraId="55681E57">
      <w:pPr>
        <w:bidi w:val="0"/>
        <w:rPr>
          <w:rFonts w:hint="eastAsia"/>
          <w:lang w:val="en-US" w:eastAsia="zh-CN"/>
        </w:rPr>
      </w:pPr>
    </w:p>
    <w:p w14:paraId="079E361E">
      <w:pPr>
        <w:bidi w:val="0"/>
        <w:rPr>
          <w:rFonts w:hint="eastAsia"/>
          <w:lang w:val="en-US" w:eastAsia="zh-CN"/>
        </w:rPr>
      </w:pPr>
    </w:p>
    <w:p w14:paraId="35E09E9C">
      <w:pPr>
        <w:bidi w:val="0"/>
        <w:rPr>
          <w:rFonts w:hint="eastAsia"/>
          <w:lang w:val="en-US" w:eastAsia="zh-CN"/>
        </w:rPr>
      </w:pPr>
    </w:p>
    <w:p w14:paraId="2E16F847">
      <w:pPr>
        <w:bidi w:val="0"/>
        <w:rPr>
          <w:rFonts w:hint="eastAsia"/>
          <w:lang w:val="en-US" w:eastAsia="zh-CN"/>
        </w:rPr>
      </w:pPr>
      <w:r>
        <w:rPr>
          <w:rFonts w:hint="eastAsia"/>
          <w:lang w:val="en-US" w:eastAsia="zh-CN"/>
        </w:rPr>
        <w:t>（2）创优目标分解</w:t>
      </w:r>
    </w:p>
    <w:p w14:paraId="1278DC68">
      <w:pPr>
        <w:bidi w:val="0"/>
        <w:jc w:val="center"/>
        <w:rPr>
          <w:rFonts w:hint="eastAsia"/>
          <w:lang w:val="en-US" w:eastAsia="zh-CN"/>
        </w:rPr>
      </w:pPr>
      <w:r>
        <w:rPr>
          <w:rFonts w:hint="eastAsia"/>
          <w:lang w:val="en-US" w:eastAsia="zh-CN"/>
        </w:rPr>
        <w:t>表13-2创优目标分解</w:t>
      </w:r>
    </w:p>
    <w:tbl>
      <w:tblPr>
        <w:tblStyle w:val="4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89"/>
        <w:gridCol w:w="1965"/>
        <w:gridCol w:w="1768"/>
        <w:gridCol w:w="3494"/>
      </w:tblGrid>
      <w:tr w14:paraId="381423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21" w:hRule="atLeast"/>
          <w:tblHeader/>
          <w:jc w:val="center"/>
        </w:trPr>
        <w:tc>
          <w:tcPr>
            <w:tcW w:w="789" w:type="dxa"/>
            <w:tcBorders>
              <w:tl2br w:val="nil"/>
              <w:tr2bl w:val="nil"/>
            </w:tcBorders>
            <w:noWrap w:val="0"/>
            <w:vAlign w:val="center"/>
          </w:tcPr>
          <w:p w14:paraId="6C3591DB">
            <w:pPr>
              <w:bidi w:val="0"/>
              <w:spacing w:line="240" w:lineRule="auto"/>
              <w:ind w:firstLine="0" w:firstLineChars="0"/>
              <w:jc w:val="center"/>
              <w:rPr>
                <w:rFonts w:hint="eastAsia"/>
              </w:rPr>
            </w:pPr>
            <w:r>
              <w:rPr>
                <w:rFonts w:hint="eastAsia"/>
              </w:rPr>
              <w:t>目标分类</w:t>
            </w:r>
          </w:p>
        </w:tc>
        <w:tc>
          <w:tcPr>
            <w:tcW w:w="1965" w:type="dxa"/>
            <w:tcBorders>
              <w:tl2br w:val="nil"/>
              <w:tr2bl w:val="nil"/>
            </w:tcBorders>
            <w:noWrap w:val="0"/>
            <w:vAlign w:val="center"/>
          </w:tcPr>
          <w:p w14:paraId="3E2081FD">
            <w:pPr>
              <w:bidi w:val="0"/>
              <w:spacing w:line="240" w:lineRule="auto"/>
              <w:ind w:firstLine="0" w:firstLineChars="0"/>
              <w:jc w:val="center"/>
              <w:rPr>
                <w:rFonts w:hint="eastAsia"/>
              </w:rPr>
            </w:pPr>
            <w:r>
              <w:rPr>
                <w:rFonts w:hint="eastAsia"/>
              </w:rPr>
              <w:t>目标子项</w:t>
            </w:r>
          </w:p>
        </w:tc>
        <w:tc>
          <w:tcPr>
            <w:tcW w:w="1768" w:type="dxa"/>
            <w:tcBorders>
              <w:tl2br w:val="nil"/>
              <w:tr2bl w:val="nil"/>
            </w:tcBorders>
            <w:noWrap w:val="0"/>
            <w:vAlign w:val="center"/>
          </w:tcPr>
          <w:p w14:paraId="391DAD99">
            <w:pPr>
              <w:bidi w:val="0"/>
              <w:spacing w:line="240" w:lineRule="auto"/>
              <w:ind w:firstLine="0" w:firstLineChars="0"/>
              <w:jc w:val="center"/>
              <w:rPr>
                <w:rFonts w:hint="eastAsia"/>
                <w:lang w:val="en-US" w:eastAsia="zh-CN"/>
              </w:rPr>
            </w:pPr>
            <w:r>
              <w:rPr>
                <w:rFonts w:hint="eastAsia"/>
                <w:lang w:val="en-US" w:eastAsia="zh-CN"/>
              </w:rPr>
              <w:t>目标</w:t>
            </w:r>
            <w:r>
              <w:rPr>
                <w:rFonts w:hint="eastAsia"/>
              </w:rPr>
              <w:t>合格</w:t>
            </w:r>
            <w:r>
              <w:rPr>
                <w:rFonts w:hint="eastAsia"/>
                <w:lang w:val="en-US" w:eastAsia="zh-CN"/>
              </w:rPr>
              <w:t>值</w:t>
            </w:r>
          </w:p>
        </w:tc>
        <w:tc>
          <w:tcPr>
            <w:tcW w:w="3494" w:type="dxa"/>
            <w:tcBorders>
              <w:tl2br w:val="nil"/>
              <w:tr2bl w:val="nil"/>
            </w:tcBorders>
            <w:noWrap w:val="0"/>
            <w:vAlign w:val="center"/>
          </w:tcPr>
          <w:p w14:paraId="7733AA1D">
            <w:pPr>
              <w:bidi w:val="0"/>
              <w:spacing w:line="240" w:lineRule="auto"/>
              <w:ind w:firstLine="0" w:firstLineChars="0"/>
              <w:jc w:val="center"/>
              <w:rPr>
                <w:rFonts w:hint="eastAsia"/>
              </w:rPr>
            </w:pPr>
            <w:r>
              <w:rPr>
                <w:rFonts w:hint="eastAsia"/>
              </w:rPr>
              <w:t>保证措施</w:t>
            </w:r>
          </w:p>
        </w:tc>
      </w:tr>
      <w:tr w14:paraId="3CADDE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89" w:type="dxa"/>
            <w:vMerge w:val="restart"/>
            <w:tcBorders>
              <w:tl2br w:val="nil"/>
              <w:tr2bl w:val="nil"/>
            </w:tcBorders>
            <w:noWrap w:val="0"/>
            <w:vAlign w:val="center"/>
          </w:tcPr>
          <w:p w14:paraId="395AB644">
            <w:pPr>
              <w:bidi w:val="0"/>
              <w:spacing w:line="240" w:lineRule="auto"/>
              <w:ind w:firstLine="0" w:firstLineChars="0"/>
              <w:jc w:val="center"/>
              <w:rPr>
                <w:rFonts w:hint="eastAsia"/>
              </w:rPr>
            </w:pPr>
            <w:r>
              <w:rPr>
                <w:rFonts w:hint="eastAsia"/>
              </w:rPr>
              <w:t>工程材料</w:t>
            </w:r>
          </w:p>
        </w:tc>
        <w:tc>
          <w:tcPr>
            <w:tcW w:w="1965" w:type="dxa"/>
            <w:tcBorders>
              <w:tl2br w:val="nil"/>
              <w:tr2bl w:val="nil"/>
            </w:tcBorders>
            <w:noWrap w:val="0"/>
            <w:vAlign w:val="center"/>
          </w:tcPr>
          <w:p w14:paraId="49D25165">
            <w:pPr>
              <w:bidi w:val="0"/>
              <w:spacing w:line="240" w:lineRule="auto"/>
              <w:ind w:firstLine="0" w:firstLineChars="0"/>
              <w:jc w:val="center"/>
              <w:rPr>
                <w:rFonts w:hint="eastAsia"/>
              </w:rPr>
            </w:pPr>
            <w:r>
              <w:rPr>
                <w:rFonts w:hint="eastAsia"/>
              </w:rPr>
              <w:t>乙供材料进货检验</w:t>
            </w:r>
          </w:p>
        </w:tc>
        <w:tc>
          <w:tcPr>
            <w:tcW w:w="1768" w:type="dxa"/>
            <w:tcBorders>
              <w:tl2br w:val="nil"/>
              <w:tr2bl w:val="nil"/>
            </w:tcBorders>
            <w:noWrap w:val="0"/>
            <w:vAlign w:val="center"/>
          </w:tcPr>
          <w:p w14:paraId="11FAD5F6">
            <w:pPr>
              <w:bidi w:val="0"/>
              <w:spacing w:line="240" w:lineRule="auto"/>
              <w:ind w:firstLine="0" w:firstLineChars="0"/>
              <w:jc w:val="center"/>
              <w:rPr>
                <w:rFonts w:hint="eastAsia"/>
              </w:rPr>
            </w:pPr>
            <w:r>
              <w:rPr>
                <w:rFonts w:hint="eastAsia"/>
              </w:rPr>
              <w:t>100</w:t>
            </w:r>
          </w:p>
        </w:tc>
        <w:tc>
          <w:tcPr>
            <w:tcW w:w="3494" w:type="dxa"/>
            <w:tcBorders>
              <w:tl2br w:val="nil"/>
              <w:tr2bl w:val="nil"/>
            </w:tcBorders>
            <w:noWrap w:val="0"/>
            <w:vAlign w:val="center"/>
          </w:tcPr>
          <w:p w14:paraId="4FB84511">
            <w:pPr>
              <w:bidi w:val="0"/>
              <w:spacing w:line="240" w:lineRule="auto"/>
              <w:ind w:firstLine="0" w:firstLineChars="0"/>
              <w:jc w:val="center"/>
              <w:rPr>
                <w:rFonts w:hint="eastAsia"/>
              </w:rPr>
            </w:pPr>
            <w:r>
              <w:rPr>
                <w:rFonts w:hint="eastAsia"/>
              </w:rPr>
              <w:t>工程项目物资验收制度</w:t>
            </w:r>
          </w:p>
        </w:tc>
      </w:tr>
      <w:tr w14:paraId="3D7687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89" w:type="dxa"/>
            <w:vMerge w:val="continue"/>
            <w:tcBorders>
              <w:tl2br w:val="nil"/>
              <w:tr2bl w:val="nil"/>
            </w:tcBorders>
            <w:noWrap w:val="0"/>
            <w:vAlign w:val="center"/>
          </w:tcPr>
          <w:p w14:paraId="5A69CAF7">
            <w:pPr>
              <w:bidi w:val="0"/>
              <w:spacing w:line="240" w:lineRule="auto"/>
              <w:ind w:firstLine="0" w:firstLineChars="0"/>
              <w:jc w:val="center"/>
              <w:rPr>
                <w:rFonts w:hint="eastAsia"/>
              </w:rPr>
            </w:pPr>
          </w:p>
        </w:tc>
        <w:tc>
          <w:tcPr>
            <w:tcW w:w="1965" w:type="dxa"/>
            <w:tcBorders>
              <w:tl2br w:val="nil"/>
              <w:tr2bl w:val="nil"/>
            </w:tcBorders>
            <w:noWrap w:val="0"/>
            <w:vAlign w:val="center"/>
          </w:tcPr>
          <w:p w14:paraId="7DB6DA39">
            <w:pPr>
              <w:bidi w:val="0"/>
              <w:spacing w:line="240" w:lineRule="auto"/>
              <w:ind w:firstLine="0" w:firstLineChars="0"/>
              <w:jc w:val="center"/>
              <w:rPr>
                <w:rFonts w:hint="eastAsia"/>
              </w:rPr>
            </w:pPr>
            <w:r>
              <w:rPr>
                <w:rFonts w:hint="eastAsia"/>
              </w:rPr>
              <w:t>甲供材料开箱检验</w:t>
            </w:r>
          </w:p>
        </w:tc>
        <w:tc>
          <w:tcPr>
            <w:tcW w:w="1768" w:type="dxa"/>
            <w:tcBorders>
              <w:tl2br w:val="nil"/>
              <w:tr2bl w:val="nil"/>
            </w:tcBorders>
            <w:noWrap w:val="0"/>
            <w:vAlign w:val="center"/>
          </w:tcPr>
          <w:p w14:paraId="0B606138">
            <w:pPr>
              <w:bidi w:val="0"/>
              <w:spacing w:line="240" w:lineRule="auto"/>
              <w:ind w:firstLine="0" w:firstLineChars="0"/>
              <w:jc w:val="center"/>
              <w:rPr>
                <w:rFonts w:hint="eastAsia"/>
              </w:rPr>
            </w:pPr>
            <w:r>
              <w:rPr>
                <w:rFonts w:hint="eastAsia"/>
              </w:rPr>
              <w:t>100</w:t>
            </w:r>
          </w:p>
        </w:tc>
        <w:tc>
          <w:tcPr>
            <w:tcW w:w="3494" w:type="dxa"/>
            <w:tcBorders>
              <w:tl2br w:val="nil"/>
              <w:tr2bl w:val="nil"/>
            </w:tcBorders>
            <w:noWrap w:val="0"/>
            <w:vAlign w:val="center"/>
          </w:tcPr>
          <w:p w14:paraId="31EECEC8">
            <w:pPr>
              <w:bidi w:val="0"/>
              <w:spacing w:line="240" w:lineRule="auto"/>
              <w:ind w:firstLine="0" w:firstLineChars="0"/>
              <w:jc w:val="center"/>
              <w:rPr>
                <w:rFonts w:hint="eastAsia"/>
              </w:rPr>
            </w:pPr>
            <w:r>
              <w:rPr>
                <w:rFonts w:hint="eastAsia"/>
              </w:rPr>
              <w:t>工程项目物资验收制度</w:t>
            </w:r>
          </w:p>
        </w:tc>
      </w:tr>
      <w:tr w14:paraId="5EF019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89" w:type="dxa"/>
            <w:vMerge w:val="restart"/>
            <w:tcBorders>
              <w:tl2br w:val="nil"/>
              <w:tr2bl w:val="nil"/>
            </w:tcBorders>
            <w:noWrap w:val="0"/>
            <w:vAlign w:val="center"/>
          </w:tcPr>
          <w:p w14:paraId="57D91FDE">
            <w:pPr>
              <w:bidi w:val="0"/>
              <w:spacing w:line="240" w:lineRule="auto"/>
              <w:ind w:firstLine="0" w:firstLineChars="0"/>
              <w:jc w:val="center"/>
              <w:rPr>
                <w:rFonts w:hint="eastAsia"/>
              </w:rPr>
            </w:pPr>
            <w:r>
              <w:rPr>
                <w:rFonts w:hint="eastAsia"/>
              </w:rPr>
              <w:t>基础工程</w:t>
            </w:r>
          </w:p>
        </w:tc>
        <w:tc>
          <w:tcPr>
            <w:tcW w:w="1965" w:type="dxa"/>
            <w:tcBorders>
              <w:tl2br w:val="nil"/>
              <w:tr2bl w:val="nil"/>
            </w:tcBorders>
            <w:noWrap w:val="0"/>
            <w:vAlign w:val="center"/>
          </w:tcPr>
          <w:p w14:paraId="5623A4C1">
            <w:pPr>
              <w:bidi w:val="0"/>
              <w:spacing w:line="240" w:lineRule="auto"/>
              <w:ind w:firstLine="0" w:firstLineChars="0"/>
              <w:jc w:val="center"/>
              <w:rPr>
                <w:rFonts w:hint="eastAsia"/>
              </w:rPr>
            </w:pPr>
            <w:r>
              <w:rPr>
                <w:rFonts w:hint="eastAsia"/>
              </w:rPr>
              <w:t>线路复测</w:t>
            </w:r>
          </w:p>
        </w:tc>
        <w:tc>
          <w:tcPr>
            <w:tcW w:w="1768" w:type="dxa"/>
            <w:tcBorders>
              <w:tl2br w:val="nil"/>
              <w:tr2bl w:val="nil"/>
            </w:tcBorders>
            <w:noWrap w:val="0"/>
            <w:vAlign w:val="center"/>
          </w:tcPr>
          <w:p w14:paraId="14561FE4">
            <w:pPr>
              <w:bidi w:val="0"/>
              <w:spacing w:line="240" w:lineRule="auto"/>
              <w:ind w:firstLine="0" w:firstLineChars="0"/>
              <w:jc w:val="center"/>
              <w:rPr>
                <w:rFonts w:hint="eastAsia"/>
              </w:rPr>
            </w:pPr>
            <w:r>
              <w:rPr>
                <w:rFonts w:hint="eastAsia"/>
              </w:rPr>
              <w:t>100</w:t>
            </w:r>
          </w:p>
        </w:tc>
        <w:tc>
          <w:tcPr>
            <w:tcW w:w="3494" w:type="dxa"/>
            <w:tcBorders>
              <w:tl2br w:val="nil"/>
              <w:tr2bl w:val="nil"/>
            </w:tcBorders>
            <w:noWrap w:val="0"/>
            <w:vAlign w:val="center"/>
          </w:tcPr>
          <w:p w14:paraId="174CC663">
            <w:pPr>
              <w:bidi w:val="0"/>
              <w:spacing w:line="240" w:lineRule="auto"/>
              <w:ind w:firstLine="0" w:firstLineChars="0"/>
              <w:jc w:val="center"/>
              <w:rPr>
                <w:rFonts w:hint="eastAsia"/>
                <w:lang w:eastAsia="zh-CN"/>
              </w:rPr>
            </w:pPr>
            <w:r>
              <w:rPr>
                <w:rFonts w:hint="eastAsia"/>
              </w:rPr>
              <w:t>基础施工</w:t>
            </w:r>
            <w:r>
              <w:rPr>
                <w:rFonts w:hint="eastAsia"/>
                <w:lang w:val="en-US" w:eastAsia="zh-CN"/>
              </w:rPr>
              <w:t>方案</w:t>
            </w:r>
          </w:p>
        </w:tc>
      </w:tr>
      <w:tr w14:paraId="7BC480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89" w:type="dxa"/>
            <w:vMerge w:val="continue"/>
            <w:tcBorders>
              <w:tl2br w:val="nil"/>
              <w:tr2bl w:val="nil"/>
            </w:tcBorders>
            <w:noWrap w:val="0"/>
            <w:vAlign w:val="center"/>
          </w:tcPr>
          <w:p w14:paraId="742EAF7E">
            <w:pPr>
              <w:bidi w:val="0"/>
              <w:spacing w:line="240" w:lineRule="auto"/>
              <w:ind w:firstLine="0" w:firstLineChars="0"/>
              <w:jc w:val="center"/>
              <w:rPr>
                <w:rFonts w:hint="eastAsia"/>
              </w:rPr>
            </w:pPr>
          </w:p>
        </w:tc>
        <w:tc>
          <w:tcPr>
            <w:tcW w:w="1965" w:type="dxa"/>
            <w:tcBorders>
              <w:tl2br w:val="nil"/>
              <w:tr2bl w:val="nil"/>
            </w:tcBorders>
            <w:noWrap w:val="0"/>
            <w:vAlign w:val="center"/>
          </w:tcPr>
          <w:p w14:paraId="5AC994DC">
            <w:pPr>
              <w:bidi w:val="0"/>
              <w:spacing w:line="240" w:lineRule="auto"/>
              <w:ind w:firstLine="0" w:firstLineChars="0"/>
              <w:jc w:val="center"/>
              <w:rPr>
                <w:rFonts w:hint="eastAsia"/>
              </w:rPr>
            </w:pPr>
            <w:r>
              <w:rPr>
                <w:rFonts w:hint="eastAsia"/>
              </w:rPr>
              <w:t>分坑及开挖</w:t>
            </w:r>
          </w:p>
        </w:tc>
        <w:tc>
          <w:tcPr>
            <w:tcW w:w="1768" w:type="dxa"/>
            <w:tcBorders>
              <w:tl2br w:val="nil"/>
              <w:tr2bl w:val="nil"/>
            </w:tcBorders>
            <w:noWrap w:val="0"/>
            <w:vAlign w:val="center"/>
          </w:tcPr>
          <w:p w14:paraId="28E8B464">
            <w:pPr>
              <w:bidi w:val="0"/>
              <w:spacing w:line="240" w:lineRule="auto"/>
              <w:ind w:firstLine="0" w:firstLineChars="0"/>
              <w:jc w:val="center"/>
              <w:rPr>
                <w:rFonts w:hint="eastAsia"/>
              </w:rPr>
            </w:pPr>
            <w:r>
              <w:rPr>
                <w:rFonts w:hint="eastAsia"/>
              </w:rPr>
              <w:t>100</w:t>
            </w:r>
          </w:p>
        </w:tc>
        <w:tc>
          <w:tcPr>
            <w:tcW w:w="3494" w:type="dxa"/>
            <w:tcBorders>
              <w:tl2br w:val="nil"/>
              <w:tr2bl w:val="nil"/>
            </w:tcBorders>
            <w:noWrap w:val="0"/>
            <w:vAlign w:val="center"/>
          </w:tcPr>
          <w:p w14:paraId="2D597BB5">
            <w:pPr>
              <w:bidi w:val="0"/>
              <w:spacing w:line="240" w:lineRule="auto"/>
              <w:ind w:firstLine="0" w:firstLineChars="0"/>
              <w:jc w:val="center"/>
              <w:rPr>
                <w:rFonts w:hint="eastAsia"/>
                <w:lang w:eastAsia="zh-CN"/>
              </w:rPr>
            </w:pPr>
            <w:r>
              <w:rPr>
                <w:rFonts w:hint="eastAsia"/>
              </w:rPr>
              <w:t>基础施工</w:t>
            </w:r>
            <w:r>
              <w:rPr>
                <w:rFonts w:hint="eastAsia"/>
                <w:lang w:val="en-US" w:eastAsia="zh-CN"/>
              </w:rPr>
              <w:t>方案</w:t>
            </w:r>
          </w:p>
        </w:tc>
      </w:tr>
      <w:tr w14:paraId="155EEA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89" w:type="dxa"/>
            <w:vMerge w:val="continue"/>
            <w:tcBorders>
              <w:tl2br w:val="nil"/>
              <w:tr2bl w:val="nil"/>
            </w:tcBorders>
            <w:noWrap w:val="0"/>
            <w:vAlign w:val="center"/>
          </w:tcPr>
          <w:p w14:paraId="5CD17571">
            <w:pPr>
              <w:bidi w:val="0"/>
              <w:spacing w:line="240" w:lineRule="auto"/>
              <w:ind w:firstLine="0" w:firstLineChars="0"/>
              <w:jc w:val="center"/>
              <w:rPr>
                <w:rFonts w:hint="eastAsia"/>
              </w:rPr>
            </w:pPr>
          </w:p>
        </w:tc>
        <w:tc>
          <w:tcPr>
            <w:tcW w:w="1965" w:type="dxa"/>
            <w:tcBorders>
              <w:tl2br w:val="nil"/>
              <w:tr2bl w:val="nil"/>
            </w:tcBorders>
            <w:noWrap w:val="0"/>
            <w:vAlign w:val="center"/>
          </w:tcPr>
          <w:p w14:paraId="64D0BEF0">
            <w:pPr>
              <w:bidi w:val="0"/>
              <w:spacing w:line="240" w:lineRule="auto"/>
              <w:ind w:firstLine="0" w:firstLineChars="0"/>
              <w:jc w:val="center"/>
              <w:rPr>
                <w:rFonts w:hint="eastAsia"/>
              </w:rPr>
            </w:pPr>
            <w:r>
              <w:rPr>
                <w:rFonts w:hint="eastAsia"/>
              </w:rPr>
              <w:t>基础浇制</w:t>
            </w:r>
          </w:p>
        </w:tc>
        <w:tc>
          <w:tcPr>
            <w:tcW w:w="1768" w:type="dxa"/>
            <w:tcBorders>
              <w:tl2br w:val="nil"/>
              <w:tr2bl w:val="nil"/>
            </w:tcBorders>
            <w:noWrap w:val="0"/>
            <w:vAlign w:val="center"/>
          </w:tcPr>
          <w:p w14:paraId="67E441D9">
            <w:pPr>
              <w:bidi w:val="0"/>
              <w:spacing w:line="240" w:lineRule="auto"/>
              <w:ind w:firstLine="0" w:firstLineChars="0"/>
              <w:jc w:val="center"/>
              <w:rPr>
                <w:rFonts w:hint="eastAsia"/>
              </w:rPr>
            </w:pPr>
            <w:r>
              <w:rPr>
                <w:rFonts w:hint="eastAsia"/>
              </w:rPr>
              <w:t>100</w:t>
            </w:r>
          </w:p>
        </w:tc>
        <w:tc>
          <w:tcPr>
            <w:tcW w:w="3494" w:type="dxa"/>
            <w:tcBorders>
              <w:tl2br w:val="nil"/>
              <w:tr2bl w:val="nil"/>
            </w:tcBorders>
            <w:noWrap w:val="0"/>
            <w:vAlign w:val="center"/>
          </w:tcPr>
          <w:p w14:paraId="184DF47C">
            <w:pPr>
              <w:bidi w:val="0"/>
              <w:spacing w:line="240" w:lineRule="auto"/>
              <w:ind w:firstLine="0" w:firstLineChars="0"/>
              <w:jc w:val="center"/>
              <w:rPr>
                <w:rFonts w:hint="eastAsia"/>
                <w:lang w:eastAsia="zh-CN"/>
              </w:rPr>
            </w:pPr>
            <w:r>
              <w:rPr>
                <w:rFonts w:hint="eastAsia"/>
              </w:rPr>
              <w:t>基础施工</w:t>
            </w:r>
            <w:r>
              <w:rPr>
                <w:rFonts w:hint="eastAsia"/>
                <w:lang w:val="en-US" w:eastAsia="zh-CN"/>
              </w:rPr>
              <w:t>方案</w:t>
            </w:r>
          </w:p>
        </w:tc>
      </w:tr>
      <w:tr w14:paraId="5AAD69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89" w:type="dxa"/>
            <w:vMerge w:val="continue"/>
            <w:tcBorders>
              <w:tl2br w:val="nil"/>
              <w:tr2bl w:val="nil"/>
            </w:tcBorders>
            <w:noWrap w:val="0"/>
            <w:vAlign w:val="center"/>
          </w:tcPr>
          <w:p w14:paraId="5A3C6746">
            <w:pPr>
              <w:bidi w:val="0"/>
              <w:spacing w:line="240" w:lineRule="auto"/>
              <w:ind w:firstLine="0" w:firstLineChars="0"/>
              <w:jc w:val="center"/>
              <w:rPr>
                <w:rFonts w:hint="eastAsia"/>
              </w:rPr>
            </w:pPr>
          </w:p>
        </w:tc>
        <w:tc>
          <w:tcPr>
            <w:tcW w:w="1965" w:type="dxa"/>
            <w:tcBorders>
              <w:tl2br w:val="nil"/>
              <w:tr2bl w:val="nil"/>
            </w:tcBorders>
            <w:noWrap w:val="0"/>
            <w:vAlign w:val="center"/>
          </w:tcPr>
          <w:p w14:paraId="67B997E4">
            <w:pPr>
              <w:bidi w:val="0"/>
              <w:spacing w:line="240" w:lineRule="auto"/>
              <w:ind w:firstLine="0" w:firstLineChars="0"/>
              <w:jc w:val="center"/>
              <w:rPr>
                <w:rFonts w:hint="eastAsia"/>
              </w:rPr>
            </w:pPr>
            <w:r>
              <w:rPr>
                <w:rFonts w:hint="eastAsia"/>
              </w:rPr>
              <w:t>拆模及回填</w:t>
            </w:r>
          </w:p>
        </w:tc>
        <w:tc>
          <w:tcPr>
            <w:tcW w:w="1768" w:type="dxa"/>
            <w:tcBorders>
              <w:tl2br w:val="nil"/>
              <w:tr2bl w:val="nil"/>
            </w:tcBorders>
            <w:noWrap w:val="0"/>
            <w:vAlign w:val="center"/>
          </w:tcPr>
          <w:p w14:paraId="3EA81000">
            <w:pPr>
              <w:bidi w:val="0"/>
              <w:spacing w:line="240" w:lineRule="auto"/>
              <w:ind w:firstLine="0" w:firstLineChars="0"/>
              <w:jc w:val="center"/>
              <w:rPr>
                <w:rFonts w:hint="eastAsia"/>
              </w:rPr>
            </w:pPr>
            <w:r>
              <w:rPr>
                <w:rFonts w:hint="eastAsia"/>
              </w:rPr>
              <w:t>100</w:t>
            </w:r>
          </w:p>
        </w:tc>
        <w:tc>
          <w:tcPr>
            <w:tcW w:w="3494" w:type="dxa"/>
            <w:tcBorders>
              <w:tl2br w:val="nil"/>
              <w:tr2bl w:val="nil"/>
            </w:tcBorders>
            <w:noWrap w:val="0"/>
            <w:vAlign w:val="center"/>
          </w:tcPr>
          <w:p w14:paraId="6B6A81F8">
            <w:pPr>
              <w:bidi w:val="0"/>
              <w:spacing w:line="240" w:lineRule="auto"/>
              <w:ind w:firstLine="0" w:firstLineChars="0"/>
              <w:jc w:val="center"/>
              <w:rPr>
                <w:rFonts w:hint="eastAsia"/>
                <w:lang w:eastAsia="zh-CN"/>
              </w:rPr>
            </w:pPr>
            <w:r>
              <w:rPr>
                <w:rFonts w:hint="eastAsia"/>
              </w:rPr>
              <w:t>基础施工</w:t>
            </w:r>
            <w:r>
              <w:rPr>
                <w:rFonts w:hint="eastAsia"/>
                <w:lang w:val="en-US" w:eastAsia="zh-CN"/>
              </w:rPr>
              <w:t>方案</w:t>
            </w:r>
          </w:p>
        </w:tc>
      </w:tr>
      <w:tr w14:paraId="76EED7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89" w:type="dxa"/>
            <w:vMerge w:val="restart"/>
            <w:tcBorders>
              <w:tl2br w:val="nil"/>
              <w:tr2bl w:val="nil"/>
            </w:tcBorders>
            <w:noWrap w:val="0"/>
            <w:vAlign w:val="center"/>
          </w:tcPr>
          <w:p w14:paraId="62E33C89">
            <w:pPr>
              <w:bidi w:val="0"/>
              <w:spacing w:line="240" w:lineRule="auto"/>
              <w:ind w:firstLine="0" w:firstLineChars="0"/>
              <w:jc w:val="center"/>
              <w:rPr>
                <w:rFonts w:hint="eastAsia"/>
              </w:rPr>
            </w:pPr>
            <w:r>
              <w:rPr>
                <w:rFonts w:hint="eastAsia"/>
              </w:rPr>
              <w:t>杆塔工程</w:t>
            </w:r>
          </w:p>
        </w:tc>
        <w:tc>
          <w:tcPr>
            <w:tcW w:w="1965" w:type="dxa"/>
            <w:tcBorders>
              <w:tl2br w:val="nil"/>
              <w:tr2bl w:val="nil"/>
            </w:tcBorders>
            <w:noWrap w:val="0"/>
            <w:vAlign w:val="center"/>
          </w:tcPr>
          <w:p w14:paraId="122855F8">
            <w:pPr>
              <w:bidi w:val="0"/>
              <w:spacing w:line="240" w:lineRule="auto"/>
              <w:ind w:firstLine="0" w:firstLineChars="0"/>
              <w:jc w:val="center"/>
              <w:rPr>
                <w:rFonts w:hint="eastAsia"/>
              </w:rPr>
            </w:pPr>
            <w:r>
              <w:rPr>
                <w:rFonts w:hint="eastAsia"/>
              </w:rPr>
              <w:t>铁塔组立</w:t>
            </w:r>
          </w:p>
        </w:tc>
        <w:tc>
          <w:tcPr>
            <w:tcW w:w="1768" w:type="dxa"/>
            <w:tcBorders>
              <w:tl2br w:val="nil"/>
              <w:tr2bl w:val="nil"/>
            </w:tcBorders>
            <w:noWrap w:val="0"/>
            <w:vAlign w:val="center"/>
          </w:tcPr>
          <w:p w14:paraId="1E384F67">
            <w:pPr>
              <w:bidi w:val="0"/>
              <w:spacing w:line="240" w:lineRule="auto"/>
              <w:ind w:firstLine="0" w:firstLineChars="0"/>
              <w:jc w:val="center"/>
              <w:rPr>
                <w:rFonts w:hint="eastAsia"/>
              </w:rPr>
            </w:pPr>
            <w:r>
              <w:rPr>
                <w:rFonts w:hint="eastAsia"/>
              </w:rPr>
              <w:t>100</w:t>
            </w:r>
          </w:p>
        </w:tc>
        <w:tc>
          <w:tcPr>
            <w:tcW w:w="3494" w:type="dxa"/>
            <w:tcBorders>
              <w:tl2br w:val="nil"/>
              <w:tr2bl w:val="nil"/>
            </w:tcBorders>
            <w:noWrap w:val="0"/>
            <w:vAlign w:val="center"/>
          </w:tcPr>
          <w:p w14:paraId="656BF6D6">
            <w:pPr>
              <w:bidi w:val="0"/>
              <w:spacing w:line="240" w:lineRule="auto"/>
              <w:ind w:firstLine="0" w:firstLineChars="0"/>
              <w:jc w:val="center"/>
              <w:rPr>
                <w:rFonts w:hint="eastAsia"/>
                <w:lang w:eastAsia="zh-CN"/>
              </w:rPr>
            </w:pPr>
            <w:r>
              <w:rPr>
                <w:rFonts w:hint="eastAsia"/>
              </w:rPr>
              <w:t>杆塔</w:t>
            </w:r>
            <w:r>
              <w:rPr>
                <w:rFonts w:hint="eastAsia"/>
                <w:lang w:val="en-US" w:eastAsia="zh-CN"/>
              </w:rPr>
              <w:t>组立施工方案</w:t>
            </w:r>
          </w:p>
        </w:tc>
      </w:tr>
      <w:tr w14:paraId="394386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89" w:type="dxa"/>
            <w:vMerge w:val="continue"/>
            <w:tcBorders>
              <w:tl2br w:val="nil"/>
              <w:tr2bl w:val="nil"/>
            </w:tcBorders>
            <w:noWrap w:val="0"/>
            <w:vAlign w:val="center"/>
          </w:tcPr>
          <w:p w14:paraId="52FEFA8D">
            <w:pPr>
              <w:bidi w:val="0"/>
              <w:spacing w:line="240" w:lineRule="auto"/>
              <w:ind w:firstLine="0" w:firstLineChars="0"/>
              <w:jc w:val="center"/>
              <w:rPr>
                <w:rFonts w:hint="eastAsia"/>
              </w:rPr>
            </w:pPr>
          </w:p>
        </w:tc>
        <w:tc>
          <w:tcPr>
            <w:tcW w:w="1965" w:type="dxa"/>
            <w:tcBorders>
              <w:tl2br w:val="nil"/>
              <w:tr2bl w:val="nil"/>
            </w:tcBorders>
            <w:noWrap w:val="0"/>
            <w:vAlign w:val="center"/>
          </w:tcPr>
          <w:p w14:paraId="0C76035A">
            <w:pPr>
              <w:bidi w:val="0"/>
              <w:spacing w:line="240" w:lineRule="auto"/>
              <w:ind w:firstLine="0" w:firstLineChars="0"/>
              <w:jc w:val="center"/>
              <w:rPr>
                <w:rFonts w:hint="eastAsia"/>
              </w:rPr>
            </w:pPr>
            <w:r>
              <w:rPr>
                <w:rFonts w:hint="eastAsia"/>
              </w:rPr>
              <w:t>螺栓紧固</w:t>
            </w:r>
          </w:p>
        </w:tc>
        <w:tc>
          <w:tcPr>
            <w:tcW w:w="1768" w:type="dxa"/>
            <w:tcBorders>
              <w:tl2br w:val="nil"/>
              <w:tr2bl w:val="nil"/>
            </w:tcBorders>
            <w:noWrap w:val="0"/>
            <w:vAlign w:val="center"/>
          </w:tcPr>
          <w:p w14:paraId="0CFC6C33">
            <w:pPr>
              <w:bidi w:val="0"/>
              <w:spacing w:line="240" w:lineRule="auto"/>
              <w:ind w:firstLine="0" w:firstLineChars="0"/>
              <w:jc w:val="center"/>
              <w:rPr>
                <w:rFonts w:hint="eastAsia"/>
              </w:rPr>
            </w:pPr>
            <w:r>
              <w:rPr>
                <w:rFonts w:hint="eastAsia"/>
              </w:rPr>
              <w:t>100</w:t>
            </w:r>
          </w:p>
        </w:tc>
        <w:tc>
          <w:tcPr>
            <w:tcW w:w="3494" w:type="dxa"/>
            <w:tcBorders>
              <w:tl2br w:val="nil"/>
              <w:tr2bl w:val="nil"/>
            </w:tcBorders>
            <w:noWrap w:val="0"/>
            <w:vAlign w:val="center"/>
          </w:tcPr>
          <w:p w14:paraId="4B50BE27">
            <w:pPr>
              <w:bidi w:val="0"/>
              <w:spacing w:line="240" w:lineRule="auto"/>
              <w:ind w:firstLine="0" w:firstLineChars="0"/>
              <w:jc w:val="center"/>
              <w:rPr>
                <w:rFonts w:hint="eastAsia"/>
              </w:rPr>
            </w:pPr>
            <w:r>
              <w:rPr>
                <w:rFonts w:hint="eastAsia"/>
              </w:rPr>
              <w:t>杆塔</w:t>
            </w:r>
            <w:r>
              <w:rPr>
                <w:rFonts w:hint="eastAsia"/>
                <w:lang w:val="en-US" w:eastAsia="zh-CN"/>
              </w:rPr>
              <w:t>组立施工方案</w:t>
            </w:r>
          </w:p>
        </w:tc>
      </w:tr>
      <w:tr w14:paraId="437FDE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89" w:type="dxa"/>
            <w:vMerge w:val="restart"/>
            <w:tcBorders>
              <w:tl2br w:val="nil"/>
              <w:tr2bl w:val="nil"/>
            </w:tcBorders>
            <w:noWrap w:val="0"/>
            <w:vAlign w:val="center"/>
          </w:tcPr>
          <w:p w14:paraId="5DC2D2CB">
            <w:pPr>
              <w:bidi w:val="0"/>
              <w:spacing w:line="240" w:lineRule="auto"/>
              <w:ind w:firstLine="0" w:firstLineChars="0"/>
              <w:jc w:val="center"/>
              <w:rPr>
                <w:rFonts w:hint="eastAsia"/>
              </w:rPr>
            </w:pPr>
            <w:r>
              <w:rPr>
                <w:rFonts w:hint="eastAsia"/>
              </w:rPr>
              <w:t>接地工程</w:t>
            </w:r>
          </w:p>
        </w:tc>
        <w:tc>
          <w:tcPr>
            <w:tcW w:w="1965" w:type="dxa"/>
            <w:tcBorders>
              <w:tl2br w:val="nil"/>
              <w:tr2bl w:val="nil"/>
            </w:tcBorders>
            <w:noWrap w:val="0"/>
            <w:vAlign w:val="center"/>
          </w:tcPr>
          <w:p w14:paraId="1597B4AA">
            <w:pPr>
              <w:bidi w:val="0"/>
              <w:spacing w:line="240" w:lineRule="auto"/>
              <w:ind w:firstLine="0" w:firstLineChars="0"/>
              <w:jc w:val="center"/>
              <w:rPr>
                <w:rFonts w:hint="eastAsia"/>
              </w:rPr>
            </w:pPr>
            <w:r>
              <w:rPr>
                <w:rFonts w:hint="eastAsia"/>
              </w:rPr>
              <w:t>接地槽开挖</w:t>
            </w:r>
          </w:p>
        </w:tc>
        <w:tc>
          <w:tcPr>
            <w:tcW w:w="1768" w:type="dxa"/>
            <w:tcBorders>
              <w:tl2br w:val="nil"/>
              <w:tr2bl w:val="nil"/>
            </w:tcBorders>
            <w:noWrap w:val="0"/>
            <w:vAlign w:val="center"/>
          </w:tcPr>
          <w:p w14:paraId="4431F214">
            <w:pPr>
              <w:bidi w:val="0"/>
              <w:spacing w:line="240" w:lineRule="auto"/>
              <w:ind w:firstLine="0" w:firstLineChars="0"/>
              <w:jc w:val="center"/>
              <w:rPr>
                <w:rFonts w:hint="eastAsia"/>
              </w:rPr>
            </w:pPr>
            <w:r>
              <w:rPr>
                <w:rFonts w:hint="eastAsia"/>
              </w:rPr>
              <w:t>100</w:t>
            </w:r>
          </w:p>
        </w:tc>
        <w:tc>
          <w:tcPr>
            <w:tcW w:w="3494" w:type="dxa"/>
            <w:tcBorders>
              <w:tl2br w:val="nil"/>
              <w:tr2bl w:val="nil"/>
            </w:tcBorders>
            <w:noWrap w:val="0"/>
            <w:vAlign w:val="center"/>
          </w:tcPr>
          <w:p w14:paraId="08391287">
            <w:pPr>
              <w:bidi w:val="0"/>
              <w:spacing w:line="240" w:lineRule="auto"/>
              <w:ind w:firstLine="0" w:firstLineChars="0"/>
              <w:jc w:val="center"/>
              <w:rPr>
                <w:rFonts w:hint="eastAsia"/>
              </w:rPr>
            </w:pPr>
            <w:r>
              <w:rPr>
                <w:rFonts w:hint="eastAsia"/>
                <w:lang w:val="en-US" w:eastAsia="zh-CN"/>
              </w:rPr>
              <w:t>接地施工方案</w:t>
            </w:r>
          </w:p>
        </w:tc>
      </w:tr>
      <w:tr w14:paraId="7D2B33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89" w:type="dxa"/>
            <w:vMerge w:val="continue"/>
            <w:tcBorders>
              <w:tl2br w:val="nil"/>
              <w:tr2bl w:val="nil"/>
            </w:tcBorders>
            <w:noWrap w:val="0"/>
            <w:vAlign w:val="center"/>
          </w:tcPr>
          <w:p w14:paraId="078F5369">
            <w:pPr>
              <w:bidi w:val="0"/>
              <w:spacing w:line="240" w:lineRule="auto"/>
              <w:ind w:firstLine="0" w:firstLineChars="0"/>
              <w:jc w:val="center"/>
              <w:rPr>
                <w:rFonts w:hint="eastAsia"/>
              </w:rPr>
            </w:pPr>
          </w:p>
        </w:tc>
        <w:tc>
          <w:tcPr>
            <w:tcW w:w="1965" w:type="dxa"/>
            <w:tcBorders>
              <w:tl2br w:val="nil"/>
              <w:tr2bl w:val="nil"/>
            </w:tcBorders>
            <w:noWrap w:val="0"/>
            <w:vAlign w:val="center"/>
          </w:tcPr>
          <w:p w14:paraId="652F9759">
            <w:pPr>
              <w:bidi w:val="0"/>
              <w:spacing w:line="240" w:lineRule="auto"/>
              <w:ind w:firstLine="0" w:firstLineChars="0"/>
              <w:jc w:val="center"/>
              <w:rPr>
                <w:rFonts w:hint="eastAsia"/>
              </w:rPr>
            </w:pPr>
            <w:r>
              <w:rPr>
                <w:rFonts w:hint="eastAsia"/>
              </w:rPr>
              <w:t>接地焊接</w:t>
            </w:r>
          </w:p>
        </w:tc>
        <w:tc>
          <w:tcPr>
            <w:tcW w:w="1768" w:type="dxa"/>
            <w:tcBorders>
              <w:tl2br w:val="nil"/>
              <w:tr2bl w:val="nil"/>
            </w:tcBorders>
            <w:noWrap w:val="0"/>
            <w:vAlign w:val="center"/>
          </w:tcPr>
          <w:p w14:paraId="599B2ED4">
            <w:pPr>
              <w:bidi w:val="0"/>
              <w:spacing w:line="240" w:lineRule="auto"/>
              <w:ind w:firstLine="0" w:firstLineChars="0"/>
              <w:jc w:val="center"/>
              <w:rPr>
                <w:rFonts w:hint="eastAsia"/>
              </w:rPr>
            </w:pPr>
            <w:r>
              <w:rPr>
                <w:rFonts w:hint="eastAsia"/>
              </w:rPr>
              <w:t>100</w:t>
            </w:r>
          </w:p>
        </w:tc>
        <w:tc>
          <w:tcPr>
            <w:tcW w:w="3494" w:type="dxa"/>
            <w:tcBorders>
              <w:tl2br w:val="nil"/>
              <w:tr2bl w:val="nil"/>
            </w:tcBorders>
            <w:noWrap w:val="0"/>
            <w:vAlign w:val="center"/>
          </w:tcPr>
          <w:p w14:paraId="0BF2E6E2">
            <w:pPr>
              <w:bidi w:val="0"/>
              <w:spacing w:line="240" w:lineRule="auto"/>
              <w:ind w:firstLine="0" w:firstLineChars="0"/>
              <w:jc w:val="center"/>
              <w:rPr>
                <w:rFonts w:hint="eastAsia"/>
              </w:rPr>
            </w:pPr>
            <w:r>
              <w:rPr>
                <w:rFonts w:hint="eastAsia"/>
                <w:lang w:val="en-US" w:eastAsia="zh-CN"/>
              </w:rPr>
              <w:t>接地施工方案</w:t>
            </w:r>
          </w:p>
        </w:tc>
      </w:tr>
      <w:tr w14:paraId="506D59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89" w:type="dxa"/>
            <w:vMerge w:val="continue"/>
            <w:tcBorders>
              <w:tl2br w:val="nil"/>
              <w:tr2bl w:val="nil"/>
            </w:tcBorders>
            <w:noWrap w:val="0"/>
            <w:vAlign w:val="center"/>
          </w:tcPr>
          <w:p w14:paraId="33E347A2">
            <w:pPr>
              <w:bidi w:val="0"/>
              <w:spacing w:line="240" w:lineRule="auto"/>
              <w:ind w:firstLine="0" w:firstLineChars="0"/>
              <w:jc w:val="center"/>
              <w:rPr>
                <w:rFonts w:hint="eastAsia"/>
              </w:rPr>
            </w:pPr>
          </w:p>
        </w:tc>
        <w:tc>
          <w:tcPr>
            <w:tcW w:w="1965" w:type="dxa"/>
            <w:tcBorders>
              <w:tl2br w:val="nil"/>
              <w:tr2bl w:val="nil"/>
            </w:tcBorders>
            <w:noWrap w:val="0"/>
            <w:vAlign w:val="center"/>
          </w:tcPr>
          <w:p w14:paraId="227EFFE0">
            <w:pPr>
              <w:bidi w:val="0"/>
              <w:spacing w:line="240" w:lineRule="auto"/>
              <w:ind w:firstLine="0" w:firstLineChars="0"/>
              <w:jc w:val="center"/>
              <w:rPr>
                <w:rFonts w:hint="eastAsia"/>
              </w:rPr>
            </w:pPr>
            <w:r>
              <w:rPr>
                <w:rFonts w:hint="eastAsia"/>
              </w:rPr>
              <w:t>接地埋设</w:t>
            </w:r>
          </w:p>
        </w:tc>
        <w:tc>
          <w:tcPr>
            <w:tcW w:w="1768" w:type="dxa"/>
            <w:tcBorders>
              <w:tl2br w:val="nil"/>
              <w:tr2bl w:val="nil"/>
            </w:tcBorders>
            <w:noWrap w:val="0"/>
            <w:vAlign w:val="center"/>
          </w:tcPr>
          <w:p w14:paraId="7DA3C4B7">
            <w:pPr>
              <w:bidi w:val="0"/>
              <w:spacing w:line="240" w:lineRule="auto"/>
              <w:ind w:firstLine="0" w:firstLineChars="0"/>
              <w:jc w:val="center"/>
              <w:rPr>
                <w:rFonts w:hint="eastAsia"/>
              </w:rPr>
            </w:pPr>
            <w:r>
              <w:rPr>
                <w:rFonts w:hint="eastAsia"/>
              </w:rPr>
              <w:t>100</w:t>
            </w:r>
          </w:p>
        </w:tc>
        <w:tc>
          <w:tcPr>
            <w:tcW w:w="3494" w:type="dxa"/>
            <w:tcBorders>
              <w:tl2br w:val="nil"/>
              <w:tr2bl w:val="nil"/>
            </w:tcBorders>
            <w:noWrap w:val="0"/>
            <w:vAlign w:val="center"/>
          </w:tcPr>
          <w:p w14:paraId="53E34897">
            <w:pPr>
              <w:bidi w:val="0"/>
              <w:spacing w:line="240" w:lineRule="auto"/>
              <w:ind w:firstLine="0" w:firstLineChars="0"/>
              <w:jc w:val="center"/>
              <w:rPr>
                <w:rFonts w:hint="eastAsia"/>
              </w:rPr>
            </w:pPr>
            <w:r>
              <w:rPr>
                <w:rFonts w:hint="eastAsia"/>
                <w:lang w:val="en-US" w:eastAsia="zh-CN"/>
              </w:rPr>
              <w:t>接地施工方案</w:t>
            </w:r>
          </w:p>
        </w:tc>
      </w:tr>
      <w:tr w14:paraId="102599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89" w:type="dxa"/>
            <w:vMerge w:val="continue"/>
            <w:tcBorders>
              <w:tl2br w:val="nil"/>
              <w:tr2bl w:val="nil"/>
            </w:tcBorders>
            <w:noWrap w:val="0"/>
            <w:vAlign w:val="center"/>
          </w:tcPr>
          <w:p w14:paraId="72C2136D">
            <w:pPr>
              <w:bidi w:val="0"/>
              <w:spacing w:line="240" w:lineRule="auto"/>
              <w:ind w:firstLine="0" w:firstLineChars="0"/>
              <w:jc w:val="center"/>
              <w:rPr>
                <w:rFonts w:hint="eastAsia"/>
              </w:rPr>
            </w:pPr>
          </w:p>
        </w:tc>
        <w:tc>
          <w:tcPr>
            <w:tcW w:w="1965" w:type="dxa"/>
            <w:tcBorders>
              <w:tl2br w:val="nil"/>
              <w:tr2bl w:val="nil"/>
            </w:tcBorders>
            <w:noWrap w:val="0"/>
            <w:vAlign w:val="center"/>
          </w:tcPr>
          <w:p w14:paraId="47339C6D">
            <w:pPr>
              <w:bidi w:val="0"/>
              <w:spacing w:line="240" w:lineRule="auto"/>
              <w:ind w:firstLine="0" w:firstLineChars="0"/>
              <w:jc w:val="center"/>
              <w:rPr>
                <w:rFonts w:hint="eastAsia"/>
              </w:rPr>
            </w:pPr>
            <w:r>
              <w:rPr>
                <w:rFonts w:hint="eastAsia"/>
              </w:rPr>
              <w:t>接地电阻</w:t>
            </w:r>
          </w:p>
        </w:tc>
        <w:tc>
          <w:tcPr>
            <w:tcW w:w="1768" w:type="dxa"/>
            <w:tcBorders>
              <w:tl2br w:val="nil"/>
              <w:tr2bl w:val="nil"/>
            </w:tcBorders>
            <w:noWrap w:val="0"/>
            <w:vAlign w:val="center"/>
          </w:tcPr>
          <w:p w14:paraId="31686071">
            <w:pPr>
              <w:bidi w:val="0"/>
              <w:spacing w:line="240" w:lineRule="auto"/>
              <w:ind w:firstLine="0" w:firstLineChars="0"/>
              <w:jc w:val="center"/>
              <w:rPr>
                <w:rFonts w:hint="eastAsia"/>
              </w:rPr>
            </w:pPr>
            <w:r>
              <w:rPr>
                <w:rFonts w:hint="eastAsia"/>
              </w:rPr>
              <w:t>100</w:t>
            </w:r>
          </w:p>
        </w:tc>
        <w:tc>
          <w:tcPr>
            <w:tcW w:w="3494" w:type="dxa"/>
            <w:tcBorders>
              <w:tl2br w:val="nil"/>
              <w:tr2bl w:val="nil"/>
            </w:tcBorders>
            <w:noWrap w:val="0"/>
            <w:vAlign w:val="center"/>
          </w:tcPr>
          <w:p w14:paraId="7F844B63">
            <w:pPr>
              <w:bidi w:val="0"/>
              <w:spacing w:line="240" w:lineRule="auto"/>
              <w:ind w:firstLine="0" w:firstLineChars="0"/>
              <w:jc w:val="center"/>
              <w:rPr>
                <w:rFonts w:hint="eastAsia"/>
              </w:rPr>
            </w:pPr>
            <w:r>
              <w:rPr>
                <w:rFonts w:hint="eastAsia"/>
                <w:lang w:val="en-US" w:eastAsia="zh-CN"/>
              </w:rPr>
              <w:t>接地施工方案</w:t>
            </w:r>
          </w:p>
        </w:tc>
      </w:tr>
      <w:tr w14:paraId="7520C8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89" w:type="dxa"/>
            <w:vMerge w:val="restart"/>
            <w:tcBorders>
              <w:tl2br w:val="nil"/>
              <w:tr2bl w:val="nil"/>
            </w:tcBorders>
            <w:noWrap w:val="0"/>
            <w:vAlign w:val="center"/>
          </w:tcPr>
          <w:p w14:paraId="12BD92EE">
            <w:pPr>
              <w:bidi w:val="0"/>
              <w:spacing w:line="240" w:lineRule="auto"/>
              <w:ind w:firstLine="0" w:firstLineChars="0"/>
              <w:jc w:val="center"/>
              <w:rPr>
                <w:rFonts w:hint="eastAsia"/>
              </w:rPr>
            </w:pPr>
            <w:r>
              <w:rPr>
                <w:rFonts w:hint="eastAsia"/>
              </w:rPr>
              <w:t>架线工程</w:t>
            </w:r>
          </w:p>
        </w:tc>
        <w:tc>
          <w:tcPr>
            <w:tcW w:w="1965" w:type="dxa"/>
            <w:tcBorders>
              <w:tl2br w:val="nil"/>
              <w:tr2bl w:val="nil"/>
            </w:tcBorders>
            <w:noWrap w:val="0"/>
            <w:vAlign w:val="center"/>
          </w:tcPr>
          <w:p w14:paraId="6E045172">
            <w:pPr>
              <w:bidi w:val="0"/>
              <w:spacing w:line="240" w:lineRule="auto"/>
              <w:ind w:firstLine="0" w:firstLineChars="0"/>
              <w:jc w:val="center"/>
              <w:rPr>
                <w:rFonts w:hint="eastAsia"/>
              </w:rPr>
            </w:pPr>
            <w:r>
              <w:rPr>
                <w:rFonts w:hint="eastAsia"/>
              </w:rPr>
              <w:t>越线架搭设</w:t>
            </w:r>
          </w:p>
        </w:tc>
        <w:tc>
          <w:tcPr>
            <w:tcW w:w="1768" w:type="dxa"/>
            <w:tcBorders>
              <w:tl2br w:val="nil"/>
              <w:tr2bl w:val="nil"/>
            </w:tcBorders>
            <w:noWrap w:val="0"/>
            <w:vAlign w:val="center"/>
          </w:tcPr>
          <w:p w14:paraId="24D75FAE">
            <w:pPr>
              <w:bidi w:val="0"/>
              <w:spacing w:line="240" w:lineRule="auto"/>
              <w:ind w:firstLine="0" w:firstLineChars="0"/>
              <w:jc w:val="center"/>
              <w:rPr>
                <w:rFonts w:hint="eastAsia"/>
              </w:rPr>
            </w:pPr>
            <w:r>
              <w:rPr>
                <w:rFonts w:hint="eastAsia"/>
              </w:rPr>
              <w:t>100</w:t>
            </w:r>
          </w:p>
        </w:tc>
        <w:tc>
          <w:tcPr>
            <w:tcW w:w="3494" w:type="dxa"/>
            <w:tcBorders>
              <w:tl2br w:val="nil"/>
              <w:tr2bl w:val="nil"/>
            </w:tcBorders>
            <w:noWrap w:val="0"/>
            <w:vAlign w:val="center"/>
          </w:tcPr>
          <w:p w14:paraId="3414DB57">
            <w:pPr>
              <w:bidi w:val="0"/>
              <w:spacing w:line="240" w:lineRule="auto"/>
              <w:ind w:firstLine="0" w:firstLineChars="0"/>
              <w:jc w:val="center"/>
              <w:rPr>
                <w:rFonts w:hint="eastAsia"/>
                <w:lang w:eastAsia="zh-CN"/>
              </w:rPr>
            </w:pPr>
            <w:r>
              <w:rPr>
                <w:rFonts w:hint="eastAsia"/>
                <w:lang w:val="en-US" w:eastAsia="zh-CN"/>
              </w:rPr>
              <w:t>一般跨越施工方案</w:t>
            </w:r>
          </w:p>
        </w:tc>
      </w:tr>
      <w:tr w14:paraId="59CA7A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89" w:type="dxa"/>
            <w:vMerge w:val="continue"/>
            <w:tcBorders>
              <w:tl2br w:val="nil"/>
              <w:tr2bl w:val="nil"/>
            </w:tcBorders>
            <w:noWrap w:val="0"/>
            <w:vAlign w:val="center"/>
          </w:tcPr>
          <w:p w14:paraId="63664BED">
            <w:pPr>
              <w:bidi w:val="0"/>
              <w:spacing w:line="240" w:lineRule="auto"/>
              <w:ind w:firstLine="0" w:firstLineChars="0"/>
              <w:jc w:val="center"/>
              <w:rPr>
                <w:rFonts w:hint="eastAsia"/>
              </w:rPr>
            </w:pPr>
          </w:p>
        </w:tc>
        <w:tc>
          <w:tcPr>
            <w:tcW w:w="1965" w:type="dxa"/>
            <w:tcBorders>
              <w:tl2br w:val="nil"/>
              <w:tr2bl w:val="nil"/>
            </w:tcBorders>
            <w:noWrap w:val="0"/>
            <w:vAlign w:val="center"/>
          </w:tcPr>
          <w:p w14:paraId="5FF58DE1">
            <w:pPr>
              <w:bidi w:val="0"/>
              <w:spacing w:line="240" w:lineRule="auto"/>
              <w:ind w:firstLine="0" w:firstLineChars="0"/>
              <w:jc w:val="center"/>
              <w:rPr>
                <w:rFonts w:hint="eastAsia"/>
              </w:rPr>
            </w:pPr>
            <w:r>
              <w:rPr>
                <w:rFonts w:hint="eastAsia"/>
              </w:rPr>
              <w:t>导地线展放</w:t>
            </w:r>
          </w:p>
        </w:tc>
        <w:tc>
          <w:tcPr>
            <w:tcW w:w="1768" w:type="dxa"/>
            <w:tcBorders>
              <w:tl2br w:val="nil"/>
              <w:tr2bl w:val="nil"/>
            </w:tcBorders>
            <w:noWrap w:val="0"/>
            <w:vAlign w:val="center"/>
          </w:tcPr>
          <w:p w14:paraId="0057D083">
            <w:pPr>
              <w:bidi w:val="0"/>
              <w:spacing w:line="240" w:lineRule="auto"/>
              <w:ind w:firstLine="0" w:firstLineChars="0"/>
              <w:jc w:val="center"/>
              <w:rPr>
                <w:rFonts w:hint="eastAsia"/>
              </w:rPr>
            </w:pPr>
            <w:r>
              <w:rPr>
                <w:rFonts w:hint="eastAsia"/>
              </w:rPr>
              <w:t>100</w:t>
            </w:r>
          </w:p>
        </w:tc>
        <w:tc>
          <w:tcPr>
            <w:tcW w:w="3494" w:type="dxa"/>
            <w:tcBorders>
              <w:tl2br w:val="nil"/>
              <w:tr2bl w:val="nil"/>
            </w:tcBorders>
            <w:noWrap w:val="0"/>
            <w:vAlign w:val="center"/>
          </w:tcPr>
          <w:p w14:paraId="208650A0">
            <w:pPr>
              <w:bidi w:val="0"/>
              <w:spacing w:line="240" w:lineRule="auto"/>
              <w:ind w:firstLine="0" w:firstLineChars="0"/>
              <w:jc w:val="center"/>
              <w:rPr>
                <w:rFonts w:hint="eastAsia"/>
                <w:lang w:eastAsia="zh-CN"/>
              </w:rPr>
            </w:pPr>
            <w:r>
              <w:rPr>
                <w:rFonts w:hint="eastAsia"/>
                <w:lang w:val="en-US" w:eastAsia="zh-CN"/>
              </w:rPr>
              <w:t>架线施工方案</w:t>
            </w:r>
          </w:p>
        </w:tc>
      </w:tr>
      <w:tr w14:paraId="4BEA6F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89" w:type="dxa"/>
            <w:vMerge w:val="continue"/>
            <w:tcBorders>
              <w:tl2br w:val="nil"/>
              <w:tr2bl w:val="nil"/>
            </w:tcBorders>
            <w:noWrap w:val="0"/>
            <w:vAlign w:val="center"/>
          </w:tcPr>
          <w:p w14:paraId="1A1BB7E6">
            <w:pPr>
              <w:bidi w:val="0"/>
              <w:spacing w:line="240" w:lineRule="auto"/>
              <w:ind w:firstLine="0" w:firstLineChars="0"/>
              <w:jc w:val="center"/>
              <w:rPr>
                <w:rFonts w:hint="eastAsia"/>
              </w:rPr>
            </w:pPr>
          </w:p>
        </w:tc>
        <w:tc>
          <w:tcPr>
            <w:tcW w:w="1965" w:type="dxa"/>
            <w:tcBorders>
              <w:tl2br w:val="nil"/>
              <w:tr2bl w:val="nil"/>
            </w:tcBorders>
            <w:noWrap w:val="0"/>
            <w:vAlign w:val="center"/>
          </w:tcPr>
          <w:p w14:paraId="0D2C5FB3">
            <w:pPr>
              <w:bidi w:val="0"/>
              <w:spacing w:line="240" w:lineRule="auto"/>
              <w:ind w:firstLine="0" w:firstLineChars="0"/>
              <w:jc w:val="center"/>
              <w:rPr>
                <w:rFonts w:hint="eastAsia"/>
              </w:rPr>
            </w:pPr>
            <w:r>
              <w:rPr>
                <w:rFonts w:hint="eastAsia"/>
              </w:rPr>
              <w:t>导地线连接</w:t>
            </w:r>
          </w:p>
        </w:tc>
        <w:tc>
          <w:tcPr>
            <w:tcW w:w="1768" w:type="dxa"/>
            <w:tcBorders>
              <w:tl2br w:val="nil"/>
              <w:tr2bl w:val="nil"/>
            </w:tcBorders>
            <w:noWrap w:val="0"/>
            <w:vAlign w:val="center"/>
          </w:tcPr>
          <w:p w14:paraId="1A0E4C36">
            <w:pPr>
              <w:bidi w:val="0"/>
              <w:spacing w:line="240" w:lineRule="auto"/>
              <w:ind w:firstLine="0" w:firstLineChars="0"/>
              <w:jc w:val="center"/>
              <w:rPr>
                <w:rFonts w:hint="eastAsia"/>
              </w:rPr>
            </w:pPr>
            <w:r>
              <w:rPr>
                <w:rFonts w:hint="eastAsia"/>
              </w:rPr>
              <w:t>100</w:t>
            </w:r>
          </w:p>
        </w:tc>
        <w:tc>
          <w:tcPr>
            <w:tcW w:w="3494" w:type="dxa"/>
            <w:tcBorders>
              <w:tl2br w:val="nil"/>
              <w:tr2bl w:val="nil"/>
            </w:tcBorders>
            <w:noWrap w:val="0"/>
            <w:vAlign w:val="center"/>
          </w:tcPr>
          <w:p w14:paraId="0F546AEC">
            <w:pPr>
              <w:bidi w:val="0"/>
              <w:spacing w:line="240" w:lineRule="auto"/>
              <w:ind w:firstLine="0" w:firstLineChars="0"/>
              <w:jc w:val="center"/>
              <w:rPr>
                <w:rFonts w:hint="eastAsia"/>
                <w:lang w:val="en-US" w:eastAsia="zh-CN"/>
              </w:rPr>
            </w:pPr>
            <w:r>
              <w:rPr>
                <w:rFonts w:hint="eastAsia"/>
              </w:rPr>
              <w:t>导、地线压接</w:t>
            </w:r>
            <w:r>
              <w:rPr>
                <w:rFonts w:hint="eastAsia"/>
                <w:lang w:val="en-US" w:eastAsia="zh-CN"/>
              </w:rPr>
              <w:t>施工方案</w:t>
            </w:r>
          </w:p>
        </w:tc>
      </w:tr>
      <w:tr w14:paraId="45C93F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89" w:type="dxa"/>
            <w:vMerge w:val="continue"/>
            <w:tcBorders>
              <w:tl2br w:val="nil"/>
              <w:tr2bl w:val="nil"/>
            </w:tcBorders>
            <w:noWrap w:val="0"/>
            <w:vAlign w:val="center"/>
          </w:tcPr>
          <w:p w14:paraId="5F0C9003">
            <w:pPr>
              <w:bidi w:val="0"/>
              <w:spacing w:line="240" w:lineRule="auto"/>
              <w:ind w:firstLine="0" w:firstLineChars="0"/>
              <w:jc w:val="center"/>
              <w:rPr>
                <w:rFonts w:hint="eastAsia"/>
              </w:rPr>
            </w:pPr>
          </w:p>
        </w:tc>
        <w:tc>
          <w:tcPr>
            <w:tcW w:w="1965" w:type="dxa"/>
            <w:tcBorders>
              <w:tl2br w:val="nil"/>
              <w:tr2bl w:val="nil"/>
            </w:tcBorders>
            <w:noWrap w:val="0"/>
            <w:vAlign w:val="center"/>
          </w:tcPr>
          <w:p w14:paraId="4B325E14">
            <w:pPr>
              <w:bidi w:val="0"/>
              <w:spacing w:line="240" w:lineRule="auto"/>
              <w:ind w:firstLine="0" w:firstLineChars="0"/>
              <w:jc w:val="center"/>
              <w:rPr>
                <w:rFonts w:hint="eastAsia"/>
              </w:rPr>
            </w:pPr>
            <w:r>
              <w:rPr>
                <w:rFonts w:hint="eastAsia"/>
              </w:rPr>
              <w:t>紧线</w:t>
            </w:r>
          </w:p>
        </w:tc>
        <w:tc>
          <w:tcPr>
            <w:tcW w:w="1768" w:type="dxa"/>
            <w:tcBorders>
              <w:tl2br w:val="nil"/>
              <w:tr2bl w:val="nil"/>
            </w:tcBorders>
            <w:noWrap w:val="0"/>
            <w:vAlign w:val="center"/>
          </w:tcPr>
          <w:p w14:paraId="6448751E">
            <w:pPr>
              <w:bidi w:val="0"/>
              <w:spacing w:line="240" w:lineRule="auto"/>
              <w:ind w:firstLine="0" w:firstLineChars="0"/>
              <w:jc w:val="center"/>
              <w:rPr>
                <w:rFonts w:hint="eastAsia"/>
              </w:rPr>
            </w:pPr>
            <w:r>
              <w:rPr>
                <w:rFonts w:hint="eastAsia"/>
              </w:rPr>
              <w:t>100</w:t>
            </w:r>
          </w:p>
        </w:tc>
        <w:tc>
          <w:tcPr>
            <w:tcW w:w="3494" w:type="dxa"/>
            <w:tcBorders>
              <w:tl2br w:val="nil"/>
              <w:tr2bl w:val="nil"/>
            </w:tcBorders>
            <w:noWrap w:val="0"/>
            <w:vAlign w:val="center"/>
          </w:tcPr>
          <w:p w14:paraId="36ABB9BC">
            <w:pPr>
              <w:bidi w:val="0"/>
              <w:spacing w:line="240" w:lineRule="auto"/>
              <w:ind w:firstLine="0" w:firstLineChars="0"/>
              <w:jc w:val="center"/>
              <w:rPr>
                <w:rFonts w:hint="eastAsia"/>
              </w:rPr>
            </w:pPr>
            <w:r>
              <w:rPr>
                <w:rFonts w:hint="eastAsia"/>
                <w:lang w:val="en-US" w:eastAsia="zh-CN"/>
              </w:rPr>
              <w:t>架线施工方案</w:t>
            </w:r>
          </w:p>
        </w:tc>
      </w:tr>
      <w:tr w14:paraId="1FC08B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89" w:type="dxa"/>
            <w:vMerge w:val="continue"/>
            <w:tcBorders>
              <w:tl2br w:val="nil"/>
              <w:tr2bl w:val="nil"/>
            </w:tcBorders>
            <w:noWrap w:val="0"/>
            <w:vAlign w:val="center"/>
          </w:tcPr>
          <w:p w14:paraId="36C2FB08">
            <w:pPr>
              <w:bidi w:val="0"/>
              <w:spacing w:line="240" w:lineRule="auto"/>
              <w:ind w:firstLine="0" w:firstLineChars="0"/>
              <w:jc w:val="center"/>
              <w:rPr>
                <w:rFonts w:hint="eastAsia"/>
              </w:rPr>
            </w:pPr>
          </w:p>
        </w:tc>
        <w:tc>
          <w:tcPr>
            <w:tcW w:w="1965" w:type="dxa"/>
            <w:tcBorders>
              <w:tl2br w:val="nil"/>
              <w:tr2bl w:val="nil"/>
            </w:tcBorders>
            <w:noWrap w:val="0"/>
            <w:vAlign w:val="center"/>
          </w:tcPr>
          <w:p w14:paraId="5A82816E">
            <w:pPr>
              <w:bidi w:val="0"/>
              <w:spacing w:line="240" w:lineRule="auto"/>
              <w:ind w:firstLine="0" w:firstLineChars="0"/>
              <w:jc w:val="center"/>
              <w:rPr>
                <w:rFonts w:hint="eastAsia"/>
              </w:rPr>
            </w:pPr>
            <w:r>
              <w:rPr>
                <w:rFonts w:hint="eastAsia"/>
              </w:rPr>
              <w:t>弧垂调整</w:t>
            </w:r>
          </w:p>
        </w:tc>
        <w:tc>
          <w:tcPr>
            <w:tcW w:w="1768" w:type="dxa"/>
            <w:tcBorders>
              <w:tl2br w:val="nil"/>
              <w:tr2bl w:val="nil"/>
            </w:tcBorders>
            <w:noWrap w:val="0"/>
            <w:vAlign w:val="center"/>
          </w:tcPr>
          <w:p w14:paraId="7DF4F4B3">
            <w:pPr>
              <w:bidi w:val="0"/>
              <w:spacing w:line="240" w:lineRule="auto"/>
              <w:ind w:firstLine="0" w:firstLineChars="0"/>
              <w:jc w:val="center"/>
              <w:rPr>
                <w:rFonts w:hint="eastAsia"/>
              </w:rPr>
            </w:pPr>
            <w:r>
              <w:rPr>
                <w:rFonts w:hint="eastAsia"/>
              </w:rPr>
              <w:t>100</w:t>
            </w:r>
          </w:p>
        </w:tc>
        <w:tc>
          <w:tcPr>
            <w:tcW w:w="3494" w:type="dxa"/>
            <w:tcBorders>
              <w:tl2br w:val="nil"/>
              <w:tr2bl w:val="nil"/>
            </w:tcBorders>
            <w:noWrap w:val="0"/>
            <w:vAlign w:val="center"/>
          </w:tcPr>
          <w:p w14:paraId="1BAF4E86">
            <w:pPr>
              <w:bidi w:val="0"/>
              <w:spacing w:line="240" w:lineRule="auto"/>
              <w:ind w:firstLine="0" w:firstLineChars="0"/>
              <w:jc w:val="center"/>
              <w:rPr>
                <w:rFonts w:hint="eastAsia"/>
              </w:rPr>
            </w:pPr>
            <w:r>
              <w:rPr>
                <w:rFonts w:hint="eastAsia"/>
                <w:lang w:val="en-US" w:eastAsia="zh-CN"/>
              </w:rPr>
              <w:t>架线施工方案</w:t>
            </w:r>
          </w:p>
        </w:tc>
      </w:tr>
      <w:tr w14:paraId="700443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89" w:type="dxa"/>
            <w:vMerge w:val="continue"/>
            <w:tcBorders>
              <w:tl2br w:val="nil"/>
              <w:tr2bl w:val="nil"/>
            </w:tcBorders>
            <w:noWrap w:val="0"/>
            <w:vAlign w:val="center"/>
          </w:tcPr>
          <w:p w14:paraId="4C36A340">
            <w:pPr>
              <w:bidi w:val="0"/>
              <w:spacing w:line="240" w:lineRule="auto"/>
              <w:ind w:firstLine="0" w:firstLineChars="0"/>
              <w:jc w:val="center"/>
              <w:rPr>
                <w:rFonts w:hint="eastAsia"/>
              </w:rPr>
            </w:pPr>
          </w:p>
        </w:tc>
        <w:tc>
          <w:tcPr>
            <w:tcW w:w="1965" w:type="dxa"/>
            <w:tcBorders>
              <w:tl2br w:val="nil"/>
              <w:tr2bl w:val="nil"/>
            </w:tcBorders>
            <w:noWrap w:val="0"/>
            <w:vAlign w:val="center"/>
          </w:tcPr>
          <w:p w14:paraId="24F5D034">
            <w:pPr>
              <w:bidi w:val="0"/>
              <w:spacing w:line="240" w:lineRule="auto"/>
              <w:ind w:firstLine="0" w:firstLineChars="0"/>
              <w:jc w:val="center"/>
              <w:rPr>
                <w:rFonts w:hint="eastAsia"/>
              </w:rPr>
            </w:pPr>
            <w:r>
              <w:rPr>
                <w:rFonts w:hint="eastAsia"/>
              </w:rPr>
              <w:t>附件安装</w:t>
            </w:r>
          </w:p>
        </w:tc>
        <w:tc>
          <w:tcPr>
            <w:tcW w:w="1768" w:type="dxa"/>
            <w:tcBorders>
              <w:tl2br w:val="nil"/>
              <w:tr2bl w:val="nil"/>
            </w:tcBorders>
            <w:noWrap w:val="0"/>
            <w:vAlign w:val="center"/>
          </w:tcPr>
          <w:p w14:paraId="5FB2890B">
            <w:pPr>
              <w:bidi w:val="0"/>
              <w:spacing w:line="240" w:lineRule="auto"/>
              <w:ind w:firstLine="0" w:firstLineChars="0"/>
              <w:jc w:val="center"/>
              <w:rPr>
                <w:rFonts w:hint="eastAsia"/>
              </w:rPr>
            </w:pPr>
            <w:r>
              <w:rPr>
                <w:rFonts w:hint="eastAsia"/>
              </w:rPr>
              <w:t>100</w:t>
            </w:r>
          </w:p>
        </w:tc>
        <w:tc>
          <w:tcPr>
            <w:tcW w:w="3494" w:type="dxa"/>
            <w:tcBorders>
              <w:tl2br w:val="nil"/>
              <w:tr2bl w:val="nil"/>
            </w:tcBorders>
            <w:noWrap w:val="0"/>
            <w:vAlign w:val="center"/>
          </w:tcPr>
          <w:p w14:paraId="1C856A48">
            <w:pPr>
              <w:bidi w:val="0"/>
              <w:spacing w:line="240" w:lineRule="auto"/>
              <w:ind w:firstLine="0" w:firstLineChars="0"/>
              <w:jc w:val="center"/>
              <w:rPr>
                <w:rFonts w:hint="eastAsia"/>
              </w:rPr>
            </w:pPr>
            <w:r>
              <w:rPr>
                <w:rFonts w:hint="eastAsia"/>
                <w:lang w:val="en-US" w:eastAsia="zh-CN"/>
              </w:rPr>
              <w:t>架线施工方案</w:t>
            </w:r>
          </w:p>
        </w:tc>
      </w:tr>
    </w:tbl>
    <w:p w14:paraId="00B959CE">
      <w:pPr>
        <w:bidi w:val="0"/>
        <w:rPr>
          <w:rFonts w:hint="eastAsia"/>
          <w:lang w:val="en-US" w:eastAsia="zh-CN"/>
        </w:rPr>
      </w:pPr>
      <w:r>
        <w:rPr>
          <w:rFonts w:hint="eastAsia"/>
          <w:lang w:val="en-US" w:eastAsia="zh-CN"/>
        </w:rPr>
        <w:t>（3）创优岗位职责</w:t>
      </w:r>
    </w:p>
    <w:p w14:paraId="0E50BDE8">
      <w:pPr>
        <w:bidi w:val="0"/>
        <w:rPr>
          <w:rFonts w:hint="eastAsia"/>
          <w:lang w:val="en-US" w:eastAsia="zh-CN"/>
        </w:rPr>
      </w:pPr>
      <w:r>
        <w:rPr>
          <w:rFonts w:hint="eastAsia"/>
          <w:lang w:val="en-US" w:eastAsia="zh-CN"/>
        </w:rPr>
        <w:t>1)项目经理创优职责</w:t>
      </w:r>
    </w:p>
    <w:p w14:paraId="23CE636C">
      <w:pPr>
        <w:bidi w:val="0"/>
        <w:rPr>
          <w:rFonts w:hint="eastAsia"/>
          <w:lang w:val="en-US" w:eastAsia="zh-CN"/>
        </w:rPr>
      </w:pPr>
      <w:r>
        <w:rPr>
          <w:rFonts w:hint="eastAsia"/>
          <w:lang w:val="en-US" w:eastAsia="zh-CN"/>
        </w:rPr>
        <w:t>①项目经理是项目工程创优第一责任人，必需认真贯彻执行国网公司、建设管理单位各项创优制度。</w:t>
      </w:r>
    </w:p>
    <w:p w14:paraId="37EAC8EB">
      <w:pPr>
        <w:bidi w:val="0"/>
        <w:rPr>
          <w:rFonts w:hint="eastAsia"/>
          <w:lang w:val="en-US" w:eastAsia="zh-CN"/>
        </w:rPr>
      </w:pPr>
      <w:r>
        <w:rPr>
          <w:rFonts w:hint="eastAsia"/>
          <w:lang w:val="en-US" w:eastAsia="zh-CN"/>
        </w:rPr>
        <w:t>②组织制定、落实项目创优管理的各项规章制度、要求及规定。</w:t>
      </w:r>
    </w:p>
    <w:p w14:paraId="1A515D7F">
      <w:pPr>
        <w:bidi w:val="0"/>
        <w:rPr>
          <w:rFonts w:hint="eastAsia"/>
          <w:lang w:val="en-US" w:eastAsia="zh-CN"/>
        </w:rPr>
      </w:pPr>
      <w:r>
        <w:rPr>
          <w:rFonts w:hint="eastAsia"/>
          <w:lang w:val="en-US" w:eastAsia="zh-CN"/>
        </w:rPr>
        <w:t>③科学管理、合理组织调配投入施工的人、财、物，优质、高效地完成施工任务，搞好安全文明施工，确保工程创优达标。</w:t>
      </w:r>
    </w:p>
    <w:p w14:paraId="16ADFF21">
      <w:pPr>
        <w:bidi w:val="0"/>
        <w:rPr>
          <w:rFonts w:hint="eastAsia"/>
          <w:lang w:val="en-US" w:eastAsia="zh-CN"/>
        </w:rPr>
      </w:pPr>
      <w:r>
        <w:rPr>
          <w:rFonts w:hint="eastAsia"/>
          <w:lang w:val="en-US" w:eastAsia="zh-CN"/>
        </w:rPr>
        <w:t>2)常务经理创优职责</w:t>
      </w:r>
    </w:p>
    <w:p w14:paraId="3943A619">
      <w:pPr>
        <w:bidi w:val="0"/>
        <w:rPr>
          <w:rFonts w:hint="eastAsia"/>
          <w:lang w:val="en-US" w:eastAsia="zh-CN"/>
        </w:rPr>
      </w:pPr>
      <w:r>
        <w:rPr>
          <w:rFonts w:hint="eastAsia"/>
          <w:lang w:val="en-US" w:eastAsia="zh-CN"/>
        </w:rPr>
        <w:t>与项目经理具有同等的创优责任，协助项目经理做好工程的创优策划和创优管理工作，重点在施工生产方面抓好创优管理工作。必要时受项目经理委托，行使项目经理职能。</w:t>
      </w:r>
    </w:p>
    <w:p w14:paraId="6A8FD879">
      <w:pPr>
        <w:bidi w:val="0"/>
        <w:rPr>
          <w:rFonts w:hint="eastAsia"/>
          <w:lang w:val="en-US" w:eastAsia="zh-CN"/>
        </w:rPr>
      </w:pPr>
      <w:r>
        <w:rPr>
          <w:rFonts w:hint="eastAsia"/>
          <w:lang w:val="en-US" w:eastAsia="zh-CN"/>
        </w:rPr>
        <w:t>3)项目总工创优职责</w:t>
      </w:r>
    </w:p>
    <w:p w14:paraId="08E66344">
      <w:pPr>
        <w:bidi w:val="0"/>
        <w:rPr>
          <w:rFonts w:hint="eastAsia"/>
          <w:lang w:val="en-US" w:eastAsia="zh-CN"/>
        </w:rPr>
      </w:pPr>
      <w:r>
        <w:rPr>
          <w:rFonts w:hint="eastAsia"/>
          <w:lang w:val="en-US" w:eastAsia="zh-CN"/>
        </w:rPr>
        <w:t>①在项目经理的领导下，对工程创优负主要领导责任。</w:t>
      </w:r>
    </w:p>
    <w:p w14:paraId="79C2210F">
      <w:pPr>
        <w:bidi w:val="0"/>
        <w:rPr>
          <w:rFonts w:hint="eastAsia"/>
          <w:lang w:val="en-US" w:eastAsia="zh-CN"/>
        </w:rPr>
      </w:pPr>
      <w:r>
        <w:rPr>
          <w:rFonts w:hint="eastAsia"/>
          <w:lang w:val="en-US" w:eastAsia="zh-CN"/>
        </w:rPr>
        <w:t>②负责审批项目工程施工创优方案。</w:t>
      </w:r>
    </w:p>
    <w:p w14:paraId="74FB212F">
      <w:pPr>
        <w:bidi w:val="0"/>
        <w:rPr>
          <w:rFonts w:hint="eastAsia"/>
          <w:lang w:val="en-US" w:eastAsia="zh-CN"/>
        </w:rPr>
      </w:pPr>
      <w:r>
        <w:rPr>
          <w:rFonts w:hint="eastAsia"/>
          <w:lang w:val="en-US" w:eastAsia="zh-CN"/>
        </w:rPr>
        <w:t>③负责创优工作的落实监督。</w:t>
      </w:r>
    </w:p>
    <w:p w14:paraId="63FD4E84">
      <w:pPr>
        <w:bidi w:val="0"/>
        <w:rPr>
          <w:rFonts w:hint="eastAsia"/>
          <w:lang w:val="en-US" w:eastAsia="zh-CN"/>
        </w:rPr>
      </w:pPr>
      <w:r>
        <w:rPr>
          <w:rFonts w:hint="eastAsia"/>
          <w:lang w:val="en-US" w:eastAsia="zh-CN"/>
        </w:rPr>
        <w:t>4)项目技术员创优职责</w:t>
      </w:r>
    </w:p>
    <w:p w14:paraId="5142EB95">
      <w:pPr>
        <w:bidi w:val="0"/>
        <w:rPr>
          <w:rFonts w:hint="eastAsia"/>
          <w:lang w:val="en-US" w:eastAsia="zh-CN"/>
        </w:rPr>
      </w:pPr>
      <w:r>
        <w:rPr>
          <w:rFonts w:hint="eastAsia"/>
          <w:lang w:val="en-US" w:eastAsia="zh-CN"/>
        </w:rPr>
        <w:t>①在项目部总工的领导下，实施工程创优管理工作。</w:t>
      </w:r>
    </w:p>
    <w:p w14:paraId="4781B4EC">
      <w:pPr>
        <w:bidi w:val="0"/>
        <w:rPr>
          <w:rFonts w:hint="eastAsia"/>
          <w:lang w:val="en-US" w:eastAsia="zh-CN"/>
        </w:rPr>
      </w:pPr>
      <w:r>
        <w:rPr>
          <w:rFonts w:hint="eastAsia"/>
          <w:lang w:val="en-US" w:eastAsia="zh-CN"/>
        </w:rPr>
        <w:t>②参与工程创优方案编制。</w:t>
      </w:r>
    </w:p>
    <w:p w14:paraId="02C3EA47">
      <w:pPr>
        <w:bidi w:val="0"/>
        <w:rPr>
          <w:rFonts w:hint="eastAsia"/>
          <w:lang w:val="en-US" w:eastAsia="zh-CN"/>
        </w:rPr>
      </w:pPr>
      <w:r>
        <w:rPr>
          <w:rFonts w:hint="eastAsia"/>
          <w:lang w:val="en-US" w:eastAsia="zh-CN"/>
        </w:rPr>
        <w:t>③深入施工现场，监督、检查、指导创优工作。</w:t>
      </w:r>
    </w:p>
    <w:p w14:paraId="1E581658">
      <w:pPr>
        <w:bidi w:val="0"/>
        <w:rPr>
          <w:rFonts w:hint="eastAsia"/>
          <w:lang w:val="en-US" w:eastAsia="zh-CN"/>
        </w:rPr>
      </w:pPr>
      <w:r>
        <w:rPr>
          <w:rFonts w:hint="eastAsia"/>
          <w:lang w:val="en-US" w:eastAsia="zh-CN"/>
        </w:rPr>
        <w:t>5)项目质检部质量职责</w:t>
      </w:r>
    </w:p>
    <w:p w14:paraId="338C17CE">
      <w:pPr>
        <w:bidi w:val="0"/>
        <w:rPr>
          <w:rFonts w:hint="eastAsia"/>
          <w:lang w:val="en-US" w:eastAsia="zh-CN"/>
        </w:rPr>
      </w:pPr>
      <w:r>
        <w:rPr>
          <w:rFonts w:hint="eastAsia"/>
          <w:lang w:val="en-US" w:eastAsia="zh-CN"/>
        </w:rPr>
        <w:t>①在项目部总工指导下，实施项目创优管理、创优检查工作。</w:t>
      </w:r>
    </w:p>
    <w:p w14:paraId="79373BBF">
      <w:pPr>
        <w:bidi w:val="0"/>
        <w:rPr>
          <w:rFonts w:hint="eastAsia"/>
          <w:lang w:val="en-US" w:eastAsia="zh-CN"/>
        </w:rPr>
      </w:pPr>
      <w:r>
        <w:rPr>
          <w:rFonts w:hint="eastAsia"/>
          <w:lang w:val="en-US" w:eastAsia="zh-CN"/>
        </w:rPr>
        <w:t>②组织编写《工程创优施工实施细则》，并负责上报，做好布置、落实工作。</w:t>
      </w:r>
    </w:p>
    <w:p w14:paraId="0F1C7391">
      <w:pPr>
        <w:bidi w:val="0"/>
        <w:rPr>
          <w:rFonts w:hint="eastAsia"/>
          <w:lang w:val="en-US" w:eastAsia="zh-CN"/>
        </w:rPr>
      </w:pPr>
      <w:r>
        <w:rPr>
          <w:rFonts w:hint="eastAsia"/>
          <w:lang w:val="en-US" w:eastAsia="zh-CN"/>
        </w:rPr>
        <w:t>6）项目环水保专责</w:t>
      </w:r>
    </w:p>
    <w:p w14:paraId="10C0CA80">
      <w:pPr>
        <w:bidi w:val="0"/>
        <w:rPr>
          <w:rFonts w:hint="eastAsia"/>
          <w:lang w:val="en-US" w:eastAsia="zh-CN"/>
        </w:rPr>
      </w:pPr>
      <w:r>
        <w:rPr>
          <w:rFonts w:hint="eastAsia"/>
          <w:lang w:val="en-US" w:eastAsia="zh-CN"/>
        </w:rPr>
        <w:t>①在项目总工的领导下，执行创优管理，落实日常环水保检查工作。</w:t>
      </w:r>
    </w:p>
    <w:p w14:paraId="376BF88C">
      <w:pPr>
        <w:bidi w:val="0"/>
        <w:rPr>
          <w:rFonts w:hint="eastAsia"/>
          <w:lang w:val="en-US" w:eastAsia="zh-CN"/>
        </w:rPr>
      </w:pPr>
      <w:r>
        <w:rPr>
          <w:rFonts w:hint="eastAsia"/>
          <w:lang w:val="en-US" w:eastAsia="zh-CN"/>
        </w:rPr>
        <w:t>②配合编写《工程创优施工实施细则》，并落实坏水保相关检查。</w:t>
      </w:r>
    </w:p>
    <w:p w14:paraId="144DEF98">
      <w:pPr>
        <w:bidi w:val="0"/>
        <w:rPr>
          <w:rFonts w:hint="eastAsia"/>
          <w:lang w:val="en-US" w:eastAsia="zh-CN"/>
        </w:rPr>
      </w:pPr>
      <w:r>
        <w:rPr>
          <w:rFonts w:hint="eastAsia"/>
          <w:lang w:val="en-US" w:eastAsia="zh-CN"/>
        </w:rPr>
        <w:t>7）作业层班组长创优职责</w:t>
      </w:r>
    </w:p>
    <w:p w14:paraId="32F1ADF4">
      <w:pPr>
        <w:bidi w:val="0"/>
        <w:rPr>
          <w:rFonts w:hint="eastAsia"/>
          <w:lang w:val="en-US" w:eastAsia="zh-CN"/>
        </w:rPr>
      </w:pPr>
      <w:r>
        <w:rPr>
          <w:rFonts w:hint="eastAsia"/>
          <w:lang w:val="en-US" w:eastAsia="zh-CN"/>
        </w:rPr>
        <w:t>①负责执行创优策划中的各项要求。</w:t>
      </w:r>
    </w:p>
    <w:p w14:paraId="7B3DDAC4">
      <w:pPr>
        <w:bidi w:val="0"/>
        <w:rPr>
          <w:rFonts w:hint="eastAsia"/>
          <w:lang w:val="en-US" w:eastAsia="zh-CN"/>
        </w:rPr>
      </w:pPr>
      <w:r>
        <w:rPr>
          <w:rFonts w:hint="eastAsia"/>
          <w:lang w:val="en-US" w:eastAsia="zh-CN"/>
        </w:rPr>
        <w:t>②负责进入施工现场的设备、材料、构配件的外观、规格、数量核查工作。</w:t>
      </w:r>
    </w:p>
    <w:p w14:paraId="74BF00F3">
      <w:pPr>
        <w:bidi w:val="0"/>
        <w:rPr>
          <w:rFonts w:hint="eastAsia"/>
          <w:lang w:val="en-US" w:eastAsia="zh-CN"/>
        </w:rPr>
      </w:pPr>
      <w:r>
        <w:rPr>
          <w:rFonts w:hint="eastAsia"/>
          <w:lang w:val="en-US" w:eastAsia="zh-CN"/>
        </w:rPr>
        <w:t>③负责程好分项工创优原始记录。</w:t>
      </w:r>
    </w:p>
    <w:p w14:paraId="641A832C">
      <w:pPr>
        <w:bidi w:val="0"/>
        <w:rPr>
          <w:rFonts w:hint="eastAsia"/>
          <w:lang w:val="en-US" w:eastAsia="zh-CN"/>
        </w:rPr>
      </w:pPr>
      <w:r>
        <w:rPr>
          <w:rFonts w:hint="eastAsia"/>
          <w:lang w:val="en-US" w:eastAsia="zh-CN"/>
        </w:rPr>
        <w:t>7）信息资料员创优职责</w:t>
      </w:r>
    </w:p>
    <w:p w14:paraId="52966A3C">
      <w:pPr>
        <w:bidi w:val="0"/>
        <w:rPr>
          <w:rFonts w:hint="eastAsia"/>
          <w:lang w:val="en-US" w:eastAsia="zh-CN"/>
        </w:rPr>
      </w:pPr>
      <w:r>
        <w:rPr>
          <w:rFonts w:hint="eastAsia"/>
          <w:lang w:val="en-US" w:eastAsia="zh-CN"/>
        </w:rPr>
        <w:t>负责收集、整理创优过程当中相关资料、数码照片、影像资料等。</w:t>
      </w:r>
      <w:bookmarkStart w:id="984" w:name="_Toc340754864"/>
    </w:p>
    <w:p w14:paraId="4AD2619A">
      <w:pPr>
        <w:pStyle w:val="7"/>
        <w:bidi w:val="0"/>
        <w:outlineLvl w:val="2"/>
        <w:rPr>
          <w:rFonts w:hint="eastAsia"/>
          <w:lang w:val="en-US" w:eastAsia="zh-CN"/>
        </w:rPr>
      </w:pPr>
      <w:bookmarkStart w:id="985" w:name="_Toc508183825"/>
      <w:bookmarkStart w:id="986" w:name="_Toc508215491"/>
      <w:bookmarkStart w:id="987" w:name="_Toc28079"/>
      <w:bookmarkStart w:id="988" w:name="_Toc30981"/>
      <w:bookmarkStart w:id="989" w:name="_Toc514392726"/>
      <w:bookmarkStart w:id="990" w:name="_Toc450806744"/>
      <w:r>
        <w:rPr>
          <w:rFonts w:hint="eastAsia"/>
          <w:lang w:val="en-US" w:eastAsia="zh-CN"/>
        </w:rPr>
        <w:t>13.2.3创优保证措施</w:t>
      </w:r>
      <w:bookmarkEnd w:id="984"/>
      <w:bookmarkEnd w:id="985"/>
      <w:bookmarkEnd w:id="986"/>
      <w:bookmarkEnd w:id="987"/>
      <w:bookmarkEnd w:id="988"/>
      <w:bookmarkEnd w:id="989"/>
      <w:bookmarkEnd w:id="990"/>
    </w:p>
    <w:p w14:paraId="6A817C9B">
      <w:pPr>
        <w:bidi w:val="0"/>
        <w:rPr>
          <w:rFonts w:hint="eastAsia"/>
          <w:lang w:val="en-US" w:eastAsia="zh-CN"/>
        </w:rPr>
      </w:pPr>
      <w:r>
        <w:rPr>
          <w:rFonts w:hint="eastAsia"/>
          <w:lang w:val="en-US" w:eastAsia="zh-CN"/>
        </w:rPr>
        <w:t>（1）工程及分部工程开工前，参加建设单位或监理应组织进行图纸会审和交底。项目部内部在接到图纸后，由项目总工组织技术、质量、安全、材料等各科室，对施工图进行认真审查，并提出修改意见，审查时应特别注意工序接口、及时与现场实际情况的核对。施工中发现地质条件等与设计不符的情况，及时书面向监理、设计反映，以妥善解决。</w:t>
      </w:r>
    </w:p>
    <w:p w14:paraId="4DB1FF85">
      <w:pPr>
        <w:bidi w:val="0"/>
        <w:rPr>
          <w:rFonts w:hint="eastAsia"/>
          <w:lang w:val="en-US" w:eastAsia="zh-CN"/>
        </w:rPr>
      </w:pPr>
      <w:r>
        <w:rPr>
          <w:rFonts w:hint="eastAsia"/>
          <w:lang w:val="en-US" w:eastAsia="zh-CN"/>
        </w:rPr>
        <w:t>（2）项目部技术人员在接到图纸后，到现场进行实地勘察，掌握现场地质情况以及地理环境，结合设计要求编制有针对性的施工技术措施及施工作业指导书、编制各工序安全环境保护保证措施、质量保证措施等施工作业指导文件。重要施工技术方案应由项目部技术人员进行内部论证，履行公司施工科审核，总工批准的手续后，报监理部审核批准实施。</w:t>
      </w:r>
    </w:p>
    <w:p w14:paraId="181CB7C3">
      <w:pPr>
        <w:bidi w:val="0"/>
        <w:rPr>
          <w:rFonts w:hint="eastAsia"/>
          <w:lang w:val="en-US" w:eastAsia="zh-CN"/>
        </w:rPr>
      </w:pPr>
      <w:r>
        <w:rPr>
          <w:rFonts w:hint="eastAsia"/>
          <w:lang w:val="en-US" w:eastAsia="zh-CN"/>
        </w:rPr>
        <w:t>（3）工程开工前，由项目部须组织技术、质量、安全等部门，就施工作业指导书和质量安全保证措施的要求，对施工人员进行详细的技术交底，交底内容包括技术要求、质量要求、安全控制要点、工期要求、环保措施，使每一位施工人员了解工程创优目标，掌握工作要点，增加创优意识。</w:t>
      </w:r>
    </w:p>
    <w:p w14:paraId="06429F9D">
      <w:pPr>
        <w:bidi w:val="0"/>
        <w:rPr>
          <w:rFonts w:hint="eastAsia"/>
          <w:lang w:val="en-US" w:eastAsia="zh-CN"/>
        </w:rPr>
      </w:pPr>
      <w:r>
        <w:rPr>
          <w:rFonts w:hint="eastAsia"/>
          <w:lang w:val="en-US" w:eastAsia="zh-CN"/>
        </w:rPr>
        <w:t>（4）施工过程中采取示范作业、工艺试验、样板开路等方法，提高质量和改进施工工艺。每个分部工程开始前，认真贯彻“样板施工法”，认真推行首基试点工作制度。本工程确定基础浇制、铁塔组立、大截面导线展放、大截面导线压接这四个工序关键点进行首基试点，首基试点组织项目部全体人员参与，邀请监理及建设单位代表参加，明确试点的时间、地点及要求。试点施工结束后，项目部及时进行总结并进一步完善施工措施，以统一施工工艺标准和技术要求，推行规范作业。经各方检查总结经验后，再进行大面积施工。</w:t>
      </w:r>
    </w:p>
    <w:p w14:paraId="2BD89F8C">
      <w:pPr>
        <w:bidi w:val="0"/>
        <w:rPr>
          <w:rFonts w:hint="eastAsia"/>
          <w:lang w:val="en-US" w:eastAsia="zh-CN"/>
        </w:rPr>
      </w:pPr>
      <w:r>
        <w:rPr>
          <w:rFonts w:hint="eastAsia"/>
          <w:lang w:val="en-US" w:eastAsia="zh-CN"/>
        </w:rPr>
        <w:t>（5）开工前对所有施工人员进行操作技能等相关培训培训，以增加创优意识，了解工程创优目标，掌握工作要点，特别是要做到熟知本岗位的工作要求；</w:t>
      </w:r>
    </w:p>
    <w:p w14:paraId="770B8E60">
      <w:pPr>
        <w:bidi w:val="0"/>
        <w:rPr>
          <w:rFonts w:hint="eastAsia"/>
          <w:lang w:val="en-US" w:eastAsia="zh-CN"/>
        </w:rPr>
      </w:pPr>
      <w:r>
        <w:rPr>
          <w:rFonts w:hint="eastAsia"/>
          <w:lang w:val="en-US" w:eastAsia="zh-CN"/>
        </w:rPr>
        <w:t>（6）定期对照工程创优要求对施工管理及实物质量进行检查、分析，发现不足及时采取必要的措施进行纠正，做到施工质量的持续改进；</w:t>
      </w:r>
    </w:p>
    <w:p w14:paraId="6E47E19B">
      <w:pPr>
        <w:bidi w:val="0"/>
        <w:rPr>
          <w:rFonts w:hint="eastAsia"/>
        </w:rPr>
      </w:pPr>
      <w:r>
        <w:rPr>
          <w:rFonts w:hint="eastAsia"/>
          <w:lang w:val="en-US" w:eastAsia="zh-CN"/>
        </w:rPr>
        <w:t>（7）关健工序、特殊工序均应编制作业指导书，并按批准的作业指导书的要求进行作业活动，关键工序创优控制要点如表13-2-3所示：</w:t>
      </w:r>
    </w:p>
    <w:p w14:paraId="69ACC453">
      <w:pPr>
        <w:bidi w:val="0"/>
        <w:jc w:val="center"/>
        <w:rPr>
          <w:rFonts w:hint="eastAsia"/>
          <w:lang w:val="en-US" w:eastAsia="zh-CN"/>
        </w:rPr>
      </w:pPr>
    </w:p>
    <w:p w14:paraId="58664C42">
      <w:pPr>
        <w:bidi w:val="0"/>
        <w:jc w:val="center"/>
        <w:rPr>
          <w:rFonts w:hint="eastAsia"/>
          <w:lang w:val="en-US" w:eastAsia="zh-CN"/>
        </w:rPr>
      </w:pPr>
      <w:r>
        <w:rPr>
          <w:rFonts w:hint="eastAsia"/>
          <w:lang w:val="en-US" w:eastAsia="zh-CN"/>
        </w:rPr>
        <w:t>表13-3关键工序创优控制要点</w:t>
      </w:r>
    </w:p>
    <w:tbl>
      <w:tblPr>
        <w:tblStyle w:val="4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89"/>
        <w:gridCol w:w="744"/>
        <w:gridCol w:w="7935"/>
      </w:tblGrid>
      <w:tr w14:paraId="3029C9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0" w:hRule="atLeast"/>
          <w:tblHeader/>
          <w:jc w:val="center"/>
        </w:trPr>
        <w:tc>
          <w:tcPr>
            <w:tcW w:w="389" w:type="dxa"/>
            <w:tcBorders>
              <w:tl2br w:val="nil"/>
              <w:tr2bl w:val="nil"/>
            </w:tcBorders>
            <w:noWrap w:val="0"/>
            <w:vAlign w:val="center"/>
          </w:tcPr>
          <w:p w14:paraId="1AE67729">
            <w:pPr>
              <w:bidi w:val="0"/>
              <w:spacing w:line="240" w:lineRule="auto"/>
              <w:ind w:firstLine="0" w:firstLineChars="0"/>
              <w:rPr>
                <w:rFonts w:hint="eastAsia"/>
              </w:rPr>
            </w:pPr>
            <w:r>
              <w:rPr>
                <w:rFonts w:hint="eastAsia"/>
              </w:rPr>
              <w:t>序号</w:t>
            </w:r>
          </w:p>
        </w:tc>
        <w:tc>
          <w:tcPr>
            <w:tcW w:w="744" w:type="dxa"/>
            <w:tcBorders>
              <w:tl2br w:val="nil"/>
              <w:tr2bl w:val="nil"/>
            </w:tcBorders>
            <w:noWrap w:val="0"/>
            <w:vAlign w:val="center"/>
          </w:tcPr>
          <w:p w14:paraId="7563D916">
            <w:pPr>
              <w:bidi w:val="0"/>
              <w:spacing w:line="240" w:lineRule="auto"/>
              <w:ind w:firstLine="0" w:firstLineChars="0"/>
              <w:rPr>
                <w:rFonts w:hint="eastAsia"/>
              </w:rPr>
            </w:pPr>
            <w:r>
              <w:rPr>
                <w:rFonts w:hint="eastAsia"/>
              </w:rPr>
              <w:t>工序</w:t>
            </w:r>
          </w:p>
        </w:tc>
        <w:tc>
          <w:tcPr>
            <w:tcW w:w="7935" w:type="dxa"/>
            <w:tcBorders>
              <w:tl2br w:val="nil"/>
              <w:tr2bl w:val="nil"/>
            </w:tcBorders>
            <w:noWrap w:val="0"/>
            <w:vAlign w:val="center"/>
          </w:tcPr>
          <w:p w14:paraId="773F1358">
            <w:pPr>
              <w:bidi w:val="0"/>
              <w:spacing w:line="240" w:lineRule="auto"/>
              <w:ind w:firstLine="0" w:firstLineChars="0"/>
              <w:rPr>
                <w:rFonts w:hint="eastAsia"/>
              </w:rPr>
            </w:pPr>
            <w:r>
              <w:rPr>
                <w:rFonts w:hint="eastAsia"/>
              </w:rPr>
              <w:t>控  制  要  点</w:t>
            </w:r>
          </w:p>
        </w:tc>
      </w:tr>
      <w:tr w14:paraId="54B4CD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90" w:hRule="atLeast"/>
          <w:jc w:val="center"/>
        </w:trPr>
        <w:tc>
          <w:tcPr>
            <w:tcW w:w="389" w:type="dxa"/>
            <w:tcBorders>
              <w:tl2br w:val="nil"/>
              <w:tr2bl w:val="nil"/>
            </w:tcBorders>
            <w:noWrap w:val="0"/>
            <w:vAlign w:val="center"/>
          </w:tcPr>
          <w:p w14:paraId="665AECA2">
            <w:pPr>
              <w:bidi w:val="0"/>
              <w:spacing w:line="240" w:lineRule="auto"/>
              <w:ind w:firstLine="0" w:firstLineChars="0"/>
              <w:rPr>
                <w:rFonts w:hint="eastAsia"/>
              </w:rPr>
            </w:pPr>
            <w:r>
              <w:rPr>
                <w:rFonts w:hint="eastAsia"/>
              </w:rPr>
              <w:t>1</w:t>
            </w:r>
          </w:p>
        </w:tc>
        <w:tc>
          <w:tcPr>
            <w:tcW w:w="744" w:type="dxa"/>
            <w:tcBorders>
              <w:tl2br w:val="nil"/>
              <w:tr2bl w:val="nil"/>
            </w:tcBorders>
            <w:noWrap w:val="0"/>
            <w:vAlign w:val="center"/>
          </w:tcPr>
          <w:p w14:paraId="58400A49">
            <w:pPr>
              <w:bidi w:val="0"/>
              <w:spacing w:line="240" w:lineRule="auto"/>
              <w:ind w:firstLine="0" w:firstLineChars="0"/>
              <w:rPr>
                <w:rFonts w:hint="eastAsia"/>
              </w:rPr>
            </w:pPr>
            <w:r>
              <w:rPr>
                <w:rFonts w:hint="eastAsia"/>
              </w:rPr>
              <w:t>基础</w:t>
            </w:r>
          </w:p>
          <w:p w14:paraId="371349E3">
            <w:pPr>
              <w:bidi w:val="0"/>
              <w:spacing w:line="240" w:lineRule="auto"/>
              <w:ind w:firstLine="0" w:firstLineChars="0"/>
              <w:rPr>
                <w:rFonts w:hint="eastAsia"/>
              </w:rPr>
            </w:pPr>
            <w:r>
              <w:rPr>
                <w:rFonts w:hint="eastAsia"/>
              </w:rPr>
              <w:t>分坑</w:t>
            </w:r>
          </w:p>
        </w:tc>
        <w:tc>
          <w:tcPr>
            <w:tcW w:w="7935" w:type="dxa"/>
            <w:tcBorders>
              <w:tl2br w:val="nil"/>
              <w:tr2bl w:val="nil"/>
            </w:tcBorders>
            <w:noWrap w:val="0"/>
            <w:vAlign w:val="center"/>
          </w:tcPr>
          <w:p w14:paraId="47ACE15D">
            <w:pPr>
              <w:bidi w:val="0"/>
              <w:spacing w:line="240" w:lineRule="auto"/>
              <w:ind w:firstLine="0" w:firstLineChars="0"/>
              <w:rPr>
                <w:rFonts w:hint="eastAsia"/>
              </w:rPr>
            </w:pPr>
            <w:r>
              <w:rPr>
                <w:rFonts w:hint="eastAsia"/>
              </w:rPr>
              <w:t>（1）以经过复测后的杆塔位中心桩为基准；</w:t>
            </w:r>
          </w:p>
          <w:p w14:paraId="02B12B56">
            <w:pPr>
              <w:bidi w:val="0"/>
              <w:spacing w:line="240" w:lineRule="auto"/>
              <w:ind w:firstLine="0" w:firstLineChars="0"/>
              <w:rPr>
                <w:rFonts w:hint="eastAsia"/>
              </w:rPr>
            </w:pPr>
            <w:r>
              <w:rPr>
                <w:rFonts w:hint="eastAsia"/>
              </w:rPr>
              <w:t>（2）标明并订立施工辅助桩，满足施工要求和质量监控检测的要求；</w:t>
            </w:r>
          </w:p>
          <w:p w14:paraId="263E861B">
            <w:pPr>
              <w:bidi w:val="0"/>
              <w:spacing w:line="240" w:lineRule="auto"/>
              <w:ind w:firstLine="0" w:firstLineChars="0"/>
              <w:rPr>
                <w:rFonts w:hint="eastAsia"/>
              </w:rPr>
            </w:pPr>
            <w:r>
              <w:rPr>
                <w:rFonts w:hint="eastAsia"/>
              </w:rPr>
              <w:t>（3）订桩的位置以不因土方开挖而被埋设或损坏，以便施工为准；</w:t>
            </w:r>
          </w:p>
          <w:p w14:paraId="6558AB40">
            <w:pPr>
              <w:bidi w:val="0"/>
              <w:spacing w:line="240" w:lineRule="auto"/>
              <w:ind w:firstLine="0" w:firstLineChars="0"/>
              <w:rPr>
                <w:rFonts w:hint="eastAsia"/>
              </w:rPr>
            </w:pPr>
            <w:r>
              <w:rPr>
                <w:rFonts w:hint="eastAsia"/>
              </w:rPr>
              <w:t>（4）采用方向法复测分坑时，偏差不大于1′30″；</w:t>
            </w:r>
          </w:p>
          <w:p w14:paraId="630E00CF">
            <w:pPr>
              <w:bidi w:val="0"/>
              <w:spacing w:line="240" w:lineRule="auto"/>
              <w:ind w:firstLine="0" w:firstLineChars="0"/>
              <w:rPr>
                <w:rFonts w:hint="eastAsia"/>
              </w:rPr>
            </w:pPr>
            <w:r>
              <w:rPr>
                <w:rFonts w:hint="eastAsia"/>
              </w:rPr>
              <w:t>置仪器于线路转角桩位，复核转角角度α，测线路外角按(180°+α)/2，定出塔位中心桩之后，再行分坑操作。</w:t>
            </w:r>
          </w:p>
        </w:tc>
      </w:tr>
      <w:tr w14:paraId="0934EF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71" w:hRule="atLeast"/>
          <w:jc w:val="center"/>
        </w:trPr>
        <w:tc>
          <w:tcPr>
            <w:tcW w:w="389" w:type="dxa"/>
            <w:tcBorders>
              <w:tl2br w:val="nil"/>
              <w:tr2bl w:val="nil"/>
            </w:tcBorders>
            <w:noWrap w:val="0"/>
            <w:vAlign w:val="center"/>
          </w:tcPr>
          <w:p w14:paraId="6EB49891">
            <w:pPr>
              <w:bidi w:val="0"/>
              <w:spacing w:line="240" w:lineRule="auto"/>
              <w:ind w:firstLine="0" w:firstLineChars="0"/>
              <w:rPr>
                <w:rFonts w:hint="eastAsia"/>
              </w:rPr>
            </w:pPr>
            <w:r>
              <w:rPr>
                <w:rFonts w:hint="eastAsia"/>
              </w:rPr>
              <w:t>2</w:t>
            </w:r>
          </w:p>
        </w:tc>
        <w:tc>
          <w:tcPr>
            <w:tcW w:w="744" w:type="dxa"/>
            <w:tcBorders>
              <w:tl2br w:val="nil"/>
              <w:tr2bl w:val="nil"/>
            </w:tcBorders>
            <w:noWrap w:val="0"/>
            <w:vAlign w:val="center"/>
          </w:tcPr>
          <w:p w14:paraId="7B22DB6E">
            <w:pPr>
              <w:bidi w:val="0"/>
              <w:spacing w:line="240" w:lineRule="auto"/>
              <w:ind w:firstLine="0" w:firstLineChars="0"/>
              <w:rPr>
                <w:rFonts w:hint="eastAsia"/>
              </w:rPr>
            </w:pPr>
            <w:r>
              <w:rPr>
                <w:rFonts w:hint="eastAsia"/>
              </w:rPr>
              <w:t>基础</w:t>
            </w:r>
          </w:p>
          <w:p w14:paraId="05ECEC82">
            <w:pPr>
              <w:bidi w:val="0"/>
              <w:spacing w:line="240" w:lineRule="auto"/>
              <w:ind w:firstLine="0" w:firstLineChars="0"/>
              <w:rPr>
                <w:rFonts w:hint="eastAsia"/>
              </w:rPr>
            </w:pPr>
            <w:r>
              <w:rPr>
                <w:rFonts w:hint="eastAsia"/>
              </w:rPr>
              <w:t>浇制</w:t>
            </w:r>
          </w:p>
        </w:tc>
        <w:tc>
          <w:tcPr>
            <w:tcW w:w="7935" w:type="dxa"/>
            <w:tcBorders>
              <w:tl2br w:val="nil"/>
              <w:tr2bl w:val="nil"/>
            </w:tcBorders>
            <w:noWrap w:val="0"/>
            <w:vAlign w:val="center"/>
          </w:tcPr>
          <w:p w14:paraId="5E985557">
            <w:pPr>
              <w:bidi w:val="0"/>
              <w:spacing w:line="240" w:lineRule="auto"/>
              <w:ind w:firstLine="0" w:firstLineChars="0"/>
              <w:rPr>
                <w:rFonts w:hint="eastAsia"/>
              </w:rPr>
            </w:pPr>
            <w:r>
              <w:rPr>
                <w:rFonts w:hint="eastAsia"/>
              </w:rPr>
              <w:t>（1）现场浇制用原材料、钢筋、地螺等，必须符合设计及施工规范要求；</w:t>
            </w:r>
          </w:p>
          <w:p w14:paraId="6184F8F3">
            <w:pPr>
              <w:bidi w:val="0"/>
              <w:spacing w:line="240" w:lineRule="auto"/>
              <w:ind w:firstLine="0" w:firstLineChars="0"/>
              <w:rPr>
                <w:rFonts w:hint="eastAsia"/>
              </w:rPr>
            </w:pPr>
            <w:r>
              <w:rPr>
                <w:rFonts w:hint="eastAsia"/>
              </w:rPr>
              <w:t>（2）严格执行配合比，确保浇制的砼强度符合设计要求，并按规定制作试块；</w:t>
            </w:r>
          </w:p>
          <w:p w14:paraId="3C9B3B44">
            <w:pPr>
              <w:bidi w:val="0"/>
              <w:spacing w:line="240" w:lineRule="auto"/>
              <w:ind w:firstLine="0" w:firstLineChars="0"/>
              <w:rPr>
                <w:rFonts w:hint="eastAsia"/>
              </w:rPr>
            </w:pPr>
            <w:r>
              <w:rPr>
                <w:rFonts w:hint="eastAsia"/>
              </w:rPr>
              <w:t>（3）基础模板及其固定支架、支撑，必须牢固、稳定，严禁在振捣及施工过程中移动；</w:t>
            </w:r>
          </w:p>
          <w:p w14:paraId="13FAB1D4">
            <w:pPr>
              <w:bidi w:val="0"/>
              <w:spacing w:line="240" w:lineRule="auto"/>
              <w:ind w:firstLine="0" w:firstLineChars="0"/>
              <w:rPr>
                <w:rFonts w:hint="eastAsia"/>
              </w:rPr>
            </w:pPr>
            <w:r>
              <w:rPr>
                <w:rFonts w:hint="eastAsia"/>
              </w:rPr>
              <w:t>（4）钢筋和地螺表面必须清洁、除锈，并清点钢筋和地螺规格数量，并与设计图纸核对；</w:t>
            </w:r>
          </w:p>
          <w:p w14:paraId="5E745358">
            <w:pPr>
              <w:bidi w:val="0"/>
              <w:spacing w:line="240" w:lineRule="auto"/>
              <w:ind w:firstLine="0" w:firstLineChars="0"/>
              <w:rPr>
                <w:rFonts w:hint="eastAsia"/>
              </w:rPr>
            </w:pPr>
            <w:r>
              <w:rPr>
                <w:rFonts w:hint="eastAsia"/>
              </w:rPr>
              <w:t>（5）砼表面平整，无露筋、蜂窝等缺陷。</w:t>
            </w:r>
          </w:p>
        </w:tc>
      </w:tr>
      <w:tr w14:paraId="303C20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90" w:hRule="atLeast"/>
          <w:jc w:val="center"/>
        </w:trPr>
        <w:tc>
          <w:tcPr>
            <w:tcW w:w="389" w:type="dxa"/>
            <w:tcBorders>
              <w:tl2br w:val="nil"/>
              <w:tr2bl w:val="nil"/>
            </w:tcBorders>
            <w:noWrap w:val="0"/>
            <w:vAlign w:val="center"/>
          </w:tcPr>
          <w:p w14:paraId="2A8D0EA4">
            <w:pPr>
              <w:bidi w:val="0"/>
              <w:spacing w:line="240" w:lineRule="auto"/>
              <w:ind w:firstLine="0" w:firstLineChars="0"/>
              <w:rPr>
                <w:rFonts w:hint="eastAsia"/>
              </w:rPr>
            </w:pPr>
            <w:r>
              <w:rPr>
                <w:rFonts w:hint="eastAsia"/>
              </w:rPr>
              <w:t>3</w:t>
            </w:r>
          </w:p>
        </w:tc>
        <w:tc>
          <w:tcPr>
            <w:tcW w:w="744" w:type="dxa"/>
            <w:tcBorders>
              <w:tl2br w:val="nil"/>
              <w:tr2bl w:val="nil"/>
            </w:tcBorders>
            <w:noWrap w:val="0"/>
            <w:vAlign w:val="center"/>
          </w:tcPr>
          <w:p w14:paraId="42A17A3A">
            <w:pPr>
              <w:bidi w:val="0"/>
              <w:spacing w:line="240" w:lineRule="auto"/>
              <w:ind w:firstLine="0" w:firstLineChars="0"/>
              <w:rPr>
                <w:rFonts w:hint="eastAsia"/>
              </w:rPr>
            </w:pPr>
            <w:r>
              <w:rPr>
                <w:rFonts w:hint="eastAsia"/>
              </w:rPr>
              <w:t>杆塔</w:t>
            </w:r>
          </w:p>
          <w:p w14:paraId="22F42D1F">
            <w:pPr>
              <w:bidi w:val="0"/>
              <w:spacing w:line="240" w:lineRule="auto"/>
              <w:ind w:firstLine="0" w:firstLineChars="0"/>
              <w:rPr>
                <w:rFonts w:hint="eastAsia"/>
              </w:rPr>
            </w:pPr>
            <w:r>
              <w:rPr>
                <w:rFonts w:hint="eastAsia"/>
              </w:rPr>
              <w:t>组立</w:t>
            </w:r>
          </w:p>
        </w:tc>
        <w:tc>
          <w:tcPr>
            <w:tcW w:w="7935" w:type="dxa"/>
            <w:tcBorders>
              <w:tl2br w:val="nil"/>
              <w:tr2bl w:val="nil"/>
            </w:tcBorders>
            <w:noWrap w:val="0"/>
            <w:vAlign w:val="center"/>
          </w:tcPr>
          <w:p w14:paraId="548024C5">
            <w:pPr>
              <w:bidi w:val="0"/>
              <w:spacing w:line="240" w:lineRule="auto"/>
              <w:ind w:firstLine="0" w:firstLineChars="0"/>
              <w:rPr>
                <w:rFonts w:hint="eastAsia"/>
              </w:rPr>
            </w:pPr>
            <w:r>
              <w:rPr>
                <w:rFonts w:hint="eastAsia"/>
              </w:rPr>
              <w:t>（1）在安装前应认真阅读设计说明和塔图，找出与以往塔型不同的关键点和疑难点。</w:t>
            </w:r>
          </w:p>
          <w:p w14:paraId="01104F02">
            <w:pPr>
              <w:bidi w:val="0"/>
              <w:spacing w:line="240" w:lineRule="auto"/>
              <w:ind w:firstLine="0" w:firstLineChars="0"/>
              <w:rPr>
                <w:rFonts w:hint="eastAsia"/>
              </w:rPr>
            </w:pPr>
            <w:r>
              <w:rPr>
                <w:rFonts w:hint="eastAsia"/>
              </w:rPr>
              <w:t>（2）结合送电线路铁塔组立施工工艺导则制订出本塔型组装方案。</w:t>
            </w:r>
          </w:p>
          <w:p w14:paraId="7B19C8EA">
            <w:pPr>
              <w:bidi w:val="0"/>
              <w:spacing w:line="240" w:lineRule="auto"/>
              <w:ind w:firstLine="0" w:firstLineChars="0"/>
              <w:rPr>
                <w:rFonts w:hint="eastAsia"/>
              </w:rPr>
            </w:pPr>
            <w:r>
              <w:rPr>
                <w:rFonts w:hint="eastAsia"/>
              </w:rPr>
              <w:t>（3）组装过程中严格按照方案实施，杜绝违背施工方案。</w:t>
            </w:r>
          </w:p>
          <w:p w14:paraId="60D31802">
            <w:pPr>
              <w:bidi w:val="0"/>
              <w:spacing w:line="240" w:lineRule="auto"/>
              <w:ind w:firstLine="0" w:firstLineChars="0"/>
              <w:rPr>
                <w:rFonts w:hint="eastAsia"/>
              </w:rPr>
            </w:pPr>
            <w:r>
              <w:rPr>
                <w:rFonts w:hint="eastAsia"/>
              </w:rPr>
              <w:t>（4）起吊吨位严格执行组塔作业指导书的规定，决不允许起吊吨位超过指导书规定。</w:t>
            </w:r>
          </w:p>
        </w:tc>
      </w:tr>
      <w:tr w14:paraId="1E17B4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90" w:hRule="atLeast"/>
          <w:jc w:val="center"/>
        </w:trPr>
        <w:tc>
          <w:tcPr>
            <w:tcW w:w="389" w:type="dxa"/>
            <w:tcBorders>
              <w:tl2br w:val="nil"/>
              <w:tr2bl w:val="nil"/>
            </w:tcBorders>
            <w:noWrap w:val="0"/>
            <w:vAlign w:val="center"/>
          </w:tcPr>
          <w:p w14:paraId="5993681F">
            <w:pPr>
              <w:bidi w:val="0"/>
              <w:spacing w:line="240" w:lineRule="auto"/>
              <w:ind w:firstLine="0" w:firstLineChars="0"/>
              <w:rPr>
                <w:rFonts w:hint="eastAsia"/>
              </w:rPr>
            </w:pPr>
            <w:r>
              <w:rPr>
                <w:rFonts w:hint="eastAsia"/>
              </w:rPr>
              <w:t>4</w:t>
            </w:r>
          </w:p>
        </w:tc>
        <w:tc>
          <w:tcPr>
            <w:tcW w:w="744" w:type="dxa"/>
            <w:tcBorders>
              <w:tl2br w:val="nil"/>
              <w:tr2bl w:val="nil"/>
            </w:tcBorders>
            <w:noWrap w:val="0"/>
            <w:vAlign w:val="center"/>
          </w:tcPr>
          <w:p w14:paraId="0639ADC2">
            <w:pPr>
              <w:bidi w:val="0"/>
              <w:spacing w:line="240" w:lineRule="auto"/>
              <w:ind w:firstLine="0" w:firstLineChars="0"/>
              <w:rPr>
                <w:rFonts w:hint="eastAsia"/>
              </w:rPr>
            </w:pPr>
            <w:r>
              <w:rPr>
                <w:rFonts w:hint="eastAsia"/>
              </w:rPr>
              <w:t>导地线</w:t>
            </w:r>
          </w:p>
          <w:p w14:paraId="771CE8CE">
            <w:pPr>
              <w:bidi w:val="0"/>
              <w:spacing w:line="240" w:lineRule="auto"/>
              <w:ind w:firstLine="0" w:firstLineChars="0"/>
              <w:rPr>
                <w:rFonts w:hint="eastAsia"/>
              </w:rPr>
            </w:pPr>
            <w:r>
              <w:rPr>
                <w:rFonts w:hint="eastAsia"/>
              </w:rPr>
              <w:t>压接</w:t>
            </w:r>
          </w:p>
        </w:tc>
        <w:tc>
          <w:tcPr>
            <w:tcW w:w="7935" w:type="dxa"/>
            <w:tcBorders>
              <w:tl2br w:val="nil"/>
              <w:tr2bl w:val="nil"/>
            </w:tcBorders>
            <w:noWrap w:val="0"/>
            <w:vAlign w:val="center"/>
          </w:tcPr>
          <w:p w14:paraId="67F91479">
            <w:pPr>
              <w:bidi w:val="0"/>
              <w:spacing w:line="240" w:lineRule="auto"/>
              <w:ind w:firstLine="0" w:firstLineChars="0"/>
              <w:rPr>
                <w:rFonts w:hint="eastAsia"/>
              </w:rPr>
            </w:pPr>
            <w:r>
              <w:rPr>
                <w:rFonts w:hint="eastAsia"/>
              </w:rPr>
              <w:t>（1）使用的连接管及耐张线夹应符合电力金具标准要求，并有出厂合格证；</w:t>
            </w:r>
          </w:p>
          <w:p w14:paraId="62DF2E37">
            <w:pPr>
              <w:bidi w:val="0"/>
              <w:spacing w:line="240" w:lineRule="auto"/>
              <w:ind w:firstLine="0" w:firstLineChars="0"/>
              <w:rPr>
                <w:rFonts w:hint="eastAsia"/>
              </w:rPr>
            </w:pPr>
            <w:r>
              <w:rPr>
                <w:rFonts w:hint="eastAsia"/>
              </w:rPr>
              <w:t>（2）在架线施工前应按规定进行试验，试件不得少于三组，试验握着强度不得小于导、地保证计算拉断力的95%；</w:t>
            </w:r>
          </w:p>
          <w:p w14:paraId="2892B8DC">
            <w:pPr>
              <w:bidi w:val="0"/>
              <w:spacing w:line="240" w:lineRule="auto"/>
              <w:ind w:firstLine="0" w:firstLineChars="0"/>
              <w:rPr>
                <w:rFonts w:hint="eastAsia"/>
              </w:rPr>
            </w:pPr>
            <w:r>
              <w:rPr>
                <w:rFonts w:hint="eastAsia"/>
              </w:rPr>
              <w:t>（3）不同金属、不同规格、不同绞制方向的导线或地线严禁在一个耐张段或架线档内连接；</w:t>
            </w:r>
          </w:p>
          <w:p w14:paraId="77928522">
            <w:pPr>
              <w:bidi w:val="0"/>
              <w:spacing w:line="240" w:lineRule="auto"/>
              <w:ind w:firstLine="0" w:firstLineChars="0"/>
              <w:rPr>
                <w:rFonts w:hint="eastAsia"/>
              </w:rPr>
            </w:pPr>
            <w:r>
              <w:rPr>
                <w:rFonts w:hint="eastAsia"/>
              </w:rPr>
              <w:t>（4）作业人员必须持证上岗，并在连接管上打上操作人员钢印号。</w:t>
            </w:r>
          </w:p>
        </w:tc>
      </w:tr>
      <w:tr w14:paraId="264077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51" w:hRule="atLeast"/>
          <w:jc w:val="center"/>
        </w:trPr>
        <w:tc>
          <w:tcPr>
            <w:tcW w:w="389" w:type="dxa"/>
            <w:tcBorders>
              <w:tl2br w:val="nil"/>
              <w:tr2bl w:val="nil"/>
            </w:tcBorders>
            <w:noWrap w:val="0"/>
            <w:vAlign w:val="center"/>
          </w:tcPr>
          <w:p w14:paraId="3B108743">
            <w:pPr>
              <w:bidi w:val="0"/>
              <w:spacing w:line="240" w:lineRule="auto"/>
              <w:ind w:firstLine="0" w:firstLineChars="0"/>
              <w:rPr>
                <w:rFonts w:hint="eastAsia"/>
              </w:rPr>
            </w:pPr>
            <w:r>
              <w:rPr>
                <w:rFonts w:hint="eastAsia"/>
              </w:rPr>
              <w:t>5</w:t>
            </w:r>
          </w:p>
        </w:tc>
        <w:tc>
          <w:tcPr>
            <w:tcW w:w="744" w:type="dxa"/>
            <w:tcBorders>
              <w:tl2br w:val="nil"/>
              <w:tr2bl w:val="nil"/>
            </w:tcBorders>
            <w:noWrap w:val="0"/>
            <w:vAlign w:val="center"/>
          </w:tcPr>
          <w:p w14:paraId="353F74C2">
            <w:pPr>
              <w:bidi w:val="0"/>
              <w:spacing w:line="240" w:lineRule="auto"/>
              <w:ind w:firstLine="0" w:firstLineChars="0"/>
              <w:rPr>
                <w:rFonts w:hint="eastAsia"/>
              </w:rPr>
            </w:pPr>
            <w:r>
              <w:rPr>
                <w:rFonts w:hint="eastAsia"/>
              </w:rPr>
              <w:t>附件</w:t>
            </w:r>
          </w:p>
          <w:p w14:paraId="7A9AF7F5">
            <w:pPr>
              <w:bidi w:val="0"/>
              <w:spacing w:line="240" w:lineRule="auto"/>
              <w:ind w:firstLine="0" w:firstLineChars="0"/>
              <w:rPr>
                <w:rFonts w:hint="eastAsia"/>
              </w:rPr>
            </w:pPr>
            <w:r>
              <w:rPr>
                <w:rFonts w:hint="eastAsia"/>
              </w:rPr>
              <w:t>安装</w:t>
            </w:r>
          </w:p>
        </w:tc>
        <w:tc>
          <w:tcPr>
            <w:tcW w:w="7935" w:type="dxa"/>
            <w:tcBorders>
              <w:tl2br w:val="nil"/>
              <w:tr2bl w:val="nil"/>
            </w:tcBorders>
            <w:noWrap w:val="0"/>
            <w:vAlign w:val="center"/>
          </w:tcPr>
          <w:p w14:paraId="5C50A10C">
            <w:pPr>
              <w:bidi w:val="0"/>
              <w:spacing w:line="240" w:lineRule="auto"/>
              <w:ind w:firstLine="0" w:firstLineChars="0"/>
              <w:rPr>
                <w:rFonts w:hint="eastAsia"/>
              </w:rPr>
            </w:pPr>
            <w:r>
              <w:rPr>
                <w:rFonts w:hint="eastAsia"/>
              </w:rPr>
              <w:t>（1）绝缘子及附件安装使用的电力金具必须有出厂合格证，并符合有关国标或部标的质量要求；</w:t>
            </w:r>
          </w:p>
          <w:p w14:paraId="1827D0E0">
            <w:pPr>
              <w:bidi w:val="0"/>
              <w:spacing w:line="240" w:lineRule="auto"/>
              <w:ind w:firstLine="0" w:firstLineChars="0"/>
              <w:rPr>
                <w:rFonts w:hint="eastAsia"/>
              </w:rPr>
            </w:pPr>
            <w:r>
              <w:rPr>
                <w:rFonts w:hint="eastAsia"/>
              </w:rPr>
              <w:t>（2）检查碗头、球头与弹簧销子之间的间隙，在安装好弹簧销子的情况下，球头不得自碗头中脱出；</w:t>
            </w:r>
          </w:p>
          <w:p w14:paraId="6626D3CB">
            <w:pPr>
              <w:bidi w:val="0"/>
              <w:spacing w:line="240" w:lineRule="auto"/>
              <w:ind w:firstLine="0" w:firstLineChars="0"/>
              <w:rPr>
                <w:rFonts w:hint="eastAsia"/>
              </w:rPr>
            </w:pPr>
            <w:r>
              <w:rPr>
                <w:rFonts w:hint="eastAsia"/>
              </w:rPr>
              <w:t>（3）绝缘子串、导线及地线上的各种金具上的螺栓、穿钉及弹簧销子，除有固定穿向外，其余穿向应统一，并清点绝缘子数量；</w:t>
            </w:r>
          </w:p>
          <w:p w14:paraId="713CE96F">
            <w:pPr>
              <w:bidi w:val="0"/>
              <w:spacing w:line="240" w:lineRule="auto"/>
              <w:ind w:firstLine="0" w:firstLineChars="0"/>
              <w:rPr>
                <w:rFonts w:hint="eastAsia"/>
              </w:rPr>
            </w:pPr>
            <w:r>
              <w:rPr>
                <w:rFonts w:hint="eastAsia"/>
              </w:rPr>
              <w:t>（4）引流应呈近似悬链线状自然下垂，其对杆塔、拉线等的电气间隙，必须符合设计规定。</w:t>
            </w:r>
          </w:p>
        </w:tc>
      </w:tr>
      <w:tr w14:paraId="1A3528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9" w:hRule="atLeast"/>
          <w:jc w:val="center"/>
        </w:trPr>
        <w:tc>
          <w:tcPr>
            <w:tcW w:w="389" w:type="dxa"/>
            <w:tcBorders>
              <w:tl2br w:val="nil"/>
              <w:tr2bl w:val="nil"/>
            </w:tcBorders>
            <w:noWrap w:val="0"/>
            <w:vAlign w:val="center"/>
          </w:tcPr>
          <w:p w14:paraId="492B2391">
            <w:pPr>
              <w:bidi w:val="0"/>
              <w:spacing w:line="240" w:lineRule="auto"/>
              <w:ind w:firstLine="0" w:firstLineChars="0"/>
              <w:rPr>
                <w:rFonts w:hint="eastAsia"/>
              </w:rPr>
            </w:pPr>
            <w:r>
              <w:rPr>
                <w:rFonts w:hint="eastAsia"/>
              </w:rPr>
              <w:t>6</w:t>
            </w:r>
          </w:p>
        </w:tc>
        <w:tc>
          <w:tcPr>
            <w:tcW w:w="744" w:type="dxa"/>
            <w:tcBorders>
              <w:tl2br w:val="nil"/>
              <w:tr2bl w:val="nil"/>
            </w:tcBorders>
            <w:noWrap w:val="0"/>
            <w:vAlign w:val="center"/>
          </w:tcPr>
          <w:p w14:paraId="784CCF73">
            <w:pPr>
              <w:bidi w:val="0"/>
              <w:spacing w:line="240" w:lineRule="auto"/>
              <w:ind w:firstLine="0" w:firstLineChars="0"/>
              <w:rPr>
                <w:rFonts w:hint="eastAsia"/>
              </w:rPr>
            </w:pPr>
            <w:r>
              <w:rPr>
                <w:rFonts w:hint="eastAsia"/>
              </w:rPr>
              <w:t>接地</w:t>
            </w:r>
          </w:p>
          <w:p w14:paraId="7C6F9A08">
            <w:pPr>
              <w:bidi w:val="0"/>
              <w:spacing w:line="240" w:lineRule="auto"/>
              <w:ind w:firstLine="0" w:firstLineChars="0"/>
              <w:rPr>
                <w:rFonts w:hint="eastAsia"/>
              </w:rPr>
            </w:pPr>
            <w:r>
              <w:rPr>
                <w:rFonts w:hint="eastAsia"/>
              </w:rPr>
              <w:t>焊接</w:t>
            </w:r>
          </w:p>
        </w:tc>
        <w:tc>
          <w:tcPr>
            <w:tcW w:w="7935" w:type="dxa"/>
            <w:tcBorders>
              <w:tl2br w:val="nil"/>
              <w:tr2bl w:val="nil"/>
            </w:tcBorders>
            <w:noWrap w:val="0"/>
            <w:vAlign w:val="center"/>
          </w:tcPr>
          <w:p w14:paraId="65AD2870">
            <w:pPr>
              <w:bidi w:val="0"/>
              <w:spacing w:line="240" w:lineRule="auto"/>
              <w:ind w:firstLine="0" w:firstLineChars="0"/>
              <w:rPr>
                <w:rFonts w:hint="eastAsia"/>
              </w:rPr>
            </w:pPr>
            <w:r>
              <w:rPr>
                <w:rFonts w:hint="eastAsia"/>
              </w:rPr>
              <w:t>（1）接地埋设和焊接必须严格按照施工作业指导书的要求来做。</w:t>
            </w:r>
          </w:p>
          <w:p w14:paraId="74F2315E">
            <w:pPr>
              <w:bidi w:val="0"/>
              <w:spacing w:line="240" w:lineRule="auto"/>
              <w:ind w:firstLine="0" w:firstLineChars="0"/>
              <w:rPr>
                <w:rFonts w:hint="eastAsia"/>
              </w:rPr>
            </w:pPr>
            <w:r>
              <w:rPr>
                <w:rFonts w:hint="eastAsia"/>
              </w:rPr>
              <w:t>（2）接地焊接严格按照焊接工艺的要求进行，焊接必须为双面焊接，焊接长度不得小于接地引下线直径的6倍。</w:t>
            </w:r>
          </w:p>
          <w:p w14:paraId="587DA11A">
            <w:pPr>
              <w:bidi w:val="0"/>
              <w:spacing w:line="240" w:lineRule="auto"/>
              <w:ind w:firstLine="0" w:firstLineChars="0"/>
              <w:rPr>
                <w:rFonts w:hint="eastAsia"/>
              </w:rPr>
            </w:pPr>
            <w:r>
              <w:rPr>
                <w:rFonts w:hint="eastAsia"/>
              </w:rPr>
              <w:t>（3）接地焊接时，</w:t>
            </w:r>
            <w:r>
              <w:rPr>
                <w:rFonts w:hint="eastAsia"/>
                <w:lang w:eastAsia="zh-CN"/>
              </w:rPr>
              <w:t>作业层班组</w:t>
            </w:r>
            <w:r>
              <w:rPr>
                <w:rFonts w:hint="eastAsia"/>
              </w:rPr>
              <w:t>专职质检员必须监守现场检查，合格后作好记录，拍照留痕迹后，方能回填土埋设。</w:t>
            </w:r>
          </w:p>
        </w:tc>
      </w:tr>
      <w:tr w14:paraId="37BDDE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39" w:hRule="atLeast"/>
          <w:jc w:val="center"/>
        </w:trPr>
        <w:tc>
          <w:tcPr>
            <w:tcW w:w="389" w:type="dxa"/>
            <w:tcBorders>
              <w:tl2br w:val="nil"/>
              <w:tr2bl w:val="nil"/>
            </w:tcBorders>
            <w:noWrap w:val="0"/>
            <w:vAlign w:val="center"/>
          </w:tcPr>
          <w:p w14:paraId="602CACBE">
            <w:pPr>
              <w:bidi w:val="0"/>
              <w:spacing w:line="240" w:lineRule="auto"/>
              <w:ind w:firstLine="0" w:firstLineChars="0"/>
              <w:rPr>
                <w:rFonts w:hint="eastAsia"/>
              </w:rPr>
            </w:pPr>
            <w:r>
              <w:rPr>
                <w:rFonts w:hint="eastAsia"/>
              </w:rPr>
              <w:t>7</w:t>
            </w:r>
          </w:p>
        </w:tc>
        <w:tc>
          <w:tcPr>
            <w:tcW w:w="744" w:type="dxa"/>
            <w:tcBorders>
              <w:tl2br w:val="nil"/>
              <w:tr2bl w:val="nil"/>
            </w:tcBorders>
            <w:noWrap w:val="0"/>
            <w:vAlign w:val="center"/>
          </w:tcPr>
          <w:p w14:paraId="55F7AA06">
            <w:pPr>
              <w:bidi w:val="0"/>
              <w:spacing w:line="240" w:lineRule="auto"/>
              <w:ind w:firstLine="0" w:firstLineChars="0"/>
              <w:rPr>
                <w:rFonts w:hint="eastAsia"/>
              </w:rPr>
            </w:pPr>
            <w:r>
              <w:rPr>
                <w:rFonts w:hint="eastAsia"/>
              </w:rPr>
              <w:t>成品</w:t>
            </w:r>
          </w:p>
          <w:p w14:paraId="697E54D7">
            <w:pPr>
              <w:bidi w:val="0"/>
              <w:spacing w:line="240" w:lineRule="auto"/>
              <w:ind w:firstLine="0" w:firstLineChars="0"/>
              <w:rPr>
                <w:rFonts w:hint="eastAsia"/>
              </w:rPr>
            </w:pPr>
            <w:r>
              <w:rPr>
                <w:rFonts w:hint="eastAsia"/>
              </w:rPr>
              <w:t>保护</w:t>
            </w:r>
          </w:p>
        </w:tc>
        <w:tc>
          <w:tcPr>
            <w:tcW w:w="7935" w:type="dxa"/>
            <w:tcBorders>
              <w:tl2br w:val="nil"/>
              <w:tr2bl w:val="nil"/>
            </w:tcBorders>
            <w:noWrap w:val="0"/>
            <w:vAlign w:val="center"/>
          </w:tcPr>
          <w:p w14:paraId="63814C76">
            <w:pPr>
              <w:bidi w:val="0"/>
              <w:spacing w:line="240" w:lineRule="auto"/>
              <w:ind w:firstLine="0" w:firstLineChars="0"/>
              <w:rPr>
                <w:rFonts w:hint="eastAsia"/>
              </w:rPr>
            </w:pPr>
            <w:r>
              <w:rPr>
                <w:rFonts w:hint="eastAsia"/>
              </w:rPr>
              <w:t>（1）加强成品保护的宣传教育和监督检查力度，工程技术方案中要制定成品保护的措施，施工技术交底中要有成品保护的内容。</w:t>
            </w:r>
          </w:p>
          <w:p w14:paraId="43DA61C5">
            <w:pPr>
              <w:bidi w:val="0"/>
              <w:spacing w:line="240" w:lineRule="auto"/>
              <w:ind w:firstLine="0" w:firstLineChars="0"/>
              <w:rPr>
                <w:rFonts w:hint="eastAsia"/>
              </w:rPr>
            </w:pPr>
            <w:r>
              <w:rPr>
                <w:rFonts w:hint="eastAsia"/>
              </w:rPr>
              <w:t>（2）基础浇制完成后未达到规定强度前不允许在上面踩踏，插入角钢基础在支模及浇筑中应做好对插入角钢的保护。基础拆模时应轻敲慢拆，拆模自上而下进行，拆模时应保证砼表面及棱角不受损坏。拆模后的基础应及时请监理单位检查，签证认可后应随即回填土。回土时应确保基坑内无水，应从基础的四面均匀回土并分层夯实，回土时不应直接向基础表面抛土块、石块，回填土中不应含有杂草、树木、塑料、麻片等杂物。回填土宜先回生土，再回熟土，回土后应对地脚螺栓再次检查其涂油和包裹情况。铁塔组立时，应对基础的露出部分用角钢等进行保护，不允许直接利用基础作锚桩。</w:t>
            </w:r>
          </w:p>
          <w:p w14:paraId="06454D81">
            <w:pPr>
              <w:bidi w:val="0"/>
              <w:spacing w:line="240" w:lineRule="auto"/>
              <w:ind w:firstLine="0" w:firstLineChars="0"/>
              <w:rPr>
                <w:rFonts w:hint="eastAsia"/>
              </w:rPr>
            </w:pPr>
            <w:r>
              <w:rPr>
                <w:rFonts w:hint="eastAsia"/>
              </w:rPr>
              <w:t>（3）塔材装卸和运输，采取措施防止塔材损伤和镀锌层破坏。铁塔安装时塔材与工器具接触处均应用专用工具、麻片、方木等物品衬垫。不得在塔材上面乱涂乱画。架线施工时，凡需利用铁塔作锚桩使用时，均应采取保护措施。</w:t>
            </w:r>
          </w:p>
          <w:p w14:paraId="1A979AF0">
            <w:pPr>
              <w:bidi w:val="0"/>
              <w:spacing w:line="240" w:lineRule="auto"/>
              <w:ind w:firstLine="0" w:firstLineChars="0"/>
              <w:rPr>
                <w:rFonts w:hint="eastAsia"/>
              </w:rPr>
            </w:pPr>
            <w:r>
              <w:rPr>
                <w:rFonts w:hint="eastAsia"/>
              </w:rPr>
              <w:t>（4）架线施工过程中工器具与导地线、光缆可能接触的地方，如地面和高空锚线点、紧线滑车组、附件安装提线处等均应做好防磨和防损措施。附件安装和走线检查人员应穿软底鞋。绝缘子在搬运过程中，保留绝缘子的外包装，防止绝缘子的损坏，安装前应将表面的泥土、油污等擦拭干净。金具安装时应保证其合理受力，不得强行安装。导地线、光缆施工完成后，在竣工验收前应派人巡视、检查，防止偷盗和破坏。</w:t>
            </w:r>
          </w:p>
        </w:tc>
      </w:tr>
    </w:tbl>
    <w:p w14:paraId="72DE9939">
      <w:pPr>
        <w:pStyle w:val="6"/>
        <w:bidi w:val="0"/>
        <w:rPr>
          <w:rFonts w:hint="eastAsia"/>
          <w:lang w:val="en-US" w:eastAsia="zh-CN"/>
        </w:rPr>
      </w:pPr>
      <w:bookmarkStart w:id="991" w:name="_Toc514392727"/>
      <w:bookmarkStart w:id="992" w:name="_Toc508215492"/>
      <w:bookmarkStart w:id="993" w:name="_Toc608"/>
      <w:bookmarkStart w:id="994" w:name="_Toc1784"/>
      <w:bookmarkStart w:id="995" w:name="_Toc450806745"/>
      <w:bookmarkStart w:id="996" w:name="_Toc2157"/>
      <w:bookmarkStart w:id="997" w:name="_Toc508183826"/>
      <w:r>
        <w:rPr>
          <w:rFonts w:hint="eastAsia"/>
          <w:lang w:val="en-US" w:eastAsia="zh-CN"/>
        </w:rPr>
        <w:t>13.2.4特殊工序控制要点</w:t>
      </w:r>
      <w:bookmarkEnd w:id="991"/>
      <w:bookmarkEnd w:id="992"/>
      <w:bookmarkEnd w:id="993"/>
      <w:bookmarkEnd w:id="994"/>
      <w:bookmarkEnd w:id="995"/>
      <w:bookmarkEnd w:id="996"/>
      <w:bookmarkEnd w:id="997"/>
    </w:p>
    <w:p w14:paraId="7BC0171C">
      <w:pPr>
        <w:bidi w:val="0"/>
        <w:rPr>
          <w:rFonts w:hint="eastAsia"/>
          <w:lang w:val="en-US" w:eastAsia="zh-CN"/>
        </w:rPr>
      </w:pPr>
      <w:r>
        <w:rPr>
          <w:rFonts w:hint="eastAsia"/>
          <w:lang w:val="en-US" w:eastAsia="zh-CN"/>
        </w:rPr>
        <w:t>项目部技术人员注意收集新技术、新工艺、新材料、新设备的信息，结合本工程特点，经严密的技术经济分析和必要的试验、试点，积极在本工程应用成熟的“四新技术”，以优化施工工艺，提高工效，在技术方面为工程创优提供保证。在架线阶段针对穿越大面积林木及国有林场，拟采用八旋翼飞行器展放导引绳，以减少树木破坏，保护生态环境。</w:t>
      </w:r>
    </w:p>
    <w:p w14:paraId="3434D87E">
      <w:pPr>
        <w:pStyle w:val="6"/>
        <w:bidi w:val="0"/>
        <w:rPr>
          <w:rFonts w:hint="eastAsia"/>
          <w:lang w:val="en-US" w:eastAsia="zh-CN"/>
        </w:rPr>
      </w:pPr>
      <w:bookmarkStart w:id="998" w:name="_Toc13598"/>
      <w:bookmarkStart w:id="999" w:name="_Toc340754871"/>
      <w:bookmarkStart w:id="1000" w:name="_Toc508183827"/>
      <w:bookmarkStart w:id="1001" w:name="_Toc13238"/>
      <w:bookmarkStart w:id="1002" w:name="_Toc514392728"/>
      <w:bookmarkStart w:id="1003" w:name="_Toc3895"/>
      <w:bookmarkStart w:id="1004" w:name="_Toc450806746"/>
      <w:bookmarkStart w:id="1005" w:name="_Toc508215493"/>
      <w:r>
        <w:rPr>
          <w:rFonts w:hint="eastAsia"/>
          <w:lang w:val="en-US" w:eastAsia="zh-CN"/>
        </w:rPr>
        <w:t>13.2.5创优自查及整改</w:t>
      </w:r>
      <w:bookmarkEnd w:id="998"/>
      <w:bookmarkEnd w:id="999"/>
      <w:bookmarkEnd w:id="1000"/>
      <w:bookmarkEnd w:id="1001"/>
      <w:bookmarkEnd w:id="1002"/>
      <w:bookmarkEnd w:id="1003"/>
      <w:bookmarkEnd w:id="1004"/>
      <w:bookmarkEnd w:id="1005"/>
    </w:p>
    <w:p w14:paraId="7439E27F">
      <w:pPr>
        <w:bidi w:val="0"/>
        <w:rPr>
          <w:rFonts w:hint="eastAsia"/>
          <w:lang w:val="en-US" w:eastAsia="zh-CN"/>
        </w:rPr>
      </w:pPr>
      <w:r>
        <w:rPr>
          <w:rFonts w:hint="eastAsia"/>
          <w:lang w:val="en-US" w:eastAsia="zh-CN"/>
        </w:rPr>
        <w:t>工程创优小组应依据国家电网公司优质工程评审办法的有关要求，组织有关人员对工程进行创优自查，创优自查分实物质量和资料管理两部分。自查主要内容：</w:t>
      </w:r>
    </w:p>
    <w:p w14:paraId="0ACCD7BF">
      <w:pPr>
        <w:bidi w:val="0"/>
        <w:rPr>
          <w:rFonts w:hint="eastAsia"/>
          <w:lang w:val="en-US" w:eastAsia="zh-CN"/>
        </w:rPr>
      </w:pPr>
      <w:r>
        <w:rPr>
          <w:rFonts w:hint="eastAsia"/>
          <w:lang w:val="en-US" w:eastAsia="zh-CN"/>
        </w:rPr>
        <w:t>（1）对照《国家电网公司输变电优质工程评选办法》考核评定标准，进行自查。发现不足，及时安排完善，并完成创优自查报告；</w:t>
      </w:r>
    </w:p>
    <w:p w14:paraId="10663359">
      <w:pPr>
        <w:bidi w:val="0"/>
        <w:rPr>
          <w:rFonts w:hint="eastAsia"/>
          <w:lang w:val="en-US" w:eastAsia="zh-CN"/>
        </w:rPr>
      </w:pPr>
      <w:r>
        <w:rPr>
          <w:rFonts w:hint="eastAsia"/>
          <w:lang w:val="en-US" w:eastAsia="zh-CN"/>
        </w:rPr>
        <w:t>（2）质监报告中提出的质量问题，整改及闭环情况；</w:t>
      </w:r>
    </w:p>
    <w:p w14:paraId="0270E1F1">
      <w:pPr>
        <w:bidi w:val="0"/>
        <w:rPr>
          <w:rFonts w:hint="eastAsia"/>
          <w:lang w:val="en-US" w:eastAsia="zh-CN"/>
        </w:rPr>
      </w:pPr>
      <w:r>
        <w:rPr>
          <w:rFonts w:hint="eastAsia"/>
          <w:lang w:val="en-US" w:eastAsia="zh-CN"/>
        </w:rPr>
        <w:t>（3）达标验收中提出的质量问题，整改及闭环情况；</w:t>
      </w:r>
    </w:p>
    <w:p w14:paraId="426C63E9">
      <w:pPr>
        <w:bidi w:val="0"/>
        <w:rPr>
          <w:rFonts w:hint="eastAsia"/>
          <w:lang w:val="en-US" w:eastAsia="zh-CN"/>
        </w:rPr>
      </w:pPr>
      <w:r>
        <w:rPr>
          <w:rFonts w:hint="eastAsia"/>
          <w:lang w:val="en-US" w:eastAsia="zh-CN"/>
        </w:rPr>
        <w:t>（4）工程资料移交，竣工验收签证；</w:t>
      </w:r>
    </w:p>
    <w:p w14:paraId="366272AC">
      <w:pPr>
        <w:bidi w:val="0"/>
        <w:rPr>
          <w:rFonts w:hint="eastAsia"/>
          <w:lang w:val="en-US" w:eastAsia="zh-CN"/>
        </w:rPr>
        <w:sectPr>
          <w:pgSz w:w="11906" w:h="16838"/>
          <w:pgMar w:top="1134" w:right="1474" w:bottom="1134" w:left="1587" w:header="1134" w:footer="1134" w:gutter="0"/>
          <w:pgBorders w:offsetFrom="page">
            <w:top w:val="none" w:sz="0" w:space="0"/>
            <w:left w:val="none" w:sz="0" w:space="0"/>
            <w:bottom w:val="none" w:sz="0" w:space="0"/>
            <w:right w:val="none" w:sz="0" w:space="0"/>
          </w:pgBorders>
          <w:pgNumType w:fmt="decimal"/>
          <w:cols w:space="0" w:num="1"/>
          <w:rtlGutter w:val="0"/>
          <w:docGrid w:type="lines" w:linePitch="317" w:charSpace="0"/>
        </w:sectPr>
      </w:pPr>
      <w:r>
        <w:rPr>
          <w:rFonts w:hint="eastAsia"/>
          <w:lang w:val="en-US" w:eastAsia="zh-CN"/>
        </w:rPr>
        <w:t>（5）编写工程创优总结。工程创优总结编写要求：工程简要概况、创优目标、质量控制、工程亮点、技术创新、质量评定、创优自查、存在的不足及整改，今后工程完善措施。</w:t>
      </w:r>
    </w:p>
    <w:p w14:paraId="47A68A8C">
      <w:pPr>
        <w:pStyle w:val="4"/>
        <w:bidi w:val="0"/>
        <w:rPr>
          <w:rFonts w:hint="eastAsia"/>
          <w:lang w:val="en-US" w:eastAsia="zh-CN"/>
        </w:rPr>
      </w:pPr>
      <w:bookmarkStart w:id="1006" w:name="_Toc21310"/>
      <w:bookmarkStart w:id="1007" w:name="_Toc6043"/>
      <w:bookmarkStart w:id="1008" w:name="_Toc15940"/>
      <w:bookmarkStart w:id="1009" w:name="_Toc22957"/>
      <w:bookmarkStart w:id="1010" w:name="_Toc32013"/>
      <w:bookmarkStart w:id="1011" w:name="_Toc18259"/>
      <w:r>
        <w:rPr>
          <w:rFonts w:hint="eastAsia"/>
          <w:lang w:val="en-US" w:eastAsia="zh-CN"/>
        </w:rPr>
        <w:t>14 施工</w:t>
      </w:r>
      <w:bookmarkEnd w:id="1006"/>
      <w:bookmarkEnd w:id="1007"/>
      <w:r>
        <w:rPr>
          <w:rFonts w:hint="eastAsia"/>
          <w:lang w:val="en-US" w:eastAsia="zh-CN"/>
        </w:rPr>
        <w:t>新技术应用</w:t>
      </w:r>
      <w:bookmarkEnd w:id="1008"/>
      <w:bookmarkEnd w:id="1009"/>
      <w:bookmarkEnd w:id="1010"/>
      <w:bookmarkEnd w:id="1011"/>
    </w:p>
    <w:p w14:paraId="1E7A3443">
      <w:pPr>
        <w:bidi w:val="0"/>
        <w:rPr>
          <w:rFonts w:hint="eastAsia"/>
          <w:lang w:val="en-US" w:eastAsia="zh-CN"/>
        </w:rPr>
      </w:pPr>
      <w:bookmarkStart w:id="1012" w:name="_Toc213916097"/>
      <w:bookmarkStart w:id="1013" w:name="_Toc225970430"/>
      <w:r>
        <w:rPr>
          <w:rFonts w:hint="eastAsia"/>
          <w:lang w:val="en-US" w:eastAsia="zh-CN"/>
        </w:rPr>
        <w:t>我公司计划在本工程中积极应用科技创新成果，推广机械化施工，依托工程，针对工程管理重点、难点开展科技创新，把工程的施工质量、安全文明施工现场和技术提升到一个崭新的水平。</w:t>
      </w:r>
    </w:p>
    <w:p w14:paraId="26355241">
      <w:pPr>
        <w:bidi w:val="0"/>
        <w:rPr>
          <w:rFonts w:hint="eastAsia"/>
        </w:rPr>
      </w:pPr>
      <w:r>
        <w:rPr>
          <w:rFonts w:hint="eastAsia"/>
        </w:rPr>
        <w:t>创新目标：</w:t>
      </w:r>
    </w:p>
    <w:p w14:paraId="58B9656F">
      <w:pPr>
        <w:bidi w:val="0"/>
        <w:rPr>
          <w:rFonts w:hint="eastAsia"/>
          <w:lang w:val="en-US" w:eastAsia="zh-CN"/>
        </w:rPr>
      </w:pPr>
      <w:bookmarkStart w:id="1014" w:name="_Toc27468"/>
      <w:bookmarkStart w:id="1015" w:name="_Toc31606"/>
      <w:bookmarkStart w:id="1016" w:name="_Toc2261"/>
      <w:bookmarkStart w:id="1017" w:name="_Toc16118"/>
      <w:bookmarkStart w:id="1018" w:name="_Toc20611"/>
      <w:bookmarkStart w:id="1019" w:name="_Toc9290"/>
      <w:r>
        <w:rPr>
          <w:rFonts w:hint="eastAsia"/>
          <w:lang w:val="en-US" w:eastAsia="zh-CN"/>
        </w:rPr>
        <w:t>工程创新管理需紧密围绕工程特点，主动作为、超前谋划、积极准备、强化执行。按照“以管理创新为基础，以科技创新为主导，以工艺水平提升、新材料、新技术运用为支撑”的工程建设创新的整体工作原则，积极开展设计创新、施工创新、组织管理创新、现场信息管理创新、现场文明施工创新。</w:t>
      </w:r>
    </w:p>
    <w:p w14:paraId="1D036B34">
      <w:pPr>
        <w:bidi w:val="0"/>
        <w:rPr>
          <w:rFonts w:hint="eastAsia"/>
          <w:lang w:val="en-US" w:eastAsia="zh-CN"/>
        </w:rPr>
      </w:pPr>
      <w:r>
        <w:rPr>
          <w:rFonts w:hint="eastAsia"/>
          <w:lang w:val="en-US" w:eastAsia="zh-CN"/>
        </w:rPr>
        <w:t>1.技术标准创新。开展相关科技研究，完善特高压直流输电技术标准、质量验收标准和运行维护技术标准，丰富特高压技术体系。</w:t>
      </w:r>
    </w:p>
    <w:p w14:paraId="2886EA0F">
      <w:pPr>
        <w:bidi w:val="0"/>
        <w:rPr>
          <w:rFonts w:hint="eastAsia"/>
          <w:lang w:val="en-US" w:eastAsia="zh-CN"/>
        </w:rPr>
      </w:pPr>
      <w:r>
        <w:rPr>
          <w:rFonts w:hint="eastAsia"/>
          <w:lang w:val="en-US" w:eastAsia="zh-CN"/>
        </w:rPr>
        <w:t>2.组织管理创新。国网特高压部具体负责，充分发挥建管单位的资源优势和建设管理职能，继续建立并发展公司集团化运作的建设管理模式。</w:t>
      </w:r>
    </w:p>
    <w:p w14:paraId="427891CA">
      <w:pPr>
        <w:bidi w:val="0"/>
        <w:rPr>
          <w:rFonts w:hint="default"/>
          <w:lang w:val="en-US" w:eastAsia="zh-CN"/>
        </w:rPr>
      </w:pPr>
      <w:r>
        <w:rPr>
          <w:rFonts w:hint="default"/>
          <w:lang w:val="en-US" w:eastAsia="zh-CN"/>
        </w:rPr>
        <w:t>3.现场信息管理创新。全面应用国家电网有限公司相关基建管控系统（e基建），实现工程信息统一管理，便于总部及时掌握工程进展、即时协调工程关系，提高工程管理水平。</w:t>
      </w:r>
    </w:p>
    <w:p w14:paraId="039B756D">
      <w:pPr>
        <w:bidi w:val="0"/>
        <w:rPr>
          <w:rFonts w:hint="default"/>
          <w:lang w:val="en-US" w:eastAsia="zh-CN"/>
        </w:rPr>
      </w:pPr>
      <w:r>
        <w:rPr>
          <w:rFonts w:hint="default"/>
          <w:lang w:val="en-US" w:eastAsia="zh-CN"/>
        </w:rPr>
        <w:t>4.现场文明施工创新。全面落实《国家电网有限公司输变电工程建设安全管理规定》（国网（基建/2）173-2021）、《输变电工程建设施工安全风险管理规程》（Q/GDW12152-2021）规定，树立现场文明施工的典范和国网工程品牌。</w:t>
      </w:r>
    </w:p>
    <w:p w14:paraId="233C9DE3">
      <w:pPr>
        <w:bidi w:val="0"/>
        <w:rPr>
          <w:rFonts w:hint="default"/>
          <w:lang w:val="en-US" w:eastAsia="zh-CN"/>
        </w:rPr>
      </w:pPr>
      <w:r>
        <w:rPr>
          <w:rFonts w:hint="default"/>
          <w:lang w:val="en-US" w:eastAsia="zh-CN"/>
        </w:rPr>
        <w:t>5.设计技术创新。总结以往工程设计经验成果，借鉴典型设计经验，结合工程特点开展设计工作，实施并开展科研和设计专题研究。</w:t>
      </w:r>
    </w:p>
    <w:p w14:paraId="7788491B">
      <w:pPr>
        <w:pStyle w:val="5"/>
        <w:bidi w:val="0"/>
        <w:rPr>
          <w:rFonts w:hint="eastAsia"/>
          <w:lang w:val="en-US" w:eastAsia="zh-CN"/>
        </w:rPr>
      </w:pPr>
      <w:r>
        <w:rPr>
          <w:rFonts w:hint="eastAsia"/>
          <w:lang w:val="en-US" w:eastAsia="zh-CN"/>
        </w:rPr>
        <w:t>14.1 采用新</w:t>
      </w:r>
      <w:bookmarkEnd w:id="1012"/>
      <w:bookmarkEnd w:id="1013"/>
      <w:bookmarkEnd w:id="1014"/>
      <w:bookmarkEnd w:id="1015"/>
      <w:bookmarkStart w:id="1020" w:name="_Toc225970431"/>
      <w:r>
        <w:rPr>
          <w:rFonts w:hint="eastAsia"/>
          <w:lang w:val="en-US" w:eastAsia="zh-CN"/>
        </w:rPr>
        <w:t>设备</w:t>
      </w:r>
      <w:bookmarkEnd w:id="1016"/>
      <w:bookmarkEnd w:id="1017"/>
      <w:bookmarkEnd w:id="1018"/>
      <w:bookmarkEnd w:id="1019"/>
    </w:p>
    <w:p w14:paraId="1AF0EFC4">
      <w:pPr>
        <w:pStyle w:val="6"/>
        <w:bidi w:val="0"/>
        <w:rPr>
          <w:rFonts w:hint="eastAsia"/>
          <w:lang w:val="en-US" w:eastAsia="zh-CN"/>
        </w:rPr>
      </w:pPr>
      <w:bookmarkStart w:id="1021" w:name="_Toc4002"/>
      <w:bookmarkStart w:id="1022" w:name="_Toc508183830"/>
      <w:bookmarkStart w:id="1023" w:name="_Toc28018"/>
      <w:bookmarkStart w:id="1024" w:name="_Toc450806749"/>
      <w:bookmarkStart w:id="1025" w:name="_Toc508215496"/>
      <w:bookmarkStart w:id="1026" w:name="_Toc514392731"/>
      <w:bookmarkStart w:id="1027" w:name="_Toc11554"/>
      <w:r>
        <w:rPr>
          <w:rFonts w:hint="eastAsia"/>
          <w:lang w:val="en-US" w:eastAsia="zh-CN"/>
        </w:rPr>
        <w:t>14.1.1 机械成孔设备</w:t>
      </w:r>
      <w:bookmarkEnd w:id="1021"/>
      <w:bookmarkEnd w:id="1022"/>
      <w:bookmarkEnd w:id="1023"/>
      <w:bookmarkEnd w:id="1024"/>
      <w:bookmarkEnd w:id="1025"/>
      <w:bookmarkEnd w:id="1026"/>
      <w:bookmarkEnd w:id="1027"/>
    </w:p>
    <w:p w14:paraId="382BD30C">
      <w:pPr>
        <w:bidi w:val="0"/>
        <w:rPr>
          <w:rFonts w:hint="eastAsia"/>
        </w:rPr>
      </w:pPr>
      <w:r>
        <w:rPr>
          <w:rFonts w:hint="eastAsia"/>
          <w:lang w:val="en-US" w:eastAsia="zh-CN"/>
        </w:rPr>
        <w:t>本标段基础为大部分为挖孔基础，为降低安全风险，提高工效，推广机械施工。我公司计划在交通条件较好的塔位采用旋挖钻机开挖</w:t>
      </w:r>
      <w:r>
        <w:rPr>
          <w:rFonts w:hint="eastAsia"/>
        </w:rPr>
        <w:t>。</w:t>
      </w:r>
    </w:p>
    <w:p w14:paraId="59D056C0">
      <w:pPr>
        <w:pStyle w:val="6"/>
        <w:bidi w:val="0"/>
        <w:rPr>
          <w:rFonts w:hint="eastAsia"/>
          <w:lang w:val="en-US" w:eastAsia="zh-CN"/>
        </w:rPr>
      </w:pPr>
      <w:bookmarkStart w:id="1028" w:name="_Toc20608"/>
      <w:bookmarkStart w:id="1029" w:name="_Toc16455"/>
      <w:bookmarkStart w:id="1030" w:name="_Toc8691"/>
      <w:bookmarkStart w:id="1031" w:name="_Toc508183831"/>
      <w:bookmarkStart w:id="1032" w:name="_Toc508215497"/>
      <w:bookmarkStart w:id="1033" w:name="_Toc450806750"/>
      <w:bookmarkStart w:id="1034" w:name="_Toc514392732"/>
      <w:r>
        <w:rPr>
          <w:rFonts w:hint="eastAsia"/>
          <w:lang w:val="en-US" w:eastAsia="zh-CN"/>
        </w:rPr>
        <w:t>14.1.2压接操作平台</w:t>
      </w:r>
      <w:bookmarkEnd w:id="1028"/>
      <w:bookmarkEnd w:id="1029"/>
      <w:bookmarkEnd w:id="1030"/>
      <w:bookmarkEnd w:id="1031"/>
      <w:bookmarkEnd w:id="1032"/>
      <w:bookmarkEnd w:id="1033"/>
      <w:bookmarkEnd w:id="1034"/>
    </w:p>
    <w:p w14:paraId="6D082508">
      <w:pPr>
        <w:bidi w:val="0"/>
        <w:rPr>
          <w:rFonts w:hint="eastAsia"/>
          <w:lang w:val="zh-CN" w:eastAsia="zh-CN"/>
        </w:rPr>
      </w:pPr>
      <w:r>
        <w:rPr>
          <w:rFonts w:hint="eastAsia"/>
          <w:lang w:val="zh-CN" w:eastAsia="zh-CN"/>
        </w:rPr>
        <w:t>我公司研制了压接操作平台，该平台具有轻便、操作简单等特点，可以减少人的因素对工艺的影响，提高压接工艺水平。</w:t>
      </w:r>
    </w:p>
    <w:p w14:paraId="69079629">
      <w:pPr>
        <w:pStyle w:val="6"/>
        <w:bidi w:val="0"/>
        <w:rPr>
          <w:rFonts w:hint="eastAsia"/>
          <w:lang w:val="en-US" w:eastAsia="zh-CN"/>
        </w:rPr>
      </w:pPr>
      <w:bookmarkStart w:id="1035" w:name="_Toc514392733"/>
      <w:bookmarkStart w:id="1036" w:name="_Toc9611"/>
      <w:bookmarkStart w:id="1037" w:name="_Toc6120"/>
      <w:bookmarkStart w:id="1038" w:name="_Toc450806751"/>
      <w:bookmarkStart w:id="1039" w:name="_Toc508215498"/>
      <w:bookmarkStart w:id="1040" w:name="_Toc13410"/>
      <w:bookmarkStart w:id="1041" w:name="_Toc508183832"/>
      <w:r>
        <w:rPr>
          <w:rFonts w:hint="eastAsia"/>
          <w:lang w:val="en-US" w:eastAsia="zh-CN"/>
        </w:rPr>
        <w:t>14.1.3 架线指挥监控系统</w:t>
      </w:r>
      <w:bookmarkEnd w:id="1035"/>
      <w:bookmarkEnd w:id="1036"/>
      <w:bookmarkEnd w:id="1037"/>
      <w:bookmarkEnd w:id="1038"/>
      <w:bookmarkEnd w:id="1039"/>
      <w:bookmarkEnd w:id="1040"/>
      <w:bookmarkEnd w:id="1041"/>
    </w:p>
    <w:p w14:paraId="1C6537E3">
      <w:pPr>
        <w:bidi w:val="0"/>
        <w:rPr>
          <w:rFonts w:hint="eastAsia"/>
          <w:lang w:val="en-US" w:eastAsia="zh-CN"/>
        </w:rPr>
      </w:pPr>
      <w:r>
        <w:rPr>
          <w:rFonts w:hint="eastAsia"/>
          <w:lang w:val="en-US" w:eastAsia="zh-CN"/>
        </w:rPr>
        <w:t>为提高架线施工信息化水平，加强对施工全过程的监控，我公司同相关厂家开展架线指挥监控系统的研制工作，取得了较好的效果，我公司计划在本工程继续完善架线指挥监控系统，并在施工中全面推广应用，提高架线施工过程中的安全、质量、组织管理水平。</w:t>
      </w:r>
    </w:p>
    <w:p w14:paraId="349878B9">
      <w:pPr>
        <w:pStyle w:val="5"/>
        <w:bidi w:val="0"/>
        <w:rPr>
          <w:rFonts w:hint="eastAsia"/>
          <w:lang w:val="en-US" w:eastAsia="zh-CN"/>
        </w:rPr>
      </w:pPr>
      <w:bookmarkStart w:id="1042" w:name="_Toc11164"/>
      <w:bookmarkStart w:id="1043" w:name="_Toc29339"/>
      <w:bookmarkStart w:id="1044" w:name="_Toc14240"/>
      <w:bookmarkStart w:id="1045" w:name="_Toc25519"/>
      <w:bookmarkStart w:id="1046" w:name="_Toc22537"/>
      <w:bookmarkStart w:id="1047" w:name="_Toc16932"/>
      <w:r>
        <w:rPr>
          <w:rFonts w:hint="eastAsia"/>
          <w:lang w:val="en-US" w:eastAsia="zh-CN"/>
        </w:rPr>
        <w:t>14.2 采用新工艺</w:t>
      </w:r>
      <w:bookmarkEnd w:id="1020"/>
      <w:bookmarkEnd w:id="1042"/>
      <w:bookmarkEnd w:id="1043"/>
      <w:bookmarkEnd w:id="1044"/>
      <w:bookmarkEnd w:id="1045"/>
      <w:bookmarkEnd w:id="1046"/>
      <w:bookmarkEnd w:id="1047"/>
    </w:p>
    <w:p w14:paraId="5739C2D1">
      <w:pPr>
        <w:pStyle w:val="6"/>
        <w:bidi w:val="0"/>
        <w:rPr>
          <w:rFonts w:hint="eastAsia"/>
          <w:lang w:val="en-US" w:eastAsia="zh-CN"/>
        </w:rPr>
      </w:pPr>
      <w:bookmarkStart w:id="1048" w:name="_Toc21148"/>
      <w:bookmarkStart w:id="1049" w:name="_Toc508183834"/>
      <w:bookmarkStart w:id="1050" w:name="_Toc450806756"/>
      <w:bookmarkStart w:id="1051" w:name="_Toc514392735"/>
      <w:bookmarkStart w:id="1052" w:name="_Toc508215500"/>
      <w:bookmarkStart w:id="1053" w:name="_Toc5812"/>
      <w:bookmarkStart w:id="1054" w:name="_Toc23275"/>
      <w:r>
        <w:rPr>
          <w:rFonts w:hint="eastAsia"/>
          <w:lang w:val="en-US" w:eastAsia="zh-CN"/>
        </w:rPr>
        <w:t>14.2.1八旋翼飞行器展放导引绳</w:t>
      </w:r>
      <w:bookmarkEnd w:id="1048"/>
      <w:bookmarkEnd w:id="1049"/>
      <w:bookmarkEnd w:id="1050"/>
      <w:bookmarkEnd w:id="1051"/>
      <w:bookmarkEnd w:id="1052"/>
      <w:bookmarkEnd w:id="1053"/>
      <w:bookmarkEnd w:id="1054"/>
    </w:p>
    <w:p w14:paraId="4B92356F">
      <w:pPr>
        <w:bidi w:val="0"/>
        <w:rPr>
          <w:rFonts w:hint="eastAsia"/>
          <w:lang w:val="en-US" w:eastAsia="zh-CN"/>
        </w:rPr>
      </w:pPr>
      <w:r>
        <w:rPr>
          <w:rFonts w:hint="eastAsia"/>
          <w:lang w:val="en-US" w:eastAsia="zh-CN"/>
        </w:rPr>
        <w:t>为了减少对线路通道植被的破坏，保护环境，提供工效，减小由于外界环境影响而造成的窝工，降低施工安全风险，我公司计划在本工程中采用八旋翼飞行器展放展放轻质引绳施工方法。八旋翼飞行器具有体积小、重量轻、使用快捷、机动灵活、操作简便、抗风能力强、安全及性能稳定等特点。</w:t>
      </w:r>
    </w:p>
    <w:p w14:paraId="18069F79">
      <w:pPr>
        <w:pStyle w:val="6"/>
        <w:bidi w:val="0"/>
        <w:rPr>
          <w:rFonts w:hint="eastAsia"/>
          <w:lang w:val="en-US" w:eastAsia="zh-CN"/>
        </w:rPr>
      </w:pPr>
      <w:bookmarkStart w:id="1055" w:name="_Toc13759"/>
      <w:bookmarkStart w:id="1056" w:name="_Toc21804"/>
      <w:bookmarkStart w:id="1057" w:name="_Toc20315"/>
      <w:bookmarkStart w:id="1058" w:name="_Toc508215501"/>
      <w:bookmarkStart w:id="1059" w:name="_Toc450806757"/>
      <w:bookmarkStart w:id="1060" w:name="_Toc514392736"/>
      <w:bookmarkStart w:id="1061" w:name="_Toc508183835"/>
      <w:r>
        <w:rPr>
          <w:rFonts w:hint="eastAsia"/>
          <w:lang w:val="en-US" w:eastAsia="zh-CN"/>
        </w:rPr>
        <w:t>14.2.2接续管保护装置</w:t>
      </w:r>
      <w:bookmarkEnd w:id="1055"/>
      <w:bookmarkEnd w:id="1056"/>
      <w:bookmarkEnd w:id="1057"/>
      <w:bookmarkEnd w:id="1058"/>
      <w:bookmarkEnd w:id="1059"/>
      <w:bookmarkEnd w:id="1060"/>
      <w:bookmarkEnd w:id="1061"/>
    </w:p>
    <w:p w14:paraId="325C470A">
      <w:pPr>
        <w:bidi w:val="0"/>
        <w:rPr>
          <w:rFonts w:hint="eastAsia"/>
          <w:lang w:val="en-US" w:eastAsia="zh-CN"/>
        </w:rPr>
      </w:pPr>
      <w:r>
        <w:rPr>
          <w:rFonts w:hint="eastAsia"/>
          <w:lang w:val="en-US" w:eastAsia="zh-CN"/>
        </w:rPr>
        <w:t>为了研究接续管保护装置对压接管及导线保护性能，需要开展现场试验。对扩径导线的接续管保护装置进行试验。试验接续管保护装置对滑车的通过性，对扩径导线和接续管本身质量的记录与评价，对扩径导线在展放前、展放后进行取样，送至实验室进行专业的导线质量检测，研究接续管保护胶头导线损伤影响。</w:t>
      </w:r>
    </w:p>
    <w:p w14:paraId="6D30374E">
      <w:pPr>
        <w:pStyle w:val="5"/>
        <w:bidi w:val="0"/>
        <w:rPr>
          <w:rFonts w:hint="eastAsia"/>
          <w:lang w:val="en-US" w:eastAsia="zh-CN"/>
        </w:rPr>
      </w:pPr>
      <w:bookmarkStart w:id="1062" w:name="_Toc27612"/>
      <w:bookmarkStart w:id="1063" w:name="_Toc12534"/>
      <w:bookmarkStart w:id="1064" w:name="_Toc20599"/>
      <w:bookmarkStart w:id="1065" w:name="_Toc32698"/>
      <w:bookmarkStart w:id="1066" w:name="_Toc22728"/>
      <w:bookmarkStart w:id="1067" w:name="_Toc14220"/>
      <w:r>
        <w:rPr>
          <w:rFonts w:hint="eastAsia"/>
          <w:lang w:val="en-US" w:eastAsia="zh-CN"/>
        </w:rPr>
        <w:t>14.3 采用新材料</w:t>
      </w:r>
      <w:bookmarkEnd w:id="1062"/>
      <w:bookmarkEnd w:id="1063"/>
      <w:bookmarkEnd w:id="1064"/>
      <w:bookmarkEnd w:id="1065"/>
      <w:bookmarkEnd w:id="1066"/>
      <w:bookmarkEnd w:id="1067"/>
    </w:p>
    <w:p w14:paraId="6015092B">
      <w:pPr>
        <w:bidi w:val="0"/>
        <w:rPr>
          <w:rFonts w:hint="eastAsia"/>
          <w:lang w:val="en-US" w:eastAsia="zh-CN"/>
        </w:rPr>
      </w:pPr>
      <w:r>
        <w:rPr>
          <w:rFonts w:hint="eastAsia"/>
          <w:lang w:val="en-US" w:eastAsia="zh-CN"/>
        </w:rPr>
        <w:t>本工程未使用新材料。</w:t>
      </w:r>
    </w:p>
    <w:p w14:paraId="0A39EE19">
      <w:pPr>
        <w:pStyle w:val="4"/>
        <w:bidi w:val="0"/>
        <w:rPr>
          <w:rFonts w:hint="eastAsia"/>
          <w:lang w:val="en-US" w:eastAsia="zh-CN"/>
        </w:rPr>
        <w:sectPr>
          <w:pgSz w:w="11906" w:h="16838"/>
          <w:pgMar w:top="1134" w:right="1474" w:bottom="1134" w:left="1587" w:header="1134" w:footer="1134" w:gutter="0"/>
          <w:pgBorders w:offsetFrom="page">
            <w:top w:val="none" w:sz="0" w:space="0"/>
            <w:left w:val="none" w:sz="0" w:space="0"/>
            <w:bottom w:val="none" w:sz="0" w:space="0"/>
            <w:right w:val="none" w:sz="0" w:space="0"/>
          </w:pgBorders>
          <w:pgNumType w:fmt="decimal"/>
          <w:cols w:space="0" w:num="1"/>
          <w:rtlGutter w:val="0"/>
          <w:docGrid w:type="lines" w:linePitch="317" w:charSpace="0"/>
        </w:sectPr>
      </w:pPr>
      <w:bookmarkStart w:id="1068" w:name="_Toc18060"/>
      <w:bookmarkStart w:id="1069" w:name="_Toc10934"/>
      <w:bookmarkStart w:id="1070" w:name="_Toc15312"/>
      <w:bookmarkStart w:id="1071" w:name="_Toc8178"/>
      <w:bookmarkStart w:id="1072" w:name="_Toc23128"/>
      <w:bookmarkStart w:id="1073" w:name="_Toc22691"/>
    </w:p>
    <w:p w14:paraId="3906CEB1">
      <w:pPr>
        <w:pStyle w:val="4"/>
        <w:bidi w:val="0"/>
        <w:rPr>
          <w:rFonts w:hint="eastAsia"/>
          <w:lang w:val="en-US" w:eastAsia="zh-CN"/>
        </w:rPr>
      </w:pPr>
      <w:r>
        <w:rPr>
          <w:rFonts w:hint="eastAsia"/>
          <w:lang w:val="en-US" w:eastAsia="zh-CN"/>
        </w:rPr>
        <w:t xml:space="preserve">15 </w:t>
      </w:r>
      <w:bookmarkEnd w:id="1068"/>
      <w:bookmarkEnd w:id="1069"/>
      <w:r>
        <w:rPr>
          <w:rFonts w:hint="eastAsia"/>
          <w:lang w:val="en-US" w:eastAsia="zh-CN"/>
        </w:rPr>
        <w:t>主要技术经济指标</w:t>
      </w:r>
      <w:bookmarkEnd w:id="1070"/>
      <w:bookmarkEnd w:id="1071"/>
      <w:bookmarkEnd w:id="1072"/>
      <w:bookmarkEnd w:id="1073"/>
    </w:p>
    <w:p w14:paraId="6D1738F3">
      <w:pPr>
        <w:pStyle w:val="5"/>
        <w:bidi w:val="0"/>
        <w:rPr>
          <w:rFonts w:hint="eastAsia"/>
          <w:lang w:val="en-US" w:eastAsia="zh-CN"/>
        </w:rPr>
      </w:pPr>
      <w:bookmarkStart w:id="1074" w:name="_Toc4852"/>
      <w:bookmarkStart w:id="1075" w:name="_Toc508183840"/>
      <w:bookmarkStart w:id="1076" w:name="_Toc508215504"/>
      <w:bookmarkStart w:id="1077" w:name="_Toc514392739"/>
      <w:bookmarkStart w:id="1078" w:name="_Toc11414"/>
      <w:bookmarkStart w:id="1079" w:name="_Toc450806763"/>
      <w:bookmarkStart w:id="1080" w:name="_Toc24225"/>
      <w:bookmarkStart w:id="1081" w:name="_Toc28514"/>
      <w:bookmarkStart w:id="1082" w:name="_Toc21296"/>
      <w:bookmarkStart w:id="1083" w:name="_Toc25807"/>
      <w:bookmarkStart w:id="1084" w:name="_Toc465844305"/>
      <w:bookmarkStart w:id="1085" w:name="_Toc465936211"/>
      <w:bookmarkStart w:id="1086" w:name="_Toc468623829"/>
      <w:r>
        <w:rPr>
          <w:rFonts w:hint="eastAsia"/>
          <w:lang w:val="en-US" w:eastAsia="zh-CN"/>
        </w:rPr>
        <w:t xml:space="preserve">15.1 </w:t>
      </w:r>
      <w:bookmarkEnd w:id="1074"/>
      <w:bookmarkEnd w:id="1075"/>
      <w:bookmarkEnd w:id="1076"/>
      <w:bookmarkEnd w:id="1077"/>
      <w:bookmarkEnd w:id="1078"/>
      <w:bookmarkEnd w:id="1079"/>
      <w:r>
        <w:rPr>
          <w:rFonts w:hint="eastAsia"/>
          <w:lang w:val="en-US" w:eastAsia="zh-CN"/>
        </w:rPr>
        <w:t>项目技术经济指标</w:t>
      </w:r>
      <w:bookmarkEnd w:id="1080"/>
      <w:bookmarkEnd w:id="1081"/>
      <w:bookmarkEnd w:id="1082"/>
      <w:bookmarkEnd w:id="1083"/>
    </w:p>
    <w:p w14:paraId="0F127922">
      <w:pPr>
        <w:bidi w:val="0"/>
        <w:jc w:val="center"/>
        <w:rPr>
          <w:rFonts w:hint="eastAsia"/>
          <w:lang w:val="en-US" w:eastAsia="zh-CN"/>
        </w:rPr>
      </w:pPr>
      <w:r>
        <w:rPr>
          <w:rFonts w:hint="eastAsia"/>
          <w:lang w:val="en-US" w:eastAsia="zh-CN"/>
        </w:rPr>
        <w:t>表15-1项目技术经济指标表</w:t>
      </w:r>
    </w:p>
    <w:bookmarkEnd w:id="1084"/>
    <w:bookmarkEnd w:id="1085"/>
    <w:bookmarkEnd w:id="1086"/>
    <w:tbl>
      <w:tblPr>
        <w:tblStyle w:val="42"/>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144"/>
        <w:gridCol w:w="3635"/>
        <w:gridCol w:w="1220"/>
        <w:gridCol w:w="1596"/>
        <w:gridCol w:w="1692"/>
      </w:tblGrid>
      <w:tr w14:paraId="4C89B86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54" w:hRule="exact"/>
          <w:tblHeader/>
          <w:jc w:val="center"/>
        </w:trPr>
        <w:tc>
          <w:tcPr>
            <w:tcW w:w="1144" w:type="dxa"/>
            <w:shd w:val="clear" w:color="auto" w:fill="CCFFCC"/>
            <w:noWrap w:val="0"/>
            <w:vAlign w:val="center"/>
          </w:tcPr>
          <w:p w14:paraId="4F0BC0DF">
            <w:pPr>
              <w:bidi w:val="0"/>
              <w:spacing w:line="240" w:lineRule="auto"/>
              <w:ind w:firstLine="0" w:firstLineChars="0"/>
              <w:jc w:val="center"/>
              <w:rPr>
                <w:rFonts w:hint="eastAsia"/>
              </w:rPr>
            </w:pPr>
            <w:bookmarkStart w:id="1087" w:name="_Toc514392740"/>
            <w:bookmarkStart w:id="1088" w:name="_Toc17432"/>
            <w:bookmarkStart w:id="1089" w:name="_Toc15866"/>
            <w:bookmarkStart w:id="1090" w:name="_Toc508215505"/>
            <w:bookmarkStart w:id="1091" w:name="_Toc508183841"/>
            <w:bookmarkStart w:id="1092" w:name="_Toc450806764"/>
            <w:r>
              <w:rPr>
                <w:rFonts w:hint="eastAsia"/>
              </w:rPr>
              <w:t>序号</w:t>
            </w:r>
          </w:p>
        </w:tc>
        <w:tc>
          <w:tcPr>
            <w:tcW w:w="3635" w:type="dxa"/>
            <w:shd w:val="clear" w:color="auto" w:fill="CCFFCC"/>
            <w:noWrap w:val="0"/>
            <w:vAlign w:val="center"/>
          </w:tcPr>
          <w:p w14:paraId="0655D83F">
            <w:pPr>
              <w:bidi w:val="0"/>
              <w:spacing w:line="240" w:lineRule="auto"/>
              <w:ind w:firstLine="0" w:firstLineChars="0"/>
              <w:jc w:val="center"/>
              <w:rPr>
                <w:rFonts w:hint="eastAsia"/>
              </w:rPr>
            </w:pPr>
            <w:r>
              <w:rPr>
                <w:rFonts w:hint="eastAsia"/>
              </w:rPr>
              <w:t>项目</w:t>
            </w:r>
          </w:p>
        </w:tc>
        <w:tc>
          <w:tcPr>
            <w:tcW w:w="1220" w:type="dxa"/>
            <w:shd w:val="clear" w:color="auto" w:fill="CCFFCC"/>
            <w:noWrap w:val="0"/>
            <w:vAlign w:val="center"/>
          </w:tcPr>
          <w:p w14:paraId="46EC7205">
            <w:pPr>
              <w:bidi w:val="0"/>
              <w:spacing w:line="240" w:lineRule="auto"/>
              <w:ind w:firstLine="0" w:firstLineChars="0"/>
              <w:jc w:val="center"/>
              <w:rPr>
                <w:rFonts w:hint="eastAsia"/>
              </w:rPr>
            </w:pPr>
            <w:r>
              <w:rPr>
                <w:rFonts w:hint="eastAsia"/>
              </w:rPr>
              <w:t>单位</w:t>
            </w:r>
          </w:p>
        </w:tc>
        <w:tc>
          <w:tcPr>
            <w:tcW w:w="1596" w:type="dxa"/>
            <w:shd w:val="clear" w:color="auto" w:fill="CCFFCC"/>
            <w:noWrap w:val="0"/>
            <w:vAlign w:val="center"/>
          </w:tcPr>
          <w:p w14:paraId="34B4D187">
            <w:pPr>
              <w:bidi w:val="0"/>
              <w:spacing w:line="240" w:lineRule="auto"/>
              <w:ind w:firstLine="0" w:firstLineChars="0"/>
              <w:jc w:val="center"/>
              <w:rPr>
                <w:rFonts w:hint="eastAsia"/>
              </w:rPr>
            </w:pPr>
            <w:r>
              <w:rPr>
                <w:rFonts w:hint="eastAsia"/>
              </w:rPr>
              <w:t>技术指标</w:t>
            </w:r>
          </w:p>
        </w:tc>
        <w:tc>
          <w:tcPr>
            <w:tcW w:w="1692" w:type="dxa"/>
            <w:shd w:val="clear" w:color="auto" w:fill="CCFFCC"/>
            <w:noWrap w:val="0"/>
            <w:vAlign w:val="center"/>
          </w:tcPr>
          <w:p w14:paraId="7CD81E6F">
            <w:pPr>
              <w:bidi w:val="0"/>
              <w:spacing w:line="240" w:lineRule="auto"/>
              <w:ind w:firstLine="0" w:firstLineChars="0"/>
              <w:jc w:val="center"/>
              <w:rPr>
                <w:rFonts w:hint="eastAsia"/>
              </w:rPr>
            </w:pPr>
            <w:r>
              <w:rPr>
                <w:rFonts w:hint="eastAsia"/>
              </w:rPr>
              <w:t>备注</w:t>
            </w:r>
          </w:p>
        </w:tc>
      </w:tr>
      <w:tr w14:paraId="241E13C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54" w:hRule="exact"/>
          <w:jc w:val="center"/>
        </w:trPr>
        <w:tc>
          <w:tcPr>
            <w:tcW w:w="1144" w:type="dxa"/>
            <w:noWrap w:val="0"/>
            <w:vAlign w:val="center"/>
          </w:tcPr>
          <w:p w14:paraId="43C1FEEE">
            <w:pPr>
              <w:bidi w:val="0"/>
              <w:spacing w:line="240" w:lineRule="auto"/>
              <w:ind w:firstLine="0" w:firstLineChars="0"/>
              <w:jc w:val="center"/>
              <w:rPr>
                <w:rFonts w:hint="eastAsia"/>
              </w:rPr>
            </w:pPr>
            <w:r>
              <w:rPr>
                <w:rFonts w:hint="eastAsia"/>
              </w:rPr>
              <w:t>1</w:t>
            </w:r>
          </w:p>
        </w:tc>
        <w:tc>
          <w:tcPr>
            <w:tcW w:w="3635" w:type="dxa"/>
            <w:noWrap w:val="0"/>
            <w:vAlign w:val="center"/>
          </w:tcPr>
          <w:p w14:paraId="547C8226">
            <w:pPr>
              <w:bidi w:val="0"/>
              <w:spacing w:line="240" w:lineRule="auto"/>
              <w:ind w:firstLine="0" w:firstLineChars="0"/>
              <w:jc w:val="center"/>
              <w:rPr>
                <w:rFonts w:hint="eastAsia"/>
              </w:rPr>
            </w:pPr>
            <w:r>
              <w:rPr>
                <w:rFonts w:hint="eastAsia"/>
              </w:rPr>
              <w:t>6×JL1/G2A－1250/100</w:t>
            </w:r>
          </w:p>
        </w:tc>
        <w:tc>
          <w:tcPr>
            <w:tcW w:w="1220" w:type="dxa"/>
            <w:noWrap w:val="0"/>
            <w:vAlign w:val="center"/>
          </w:tcPr>
          <w:p w14:paraId="193D958E">
            <w:pPr>
              <w:bidi w:val="0"/>
              <w:spacing w:line="240" w:lineRule="auto"/>
              <w:ind w:firstLine="0" w:firstLineChars="0"/>
              <w:jc w:val="center"/>
              <w:rPr>
                <w:rFonts w:hint="eastAsia"/>
              </w:rPr>
            </w:pPr>
            <w:r>
              <w:rPr>
                <w:rFonts w:hint="eastAsia"/>
              </w:rPr>
              <w:t>km</w:t>
            </w:r>
          </w:p>
        </w:tc>
        <w:tc>
          <w:tcPr>
            <w:tcW w:w="1596" w:type="dxa"/>
            <w:noWrap w:val="0"/>
            <w:vAlign w:val="center"/>
          </w:tcPr>
          <w:p w14:paraId="76817CBA">
            <w:pPr>
              <w:bidi w:val="0"/>
              <w:spacing w:line="240" w:lineRule="auto"/>
              <w:ind w:firstLine="0" w:firstLineChars="0"/>
              <w:jc w:val="center"/>
              <w:rPr>
                <w:rFonts w:hint="eastAsia"/>
                <w:lang w:val="en-US" w:eastAsia="zh-CN"/>
              </w:rPr>
            </w:pPr>
            <w:r>
              <w:rPr>
                <w:rFonts w:hint="eastAsia"/>
                <w:lang w:val="en-US" w:eastAsia="zh-CN"/>
              </w:rPr>
              <w:t>87.983</w:t>
            </w:r>
          </w:p>
        </w:tc>
        <w:tc>
          <w:tcPr>
            <w:tcW w:w="1692" w:type="dxa"/>
            <w:noWrap w:val="0"/>
            <w:vAlign w:val="center"/>
          </w:tcPr>
          <w:p w14:paraId="24F41E1F">
            <w:pPr>
              <w:bidi w:val="0"/>
              <w:spacing w:line="240" w:lineRule="auto"/>
              <w:ind w:firstLine="0" w:firstLineChars="0"/>
              <w:jc w:val="center"/>
              <w:rPr>
                <w:rFonts w:hint="eastAsia"/>
              </w:rPr>
            </w:pPr>
          </w:p>
        </w:tc>
      </w:tr>
      <w:tr w14:paraId="6642CE6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54" w:hRule="exact"/>
          <w:jc w:val="center"/>
        </w:trPr>
        <w:tc>
          <w:tcPr>
            <w:tcW w:w="1144" w:type="dxa"/>
            <w:noWrap w:val="0"/>
            <w:vAlign w:val="center"/>
          </w:tcPr>
          <w:p w14:paraId="413CDD0E">
            <w:pPr>
              <w:bidi w:val="0"/>
              <w:spacing w:line="240" w:lineRule="auto"/>
              <w:ind w:firstLine="0" w:firstLineChars="0"/>
              <w:jc w:val="center"/>
              <w:rPr>
                <w:rFonts w:hint="eastAsia"/>
                <w:lang w:val="en-US" w:eastAsia="zh-CN"/>
              </w:rPr>
            </w:pPr>
            <w:r>
              <w:rPr>
                <w:rFonts w:hint="eastAsia"/>
                <w:lang w:val="en-US" w:eastAsia="zh-CN"/>
              </w:rPr>
              <w:t>2</w:t>
            </w:r>
          </w:p>
        </w:tc>
        <w:tc>
          <w:tcPr>
            <w:tcW w:w="3635" w:type="dxa"/>
            <w:noWrap w:val="0"/>
            <w:vAlign w:val="center"/>
          </w:tcPr>
          <w:p w14:paraId="612026C9">
            <w:pPr>
              <w:bidi w:val="0"/>
              <w:spacing w:line="240" w:lineRule="auto"/>
              <w:ind w:firstLine="0" w:firstLineChars="0"/>
              <w:jc w:val="center"/>
              <w:rPr>
                <w:rFonts w:hint="eastAsia"/>
                <w:lang w:val="en-US" w:eastAsia="zh-CN"/>
              </w:rPr>
            </w:pPr>
            <w:r>
              <w:rPr>
                <w:rFonts w:hint="eastAsia"/>
              </w:rPr>
              <w:t>OPGW-1</w:t>
            </w:r>
            <w:r>
              <w:rPr>
                <w:rFonts w:hint="eastAsia"/>
                <w:lang w:val="en-US" w:eastAsia="zh-CN"/>
              </w:rPr>
              <w:t>50</w:t>
            </w:r>
          </w:p>
        </w:tc>
        <w:tc>
          <w:tcPr>
            <w:tcW w:w="1220" w:type="dxa"/>
            <w:noWrap w:val="0"/>
            <w:vAlign w:val="center"/>
          </w:tcPr>
          <w:p w14:paraId="6E5DCDA4">
            <w:pPr>
              <w:bidi w:val="0"/>
              <w:spacing w:line="240" w:lineRule="auto"/>
              <w:ind w:firstLine="0" w:firstLineChars="0"/>
              <w:jc w:val="center"/>
              <w:rPr>
                <w:rFonts w:hint="eastAsia"/>
              </w:rPr>
            </w:pPr>
            <w:r>
              <w:rPr>
                <w:rFonts w:hint="eastAsia"/>
              </w:rPr>
              <w:t>km</w:t>
            </w:r>
          </w:p>
        </w:tc>
        <w:tc>
          <w:tcPr>
            <w:tcW w:w="1596" w:type="dxa"/>
            <w:noWrap w:val="0"/>
            <w:vAlign w:val="center"/>
          </w:tcPr>
          <w:p w14:paraId="0651503F">
            <w:pPr>
              <w:bidi w:val="0"/>
              <w:spacing w:line="240" w:lineRule="auto"/>
              <w:ind w:firstLine="0" w:firstLineChars="0"/>
              <w:jc w:val="center"/>
              <w:rPr>
                <w:rFonts w:hint="eastAsia"/>
                <w:lang w:val="en-US" w:eastAsia="zh-CN"/>
              </w:rPr>
            </w:pPr>
            <w:r>
              <w:rPr>
                <w:rFonts w:hint="eastAsia"/>
                <w:lang w:val="en-US" w:eastAsia="zh-CN"/>
              </w:rPr>
              <w:t>175.966</w:t>
            </w:r>
          </w:p>
        </w:tc>
        <w:tc>
          <w:tcPr>
            <w:tcW w:w="1692" w:type="dxa"/>
            <w:noWrap w:val="0"/>
            <w:vAlign w:val="center"/>
          </w:tcPr>
          <w:p w14:paraId="6DF45037">
            <w:pPr>
              <w:bidi w:val="0"/>
              <w:spacing w:line="240" w:lineRule="auto"/>
              <w:ind w:firstLine="0" w:firstLineChars="0"/>
              <w:jc w:val="center"/>
              <w:rPr>
                <w:rFonts w:hint="eastAsia"/>
              </w:rPr>
            </w:pPr>
          </w:p>
        </w:tc>
      </w:tr>
      <w:tr w14:paraId="7B81EF9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54" w:hRule="exact"/>
          <w:jc w:val="center"/>
        </w:trPr>
        <w:tc>
          <w:tcPr>
            <w:tcW w:w="1144" w:type="dxa"/>
            <w:noWrap w:val="0"/>
            <w:vAlign w:val="center"/>
          </w:tcPr>
          <w:p w14:paraId="3DB99529">
            <w:pPr>
              <w:bidi w:val="0"/>
              <w:spacing w:line="240" w:lineRule="auto"/>
              <w:ind w:firstLine="0" w:firstLineChars="0"/>
              <w:jc w:val="center"/>
              <w:rPr>
                <w:rFonts w:hint="eastAsia"/>
              </w:rPr>
            </w:pPr>
            <w:r>
              <w:rPr>
                <w:rFonts w:hint="eastAsia"/>
              </w:rPr>
              <w:t>3</w:t>
            </w:r>
          </w:p>
        </w:tc>
        <w:tc>
          <w:tcPr>
            <w:tcW w:w="3635" w:type="dxa"/>
            <w:noWrap w:val="0"/>
            <w:vAlign w:val="center"/>
          </w:tcPr>
          <w:p w14:paraId="4A703B40">
            <w:pPr>
              <w:bidi w:val="0"/>
              <w:spacing w:line="240" w:lineRule="auto"/>
              <w:ind w:firstLine="0" w:firstLineChars="0"/>
              <w:jc w:val="center"/>
              <w:rPr>
                <w:rFonts w:hint="eastAsia"/>
              </w:rPr>
            </w:pPr>
            <w:r>
              <w:rPr>
                <w:rFonts w:hint="eastAsia"/>
              </w:rPr>
              <w:t>基坑土石方</w:t>
            </w:r>
          </w:p>
        </w:tc>
        <w:tc>
          <w:tcPr>
            <w:tcW w:w="1220" w:type="dxa"/>
            <w:noWrap w:val="0"/>
            <w:vAlign w:val="center"/>
          </w:tcPr>
          <w:p w14:paraId="35C6C4CC">
            <w:pPr>
              <w:bidi w:val="0"/>
              <w:spacing w:line="240" w:lineRule="auto"/>
              <w:ind w:firstLine="0" w:firstLineChars="0"/>
              <w:jc w:val="center"/>
              <w:rPr>
                <w:rFonts w:hint="eastAsia"/>
              </w:rPr>
            </w:pPr>
            <w:r>
              <w:rPr>
                <w:rFonts w:hint="eastAsia"/>
              </w:rPr>
              <w:t>m3/km</w:t>
            </w:r>
          </w:p>
        </w:tc>
        <w:tc>
          <w:tcPr>
            <w:tcW w:w="1596" w:type="dxa"/>
            <w:noWrap w:val="0"/>
            <w:vAlign w:val="center"/>
          </w:tcPr>
          <w:p w14:paraId="091B04AB">
            <w:pPr>
              <w:bidi w:val="0"/>
              <w:spacing w:line="240" w:lineRule="auto"/>
              <w:ind w:firstLine="0" w:firstLineChars="0"/>
              <w:jc w:val="center"/>
              <w:rPr>
                <w:rFonts w:hint="eastAsia"/>
                <w:lang w:val="en-US" w:eastAsia="zh-CN"/>
              </w:rPr>
            </w:pPr>
            <w:r>
              <w:rPr>
                <w:rFonts w:hint="eastAsia"/>
                <w:lang w:val="en-US" w:eastAsia="zh-CN"/>
              </w:rPr>
              <w:t>208.38</w:t>
            </w:r>
          </w:p>
        </w:tc>
        <w:tc>
          <w:tcPr>
            <w:tcW w:w="1692" w:type="dxa"/>
            <w:noWrap w:val="0"/>
            <w:vAlign w:val="center"/>
          </w:tcPr>
          <w:p w14:paraId="36EF2320">
            <w:pPr>
              <w:bidi w:val="0"/>
              <w:spacing w:line="240" w:lineRule="auto"/>
              <w:ind w:firstLine="0" w:firstLineChars="0"/>
              <w:jc w:val="center"/>
              <w:rPr>
                <w:rFonts w:hint="eastAsia"/>
              </w:rPr>
            </w:pPr>
          </w:p>
        </w:tc>
      </w:tr>
      <w:tr w14:paraId="39CA2FA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54" w:hRule="exact"/>
          <w:jc w:val="center"/>
        </w:trPr>
        <w:tc>
          <w:tcPr>
            <w:tcW w:w="1144" w:type="dxa"/>
            <w:noWrap w:val="0"/>
            <w:vAlign w:val="center"/>
          </w:tcPr>
          <w:p w14:paraId="4A67B0BF">
            <w:pPr>
              <w:bidi w:val="0"/>
              <w:spacing w:line="240" w:lineRule="auto"/>
              <w:ind w:firstLine="0" w:firstLineChars="0"/>
              <w:jc w:val="center"/>
              <w:rPr>
                <w:rFonts w:hint="eastAsia"/>
                <w:lang w:val="en-US" w:eastAsia="zh-CN"/>
              </w:rPr>
            </w:pPr>
            <w:r>
              <w:rPr>
                <w:rFonts w:hint="eastAsia"/>
                <w:lang w:val="en-US" w:eastAsia="zh-CN"/>
              </w:rPr>
              <w:t>4</w:t>
            </w:r>
          </w:p>
        </w:tc>
        <w:tc>
          <w:tcPr>
            <w:tcW w:w="3635" w:type="dxa"/>
            <w:noWrap w:val="0"/>
            <w:vAlign w:val="center"/>
          </w:tcPr>
          <w:p w14:paraId="075F6F78">
            <w:pPr>
              <w:bidi w:val="0"/>
              <w:spacing w:line="240" w:lineRule="auto"/>
              <w:ind w:firstLine="0" w:firstLineChars="0"/>
              <w:jc w:val="center"/>
              <w:rPr>
                <w:rFonts w:hint="eastAsia"/>
              </w:rPr>
            </w:pPr>
            <w:r>
              <w:rPr>
                <w:rFonts w:hint="eastAsia"/>
              </w:rPr>
              <w:t>尖峰、基面土石方开挖</w:t>
            </w:r>
          </w:p>
        </w:tc>
        <w:tc>
          <w:tcPr>
            <w:tcW w:w="1220" w:type="dxa"/>
            <w:noWrap w:val="0"/>
            <w:vAlign w:val="center"/>
          </w:tcPr>
          <w:p w14:paraId="3171416D">
            <w:pPr>
              <w:bidi w:val="0"/>
              <w:spacing w:line="240" w:lineRule="auto"/>
              <w:ind w:firstLine="0" w:firstLineChars="0"/>
              <w:jc w:val="center"/>
              <w:rPr>
                <w:rFonts w:hint="eastAsia"/>
              </w:rPr>
            </w:pPr>
            <w:r>
              <w:rPr>
                <w:rFonts w:hint="eastAsia"/>
              </w:rPr>
              <w:t>m3/km</w:t>
            </w:r>
          </w:p>
        </w:tc>
        <w:tc>
          <w:tcPr>
            <w:tcW w:w="1596" w:type="dxa"/>
            <w:noWrap w:val="0"/>
            <w:vAlign w:val="center"/>
          </w:tcPr>
          <w:p w14:paraId="719660EB">
            <w:pPr>
              <w:bidi w:val="0"/>
              <w:spacing w:line="240" w:lineRule="auto"/>
              <w:ind w:firstLine="0" w:firstLineChars="0"/>
              <w:jc w:val="center"/>
              <w:rPr>
                <w:rFonts w:hint="eastAsia"/>
                <w:lang w:val="en-US" w:eastAsia="zh-CN"/>
              </w:rPr>
            </w:pPr>
            <w:r>
              <w:rPr>
                <w:rFonts w:hint="eastAsia"/>
                <w:lang w:val="en-US" w:eastAsia="zh-CN"/>
              </w:rPr>
              <w:t>6.5</w:t>
            </w:r>
          </w:p>
        </w:tc>
        <w:tc>
          <w:tcPr>
            <w:tcW w:w="1692" w:type="dxa"/>
            <w:noWrap w:val="0"/>
            <w:vAlign w:val="center"/>
          </w:tcPr>
          <w:p w14:paraId="67AB7DD7">
            <w:pPr>
              <w:bidi w:val="0"/>
              <w:spacing w:line="240" w:lineRule="auto"/>
              <w:ind w:firstLine="0" w:firstLineChars="0"/>
              <w:jc w:val="center"/>
              <w:rPr>
                <w:rFonts w:hint="eastAsia"/>
              </w:rPr>
            </w:pPr>
          </w:p>
        </w:tc>
      </w:tr>
      <w:tr w14:paraId="088BE4A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54" w:hRule="exact"/>
          <w:jc w:val="center"/>
        </w:trPr>
        <w:tc>
          <w:tcPr>
            <w:tcW w:w="1144" w:type="dxa"/>
            <w:noWrap w:val="0"/>
            <w:vAlign w:val="center"/>
          </w:tcPr>
          <w:p w14:paraId="33E8089D">
            <w:pPr>
              <w:bidi w:val="0"/>
              <w:spacing w:line="240" w:lineRule="auto"/>
              <w:ind w:firstLine="0" w:firstLineChars="0"/>
              <w:jc w:val="center"/>
              <w:rPr>
                <w:rFonts w:hint="eastAsia"/>
              </w:rPr>
            </w:pPr>
            <w:r>
              <w:rPr>
                <w:rFonts w:hint="eastAsia"/>
              </w:rPr>
              <w:t>5</w:t>
            </w:r>
          </w:p>
        </w:tc>
        <w:tc>
          <w:tcPr>
            <w:tcW w:w="3635" w:type="dxa"/>
            <w:noWrap w:val="0"/>
            <w:vAlign w:val="center"/>
          </w:tcPr>
          <w:p w14:paraId="3B41FDF0">
            <w:pPr>
              <w:bidi w:val="0"/>
              <w:spacing w:line="240" w:lineRule="auto"/>
              <w:ind w:firstLine="0" w:firstLineChars="0"/>
              <w:jc w:val="center"/>
              <w:rPr>
                <w:rFonts w:hint="eastAsia"/>
              </w:rPr>
            </w:pPr>
            <w:r>
              <w:rPr>
                <w:rFonts w:hint="eastAsia"/>
              </w:rPr>
              <w:t>接地土石方</w:t>
            </w:r>
          </w:p>
        </w:tc>
        <w:tc>
          <w:tcPr>
            <w:tcW w:w="1220" w:type="dxa"/>
            <w:noWrap w:val="0"/>
            <w:vAlign w:val="center"/>
          </w:tcPr>
          <w:p w14:paraId="1A9A36A0">
            <w:pPr>
              <w:bidi w:val="0"/>
              <w:spacing w:line="240" w:lineRule="auto"/>
              <w:ind w:firstLine="0" w:firstLineChars="0"/>
              <w:jc w:val="center"/>
              <w:rPr>
                <w:rFonts w:hint="eastAsia"/>
              </w:rPr>
            </w:pPr>
            <w:r>
              <w:rPr>
                <w:rFonts w:hint="eastAsia"/>
              </w:rPr>
              <w:t>m3/km</w:t>
            </w:r>
          </w:p>
        </w:tc>
        <w:tc>
          <w:tcPr>
            <w:tcW w:w="1596" w:type="dxa"/>
            <w:noWrap w:val="0"/>
            <w:vAlign w:val="center"/>
          </w:tcPr>
          <w:p w14:paraId="05AE7F2A">
            <w:pPr>
              <w:bidi w:val="0"/>
              <w:spacing w:line="240" w:lineRule="auto"/>
              <w:ind w:firstLine="0" w:firstLineChars="0"/>
              <w:jc w:val="center"/>
              <w:rPr>
                <w:rFonts w:hint="eastAsia"/>
                <w:lang w:val="en-US" w:eastAsia="zh-CN"/>
              </w:rPr>
            </w:pPr>
            <w:r>
              <w:rPr>
                <w:rFonts w:hint="eastAsia"/>
                <w:lang w:val="en-US" w:eastAsia="zh-CN"/>
              </w:rPr>
              <w:t>54.45</w:t>
            </w:r>
          </w:p>
        </w:tc>
        <w:tc>
          <w:tcPr>
            <w:tcW w:w="1692" w:type="dxa"/>
            <w:noWrap w:val="0"/>
            <w:vAlign w:val="center"/>
          </w:tcPr>
          <w:p w14:paraId="087FE991">
            <w:pPr>
              <w:bidi w:val="0"/>
              <w:spacing w:line="240" w:lineRule="auto"/>
              <w:ind w:firstLine="0" w:firstLineChars="0"/>
              <w:jc w:val="center"/>
              <w:rPr>
                <w:rFonts w:hint="eastAsia"/>
              </w:rPr>
            </w:pPr>
          </w:p>
        </w:tc>
      </w:tr>
      <w:tr w14:paraId="0CC65E8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54" w:hRule="exact"/>
          <w:jc w:val="center"/>
        </w:trPr>
        <w:tc>
          <w:tcPr>
            <w:tcW w:w="1144" w:type="dxa"/>
            <w:noWrap w:val="0"/>
            <w:vAlign w:val="center"/>
          </w:tcPr>
          <w:p w14:paraId="179133BF">
            <w:pPr>
              <w:bidi w:val="0"/>
              <w:spacing w:line="240" w:lineRule="auto"/>
              <w:ind w:firstLine="0" w:firstLineChars="0"/>
              <w:jc w:val="center"/>
              <w:rPr>
                <w:rFonts w:hint="eastAsia"/>
              </w:rPr>
            </w:pPr>
            <w:r>
              <w:rPr>
                <w:rFonts w:hint="eastAsia"/>
              </w:rPr>
              <w:t>6</w:t>
            </w:r>
          </w:p>
        </w:tc>
        <w:tc>
          <w:tcPr>
            <w:tcW w:w="3635" w:type="dxa"/>
            <w:noWrap w:val="0"/>
            <w:vAlign w:val="center"/>
          </w:tcPr>
          <w:p w14:paraId="4E34C6EB">
            <w:pPr>
              <w:bidi w:val="0"/>
              <w:spacing w:line="240" w:lineRule="auto"/>
              <w:ind w:firstLine="0" w:firstLineChars="0"/>
              <w:jc w:val="center"/>
              <w:rPr>
                <w:rFonts w:hint="eastAsia"/>
              </w:rPr>
            </w:pPr>
            <w:r>
              <w:rPr>
                <w:rFonts w:hint="eastAsia"/>
              </w:rPr>
              <w:t>护坡、挡土墙及排水沟</w:t>
            </w:r>
          </w:p>
        </w:tc>
        <w:tc>
          <w:tcPr>
            <w:tcW w:w="1220" w:type="dxa"/>
            <w:noWrap w:val="0"/>
            <w:vAlign w:val="center"/>
          </w:tcPr>
          <w:p w14:paraId="19B7EF72">
            <w:pPr>
              <w:bidi w:val="0"/>
              <w:spacing w:line="240" w:lineRule="auto"/>
              <w:ind w:firstLine="0" w:firstLineChars="0"/>
              <w:jc w:val="center"/>
              <w:rPr>
                <w:rFonts w:hint="eastAsia"/>
              </w:rPr>
            </w:pPr>
            <w:r>
              <w:rPr>
                <w:rFonts w:hint="eastAsia"/>
              </w:rPr>
              <w:t>m3/km</w:t>
            </w:r>
          </w:p>
        </w:tc>
        <w:tc>
          <w:tcPr>
            <w:tcW w:w="1596" w:type="dxa"/>
            <w:noWrap w:val="0"/>
            <w:vAlign w:val="center"/>
          </w:tcPr>
          <w:p w14:paraId="249E285C">
            <w:pPr>
              <w:bidi w:val="0"/>
              <w:spacing w:line="240" w:lineRule="auto"/>
              <w:ind w:firstLine="0" w:firstLineChars="0"/>
              <w:jc w:val="center"/>
              <w:rPr>
                <w:rFonts w:hint="eastAsia"/>
                <w:lang w:val="en-US" w:eastAsia="zh-CN"/>
              </w:rPr>
            </w:pPr>
            <w:r>
              <w:rPr>
                <w:rFonts w:hint="eastAsia"/>
                <w:lang w:val="en-US" w:eastAsia="zh-CN"/>
              </w:rPr>
              <w:t>1.72</w:t>
            </w:r>
          </w:p>
        </w:tc>
        <w:tc>
          <w:tcPr>
            <w:tcW w:w="1692" w:type="dxa"/>
            <w:noWrap w:val="0"/>
            <w:vAlign w:val="center"/>
          </w:tcPr>
          <w:p w14:paraId="65D4EA9E">
            <w:pPr>
              <w:bidi w:val="0"/>
              <w:spacing w:line="240" w:lineRule="auto"/>
              <w:ind w:firstLine="0" w:firstLineChars="0"/>
              <w:jc w:val="center"/>
              <w:rPr>
                <w:rFonts w:hint="eastAsia"/>
              </w:rPr>
            </w:pPr>
          </w:p>
        </w:tc>
      </w:tr>
      <w:tr w14:paraId="511A458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54" w:hRule="exact"/>
          <w:jc w:val="center"/>
        </w:trPr>
        <w:tc>
          <w:tcPr>
            <w:tcW w:w="1144" w:type="dxa"/>
            <w:noWrap w:val="0"/>
            <w:vAlign w:val="center"/>
          </w:tcPr>
          <w:p w14:paraId="2972DF98">
            <w:pPr>
              <w:bidi w:val="0"/>
              <w:spacing w:line="240" w:lineRule="auto"/>
              <w:ind w:firstLine="0" w:firstLineChars="0"/>
              <w:jc w:val="center"/>
              <w:rPr>
                <w:rFonts w:hint="eastAsia"/>
              </w:rPr>
            </w:pPr>
            <w:r>
              <w:rPr>
                <w:rFonts w:hint="eastAsia"/>
              </w:rPr>
              <w:t>7</w:t>
            </w:r>
          </w:p>
        </w:tc>
        <w:tc>
          <w:tcPr>
            <w:tcW w:w="3635" w:type="dxa"/>
            <w:noWrap w:val="0"/>
            <w:vAlign w:val="center"/>
          </w:tcPr>
          <w:p w14:paraId="263382F4">
            <w:pPr>
              <w:bidi w:val="0"/>
              <w:spacing w:line="240" w:lineRule="auto"/>
              <w:ind w:firstLine="0" w:firstLineChars="0"/>
              <w:jc w:val="center"/>
              <w:rPr>
                <w:rFonts w:hint="eastAsia"/>
              </w:rPr>
            </w:pPr>
            <w:r>
              <w:rPr>
                <w:rFonts w:hint="eastAsia"/>
              </w:rPr>
              <w:t>基础混凝土</w:t>
            </w:r>
          </w:p>
        </w:tc>
        <w:tc>
          <w:tcPr>
            <w:tcW w:w="1220" w:type="dxa"/>
            <w:noWrap w:val="0"/>
            <w:vAlign w:val="center"/>
          </w:tcPr>
          <w:p w14:paraId="0E860F21">
            <w:pPr>
              <w:bidi w:val="0"/>
              <w:spacing w:line="240" w:lineRule="auto"/>
              <w:ind w:firstLine="0" w:firstLineChars="0"/>
              <w:jc w:val="center"/>
              <w:rPr>
                <w:rFonts w:hint="eastAsia"/>
              </w:rPr>
            </w:pPr>
            <w:r>
              <w:rPr>
                <w:rFonts w:hint="eastAsia"/>
              </w:rPr>
              <w:t>m3/km</w:t>
            </w:r>
          </w:p>
        </w:tc>
        <w:tc>
          <w:tcPr>
            <w:tcW w:w="1596" w:type="dxa"/>
            <w:noWrap w:val="0"/>
            <w:vAlign w:val="center"/>
          </w:tcPr>
          <w:p w14:paraId="3C0D7957">
            <w:pPr>
              <w:bidi w:val="0"/>
              <w:spacing w:line="240" w:lineRule="auto"/>
              <w:ind w:firstLine="0" w:firstLineChars="0"/>
              <w:jc w:val="center"/>
              <w:rPr>
                <w:rFonts w:hint="eastAsia"/>
                <w:lang w:val="en-US" w:eastAsia="zh-CN"/>
              </w:rPr>
            </w:pPr>
            <w:r>
              <w:rPr>
                <w:rFonts w:hint="eastAsia"/>
                <w:lang w:val="en-US" w:eastAsia="zh-CN"/>
              </w:rPr>
              <w:t>180.06</w:t>
            </w:r>
          </w:p>
        </w:tc>
        <w:tc>
          <w:tcPr>
            <w:tcW w:w="1692" w:type="dxa"/>
            <w:noWrap w:val="0"/>
            <w:vAlign w:val="center"/>
          </w:tcPr>
          <w:p w14:paraId="682F5A67">
            <w:pPr>
              <w:bidi w:val="0"/>
              <w:spacing w:line="240" w:lineRule="auto"/>
              <w:ind w:firstLine="0" w:firstLineChars="0"/>
              <w:jc w:val="center"/>
              <w:rPr>
                <w:rFonts w:hint="eastAsia"/>
              </w:rPr>
            </w:pPr>
          </w:p>
        </w:tc>
      </w:tr>
      <w:tr w14:paraId="45C81E9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54" w:hRule="exact"/>
          <w:jc w:val="center"/>
        </w:trPr>
        <w:tc>
          <w:tcPr>
            <w:tcW w:w="1144" w:type="dxa"/>
            <w:noWrap w:val="0"/>
            <w:vAlign w:val="center"/>
          </w:tcPr>
          <w:p w14:paraId="6F2FC73C">
            <w:pPr>
              <w:bidi w:val="0"/>
              <w:spacing w:line="240" w:lineRule="auto"/>
              <w:ind w:firstLine="0" w:firstLineChars="0"/>
              <w:jc w:val="center"/>
              <w:rPr>
                <w:rFonts w:hint="eastAsia"/>
              </w:rPr>
            </w:pPr>
            <w:r>
              <w:rPr>
                <w:rFonts w:hint="eastAsia"/>
              </w:rPr>
              <w:t>8</w:t>
            </w:r>
          </w:p>
        </w:tc>
        <w:tc>
          <w:tcPr>
            <w:tcW w:w="3635" w:type="dxa"/>
            <w:noWrap w:val="0"/>
            <w:vAlign w:val="center"/>
          </w:tcPr>
          <w:p w14:paraId="3030BB73">
            <w:pPr>
              <w:bidi w:val="0"/>
              <w:spacing w:line="240" w:lineRule="auto"/>
              <w:ind w:firstLine="0" w:firstLineChars="0"/>
              <w:jc w:val="center"/>
              <w:rPr>
                <w:rFonts w:hint="eastAsia"/>
              </w:rPr>
            </w:pPr>
            <w:r>
              <w:rPr>
                <w:rFonts w:hint="eastAsia"/>
              </w:rPr>
              <w:t>保护帽</w:t>
            </w:r>
          </w:p>
        </w:tc>
        <w:tc>
          <w:tcPr>
            <w:tcW w:w="1220" w:type="dxa"/>
            <w:noWrap w:val="0"/>
            <w:vAlign w:val="center"/>
          </w:tcPr>
          <w:p w14:paraId="49BCB97A">
            <w:pPr>
              <w:bidi w:val="0"/>
              <w:spacing w:line="240" w:lineRule="auto"/>
              <w:ind w:firstLine="0" w:firstLineChars="0"/>
              <w:jc w:val="center"/>
              <w:rPr>
                <w:rFonts w:hint="eastAsia"/>
              </w:rPr>
            </w:pPr>
            <w:r>
              <w:rPr>
                <w:rFonts w:hint="eastAsia"/>
              </w:rPr>
              <w:t>m3/基</w:t>
            </w:r>
          </w:p>
        </w:tc>
        <w:tc>
          <w:tcPr>
            <w:tcW w:w="1596" w:type="dxa"/>
            <w:noWrap w:val="0"/>
            <w:vAlign w:val="center"/>
          </w:tcPr>
          <w:p w14:paraId="43C4B524">
            <w:pPr>
              <w:bidi w:val="0"/>
              <w:spacing w:line="240" w:lineRule="auto"/>
              <w:ind w:firstLine="0" w:firstLineChars="0"/>
              <w:jc w:val="center"/>
              <w:rPr>
                <w:rFonts w:hint="eastAsia"/>
                <w:lang w:val="en-US" w:eastAsia="zh-CN"/>
              </w:rPr>
            </w:pPr>
            <w:r>
              <w:rPr>
                <w:rFonts w:hint="eastAsia"/>
                <w:lang w:val="en-US" w:eastAsia="zh-CN"/>
              </w:rPr>
              <w:t>1.29</w:t>
            </w:r>
          </w:p>
        </w:tc>
        <w:tc>
          <w:tcPr>
            <w:tcW w:w="1692" w:type="dxa"/>
            <w:noWrap w:val="0"/>
            <w:vAlign w:val="center"/>
          </w:tcPr>
          <w:p w14:paraId="5D700A85">
            <w:pPr>
              <w:bidi w:val="0"/>
              <w:spacing w:line="240" w:lineRule="auto"/>
              <w:ind w:firstLine="0" w:firstLineChars="0"/>
              <w:jc w:val="center"/>
              <w:rPr>
                <w:rFonts w:hint="eastAsia"/>
              </w:rPr>
            </w:pPr>
          </w:p>
        </w:tc>
      </w:tr>
      <w:tr w14:paraId="4E650E7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54" w:hRule="exact"/>
          <w:jc w:val="center"/>
        </w:trPr>
        <w:tc>
          <w:tcPr>
            <w:tcW w:w="1144" w:type="dxa"/>
            <w:noWrap w:val="0"/>
            <w:vAlign w:val="center"/>
          </w:tcPr>
          <w:p w14:paraId="46D31F3C">
            <w:pPr>
              <w:bidi w:val="0"/>
              <w:spacing w:line="240" w:lineRule="auto"/>
              <w:ind w:firstLine="0" w:firstLineChars="0"/>
              <w:jc w:val="center"/>
              <w:rPr>
                <w:rFonts w:hint="eastAsia"/>
              </w:rPr>
            </w:pPr>
            <w:r>
              <w:rPr>
                <w:rFonts w:hint="eastAsia"/>
              </w:rPr>
              <w:t>9</w:t>
            </w:r>
          </w:p>
        </w:tc>
        <w:tc>
          <w:tcPr>
            <w:tcW w:w="3635" w:type="dxa"/>
            <w:noWrap w:val="0"/>
            <w:vAlign w:val="center"/>
          </w:tcPr>
          <w:p w14:paraId="05D27EF8">
            <w:pPr>
              <w:bidi w:val="0"/>
              <w:spacing w:line="240" w:lineRule="auto"/>
              <w:ind w:firstLine="0" w:firstLineChars="0"/>
              <w:jc w:val="center"/>
              <w:rPr>
                <w:rFonts w:hint="eastAsia"/>
              </w:rPr>
            </w:pPr>
            <w:r>
              <w:rPr>
                <w:rFonts w:hint="eastAsia"/>
              </w:rPr>
              <w:t>基础钢筋</w:t>
            </w:r>
          </w:p>
        </w:tc>
        <w:tc>
          <w:tcPr>
            <w:tcW w:w="1220" w:type="dxa"/>
            <w:noWrap w:val="0"/>
            <w:vAlign w:val="center"/>
          </w:tcPr>
          <w:p w14:paraId="0CD07653">
            <w:pPr>
              <w:bidi w:val="0"/>
              <w:spacing w:line="240" w:lineRule="auto"/>
              <w:ind w:firstLine="0" w:firstLineChars="0"/>
              <w:jc w:val="center"/>
              <w:rPr>
                <w:rFonts w:hint="eastAsia"/>
              </w:rPr>
            </w:pPr>
            <w:r>
              <w:rPr>
                <w:rFonts w:hint="eastAsia"/>
              </w:rPr>
              <w:t>t/km</w:t>
            </w:r>
          </w:p>
        </w:tc>
        <w:tc>
          <w:tcPr>
            <w:tcW w:w="1596" w:type="dxa"/>
            <w:noWrap w:val="0"/>
            <w:vAlign w:val="center"/>
          </w:tcPr>
          <w:p w14:paraId="05280581">
            <w:pPr>
              <w:bidi w:val="0"/>
              <w:spacing w:line="240" w:lineRule="auto"/>
              <w:ind w:firstLine="0" w:firstLineChars="0"/>
              <w:jc w:val="center"/>
              <w:rPr>
                <w:rFonts w:hint="eastAsia"/>
                <w:lang w:val="en-US" w:eastAsia="zh-CN"/>
              </w:rPr>
            </w:pPr>
            <w:r>
              <w:rPr>
                <w:rFonts w:hint="eastAsia"/>
                <w:lang w:val="en-US" w:eastAsia="zh-CN"/>
              </w:rPr>
              <w:t>21.3</w:t>
            </w:r>
          </w:p>
        </w:tc>
        <w:tc>
          <w:tcPr>
            <w:tcW w:w="1692" w:type="dxa"/>
            <w:noWrap w:val="0"/>
            <w:vAlign w:val="center"/>
          </w:tcPr>
          <w:p w14:paraId="7F5084F6">
            <w:pPr>
              <w:bidi w:val="0"/>
              <w:spacing w:line="240" w:lineRule="auto"/>
              <w:ind w:firstLine="0" w:firstLineChars="0"/>
              <w:jc w:val="center"/>
              <w:rPr>
                <w:rFonts w:hint="eastAsia"/>
              </w:rPr>
            </w:pPr>
          </w:p>
        </w:tc>
      </w:tr>
      <w:tr w14:paraId="3B0C26C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54" w:hRule="exact"/>
          <w:jc w:val="center"/>
        </w:trPr>
        <w:tc>
          <w:tcPr>
            <w:tcW w:w="1144" w:type="dxa"/>
            <w:noWrap w:val="0"/>
            <w:vAlign w:val="center"/>
          </w:tcPr>
          <w:p w14:paraId="1DCCB668">
            <w:pPr>
              <w:bidi w:val="0"/>
              <w:spacing w:line="240" w:lineRule="auto"/>
              <w:ind w:firstLine="0" w:firstLineChars="0"/>
              <w:jc w:val="center"/>
              <w:rPr>
                <w:rFonts w:hint="eastAsia"/>
              </w:rPr>
            </w:pPr>
            <w:r>
              <w:rPr>
                <w:rFonts w:hint="eastAsia"/>
              </w:rPr>
              <w:t>10</w:t>
            </w:r>
          </w:p>
        </w:tc>
        <w:tc>
          <w:tcPr>
            <w:tcW w:w="3635" w:type="dxa"/>
            <w:noWrap w:val="0"/>
            <w:vAlign w:val="center"/>
          </w:tcPr>
          <w:p w14:paraId="2CB8ADCC">
            <w:pPr>
              <w:bidi w:val="0"/>
              <w:spacing w:line="240" w:lineRule="auto"/>
              <w:ind w:firstLine="0" w:firstLineChars="0"/>
              <w:jc w:val="center"/>
              <w:rPr>
                <w:rFonts w:hint="eastAsia"/>
              </w:rPr>
            </w:pPr>
            <w:r>
              <w:rPr>
                <w:rFonts w:hint="eastAsia"/>
              </w:rPr>
              <w:t>地脚螺栓</w:t>
            </w:r>
          </w:p>
        </w:tc>
        <w:tc>
          <w:tcPr>
            <w:tcW w:w="1220" w:type="dxa"/>
            <w:noWrap w:val="0"/>
            <w:vAlign w:val="center"/>
          </w:tcPr>
          <w:p w14:paraId="34564166">
            <w:pPr>
              <w:bidi w:val="0"/>
              <w:spacing w:line="240" w:lineRule="auto"/>
              <w:ind w:firstLine="0" w:firstLineChars="0"/>
              <w:jc w:val="center"/>
              <w:rPr>
                <w:rFonts w:hint="eastAsia"/>
              </w:rPr>
            </w:pPr>
            <w:r>
              <w:rPr>
                <w:rFonts w:hint="eastAsia"/>
              </w:rPr>
              <w:t>t/km</w:t>
            </w:r>
          </w:p>
        </w:tc>
        <w:tc>
          <w:tcPr>
            <w:tcW w:w="1596" w:type="dxa"/>
            <w:noWrap w:val="0"/>
            <w:vAlign w:val="center"/>
          </w:tcPr>
          <w:p w14:paraId="0D8F5307">
            <w:pPr>
              <w:bidi w:val="0"/>
              <w:spacing w:line="240" w:lineRule="auto"/>
              <w:ind w:firstLine="0" w:firstLineChars="0"/>
              <w:jc w:val="center"/>
              <w:rPr>
                <w:rFonts w:hint="eastAsia"/>
                <w:lang w:val="en-US" w:eastAsia="zh-CN"/>
              </w:rPr>
            </w:pPr>
            <w:r>
              <w:rPr>
                <w:rFonts w:hint="eastAsia"/>
                <w:lang w:val="en-US" w:eastAsia="zh-CN"/>
              </w:rPr>
              <w:t>0.286</w:t>
            </w:r>
          </w:p>
        </w:tc>
        <w:tc>
          <w:tcPr>
            <w:tcW w:w="1692" w:type="dxa"/>
            <w:noWrap w:val="0"/>
            <w:vAlign w:val="center"/>
          </w:tcPr>
          <w:p w14:paraId="21A70B2E">
            <w:pPr>
              <w:bidi w:val="0"/>
              <w:spacing w:line="240" w:lineRule="auto"/>
              <w:ind w:firstLine="0" w:firstLineChars="0"/>
              <w:jc w:val="center"/>
              <w:rPr>
                <w:rFonts w:hint="eastAsia"/>
              </w:rPr>
            </w:pPr>
          </w:p>
        </w:tc>
      </w:tr>
      <w:tr w14:paraId="6CD37C7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54" w:hRule="exact"/>
          <w:jc w:val="center"/>
        </w:trPr>
        <w:tc>
          <w:tcPr>
            <w:tcW w:w="1144" w:type="dxa"/>
            <w:noWrap w:val="0"/>
            <w:vAlign w:val="center"/>
          </w:tcPr>
          <w:p w14:paraId="3B59096C">
            <w:pPr>
              <w:bidi w:val="0"/>
              <w:spacing w:line="240" w:lineRule="auto"/>
              <w:ind w:firstLine="0" w:firstLineChars="0"/>
              <w:jc w:val="center"/>
              <w:rPr>
                <w:rFonts w:hint="eastAsia"/>
              </w:rPr>
            </w:pPr>
            <w:r>
              <w:rPr>
                <w:rFonts w:hint="eastAsia"/>
              </w:rPr>
              <w:t>11</w:t>
            </w:r>
          </w:p>
        </w:tc>
        <w:tc>
          <w:tcPr>
            <w:tcW w:w="3635" w:type="dxa"/>
            <w:noWrap w:val="0"/>
            <w:vAlign w:val="center"/>
          </w:tcPr>
          <w:p w14:paraId="2B00AE72">
            <w:pPr>
              <w:bidi w:val="0"/>
              <w:spacing w:line="240" w:lineRule="auto"/>
              <w:ind w:firstLine="0" w:firstLineChars="0"/>
              <w:jc w:val="center"/>
              <w:rPr>
                <w:rFonts w:hint="eastAsia"/>
              </w:rPr>
            </w:pPr>
            <w:r>
              <w:rPr>
                <w:rFonts w:hint="eastAsia"/>
              </w:rPr>
              <w:t>总基数</w:t>
            </w:r>
          </w:p>
        </w:tc>
        <w:tc>
          <w:tcPr>
            <w:tcW w:w="1220" w:type="dxa"/>
            <w:noWrap w:val="0"/>
            <w:vAlign w:val="center"/>
          </w:tcPr>
          <w:p w14:paraId="64569ADC">
            <w:pPr>
              <w:bidi w:val="0"/>
              <w:spacing w:line="240" w:lineRule="auto"/>
              <w:ind w:firstLine="0" w:firstLineChars="0"/>
              <w:jc w:val="center"/>
              <w:rPr>
                <w:rFonts w:hint="eastAsia"/>
              </w:rPr>
            </w:pPr>
            <w:r>
              <w:rPr>
                <w:rFonts w:hint="eastAsia"/>
              </w:rPr>
              <w:t>基/km</w:t>
            </w:r>
          </w:p>
        </w:tc>
        <w:tc>
          <w:tcPr>
            <w:tcW w:w="1596" w:type="dxa"/>
            <w:noWrap w:val="0"/>
            <w:vAlign w:val="center"/>
          </w:tcPr>
          <w:p w14:paraId="32276311">
            <w:pPr>
              <w:bidi w:val="0"/>
              <w:spacing w:line="240" w:lineRule="auto"/>
              <w:ind w:firstLine="0" w:firstLineChars="0"/>
              <w:jc w:val="center"/>
              <w:rPr>
                <w:rFonts w:hint="eastAsia"/>
                <w:lang w:val="en-US" w:eastAsia="zh-CN"/>
              </w:rPr>
            </w:pPr>
            <w:r>
              <w:rPr>
                <w:rFonts w:hint="eastAsia"/>
                <w:lang w:val="en-US" w:eastAsia="zh-CN"/>
              </w:rPr>
              <w:t>0.542</w:t>
            </w:r>
          </w:p>
        </w:tc>
        <w:tc>
          <w:tcPr>
            <w:tcW w:w="1692" w:type="dxa"/>
            <w:noWrap w:val="0"/>
            <w:vAlign w:val="center"/>
          </w:tcPr>
          <w:p w14:paraId="32E3F160">
            <w:pPr>
              <w:bidi w:val="0"/>
              <w:spacing w:line="240" w:lineRule="auto"/>
              <w:ind w:firstLine="0" w:firstLineChars="0"/>
              <w:jc w:val="center"/>
              <w:rPr>
                <w:rFonts w:hint="eastAsia"/>
              </w:rPr>
            </w:pPr>
          </w:p>
        </w:tc>
      </w:tr>
      <w:tr w14:paraId="7085EF6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54" w:hRule="exact"/>
          <w:jc w:val="center"/>
        </w:trPr>
        <w:tc>
          <w:tcPr>
            <w:tcW w:w="1144" w:type="dxa"/>
            <w:noWrap w:val="0"/>
            <w:vAlign w:val="center"/>
          </w:tcPr>
          <w:p w14:paraId="00E1E63B">
            <w:pPr>
              <w:bidi w:val="0"/>
              <w:spacing w:line="240" w:lineRule="auto"/>
              <w:ind w:firstLine="0" w:firstLineChars="0"/>
              <w:jc w:val="center"/>
              <w:rPr>
                <w:rFonts w:hint="eastAsia"/>
              </w:rPr>
            </w:pPr>
            <w:r>
              <w:rPr>
                <w:rFonts w:hint="eastAsia"/>
              </w:rPr>
              <w:t>12</w:t>
            </w:r>
          </w:p>
        </w:tc>
        <w:tc>
          <w:tcPr>
            <w:tcW w:w="3635" w:type="dxa"/>
            <w:noWrap w:val="0"/>
            <w:vAlign w:val="center"/>
          </w:tcPr>
          <w:p w14:paraId="796873A3">
            <w:pPr>
              <w:bidi w:val="0"/>
              <w:spacing w:line="240" w:lineRule="auto"/>
              <w:ind w:firstLine="0" w:firstLineChars="0"/>
              <w:jc w:val="center"/>
              <w:rPr>
                <w:rFonts w:hint="eastAsia"/>
              </w:rPr>
            </w:pPr>
            <w:r>
              <w:rPr>
                <w:rFonts w:hint="eastAsia"/>
              </w:rPr>
              <w:t>塔材</w:t>
            </w:r>
          </w:p>
        </w:tc>
        <w:tc>
          <w:tcPr>
            <w:tcW w:w="1220" w:type="dxa"/>
            <w:noWrap w:val="0"/>
            <w:vAlign w:val="center"/>
          </w:tcPr>
          <w:p w14:paraId="0BDF91F9">
            <w:pPr>
              <w:bidi w:val="0"/>
              <w:spacing w:line="240" w:lineRule="auto"/>
              <w:ind w:firstLine="0" w:firstLineChars="0"/>
              <w:jc w:val="center"/>
              <w:rPr>
                <w:rFonts w:hint="eastAsia"/>
              </w:rPr>
            </w:pPr>
            <w:r>
              <w:rPr>
                <w:rFonts w:hint="eastAsia"/>
              </w:rPr>
              <w:t>t/km</w:t>
            </w:r>
          </w:p>
        </w:tc>
        <w:tc>
          <w:tcPr>
            <w:tcW w:w="1596" w:type="dxa"/>
            <w:noWrap w:val="0"/>
            <w:vAlign w:val="center"/>
          </w:tcPr>
          <w:p w14:paraId="02ED4157">
            <w:pPr>
              <w:bidi w:val="0"/>
              <w:spacing w:line="240" w:lineRule="auto"/>
              <w:ind w:firstLine="0" w:firstLineChars="0"/>
              <w:jc w:val="center"/>
              <w:rPr>
                <w:rFonts w:hint="eastAsia"/>
                <w:lang w:val="en-US" w:eastAsia="zh-CN"/>
              </w:rPr>
            </w:pPr>
            <w:r>
              <w:rPr>
                <w:rFonts w:hint="eastAsia"/>
                <w:lang w:val="en-US" w:eastAsia="zh-CN"/>
              </w:rPr>
              <w:t>175.27</w:t>
            </w:r>
          </w:p>
        </w:tc>
        <w:tc>
          <w:tcPr>
            <w:tcW w:w="1692" w:type="dxa"/>
            <w:noWrap w:val="0"/>
            <w:vAlign w:val="center"/>
          </w:tcPr>
          <w:p w14:paraId="4031B09D">
            <w:pPr>
              <w:bidi w:val="0"/>
              <w:spacing w:line="240" w:lineRule="auto"/>
              <w:ind w:firstLine="0" w:firstLineChars="0"/>
              <w:jc w:val="center"/>
              <w:rPr>
                <w:rFonts w:hint="eastAsia"/>
              </w:rPr>
            </w:pPr>
          </w:p>
        </w:tc>
      </w:tr>
      <w:tr w14:paraId="37D9D70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54" w:hRule="exact"/>
          <w:jc w:val="center"/>
        </w:trPr>
        <w:tc>
          <w:tcPr>
            <w:tcW w:w="1144" w:type="dxa"/>
            <w:noWrap w:val="0"/>
            <w:vAlign w:val="center"/>
          </w:tcPr>
          <w:p w14:paraId="17D75668">
            <w:pPr>
              <w:bidi w:val="0"/>
              <w:spacing w:line="240" w:lineRule="auto"/>
              <w:ind w:firstLine="0" w:firstLineChars="0"/>
              <w:jc w:val="center"/>
              <w:rPr>
                <w:rFonts w:hint="eastAsia"/>
              </w:rPr>
            </w:pPr>
            <w:r>
              <w:rPr>
                <w:rFonts w:hint="eastAsia"/>
              </w:rPr>
              <w:t>13</w:t>
            </w:r>
          </w:p>
        </w:tc>
        <w:tc>
          <w:tcPr>
            <w:tcW w:w="3635" w:type="dxa"/>
            <w:noWrap w:val="0"/>
            <w:vAlign w:val="center"/>
          </w:tcPr>
          <w:p w14:paraId="7A35AECE">
            <w:pPr>
              <w:bidi w:val="0"/>
              <w:spacing w:line="240" w:lineRule="auto"/>
              <w:ind w:firstLine="0" w:firstLineChars="0"/>
              <w:jc w:val="center"/>
              <w:rPr>
                <w:rFonts w:hint="eastAsia"/>
              </w:rPr>
            </w:pPr>
            <w:r>
              <w:rPr>
                <w:rFonts w:hint="eastAsia"/>
              </w:rPr>
              <w:t>防坠落装置（含刚性和柔性）</w:t>
            </w:r>
          </w:p>
        </w:tc>
        <w:tc>
          <w:tcPr>
            <w:tcW w:w="1220" w:type="dxa"/>
            <w:noWrap w:val="0"/>
            <w:vAlign w:val="center"/>
          </w:tcPr>
          <w:p w14:paraId="6043FCD2">
            <w:pPr>
              <w:bidi w:val="0"/>
              <w:spacing w:line="240" w:lineRule="auto"/>
              <w:ind w:firstLine="0" w:firstLineChars="0"/>
              <w:jc w:val="center"/>
              <w:rPr>
                <w:rFonts w:hint="eastAsia"/>
              </w:rPr>
            </w:pPr>
            <w:r>
              <w:rPr>
                <w:rFonts w:hint="eastAsia"/>
              </w:rPr>
              <w:t>m/基</w:t>
            </w:r>
          </w:p>
        </w:tc>
        <w:tc>
          <w:tcPr>
            <w:tcW w:w="1596" w:type="dxa"/>
            <w:noWrap w:val="0"/>
            <w:vAlign w:val="center"/>
          </w:tcPr>
          <w:p w14:paraId="2C94BE8C">
            <w:pPr>
              <w:bidi w:val="0"/>
              <w:spacing w:line="240" w:lineRule="auto"/>
              <w:ind w:firstLine="0" w:firstLineChars="0"/>
              <w:jc w:val="center"/>
              <w:rPr>
                <w:rFonts w:hint="eastAsia"/>
                <w:lang w:val="en-US" w:eastAsia="zh-CN"/>
              </w:rPr>
            </w:pPr>
            <w:r>
              <w:rPr>
                <w:rFonts w:hint="eastAsia"/>
                <w:lang w:val="en-US" w:eastAsia="zh-CN"/>
              </w:rPr>
              <w:t>131.5</w:t>
            </w:r>
          </w:p>
        </w:tc>
        <w:tc>
          <w:tcPr>
            <w:tcW w:w="1692" w:type="dxa"/>
            <w:noWrap w:val="0"/>
            <w:vAlign w:val="center"/>
          </w:tcPr>
          <w:p w14:paraId="662B11A2">
            <w:pPr>
              <w:bidi w:val="0"/>
              <w:spacing w:line="240" w:lineRule="auto"/>
              <w:ind w:firstLine="0" w:firstLineChars="0"/>
              <w:jc w:val="center"/>
              <w:rPr>
                <w:rFonts w:hint="eastAsia"/>
              </w:rPr>
            </w:pPr>
          </w:p>
        </w:tc>
      </w:tr>
      <w:tr w14:paraId="2E4CF1C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54" w:hRule="exact"/>
          <w:jc w:val="center"/>
        </w:trPr>
        <w:tc>
          <w:tcPr>
            <w:tcW w:w="1144" w:type="dxa"/>
            <w:noWrap w:val="0"/>
            <w:vAlign w:val="center"/>
          </w:tcPr>
          <w:p w14:paraId="281158E7">
            <w:pPr>
              <w:bidi w:val="0"/>
              <w:spacing w:line="240" w:lineRule="auto"/>
              <w:ind w:firstLine="0" w:firstLineChars="0"/>
              <w:jc w:val="center"/>
              <w:rPr>
                <w:rFonts w:hint="eastAsia"/>
              </w:rPr>
            </w:pPr>
            <w:r>
              <w:rPr>
                <w:rFonts w:hint="eastAsia"/>
              </w:rPr>
              <w:t>14</w:t>
            </w:r>
          </w:p>
        </w:tc>
        <w:tc>
          <w:tcPr>
            <w:tcW w:w="3635" w:type="dxa"/>
            <w:noWrap w:val="0"/>
            <w:vAlign w:val="center"/>
          </w:tcPr>
          <w:p w14:paraId="34FA28EA">
            <w:pPr>
              <w:bidi w:val="0"/>
              <w:spacing w:line="240" w:lineRule="auto"/>
              <w:ind w:firstLine="0" w:firstLineChars="0"/>
              <w:jc w:val="center"/>
              <w:rPr>
                <w:rFonts w:hint="eastAsia"/>
              </w:rPr>
            </w:pPr>
            <w:r>
              <w:rPr>
                <w:rFonts w:hint="eastAsia"/>
              </w:rPr>
              <w:t>间隔棒</w:t>
            </w:r>
          </w:p>
        </w:tc>
        <w:tc>
          <w:tcPr>
            <w:tcW w:w="1220" w:type="dxa"/>
            <w:noWrap w:val="0"/>
            <w:vAlign w:val="center"/>
          </w:tcPr>
          <w:p w14:paraId="2E226AEF">
            <w:pPr>
              <w:bidi w:val="0"/>
              <w:spacing w:line="240" w:lineRule="auto"/>
              <w:ind w:firstLine="0" w:firstLineChars="0"/>
              <w:jc w:val="center"/>
              <w:rPr>
                <w:rFonts w:hint="eastAsia"/>
              </w:rPr>
            </w:pPr>
            <w:r>
              <w:rPr>
                <w:rFonts w:hint="eastAsia"/>
              </w:rPr>
              <w:t>套/km</w:t>
            </w:r>
          </w:p>
        </w:tc>
        <w:tc>
          <w:tcPr>
            <w:tcW w:w="1596" w:type="dxa"/>
            <w:noWrap w:val="0"/>
            <w:vAlign w:val="center"/>
          </w:tcPr>
          <w:p w14:paraId="3992E24B">
            <w:pPr>
              <w:bidi w:val="0"/>
              <w:spacing w:line="240" w:lineRule="auto"/>
              <w:ind w:firstLine="0" w:firstLineChars="0"/>
              <w:jc w:val="center"/>
              <w:rPr>
                <w:rFonts w:hint="eastAsia"/>
                <w:lang w:val="en-US" w:eastAsia="zh-CN"/>
              </w:rPr>
            </w:pPr>
            <w:r>
              <w:rPr>
                <w:rFonts w:hint="eastAsia"/>
                <w:lang w:val="en-US" w:eastAsia="zh-CN"/>
              </w:rPr>
              <w:t>47</w:t>
            </w:r>
          </w:p>
        </w:tc>
        <w:tc>
          <w:tcPr>
            <w:tcW w:w="1692" w:type="dxa"/>
            <w:noWrap w:val="0"/>
            <w:vAlign w:val="center"/>
          </w:tcPr>
          <w:p w14:paraId="706B4DE0">
            <w:pPr>
              <w:bidi w:val="0"/>
              <w:spacing w:line="240" w:lineRule="auto"/>
              <w:ind w:firstLine="0" w:firstLineChars="0"/>
              <w:jc w:val="center"/>
              <w:rPr>
                <w:rFonts w:hint="eastAsia"/>
              </w:rPr>
            </w:pPr>
          </w:p>
        </w:tc>
      </w:tr>
      <w:tr w14:paraId="363EF38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54" w:hRule="exact"/>
          <w:jc w:val="center"/>
        </w:trPr>
        <w:tc>
          <w:tcPr>
            <w:tcW w:w="1144" w:type="dxa"/>
            <w:noWrap w:val="0"/>
            <w:vAlign w:val="center"/>
          </w:tcPr>
          <w:p w14:paraId="1DE37C18">
            <w:pPr>
              <w:bidi w:val="0"/>
              <w:spacing w:line="240" w:lineRule="auto"/>
              <w:ind w:firstLine="0" w:firstLineChars="0"/>
              <w:jc w:val="center"/>
              <w:rPr>
                <w:rFonts w:hint="eastAsia"/>
              </w:rPr>
            </w:pPr>
            <w:r>
              <w:rPr>
                <w:rFonts w:hint="eastAsia"/>
              </w:rPr>
              <w:t>15</w:t>
            </w:r>
          </w:p>
        </w:tc>
        <w:tc>
          <w:tcPr>
            <w:tcW w:w="3635" w:type="dxa"/>
            <w:noWrap w:val="0"/>
            <w:vAlign w:val="center"/>
          </w:tcPr>
          <w:p w14:paraId="76E9FF41">
            <w:pPr>
              <w:bidi w:val="0"/>
              <w:spacing w:line="240" w:lineRule="auto"/>
              <w:ind w:firstLine="0" w:firstLineChars="0"/>
              <w:jc w:val="center"/>
              <w:rPr>
                <w:rFonts w:hint="eastAsia"/>
              </w:rPr>
            </w:pPr>
            <w:r>
              <w:rPr>
                <w:rFonts w:hint="eastAsia"/>
              </w:rPr>
              <w:t>导线防振锤</w:t>
            </w:r>
          </w:p>
        </w:tc>
        <w:tc>
          <w:tcPr>
            <w:tcW w:w="1220" w:type="dxa"/>
            <w:noWrap w:val="0"/>
            <w:vAlign w:val="center"/>
          </w:tcPr>
          <w:p w14:paraId="757F5CE2">
            <w:pPr>
              <w:bidi w:val="0"/>
              <w:spacing w:line="240" w:lineRule="auto"/>
              <w:ind w:firstLine="0" w:firstLineChars="0"/>
              <w:jc w:val="center"/>
              <w:rPr>
                <w:rFonts w:hint="eastAsia"/>
              </w:rPr>
            </w:pPr>
            <w:r>
              <w:rPr>
                <w:rFonts w:hint="eastAsia"/>
              </w:rPr>
              <w:t>个/km</w:t>
            </w:r>
          </w:p>
        </w:tc>
        <w:tc>
          <w:tcPr>
            <w:tcW w:w="1596" w:type="dxa"/>
            <w:noWrap w:val="0"/>
            <w:vAlign w:val="center"/>
          </w:tcPr>
          <w:p w14:paraId="4735E9DB">
            <w:pPr>
              <w:bidi w:val="0"/>
              <w:spacing w:line="240" w:lineRule="auto"/>
              <w:ind w:firstLine="0" w:firstLineChars="0"/>
              <w:jc w:val="center"/>
              <w:rPr>
                <w:rFonts w:hint="eastAsia"/>
                <w:lang w:val="en-US" w:eastAsia="zh-CN"/>
              </w:rPr>
            </w:pPr>
            <w:r>
              <w:rPr>
                <w:rFonts w:hint="eastAsia"/>
                <w:lang w:val="en-US" w:eastAsia="zh-CN"/>
              </w:rPr>
              <w:t>22.1</w:t>
            </w:r>
          </w:p>
        </w:tc>
        <w:tc>
          <w:tcPr>
            <w:tcW w:w="1692" w:type="dxa"/>
            <w:noWrap w:val="0"/>
            <w:vAlign w:val="center"/>
          </w:tcPr>
          <w:p w14:paraId="12F1FBC9">
            <w:pPr>
              <w:bidi w:val="0"/>
              <w:spacing w:line="240" w:lineRule="auto"/>
              <w:ind w:firstLine="0" w:firstLineChars="0"/>
              <w:jc w:val="center"/>
              <w:rPr>
                <w:rFonts w:hint="eastAsia"/>
              </w:rPr>
            </w:pPr>
          </w:p>
        </w:tc>
      </w:tr>
      <w:tr w14:paraId="10BD22D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54" w:hRule="exact"/>
          <w:jc w:val="center"/>
        </w:trPr>
        <w:tc>
          <w:tcPr>
            <w:tcW w:w="1144" w:type="dxa"/>
            <w:noWrap w:val="0"/>
            <w:vAlign w:val="center"/>
          </w:tcPr>
          <w:p w14:paraId="15C57D32">
            <w:pPr>
              <w:bidi w:val="0"/>
              <w:spacing w:line="240" w:lineRule="auto"/>
              <w:ind w:firstLine="0" w:firstLineChars="0"/>
              <w:jc w:val="center"/>
              <w:rPr>
                <w:rFonts w:hint="eastAsia"/>
              </w:rPr>
            </w:pPr>
            <w:r>
              <w:rPr>
                <w:rFonts w:hint="eastAsia"/>
              </w:rPr>
              <w:t>16</w:t>
            </w:r>
          </w:p>
        </w:tc>
        <w:tc>
          <w:tcPr>
            <w:tcW w:w="3635" w:type="dxa"/>
            <w:noWrap w:val="0"/>
            <w:vAlign w:val="center"/>
          </w:tcPr>
          <w:p w14:paraId="4D5D271F">
            <w:pPr>
              <w:bidi w:val="0"/>
              <w:spacing w:line="240" w:lineRule="auto"/>
              <w:ind w:firstLine="0" w:firstLineChars="0"/>
              <w:jc w:val="center"/>
              <w:rPr>
                <w:rFonts w:hint="eastAsia"/>
              </w:rPr>
            </w:pPr>
            <w:r>
              <w:rPr>
                <w:rFonts w:hint="eastAsia"/>
              </w:rPr>
              <w:t>标志警示牌安装</w:t>
            </w:r>
          </w:p>
        </w:tc>
        <w:tc>
          <w:tcPr>
            <w:tcW w:w="1220" w:type="dxa"/>
            <w:noWrap w:val="0"/>
            <w:vAlign w:val="center"/>
          </w:tcPr>
          <w:p w14:paraId="511DB66C">
            <w:pPr>
              <w:bidi w:val="0"/>
              <w:spacing w:line="240" w:lineRule="auto"/>
              <w:ind w:firstLine="0" w:firstLineChars="0"/>
              <w:jc w:val="center"/>
              <w:rPr>
                <w:rFonts w:hint="eastAsia"/>
              </w:rPr>
            </w:pPr>
            <w:r>
              <w:rPr>
                <w:rFonts w:hint="eastAsia"/>
              </w:rPr>
              <w:t>块/基</w:t>
            </w:r>
          </w:p>
        </w:tc>
        <w:tc>
          <w:tcPr>
            <w:tcW w:w="1596" w:type="dxa"/>
            <w:noWrap w:val="0"/>
            <w:vAlign w:val="center"/>
          </w:tcPr>
          <w:p w14:paraId="68D5A0E3">
            <w:pPr>
              <w:bidi w:val="0"/>
              <w:spacing w:line="240" w:lineRule="auto"/>
              <w:ind w:firstLine="0" w:firstLineChars="0"/>
              <w:jc w:val="center"/>
              <w:rPr>
                <w:rFonts w:hint="eastAsia"/>
                <w:lang w:val="en-US" w:eastAsia="zh-CN"/>
              </w:rPr>
            </w:pPr>
            <w:r>
              <w:rPr>
                <w:rFonts w:hint="eastAsia"/>
                <w:lang w:val="en-US" w:eastAsia="zh-CN"/>
              </w:rPr>
              <w:t>5</w:t>
            </w:r>
          </w:p>
        </w:tc>
        <w:tc>
          <w:tcPr>
            <w:tcW w:w="1692" w:type="dxa"/>
            <w:noWrap w:val="0"/>
            <w:vAlign w:val="center"/>
          </w:tcPr>
          <w:p w14:paraId="488E03EA">
            <w:pPr>
              <w:bidi w:val="0"/>
              <w:spacing w:line="240" w:lineRule="auto"/>
              <w:ind w:firstLine="0" w:firstLineChars="0"/>
              <w:jc w:val="center"/>
              <w:rPr>
                <w:rFonts w:hint="eastAsia"/>
              </w:rPr>
            </w:pPr>
          </w:p>
        </w:tc>
      </w:tr>
    </w:tbl>
    <w:p w14:paraId="23CC9BF0">
      <w:pPr>
        <w:pStyle w:val="5"/>
        <w:bidi w:val="0"/>
        <w:rPr>
          <w:rFonts w:hint="eastAsia"/>
          <w:lang w:val="en-US" w:eastAsia="zh-CN"/>
        </w:rPr>
      </w:pPr>
      <w:bookmarkStart w:id="1093" w:name="_Toc22503"/>
      <w:bookmarkStart w:id="1094" w:name="_Toc5441"/>
      <w:bookmarkStart w:id="1095" w:name="_Toc6590"/>
      <w:bookmarkStart w:id="1096" w:name="_Toc407"/>
      <w:r>
        <w:rPr>
          <w:rFonts w:hint="eastAsia"/>
          <w:lang w:val="en-US" w:eastAsia="zh-CN"/>
        </w:rPr>
        <w:t>15.2 降低成本计划与措施</w:t>
      </w:r>
      <w:bookmarkEnd w:id="1087"/>
      <w:bookmarkEnd w:id="1088"/>
      <w:bookmarkEnd w:id="1089"/>
      <w:bookmarkEnd w:id="1090"/>
      <w:bookmarkEnd w:id="1091"/>
      <w:bookmarkEnd w:id="1092"/>
      <w:bookmarkEnd w:id="1093"/>
      <w:bookmarkEnd w:id="1094"/>
      <w:bookmarkEnd w:id="1095"/>
      <w:bookmarkEnd w:id="1096"/>
    </w:p>
    <w:p w14:paraId="08D9444A">
      <w:pPr>
        <w:bidi w:val="0"/>
        <w:rPr>
          <w:rFonts w:hint="eastAsia"/>
          <w:lang w:val="en-US" w:eastAsia="zh-CN"/>
        </w:rPr>
      </w:pPr>
      <w:r>
        <w:rPr>
          <w:rFonts w:hint="eastAsia"/>
          <w:lang w:val="en-US" w:eastAsia="zh-CN"/>
        </w:rPr>
        <w:t>（1）建立以项目经理为中心的成本控制体系，按内部各岗位和作业层进行成本目标分解，明确各管理人员和作业层的成本责任、权限及相互关系。</w:t>
      </w:r>
    </w:p>
    <w:p w14:paraId="149E7D6A">
      <w:pPr>
        <w:bidi w:val="0"/>
        <w:rPr>
          <w:rFonts w:hint="eastAsia"/>
          <w:lang w:val="en-US" w:eastAsia="zh-CN"/>
        </w:rPr>
      </w:pPr>
      <w:r>
        <w:rPr>
          <w:rFonts w:hint="eastAsia"/>
          <w:lang w:val="en-US" w:eastAsia="zh-CN"/>
        </w:rPr>
        <w:t>（2）项目经理部编制《目标成本控制措施表》，并将各分部分项工程成本控制目标和要求、各成本要素的控制目标和要求，落实到成本控制的责任者，并对确定的成本控制措施、方法和时间进行检查。</w:t>
      </w:r>
    </w:p>
    <w:p w14:paraId="4DABDBF8">
      <w:pPr>
        <w:bidi w:val="0"/>
        <w:rPr>
          <w:rFonts w:hint="eastAsia"/>
          <w:lang w:val="en-US" w:eastAsia="zh-CN"/>
        </w:rPr>
      </w:pPr>
      <w:r>
        <w:rPr>
          <w:rFonts w:hint="eastAsia"/>
          <w:lang w:val="en-US" w:eastAsia="zh-CN"/>
        </w:rPr>
        <w:t>（3）项目部坚持按照节约开支、全面控制、责权利相结合的原则，用目标管理方法和成本控制要求，通过生产要素的优化配置、合理使用、动态管理，对实际施工成本的发生过程进行有效控制。</w:t>
      </w:r>
    </w:p>
    <w:p w14:paraId="26028799">
      <w:pPr>
        <w:bidi w:val="0"/>
        <w:rPr>
          <w:rFonts w:hint="eastAsia"/>
          <w:lang w:val="en-US" w:eastAsia="zh-CN"/>
        </w:rPr>
      </w:pPr>
      <w:r>
        <w:rPr>
          <w:rFonts w:hint="eastAsia"/>
          <w:lang w:val="en-US" w:eastAsia="zh-CN"/>
        </w:rPr>
        <w:t>（4）加强材料管理，材料采购前进行市场调研，货比三家，尽量减少材料采购运输环节(特别是地方材料)，降低材料的损耗及材料运输周转费用。</w:t>
      </w:r>
    </w:p>
    <w:p w14:paraId="737F9ED8">
      <w:pPr>
        <w:bidi w:val="0"/>
        <w:rPr>
          <w:rFonts w:hint="eastAsia"/>
          <w:lang w:val="en-US" w:eastAsia="zh-CN"/>
        </w:rPr>
      </w:pPr>
      <w:r>
        <w:rPr>
          <w:rFonts w:hint="eastAsia"/>
          <w:lang w:val="en-US" w:eastAsia="zh-CN"/>
        </w:rPr>
        <w:t>（5）在技术措施的编制上，力求先进、可靠及经济合理，积极采用先进施工方案和施工组织措施，在确保安全的前提下提高施工工效。</w:t>
      </w:r>
    </w:p>
    <w:p w14:paraId="261CE3E1">
      <w:pPr>
        <w:bidi w:val="0"/>
        <w:rPr>
          <w:rFonts w:hint="eastAsia"/>
          <w:lang w:val="en-US" w:eastAsia="zh-CN"/>
        </w:rPr>
      </w:pPr>
      <w:r>
        <w:rPr>
          <w:rFonts w:hint="eastAsia"/>
          <w:lang w:val="en-US" w:eastAsia="zh-CN"/>
        </w:rPr>
        <w:t>（6）根据分部工程和工序用工的特点，合理调配施工力量和人员组成结构，做到经济高效、管理科学，杜绝人力资源的重复使用和窝工现象的发生，降低工程成本。</w:t>
      </w:r>
    </w:p>
    <w:p w14:paraId="7819CFE3">
      <w:pPr>
        <w:bidi w:val="0"/>
        <w:rPr>
          <w:rFonts w:hint="eastAsia"/>
          <w:lang w:val="en-US" w:eastAsia="zh-CN"/>
        </w:rPr>
      </w:pPr>
      <w:r>
        <w:rPr>
          <w:rFonts w:hint="eastAsia"/>
          <w:lang w:val="en-US" w:eastAsia="zh-CN"/>
        </w:rPr>
        <w:t>（7）及时掌握设计资料的交付和物资材料供应时间，认真做好施工前期准备工作，做到施工机械到位、材料到位、技术措施到位、人员到位；确保连续均衡施工，防止停工、窝工现象，确保工程进度。</w:t>
      </w:r>
    </w:p>
    <w:p w14:paraId="44ACF6ED">
      <w:pPr>
        <w:bidi w:val="0"/>
        <w:rPr>
          <w:rFonts w:hint="eastAsia"/>
          <w:lang w:val="en-US" w:eastAsia="zh-CN"/>
        </w:rPr>
      </w:pPr>
      <w:r>
        <w:rPr>
          <w:rFonts w:hint="eastAsia"/>
          <w:lang w:val="en-US" w:eastAsia="zh-CN"/>
        </w:rPr>
        <w:t>（8）在地形条件许可下，在材料运输时考虑先机械、后人力的原则。</w:t>
      </w:r>
    </w:p>
    <w:p w14:paraId="6624BB90">
      <w:pPr>
        <w:bidi w:val="0"/>
        <w:rPr>
          <w:rFonts w:hint="eastAsia"/>
          <w:lang w:val="en-US" w:eastAsia="zh-CN"/>
        </w:rPr>
      </w:pPr>
      <w:r>
        <w:rPr>
          <w:rFonts w:hint="eastAsia"/>
          <w:lang w:val="en-US" w:eastAsia="zh-CN"/>
        </w:rPr>
        <w:t>（9）开展技术革新，提倡合理化建议活动，推广新技术、新工艺，增加施工中的技术含量，以提高效益、加快进度、降低成本。</w:t>
      </w:r>
      <w:bookmarkStart w:id="1097" w:name="_Toc514392741"/>
      <w:bookmarkStart w:id="1098" w:name="_Toc23775"/>
    </w:p>
    <w:p w14:paraId="6659E329">
      <w:pPr>
        <w:bidi w:val="0"/>
        <w:rPr>
          <w:rFonts w:hint="eastAsia"/>
          <w:lang w:val="en-US" w:eastAsia="zh-CN"/>
        </w:rPr>
        <w:sectPr>
          <w:pgSz w:w="11906" w:h="16838"/>
          <w:pgMar w:top="1134" w:right="1474" w:bottom="1134" w:left="1587" w:header="1134" w:footer="1134" w:gutter="0"/>
          <w:pgBorders w:offsetFrom="page">
            <w:top w:val="none" w:sz="0" w:space="0"/>
            <w:left w:val="none" w:sz="0" w:space="0"/>
            <w:bottom w:val="none" w:sz="0" w:space="0"/>
            <w:right w:val="none" w:sz="0" w:space="0"/>
          </w:pgBorders>
          <w:pgNumType w:fmt="decimal"/>
          <w:cols w:space="0" w:num="1"/>
          <w:rtlGutter w:val="0"/>
          <w:docGrid w:type="lines" w:linePitch="317" w:charSpace="0"/>
        </w:sectPr>
      </w:pPr>
    </w:p>
    <w:p w14:paraId="11B6A37A">
      <w:pPr>
        <w:pStyle w:val="4"/>
        <w:bidi w:val="0"/>
        <w:rPr>
          <w:rFonts w:hint="eastAsia"/>
          <w:lang w:val="zh-CN" w:eastAsia="zh-CN"/>
        </w:rPr>
      </w:pPr>
      <w:bookmarkStart w:id="1099" w:name="_Toc30613"/>
      <w:bookmarkStart w:id="1100" w:name="_Toc29861"/>
      <w:bookmarkStart w:id="1101" w:name="_Toc6579"/>
      <w:bookmarkStart w:id="1102" w:name="_Toc14873"/>
      <w:r>
        <w:rPr>
          <w:rFonts w:hint="eastAsia"/>
          <w:lang w:val="en-US" w:eastAsia="zh-CN"/>
        </w:rPr>
        <w:t>附表1：</w:t>
      </w:r>
      <w:bookmarkEnd w:id="1097"/>
      <w:r>
        <w:rPr>
          <w:rFonts w:hint="eastAsia"/>
          <w:lang w:val="zh-CN" w:eastAsia="zh-CN"/>
        </w:rPr>
        <w:t>施工单位（施工项目部）项目建设施工安全管控责任清单及执行记录</w:t>
      </w:r>
      <w:bookmarkEnd w:id="1098"/>
      <w:bookmarkEnd w:id="1099"/>
      <w:bookmarkEnd w:id="1100"/>
      <w:bookmarkEnd w:id="1101"/>
      <w:bookmarkEnd w:id="1102"/>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6"/>
        <w:gridCol w:w="1901"/>
        <w:gridCol w:w="924"/>
        <w:gridCol w:w="857"/>
        <w:gridCol w:w="1045"/>
        <w:gridCol w:w="669"/>
        <w:gridCol w:w="872"/>
        <w:gridCol w:w="872"/>
        <w:gridCol w:w="884"/>
      </w:tblGrid>
      <w:tr w14:paraId="72071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 w:hRule="atLeast"/>
          <w:tblHeader/>
          <w:jc w:val="center"/>
        </w:trPr>
        <w:tc>
          <w:tcPr>
            <w:tcW w:w="956" w:type="dxa"/>
            <w:vMerge w:val="restart"/>
            <w:noWrap w:val="0"/>
            <w:vAlign w:val="center"/>
          </w:tcPr>
          <w:p w14:paraId="3E339849">
            <w:pPr>
              <w:bidi w:val="0"/>
              <w:spacing w:line="240" w:lineRule="auto"/>
              <w:ind w:firstLine="0" w:firstLineChars="0"/>
              <w:jc w:val="center"/>
              <w:rPr>
                <w:rFonts w:hint="eastAsia"/>
                <w:lang w:val="zh-CN"/>
              </w:rPr>
            </w:pPr>
            <w:bookmarkStart w:id="1103" w:name="_Toc13089"/>
            <w:r>
              <w:rPr>
                <w:rFonts w:hint="eastAsia"/>
                <w:lang w:val="zh-CN"/>
              </w:rPr>
              <w:t>建设</w:t>
            </w:r>
            <w:bookmarkEnd w:id="1103"/>
          </w:p>
          <w:p w14:paraId="06E86603">
            <w:pPr>
              <w:bidi w:val="0"/>
              <w:spacing w:line="240" w:lineRule="auto"/>
              <w:ind w:firstLine="0" w:firstLineChars="0"/>
              <w:jc w:val="center"/>
              <w:rPr>
                <w:rFonts w:hint="eastAsia"/>
                <w:lang w:val="zh-CN"/>
              </w:rPr>
            </w:pPr>
            <w:bookmarkStart w:id="1104" w:name="_Toc6784"/>
            <w:r>
              <w:rPr>
                <w:rFonts w:hint="eastAsia"/>
                <w:lang w:val="zh-CN"/>
              </w:rPr>
              <w:t>阶段</w:t>
            </w:r>
            <w:bookmarkEnd w:id="1104"/>
          </w:p>
        </w:tc>
        <w:tc>
          <w:tcPr>
            <w:tcW w:w="1901" w:type="dxa"/>
            <w:vMerge w:val="restart"/>
            <w:noWrap w:val="0"/>
            <w:vAlign w:val="center"/>
          </w:tcPr>
          <w:p w14:paraId="228AE6BC">
            <w:pPr>
              <w:bidi w:val="0"/>
              <w:spacing w:line="240" w:lineRule="auto"/>
              <w:ind w:firstLine="0" w:firstLineChars="0"/>
              <w:jc w:val="center"/>
              <w:rPr>
                <w:rFonts w:hint="eastAsia"/>
                <w:lang w:val="zh-CN"/>
              </w:rPr>
            </w:pPr>
            <w:bookmarkStart w:id="1105" w:name="_Toc19947"/>
            <w:r>
              <w:rPr>
                <w:rFonts w:hint="eastAsia"/>
                <w:lang w:val="zh-CN"/>
              </w:rPr>
              <w:t>重点工作及</w:t>
            </w:r>
            <w:bookmarkEnd w:id="1105"/>
          </w:p>
          <w:p w14:paraId="1FADAC42">
            <w:pPr>
              <w:bidi w:val="0"/>
              <w:spacing w:line="240" w:lineRule="auto"/>
              <w:ind w:firstLine="0" w:firstLineChars="0"/>
              <w:jc w:val="center"/>
              <w:rPr>
                <w:rFonts w:hint="eastAsia"/>
                <w:lang w:val="zh-CN"/>
              </w:rPr>
            </w:pPr>
            <w:bookmarkStart w:id="1106" w:name="_Toc14595"/>
            <w:r>
              <w:rPr>
                <w:rFonts w:hint="eastAsia"/>
                <w:lang w:val="zh-CN"/>
              </w:rPr>
              <w:t>针对性措施</w:t>
            </w:r>
            <w:bookmarkEnd w:id="1106"/>
          </w:p>
        </w:tc>
        <w:tc>
          <w:tcPr>
            <w:tcW w:w="924" w:type="dxa"/>
            <w:vMerge w:val="restart"/>
            <w:noWrap w:val="0"/>
            <w:vAlign w:val="center"/>
          </w:tcPr>
          <w:p w14:paraId="01AC59BE">
            <w:pPr>
              <w:bidi w:val="0"/>
              <w:spacing w:line="240" w:lineRule="auto"/>
              <w:ind w:firstLine="0" w:firstLineChars="0"/>
              <w:jc w:val="center"/>
              <w:rPr>
                <w:rFonts w:hint="eastAsia"/>
                <w:lang w:val="zh-CN"/>
              </w:rPr>
            </w:pPr>
            <w:bookmarkStart w:id="1107" w:name="_Toc25057"/>
            <w:r>
              <w:rPr>
                <w:rFonts w:hint="eastAsia"/>
                <w:lang w:val="zh-CN"/>
              </w:rPr>
              <w:t>执行责任人</w:t>
            </w:r>
            <w:bookmarkEnd w:id="1107"/>
          </w:p>
        </w:tc>
        <w:tc>
          <w:tcPr>
            <w:tcW w:w="857" w:type="dxa"/>
            <w:vMerge w:val="restart"/>
            <w:noWrap w:val="0"/>
            <w:vAlign w:val="center"/>
          </w:tcPr>
          <w:p w14:paraId="3CAA8A5C">
            <w:pPr>
              <w:bidi w:val="0"/>
              <w:spacing w:line="240" w:lineRule="auto"/>
              <w:ind w:firstLine="0" w:firstLineChars="0"/>
              <w:jc w:val="center"/>
              <w:rPr>
                <w:rFonts w:hint="eastAsia"/>
                <w:lang w:val="zh-CN"/>
              </w:rPr>
            </w:pPr>
            <w:bookmarkStart w:id="1108" w:name="_Toc31301"/>
            <w:r>
              <w:rPr>
                <w:rFonts w:hint="eastAsia"/>
                <w:lang w:val="zh-CN"/>
              </w:rPr>
              <w:t>监督责任人</w:t>
            </w:r>
            <w:bookmarkEnd w:id="1108"/>
          </w:p>
        </w:tc>
        <w:tc>
          <w:tcPr>
            <w:tcW w:w="1045" w:type="dxa"/>
            <w:vMerge w:val="restart"/>
            <w:noWrap w:val="0"/>
            <w:vAlign w:val="center"/>
          </w:tcPr>
          <w:p w14:paraId="0DD27972">
            <w:pPr>
              <w:bidi w:val="0"/>
              <w:spacing w:line="240" w:lineRule="auto"/>
              <w:ind w:firstLine="0" w:firstLineChars="0"/>
              <w:jc w:val="center"/>
              <w:rPr>
                <w:rFonts w:hint="eastAsia"/>
                <w:lang w:val="zh-CN"/>
              </w:rPr>
            </w:pPr>
            <w:bookmarkStart w:id="1109" w:name="_Toc17356"/>
            <w:r>
              <w:rPr>
                <w:rFonts w:hint="eastAsia"/>
                <w:lang w:val="zh-CN"/>
              </w:rPr>
              <w:t>计划执行时间</w:t>
            </w:r>
            <w:bookmarkEnd w:id="1109"/>
          </w:p>
        </w:tc>
        <w:tc>
          <w:tcPr>
            <w:tcW w:w="669" w:type="dxa"/>
            <w:vMerge w:val="restart"/>
            <w:noWrap w:val="0"/>
            <w:vAlign w:val="center"/>
          </w:tcPr>
          <w:p w14:paraId="46085398">
            <w:pPr>
              <w:bidi w:val="0"/>
              <w:spacing w:line="240" w:lineRule="auto"/>
              <w:ind w:firstLine="0" w:firstLineChars="0"/>
              <w:jc w:val="center"/>
              <w:rPr>
                <w:rFonts w:hint="eastAsia"/>
                <w:lang w:val="zh-CN"/>
              </w:rPr>
            </w:pPr>
            <w:bookmarkStart w:id="1110" w:name="_Toc3087"/>
            <w:r>
              <w:rPr>
                <w:rFonts w:hint="eastAsia"/>
                <w:lang w:val="zh-CN"/>
              </w:rPr>
              <w:t>实际完成时间</w:t>
            </w:r>
            <w:bookmarkEnd w:id="1110"/>
          </w:p>
        </w:tc>
        <w:tc>
          <w:tcPr>
            <w:tcW w:w="2628" w:type="dxa"/>
            <w:gridSpan w:val="3"/>
            <w:noWrap w:val="0"/>
            <w:vAlign w:val="center"/>
          </w:tcPr>
          <w:p w14:paraId="0A75F72D">
            <w:pPr>
              <w:bidi w:val="0"/>
              <w:spacing w:line="240" w:lineRule="auto"/>
              <w:ind w:firstLine="0" w:firstLineChars="0"/>
              <w:jc w:val="center"/>
              <w:rPr>
                <w:rFonts w:hint="eastAsia"/>
                <w:lang w:val="zh-CN"/>
              </w:rPr>
            </w:pPr>
            <w:bookmarkStart w:id="1111" w:name="_Toc28142"/>
            <w:r>
              <w:rPr>
                <w:rFonts w:hint="eastAsia"/>
                <w:lang w:val="zh-CN"/>
              </w:rPr>
              <w:t>过程监督检查情况</w:t>
            </w:r>
            <w:bookmarkEnd w:id="1111"/>
          </w:p>
        </w:tc>
      </w:tr>
      <w:tr w14:paraId="726EC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blHeader/>
          <w:jc w:val="center"/>
        </w:trPr>
        <w:tc>
          <w:tcPr>
            <w:tcW w:w="956" w:type="dxa"/>
            <w:vMerge w:val="continue"/>
            <w:noWrap w:val="0"/>
            <w:vAlign w:val="center"/>
          </w:tcPr>
          <w:p w14:paraId="10B27F19">
            <w:pPr>
              <w:bidi w:val="0"/>
              <w:spacing w:line="240" w:lineRule="auto"/>
              <w:ind w:firstLine="0" w:firstLineChars="0"/>
              <w:jc w:val="center"/>
              <w:rPr>
                <w:rFonts w:hint="eastAsia"/>
                <w:lang w:val="zh-CN"/>
              </w:rPr>
            </w:pPr>
          </w:p>
        </w:tc>
        <w:tc>
          <w:tcPr>
            <w:tcW w:w="1901" w:type="dxa"/>
            <w:vMerge w:val="continue"/>
            <w:noWrap w:val="0"/>
            <w:vAlign w:val="center"/>
          </w:tcPr>
          <w:p w14:paraId="7463E8C4">
            <w:pPr>
              <w:bidi w:val="0"/>
              <w:spacing w:line="240" w:lineRule="auto"/>
              <w:ind w:firstLine="0" w:firstLineChars="0"/>
              <w:jc w:val="center"/>
              <w:rPr>
                <w:rFonts w:hint="eastAsia"/>
                <w:lang w:val="zh-CN"/>
              </w:rPr>
            </w:pPr>
          </w:p>
        </w:tc>
        <w:tc>
          <w:tcPr>
            <w:tcW w:w="924" w:type="dxa"/>
            <w:vMerge w:val="continue"/>
            <w:noWrap w:val="0"/>
            <w:vAlign w:val="center"/>
          </w:tcPr>
          <w:p w14:paraId="33EA0026">
            <w:pPr>
              <w:bidi w:val="0"/>
              <w:spacing w:line="240" w:lineRule="auto"/>
              <w:ind w:firstLine="0" w:firstLineChars="0"/>
              <w:jc w:val="center"/>
              <w:rPr>
                <w:rFonts w:hint="eastAsia"/>
                <w:lang w:val="zh-CN"/>
              </w:rPr>
            </w:pPr>
          </w:p>
        </w:tc>
        <w:tc>
          <w:tcPr>
            <w:tcW w:w="857" w:type="dxa"/>
            <w:vMerge w:val="continue"/>
            <w:noWrap w:val="0"/>
            <w:vAlign w:val="center"/>
          </w:tcPr>
          <w:p w14:paraId="12B2F522">
            <w:pPr>
              <w:bidi w:val="0"/>
              <w:spacing w:line="240" w:lineRule="auto"/>
              <w:ind w:firstLine="0" w:firstLineChars="0"/>
              <w:jc w:val="center"/>
              <w:rPr>
                <w:rFonts w:hint="eastAsia"/>
                <w:lang w:val="zh-CN"/>
              </w:rPr>
            </w:pPr>
          </w:p>
        </w:tc>
        <w:tc>
          <w:tcPr>
            <w:tcW w:w="1045" w:type="dxa"/>
            <w:vMerge w:val="continue"/>
            <w:noWrap w:val="0"/>
            <w:vAlign w:val="center"/>
          </w:tcPr>
          <w:p w14:paraId="2B8F4C28">
            <w:pPr>
              <w:bidi w:val="0"/>
              <w:spacing w:line="240" w:lineRule="auto"/>
              <w:ind w:firstLine="0" w:firstLineChars="0"/>
              <w:jc w:val="center"/>
              <w:rPr>
                <w:rFonts w:hint="eastAsia"/>
                <w:lang w:val="zh-CN"/>
              </w:rPr>
            </w:pPr>
          </w:p>
        </w:tc>
        <w:tc>
          <w:tcPr>
            <w:tcW w:w="669" w:type="dxa"/>
            <w:vMerge w:val="continue"/>
            <w:noWrap w:val="0"/>
            <w:vAlign w:val="center"/>
          </w:tcPr>
          <w:p w14:paraId="7706750F">
            <w:pPr>
              <w:bidi w:val="0"/>
              <w:spacing w:line="240" w:lineRule="auto"/>
              <w:ind w:firstLine="0" w:firstLineChars="0"/>
              <w:jc w:val="center"/>
              <w:rPr>
                <w:rFonts w:hint="eastAsia"/>
                <w:lang w:val="zh-CN"/>
              </w:rPr>
            </w:pPr>
          </w:p>
        </w:tc>
        <w:tc>
          <w:tcPr>
            <w:tcW w:w="872" w:type="dxa"/>
            <w:noWrap w:val="0"/>
            <w:vAlign w:val="center"/>
          </w:tcPr>
          <w:p w14:paraId="73105913">
            <w:pPr>
              <w:bidi w:val="0"/>
              <w:spacing w:line="240" w:lineRule="auto"/>
              <w:ind w:firstLine="0" w:firstLineChars="0"/>
              <w:jc w:val="center"/>
              <w:rPr>
                <w:rFonts w:hint="eastAsia"/>
                <w:lang w:val="zh-CN"/>
              </w:rPr>
            </w:pPr>
            <w:bookmarkStart w:id="1112" w:name="_Toc23757"/>
            <w:r>
              <w:rPr>
                <w:rFonts w:hint="eastAsia"/>
                <w:lang w:val="zh-CN"/>
              </w:rPr>
              <w:t>是否按时履责</w:t>
            </w:r>
            <w:bookmarkEnd w:id="1112"/>
          </w:p>
        </w:tc>
        <w:tc>
          <w:tcPr>
            <w:tcW w:w="872" w:type="dxa"/>
            <w:noWrap w:val="0"/>
            <w:vAlign w:val="center"/>
          </w:tcPr>
          <w:p w14:paraId="1FA33425">
            <w:pPr>
              <w:bidi w:val="0"/>
              <w:spacing w:line="240" w:lineRule="auto"/>
              <w:ind w:firstLine="0" w:firstLineChars="0"/>
              <w:jc w:val="center"/>
              <w:rPr>
                <w:rFonts w:hint="eastAsia"/>
                <w:lang w:val="zh-CN"/>
              </w:rPr>
            </w:pPr>
            <w:bookmarkStart w:id="1113" w:name="_Toc17769"/>
            <w:r>
              <w:rPr>
                <w:rFonts w:hint="eastAsia"/>
                <w:lang w:val="zh-CN"/>
              </w:rPr>
              <w:t>监督人签字</w:t>
            </w:r>
            <w:bookmarkEnd w:id="1113"/>
          </w:p>
        </w:tc>
        <w:tc>
          <w:tcPr>
            <w:tcW w:w="884" w:type="dxa"/>
            <w:noWrap w:val="0"/>
            <w:vAlign w:val="center"/>
          </w:tcPr>
          <w:p w14:paraId="6B1A6D92">
            <w:pPr>
              <w:bidi w:val="0"/>
              <w:spacing w:line="240" w:lineRule="auto"/>
              <w:ind w:firstLine="0" w:firstLineChars="0"/>
              <w:jc w:val="center"/>
              <w:rPr>
                <w:rFonts w:hint="eastAsia"/>
                <w:lang w:val="zh-CN"/>
              </w:rPr>
            </w:pPr>
            <w:bookmarkStart w:id="1114" w:name="_Toc21466"/>
            <w:r>
              <w:rPr>
                <w:rFonts w:hint="eastAsia"/>
                <w:lang w:val="zh-CN"/>
              </w:rPr>
              <w:t>监督检查时间</w:t>
            </w:r>
            <w:bookmarkEnd w:id="1114"/>
          </w:p>
        </w:tc>
      </w:tr>
      <w:tr w14:paraId="0F96B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56" w:type="dxa"/>
            <w:noWrap w:val="0"/>
            <w:vAlign w:val="center"/>
          </w:tcPr>
          <w:p w14:paraId="1FD361C8">
            <w:pPr>
              <w:bidi w:val="0"/>
              <w:spacing w:line="240" w:lineRule="auto"/>
              <w:ind w:firstLine="0" w:firstLineChars="0"/>
              <w:jc w:val="center"/>
              <w:rPr>
                <w:rFonts w:hint="eastAsia"/>
                <w:lang w:val="zh-CN"/>
              </w:rPr>
            </w:pPr>
            <w:bookmarkStart w:id="1115" w:name="_Toc22506"/>
            <w:r>
              <w:rPr>
                <w:rFonts w:hint="eastAsia"/>
                <w:lang w:val="zh-CN"/>
              </w:rPr>
              <w:t>开工准备阶段</w:t>
            </w:r>
            <w:bookmarkEnd w:id="1115"/>
          </w:p>
        </w:tc>
        <w:tc>
          <w:tcPr>
            <w:tcW w:w="1901" w:type="dxa"/>
            <w:noWrap w:val="0"/>
            <w:vAlign w:val="center"/>
          </w:tcPr>
          <w:p w14:paraId="06AEBA91">
            <w:pPr>
              <w:bidi w:val="0"/>
              <w:spacing w:line="240" w:lineRule="auto"/>
              <w:ind w:firstLine="0" w:firstLineChars="0"/>
              <w:jc w:val="center"/>
              <w:rPr>
                <w:rFonts w:hint="eastAsia"/>
                <w:lang w:val="zh-CN"/>
              </w:rPr>
            </w:pPr>
            <w:bookmarkStart w:id="1116" w:name="_Toc25856"/>
            <w:r>
              <w:rPr>
                <w:rFonts w:hint="eastAsia"/>
                <w:lang w:val="zh-CN"/>
              </w:rPr>
              <w:t>完成项目管理实施规划中施工安全管理相关策划内容</w:t>
            </w:r>
            <w:bookmarkEnd w:id="1116"/>
          </w:p>
        </w:tc>
        <w:tc>
          <w:tcPr>
            <w:tcW w:w="924" w:type="dxa"/>
            <w:noWrap w:val="0"/>
            <w:vAlign w:val="center"/>
          </w:tcPr>
          <w:p w14:paraId="444DF668">
            <w:pPr>
              <w:bidi w:val="0"/>
              <w:spacing w:line="240" w:lineRule="auto"/>
              <w:ind w:firstLine="0" w:firstLineChars="0"/>
              <w:jc w:val="center"/>
              <w:rPr>
                <w:rFonts w:hint="eastAsia"/>
                <w:lang w:val="zh-CN"/>
              </w:rPr>
            </w:pPr>
            <w:bookmarkStart w:id="1117" w:name="_Toc15259"/>
            <w:r>
              <w:rPr>
                <w:rFonts w:hint="eastAsia"/>
                <w:lang w:val="zh-CN"/>
              </w:rPr>
              <w:t>项目经理</w:t>
            </w:r>
            <w:bookmarkEnd w:id="1117"/>
          </w:p>
        </w:tc>
        <w:tc>
          <w:tcPr>
            <w:tcW w:w="857" w:type="dxa"/>
            <w:noWrap w:val="0"/>
            <w:vAlign w:val="center"/>
          </w:tcPr>
          <w:p w14:paraId="1F42A7AF">
            <w:pPr>
              <w:bidi w:val="0"/>
              <w:spacing w:line="240" w:lineRule="auto"/>
              <w:ind w:firstLine="0" w:firstLineChars="0"/>
              <w:jc w:val="center"/>
              <w:rPr>
                <w:rFonts w:hint="eastAsia"/>
                <w:lang w:val="zh-CN"/>
              </w:rPr>
            </w:pPr>
            <w:bookmarkStart w:id="1118" w:name="_Toc8484"/>
            <w:r>
              <w:rPr>
                <w:rFonts w:hint="eastAsia"/>
                <w:lang w:val="zh-CN"/>
              </w:rPr>
              <w:t>施工单位</w:t>
            </w:r>
            <w:bookmarkEnd w:id="1118"/>
          </w:p>
        </w:tc>
        <w:tc>
          <w:tcPr>
            <w:tcW w:w="1045" w:type="dxa"/>
            <w:noWrap w:val="0"/>
            <w:vAlign w:val="center"/>
          </w:tcPr>
          <w:p w14:paraId="598CE17D">
            <w:pPr>
              <w:bidi w:val="0"/>
              <w:spacing w:line="240" w:lineRule="auto"/>
              <w:ind w:firstLine="0" w:firstLineChars="0"/>
              <w:jc w:val="center"/>
              <w:rPr>
                <w:rFonts w:hint="eastAsia"/>
                <w:lang w:val="en-US" w:eastAsia="zh-CN"/>
              </w:rPr>
            </w:pPr>
            <w:bookmarkStart w:id="1119" w:name="_Toc19365"/>
            <w:r>
              <w:rPr>
                <w:rFonts w:hint="eastAsia"/>
                <w:lang w:val="en-US" w:eastAsia="zh-CN"/>
              </w:rPr>
              <w:t>2023.10</w:t>
            </w:r>
            <w:bookmarkEnd w:id="1119"/>
          </w:p>
        </w:tc>
        <w:tc>
          <w:tcPr>
            <w:tcW w:w="669" w:type="dxa"/>
            <w:noWrap w:val="0"/>
            <w:vAlign w:val="center"/>
          </w:tcPr>
          <w:p w14:paraId="15E7D57B">
            <w:pPr>
              <w:bidi w:val="0"/>
              <w:spacing w:line="240" w:lineRule="auto"/>
              <w:ind w:firstLine="0" w:firstLineChars="0"/>
              <w:jc w:val="center"/>
              <w:rPr>
                <w:rFonts w:hint="eastAsia"/>
                <w:lang w:val="zh-CN"/>
              </w:rPr>
            </w:pPr>
          </w:p>
        </w:tc>
        <w:tc>
          <w:tcPr>
            <w:tcW w:w="872" w:type="dxa"/>
            <w:noWrap w:val="0"/>
            <w:vAlign w:val="center"/>
          </w:tcPr>
          <w:p w14:paraId="5B35A4A1">
            <w:pPr>
              <w:bidi w:val="0"/>
              <w:spacing w:line="240" w:lineRule="auto"/>
              <w:ind w:firstLine="0" w:firstLineChars="0"/>
              <w:jc w:val="center"/>
              <w:rPr>
                <w:rFonts w:hint="eastAsia"/>
                <w:lang w:val="zh-CN"/>
              </w:rPr>
            </w:pPr>
          </w:p>
        </w:tc>
        <w:tc>
          <w:tcPr>
            <w:tcW w:w="872" w:type="dxa"/>
            <w:noWrap w:val="0"/>
            <w:vAlign w:val="center"/>
          </w:tcPr>
          <w:p w14:paraId="300D60B8">
            <w:pPr>
              <w:bidi w:val="0"/>
              <w:spacing w:line="240" w:lineRule="auto"/>
              <w:ind w:firstLine="0" w:firstLineChars="0"/>
              <w:jc w:val="center"/>
              <w:rPr>
                <w:rFonts w:hint="eastAsia"/>
                <w:lang w:val="zh-CN"/>
              </w:rPr>
            </w:pPr>
          </w:p>
        </w:tc>
        <w:tc>
          <w:tcPr>
            <w:tcW w:w="884" w:type="dxa"/>
            <w:noWrap w:val="0"/>
            <w:vAlign w:val="center"/>
          </w:tcPr>
          <w:p w14:paraId="5CB93CD2">
            <w:pPr>
              <w:bidi w:val="0"/>
              <w:spacing w:line="240" w:lineRule="auto"/>
              <w:ind w:firstLine="0" w:firstLineChars="0"/>
              <w:jc w:val="center"/>
              <w:rPr>
                <w:rFonts w:hint="eastAsia"/>
                <w:lang w:val="zh-CN"/>
              </w:rPr>
            </w:pPr>
          </w:p>
        </w:tc>
      </w:tr>
      <w:tr w14:paraId="45E31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2" w:hRule="atLeast"/>
          <w:jc w:val="center"/>
        </w:trPr>
        <w:tc>
          <w:tcPr>
            <w:tcW w:w="956" w:type="dxa"/>
            <w:noWrap w:val="0"/>
            <w:vAlign w:val="center"/>
          </w:tcPr>
          <w:p w14:paraId="1E43658F">
            <w:pPr>
              <w:bidi w:val="0"/>
              <w:spacing w:line="240" w:lineRule="auto"/>
              <w:ind w:firstLine="0" w:firstLineChars="0"/>
              <w:jc w:val="center"/>
              <w:rPr>
                <w:rFonts w:hint="eastAsia"/>
                <w:lang w:val="zh-CN"/>
              </w:rPr>
            </w:pPr>
            <w:bookmarkStart w:id="1120" w:name="_Toc13631"/>
            <w:r>
              <w:rPr>
                <w:rFonts w:hint="eastAsia"/>
                <w:lang w:val="zh-CN"/>
              </w:rPr>
              <w:t>开工准备阶段</w:t>
            </w:r>
            <w:bookmarkEnd w:id="1120"/>
          </w:p>
        </w:tc>
        <w:tc>
          <w:tcPr>
            <w:tcW w:w="1901" w:type="dxa"/>
            <w:noWrap w:val="0"/>
            <w:vAlign w:val="center"/>
          </w:tcPr>
          <w:p w14:paraId="7E68C115">
            <w:pPr>
              <w:bidi w:val="0"/>
              <w:spacing w:line="240" w:lineRule="auto"/>
              <w:ind w:firstLine="0" w:firstLineChars="0"/>
              <w:jc w:val="center"/>
              <w:rPr>
                <w:rFonts w:hint="eastAsia"/>
                <w:lang w:val="zh-CN"/>
              </w:rPr>
            </w:pPr>
            <w:bookmarkStart w:id="1121" w:name="_Toc3533"/>
            <w:r>
              <w:rPr>
                <w:rFonts w:hint="eastAsia"/>
                <w:lang w:val="zh-CN"/>
              </w:rPr>
              <w:t>编制施工安全管控措施，其中包括“三级及以上施工安全风险识别、评估清册”</w:t>
            </w:r>
            <w:bookmarkEnd w:id="1121"/>
          </w:p>
        </w:tc>
        <w:tc>
          <w:tcPr>
            <w:tcW w:w="924" w:type="dxa"/>
            <w:noWrap w:val="0"/>
            <w:vAlign w:val="center"/>
          </w:tcPr>
          <w:p w14:paraId="241909FC">
            <w:pPr>
              <w:bidi w:val="0"/>
              <w:spacing w:line="240" w:lineRule="auto"/>
              <w:ind w:firstLine="0" w:firstLineChars="0"/>
              <w:jc w:val="center"/>
              <w:rPr>
                <w:rFonts w:hint="eastAsia"/>
                <w:lang w:val="zh-CN"/>
              </w:rPr>
            </w:pPr>
            <w:bookmarkStart w:id="1122" w:name="_Toc4612"/>
            <w:r>
              <w:rPr>
                <w:rFonts w:hint="eastAsia"/>
                <w:lang w:val="zh-CN"/>
              </w:rPr>
              <w:t>项目总工</w:t>
            </w:r>
            <w:bookmarkEnd w:id="1122"/>
          </w:p>
        </w:tc>
        <w:tc>
          <w:tcPr>
            <w:tcW w:w="857" w:type="dxa"/>
            <w:noWrap w:val="0"/>
            <w:vAlign w:val="center"/>
          </w:tcPr>
          <w:p w14:paraId="71F1B4B0">
            <w:pPr>
              <w:bidi w:val="0"/>
              <w:spacing w:line="240" w:lineRule="auto"/>
              <w:ind w:firstLine="0" w:firstLineChars="0"/>
              <w:jc w:val="center"/>
              <w:rPr>
                <w:rFonts w:hint="eastAsia"/>
                <w:lang w:val="zh-CN"/>
              </w:rPr>
            </w:pPr>
            <w:bookmarkStart w:id="1123" w:name="_Toc12783"/>
            <w:r>
              <w:rPr>
                <w:rFonts w:hint="eastAsia"/>
                <w:lang w:val="zh-CN"/>
              </w:rPr>
              <w:t>项目经理</w:t>
            </w:r>
            <w:bookmarkEnd w:id="1123"/>
          </w:p>
        </w:tc>
        <w:tc>
          <w:tcPr>
            <w:tcW w:w="1045" w:type="dxa"/>
            <w:noWrap w:val="0"/>
            <w:vAlign w:val="center"/>
          </w:tcPr>
          <w:p w14:paraId="338DB55F">
            <w:pPr>
              <w:bidi w:val="0"/>
              <w:spacing w:line="240" w:lineRule="auto"/>
              <w:ind w:firstLine="0" w:firstLineChars="0"/>
              <w:jc w:val="center"/>
              <w:rPr>
                <w:rFonts w:hint="eastAsia"/>
                <w:lang w:val="zh-CN" w:eastAsia="zh-CN"/>
              </w:rPr>
            </w:pPr>
            <w:bookmarkStart w:id="1124" w:name="_Toc2541"/>
            <w:r>
              <w:rPr>
                <w:rFonts w:hint="eastAsia"/>
                <w:lang w:val="en-US" w:eastAsia="zh-CN"/>
              </w:rPr>
              <w:t>2023.10</w:t>
            </w:r>
            <w:bookmarkEnd w:id="1124"/>
          </w:p>
        </w:tc>
        <w:tc>
          <w:tcPr>
            <w:tcW w:w="669" w:type="dxa"/>
            <w:noWrap w:val="0"/>
            <w:vAlign w:val="center"/>
          </w:tcPr>
          <w:p w14:paraId="2740EA7E">
            <w:pPr>
              <w:bidi w:val="0"/>
              <w:spacing w:line="240" w:lineRule="auto"/>
              <w:ind w:firstLine="0" w:firstLineChars="0"/>
              <w:jc w:val="center"/>
              <w:rPr>
                <w:rFonts w:hint="eastAsia"/>
                <w:lang w:val="zh-CN"/>
              </w:rPr>
            </w:pPr>
          </w:p>
        </w:tc>
        <w:tc>
          <w:tcPr>
            <w:tcW w:w="872" w:type="dxa"/>
            <w:noWrap w:val="0"/>
            <w:vAlign w:val="center"/>
          </w:tcPr>
          <w:p w14:paraId="3D61F671">
            <w:pPr>
              <w:bidi w:val="0"/>
              <w:spacing w:line="240" w:lineRule="auto"/>
              <w:ind w:firstLine="0" w:firstLineChars="0"/>
              <w:jc w:val="center"/>
              <w:rPr>
                <w:rFonts w:hint="eastAsia"/>
                <w:lang w:val="zh-CN"/>
              </w:rPr>
            </w:pPr>
          </w:p>
        </w:tc>
        <w:tc>
          <w:tcPr>
            <w:tcW w:w="872" w:type="dxa"/>
            <w:noWrap w:val="0"/>
            <w:vAlign w:val="center"/>
          </w:tcPr>
          <w:p w14:paraId="63E3E87B">
            <w:pPr>
              <w:bidi w:val="0"/>
              <w:spacing w:line="240" w:lineRule="auto"/>
              <w:ind w:firstLine="0" w:firstLineChars="0"/>
              <w:jc w:val="center"/>
              <w:rPr>
                <w:rFonts w:hint="eastAsia"/>
                <w:lang w:val="zh-CN"/>
              </w:rPr>
            </w:pPr>
          </w:p>
        </w:tc>
        <w:tc>
          <w:tcPr>
            <w:tcW w:w="884" w:type="dxa"/>
            <w:noWrap w:val="0"/>
            <w:vAlign w:val="center"/>
          </w:tcPr>
          <w:p w14:paraId="19802B7E">
            <w:pPr>
              <w:bidi w:val="0"/>
              <w:spacing w:line="240" w:lineRule="auto"/>
              <w:ind w:firstLine="0" w:firstLineChars="0"/>
              <w:jc w:val="center"/>
              <w:rPr>
                <w:rFonts w:hint="eastAsia"/>
                <w:lang w:val="zh-CN"/>
              </w:rPr>
            </w:pPr>
          </w:p>
        </w:tc>
      </w:tr>
      <w:tr w14:paraId="72532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jc w:val="center"/>
        </w:trPr>
        <w:tc>
          <w:tcPr>
            <w:tcW w:w="956" w:type="dxa"/>
            <w:noWrap w:val="0"/>
            <w:vAlign w:val="center"/>
          </w:tcPr>
          <w:p w14:paraId="4F82EE24">
            <w:pPr>
              <w:bidi w:val="0"/>
              <w:spacing w:line="240" w:lineRule="auto"/>
              <w:ind w:firstLine="0" w:firstLineChars="0"/>
              <w:jc w:val="center"/>
              <w:rPr>
                <w:rFonts w:hint="eastAsia"/>
                <w:lang w:val="zh-CN"/>
              </w:rPr>
            </w:pPr>
            <w:bookmarkStart w:id="1125" w:name="_Toc25191"/>
            <w:r>
              <w:rPr>
                <w:rFonts w:hint="eastAsia"/>
                <w:lang w:val="zh-CN"/>
              </w:rPr>
              <w:t>开工准备阶段</w:t>
            </w:r>
            <w:bookmarkEnd w:id="1125"/>
          </w:p>
        </w:tc>
        <w:tc>
          <w:tcPr>
            <w:tcW w:w="1901" w:type="dxa"/>
            <w:noWrap w:val="0"/>
            <w:vAlign w:val="center"/>
          </w:tcPr>
          <w:p w14:paraId="6EE510D6">
            <w:pPr>
              <w:bidi w:val="0"/>
              <w:spacing w:line="240" w:lineRule="auto"/>
              <w:ind w:firstLine="0" w:firstLineChars="0"/>
              <w:jc w:val="center"/>
              <w:rPr>
                <w:rFonts w:hint="eastAsia"/>
                <w:lang w:val="zh-CN"/>
              </w:rPr>
            </w:pPr>
            <w:bookmarkStart w:id="1126" w:name="_Toc24711"/>
            <w:r>
              <w:rPr>
                <w:rFonts w:hint="eastAsia"/>
                <w:lang w:val="zh-CN"/>
              </w:rPr>
              <w:t>编制施工安全风险识别、评估清册</w:t>
            </w:r>
            <w:bookmarkEnd w:id="1126"/>
          </w:p>
        </w:tc>
        <w:tc>
          <w:tcPr>
            <w:tcW w:w="924" w:type="dxa"/>
            <w:noWrap w:val="0"/>
            <w:vAlign w:val="center"/>
          </w:tcPr>
          <w:p w14:paraId="5E407621">
            <w:pPr>
              <w:bidi w:val="0"/>
              <w:spacing w:line="240" w:lineRule="auto"/>
              <w:ind w:firstLine="0" w:firstLineChars="0"/>
              <w:jc w:val="center"/>
              <w:rPr>
                <w:rFonts w:hint="eastAsia"/>
                <w:lang w:val="zh-CN"/>
              </w:rPr>
            </w:pPr>
            <w:bookmarkStart w:id="1127" w:name="_Toc5290"/>
            <w:r>
              <w:rPr>
                <w:rFonts w:hint="eastAsia"/>
                <w:lang w:val="zh-CN"/>
              </w:rPr>
              <w:t>安全员</w:t>
            </w:r>
            <w:bookmarkEnd w:id="1127"/>
          </w:p>
        </w:tc>
        <w:tc>
          <w:tcPr>
            <w:tcW w:w="857" w:type="dxa"/>
            <w:noWrap w:val="0"/>
            <w:vAlign w:val="center"/>
          </w:tcPr>
          <w:p w14:paraId="50EC78BE">
            <w:pPr>
              <w:bidi w:val="0"/>
              <w:spacing w:line="240" w:lineRule="auto"/>
              <w:ind w:firstLine="0" w:firstLineChars="0"/>
              <w:jc w:val="center"/>
              <w:rPr>
                <w:rFonts w:hint="eastAsia"/>
                <w:lang w:val="zh-CN"/>
              </w:rPr>
            </w:pPr>
            <w:bookmarkStart w:id="1128" w:name="_Toc23854"/>
            <w:r>
              <w:rPr>
                <w:rFonts w:hint="eastAsia"/>
                <w:lang w:val="zh-CN"/>
              </w:rPr>
              <w:t>项目总工</w:t>
            </w:r>
            <w:bookmarkEnd w:id="1128"/>
          </w:p>
        </w:tc>
        <w:tc>
          <w:tcPr>
            <w:tcW w:w="1045" w:type="dxa"/>
            <w:noWrap w:val="0"/>
            <w:vAlign w:val="center"/>
          </w:tcPr>
          <w:p w14:paraId="575AC3FF">
            <w:pPr>
              <w:bidi w:val="0"/>
              <w:spacing w:line="240" w:lineRule="auto"/>
              <w:ind w:firstLine="0" w:firstLineChars="0"/>
              <w:jc w:val="center"/>
              <w:rPr>
                <w:rFonts w:hint="eastAsia"/>
                <w:lang w:val="zh-CN" w:eastAsia="zh-CN"/>
              </w:rPr>
            </w:pPr>
            <w:bookmarkStart w:id="1129" w:name="_Toc17293"/>
            <w:r>
              <w:rPr>
                <w:rFonts w:hint="eastAsia"/>
                <w:lang w:val="en-US" w:eastAsia="zh-CN"/>
              </w:rPr>
              <w:t>2023.10</w:t>
            </w:r>
            <w:bookmarkEnd w:id="1129"/>
          </w:p>
        </w:tc>
        <w:tc>
          <w:tcPr>
            <w:tcW w:w="669" w:type="dxa"/>
            <w:noWrap w:val="0"/>
            <w:vAlign w:val="center"/>
          </w:tcPr>
          <w:p w14:paraId="0C2CEE79">
            <w:pPr>
              <w:bidi w:val="0"/>
              <w:spacing w:line="240" w:lineRule="auto"/>
              <w:ind w:firstLine="0" w:firstLineChars="0"/>
              <w:jc w:val="center"/>
              <w:rPr>
                <w:rFonts w:hint="eastAsia"/>
                <w:lang w:val="zh-CN"/>
              </w:rPr>
            </w:pPr>
          </w:p>
        </w:tc>
        <w:tc>
          <w:tcPr>
            <w:tcW w:w="872" w:type="dxa"/>
            <w:noWrap w:val="0"/>
            <w:vAlign w:val="center"/>
          </w:tcPr>
          <w:p w14:paraId="63260F4D">
            <w:pPr>
              <w:bidi w:val="0"/>
              <w:spacing w:line="240" w:lineRule="auto"/>
              <w:ind w:firstLine="0" w:firstLineChars="0"/>
              <w:jc w:val="center"/>
              <w:rPr>
                <w:rFonts w:hint="eastAsia"/>
                <w:lang w:val="zh-CN"/>
              </w:rPr>
            </w:pPr>
          </w:p>
        </w:tc>
        <w:tc>
          <w:tcPr>
            <w:tcW w:w="872" w:type="dxa"/>
            <w:noWrap w:val="0"/>
            <w:vAlign w:val="center"/>
          </w:tcPr>
          <w:p w14:paraId="5FB9D78F">
            <w:pPr>
              <w:bidi w:val="0"/>
              <w:spacing w:line="240" w:lineRule="auto"/>
              <w:ind w:firstLine="0" w:firstLineChars="0"/>
              <w:jc w:val="center"/>
              <w:rPr>
                <w:rFonts w:hint="eastAsia"/>
                <w:lang w:val="zh-CN"/>
              </w:rPr>
            </w:pPr>
          </w:p>
        </w:tc>
        <w:tc>
          <w:tcPr>
            <w:tcW w:w="884" w:type="dxa"/>
            <w:noWrap w:val="0"/>
            <w:vAlign w:val="center"/>
          </w:tcPr>
          <w:p w14:paraId="54FBB4F9">
            <w:pPr>
              <w:bidi w:val="0"/>
              <w:spacing w:line="240" w:lineRule="auto"/>
              <w:ind w:firstLine="0" w:firstLineChars="0"/>
              <w:jc w:val="center"/>
              <w:rPr>
                <w:rFonts w:hint="eastAsia"/>
                <w:lang w:val="zh-CN"/>
              </w:rPr>
            </w:pPr>
          </w:p>
        </w:tc>
      </w:tr>
      <w:tr w14:paraId="35863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jc w:val="center"/>
        </w:trPr>
        <w:tc>
          <w:tcPr>
            <w:tcW w:w="956" w:type="dxa"/>
            <w:noWrap w:val="0"/>
            <w:vAlign w:val="center"/>
          </w:tcPr>
          <w:p w14:paraId="737FA948">
            <w:pPr>
              <w:bidi w:val="0"/>
              <w:spacing w:line="240" w:lineRule="auto"/>
              <w:ind w:firstLine="0" w:firstLineChars="0"/>
              <w:jc w:val="center"/>
              <w:rPr>
                <w:rFonts w:hint="eastAsia"/>
                <w:lang w:val="zh-CN"/>
              </w:rPr>
            </w:pPr>
            <w:bookmarkStart w:id="1130" w:name="_Toc17562"/>
            <w:r>
              <w:rPr>
                <w:rFonts w:hint="eastAsia"/>
                <w:lang w:val="zh-CN"/>
              </w:rPr>
              <w:t>开工准备阶段</w:t>
            </w:r>
            <w:bookmarkEnd w:id="1130"/>
          </w:p>
        </w:tc>
        <w:tc>
          <w:tcPr>
            <w:tcW w:w="1901" w:type="dxa"/>
            <w:noWrap w:val="0"/>
            <w:vAlign w:val="center"/>
          </w:tcPr>
          <w:p w14:paraId="05D03B1B">
            <w:pPr>
              <w:bidi w:val="0"/>
              <w:spacing w:line="240" w:lineRule="auto"/>
              <w:ind w:firstLine="0" w:firstLineChars="0"/>
              <w:jc w:val="center"/>
              <w:rPr>
                <w:rFonts w:hint="eastAsia"/>
                <w:lang w:val="zh-CN"/>
              </w:rPr>
            </w:pPr>
            <w:bookmarkStart w:id="1131" w:name="_Toc2339"/>
            <w:r>
              <w:rPr>
                <w:rFonts w:hint="eastAsia"/>
                <w:lang w:val="zh-CN"/>
              </w:rPr>
              <w:t>成立施工项目部</w:t>
            </w:r>
            <w:bookmarkEnd w:id="1131"/>
          </w:p>
        </w:tc>
        <w:tc>
          <w:tcPr>
            <w:tcW w:w="924" w:type="dxa"/>
            <w:noWrap w:val="0"/>
            <w:vAlign w:val="center"/>
          </w:tcPr>
          <w:p w14:paraId="75CF0217">
            <w:pPr>
              <w:bidi w:val="0"/>
              <w:spacing w:line="240" w:lineRule="auto"/>
              <w:ind w:firstLine="0" w:firstLineChars="0"/>
              <w:jc w:val="center"/>
              <w:rPr>
                <w:rFonts w:hint="eastAsia"/>
                <w:lang w:val="zh-CN"/>
              </w:rPr>
            </w:pPr>
            <w:bookmarkStart w:id="1132" w:name="_Toc30702"/>
            <w:r>
              <w:rPr>
                <w:rFonts w:hint="eastAsia"/>
                <w:lang w:val="zh-CN"/>
              </w:rPr>
              <w:t>施工单位</w:t>
            </w:r>
            <w:bookmarkEnd w:id="1132"/>
          </w:p>
        </w:tc>
        <w:tc>
          <w:tcPr>
            <w:tcW w:w="857" w:type="dxa"/>
            <w:noWrap w:val="0"/>
            <w:vAlign w:val="center"/>
          </w:tcPr>
          <w:p w14:paraId="1759B996">
            <w:pPr>
              <w:bidi w:val="0"/>
              <w:spacing w:line="240" w:lineRule="auto"/>
              <w:ind w:firstLine="0" w:firstLineChars="0"/>
              <w:jc w:val="center"/>
              <w:rPr>
                <w:rFonts w:hint="eastAsia"/>
                <w:lang w:val="zh-CN"/>
              </w:rPr>
            </w:pPr>
          </w:p>
        </w:tc>
        <w:tc>
          <w:tcPr>
            <w:tcW w:w="1045" w:type="dxa"/>
            <w:noWrap w:val="0"/>
            <w:vAlign w:val="center"/>
          </w:tcPr>
          <w:p w14:paraId="43D65FE4">
            <w:pPr>
              <w:bidi w:val="0"/>
              <w:spacing w:line="240" w:lineRule="auto"/>
              <w:ind w:firstLine="0" w:firstLineChars="0"/>
              <w:jc w:val="center"/>
              <w:rPr>
                <w:rFonts w:hint="eastAsia"/>
                <w:lang w:val="zh-CN" w:eastAsia="zh-CN"/>
              </w:rPr>
            </w:pPr>
            <w:bookmarkStart w:id="1133" w:name="_Toc31754"/>
            <w:r>
              <w:rPr>
                <w:rFonts w:hint="eastAsia"/>
                <w:lang w:val="en-US" w:eastAsia="zh-CN"/>
              </w:rPr>
              <w:t>2023.10</w:t>
            </w:r>
            <w:bookmarkEnd w:id="1133"/>
          </w:p>
        </w:tc>
        <w:tc>
          <w:tcPr>
            <w:tcW w:w="669" w:type="dxa"/>
            <w:noWrap w:val="0"/>
            <w:vAlign w:val="center"/>
          </w:tcPr>
          <w:p w14:paraId="1D9058DB">
            <w:pPr>
              <w:bidi w:val="0"/>
              <w:spacing w:line="240" w:lineRule="auto"/>
              <w:ind w:firstLine="0" w:firstLineChars="0"/>
              <w:jc w:val="center"/>
              <w:rPr>
                <w:rFonts w:hint="eastAsia"/>
                <w:lang w:val="zh-CN"/>
              </w:rPr>
            </w:pPr>
          </w:p>
        </w:tc>
        <w:tc>
          <w:tcPr>
            <w:tcW w:w="872" w:type="dxa"/>
            <w:noWrap w:val="0"/>
            <w:vAlign w:val="center"/>
          </w:tcPr>
          <w:p w14:paraId="549B01EC">
            <w:pPr>
              <w:bidi w:val="0"/>
              <w:spacing w:line="240" w:lineRule="auto"/>
              <w:ind w:firstLine="0" w:firstLineChars="0"/>
              <w:jc w:val="center"/>
              <w:rPr>
                <w:rFonts w:hint="eastAsia"/>
                <w:lang w:val="zh-CN"/>
              </w:rPr>
            </w:pPr>
          </w:p>
        </w:tc>
        <w:tc>
          <w:tcPr>
            <w:tcW w:w="872" w:type="dxa"/>
            <w:noWrap w:val="0"/>
            <w:vAlign w:val="center"/>
          </w:tcPr>
          <w:p w14:paraId="25927859">
            <w:pPr>
              <w:bidi w:val="0"/>
              <w:spacing w:line="240" w:lineRule="auto"/>
              <w:ind w:firstLine="0" w:firstLineChars="0"/>
              <w:jc w:val="center"/>
              <w:rPr>
                <w:rFonts w:hint="eastAsia"/>
                <w:lang w:val="zh-CN"/>
              </w:rPr>
            </w:pPr>
          </w:p>
        </w:tc>
        <w:tc>
          <w:tcPr>
            <w:tcW w:w="884" w:type="dxa"/>
            <w:noWrap w:val="0"/>
            <w:vAlign w:val="center"/>
          </w:tcPr>
          <w:p w14:paraId="1D7C8248">
            <w:pPr>
              <w:bidi w:val="0"/>
              <w:spacing w:line="240" w:lineRule="auto"/>
              <w:ind w:firstLine="0" w:firstLineChars="0"/>
              <w:jc w:val="center"/>
              <w:rPr>
                <w:rFonts w:hint="eastAsia"/>
                <w:lang w:val="zh-CN"/>
              </w:rPr>
            </w:pPr>
          </w:p>
        </w:tc>
      </w:tr>
      <w:tr w14:paraId="02DD1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jc w:val="center"/>
        </w:trPr>
        <w:tc>
          <w:tcPr>
            <w:tcW w:w="956" w:type="dxa"/>
            <w:noWrap w:val="0"/>
            <w:vAlign w:val="center"/>
          </w:tcPr>
          <w:p w14:paraId="7BA37CBA">
            <w:pPr>
              <w:bidi w:val="0"/>
              <w:spacing w:line="240" w:lineRule="auto"/>
              <w:ind w:firstLine="0" w:firstLineChars="0"/>
              <w:jc w:val="center"/>
              <w:rPr>
                <w:rFonts w:hint="eastAsia"/>
                <w:lang w:val="zh-CN"/>
              </w:rPr>
            </w:pPr>
            <w:bookmarkStart w:id="1134" w:name="_Toc11562"/>
            <w:r>
              <w:rPr>
                <w:rFonts w:hint="eastAsia"/>
                <w:lang w:val="zh-CN"/>
              </w:rPr>
              <w:t>开工准备阶段</w:t>
            </w:r>
            <w:bookmarkEnd w:id="1134"/>
          </w:p>
        </w:tc>
        <w:tc>
          <w:tcPr>
            <w:tcW w:w="1901" w:type="dxa"/>
            <w:noWrap w:val="0"/>
            <w:vAlign w:val="center"/>
          </w:tcPr>
          <w:p w14:paraId="40DA7C50">
            <w:pPr>
              <w:bidi w:val="0"/>
              <w:spacing w:line="240" w:lineRule="auto"/>
              <w:ind w:firstLine="0" w:firstLineChars="0"/>
              <w:jc w:val="center"/>
              <w:rPr>
                <w:rFonts w:hint="eastAsia"/>
                <w:lang w:val="zh-CN"/>
              </w:rPr>
            </w:pPr>
            <w:bookmarkStart w:id="1135" w:name="_Toc5282"/>
            <w:r>
              <w:rPr>
                <w:rFonts w:hint="eastAsia"/>
                <w:lang w:val="zh-CN"/>
              </w:rPr>
              <w:t>报审主要管理人员资格</w:t>
            </w:r>
            <w:bookmarkEnd w:id="1135"/>
          </w:p>
        </w:tc>
        <w:tc>
          <w:tcPr>
            <w:tcW w:w="924" w:type="dxa"/>
            <w:noWrap w:val="0"/>
            <w:vAlign w:val="center"/>
          </w:tcPr>
          <w:p w14:paraId="73193EC8">
            <w:pPr>
              <w:bidi w:val="0"/>
              <w:spacing w:line="240" w:lineRule="auto"/>
              <w:ind w:firstLine="0" w:firstLineChars="0"/>
              <w:jc w:val="center"/>
              <w:rPr>
                <w:rFonts w:hint="eastAsia"/>
                <w:lang w:val="zh-CN"/>
              </w:rPr>
            </w:pPr>
            <w:bookmarkStart w:id="1136" w:name="_Toc5158"/>
            <w:r>
              <w:rPr>
                <w:rFonts w:hint="eastAsia"/>
                <w:lang w:val="zh-CN"/>
              </w:rPr>
              <w:t>项目经理</w:t>
            </w:r>
            <w:bookmarkEnd w:id="1136"/>
          </w:p>
        </w:tc>
        <w:tc>
          <w:tcPr>
            <w:tcW w:w="857" w:type="dxa"/>
            <w:noWrap w:val="0"/>
            <w:vAlign w:val="center"/>
          </w:tcPr>
          <w:p w14:paraId="41F3EB28">
            <w:pPr>
              <w:bidi w:val="0"/>
              <w:spacing w:line="240" w:lineRule="auto"/>
              <w:ind w:firstLine="0" w:firstLineChars="0"/>
              <w:jc w:val="center"/>
              <w:rPr>
                <w:rFonts w:hint="eastAsia"/>
                <w:lang w:val="zh-CN"/>
              </w:rPr>
            </w:pPr>
            <w:bookmarkStart w:id="1137" w:name="_Toc16519"/>
            <w:r>
              <w:rPr>
                <w:rFonts w:hint="eastAsia"/>
                <w:lang w:val="zh-CN"/>
              </w:rPr>
              <w:t>施工单位</w:t>
            </w:r>
            <w:bookmarkEnd w:id="1137"/>
          </w:p>
        </w:tc>
        <w:tc>
          <w:tcPr>
            <w:tcW w:w="1045" w:type="dxa"/>
            <w:noWrap w:val="0"/>
            <w:vAlign w:val="center"/>
          </w:tcPr>
          <w:p w14:paraId="211922CF">
            <w:pPr>
              <w:bidi w:val="0"/>
              <w:spacing w:line="240" w:lineRule="auto"/>
              <w:ind w:firstLine="0" w:firstLineChars="0"/>
              <w:jc w:val="center"/>
              <w:rPr>
                <w:rFonts w:hint="eastAsia"/>
                <w:lang w:val="zh-CN" w:eastAsia="zh-CN"/>
              </w:rPr>
            </w:pPr>
            <w:bookmarkStart w:id="1138" w:name="_Toc5257"/>
            <w:r>
              <w:rPr>
                <w:rFonts w:hint="eastAsia"/>
                <w:lang w:val="en-US" w:eastAsia="zh-CN"/>
              </w:rPr>
              <w:t>2023.10</w:t>
            </w:r>
            <w:bookmarkEnd w:id="1138"/>
          </w:p>
        </w:tc>
        <w:tc>
          <w:tcPr>
            <w:tcW w:w="669" w:type="dxa"/>
            <w:noWrap w:val="0"/>
            <w:vAlign w:val="center"/>
          </w:tcPr>
          <w:p w14:paraId="1F789AB1">
            <w:pPr>
              <w:bidi w:val="0"/>
              <w:spacing w:line="240" w:lineRule="auto"/>
              <w:ind w:firstLine="0" w:firstLineChars="0"/>
              <w:jc w:val="center"/>
              <w:rPr>
                <w:rFonts w:hint="eastAsia"/>
                <w:lang w:val="zh-CN"/>
              </w:rPr>
            </w:pPr>
          </w:p>
        </w:tc>
        <w:tc>
          <w:tcPr>
            <w:tcW w:w="872" w:type="dxa"/>
            <w:noWrap w:val="0"/>
            <w:vAlign w:val="center"/>
          </w:tcPr>
          <w:p w14:paraId="26E41774">
            <w:pPr>
              <w:bidi w:val="0"/>
              <w:spacing w:line="240" w:lineRule="auto"/>
              <w:ind w:firstLine="0" w:firstLineChars="0"/>
              <w:jc w:val="center"/>
              <w:rPr>
                <w:rFonts w:hint="eastAsia"/>
                <w:lang w:val="zh-CN"/>
              </w:rPr>
            </w:pPr>
          </w:p>
        </w:tc>
        <w:tc>
          <w:tcPr>
            <w:tcW w:w="872" w:type="dxa"/>
            <w:noWrap w:val="0"/>
            <w:vAlign w:val="center"/>
          </w:tcPr>
          <w:p w14:paraId="7D5A1EE2">
            <w:pPr>
              <w:bidi w:val="0"/>
              <w:spacing w:line="240" w:lineRule="auto"/>
              <w:ind w:firstLine="0" w:firstLineChars="0"/>
              <w:jc w:val="center"/>
              <w:rPr>
                <w:rFonts w:hint="eastAsia"/>
                <w:lang w:val="zh-CN"/>
              </w:rPr>
            </w:pPr>
          </w:p>
        </w:tc>
        <w:tc>
          <w:tcPr>
            <w:tcW w:w="884" w:type="dxa"/>
            <w:noWrap w:val="0"/>
            <w:vAlign w:val="center"/>
          </w:tcPr>
          <w:p w14:paraId="60203F40">
            <w:pPr>
              <w:bidi w:val="0"/>
              <w:spacing w:line="240" w:lineRule="auto"/>
              <w:ind w:firstLine="0" w:firstLineChars="0"/>
              <w:jc w:val="center"/>
              <w:rPr>
                <w:rFonts w:hint="eastAsia"/>
                <w:lang w:val="zh-CN"/>
              </w:rPr>
            </w:pPr>
          </w:p>
        </w:tc>
      </w:tr>
      <w:tr w14:paraId="2E401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jc w:val="center"/>
        </w:trPr>
        <w:tc>
          <w:tcPr>
            <w:tcW w:w="956" w:type="dxa"/>
            <w:noWrap w:val="0"/>
            <w:vAlign w:val="center"/>
          </w:tcPr>
          <w:p w14:paraId="2CB69F83">
            <w:pPr>
              <w:bidi w:val="0"/>
              <w:spacing w:line="240" w:lineRule="auto"/>
              <w:ind w:firstLine="0" w:firstLineChars="0"/>
              <w:jc w:val="center"/>
              <w:rPr>
                <w:rFonts w:hint="eastAsia"/>
                <w:lang w:val="zh-CN"/>
              </w:rPr>
            </w:pPr>
            <w:bookmarkStart w:id="1139" w:name="_Toc16191"/>
            <w:r>
              <w:rPr>
                <w:rFonts w:hint="eastAsia"/>
                <w:lang w:val="zh-CN"/>
              </w:rPr>
              <w:t>开工准备阶段</w:t>
            </w:r>
            <w:bookmarkEnd w:id="1139"/>
          </w:p>
        </w:tc>
        <w:tc>
          <w:tcPr>
            <w:tcW w:w="1901" w:type="dxa"/>
            <w:noWrap w:val="0"/>
            <w:vAlign w:val="center"/>
          </w:tcPr>
          <w:p w14:paraId="3B87A813">
            <w:pPr>
              <w:bidi w:val="0"/>
              <w:spacing w:line="240" w:lineRule="auto"/>
              <w:ind w:firstLine="0" w:firstLineChars="0"/>
              <w:jc w:val="center"/>
              <w:rPr>
                <w:rFonts w:hint="eastAsia"/>
                <w:lang w:val="zh-CN"/>
              </w:rPr>
            </w:pPr>
            <w:bookmarkStart w:id="1140" w:name="_Toc29786"/>
            <w:r>
              <w:rPr>
                <w:rFonts w:hint="eastAsia"/>
                <w:lang w:val="zh-CN"/>
              </w:rPr>
              <w:t>参与施工合同和施工安全文明施工协议交底</w:t>
            </w:r>
            <w:bookmarkEnd w:id="1140"/>
          </w:p>
        </w:tc>
        <w:tc>
          <w:tcPr>
            <w:tcW w:w="924" w:type="dxa"/>
            <w:noWrap w:val="0"/>
            <w:vAlign w:val="center"/>
          </w:tcPr>
          <w:p w14:paraId="3241BFB7">
            <w:pPr>
              <w:bidi w:val="0"/>
              <w:spacing w:line="240" w:lineRule="auto"/>
              <w:ind w:firstLine="0" w:firstLineChars="0"/>
              <w:jc w:val="center"/>
              <w:rPr>
                <w:rFonts w:hint="eastAsia"/>
                <w:lang w:val="zh-CN"/>
              </w:rPr>
            </w:pPr>
            <w:bookmarkStart w:id="1141" w:name="_Toc30977"/>
            <w:r>
              <w:rPr>
                <w:rFonts w:hint="eastAsia"/>
                <w:lang w:val="zh-CN"/>
              </w:rPr>
              <w:t>项目经理</w:t>
            </w:r>
            <w:bookmarkEnd w:id="1141"/>
          </w:p>
        </w:tc>
        <w:tc>
          <w:tcPr>
            <w:tcW w:w="857" w:type="dxa"/>
            <w:noWrap w:val="0"/>
            <w:vAlign w:val="center"/>
          </w:tcPr>
          <w:p w14:paraId="71A38364">
            <w:pPr>
              <w:bidi w:val="0"/>
              <w:spacing w:line="240" w:lineRule="auto"/>
              <w:ind w:firstLine="0" w:firstLineChars="0"/>
              <w:jc w:val="center"/>
              <w:rPr>
                <w:rFonts w:hint="eastAsia"/>
                <w:lang w:val="zh-CN"/>
              </w:rPr>
            </w:pPr>
            <w:bookmarkStart w:id="1142" w:name="_Toc29716"/>
            <w:r>
              <w:rPr>
                <w:rFonts w:hint="eastAsia"/>
                <w:lang w:val="zh-CN"/>
              </w:rPr>
              <w:t>施工单位</w:t>
            </w:r>
            <w:bookmarkEnd w:id="1142"/>
          </w:p>
        </w:tc>
        <w:tc>
          <w:tcPr>
            <w:tcW w:w="1045" w:type="dxa"/>
            <w:noWrap w:val="0"/>
            <w:vAlign w:val="center"/>
          </w:tcPr>
          <w:p w14:paraId="40DDAE9C">
            <w:pPr>
              <w:bidi w:val="0"/>
              <w:spacing w:line="240" w:lineRule="auto"/>
              <w:ind w:firstLine="0" w:firstLineChars="0"/>
              <w:jc w:val="center"/>
              <w:rPr>
                <w:rFonts w:hint="eastAsia"/>
                <w:lang w:val="zh-CN"/>
              </w:rPr>
            </w:pPr>
            <w:bookmarkStart w:id="1143" w:name="_Toc18680"/>
            <w:r>
              <w:rPr>
                <w:rFonts w:hint="eastAsia"/>
                <w:lang w:val="en-US" w:eastAsia="zh-CN"/>
              </w:rPr>
              <w:t>2023.10</w:t>
            </w:r>
            <w:bookmarkEnd w:id="1143"/>
          </w:p>
        </w:tc>
        <w:tc>
          <w:tcPr>
            <w:tcW w:w="669" w:type="dxa"/>
            <w:noWrap w:val="0"/>
            <w:vAlign w:val="center"/>
          </w:tcPr>
          <w:p w14:paraId="1F04336C">
            <w:pPr>
              <w:bidi w:val="0"/>
              <w:spacing w:line="240" w:lineRule="auto"/>
              <w:ind w:firstLine="0" w:firstLineChars="0"/>
              <w:jc w:val="center"/>
              <w:rPr>
                <w:rFonts w:hint="eastAsia"/>
                <w:lang w:val="zh-CN"/>
              </w:rPr>
            </w:pPr>
          </w:p>
        </w:tc>
        <w:tc>
          <w:tcPr>
            <w:tcW w:w="872" w:type="dxa"/>
            <w:noWrap w:val="0"/>
            <w:vAlign w:val="center"/>
          </w:tcPr>
          <w:p w14:paraId="061B5E73">
            <w:pPr>
              <w:bidi w:val="0"/>
              <w:spacing w:line="240" w:lineRule="auto"/>
              <w:ind w:firstLine="0" w:firstLineChars="0"/>
              <w:jc w:val="center"/>
              <w:rPr>
                <w:rFonts w:hint="eastAsia"/>
                <w:lang w:val="zh-CN"/>
              </w:rPr>
            </w:pPr>
          </w:p>
        </w:tc>
        <w:tc>
          <w:tcPr>
            <w:tcW w:w="872" w:type="dxa"/>
            <w:noWrap w:val="0"/>
            <w:vAlign w:val="center"/>
          </w:tcPr>
          <w:p w14:paraId="3BF11A83">
            <w:pPr>
              <w:bidi w:val="0"/>
              <w:spacing w:line="240" w:lineRule="auto"/>
              <w:ind w:firstLine="0" w:firstLineChars="0"/>
              <w:jc w:val="center"/>
              <w:rPr>
                <w:rFonts w:hint="eastAsia"/>
                <w:lang w:val="zh-CN"/>
              </w:rPr>
            </w:pPr>
          </w:p>
        </w:tc>
        <w:tc>
          <w:tcPr>
            <w:tcW w:w="884" w:type="dxa"/>
            <w:noWrap w:val="0"/>
            <w:vAlign w:val="center"/>
          </w:tcPr>
          <w:p w14:paraId="003E329D">
            <w:pPr>
              <w:bidi w:val="0"/>
              <w:spacing w:line="240" w:lineRule="auto"/>
              <w:ind w:firstLine="0" w:firstLineChars="0"/>
              <w:jc w:val="center"/>
              <w:rPr>
                <w:rFonts w:hint="eastAsia"/>
                <w:lang w:val="zh-CN"/>
              </w:rPr>
            </w:pPr>
          </w:p>
        </w:tc>
      </w:tr>
      <w:tr w14:paraId="32B2B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jc w:val="center"/>
        </w:trPr>
        <w:tc>
          <w:tcPr>
            <w:tcW w:w="956" w:type="dxa"/>
            <w:noWrap w:val="0"/>
            <w:vAlign w:val="center"/>
          </w:tcPr>
          <w:p w14:paraId="61791BF3">
            <w:pPr>
              <w:bidi w:val="0"/>
              <w:spacing w:line="240" w:lineRule="auto"/>
              <w:ind w:firstLine="0" w:firstLineChars="0"/>
              <w:jc w:val="center"/>
              <w:rPr>
                <w:rFonts w:hint="eastAsia"/>
              </w:rPr>
            </w:pPr>
            <w:bookmarkStart w:id="1144" w:name="_Toc5223"/>
            <w:r>
              <w:rPr>
                <w:rFonts w:hint="eastAsia"/>
                <w:lang w:val="zh-CN"/>
              </w:rPr>
              <w:t>开工准备阶段</w:t>
            </w:r>
            <w:bookmarkEnd w:id="1144"/>
          </w:p>
        </w:tc>
        <w:tc>
          <w:tcPr>
            <w:tcW w:w="1901" w:type="dxa"/>
            <w:noWrap w:val="0"/>
            <w:vAlign w:val="center"/>
          </w:tcPr>
          <w:p w14:paraId="64108DE3">
            <w:pPr>
              <w:bidi w:val="0"/>
              <w:spacing w:line="240" w:lineRule="auto"/>
              <w:ind w:firstLine="0" w:firstLineChars="0"/>
              <w:jc w:val="center"/>
              <w:rPr>
                <w:rFonts w:hint="eastAsia"/>
                <w:lang w:val="zh-CN"/>
              </w:rPr>
            </w:pPr>
            <w:bookmarkStart w:id="1145" w:name="_Toc15994"/>
            <w:r>
              <w:rPr>
                <w:rFonts w:hint="eastAsia"/>
                <w:lang w:val="zh-CN"/>
              </w:rPr>
              <w:t>参与编制工程现场应急处置方案</w:t>
            </w:r>
            <w:bookmarkEnd w:id="1145"/>
          </w:p>
        </w:tc>
        <w:tc>
          <w:tcPr>
            <w:tcW w:w="924" w:type="dxa"/>
            <w:noWrap w:val="0"/>
            <w:vAlign w:val="center"/>
          </w:tcPr>
          <w:p w14:paraId="05D3C63B">
            <w:pPr>
              <w:bidi w:val="0"/>
              <w:spacing w:line="240" w:lineRule="auto"/>
              <w:ind w:firstLine="0" w:firstLineChars="0"/>
              <w:jc w:val="center"/>
              <w:rPr>
                <w:rFonts w:hint="eastAsia"/>
                <w:lang w:val="zh-CN"/>
              </w:rPr>
            </w:pPr>
            <w:bookmarkStart w:id="1146" w:name="_Toc6931"/>
            <w:r>
              <w:rPr>
                <w:rFonts w:hint="eastAsia"/>
                <w:lang w:val="zh-CN"/>
              </w:rPr>
              <w:t>安全员</w:t>
            </w:r>
            <w:bookmarkEnd w:id="1146"/>
          </w:p>
        </w:tc>
        <w:tc>
          <w:tcPr>
            <w:tcW w:w="857" w:type="dxa"/>
            <w:noWrap w:val="0"/>
            <w:vAlign w:val="center"/>
          </w:tcPr>
          <w:p w14:paraId="58896643">
            <w:pPr>
              <w:bidi w:val="0"/>
              <w:spacing w:line="240" w:lineRule="auto"/>
              <w:ind w:firstLine="0" w:firstLineChars="0"/>
              <w:jc w:val="center"/>
              <w:rPr>
                <w:rFonts w:hint="eastAsia"/>
                <w:lang w:val="zh-CN"/>
              </w:rPr>
            </w:pPr>
            <w:bookmarkStart w:id="1147" w:name="_Toc13569"/>
            <w:r>
              <w:rPr>
                <w:rFonts w:hint="eastAsia"/>
                <w:lang w:val="zh-CN"/>
              </w:rPr>
              <w:t>项目经理</w:t>
            </w:r>
            <w:bookmarkEnd w:id="1147"/>
          </w:p>
        </w:tc>
        <w:tc>
          <w:tcPr>
            <w:tcW w:w="1045" w:type="dxa"/>
            <w:noWrap w:val="0"/>
            <w:vAlign w:val="center"/>
          </w:tcPr>
          <w:p w14:paraId="60A6CE07">
            <w:pPr>
              <w:bidi w:val="0"/>
              <w:spacing w:line="240" w:lineRule="auto"/>
              <w:ind w:firstLine="0" w:firstLineChars="0"/>
              <w:jc w:val="center"/>
              <w:rPr>
                <w:rFonts w:hint="eastAsia"/>
                <w:lang w:val="zh-CN"/>
              </w:rPr>
            </w:pPr>
            <w:bookmarkStart w:id="1148" w:name="_Toc22395"/>
            <w:r>
              <w:rPr>
                <w:rFonts w:hint="eastAsia"/>
                <w:lang w:val="en-US" w:eastAsia="zh-CN"/>
              </w:rPr>
              <w:t>2023.10</w:t>
            </w:r>
            <w:bookmarkEnd w:id="1148"/>
          </w:p>
        </w:tc>
        <w:tc>
          <w:tcPr>
            <w:tcW w:w="669" w:type="dxa"/>
            <w:noWrap w:val="0"/>
            <w:vAlign w:val="center"/>
          </w:tcPr>
          <w:p w14:paraId="349F9E66">
            <w:pPr>
              <w:bidi w:val="0"/>
              <w:spacing w:line="240" w:lineRule="auto"/>
              <w:ind w:firstLine="0" w:firstLineChars="0"/>
              <w:jc w:val="center"/>
              <w:rPr>
                <w:rFonts w:hint="eastAsia"/>
                <w:lang w:val="zh-CN"/>
              </w:rPr>
            </w:pPr>
          </w:p>
        </w:tc>
        <w:tc>
          <w:tcPr>
            <w:tcW w:w="872" w:type="dxa"/>
            <w:noWrap w:val="0"/>
            <w:vAlign w:val="center"/>
          </w:tcPr>
          <w:p w14:paraId="5ABA1049">
            <w:pPr>
              <w:bidi w:val="0"/>
              <w:spacing w:line="240" w:lineRule="auto"/>
              <w:ind w:firstLine="0" w:firstLineChars="0"/>
              <w:jc w:val="center"/>
              <w:rPr>
                <w:rFonts w:hint="eastAsia"/>
                <w:lang w:val="zh-CN"/>
              </w:rPr>
            </w:pPr>
          </w:p>
        </w:tc>
        <w:tc>
          <w:tcPr>
            <w:tcW w:w="872" w:type="dxa"/>
            <w:noWrap w:val="0"/>
            <w:vAlign w:val="center"/>
          </w:tcPr>
          <w:p w14:paraId="671BDD3B">
            <w:pPr>
              <w:bidi w:val="0"/>
              <w:spacing w:line="240" w:lineRule="auto"/>
              <w:ind w:firstLine="0" w:firstLineChars="0"/>
              <w:jc w:val="center"/>
              <w:rPr>
                <w:rFonts w:hint="eastAsia"/>
                <w:lang w:val="zh-CN"/>
              </w:rPr>
            </w:pPr>
          </w:p>
        </w:tc>
        <w:tc>
          <w:tcPr>
            <w:tcW w:w="884" w:type="dxa"/>
            <w:noWrap w:val="0"/>
            <w:vAlign w:val="center"/>
          </w:tcPr>
          <w:p w14:paraId="64412A3C">
            <w:pPr>
              <w:bidi w:val="0"/>
              <w:spacing w:line="240" w:lineRule="auto"/>
              <w:ind w:firstLine="0" w:firstLineChars="0"/>
              <w:jc w:val="center"/>
              <w:rPr>
                <w:rFonts w:hint="eastAsia"/>
                <w:lang w:val="zh-CN"/>
              </w:rPr>
            </w:pPr>
          </w:p>
        </w:tc>
      </w:tr>
      <w:tr w14:paraId="0EB60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jc w:val="center"/>
        </w:trPr>
        <w:tc>
          <w:tcPr>
            <w:tcW w:w="956" w:type="dxa"/>
            <w:noWrap w:val="0"/>
            <w:vAlign w:val="center"/>
          </w:tcPr>
          <w:p w14:paraId="4AA27A7D">
            <w:pPr>
              <w:bidi w:val="0"/>
              <w:spacing w:line="240" w:lineRule="auto"/>
              <w:ind w:firstLine="0" w:firstLineChars="0"/>
              <w:jc w:val="center"/>
              <w:rPr>
                <w:rFonts w:hint="eastAsia"/>
              </w:rPr>
            </w:pPr>
            <w:bookmarkStart w:id="1149" w:name="_Toc24814"/>
            <w:r>
              <w:rPr>
                <w:rFonts w:hint="eastAsia"/>
                <w:lang w:val="zh-CN"/>
              </w:rPr>
              <w:t>开工准备阶段</w:t>
            </w:r>
            <w:bookmarkEnd w:id="1149"/>
          </w:p>
        </w:tc>
        <w:tc>
          <w:tcPr>
            <w:tcW w:w="1901" w:type="dxa"/>
            <w:noWrap w:val="0"/>
            <w:vAlign w:val="center"/>
          </w:tcPr>
          <w:p w14:paraId="253E693B">
            <w:pPr>
              <w:bidi w:val="0"/>
              <w:spacing w:line="240" w:lineRule="auto"/>
              <w:ind w:firstLine="0" w:firstLineChars="0"/>
              <w:jc w:val="center"/>
              <w:rPr>
                <w:rFonts w:hint="eastAsia"/>
                <w:lang w:val="zh-CN"/>
              </w:rPr>
            </w:pPr>
            <w:bookmarkStart w:id="1150" w:name="_Toc27872"/>
            <w:r>
              <w:rPr>
                <w:rFonts w:hint="eastAsia"/>
                <w:lang w:val="zh-CN"/>
              </w:rPr>
              <w:t>参与工程现场应急处置方案交底</w:t>
            </w:r>
            <w:bookmarkEnd w:id="1150"/>
          </w:p>
        </w:tc>
        <w:tc>
          <w:tcPr>
            <w:tcW w:w="924" w:type="dxa"/>
            <w:noWrap w:val="0"/>
            <w:vAlign w:val="center"/>
          </w:tcPr>
          <w:p w14:paraId="1D656D19">
            <w:pPr>
              <w:bidi w:val="0"/>
              <w:spacing w:line="240" w:lineRule="auto"/>
              <w:ind w:firstLine="0" w:firstLineChars="0"/>
              <w:jc w:val="center"/>
              <w:rPr>
                <w:rFonts w:hint="eastAsia"/>
                <w:lang w:val="zh-CN"/>
              </w:rPr>
            </w:pPr>
            <w:bookmarkStart w:id="1151" w:name="_Toc8027"/>
            <w:r>
              <w:rPr>
                <w:rFonts w:hint="eastAsia"/>
                <w:lang w:val="zh-CN"/>
              </w:rPr>
              <w:t>安全员</w:t>
            </w:r>
            <w:bookmarkEnd w:id="1151"/>
          </w:p>
        </w:tc>
        <w:tc>
          <w:tcPr>
            <w:tcW w:w="857" w:type="dxa"/>
            <w:noWrap w:val="0"/>
            <w:vAlign w:val="center"/>
          </w:tcPr>
          <w:p w14:paraId="4358815A">
            <w:pPr>
              <w:bidi w:val="0"/>
              <w:spacing w:line="240" w:lineRule="auto"/>
              <w:ind w:firstLine="0" w:firstLineChars="0"/>
              <w:jc w:val="center"/>
              <w:rPr>
                <w:rFonts w:hint="eastAsia"/>
                <w:lang w:val="zh-CN"/>
              </w:rPr>
            </w:pPr>
            <w:bookmarkStart w:id="1152" w:name="_Toc22373"/>
            <w:r>
              <w:rPr>
                <w:rFonts w:hint="eastAsia"/>
                <w:lang w:val="zh-CN"/>
              </w:rPr>
              <w:t>项目经理</w:t>
            </w:r>
            <w:bookmarkEnd w:id="1152"/>
          </w:p>
        </w:tc>
        <w:tc>
          <w:tcPr>
            <w:tcW w:w="1045" w:type="dxa"/>
            <w:noWrap w:val="0"/>
            <w:vAlign w:val="center"/>
          </w:tcPr>
          <w:p w14:paraId="51CA7408">
            <w:pPr>
              <w:bidi w:val="0"/>
              <w:spacing w:line="240" w:lineRule="auto"/>
              <w:ind w:firstLine="0" w:firstLineChars="0"/>
              <w:jc w:val="center"/>
              <w:rPr>
                <w:rFonts w:hint="eastAsia"/>
                <w:lang w:val="zh-CN"/>
              </w:rPr>
            </w:pPr>
            <w:bookmarkStart w:id="1153" w:name="_Toc2440"/>
            <w:r>
              <w:rPr>
                <w:rFonts w:hint="eastAsia"/>
                <w:lang w:val="en-US" w:eastAsia="zh-CN"/>
              </w:rPr>
              <w:t>2023.10</w:t>
            </w:r>
            <w:bookmarkEnd w:id="1153"/>
          </w:p>
        </w:tc>
        <w:tc>
          <w:tcPr>
            <w:tcW w:w="669" w:type="dxa"/>
            <w:noWrap w:val="0"/>
            <w:vAlign w:val="center"/>
          </w:tcPr>
          <w:p w14:paraId="17EB3B25">
            <w:pPr>
              <w:bidi w:val="0"/>
              <w:spacing w:line="240" w:lineRule="auto"/>
              <w:ind w:firstLine="0" w:firstLineChars="0"/>
              <w:jc w:val="center"/>
              <w:rPr>
                <w:rFonts w:hint="eastAsia"/>
                <w:lang w:val="zh-CN"/>
              </w:rPr>
            </w:pPr>
          </w:p>
        </w:tc>
        <w:tc>
          <w:tcPr>
            <w:tcW w:w="872" w:type="dxa"/>
            <w:noWrap w:val="0"/>
            <w:vAlign w:val="center"/>
          </w:tcPr>
          <w:p w14:paraId="30189115">
            <w:pPr>
              <w:bidi w:val="0"/>
              <w:spacing w:line="240" w:lineRule="auto"/>
              <w:ind w:firstLine="0" w:firstLineChars="0"/>
              <w:jc w:val="center"/>
              <w:rPr>
                <w:rFonts w:hint="eastAsia"/>
                <w:lang w:val="zh-CN"/>
              </w:rPr>
            </w:pPr>
          </w:p>
        </w:tc>
        <w:tc>
          <w:tcPr>
            <w:tcW w:w="872" w:type="dxa"/>
            <w:noWrap w:val="0"/>
            <w:vAlign w:val="center"/>
          </w:tcPr>
          <w:p w14:paraId="1C25D63D">
            <w:pPr>
              <w:bidi w:val="0"/>
              <w:spacing w:line="240" w:lineRule="auto"/>
              <w:ind w:firstLine="0" w:firstLineChars="0"/>
              <w:jc w:val="center"/>
              <w:rPr>
                <w:rFonts w:hint="eastAsia"/>
                <w:lang w:val="zh-CN"/>
              </w:rPr>
            </w:pPr>
          </w:p>
        </w:tc>
        <w:tc>
          <w:tcPr>
            <w:tcW w:w="884" w:type="dxa"/>
            <w:noWrap w:val="0"/>
            <w:vAlign w:val="center"/>
          </w:tcPr>
          <w:p w14:paraId="07F226F9">
            <w:pPr>
              <w:bidi w:val="0"/>
              <w:spacing w:line="240" w:lineRule="auto"/>
              <w:ind w:firstLine="0" w:firstLineChars="0"/>
              <w:jc w:val="center"/>
              <w:rPr>
                <w:rFonts w:hint="eastAsia"/>
                <w:lang w:val="zh-CN"/>
              </w:rPr>
            </w:pPr>
          </w:p>
        </w:tc>
      </w:tr>
      <w:tr w14:paraId="4CB7B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jc w:val="center"/>
        </w:trPr>
        <w:tc>
          <w:tcPr>
            <w:tcW w:w="956" w:type="dxa"/>
            <w:noWrap w:val="0"/>
            <w:vAlign w:val="center"/>
          </w:tcPr>
          <w:p w14:paraId="3A8C78BC">
            <w:pPr>
              <w:bidi w:val="0"/>
              <w:spacing w:line="240" w:lineRule="auto"/>
              <w:ind w:firstLine="0" w:firstLineChars="0"/>
              <w:jc w:val="center"/>
              <w:rPr>
                <w:rFonts w:hint="eastAsia"/>
              </w:rPr>
            </w:pPr>
            <w:bookmarkStart w:id="1154" w:name="_Toc19020"/>
            <w:r>
              <w:rPr>
                <w:rFonts w:hint="eastAsia"/>
                <w:lang w:val="zh-CN"/>
              </w:rPr>
              <w:t>单位(分部)工程开工前</w:t>
            </w:r>
            <w:bookmarkEnd w:id="1154"/>
          </w:p>
        </w:tc>
        <w:tc>
          <w:tcPr>
            <w:tcW w:w="1901" w:type="dxa"/>
            <w:noWrap w:val="0"/>
            <w:vAlign w:val="center"/>
          </w:tcPr>
          <w:p w14:paraId="016B3CDC">
            <w:pPr>
              <w:bidi w:val="0"/>
              <w:spacing w:line="240" w:lineRule="auto"/>
              <w:ind w:firstLine="0" w:firstLineChars="0"/>
              <w:jc w:val="center"/>
              <w:rPr>
                <w:rFonts w:hint="eastAsia"/>
                <w:lang w:val="zh-CN"/>
              </w:rPr>
            </w:pPr>
            <w:bookmarkStart w:id="1155" w:name="_Toc4264"/>
            <w:r>
              <w:rPr>
                <w:rFonts w:hint="eastAsia"/>
                <w:lang w:val="zh-CN"/>
              </w:rPr>
              <w:t>编制应急演练方案</w:t>
            </w:r>
            <w:bookmarkEnd w:id="1155"/>
          </w:p>
        </w:tc>
        <w:tc>
          <w:tcPr>
            <w:tcW w:w="924" w:type="dxa"/>
            <w:noWrap w:val="0"/>
            <w:vAlign w:val="center"/>
          </w:tcPr>
          <w:p w14:paraId="4BD4151D">
            <w:pPr>
              <w:bidi w:val="0"/>
              <w:spacing w:line="240" w:lineRule="auto"/>
              <w:ind w:firstLine="0" w:firstLineChars="0"/>
              <w:jc w:val="center"/>
              <w:rPr>
                <w:rFonts w:hint="eastAsia"/>
                <w:lang w:val="zh-CN"/>
              </w:rPr>
            </w:pPr>
            <w:bookmarkStart w:id="1156" w:name="_Toc14607"/>
            <w:r>
              <w:rPr>
                <w:rFonts w:hint="eastAsia"/>
                <w:lang w:val="zh-CN"/>
              </w:rPr>
              <w:t>安全员</w:t>
            </w:r>
            <w:bookmarkEnd w:id="1156"/>
          </w:p>
        </w:tc>
        <w:tc>
          <w:tcPr>
            <w:tcW w:w="857" w:type="dxa"/>
            <w:noWrap w:val="0"/>
            <w:vAlign w:val="center"/>
          </w:tcPr>
          <w:p w14:paraId="66987717">
            <w:pPr>
              <w:bidi w:val="0"/>
              <w:spacing w:line="240" w:lineRule="auto"/>
              <w:ind w:firstLine="0" w:firstLineChars="0"/>
              <w:jc w:val="center"/>
              <w:rPr>
                <w:rFonts w:hint="eastAsia"/>
                <w:lang w:val="zh-CN"/>
              </w:rPr>
            </w:pPr>
            <w:bookmarkStart w:id="1157" w:name="_Toc10814"/>
            <w:r>
              <w:rPr>
                <w:rFonts w:hint="eastAsia"/>
                <w:lang w:val="zh-CN"/>
              </w:rPr>
              <w:t>项目经理</w:t>
            </w:r>
            <w:bookmarkEnd w:id="1157"/>
          </w:p>
        </w:tc>
        <w:tc>
          <w:tcPr>
            <w:tcW w:w="1045" w:type="dxa"/>
            <w:noWrap w:val="0"/>
            <w:vAlign w:val="center"/>
          </w:tcPr>
          <w:p w14:paraId="0E566FA2">
            <w:pPr>
              <w:bidi w:val="0"/>
              <w:spacing w:line="240" w:lineRule="auto"/>
              <w:ind w:firstLine="0" w:firstLineChars="0"/>
              <w:jc w:val="center"/>
              <w:rPr>
                <w:rFonts w:hint="eastAsia"/>
                <w:lang w:val="zh-CN"/>
              </w:rPr>
            </w:pPr>
            <w:bookmarkStart w:id="1158" w:name="_Toc17470"/>
            <w:r>
              <w:rPr>
                <w:rFonts w:hint="eastAsia"/>
                <w:lang w:val="en-US" w:eastAsia="zh-CN"/>
              </w:rPr>
              <w:t>2023.10</w:t>
            </w:r>
            <w:bookmarkEnd w:id="1158"/>
          </w:p>
        </w:tc>
        <w:tc>
          <w:tcPr>
            <w:tcW w:w="669" w:type="dxa"/>
            <w:noWrap w:val="0"/>
            <w:vAlign w:val="center"/>
          </w:tcPr>
          <w:p w14:paraId="530BE05C">
            <w:pPr>
              <w:bidi w:val="0"/>
              <w:spacing w:line="240" w:lineRule="auto"/>
              <w:ind w:firstLine="0" w:firstLineChars="0"/>
              <w:jc w:val="center"/>
              <w:rPr>
                <w:rFonts w:hint="eastAsia"/>
                <w:lang w:val="zh-CN"/>
              </w:rPr>
            </w:pPr>
          </w:p>
        </w:tc>
        <w:tc>
          <w:tcPr>
            <w:tcW w:w="872" w:type="dxa"/>
            <w:noWrap w:val="0"/>
            <w:vAlign w:val="center"/>
          </w:tcPr>
          <w:p w14:paraId="61ABCA7A">
            <w:pPr>
              <w:bidi w:val="0"/>
              <w:spacing w:line="240" w:lineRule="auto"/>
              <w:ind w:firstLine="0" w:firstLineChars="0"/>
              <w:jc w:val="center"/>
              <w:rPr>
                <w:rFonts w:hint="eastAsia"/>
                <w:lang w:val="zh-CN"/>
              </w:rPr>
            </w:pPr>
          </w:p>
        </w:tc>
        <w:tc>
          <w:tcPr>
            <w:tcW w:w="872" w:type="dxa"/>
            <w:noWrap w:val="0"/>
            <w:vAlign w:val="center"/>
          </w:tcPr>
          <w:p w14:paraId="3C5BBEBD">
            <w:pPr>
              <w:bidi w:val="0"/>
              <w:spacing w:line="240" w:lineRule="auto"/>
              <w:ind w:firstLine="0" w:firstLineChars="0"/>
              <w:jc w:val="center"/>
              <w:rPr>
                <w:rFonts w:hint="eastAsia"/>
                <w:lang w:val="zh-CN"/>
              </w:rPr>
            </w:pPr>
          </w:p>
        </w:tc>
        <w:tc>
          <w:tcPr>
            <w:tcW w:w="884" w:type="dxa"/>
            <w:noWrap w:val="0"/>
            <w:vAlign w:val="center"/>
          </w:tcPr>
          <w:p w14:paraId="3673F23D">
            <w:pPr>
              <w:bidi w:val="0"/>
              <w:spacing w:line="240" w:lineRule="auto"/>
              <w:ind w:firstLine="0" w:firstLineChars="0"/>
              <w:jc w:val="center"/>
              <w:rPr>
                <w:rFonts w:hint="eastAsia"/>
                <w:lang w:val="zh-CN"/>
              </w:rPr>
            </w:pPr>
          </w:p>
        </w:tc>
      </w:tr>
      <w:tr w14:paraId="6BF7D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jc w:val="center"/>
        </w:trPr>
        <w:tc>
          <w:tcPr>
            <w:tcW w:w="956" w:type="dxa"/>
            <w:noWrap w:val="0"/>
            <w:vAlign w:val="center"/>
          </w:tcPr>
          <w:p w14:paraId="7F83E883">
            <w:pPr>
              <w:bidi w:val="0"/>
              <w:spacing w:line="240" w:lineRule="auto"/>
              <w:ind w:firstLine="0" w:firstLineChars="0"/>
              <w:jc w:val="center"/>
              <w:rPr>
                <w:rFonts w:hint="eastAsia"/>
              </w:rPr>
            </w:pPr>
            <w:bookmarkStart w:id="1159" w:name="_Toc10824"/>
            <w:r>
              <w:rPr>
                <w:rFonts w:hint="eastAsia"/>
                <w:lang w:val="zh-CN"/>
              </w:rPr>
              <w:t>单位(分部)工程开工前</w:t>
            </w:r>
            <w:bookmarkEnd w:id="1159"/>
          </w:p>
        </w:tc>
        <w:tc>
          <w:tcPr>
            <w:tcW w:w="1901" w:type="dxa"/>
            <w:noWrap w:val="0"/>
            <w:vAlign w:val="center"/>
          </w:tcPr>
          <w:p w14:paraId="18EACFDD">
            <w:pPr>
              <w:bidi w:val="0"/>
              <w:spacing w:line="240" w:lineRule="auto"/>
              <w:ind w:firstLine="0" w:firstLineChars="0"/>
              <w:jc w:val="center"/>
              <w:rPr>
                <w:rFonts w:hint="eastAsia"/>
                <w:lang w:val="zh-CN"/>
              </w:rPr>
            </w:pPr>
            <w:bookmarkStart w:id="1160" w:name="_Toc17083"/>
            <w:r>
              <w:rPr>
                <w:rFonts w:hint="eastAsia"/>
                <w:lang w:val="zh-CN"/>
              </w:rPr>
              <w:t>形成应急演练记录</w:t>
            </w:r>
            <w:bookmarkEnd w:id="1160"/>
          </w:p>
        </w:tc>
        <w:tc>
          <w:tcPr>
            <w:tcW w:w="924" w:type="dxa"/>
            <w:noWrap w:val="0"/>
            <w:vAlign w:val="center"/>
          </w:tcPr>
          <w:p w14:paraId="6F7945ED">
            <w:pPr>
              <w:bidi w:val="0"/>
              <w:spacing w:line="240" w:lineRule="auto"/>
              <w:ind w:firstLine="0" w:firstLineChars="0"/>
              <w:jc w:val="center"/>
              <w:rPr>
                <w:rFonts w:hint="eastAsia"/>
                <w:lang w:val="zh-CN"/>
              </w:rPr>
            </w:pPr>
            <w:bookmarkStart w:id="1161" w:name="_Toc9629"/>
            <w:r>
              <w:rPr>
                <w:rFonts w:hint="eastAsia"/>
                <w:lang w:val="zh-CN"/>
              </w:rPr>
              <w:t>安全员</w:t>
            </w:r>
            <w:bookmarkEnd w:id="1161"/>
          </w:p>
        </w:tc>
        <w:tc>
          <w:tcPr>
            <w:tcW w:w="857" w:type="dxa"/>
            <w:noWrap w:val="0"/>
            <w:vAlign w:val="center"/>
          </w:tcPr>
          <w:p w14:paraId="10573BFC">
            <w:pPr>
              <w:bidi w:val="0"/>
              <w:spacing w:line="240" w:lineRule="auto"/>
              <w:ind w:firstLine="0" w:firstLineChars="0"/>
              <w:jc w:val="center"/>
              <w:rPr>
                <w:rFonts w:hint="eastAsia"/>
                <w:lang w:val="zh-CN"/>
              </w:rPr>
            </w:pPr>
            <w:bookmarkStart w:id="1162" w:name="_Toc5242"/>
            <w:r>
              <w:rPr>
                <w:rFonts w:hint="eastAsia"/>
                <w:lang w:val="zh-CN"/>
              </w:rPr>
              <w:t>项目经理</w:t>
            </w:r>
            <w:bookmarkEnd w:id="1162"/>
          </w:p>
        </w:tc>
        <w:tc>
          <w:tcPr>
            <w:tcW w:w="1045" w:type="dxa"/>
            <w:noWrap w:val="0"/>
            <w:vAlign w:val="center"/>
          </w:tcPr>
          <w:p w14:paraId="2D4D10F8">
            <w:pPr>
              <w:bidi w:val="0"/>
              <w:spacing w:line="240" w:lineRule="auto"/>
              <w:ind w:firstLine="0" w:firstLineChars="0"/>
              <w:jc w:val="center"/>
              <w:rPr>
                <w:rFonts w:hint="eastAsia"/>
                <w:lang w:val="zh-CN"/>
              </w:rPr>
            </w:pPr>
            <w:bookmarkStart w:id="1163" w:name="_Toc27847"/>
            <w:r>
              <w:rPr>
                <w:rFonts w:hint="eastAsia"/>
                <w:lang w:val="en-US" w:eastAsia="zh-CN"/>
              </w:rPr>
              <w:t>2023.10</w:t>
            </w:r>
            <w:bookmarkEnd w:id="1163"/>
          </w:p>
        </w:tc>
        <w:tc>
          <w:tcPr>
            <w:tcW w:w="669" w:type="dxa"/>
            <w:noWrap w:val="0"/>
            <w:vAlign w:val="center"/>
          </w:tcPr>
          <w:p w14:paraId="305EB687">
            <w:pPr>
              <w:bidi w:val="0"/>
              <w:spacing w:line="240" w:lineRule="auto"/>
              <w:ind w:firstLine="0" w:firstLineChars="0"/>
              <w:jc w:val="center"/>
              <w:rPr>
                <w:rFonts w:hint="eastAsia"/>
                <w:lang w:val="zh-CN"/>
              </w:rPr>
            </w:pPr>
          </w:p>
        </w:tc>
        <w:tc>
          <w:tcPr>
            <w:tcW w:w="872" w:type="dxa"/>
            <w:noWrap w:val="0"/>
            <w:vAlign w:val="center"/>
          </w:tcPr>
          <w:p w14:paraId="5C342681">
            <w:pPr>
              <w:bidi w:val="0"/>
              <w:spacing w:line="240" w:lineRule="auto"/>
              <w:ind w:firstLine="0" w:firstLineChars="0"/>
              <w:jc w:val="center"/>
              <w:rPr>
                <w:rFonts w:hint="eastAsia"/>
                <w:lang w:val="zh-CN"/>
              </w:rPr>
            </w:pPr>
          </w:p>
        </w:tc>
        <w:tc>
          <w:tcPr>
            <w:tcW w:w="872" w:type="dxa"/>
            <w:noWrap w:val="0"/>
            <w:vAlign w:val="center"/>
          </w:tcPr>
          <w:p w14:paraId="5A170098">
            <w:pPr>
              <w:bidi w:val="0"/>
              <w:spacing w:line="240" w:lineRule="auto"/>
              <w:ind w:firstLine="0" w:firstLineChars="0"/>
              <w:jc w:val="center"/>
              <w:rPr>
                <w:rFonts w:hint="eastAsia"/>
                <w:lang w:val="zh-CN"/>
              </w:rPr>
            </w:pPr>
          </w:p>
        </w:tc>
        <w:tc>
          <w:tcPr>
            <w:tcW w:w="884" w:type="dxa"/>
            <w:noWrap w:val="0"/>
            <w:vAlign w:val="center"/>
          </w:tcPr>
          <w:p w14:paraId="797B2736">
            <w:pPr>
              <w:bidi w:val="0"/>
              <w:spacing w:line="240" w:lineRule="auto"/>
              <w:ind w:firstLine="0" w:firstLineChars="0"/>
              <w:jc w:val="center"/>
              <w:rPr>
                <w:rFonts w:hint="eastAsia"/>
                <w:lang w:val="zh-CN"/>
              </w:rPr>
            </w:pPr>
          </w:p>
        </w:tc>
      </w:tr>
      <w:tr w14:paraId="7DFA9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jc w:val="center"/>
        </w:trPr>
        <w:tc>
          <w:tcPr>
            <w:tcW w:w="956" w:type="dxa"/>
            <w:noWrap w:val="0"/>
            <w:vAlign w:val="center"/>
          </w:tcPr>
          <w:p w14:paraId="56A8903B">
            <w:pPr>
              <w:bidi w:val="0"/>
              <w:spacing w:line="240" w:lineRule="auto"/>
              <w:ind w:firstLine="0" w:firstLineChars="0"/>
              <w:jc w:val="center"/>
              <w:rPr>
                <w:rFonts w:hint="eastAsia"/>
              </w:rPr>
            </w:pPr>
            <w:bookmarkStart w:id="1164" w:name="_Toc29411"/>
            <w:r>
              <w:rPr>
                <w:rFonts w:hint="eastAsia"/>
                <w:lang w:val="zh-CN"/>
              </w:rPr>
              <w:t>单位(分部)工程开工前</w:t>
            </w:r>
            <w:bookmarkEnd w:id="1164"/>
          </w:p>
        </w:tc>
        <w:tc>
          <w:tcPr>
            <w:tcW w:w="1901" w:type="dxa"/>
            <w:noWrap w:val="0"/>
            <w:vAlign w:val="center"/>
          </w:tcPr>
          <w:p w14:paraId="3ECEECBA">
            <w:pPr>
              <w:bidi w:val="0"/>
              <w:spacing w:line="240" w:lineRule="auto"/>
              <w:ind w:firstLine="0" w:firstLineChars="0"/>
              <w:jc w:val="center"/>
              <w:rPr>
                <w:rFonts w:hint="eastAsia"/>
                <w:lang w:val="zh-CN"/>
              </w:rPr>
            </w:pPr>
            <w:bookmarkStart w:id="1165" w:name="_Toc31344"/>
            <w:r>
              <w:rPr>
                <w:rFonts w:hint="eastAsia"/>
                <w:lang w:val="zh-CN"/>
              </w:rPr>
              <w:t>进行应急演练评估</w:t>
            </w:r>
            <w:bookmarkEnd w:id="1165"/>
          </w:p>
        </w:tc>
        <w:tc>
          <w:tcPr>
            <w:tcW w:w="924" w:type="dxa"/>
            <w:noWrap w:val="0"/>
            <w:vAlign w:val="center"/>
          </w:tcPr>
          <w:p w14:paraId="1BF838AC">
            <w:pPr>
              <w:bidi w:val="0"/>
              <w:spacing w:line="240" w:lineRule="auto"/>
              <w:ind w:firstLine="0" w:firstLineChars="0"/>
              <w:jc w:val="center"/>
              <w:rPr>
                <w:rFonts w:hint="eastAsia"/>
                <w:lang w:val="zh-CN"/>
              </w:rPr>
            </w:pPr>
            <w:bookmarkStart w:id="1166" w:name="_Toc342"/>
            <w:r>
              <w:rPr>
                <w:rFonts w:hint="eastAsia"/>
                <w:lang w:val="zh-CN"/>
              </w:rPr>
              <w:t>安全员</w:t>
            </w:r>
            <w:bookmarkEnd w:id="1166"/>
          </w:p>
        </w:tc>
        <w:tc>
          <w:tcPr>
            <w:tcW w:w="857" w:type="dxa"/>
            <w:noWrap w:val="0"/>
            <w:vAlign w:val="center"/>
          </w:tcPr>
          <w:p w14:paraId="554B0C0C">
            <w:pPr>
              <w:bidi w:val="0"/>
              <w:spacing w:line="240" w:lineRule="auto"/>
              <w:ind w:firstLine="0" w:firstLineChars="0"/>
              <w:jc w:val="center"/>
              <w:rPr>
                <w:rFonts w:hint="eastAsia"/>
                <w:lang w:val="zh-CN"/>
              </w:rPr>
            </w:pPr>
            <w:bookmarkStart w:id="1167" w:name="_Toc4717"/>
            <w:r>
              <w:rPr>
                <w:rFonts w:hint="eastAsia"/>
                <w:lang w:val="zh-CN"/>
              </w:rPr>
              <w:t>项目经理</w:t>
            </w:r>
            <w:bookmarkEnd w:id="1167"/>
          </w:p>
        </w:tc>
        <w:tc>
          <w:tcPr>
            <w:tcW w:w="1045" w:type="dxa"/>
            <w:noWrap w:val="0"/>
            <w:vAlign w:val="center"/>
          </w:tcPr>
          <w:p w14:paraId="5C762A4C">
            <w:pPr>
              <w:bidi w:val="0"/>
              <w:spacing w:line="240" w:lineRule="auto"/>
              <w:ind w:firstLine="0" w:firstLineChars="0"/>
              <w:jc w:val="center"/>
              <w:rPr>
                <w:rFonts w:hint="eastAsia"/>
                <w:lang w:val="zh-CN"/>
              </w:rPr>
            </w:pPr>
            <w:bookmarkStart w:id="1168" w:name="_Toc12924"/>
            <w:r>
              <w:rPr>
                <w:rFonts w:hint="eastAsia"/>
                <w:lang w:val="en-US" w:eastAsia="zh-CN"/>
              </w:rPr>
              <w:t>2023.10</w:t>
            </w:r>
            <w:bookmarkEnd w:id="1168"/>
          </w:p>
        </w:tc>
        <w:tc>
          <w:tcPr>
            <w:tcW w:w="669" w:type="dxa"/>
            <w:noWrap w:val="0"/>
            <w:vAlign w:val="center"/>
          </w:tcPr>
          <w:p w14:paraId="11D4CEF3">
            <w:pPr>
              <w:bidi w:val="0"/>
              <w:spacing w:line="240" w:lineRule="auto"/>
              <w:ind w:firstLine="0" w:firstLineChars="0"/>
              <w:jc w:val="center"/>
              <w:rPr>
                <w:rFonts w:hint="eastAsia"/>
                <w:lang w:val="zh-CN"/>
              </w:rPr>
            </w:pPr>
          </w:p>
        </w:tc>
        <w:tc>
          <w:tcPr>
            <w:tcW w:w="872" w:type="dxa"/>
            <w:noWrap w:val="0"/>
            <w:vAlign w:val="center"/>
          </w:tcPr>
          <w:p w14:paraId="10E463F9">
            <w:pPr>
              <w:bidi w:val="0"/>
              <w:spacing w:line="240" w:lineRule="auto"/>
              <w:ind w:firstLine="0" w:firstLineChars="0"/>
              <w:jc w:val="center"/>
              <w:rPr>
                <w:rFonts w:hint="eastAsia"/>
                <w:lang w:val="zh-CN"/>
              </w:rPr>
            </w:pPr>
          </w:p>
        </w:tc>
        <w:tc>
          <w:tcPr>
            <w:tcW w:w="872" w:type="dxa"/>
            <w:noWrap w:val="0"/>
            <w:vAlign w:val="center"/>
          </w:tcPr>
          <w:p w14:paraId="7114EF81">
            <w:pPr>
              <w:bidi w:val="0"/>
              <w:spacing w:line="240" w:lineRule="auto"/>
              <w:ind w:firstLine="0" w:firstLineChars="0"/>
              <w:jc w:val="center"/>
              <w:rPr>
                <w:rFonts w:hint="eastAsia"/>
                <w:lang w:val="zh-CN"/>
              </w:rPr>
            </w:pPr>
          </w:p>
        </w:tc>
        <w:tc>
          <w:tcPr>
            <w:tcW w:w="884" w:type="dxa"/>
            <w:noWrap w:val="0"/>
            <w:vAlign w:val="center"/>
          </w:tcPr>
          <w:p w14:paraId="5732775A">
            <w:pPr>
              <w:bidi w:val="0"/>
              <w:spacing w:line="240" w:lineRule="auto"/>
              <w:ind w:firstLine="0" w:firstLineChars="0"/>
              <w:jc w:val="center"/>
              <w:rPr>
                <w:rFonts w:hint="eastAsia"/>
                <w:lang w:val="zh-CN"/>
              </w:rPr>
            </w:pPr>
          </w:p>
        </w:tc>
      </w:tr>
      <w:tr w14:paraId="74DD7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jc w:val="center"/>
        </w:trPr>
        <w:tc>
          <w:tcPr>
            <w:tcW w:w="956" w:type="dxa"/>
            <w:noWrap w:val="0"/>
            <w:vAlign w:val="center"/>
          </w:tcPr>
          <w:p w14:paraId="2DA4BDE4">
            <w:pPr>
              <w:bidi w:val="0"/>
              <w:spacing w:line="240" w:lineRule="auto"/>
              <w:ind w:firstLine="0" w:firstLineChars="0"/>
              <w:jc w:val="center"/>
              <w:rPr>
                <w:rFonts w:hint="eastAsia"/>
              </w:rPr>
            </w:pPr>
            <w:bookmarkStart w:id="1169" w:name="_Toc19012"/>
            <w:r>
              <w:rPr>
                <w:rFonts w:hint="eastAsia"/>
                <w:lang w:val="zh-CN"/>
              </w:rPr>
              <w:t>单位(分部)工程开工前</w:t>
            </w:r>
            <w:bookmarkEnd w:id="1169"/>
          </w:p>
        </w:tc>
        <w:tc>
          <w:tcPr>
            <w:tcW w:w="1901" w:type="dxa"/>
            <w:noWrap w:val="0"/>
            <w:vAlign w:val="center"/>
          </w:tcPr>
          <w:p w14:paraId="2E1A6453">
            <w:pPr>
              <w:bidi w:val="0"/>
              <w:spacing w:line="240" w:lineRule="auto"/>
              <w:ind w:firstLine="0" w:firstLineChars="0"/>
              <w:jc w:val="center"/>
              <w:rPr>
                <w:rFonts w:hint="eastAsia"/>
                <w:lang w:val="zh-CN"/>
              </w:rPr>
            </w:pPr>
            <w:bookmarkStart w:id="1170" w:name="_Toc1342"/>
            <w:r>
              <w:rPr>
                <w:rFonts w:hint="eastAsia"/>
                <w:lang w:val="zh-CN"/>
              </w:rPr>
              <w:t>进行应急演练总结</w:t>
            </w:r>
            <w:bookmarkEnd w:id="1170"/>
          </w:p>
        </w:tc>
        <w:tc>
          <w:tcPr>
            <w:tcW w:w="924" w:type="dxa"/>
            <w:noWrap w:val="0"/>
            <w:vAlign w:val="center"/>
          </w:tcPr>
          <w:p w14:paraId="61D9FE91">
            <w:pPr>
              <w:bidi w:val="0"/>
              <w:spacing w:line="240" w:lineRule="auto"/>
              <w:ind w:firstLine="0" w:firstLineChars="0"/>
              <w:jc w:val="center"/>
              <w:rPr>
                <w:rFonts w:hint="eastAsia"/>
                <w:lang w:val="zh-CN"/>
              </w:rPr>
            </w:pPr>
            <w:bookmarkStart w:id="1171" w:name="_Toc20171"/>
            <w:r>
              <w:rPr>
                <w:rFonts w:hint="eastAsia"/>
                <w:lang w:val="zh-CN"/>
              </w:rPr>
              <w:t>安全员</w:t>
            </w:r>
            <w:bookmarkEnd w:id="1171"/>
          </w:p>
        </w:tc>
        <w:tc>
          <w:tcPr>
            <w:tcW w:w="857" w:type="dxa"/>
            <w:noWrap w:val="0"/>
            <w:vAlign w:val="center"/>
          </w:tcPr>
          <w:p w14:paraId="5A14376A">
            <w:pPr>
              <w:bidi w:val="0"/>
              <w:spacing w:line="240" w:lineRule="auto"/>
              <w:ind w:firstLine="0" w:firstLineChars="0"/>
              <w:jc w:val="center"/>
              <w:rPr>
                <w:rFonts w:hint="eastAsia"/>
                <w:lang w:val="zh-CN"/>
              </w:rPr>
            </w:pPr>
            <w:bookmarkStart w:id="1172" w:name="_Toc15972"/>
            <w:r>
              <w:rPr>
                <w:rFonts w:hint="eastAsia"/>
                <w:lang w:val="zh-CN"/>
              </w:rPr>
              <w:t>项目经理</w:t>
            </w:r>
            <w:bookmarkEnd w:id="1172"/>
          </w:p>
        </w:tc>
        <w:tc>
          <w:tcPr>
            <w:tcW w:w="1045" w:type="dxa"/>
            <w:noWrap w:val="0"/>
            <w:vAlign w:val="center"/>
          </w:tcPr>
          <w:p w14:paraId="4EFAA399">
            <w:pPr>
              <w:bidi w:val="0"/>
              <w:spacing w:line="240" w:lineRule="auto"/>
              <w:ind w:firstLine="0" w:firstLineChars="0"/>
              <w:jc w:val="center"/>
              <w:rPr>
                <w:rFonts w:hint="eastAsia"/>
                <w:lang w:val="zh-CN"/>
              </w:rPr>
            </w:pPr>
            <w:bookmarkStart w:id="1173" w:name="_Toc6094"/>
            <w:r>
              <w:rPr>
                <w:rFonts w:hint="eastAsia"/>
                <w:lang w:val="en-US" w:eastAsia="zh-CN"/>
              </w:rPr>
              <w:t>2023.10</w:t>
            </w:r>
            <w:bookmarkEnd w:id="1173"/>
          </w:p>
        </w:tc>
        <w:tc>
          <w:tcPr>
            <w:tcW w:w="669" w:type="dxa"/>
            <w:noWrap w:val="0"/>
            <w:vAlign w:val="center"/>
          </w:tcPr>
          <w:p w14:paraId="02EA9CFC">
            <w:pPr>
              <w:bidi w:val="0"/>
              <w:spacing w:line="240" w:lineRule="auto"/>
              <w:ind w:firstLine="0" w:firstLineChars="0"/>
              <w:jc w:val="center"/>
              <w:rPr>
                <w:rFonts w:hint="eastAsia"/>
                <w:lang w:val="zh-CN"/>
              </w:rPr>
            </w:pPr>
          </w:p>
        </w:tc>
        <w:tc>
          <w:tcPr>
            <w:tcW w:w="872" w:type="dxa"/>
            <w:noWrap w:val="0"/>
            <w:vAlign w:val="center"/>
          </w:tcPr>
          <w:p w14:paraId="0B309980">
            <w:pPr>
              <w:bidi w:val="0"/>
              <w:spacing w:line="240" w:lineRule="auto"/>
              <w:ind w:firstLine="0" w:firstLineChars="0"/>
              <w:jc w:val="center"/>
              <w:rPr>
                <w:rFonts w:hint="eastAsia"/>
                <w:lang w:val="zh-CN"/>
              </w:rPr>
            </w:pPr>
          </w:p>
        </w:tc>
        <w:tc>
          <w:tcPr>
            <w:tcW w:w="872" w:type="dxa"/>
            <w:noWrap w:val="0"/>
            <w:vAlign w:val="center"/>
          </w:tcPr>
          <w:p w14:paraId="72ED7E04">
            <w:pPr>
              <w:bidi w:val="0"/>
              <w:spacing w:line="240" w:lineRule="auto"/>
              <w:ind w:firstLine="0" w:firstLineChars="0"/>
              <w:jc w:val="center"/>
              <w:rPr>
                <w:rFonts w:hint="eastAsia"/>
                <w:lang w:val="zh-CN"/>
              </w:rPr>
            </w:pPr>
          </w:p>
        </w:tc>
        <w:tc>
          <w:tcPr>
            <w:tcW w:w="884" w:type="dxa"/>
            <w:noWrap w:val="0"/>
            <w:vAlign w:val="center"/>
          </w:tcPr>
          <w:p w14:paraId="6B6F5762">
            <w:pPr>
              <w:bidi w:val="0"/>
              <w:spacing w:line="240" w:lineRule="auto"/>
              <w:ind w:firstLine="0" w:firstLineChars="0"/>
              <w:jc w:val="center"/>
              <w:rPr>
                <w:rFonts w:hint="eastAsia"/>
                <w:lang w:val="zh-CN"/>
              </w:rPr>
            </w:pPr>
          </w:p>
        </w:tc>
      </w:tr>
      <w:tr w14:paraId="6358C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jc w:val="center"/>
        </w:trPr>
        <w:tc>
          <w:tcPr>
            <w:tcW w:w="956" w:type="dxa"/>
            <w:noWrap w:val="0"/>
            <w:vAlign w:val="center"/>
          </w:tcPr>
          <w:p w14:paraId="3250CECB">
            <w:pPr>
              <w:bidi w:val="0"/>
              <w:spacing w:line="240" w:lineRule="auto"/>
              <w:ind w:firstLine="0" w:firstLineChars="0"/>
              <w:jc w:val="center"/>
              <w:rPr>
                <w:rFonts w:hint="eastAsia"/>
              </w:rPr>
            </w:pPr>
            <w:bookmarkStart w:id="1174" w:name="_Toc11296"/>
            <w:r>
              <w:rPr>
                <w:rFonts w:hint="eastAsia"/>
                <w:lang w:val="zh-CN"/>
              </w:rPr>
              <w:t>单位(分部)工程开工前</w:t>
            </w:r>
            <w:bookmarkEnd w:id="1174"/>
          </w:p>
        </w:tc>
        <w:tc>
          <w:tcPr>
            <w:tcW w:w="1901" w:type="dxa"/>
            <w:noWrap w:val="0"/>
            <w:vAlign w:val="center"/>
          </w:tcPr>
          <w:p w14:paraId="2717DFFA">
            <w:pPr>
              <w:bidi w:val="0"/>
              <w:spacing w:line="240" w:lineRule="auto"/>
              <w:ind w:firstLine="0" w:firstLineChars="0"/>
              <w:jc w:val="center"/>
              <w:rPr>
                <w:rFonts w:hint="eastAsia"/>
                <w:lang w:val="zh-CN"/>
              </w:rPr>
            </w:pPr>
            <w:bookmarkStart w:id="1175" w:name="_Toc484"/>
            <w:r>
              <w:rPr>
                <w:rFonts w:hint="eastAsia"/>
                <w:lang w:val="zh-CN"/>
              </w:rPr>
              <w:t>进行现场应急演知识培训，形成培训记录</w:t>
            </w:r>
            <w:bookmarkEnd w:id="1175"/>
          </w:p>
        </w:tc>
        <w:tc>
          <w:tcPr>
            <w:tcW w:w="924" w:type="dxa"/>
            <w:noWrap w:val="0"/>
            <w:vAlign w:val="center"/>
          </w:tcPr>
          <w:p w14:paraId="4CED3854">
            <w:pPr>
              <w:bidi w:val="0"/>
              <w:spacing w:line="240" w:lineRule="auto"/>
              <w:ind w:firstLine="0" w:firstLineChars="0"/>
              <w:jc w:val="center"/>
              <w:rPr>
                <w:rFonts w:hint="eastAsia"/>
                <w:lang w:val="zh-CN"/>
              </w:rPr>
            </w:pPr>
            <w:bookmarkStart w:id="1176" w:name="_Toc11037"/>
            <w:r>
              <w:rPr>
                <w:rFonts w:hint="eastAsia"/>
                <w:lang w:val="zh-CN"/>
              </w:rPr>
              <w:t>安全员</w:t>
            </w:r>
            <w:bookmarkEnd w:id="1176"/>
          </w:p>
        </w:tc>
        <w:tc>
          <w:tcPr>
            <w:tcW w:w="857" w:type="dxa"/>
            <w:noWrap w:val="0"/>
            <w:vAlign w:val="center"/>
          </w:tcPr>
          <w:p w14:paraId="248E7DC5">
            <w:pPr>
              <w:bidi w:val="0"/>
              <w:spacing w:line="240" w:lineRule="auto"/>
              <w:ind w:firstLine="0" w:firstLineChars="0"/>
              <w:jc w:val="center"/>
              <w:rPr>
                <w:rFonts w:hint="eastAsia"/>
                <w:lang w:val="zh-CN"/>
              </w:rPr>
            </w:pPr>
            <w:bookmarkStart w:id="1177" w:name="_Toc18386"/>
            <w:r>
              <w:rPr>
                <w:rFonts w:hint="eastAsia"/>
                <w:lang w:val="zh-CN"/>
              </w:rPr>
              <w:t>项目经理</w:t>
            </w:r>
            <w:bookmarkEnd w:id="1177"/>
          </w:p>
        </w:tc>
        <w:tc>
          <w:tcPr>
            <w:tcW w:w="1045" w:type="dxa"/>
            <w:noWrap w:val="0"/>
            <w:vAlign w:val="center"/>
          </w:tcPr>
          <w:p w14:paraId="7F96D956">
            <w:pPr>
              <w:bidi w:val="0"/>
              <w:spacing w:line="240" w:lineRule="auto"/>
              <w:ind w:firstLine="0" w:firstLineChars="0"/>
              <w:jc w:val="center"/>
              <w:rPr>
                <w:rFonts w:hint="eastAsia"/>
                <w:lang w:val="zh-CN"/>
              </w:rPr>
            </w:pPr>
            <w:bookmarkStart w:id="1178" w:name="_Toc8387"/>
            <w:r>
              <w:rPr>
                <w:rFonts w:hint="eastAsia"/>
                <w:lang w:val="en-US" w:eastAsia="zh-CN"/>
              </w:rPr>
              <w:t>2023.10</w:t>
            </w:r>
            <w:bookmarkEnd w:id="1178"/>
          </w:p>
        </w:tc>
        <w:tc>
          <w:tcPr>
            <w:tcW w:w="669" w:type="dxa"/>
            <w:noWrap w:val="0"/>
            <w:vAlign w:val="center"/>
          </w:tcPr>
          <w:p w14:paraId="79594BCF">
            <w:pPr>
              <w:bidi w:val="0"/>
              <w:spacing w:line="240" w:lineRule="auto"/>
              <w:ind w:firstLine="0" w:firstLineChars="0"/>
              <w:jc w:val="center"/>
              <w:rPr>
                <w:rFonts w:hint="eastAsia"/>
                <w:lang w:val="zh-CN"/>
              </w:rPr>
            </w:pPr>
          </w:p>
        </w:tc>
        <w:tc>
          <w:tcPr>
            <w:tcW w:w="872" w:type="dxa"/>
            <w:noWrap w:val="0"/>
            <w:vAlign w:val="center"/>
          </w:tcPr>
          <w:p w14:paraId="0A5E8F72">
            <w:pPr>
              <w:bidi w:val="0"/>
              <w:spacing w:line="240" w:lineRule="auto"/>
              <w:ind w:firstLine="0" w:firstLineChars="0"/>
              <w:jc w:val="center"/>
              <w:rPr>
                <w:rFonts w:hint="eastAsia"/>
                <w:lang w:val="zh-CN"/>
              </w:rPr>
            </w:pPr>
          </w:p>
        </w:tc>
        <w:tc>
          <w:tcPr>
            <w:tcW w:w="872" w:type="dxa"/>
            <w:noWrap w:val="0"/>
            <w:vAlign w:val="center"/>
          </w:tcPr>
          <w:p w14:paraId="2F05918B">
            <w:pPr>
              <w:bidi w:val="0"/>
              <w:spacing w:line="240" w:lineRule="auto"/>
              <w:ind w:firstLine="0" w:firstLineChars="0"/>
              <w:jc w:val="center"/>
              <w:rPr>
                <w:rFonts w:hint="eastAsia"/>
                <w:lang w:val="zh-CN"/>
              </w:rPr>
            </w:pPr>
          </w:p>
        </w:tc>
        <w:tc>
          <w:tcPr>
            <w:tcW w:w="884" w:type="dxa"/>
            <w:noWrap w:val="0"/>
            <w:vAlign w:val="center"/>
          </w:tcPr>
          <w:p w14:paraId="0D43BFB5">
            <w:pPr>
              <w:bidi w:val="0"/>
              <w:spacing w:line="240" w:lineRule="auto"/>
              <w:ind w:firstLine="0" w:firstLineChars="0"/>
              <w:jc w:val="center"/>
              <w:rPr>
                <w:rFonts w:hint="eastAsia"/>
                <w:lang w:val="zh-CN"/>
              </w:rPr>
            </w:pPr>
          </w:p>
        </w:tc>
      </w:tr>
      <w:tr w14:paraId="03D93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jc w:val="center"/>
        </w:trPr>
        <w:tc>
          <w:tcPr>
            <w:tcW w:w="956" w:type="dxa"/>
            <w:noWrap w:val="0"/>
            <w:vAlign w:val="center"/>
          </w:tcPr>
          <w:p w14:paraId="5066F2E8">
            <w:pPr>
              <w:bidi w:val="0"/>
              <w:spacing w:line="240" w:lineRule="auto"/>
              <w:ind w:firstLine="0" w:firstLineChars="0"/>
              <w:jc w:val="center"/>
              <w:rPr>
                <w:rFonts w:hint="eastAsia"/>
                <w:lang w:val="zh-CN"/>
              </w:rPr>
            </w:pPr>
            <w:bookmarkStart w:id="1179" w:name="_Toc24628"/>
            <w:r>
              <w:rPr>
                <w:rFonts w:hint="eastAsia"/>
                <w:lang w:val="zh-CN"/>
              </w:rPr>
              <w:t>单位(分部)工程开工前</w:t>
            </w:r>
            <w:bookmarkEnd w:id="1179"/>
          </w:p>
        </w:tc>
        <w:tc>
          <w:tcPr>
            <w:tcW w:w="1901" w:type="dxa"/>
            <w:noWrap w:val="0"/>
            <w:vAlign w:val="center"/>
          </w:tcPr>
          <w:p w14:paraId="74D0899B">
            <w:pPr>
              <w:bidi w:val="0"/>
              <w:spacing w:line="240" w:lineRule="auto"/>
              <w:ind w:firstLine="0" w:firstLineChars="0"/>
              <w:jc w:val="center"/>
              <w:rPr>
                <w:rFonts w:hint="eastAsia"/>
                <w:lang w:val="zh-CN"/>
              </w:rPr>
            </w:pPr>
            <w:bookmarkStart w:id="1180" w:name="_Toc31944"/>
            <w:r>
              <w:rPr>
                <w:rFonts w:hint="eastAsia"/>
                <w:lang w:val="zh-CN"/>
              </w:rPr>
              <w:t>编制一般施工方案</w:t>
            </w:r>
            <w:bookmarkEnd w:id="1180"/>
          </w:p>
          <w:p w14:paraId="2DD44BFF">
            <w:pPr>
              <w:bidi w:val="0"/>
              <w:spacing w:line="240" w:lineRule="auto"/>
              <w:ind w:firstLine="0" w:firstLineChars="0"/>
              <w:jc w:val="center"/>
              <w:rPr>
                <w:rFonts w:hint="eastAsia"/>
                <w:lang w:val="zh-CN"/>
              </w:rPr>
            </w:pPr>
            <w:bookmarkStart w:id="1181" w:name="_Toc10564"/>
            <w:r>
              <w:rPr>
                <w:rFonts w:hint="eastAsia"/>
                <w:lang w:val="zh-CN"/>
              </w:rPr>
              <w:t>（列出所有一般施工方案）</w:t>
            </w:r>
            <w:bookmarkEnd w:id="1181"/>
          </w:p>
        </w:tc>
        <w:tc>
          <w:tcPr>
            <w:tcW w:w="924" w:type="dxa"/>
            <w:noWrap w:val="0"/>
            <w:vAlign w:val="center"/>
          </w:tcPr>
          <w:p w14:paraId="2AB1655C">
            <w:pPr>
              <w:bidi w:val="0"/>
              <w:spacing w:line="240" w:lineRule="auto"/>
              <w:ind w:firstLine="0" w:firstLineChars="0"/>
              <w:jc w:val="center"/>
              <w:rPr>
                <w:rFonts w:hint="eastAsia"/>
                <w:lang w:val="zh-CN"/>
              </w:rPr>
            </w:pPr>
            <w:bookmarkStart w:id="1182" w:name="_Toc9305"/>
            <w:r>
              <w:rPr>
                <w:rFonts w:hint="eastAsia"/>
                <w:lang w:val="zh-CN"/>
              </w:rPr>
              <w:t>技术员</w:t>
            </w:r>
            <w:bookmarkEnd w:id="1182"/>
          </w:p>
        </w:tc>
        <w:tc>
          <w:tcPr>
            <w:tcW w:w="857" w:type="dxa"/>
            <w:noWrap w:val="0"/>
            <w:vAlign w:val="center"/>
          </w:tcPr>
          <w:p w14:paraId="7BEF8FB6">
            <w:pPr>
              <w:bidi w:val="0"/>
              <w:spacing w:line="240" w:lineRule="auto"/>
              <w:ind w:firstLine="0" w:firstLineChars="0"/>
              <w:jc w:val="center"/>
              <w:rPr>
                <w:rFonts w:hint="eastAsia"/>
                <w:lang w:val="zh-CN"/>
              </w:rPr>
            </w:pPr>
            <w:bookmarkStart w:id="1183" w:name="_Toc23537"/>
            <w:r>
              <w:rPr>
                <w:rFonts w:hint="eastAsia"/>
                <w:lang w:val="zh-CN"/>
              </w:rPr>
              <w:t>项目总工</w:t>
            </w:r>
            <w:bookmarkEnd w:id="1183"/>
          </w:p>
        </w:tc>
        <w:tc>
          <w:tcPr>
            <w:tcW w:w="1045" w:type="dxa"/>
            <w:noWrap w:val="0"/>
            <w:vAlign w:val="center"/>
          </w:tcPr>
          <w:p w14:paraId="684283A7">
            <w:pPr>
              <w:bidi w:val="0"/>
              <w:spacing w:line="240" w:lineRule="auto"/>
              <w:ind w:firstLine="0" w:firstLineChars="0"/>
              <w:jc w:val="center"/>
              <w:rPr>
                <w:rFonts w:hint="eastAsia"/>
                <w:lang w:val="zh-CN"/>
              </w:rPr>
            </w:pPr>
            <w:bookmarkStart w:id="1184" w:name="_Toc31569"/>
            <w:r>
              <w:rPr>
                <w:rFonts w:hint="eastAsia"/>
                <w:lang w:val="en-US" w:eastAsia="zh-CN"/>
              </w:rPr>
              <w:t>2023.10</w:t>
            </w:r>
            <w:bookmarkEnd w:id="1184"/>
          </w:p>
        </w:tc>
        <w:tc>
          <w:tcPr>
            <w:tcW w:w="669" w:type="dxa"/>
            <w:noWrap w:val="0"/>
            <w:vAlign w:val="center"/>
          </w:tcPr>
          <w:p w14:paraId="4BC4D303">
            <w:pPr>
              <w:bidi w:val="0"/>
              <w:spacing w:line="240" w:lineRule="auto"/>
              <w:ind w:firstLine="0" w:firstLineChars="0"/>
              <w:jc w:val="center"/>
              <w:rPr>
                <w:rFonts w:hint="eastAsia"/>
                <w:lang w:val="zh-CN"/>
              </w:rPr>
            </w:pPr>
          </w:p>
        </w:tc>
        <w:tc>
          <w:tcPr>
            <w:tcW w:w="872" w:type="dxa"/>
            <w:noWrap w:val="0"/>
            <w:vAlign w:val="center"/>
          </w:tcPr>
          <w:p w14:paraId="36C6DBC6">
            <w:pPr>
              <w:bidi w:val="0"/>
              <w:spacing w:line="240" w:lineRule="auto"/>
              <w:ind w:firstLine="0" w:firstLineChars="0"/>
              <w:jc w:val="center"/>
              <w:rPr>
                <w:rFonts w:hint="eastAsia"/>
                <w:lang w:val="zh-CN"/>
              </w:rPr>
            </w:pPr>
          </w:p>
        </w:tc>
        <w:tc>
          <w:tcPr>
            <w:tcW w:w="872" w:type="dxa"/>
            <w:noWrap w:val="0"/>
            <w:vAlign w:val="center"/>
          </w:tcPr>
          <w:p w14:paraId="295A3DF3">
            <w:pPr>
              <w:bidi w:val="0"/>
              <w:spacing w:line="240" w:lineRule="auto"/>
              <w:ind w:firstLine="0" w:firstLineChars="0"/>
              <w:jc w:val="center"/>
              <w:rPr>
                <w:rFonts w:hint="eastAsia"/>
                <w:lang w:val="zh-CN"/>
              </w:rPr>
            </w:pPr>
          </w:p>
        </w:tc>
        <w:tc>
          <w:tcPr>
            <w:tcW w:w="884" w:type="dxa"/>
            <w:noWrap w:val="0"/>
            <w:vAlign w:val="center"/>
          </w:tcPr>
          <w:p w14:paraId="2FABAF8A">
            <w:pPr>
              <w:bidi w:val="0"/>
              <w:spacing w:line="240" w:lineRule="auto"/>
              <w:ind w:firstLine="0" w:firstLineChars="0"/>
              <w:jc w:val="center"/>
              <w:rPr>
                <w:rFonts w:hint="eastAsia"/>
                <w:lang w:val="zh-CN"/>
              </w:rPr>
            </w:pPr>
          </w:p>
        </w:tc>
      </w:tr>
      <w:tr w14:paraId="5560F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jc w:val="center"/>
        </w:trPr>
        <w:tc>
          <w:tcPr>
            <w:tcW w:w="956" w:type="dxa"/>
            <w:noWrap w:val="0"/>
            <w:vAlign w:val="center"/>
          </w:tcPr>
          <w:p w14:paraId="2DDC21F9">
            <w:pPr>
              <w:bidi w:val="0"/>
              <w:spacing w:line="240" w:lineRule="auto"/>
              <w:ind w:firstLine="0" w:firstLineChars="0"/>
              <w:jc w:val="center"/>
              <w:rPr>
                <w:rFonts w:hint="eastAsia"/>
                <w:lang w:val="zh-CN"/>
              </w:rPr>
            </w:pPr>
            <w:bookmarkStart w:id="1185" w:name="_Toc18604"/>
            <w:r>
              <w:rPr>
                <w:rFonts w:hint="eastAsia"/>
                <w:lang w:val="zh-CN"/>
              </w:rPr>
              <w:t>单位(分部)工程开工前</w:t>
            </w:r>
            <w:bookmarkEnd w:id="1185"/>
          </w:p>
        </w:tc>
        <w:tc>
          <w:tcPr>
            <w:tcW w:w="1901" w:type="dxa"/>
            <w:noWrap w:val="0"/>
            <w:vAlign w:val="center"/>
          </w:tcPr>
          <w:p w14:paraId="010AEB6C">
            <w:pPr>
              <w:bidi w:val="0"/>
              <w:spacing w:line="240" w:lineRule="auto"/>
              <w:ind w:firstLine="0" w:firstLineChars="0"/>
              <w:jc w:val="center"/>
              <w:rPr>
                <w:rFonts w:hint="eastAsia"/>
                <w:lang w:val="zh-CN"/>
              </w:rPr>
            </w:pPr>
            <w:bookmarkStart w:id="1186" w:name="_Toc9303"/>
            <w:r>
              <w:rPr>
                <w:rFonts w:hint="eastAsia"/>
                <w:lang w:val="zh-CN"/>
              </w:rPr>
              <w:t>组织一般施工方案安全技术交底，形成交底记录（项目部级）</w:t>
            </w:r>
            <w:bookmarkEnd w:id="1186"/>
          </w:p>
        </w:tc>
        <w:tc>
          <w:tcPr>
            <w:tcW w:w="924" w:type="dxa"/>
            <w:noWrap w:val="0"/>
            <w:vAlign w:val="center"/>
          </w:tcPr>
          <w:p w14:paraId="1010A585">
            <w:pPr>
              <w:bidi w:val="0"/>
              <w:spacing w:line="240" w:lineRule="auto"/>
              <w:ind w:firstLine="0" w:firstLineChars="0"/>
              <w:jc w:val="center"/>
              <w:rPr>
                <w:rFonts w:hint="eastAsia"/>
                <w:lang w:val="zh-CN"/>
              </w:rPr>
            </w:pPr>
            <w:bookmarkStart w:id="1187" w:name="_Toc13200"/>
            <w:r>
              <w:rPr>
                <w:rFonts w:hint="eastAsia"/>
                <w:lang w:val="zh-CN"/>
              </w:rPr>
              <w:t>技术员</w:t>
            </w:r>
            <w:bookmarkEnd w:id="1187"/>
          </w:p>
        </w:tc>
        <w:tc>
          <w:tcPr>
            <w:tcW w:w="857" w:type="dxa"/>
            <w:noWrap w:val="0"/>
            <w:vAlign w:val="center"/>
          </w:tcPr>
          <w:p w14:paraId="23527741">
            <w:pPr>
              <w:bidi w:val="0"/>
              <w:spacing w:line="240" w:lineRule="auto"/>
              <w:ind w:firstLine="0" w:firstLineChars="0"/>
              <w:jc w:val="center"/>
              <w:rPr>
                <w:rFonts w:hint="eastAsia"/>
                <w:lang w:val="zh-CN"/>
              </w:rPr>
            </w:pPr>
            <w:bookmarkStart w:id="1188" w:name="_Toc5863"/>
            <w:r>
              <w:rPr>
                <w:rFonts w:hint="eastAsia"/>
                <w:lang w:val="zh-CN"/>
              </w:rPr>
              <w:t>项目总工</w:t>
            </w:r>
            <w:bookmarkEnd w:id="1188"/>
          </w:p>
        </w:tc>
        <w:tc>
          <w:tcPr>
            <w:tcW w:w="1045" w:type="dxa"/>
            <w:noWrap w:val="0"/>
            <w:vAlign w:val="center"/>
          </w:tcPr>
          <w:p w14:paraId="31E89249">
            <w:pPr>
              <w:bidi w:val="0"/>
              <w:spacing w:line="240" w:lineRule="auto"/>
              <w:ind w:firstLine="0" w:firstLineChars="0"/>
              <w:jc w:val="center"/>
              <w:rPr>
                <w:rFonts w:hint="eastAsia"/>
                <w:lang w:val="zh-CN"/>
              </w:rPr>
            </w:pPr>
            <w:bookmarkStart w:id="1189" w:name="_Toc4815"/>
            <w:r>
              <w:rPr>
                <w:rFonts w:hint="eastAsia"/>
                <w:lang w:val="en-US" w:eastAsia="zh-CN"/>
              </w:rPr>
              <w:t>2023.10</w:t>
            </w:r>
            <w:bookmarkEnd w:id="1189"/>
          </w:p>
        </w:tc>
        <w:tc>
          <w:tcPr>
            <w:tcW w:w="669" w:type="dxa"/>
            <w:noWrap w:val="0"/>
            <w:vAlign w:val="center"/>
          </w:tcPr>
          <w:p w14:paraId="5E4CF334">
            <w:pPr>
              <w:bidi w:val="0"/>
              <w:spacing w:line="240" w:lineRule="auto"/>
              <w:ind w:firstLine="0" w:firstLineChars="0"/>
              <w:jc w:val="center"/>
              <w:rPr>
                <w:rFonts w:hint="eastAsia"/>
                <w:lang w:val="zh-CN"/>
              </w:rPr>
            </w:pPr>
          </w:p>
        </w:tc>
        <w:tc>
          <w:tcPr>
            <w:tcW w:w="872" w:type="dxa"/>
            <w:noWrap w:val="0"/>
            <w:vAlign w:val="center"/>
          </w:tcPr>
          <w:p w14:paraId="5F0CD171">
            <w:pPr>
              <w:bidi w:val="0"/>
              <w:spacing w:line="240" w:lineRule="auto"/>
              <w:ind w:firstLine="0" w:firstLineChars="0"/>
              <w:jc w:val="center"/>
              <w:rPr>
                <w:rFonts w:hint="eastAsia"/>
                <w:lang w:val="zh-CN"/>
              </w:rPr>
            </w:pPr>
          </w:p>
        </w:tc>
        <w:tc>
          <w:tcPr>
            <w:tcW w:w="872" w:type="dxa"/>
            <w:noWrap w:val="0"/>
            <w:vAlign w:val="center"/>
          </w:tcPr>
          <w:p w14:paraId="2D01BC28">
            <w:pPr>
              <w:bidi w:val="0"/>
              <w:spacing w:line="240" w:lineRule="auto"/>
              <w:ind w:firstLine="0" w:firstLineChars="0"/>
              <w:jc w:val="center"/>
              <w:rPr>
                <w:rFonts w:hint="eastAsia"/>
                <w:lang w:val="zh-CN"/>
              </w:rPr>
            </w:pPr>
          </w:p>
        </w:tc>
        <w:tc>
          <w:tcPr>
            <w:tcW w:w="884" w:type="dxa"/>
            <w:noWrap w:val="0"/>
            <w:vAlign w:val="center"/>
          </w:tcPr>
          <w:p w14:paraId="7BFF02E3">
            <w:pPr>
              <w:bidi w:val="0"/>
              <w:spacing w:line="240" w:lineRule="auto"/>
              <w:ind w:firstLine="0" w:firstLineChars="0"/>
              <w:jc w:val="center"/>
              <w:rPr>
                <w:rFonts w:hint="eastAsia"/>
                <w:lang w:val="zh-CN"/>
              </w:rPr>
            </w:pPr>
          </w:p>
        </w:tc>
      </w:tr>
      <w:tr w14:paraId="79028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jc w:val="center"/>
        </w:trPr>
        <w:tc>
          <w:tcPr>
            <w:tcW w:w="956" w:type="dxa"/>
            <w:noWrap w:val="0"/>
            <w:vAlign w:val="center"/>
          </w:tcPr>
          <w:p w14:paraId="1A9A52C6">
            <w:pPr>
              <w:bidi w:val="0"/>
              <w:spacing w:line="240" w:lineRule="auto"/>
              <w:ind w:firstLine="0" w:firstLineChars="0"/>
              <w:jc w:val="center"/>
              <w:rPr>
                <w:rFonts w:hint="eastAsia"/>
                <w:lang w:val="zh-CN"/>
              </w:rPr>
            </w:pPr>
            <w:bookmarkStart w:id="1190" w:name="_Toc25220"/>
            <w:r>
              <w:rPr>
                <w:rFonts w:hint="eastAsia"/>
                <w:lang w:val="zh-CN"/>
              </w:rPr>
              <w:t>单位(分部)工程开工前</w:t>
            </w:r>
            <w:bookmarkEnd w:id="1190"/>
          </w:p>
        </w:tc>
        <w:tc>
          <w:tcPr>
            <w:tcW w:w="1901" w:type="dxa"/>
            <w:noWrap w:val="0"/>
            <w:vAlign w:val="center"/>
          </w:tcPr>
          <w:p w14:paraId="764C0DEA">
            <w:pPr>
              <w:bidi w:val="0"/>
              <w:spacing w:line="240" w:lineRule="auto"/>
              <w:ind w:firstLine="0" w:firstLineChars="0"/>
              <w:jc w:val="center"/>
              <w:rPr>
                <w:rFonts w:hint="eastAsia"/>
                <w:lang w:val="zh-CN"/>
              </w:rPr>
            </w:pPr>
            <w:bookmarkStart w:id="1191" w:name="_Toc18827"/>
            <w:r>
              <w:rPr>
                <w:rFonts w:hint="eastAsia"/>
                <w:lang w:val="zh-CN"/>
              </w:rPr>
              <w:t>编制专项施工方案</w:t>
            </w:r>
            <w:bookmarkEnd w:id="1191"/>
          </w:p>
          <w:p w14:paraId="7DD7B3E3">
            <w:pPr>
              <w:bidi w:val="0"/>
              <w:spacing w:line="240" w:lineRule="auto"/>
              <w:ind w:firstLine="0" w:firstLineChars="0"/>
              <w:jc w:val="center"/>
              <w:rPr>
                <w:rFonts w:hint="eastAsia"/>
                <w:lang w:val="zh-CN"/>
              </w:rPr>
            </w:pPr>
            <w:bookmarkStart w:id="1192" w:name="_Toc28847"/>
            <w:r>
              <w:rPr>
                <w:rFonts w:hint="eastAsia"/>
                <w:lang w:val="zh-CN"/>
              </w:rPr>
              <w:t>（列出所有专项施工方案）</w:t>
            </w:r>
            <w:bookmarkEnd w:id="1192"/>
          </w:p>
        </w:tc>
        <w:tc>
          <w:tcPr>
            <w:tcW w:w="924" w:type="dxa"/>
            <w:noWrap w:val="0"/>
            <w:vAlign w:val="center"/>
          </w:tcPr>
          <w:p w14:paraId="785F1034">
            <w:pPr>
              <w:bidi w:val="0"/>
              <w:spacing w:line="240" w:lineRule="auto"/>
              <w:ind w:firstLine="0" w:firstLineChars="0"/>
              <w:jc w:val="center"/>
              <w:rPr>
                <w:rFonts w:hint="eastAsia"/>
                <w:lang w:val="zh-CN"/>
              </w:rPr>
            </w:pPr>
            <w:bookmarkStart w:id="1193" w:name="_Toc2699"/>
            <w:r>
              <w:rPr>
                <w:rFonts w:hint="eastAsia"/>
                <w:lang w:val="zh-CN"/>
              </w:rPr>
              <w:t>项目总工</w:t>
            </w:r>
            <w:bookmarkEnd w:id="1193"/>
          </w:p>
        </w:tc>
        <w:tc>
          <w:tcPr>
            <w:tcW w:w="857" w:type="dxa"/>
            <w:noWrap w:val="0"/>
            <w:vAlign w:val="center"/>
          </w:tcPr>
          <w:p w14:paraId="05E3201C">
            <w:pPr>
              <w:bidi w:val="0"/>
              <w:spacing w:line="240" w:lineRule="auto"/>
              <w:ind w:firstLine="0" w:firstLineChars="0"/>
              <w:jc w:val="center"/>
              <w:rPr>
                <w:rFonts w:hint="eastAsia"/>
                <w:lang w:val="zh-CN"/>
              </w:rPr>
            </w:pPr>
            <w:bookmarkStart w:id="1194" w:name="_Toc25424"/>
            <w:r>
              <w:rPr>
                <w:rFonts w:hint="eastAsia"/>
                <w:lang w:val="zh-CN"/>
              </w:rPr>
              <w:t>项目经理</w:t>
            </w:r>
            <w:bookmarkEnd w:id="1194"/>
          </w:p>
        </w:tc>
        <w:tc>
          <w:tcPr>
            <w:tcW w:w="1045" w:type="dxa"/>
            <w:noWrap w:val="0"/>
            <w:vAlign w:val="center"/>
          </w:tcPr>
          <w:p w14:paraId="522462B8">
            <w:pPr>
              <w:bidi w:val="0"/>
              <w:spacing w:line="240" w:lineRule="auto"/>
              <w:ind w:firstLine="0" w:firstLineChars="0"/>
              <w:jc w:val="center"/>
              <w:rPr>
                <w:rFonts w:hint="eastAsia"/>
                <w:lang w:val="zh-CN"/>
              </w:rPr>
            </w:pPr>
            <w:bookmarkStart w:id="1195" w:name="_Toc10594"/>
            <w:r>
              <w:rPr>
                <w:rFonts w:hint="eastAsia"/>
                <w:lang w:val="en-US" w:eastAsia="zh-CN"/>
              </w:rPr>
              <w:t>2023.10</w:t>
            </w:r>
            <w:bookmarkEnd w:id="1195"/>
          </w:p>
        </w:tc>
        <w:tc>
          <w:tcPr>
            <w:tcW w:w="669" w:type="dxa"/>
            <w:noWrap w:val="0"/>
            <w:vAlign w:val="center"/>
          </w:tcPr>
          <w:p w14:paraId="1C26E75E">
            <w:pPr>
              <w:bidi w:val="0"/>
              <w:spacing w:line="240" w:lineRule="auto"/>
              <w:ind w:firstLine="0" w:firstLineChars="0"/>
              <w:jc w:val="center"/>
              <w:rPr>
                <w:rFonts w:hint="eastAsia"/>
                <w:lang w:val="zh-CN"/>
              </w:rPr>
            </w:pPr>
          </w:p>
        </w:tc>
        <w:tc>
          <w:tcPr>
            <w:tcW w:w="872" w:type="dxa"/>
            <w:noWrap w:val="0"/>
            <w:vAlign w:val="center"/>
          </w:tcPr>
          <w:p w14:paraId="3EC24490">
            <w:pPr>
              <w:bidi w:val="0"/>
              <w:spacing w:line="240" w:lineRule="auto"/>
              <w:ind w:firstLine="0" w:firstLineChars="0"/>
              <w:jc w:val="center"/>
              <w:rPr>
                <w:rFonts w:hint="eastAsia"/>
                <w:lang w:val="zh-CN"/>
              </w:rPr>
            </w:pPr>
          </w:p>
        </w:tc>
        <w:tc>
          <w:tcPr>
            <w:tcW w:w="872" w:type="dxa"/>
            <w:noWrap w:val="0"/>
            <w:vAlign w:val="center"/>
          </w:tcPr>
          <w:p w14:paraId="48DD7B10">
            <w:pPr>
              <w:bidi w:val="0"/>
              <w:spacing w:line="240" w:lineRule="auto"/>
              <w:ind w:firstLine="0" w:firstLineChars="0"/>
              <w:jc w:val="center"/>
              <w:rPr>
                <w:rFonts w:hint="eastAsia"/>
                <w:lang w:val="zh-CN"/>
              </w:rPr>
            </w:pPr>
          </w:p>
        </w:tc>
        <w:tc>
          <w:tcPr>
            <w:tcW w:w="884" w:type="dxa"/>
            <w:noWrap w:val="0"/>
            <w:vAlign w:val="center"/>
          </w:tcPr>
          <w:p w14:paraId="35F60E49">
            <w:pPr>
              <w:bidi w:val="0"/>
              <w:spacing w:line="240" w:lineRule="auto"/>
              <w:ind w:firstLine="0" w:firstLineChars="0"/>
              <w:jc w:val="center"/>
              <w:rPr>
                <w:rFonts w:hint="eastAsia"/>
                <w:lang w:val="zh-CN"/>
              </w:rPr>
            </w:pPr>
          </w:p>
        </w:tc>
      </w:tr>
      <w:tr w14:paraId="38CE0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jc w:val="center"/>
        </w:trPr>
        <w:tc>
          <w:tcPr>
            <w:tcW w:w="956" w:type="dxa"/>
            <w:noWrap w:val="0"/>
            <w:vAlign w:val="center"/>
          </w:tcPr>
          <w:p w14:paraId="206AED90">
            <w:pPr>
              <w:bidi w:val="0"/>
              <w:spacing w:line="240" w:lineRule="auto"/>
              <w:ind w:firstLine="0" w:firstLineChars="0"/>
              <w:jc w:val="center"/>
              <w:rPr>
                <w:rFonts w:hint="eastAsia"/>
                <w:lang w:val="zh-CN"/>
              </w:rPr>
            </w:pPr>
            <w:bookmarkStart w:id="1196" w:name="_Toc23481"/>
            <w:r>
              <w:rPr>
                <w:rFonts w:hint="eastAsia"/>
                <w:lang w:val="zh-CN"/>
              </w:rPr>
              <w:t>单位(分部)工程开工前</w:t>
            </w:r>
            <w:bookmarkEnd w:id="1196"/>
          </w:p>
        </w:tc>
        <w:tc>
          <w:tcPr>
            <w:tcW w:w="1901" w:type="dxa"/>
            <w:noWrap w:val="0"/>
            <w:vAlign w:val="center"/>
          </w:tcPr>
          <w:p w14:paraId="1AFC62CB">
            <w:pPr>
              <w:bidi w:val="0"/>
              <w:spacing w:line="240" w:lineRule="auto"/>
              <w:ind w:firstLine="0" w:firstLineChars="0"/>
              <w:jc w:val="center"/>
              <w:rPr>
                <w:rFonts w:hint="eastAsia"/>
                <w:lang w:val="zh-CN"/>
              </w:rPr>
            </w:pPr>
            <w:bookmarkStart w:id="1197" w:name="_Toc5635"/>
            <w:r>
              <w:rPr>
                <w:rFonts w:hint="eastAsia"/>
                <w:lang w:val="zh-CN"/>
              </w:rPr>
              <w:t>完成专家论证意见或专项评审记录（超过一定规模的危险性较大的分部分项工程）</w:t>
            </w:r>
            <w:bookmarkEnd w:id="1197"/>
          </w:p>
        </w:tc>
        <w:tc>
          <w:tcPr>
            <w:tcW w:w="924" w:type="dxa"/>
            <w:noWrap w:val="0"/>
            <w:vAlign w:val="center"/>
          </w:tcPr>
          <w:p w14:paraId="7F8FE2D5">
            <w:pPr>
              <w:bidi w:val="0"/>
              <w:spacing w:line="240" w:lineRule="auto"/>
              <w:ind w:firstLine="0" w:firstLineChars="0"/>
              <w:jc w:val="center"/>
              <w:rPr>
                <w:rFonts w:hint="eastAsia"/>
                <w:lang w:val="zh-CN"/>
              </w:rPr>
            </w:pPr>
            <w:bookmarkStart w:id="1198" w:name="_Toc5736"/>
            <w:r>
              <w:rPr>
                <w:rFonts w:hint="eastAsia"/>
                <w:lang w:val="zh-CN"/>
              </w:rPr>
              <w:t>项目总工</w:t>
            </w:r>
            <w:bookmarkEnd w:id="1198"/>
          </w:p>
        </w:tc>
        <w:tc>
          <w:tcPr>
            <w:tcW w:w="857" w:type="dxa"/>
            <w:noWrap w:val="0"/>
            <w:vAlign w:val="center"/>
          </w:tcPr>
          <w:p w14:paraId="0B3307F9">
            <w:pPr>
              <w:bidi w:val="0"/>
              <w:spacing w:line="240" w:lineRule="auto"/>
              <w:ind w:firstLine="0" w:firstLineChars="0"/>
              <w:jc w:val="center"/>
              <w:rPr>
                <w:rFonts w:hint="eastAsia"/>
                <w:lang w:val="zh-CN"/>
              </w:rPr>
            </w:pPr>
            <w:bookmarkStart w:id="1199" w:name="_Toc24032"/>
            <w:r>
              <w:rPr>
                <w:rFonts w:hint="eastAsia"/>
                <w:lang w:val="zh-CN"/>
              </w:rPr>
              <w:t>项目经理</w:t>
            </w:r>
            <w:bookmarkEnd w:id="1199"/>
          </w:p>
        </w:tc>
        <w:tc>
          <w:tcPr>
            <w:tcW w:w="1045" w:type="dxa"/>
            <w:noWrap w:val="0"/>
            <w:vAlign w:val="center"/>
          </w:tcPr>
          <w:p w14:paraId="674EE36D">
            <w:pPr>
              <w:bidi w:val="0"/>
              <w:spacing w:line="240" w:lineRule="auto"/>
              <w:ind w:firstLine="0" w:firstLineChars="0"/>
              <w:jc w:val="center"/>
              <w:rPr>
                <w:rFonts w:hint="eastAsia"/>
                <w:lang w:val="zh-CN"/>
              </w:rPr>
            </w:pPr>
            <w:bookmarkStart w:id="1200" w:name="_Toc27187"/>
            <w:r>
              <w:rPr>
                <w:rFonts w:hint="eastAsia"/>
                <w:lang w:val="en-US" w:eastAsia="zh-CN"/>
              </w:rPr>
              <w:t>2023.10</w:t>
            </w:r>
            <w:bookmarkEnd w:id="1200"/>
          </w:p>
        </w:tc>
        <w:tc>
          <w:tcPr>
            <w:tcW w:w="669" w:type="dxa"/>
            <w:noWrap w:val="0"/>
            <w:vAlign w:val="center"/>
          </w:tcPr>
          <w:p w14:paraId="20F3FCDD">
            <w:pPr>
              <w:bidi w:val="0"/>
              <w:spacing w:line="240" w:lineRule="auto"/>
              <w:ind w:firstLine="0" w:firstLineChars="0"/>
              <w:jc w:val="center"/>
              <w:rPr>
                <w:rFonts w:hint="eastAsia"/>
                <w:lang w:val="zh-CN"/>
              </w:rPr>
            </w:pPr>
          </w:p>
        </w:tc>
        <w:tc>
          <w:tcPr>
            <w:tcW w:w="872" w:type="dxa"/>
            <w:noWrap w:val="0"/>
            <w:vAlign w:val="center"/>
          </w:tcPr>
          <w:p w14:paraId="1531CC31">
            <w:pPr>
              <w:bidi w:val="0"/>
              <w:spacing w:line="240" w:lineRule="auto"/>
              <w:ind w:firstLine="0" w:firstLineChars="0"/>
              <w:jc w:val="center"/>
              <w:rPr>
                <w:rFonts w:hint="eastAsia"/>
                <w:lang w:val="zh-CN"/>
              </w:rPr>
            </w:pPr>
          </w:p>
        </w:tc>
        <w:tc>
          <w:tcPr>
            <w:tcW w:w="872" w:type="dxa"/>
            <w:noWrap w:val="0"/>
            <w:vAlign w:val="center"/>
          </w:tcPr>
          <w:p w14:paraId="43D15D15">
            <w:pPr>
              <w:bidi w:val="0"/>
              <w:spacing w:line="240" w:lineRule="auto"/>
              <w:ind w:firstLine="0" w:firstLineChars="0"/>
              <w:jc w:val="center"/>
              <w:rPr>
                <w:rFonts w:hint="eastAsia"/>
                <w:lang w:val="zh-CN"/>
              </w:rPr>
            </w:pPr>
          </w:p>
        </w:tc>
        <w:tc>
          <w:tcPr>
            <w:tcW w:w="884" w:type="dxa"/>
            <w:noWrap w:val="0"/>
            <w:vAlign w:val="center"/>
          </w:tcPr>
          <w:p w14:paraId="2658F437">
            <w:pPr>
              <w:bidi w:val="0"/>
              <w:spacing w:line="240" w:lineRule="auto"/>
              <w:ind w:firstLine="0" w:firstLineChars="0"/>
              <w:jc w:val="center"/>
              <w:rPr>
                <w:rFonts w:hint="eastAsia"/>
                <w:lang w:val="zh-CN"/>
              </w:rPr>
            </w:pPr>
          </w:p>
        </w:tc>
      </w:tr>
      <w:tr w14:paraId="4EAC1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9" w:hRule="atLeast"/>
          <w:jc w:val="center"/>
        </w:trPr>
        <w:tc>
          <w:tcPr>
            <w:tcW w:w="956" w:type="dxa"/>
            <w:noWrap w:val="0"/>
            <w:vAlign w:val="center"/>
          </w:tcPr>
          <w:p w14:paraId="77EC235C">
            <w:pPr>
              <w:bidi w:val="0"/>
              <w:spacing w:line="240" w:lineRule="auto"/>
              <w:ind w:firstLine="0" w:firstLineChars="0"/>
              <w:jc w:val="center"/>
              <w:rPr>
                <w:rFonts w:hint="eastAsia"/>
                <w:lang w:val="zh-CN"/>
              </w:rPr>
            </w:pPr>
            <w:bookmarkStart w:id="1201" w:name="_Toc9980"/>
            <w:r>
              <w:rPr>
                <w:rFonts w:hint="eastAsia"/>
                <w:lang w:val="zh-CN"/>
              </w:rPr>
              <w:t>单位(分部)工程开工前</w:t>
            </w:r>
            <w:bookmarkEnd w:id="1201"/>
          </w:p>
        </w:tc>
        <w:tc>
          <w:tcPr>
            <w:tcW w:w="1901" w:type="dxa"/>
            <w:noWrap w:val="0"/>
            <w:vAlign w:val="center"/>
          </w:tcPr>
          <w:p w14:paraId="2510D192">
            <w:pPr>
              <w:bidi w:val="0"/>
              <w:spacing w:line="240" w:lineRule="auto"/>
              <w:ind w:firstLine="0" w:firstLineChars="0"/>
              <w:jc w:val="center"/>
              <w:rPr>
                <w:rFonts w:hint="eastAsia"/>
                <w:lang w:val="zh-CN"/>
              </w:rPr>
            </w:pPr>
            <w:bookmarkStart w:id="1202" w:name="_Toc28039"/>
            <w:r>
              <w:rPr>
                <w:rFonts w:hint="eastAsia"/>
                <w:lang w:val="zh-CN"/>
              </w:rPr>
              <w:t>组织专项施工方案安全技术交底，完成交底记录（公司级/项目部级），其中专家论证的专项施工方案不再进行公司级交底</w:t>
            </w:r>
            <w:bookmarkEnd w:id="1202"/>
          </w:p>
        </w:tc>
        <w:tc>
          <w:tcPr>
            <w:tcW w:w="924" w:type="dxa"/>
            <w:noWrap w:val="0"/>
            <w:vAlign w:val="center"/>
          </w:tcPr>
          <w:p w14:paraId="2720E652">
            <w:pPr>
              <w:bidi w:val="0"/>
              <w:spacing w:line="240" w:lineRule="auto"/>
              <w:ind w:firstLine="0" w:firstLineChars="0"/>
              <w:jc w:val="center"/>
              <w:rPr>
                <w:rFonts w:hint="eastAsia"/>
                <w:lang w:val="zh-CN"/>
              </w:rPr>
            </w:pPr>
            <w:bookmarkStart w:id="1203" w:name="_Toc31903"/>
            <w:r>
              <w:rPr>
                <w:rFonts w:hint="eastAsia"/>
                <w:lang w:val="zh-CN"/>
              </w:rPr>
              <w:t>项目总工</w:t>
            </w:r>
            <w:bookmarkEnd w:id="1203"/>
          </w:p>
        </w:tc>
        <w:tc>
          <w:tcPr>
            <w:tcW w:w="857" w:type="dxa"/>
            <w:noWrap w:val="0"/>
            <w:vAlign w:val="center"/>
          </w:tcPr>
          <w:p w14:paraId="6705A88D">
            <w:pPr>
              <w:bidi w:val="0"/>
              <w:spacing w:line="240" w:lineRule="auto"/>
              <w:ind w:firstLine="0" w:firstLineChars="0"/>
              <w:jc w:val="center"/>
              <w:rPr>
                <w:rFonts w:hint="eastAsia"/>
                <w:lang w:val="zh-CN"/>
              </w:rPr>
            </w:pPr>
            <w:bookmarkStart w:id="1204" w:name="_Toc23260"/>
            <w:r>
              <w:rPr>
                <w:rFonts w:hint="eastAsia"/>
                <w:lang w:val="zh-CN"/>
              </w:rPr>
              <w:t>项目经理</w:t>
            </w:r>
            <w:bookmarkEnd w:id="1204"/>
          </w:p>
        </w:tc>
        <w:tc>
          <w:tcPr>
            <w:tcW w:w="1045" w:type="dxa"/>
            <w:noWrap w:val="0"/>
            <w:vAlign w:val="center"/>
          </w:tcPr>
          <w:p w14:paraId="7B189A65">
            <w:pPr>
              <w:bidi w:val="0"/>
              <w:spacing w:line="240" w:lineRule="auto"/>
              <w:ind w:firstLine="0" w:firstLineChars="0"/>
              <w:jc w:val="center"/>
              <w:rPr>
                <w:rFonts w:hint="eastAsia"/>
                <w:lang w:val="zh-CN"/>
              </w:rPr>
            </w:pPr>
            <w:bookmarkStart w:id="1205" w:name="_Toc17031"/>
            <w:r>
              <w:rPr>
                <w:rFonts w:hint="eastAsia"/>
                <w:lang w:val="en-US" w:eastAsia="zh-CN"/>
              </w:rPr>
              <w:t>2023.10</w:t>
            </w:r>
            <w:bookmarkEnd w:id="1205"/>
          </w:p>
        </w:tc>
        <w:tc>
          <w:tcPr>
            <w:tcW w:w="669" w:type="dxa"/>
            <w:noWrap w:val="0"/>
            <w:vAlign w:val="center"/>
          </w:tcPr>
          <w:p w14:paraId="34CC5F0B">
            <w:pPr>
              <w:bidi w:val="0"/>
              <w:spacing w:line="240" w:lineRule="auto"/>
              <w:ind w:firstLine="0" w:firstLineChars="0"/>
              <w:jc w:val="center"/>
              <w:rPr>
                <w:rFonts w:hint="eastAsia"/>
                <w:lang w:val="zh-CN"/>
              </w:rPr>
            </w:pPr>
          </w:p>
        </w:tc>
        <w:tc>
          <w:tcPr>
            <w:tcW w:w="872" w:type="dxa"/>
            <w:noWrap w:val="0"/>
            <w:vAlign w:val="center"/>
          </w:tcPr>
          <w:p w14:paraId="21617338">
            <w:pPr>
              <w:bidi w:val="0"/>
              <w:spacing w:line="240" w:lineRule="auto"/>
              <w:ind w:firstLine="0" w:firstLineChars="0"/>
              <w:jc w:val="center"/>
              <w:rPr>
                <w:rFonts w:hint="eastAsia"/>
                <w:lang w:val="zh-CN"/>
              </w:rPr>
            </w:pPr>
          </w:p>
        </w:tc>
        <w:tc>
          <w:tcPr>
            <w:tcW w:w="872" w:type="dxa"/>
            <w:noWrap w:val="0"/>
            <w:vAlign w:val="center"/>
          </w:tcPr>
          <w:p w14:paraId="36021DA7">
            <w:pPr>
              <w:bidi w:val="0"/>
              <w:spacing w:line="240" w:lineRule="auto"/>
              <w:ind w:firstLine="0" w:firstLineChars="0"/>
              <w:jc w:val="center"/>
              <w:rPr>
                <w:rFonts w:hint="eastAsia"/>
                <w:lang w:val="zh-CN"/>
              </w:rPr>
            </w:pPr>
          </w:p>
        </w:tc>
        <w:tc>
          <w:tcPr>
            <w:tcW w:w="884" w:type="dxa"/>
            <w:noWrap w:val="0"/>
            <w:vAlign w:val="center"/>
          </w:tcPr>
          <w:p w14:paraId="7C51FE0C">
            <w:pPr>
              <w:bidi w:val="0"/>
              <w:spacing w:line="240" w:lineRule="auto"/>
              <w:ind w:firstLine="0" w:firstLineChars="0"/>
              <w:jc w:val="center"/>
              <w:rPr>
                <w:rFonts w:hint="eastAsia"/>
                <w:lang w:val="zh-CN"/>
              </w:rPr>
            </w:pPr>
          </w:p>
        </w:tc>
      </w:tr>
      <w:tr w14:paraId="51A83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jc w:val="center"/>
        </w:trPr>
        <w:tc>
          <w:tcPr>
            <w:tcW w:w="956" w:type="dxa"/>
            <w:noWrap w:val="0"/>
            <w:vAlign w:val="center"/>
          </w:tcPr>
          <w:p w14:paraId="23C1EBA5">
            <w:pPr>
              <w:bidi w:val="0"/>
              <w:spacing w:line="240" w:lineRule="auto"/>
              <w:ind w:firstLine="0" w:firstLineChars="0"/>
              <w:jc w:val="center"/>
              <w:rPr>
                <w:rFonts w:hint="eastAsia"/>
              </w:rPr>
            </w:pPr>
            <w:bookmarkStart w:id="1206" w:name="_Toc21903"/>
            <w:r>
              <w:rPr>
                <w:rFonts w:hint="eastAsia"/>
                <w:lang w:val="zh-CN"/>
              </w:rPr>
              <w:t>单位(分部)工程开工前</w:t>
            </w:r>
            <w:bookmarkEnd w:id="1206"/>
          </w:p>
        </w:tc>
        <w:tc>
          <w:tcPr>
            <w:tcW w:w="1901" w:type="dxa"/>
            <w:noWrap w:val="0"/>
            <w:vAlign w:val="center"/>
          </w:tcPr>
          <w:p w14:paraId="55A8A5F3">
            <w:pPr>
              <w:bidi w:val="0"/>
              <w:spacing w:line="240" w:lineRule="auto"/>
              <w:ind w:firstLine="0" w:firstLineChars="0"/>
              <w:jc w:val="center"/>
              <w:rPr>
                <w:rFonts w:hint="eastAsia"/>
                <w:lang w:val="zh-CN"/>
              </w:rPr>
            </w:pPr>
            <w:bookmarkStart w:id="1207" w:name="_Toc2766"/>
            <w:r>
              <w:rPr>
                <w:rFonts w:hint="eastAsia"/>
                <w:lang w:val="zh-CN"/>
              </w:rPr>
              <w:t>报备施工分包资料</w:t>
            </w:r>
            <w:bookmarkEnd w:id="1207"/>
          </w:p>
        </w:tc>
        <w:tc>
          <w:tcPr>
            <w:tcW w:w="924" w:type="dxa"/>
            <w:noWrap w:val="0"/>
            <w:vAlign w:val="center"/>
          </w:tcPr>
          <w:p w14:paraId="6DC7FF9C">
            <w:pPr>
              <w:bidi w:val="0"/>
              <w:spacing w:line="240" w:lineRule="auto"/>
              <w:ind w:firstLine="0" w:firstLineChars="0"/>
              <w:jc w:val="center"/>
              <w:rPr>
                <w:rFonts w:hint="eastAsia"/>
                <w:lang w:val="zh-CN"/>
              </w:rPr>
            </w:pPr>
            <w:bookmarkStart w:id="1208" w:name="_Toc31420"/>
            <w:r>
              <w:rPr>
                <w:rFonts w:hint="eastAsia"/>
                <w:lang w:val="zh-CN"/>
              </w:rPr>
              <w:t>项目经理</w:t>
            </w:r>
            <w:bookmarkEnd w:id="1208"/>
          </w:p>
        </w:tc>
        <w:tc>
          <w:tcPr>
            <w:tcW w:w="857" w:type="dxa"/>
            <w:noWrap w:val="0"/>
            <w:vAlign w:val="center"/>
          </w:tcPr>
          <w:p w14:paraId="16FFB845">
            <w:pPr>
              <w:bidi w:val="0"/>
              <w:spacing w:line="240" w:lineRule="auto"/>
              <w:ind w:firstLine="0" w:firstLineChars="0"/>
              <w:jc w:val="center"/>
              <w:rPr>
                <w:rFonts w:hint="eastAsia"/>
                <w:lang w:val="zh-CN"/>
              </w:rPr>
            </w:pPr>
            <w:bookmarkStart w:id="1209" w:name="_Toc11233"/>
            <w:r>
              <w:rPr>
                <w:rFonts w:hint="eastAsia"/>
                <w:lang w:val="zh-CN"/>
              </w:rPr>
              <w:t>施工单位</w:t>
            </w:r>
            <w:bookmarkEnd w:id="1209"/>
          </w:p>
        </w:tc>
        <w:tc>
          <w:tcPr>
            <w:tcW w:w="1045" w:type="dxa"/>
            <w:noWrap w:val="0"/>
            <w:vAlign w:val="center"/>
          </w:tcPr>
          <w:p w14:paraId="46620D88">
            <w:pPr>
              <w:bidi w:val="0"/>
              <w:spacing w:line="240" w:lineRule="auto"/>
              <w:ind w:firstLine="0" w:firstLineChars="0"/>
              <w:jc w:val="center"/>
              <w:rPr>
                <w:rFonts w:hint="eastAsia"/>
                <w:lang w:val="zh-CN"/>
              </w:rPr>
            </w:pPr>
            <w:bookmarkStart w:id="1210" w:name="_Toc17880"/>
            <w:r>
              <w:rPr>
                <w:rFonts w:hint="eastAsia"/>
                <w:lang w:val="en-US" w:eastAsia="zh-CN"/>
              </w:rPr>
              <w:t>2023.10</w:t>
            </w:r>
            <w:bookmarkEnd w:id="1210"/>
          </w:p>
        </w:tc>
        <w:tc>
          <w:tcPr>
            <w:tcW w:w="669" w:type="dxa"/>
            <w:noWrap w:val="0"/>
            <w:vAlign w:val="center"/>
          </w:tcPr>
          <w:p w14:paraId="6C749772">
            <w:pPr>
              <w:bidi w:val="0"/>
              <w:spacing w:line="240" w:lineRule="auto"/>
              <w:ind w:firstLine="0" w:firstLineChars="0"/>
              <w:jc w:val="center"/>
              <w:rPr>
                <w:rFonts w:hint="eastAsia"/>
                <w:lang w:val="zh-CN"/>
              </w:rPr>
            </w:pPr>
          </w:p>
        </w:tc>
        <w:tc>
          <w:tcPr>
            <w:tcW w:w="872" w:type="dxa"/>
            <w:noWrap w:val="0"/>
            <w:vAlign w:val="center"/>
          </w:tcPr>
          <w:p w14:paraId="732A6EBB">
            <w:pPr>
              <w:bidi w:val="0"/>
              <w:spacing w:line="240" w:lineRule="auto"/>
              <w:ind w:firstLine="0" w:firstLineChars="0"/>
              <w:jc w:val="center"/>
              <w:rPr>
                <w:rFonts w:hint="eastAsia"/>
                <w:lang w:val="zh-CN"/>
              </w:rPr>
            </w:pPr>
          </w:p>
        </w:tc>
        <w:tc>
          <w:tcPr>
            <w:tcW w:w="872" w:type="dxa"/>
            <w:noWrap w:val="0"/>
            <w:vAlign w:val="center"/>
          </w:tcPr>
          <w:p w14:paraId="585A35C8">
            <w:pPr>
              <w:bidi w:val="0"/>
              <w:spacing w:line="240" w:lineRule="auto"/>
              <w:ind w:firstLine="0" w:firstLineChars="0"/>
              <w:jc w:val="center"/>
              <w:rPr>
                <w:rFonts w:hint="eastAsia"/>
                <w:lang w:val="zh-CN"/>
              </w:rPr>
            </w:pPr>
          </w:p>
        </w:tc>
        <w:tc>
          <w:tcPr>
            <w:tcW w:w="884" w:type="dxa"/>
            <w:noWrap w:val="0"/>
            <w:vAlign w:val="center"/>
          </w:tcPr>
          <w:p w14:paraId="4C5A24F4">
            <w:pPr>
              <w:bidi w:val="0"/>
              <w:spacing w:line="240" w:lineRule="auto"/>
              <w:ind w:firstLine="0" w:firstLineChars="0"/>
              <w:jc w:val="center"/>
              <w:rPr>
                <w:rFonts w:hint="eastAsia"/>
                <w:lang w:val="zh-CN"/>
              </w:rPr>
            </w:pPr>
          </w:p>
        </w:tc>
      </w:tr>
      <w:tr w14:paraId="27180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jc w:val="center"/>
        </w:trPr>
        <w:tc>
          <w:tcPr>
            <w:tcW w:w="956" w:type="dxa"/>
            <w:noWrap w:val="0"/>
            <w:vAlign w:val="center"/>
          </w:tcPr>
          <w:p w14:paraId="137DF3E8">
            <w:pPr>
              <w:bidi w:val="0"/>
              <w:spacing w:line="240" w:lineRule="auto"/>
              <w:ind w:firstLine="0" w:firstLineChars="0"/>
              <w:jc w:val="center"/>
              <w:rPr>
                <w:rFonts w:hint="eastAsia"/>
                <w:lang w:val="zh-CN"/>
              </w:rPr>
            </w:pPr>
            <w:bookmarkStart w:id="1211" w:name="_Toc7986"/>
            <w:r>
              <w:rPr>
                <w:rFonts w:hint="eastAsia"/>
                <w:lang w:val="zh-CN"/>
              </w:rPr>
              <w:t>单位(分部)工程开工前</w:t>
            </w:r>
            <w:bookmarkEnd w:id="1211"/>
          </w:p>
        </w:tc>
        <w:tc>
          <w:tcPr>
            <w:tcW w:w="1901" w:type="dxa"/>
            <w:noWrap w:val="0"/>
            <w:vAlign w:val="center"/>
          </w:tcPr>
          <w:p w14:paraId="4824CBBB">
            <w:pPr>
              <w:bidi w:val="0"/>
              <w:spacing w:line="240" w:lineRule="auto"/>
              <w:ind w:firstLine="0" w:firstLineChars="0"/>
              <w:jc w:val="center"/>
              <w:rPr>
                <w:rFonts w:hint="eastAsia"/>
                <w:lang w:val="zh-CN"/>
              </w:rPr>
            </w:pPr>
            <w:bookmarkStart w:id="1212" w:name="_Toc13975"/>
            <w:r>
              <w:rPr>
                <w:rFonts w:hint="eastAsia"/>
                <w:lang w:val="zh-CN"/>
              </w:rPr>
              <w:t>报验安全文明施工设施进场验收单</w:t>
            </w:r>
            <w:bookmarkEnd w:id="1212"/>
          </w:p>
        </w:tc>
        <w:tc>
          <w:tcPr>
            <w:tcW w:w="924" w:type="dxa"/>
            <w:noWrap w:val="0"/>
            <w:vAlign w:val="center"/>
          </w:tcPr>
          <w:p w14:paraId="0AE8279E">
            <w:pPr>
              <w:bidi w:val="0"/>
              <w:spacing w:line="240" w:lineRule="auto"/>
              <w:ind w:firstLine="0" w:firstLineChars="0"/>
              <w:jc w:val="center"/>
              <w:rPr>
                <w:rFonts w:hint="eastAsia"/>
                <w:lang w:val="zh-CN"/>
              </w:rPr>
            </w:pPr>
            <w:bookmarkStart w:id="1213" w:name="_Toc22984"/>
            <w:r>
              <w:rPr>
                <w:rFonts w:hint="eastAsia"/>
                <w:lang w:val="zh-CN"/>
              </w:rPr>
              <w:t>安全员</w:t>
            </w:r>
            <w:bookmarkEnd w:id="1213"/>
          </w:p>
        </w:tc>
        <w:tc>
          <w:tcPr>
            <w:tcW w:w="857" w:type="dxa"/>
            <w:noWrap w:val="0"/>
            <w:vAlign w:val="center"/>
          </w:tcPr>
          <w:p w14:paraId="53ED116C">
            <w:pPr>
              <w:bidi w:val="0"/>
              <w:spacing w:line="240" w:lineRule="auto"/>
              <w:ind w:firstLine="0" w:firstLineChars="0"/>
              <w:jc w:val="center"/>
              <w:rPr>
                <w:rFonts w:hint="eastAsia"/>
                <w:lang w:val="zh-CN"/>
              </w:rPr>
            </w:pPr>
            <w:bookmarkStart w:id="1214" w:name="_Toc25963"/>
            <w:r>
              <w:rPr>
                <w:rFonts w:hint="eastAsia"/>
                <w:lang w:val="zh-CN"/>
              </w:rPr>
              <w:t>项目经理</w:t>
            </w:r>
            <w:bookmarkEnd w:id="1214"/>
          </w:p>
        </w:tc>
        <w:tc>
          <w:tcPr>
            <w:tcW w:w="1045" w:type="dxa"/>
            <w:noWrap w:val="0"/>
            <w:vAlign w:val="center"/>
          </w:tcPr>
          <w:p w14:paraId="6DBB2E18">
            <w:pPr>
              <w:bidi w:val="0"/>
              <w:spacing w:line="240" w:lineRule="auto"/>
              <w:ind w:firstLine="0" w:firstLineChars="0"/>
              <w:jc w:val="center"/>
              <w:rPr>
                <w:rFonts w:hint="eastAsia"/>
                <w:lang w:val="zh-CN"/>
              </w:rPr>
            </w:pPr>
            <w:bookmarkStart w:id="1215" w:name="_Toc7055"/>
            <w:r>
              <w:rPr>
                <w:rFonts w:hint="eastAsia"/>
                <w:lang w:val="en-US" w:eastAsia="zh-CN"/>
              </w:rPr>
              <w:t>2023.10</w:t>
            </w:r>
            <w:bookmarkEnd w:id="1215"/>
          </w:p>
        </w:tc>
        <w:tc>
          <w:tcPr>
            <w:tcW w:w="669" w:type="dxa"/>
            <w:noWrap w:val="0"/>
            <w:vAlign w:val="center"/>
          </w:tcPr>
          <w:p w14:paraId="69C15AAE">
            <w:pPr>
              <w:bidi w:val="0"/>
              <w:spacing w:line="240" w:lineRule="auto"/>
              <w:ind w:firstLine="0" w:firstLineChars="0"/>
              <w:jc w:val="center"/>
              <w:rPr>
                <w:rFonts w:hint="eastAsia"/>
                <w:lang w:val="zh-CN"/>
              </w:rPr>
            </w:pPr>
          </w:p>
        </w:tc>
        <w:tc>
          <w:tcPr>
            <w:tcW w:w="872" w:type="dxa"/>
            <w:noWrap w:val="0"/>
            <w:vAlign w:val="center"/>
          </w:tcPr>
          <w:p w14:paraId="27A6F0FE">
            <w:pPr>
              <w:bidi w:val="0"/>
              <w:spacing w:line="240" w:lineRule="auto"/>
              <w:ind w:firstLine="0" w:firstLineChars="0"/>
              <w:jc w:val="center"/>
              <w:rPr>
                <w:rFonts w:hint="eastAsia"/>
                <w:lang w:val="zh-CN"/>
              </w:rPr>
            </w:pPr>
          </w:p>
        </w:tc>
        <w:tc>
          <w:tcPr>
            <w:tcW w:w="872" w:type="dxa"/>
            <w:noWrap w:val="0"/>
            <w:vAlign w:val="center"/>
          </w:tcPr>
          <w:p w14:paraId="0BB08038">
            <w:pPr>
              <w:bidi w:val="0"/>
              <w:spacing w:line="240" w:lineRule="auto"/>
              <w:ind w:firstLine="0" w:firstLineChars="0"/>
              <w:jc w:val="center"/>
              <w:rPr>
                <w:rFonts w:hint="eastAsia"/>
                <w:lang w:val="zh-CN"/>
              </w:rPr>
            </w:pPr>
          </w:p>
        </w:tc>
        <w:tc>
          <w:tcPr>
            <w:tcW w:w="884" w:type="dxa"/>
            <w:noWrap w:val="0"/>
            <w:vAlign w:val="center"/>
          </w:tcPr>
          <w:p w14:paraId="1D0C279E">
            <w:pPr>
              <w:bidi w:val="0"/>
              <w:spacing w:line="240" w:lineRule="auto"/>
              <w:ind w:firstLine="0" w:firstLineChars="0"/>
              <w:jc w:val="center"/>
              <w:rPr>
                <w:rFonts w:hint="eastAsia"/>
                <w:lang w:val="zh-CN"/>
              </w:rPr>
            </w:pPr>
          </w:p>
        </w:tc>
      </w:tr>
      <w:tr w14:paraId="7180B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jc w:val="center"/>
        </w:trPr>
        <w:tc>
          <w:tcPr>
            <w:tcW w:w="956" w:type="dxa"/>
            <w:noWrap w:val="0"/>
            <w:vAlign w:val="center"/>
          </w:tcPr>
          <w:p w14:paraId="5975BF50">
            <w:pPr>
              <w:bidi w:val="0"/>
              <w:spacing w:line="240" w:lineRule="auto"/>
              <w:ind w:firstLine="0" w:firstLineChars="0"/>
              <w:jc w:val="center"/>
              <w:rPr>
                <w:rFonts w:hint="eastAsia"/>
                <w:lang w:val="zh-CN"/>
              </w:rPr>
            </w:pPr>
            <w:bookmarkStart w:id="1216" w:name="_Toc1005"/>
            <w:r>
              <w:rPr>
                <w:rFonts w:hint="eastAsia"/>
                <w:lang w:val="zh-CN"/>
              </w:rPr>
              <w:t>单位(分部)工程开工前</w:t>
            </w:r>
            <w:bookmarkEnd w:id="1216"/>
          </w:p>
        </w:tc>
        <w:tc>
          <w:tcPr>
            <w:tcW w:w="1901" w:type="dxa"/>
            <w:noWrap w:val="0"/>
            <w:vAlign w:val="center"/>
          </w:tcPr>
          <w:p w14:paraId="74637E53">
            <w:pPr>
              <w:bidi w:val="0"/>
              <w:spacing w:line="240" w:lineRule="auto"/>
              <w:ind w:firstLine="0" w:firstLineChars="0"/>
              <w:jc w:val="center"/>
              <w:rPr>
                <w:rFonts w:hint="eastAsia"/>
                <w:lang w:val="zh-CN"/>
              </w:rPr>
            </w:pPr>
            <w:bookmarkStart w:id="1217" w:name="_Toc10404"/>
            <w:r>
              <w:rPr>
                <w:rFonts w:hint="eastAsia"/>
                <w:lang w:val="zh-CN"/>
              </w:rPr>
              <w:t>完成新工人入场三级教育卡片</w:t>
            </w:r>
            <w:bookmarkEnd w:id="1217"/>
          </w:p>
        </w:tc>
        <w:tc>
          <w:tcPr>
            <w:tcW w:w="924" w:type="dxa"/>
            <w:noWrap w:val="0"/>
            <w:vAlign w:val="center"/>
          </w:tcPr>
          <w:p w14:paraId="74019DE6">
            <w:pPr>
              <w:bidi w:val="0"/>
              <w:spacing w:line="240" w:lineRule="auto"/>
              <w:ind w:firstLine="0" w:firstLineChars="0"/>
              <w:jc w:val="center"/>
              <w:rPr>
                <w:rFonts w:hint="eastAsia"/>
                <w:lang w:val="zh-CN"/>
              </w:rPr>
            </w:pPr>
            <w:bookmarkStart w:id="1218" w:name="_Toc26233"/>
            <w:r>
              <w:rPr>
                <w:rFonts w:hint="eastAsia"/>
                <w:lang w:val="zh-CN"/>
              </w:rPr>
              <w:t>安全员/技术员</w:t>
            </w:r>
            <w:bookmarkEnd w:id="1218"/>
          </w:p>
        </w:tc>
        <w:tc>
          <w:tcPr>
            <w:tcW w:w="857" w:type="dxa"/>
            <w:noWrap w:val="0"/>
            <w:vAlign w:val="center"/>
          </w:tcPr>
          <w:p w14:paraId="3ED07357">
            <w:pPr>
              <w:bidi w:val="0"/>
              <w:spacing w:line="240" w:lineRule="auto"/>
              <w:ind w:firstLine="0" w:firstLineChars="0"/>
              <w:jc w:val="center"/>
              <w:rPr>
                <w:rFonts w:hint="eastAsia"/>
                <w:lang w:val="zh-CN"/>
              </w:rPr>
            </w:pPr>
            <w:bookmarkStart w:id="1219" w:name="_Toc6337"/>
            <w:r>
              <w:rPr>
                <w:rFonts w:hint="eastAsia"/>
                <w:lang w:val="zh-CN"/>
              </w:rPr>
              <w:t>项目经理</w:t>
            </w:r>
            <w:bookmarkEnd w:id="1219"/>
          </w:p>
        </w:tc>
        <w:tc>
          <w:tcPr>
            <w:tcW w:w="1045" w:type="dxa"/>
            <w:noWrap w:val="0"/>
            <w:vAlign w:val="center"/>
          </w:tcPr>
          <w:p w14:paraId="3B8EE05F">
            <w:pPr>
              <w:bidi w:val="0"/>
              <w:spacing w:line="240" w:lineRule="auto"/>
              <w:ind w:firstLine="0" w:firstLineChars="0"/>
              <w:jc w:val="center"/>
              <w:rPr>
                <w:rFonts w:hint="eastAsia"/>
                <w:lang w:val="zh-CN"/>
              </w:rPr>
            </w:pPr>
            <w:bookmarkStart w:id="1220" w:name="_Toc12161"/>
            <w:r>
              <w:rPr>
                <w:rFonts w:hint="eastAsia"/>
                <w:lang w:val="en-US" w:eastAsia="zh-CN"/>
              </w:rPr>
              <w:t>2023.10</w:t>
            </w:r>
            <w:bookmarkEnd w:id="1220"/>
          </w:p>
        </w:tc>
        <w:tc>
          <w:tcPr>
            <w:tcW w:w="669" w:type="dxa"/>
            <w:noWrap w:val="0"/>
            <w:vAlign w:val="center"/>
          </w:tcPr>
          <w:p w14:paraId="0955792D">
            <w:pPr>
              <w:bidi w:val="0"/>
              <w:spacing w:line="240" w:lineRule="auto"/>
              <w:ind w:firstLine="0" w:firstLineChars="0"/>
              <w:jc w:val="center"/>
              <w:rPr>
                <w:rFonts w:hint="eastAsia"/>
                <w:lang w:val="zh-CN"/>
              </w:rPr>
            </w:pPr>
          </w:p>
        </w:tc>
        <w:tc>
          <w:tcPr>
            <w:tcW w:w="872" w:type="dxa"/>
            <w:noWrap w:val="0"/>
            <w:vAlign w:val="center"/>
          </w:tcPr>
          <w:p w14:paraId="4C4AC05F">
            <w:pPr>
              <w:bidi w:val="0"/>
              <w:spacing w:line="240" w:lineRule="auto"/>
              <w:ind w:firstLine="0" w:firstLineChars="0"/>
              <w:jc w:val="center"/>
              <w:rPr>
                <w:rFonts w:hint="eastAsia"/>
                <w:lang w:val="zh-CN"/>
              </w:rPr>
            </w:pPr>
          </w:p>
        </w:tc>
        <w:tc>
          <w:tcPr>
            <w:tcW w:w="872" w:type="dxa"/>
            <w:noWrap w:val="0"/>
            <w:vAlign w:val="center"/>
          </w:tcPr>
          <w:p w14:paraId="7BE3FB90">
            <w:pPr>
              <w:bidi w:val="0"/>
              <w:spacing w:line="240" w:lineRule="auto"/>
              <w:ind w:firstLine="0" w:firstLineChars="0"/>
              <w:jc w:val="center"/>
              <w:rPr>
                <w:rFonts w:hint="eastAsia"/>
                <w:lang w:val="zh-CN"/>
              </w:rPr>
            </w:pPr>
          </w:p>
        </w:tc>
        <w:tc>
          <w:tcPr>
            <w:tcW w:w="884" w:type="dxa"/>
            <w:noWrap w:val="0"/>
            <w:vAlign w:val="center"/>
          </w:tcPr>
          <w:p w14:paraId="1ACF8710">
            <w:pPr>
              <w:bidi w:val="0"/>
              <w:spacing w:line="240" w:lineRule="auto"/>
              <w:ind w:firstLine="0" w:firstLineChars="0"/>
              <w:jc w:val="center"/>
              <w:rPr>
                <w:rFonts w:hint="eastAsia"/>
                <w:lang w:val="zh-CN"/>
              </w:rPr>
            </w:pPr>
          </w:p>
        </w:tc>
      </w:tr>
      <w:tr w14:paraId="4F17B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jc w:val="center"/>
        </w:trPr>
        <w:tc>
          <w:tcPr>
            <w:tcW w:w="956" w:type="dxa"/>
            <w:noWrap w:val="0"/>
            <w:vAlign w:val="center"/>
          </w:tcPr>
          <w:p w14:paraId="7C10B032">
            <w:pPr>
              <w:bidi w:val="0"/>
              <w:spacing w:line="240" w:lineRule="auto"/>
              <w:ind w:firstLine="0" w:firstLineChars="0"/>
              <w:jc w:val="center"/>
              <w:rPr>
                <w:rFonts w:hint="eastAsia"/>
                <w:lang w:val="zh-CN"/>
              </w:rPr>
            </w:pPr>
            <w:bookmarkStart w:id="1221" w:name="_Toc20389"/>
            <w:r>
              <w:rPr>
                <w:rFonts w:hint="eastAsia"/>
                <w:lang w:val="zh-CN"/>
              </w:rPr>
              <w:t>施工过程阶段</w:t>
            </w:r>
            <w:bookmarkEnd w:id="1221"/>
          </w:p>
        </w:tc>
        <w:tc>
          <w:tcPr>
            <w:tcW w:w="1901" w:type="dxa"/>
            <w:noWrap w:val="0"/>
            <w:vAlign w:val="center"/>
          </w:tcPr>
          <w:p w14:paraId="229A2662">
            <w:pPr>
              <w:bidi w:val="0"/>
              <w:spacing w:line="240" w:lineRule="auto"/>
              <w:ind w:firstLine="0" w:firstLineChars="0"/>
              <w:jc w:val="center"/>
              <w:rPr>
                <w:rFonts w:hint="eastAsia"/>
                <w:lang w:val="zh-CN"/>
              </w:rPr>
            </w:pPr>
            <w:bookmarkStart w:id="1222" w:name="_Toc14974"/>
            <w:r>
              <w:rPr>
                <w:rFonts w:hint="eastAsia"/>
                <w:lang w:val="zh-CN"/>
              </w:rPr>
              <w:t>完成施工作业A票</w:t>
            </w:r>
            <w:bookmarkEnd w:id="1222"/>
          </w:p>
        </w:tc>
        <w:tc>
          <w:tcPr>
            <w:tcW w:w="924" w:type="dxa"/>
            <w:noWrap w:val="0"/>
            <w:vAlign w:val="center"/>
          </w:tcPr>
          <w:p w14:paraId="7A245A5B">
            <w:pPr>
              <w:bidi w:val="0"/>
              <w:spacing w:line="240" w:lineRule="auto"/>
              <w:ind w:firstLine="0" w:firstLineChars="0"/>
              <w:jc w:val="center"/>
              <w:rPr>
                <w:rFonts w:hint="eastAsia"/>
                <w:lang w:val="zh-CN"/>
              </w:rPr>
            </w:pPr>
            <w:bookmarkStart w:id="1223" w:name="_Toc28370"/>
            <w:r>
              <w:rPr>
                <w:rFonts w:hint="eastAsia"/>
                <w:lang w:val="zh-CN"/>
              </w:rPr>
              <w:t>工作负责人</w:t>
            </w:r>
            <w:bookmarkEnd w:id="1223"/>
          </w:p>
        </w:tc>
        <w:tc>
          <w:tcPr>
            <w:tcW w:w="857" w:type="dxa"/>
            <w:noWrap w:val="0"/>
            <w:vAlign w:val="center"/>
          </w:tcPr>
          <w:p w14:paraId="4535E234">
            <w:pPr>
              <w:bidi w:val="0"/>
              <w:spacing w:line="240" w:lineRule="auto"/>
              <w:ind w:firstLine="0" w:firstLineChars="0"/>
              <w:jc w:val="center"/>
              <w:rPr>
                <w:rFonts w:hint="eastAsia"/>
                <w:lang w:val="zh-CN"/>
              </w:rPr>
            </w:pPr>
            <w:bookmarkStart w:id="1224" w:name="_Toc12076"/>
            <w:r>
              <w:rPr>
                <w:rFonts w:hint="eastAsia"/>
                <w:lang w:val="zh-CN"/>
              </w:rPr>
              <w:t>项目总工</w:t>
            </w:r>
            <w:bookmarkEnd w:id="1224"/>
          </w:p>
        </w:tc>
        <w:tc>
          <w:tcPr>
            <w:tcW w:w="1045" w:type="dxa"/>
            <w:noWrap w:val="0"/>
            <w:vAlign w:val="center"/>
          </w:tcPr>
          <w:p w14:paraId="7400821F">
            <w:pPr>
              <w:bidi w:val="0"/>
              <w:spacing w:line="240" w:lineRule="auto"/>
              <w:ind w:firstLine="0" w:firstLineChars="0"/>
              <w:jc w:val="center"/>
              <w:rPr>
                <w:rFonts w:hint="eastAsia"/>
                <w:lang w:val="zh-CN"/>
              </w:rPr>
            </w:pPr>
            <w:bookmarkStart w:id="1225" w:name="_Toc25167"/>
            <w:r>
              <w:rPr>
                <w:rFonts w:hint="eastAsia"/>
                <w:lang w:val="en-US" w:eastAsia="zh-CN"/>
              </w:rPr>
              <w:t>2023.10</w:t>
            </w:r>
            <w:bookmarkEnd w:id="1225"/>
          </w:p>
        </w:tc>
        <w:tc>
          <w:tcPr>
            <w:tcW w:w="669" w:type="dxa"/>
            <w:noWrap w:val="0"/>
            <w:vAlign w:val="center"/>
          </w:tcPr>
          <w:p w14:paraId="233EDDE5">
            <w:pPr>
              <w:bidi w:val="0"/>
              <w:spacing w:line="240" w:lineRule="auto"/>
              <w:ind w:firstLine="0" w:firstLineChars="0"/>
              <w:jc w:val="center"/>
              <w:rPr>
                <w:rFonts w:hint="eastAsia"/>
                <w:lang w:val="zh-CN"/>
              </w:rPr>
            </w:pPr>
          </w:p>
        </w:tc>
        <w:tc>
          <w:tcPr>
            <w:tcW w:w="872" w:type="dxa"/>
            <w:noWrap w:val="0"/>
            <w:vAlign w:val="center"/>
          </w:tcPr>
          <w:p w14:paraId="2115CF80">
            <w:pPr>
              <w:bidi w:val="0"/>
              <w:spacing w:line="240" w:lineRule="auto"/>
              <w:ind w:firstLine="0" w:firstLineChars="0"/>
              <w:jc w:val="center"/>
              <w:rPr>
                <w:rFonts w:hint="eastAsia"/>
                <w:lang w:val="zh-CN"/>
              </w:rPr>
            </w:pPr>
          </w:p>
        </w:tc>
        <w:tc>
          <w:tcPr>
            <w:tcW w:w="872" w:type="dxa"/>
            <w:noWrap w:val="0"/>
            <w:vAlign w:val="center"/>
          </w:tcPr>
          <w:p w14:paraId="0A31816E">
            <w:pPr>
              <w:bidi w:val="0"/>
              <w:spacing w:line="240" w:lineRule="auto"/>
              <w:ind w:firstLine="0" w:firstLineChars="0"/>
              <w:jc w:val="center"/>
              <w:rPr>
                <w:rFonts w:hint="eastAsia"/>
                <w:lang w:val="zh-CN"/>
              </w:rPr>
            </w:pPr>
          </w:p>
        </w:tc>
        <w:tc>
          <w:tcPr>
            <w:tcW w:w="884" w:type="dxa"/>
            <w:noWrap w:val="0"/>
            <w:vAlign w:val="center"/>
          </w:tcPr>
          <w:p w14:paraId="7194FA8E">
            <w:pPr>
              <w:bidi w:val="0"/>
              <w:spacing w:line="240" w:lineRule="auto"/>
              <w:ind w:firstLine="0" w:firstLineChars="0"/>
              <w:jc w:val="center"/>
              <w:rPr>
                <w:rFonts w:hint="eastAsia"/>
                <w:lang w:val="zh-CN"/>
              </w:rPr>
            </w:pPr>
          </w:p>
        </w:tc>
      </w:tr>
      <w:tr w14:paraId="6D3AA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6" w:hRule="atLeast"/>
          <w:jc w:val="center"/>
        </w:trPr>
        <w:tc>
          <w:tcPr>
            <w:tcW w:w="956" w:type="dxa"/>
            <w:noWrap w:val="0"/>
            <w:vAlign w:val="center"/>
          </w:tcPr>
          <w:p w14:paraId="6BF21B12">
            <w:pPr>
              <w:bidi w:val="0"/>
              <w:spacing w:line="240" w:lineRule="auto"/>
              <w:ind w:firstLine="0" w:firstLineChars="0"/>
              <w:jc w:val="center"/>
              <w:rPr>
                <w:rFonts w:hint="eastAsia"/>
                <w:lang w:val="zh-CN"/>
              </w:rPr>
            </w:pPr>
            <w:bookmarkStart w:id="1226" w:name="_Toc1989"/>
            <w:r>
              <w:rPr>
                <w:rFonts w:hint="eastAsia"/>
                <w:lang w:val="zh-CN"/>
              </w:rPr>
              <w:t>施工过程阶段</w:t>
            </w:r>
            <w:bookmarkEnd w:id="1226"/>
          </w:p>
        </w:tc>
        <w:tc>
          <w:tcPr>
            <w:tcW w:w="1901" w:type="dxa"/>
            <w:noWrap w:val="0"/>
            <w:vAlign w:val="center"/>
          </w:tcPr>
          <w:p w14:paraId="365B2D03">
            <w:pPr>
              <w:bidi w:val="0"/>
              <w:spacing w:line="240" w:lineRule="auto"/>
              <w:ind w:firstLine="0" w:firstLineChars="0"/>
              <w:jc w:val="center"/>
              <w:rPr>
                <w:rFonts w:hint="eastAsia"/>
                <w:lang w:val="zh-CN"/>
              </w:rPr>
            </w:pPr>
            <w:bookmarkStart w:id="1227" w:name="_Toc18546"/>
            <w:r>
              <w:rPr>
                <w:rFonts w:hint="eastAsia"/>
                <w:lang w:val="zh-CN"/>
              </w:rPr>
              <w:t>完成施工作业B票，进行施工作业B票每日站班会及风险控制措施检查记录表到岗到位签到</w:t>
            </w:r>
            <w:bookmarkEnd w:id="1227"/>
          </w:p>
        </w:tc>
        <w:tc>
          <w:tcPr>
            <w:tcW w:w="924" w:type="dxa"/>
            <w:noWrap w:val="0"/>
            <w:vAlign w:val="center"/>
          </w:tcPr>
          <w:p w14:paraId="47D37B37">
            <w:pPr>
              <w:bidi w:val="0"/>
              <w:spacing w:line="240" w:lineRule="auto"/>
              <w:ind w:firstLine="0" w:firstLineChars="0"/>
              <w:jc w:val="center"/>
              <w:rPr>
                <w:rFonts w:hint="eastAsia"/>
                <w:lang w:val="zh-CN"/>
              </w:rPr>
            </w:pPr>
            <w:bookmarkStart w:id="1228" w:name="_Toc27177"/>
            <w:r>
              <w:rPr>
                <w:rFonts w:hint="eastAsia"/>
                <w:lang w:val="zh-CN"/>
              </w:rPr>
              <w:t>工作负责人</w:t>
            </w:r>
            <w:bookmarkEnd w:id="1228"/>
          </w:p>
        </w:tc>
        <w:tc>
          <w:tcPr>
            <w:tcW w:w="857" w:type="dxa"/>
            <w:noWrap w:val="0"/>
            <w:vAlign w:val="center"/>
          </w:tcPr>
          <w:p w14:paraId="7CBDB0FA">
            <w:pPr>
              <w:bidi w:val="0"/>
              <w:spacing w:line="240" w:lineRule="auto"/>
              <w:ind w:firstLine="0" w:firstLineChars="0"/>
              <w:jc w:val="center"/>
              <w:rPr>
                <w:rFonts w:hint="eastAsia"/>
                <w:lang w:val="zh-CN"/>
              </w:rPr>
            </w:pPr>
            <w:bookmarkStart w:id="1229" w:name="_Toc13566"/>
            <w:r>
              <w:rPr>
                <w:rFonts w:hint="eastAsia"/>
                <w:lang w:val="zh-CN"/>
              </w:rPr>
              <w:t>项目经理</w:t>
            </w:r>
            <w:bookmarkEnd w:id="1229"/>
          </w:p>
        </w:tc>
        <w:tc>
          <w:tcPr>
            <w:tcW w:w="1045" w:type="dxa"/>
            <w:noWrap w:val="0"/>
            <w:vAlign w:val="center"/>
          </w:tcPr>
          <w:p w14:paraId="5A7334EB">
            <w:pPr>
              <w:bidi w:val="0"/>
              <w:spacing w:line="240" w:lineRule="auto"/>
              <w:ind w:firstLine="0" w:firstLineChars="0"/>
              <w:jc w:val="center"/>
              <w:rPr>
                <w:rFonts w:hint="eastAsia"/>
                <w:lang w:val="zh-CN"/>
              </w:rPr>
            </w:pPr>
            <w:bookmarkStart w:id="1230" w:name="_Toc29444"/>
            <w:r>
              <w:rPr>
                <w:rFonts w:hint="eastAsia"/>
                <w:lang w:val="en-US" w:eastAsia="zh-CN"/>
              </w:rPr>
              <w:t>2023.10</w:t>
            </w:r>
            <w:bookmarkEnd w:id="1230"/>
          </w:p>
        </w:tc>
        <w:tc>
          <w:tcPr>
            <w:tcW w:w="669" w:type="dxa"/>
            <w:noWrap w:val="0"/>
            <w:vAlign w:val="center"/>
          </w:tcPr>
          <w:p w14:paraId="300C7828">
            <w:pPr>
              <w:bidi w:val="0"/>
              <w:spacing w:line="240" w:lineRule="auto"/>
              <w:ind w:firstLine="0" w:firstLineChars="0"/>
              <w:jc w:val="center"/>
              <w:rPr>
                <w:rFonts w:hint="eastAsia"/>
                <w:lang w:val="zh-CN"/>
              </w:rPr>
            </w:pPr>
          </w:p>
        </w:tc>
        <w:tc>
          <w:tcPr>
            <w:tcW w:w="872" w:type="dxa"/>
            <w:noWrap w:val="0"/>
            <w:vAlign w:val="center"/>
          </w:tcPr>
          <w:p w14:paraId="32D10632">
            <w:pPr>
              <w:bidi w:val="0"/>
              <w:spacing w:line="240" w:lineRule="auto"/>
              <w:ind w:firstLine="0" w:firstLineChars="0"/>
              <w:jc w:val="center"/>
              <w:rPr>
                <w:rFonts w:hint="eastAsia"/>
                <w:lang w:val="zh-CN"/>
              </w:rPr>
            </w:pPr>
          </w:p>
        </w:tc>
        <w:tc>
          <w:tcPr>
            <w:tcW w:w="872" w:type="dxa"/>
            <w:noWrap w:val="0"/>
            <w:vAlign w:val="center"/>
          </w:tcPr>
          <w:p w14:paraId="1AD3CA6D">
            <w:pPr>
              <w:bidi w:val="0"/>
              <w:spacing w:line="240" w:lineRule="auto"/>
              <w:ind w:firstLine="0" w:firstLineChars="0"/>
              <w:jc w:val="center"/>
              <w:rPr>
                <w:rFonts w:hint="eastAsia"/>
                <w:lang w:val="zh-CN"/>
              </w:rPr>
            </w:pPr>
          </w:p>
        </w:tc>
        <w:tc>
          <w:tcPr>
            <w:tcW w:w="884" w:type="dxa"/>
            <w:noWrap w:val="0"/>
            <w:vAlign w:val="center"/>
          </w:tcPr>
          <w:p w14:paraId="37E299D0">
            <w:pPr>
              <w:bidi w:val="0"/>
              <w:spacing w:line="240" w:lineRule="auto"/>
              <w:ind w:firstLine="0" w:firstLineChars="0"/>
              <w:jc w:val="center"/>
              <w:rPr>
                <w:rFonts w:hint="eastAsia"/>
                <w:lang w:val="zh-CN"/>
              </w:rPr>
            </w:pPr>
          </w:p>
        </w:tc>
      </w:tr>
      <w:tr w14:paraId="0DBF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jc w:val="center"/>
        </w:trPr>
        <w:tc>
          <w:tcPr>
            <w:tcW w:w="956" w:type="dxa"/>
            <w:noWrap w:val="0"/>
            <w:vAlign w:val="center"/>
          </w:tcPr>
          <w:p w14:paraId="2546E798">
            <w:pPr>
              <w:bidi w:val="0"/>
              <w:spacing w:line="240" w:lineRule="auto"/>
              <w:ind w:firstLine="0" w:firstLineChars="0"/>
              <w:jc w:val="center"/>
              <w:rPr>
                <w:rFonts w:hint="eastAsia"/>
                <w:lang w:val="zh-CN"/>
              </w:rPr>
            </w:pPr>
            <w:bookmarkStart w:id="1231" w:name="_Toc4626"/>
            <w:r>
              <w:rPr>
                <w:rFonts w:hint="eastAsia"/>
                <w:lang w:val="zh-CN"/>
              </w:rPr>
              <w:t>施工过程阶段</w:t>
            </w:r>
            <w:bookmarkEnd w:id="1231"/>
          </w:p>
        </w:tc>
        <w:tc>
          <w:tcPr>
            <w:tcW w:w="1901" w:type="dxa"/>
            <w:noWrap w:val="0"/>
            <w:vAlign w:val="center"/>
          </w:tcPr>
          <w:p w14:paraId="4B7656E0">
            <w:pPr>
              <w:bidi w:val="0"/>
              <w:spacing w:line="240" w:lineRule="auto"/>
              <w:ind w:firstLine="0" w:firstLineChars="0"/>
              <w:jc w:val="center"/>
              <w:rPr>
                <w:rFonts w:hint="eastAsia"/>
                <w:lang w:val="zh-CN"/>
              </w:rPr>
            </w:pPr>
            <w:bookmarkStart w:id="1232" w:name="_Toc19321"/>
            <w:r>
              <w:rPr>
                <w:rFonts w:hint="eastAsia"/>
                <w:lang w:val="zh-CN"/>
              </w:rPr>
              <w:t>拍摄三级及以上安全风险控制数码照片</w:t>
            </w:r>
            <w:bookmarkEnd w:id="1232"/>
          </w:p>
        </w:tc>
        <w:tc>
          <w:tcPr>
            <w:tcW w:w="924" w:type="dxa"/>
            <w:noWrap w:val="0"/>
            <w:vAlign w:val="center"/>
          </w:tcPr>
          <w:p w14:paraId="284C9FB3">
            <w:pPr>
              <w:bidi w:val="0"/>
              <w:spacing w:line="240" w:lineRule="auto"/>
              <w:ind w:firstLine="0" w:firstLineChars="0"/>
              <w:jc w:val="center"/>
              <w:rPr>
                <w:rFonts w:hint="eastAsia"/>
                <w:lang w:val="zh-CN"/>
              </w:rPr>
            </w:pPr>
            <w:bookmarkStart w:id="1233" w:name="_Toc13762"/>
            <w:r>
              <w:rPr>
                <w:rFonts w:hint="eastAsia"/>
                <w:lang w:val="zh-CN"/>
              </w:rPr>
              <w:t>安全员</w:t>
            </w:r>
            <w:bookmarkEnd w:id="1233"/>
          </w:p>
        </w:tc>
        <w:tc>
          <w:tcPr>
            <w:tcW w:w="857" w:type="dxa"/>
            <w:noWrap w:val="0"/>
            <w:vAlign w:val="center"/>
          </w:tcPr>
          <w:p w14:paraId="2BBAAB27">
            <w:pPr>
              <w:bidi w:val="0"/>
              <w:spacing w:line="240" w:lineRule="auto"/>
              <w:ind w:firstLine="0" w:firstLineChars="0"/>
              <w:jc w:val="center"/>
              <w:rPr>
                <w:rFonts w:hint="eastAsia"/>
                <w:lang w:val="zh-CN"/>
              </w:rPr>
            </w:pPr>
            <w:bookmarkStart w:id="1234" w:name="_Toc25822"/>
            <w:r>
              <w:rPr>
                <w:rFonts w:hint="eastAsia"/>
                <w:lang w:val="zh-CN"/>
              </w:rPr>
              <w:t>项目经理</w:t>
            </w:r>
            <w:bookmarkEnd w:id="1234"/>
          </w:p>
        </w:tc>
        <w:tc>
          <w:tcPr>
            <w:tcW w:w="1045" w:type="dxa"/>
            <w:noWrap w:val="0"/>
            <w:vAlign w:val="center"/>
          </w:tcPr>
          <w:p w14:paraId="01BFD931">
            <w:pPr>
              <w:bidi w:val="0"/>
              <w:spacing w:line="240" w:lineRule="auto"/>
              <w:ind w:firstLine="0" w:firstLineChars="0"/>
              <w:jc w:val="center"/>
              <w:rPr>
                <w:rFonts w:hint="eastAsia"/>
                <w:lang w:val="zh-CN"/>
              </w:rPr>
            </w:pPr>
            <w:bookmarkStart w:id="1235" w:name="_Toc14675"/>
            <w:r>
              <w:rPr>
                <w:rFonts w:hint="eastAsia"/>
                <w:lang w:val="en-US" w:eastAsia="zh-CN"/>
              </w:rPr>
              <w:t>2023.10</w:t>
            </w:r>
            <w:bookmarkEnd w:id="1235"/>
          </w:p>
        </w:tc>
        <w:tc>
          <w:tcPr>
            <w:tcW w:w="669" w:type="dxa"/>
            <w:noWrap w:val="0"/>
            <w:vAlign w:val="center"/>
          </w:tcPr>
          <w:p w14:paraId="4123B160">
            <w:pPr>
              <w:bidi w:val="0"/>
              <w:spacing w:line="240" w:lineRule="auto"/>
              <w:ind w:firstLine="0" w:firstLineChars="0"/>
              <w:jc w:val="center"/>
              <w:rPr>
                <w:rFonts w:hint="eastAsia"/>
                <w:lang w:val="zh-CN"/>
              </w:rPr>
            </w:pPr>
          </w:p>
        </w:tc>
        <w:tc>
          <w:tcPr>
            <w:tcW w:w="872" w:type="dxa"/>
            <w:noWrap w:val="0"/>
            <w:vAlign w:val="center"/>
          </w:tcPr>
          <w:p w14:paraId="079A7ED6">
            <w:pPr>
              <w:bidi w:val="0"/>
              <w:spacing w:line="240" w:lineRule="auto"/>
              <w:ind w:firstLine="0" w:firstLineChars="0"/>
              <w:jc w:val="center"/>
              <w:rPr>
                <w:rFonts w:hint="eastAsia"/>
                <w:lang w:val="zh-CN"/>
              </w:rPr>
            </w:pPr>
          </w:p>
        </w:tc>
        <w:tc>
          <w:tcPr>
            <w:tcW w:w="872" w:type="dxa"/>
            <w:noWrap w:val="0"/>
            <w:vAlign w:val="center"/>
          </w:tcPr>
          <w:p w14:paraId="6A422712">
            <w:pPr>
              <w:bidi w:val="0"/>
              <w:spacing w:line="240" w:lineRule="auto"/>
              <w:ind w:firstLine="0" w:firstLineChars="0"/>
              <w:jc w:val="center"/>
              <w:rPr>
                <w:rFonts w:hint="eastAsia"/>
                <w:lang w:val="zh-CN"/>
              </w:rPr>
            </w:pPr>
          </w:p>
        </w:tc>
        <w:tc>
          <w:tcPr>
            <w:tcW w:w="884" w:type="dxa"/>
            <w:noWrap w:val="0"/>
            <w:vAlign w:val="center"/>
          </w:tcPr>
          <w:p w14:paraId="2021B608">
            <w:pPr>
              <w:bidi w:val="0"/>
              <w:spacing w:line="240" w:lineRule="auto"/>
              <w:ind w:firstLine="0" w:firstLineChars="0"/>
              <w:jc w:val="center"/>
              <w:rPr>
                <w:rFonts w:hint="eastAsia"/>
                <w:lang w:val="zh-CN"/>
              </w:rPr>
            </w:pPr>
          </w:p>
        </w:tc>
      </w:tr>
      <w:tr w14:paraId="3BABC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jc w:val="center"/>
        </w:trPr>
        <w:tc>
          <w:tcPr>
            <w:tcW w:w="956" w:type="dxa"/>
            <w:noWrap w:val="0"/>
            <w:vAlign w:val="center"/>
          </w:tcPr>
          <w:p w14:paraId="31E75781">
            <w:pPr>
              <w:bidi w:val="0"/>
              <w:spacing w:line="240" w:lineRule="auto"/>
              <w:ind w:firstLine="0" w:firstLineChars="0"/>
              <w:jc w:val="center"/>
              <w:rPr>
                <w:rFonts w:hint="eastAsia"/>
                <w:lang w:val="zh-CN"/>
              </w:rPr>
            </w:pPr>
            <w:bookmarkStart w:id="1236" w:name="_Toc18284"/>
            <w:r>
              <w:rPr>
                <w:rFonts w:hint="eastAsia"/>
                <w:lang w:val="zh-CN"/>
              </w:rPr>
              <w:t>施工过程阶段</w:t>
            </w:r>
            <w:bookmarkEnd w:id="1236"/>
          </w:p>
        </w:tc>
        <w:tc>
          <w:tcPr>
            <w:tcW w:w="1901" w:type="dxa"/>
            <w:noWrap w:val="0"/>
            <w:vAlign w:val="center"/>
          </w:tcPr>
          <w:p w14:paraId="2ED21CF6">
            <w:pPr>
              <w:bidi w:val="0"/>
              <w:spacing w:line="240" w:lineRule="auto"/>
              <w:ind w:firstLine="0" w:firstLineChars="0"/>
              <w:jc w:val="center"/>
              <w:rPr>
                <w:rFonts w:hint="eastAsia"/>
                <w:lang w:val="zh-CN"/>
              </w:rPr>
            </w:pPr>
            <w:bookmarkStart w:id="1237" w:name="_Toc190"/>
            <w:r>
              <w:rPr>
                <w:rFonts w:hint="eastAsia"/>
                <w:lang w:val="zh-CN"/>
              </w:rPr>
              <w:t>拍摄应急管理数码照片</w:t>
            </w:r>
            <w:bookmarkEnd w:id="1237"/>
          </w:p>
        </w:tc>
        <w:tc>
          <w:tcPr>
            <w:tcW w:w="924" w:type="dxa"/>
            <w:noWrap w:val="0"/>
            <w:vAlign w:val="center"/>
          </w:tcPr>
          <w:p w14:paraId="231F0AE2">
            <w:pPr>
              <w:bidi w:val="0"/>
              <w:spacing w:line="240" w:lineRule="auto"/>
              <w:ind w:firstLine="0" w:firstLineChars="0"/>
              <w:jc w:val="center"/>
              <w:rPr>
                <w:rFonts w:hint="eastAsia"/>
                <w:lang w:val="zh-CN"/>
              </w:rPr>
            </w:pPr>
            <w:bookmarkStart w:id="1238" w:name="_Toc27910"/>
            <w:r>
              <w:rPr>
                <w:rFonts w:hint="eastAsia"/>
                <w:lang w:val="zh-CN"/>
              </w:rPr>
              <w:t>安全员</w:t>
            </w:r>
            <w:bookmarkEnd w:id="1238"/>
          </w:p>
        </w:tc>
        <w:tc>
          <w:tcPr>
            <w:tcW w:w="857" w:type="dxa"/>
            <w:noWrap w:val="0"/>
            <w:vAlign w:val="center"/>
          </w:tcPr>
          <w:p w14:paraId="73CF8358">
            <w:pPr>
              <w:bidi w:val="0"/>
              <w:spacing w:line="240" w:lineRule="auto"/>
              <w:ind w:firstLine="0" w:firstLineChars="0"/>
              <w:jc w:val="center"/>
              <w:rPr>
                <w:rFonts w:hint="eastAsia"/>
                <w:lang w:val="zh-CN"/>
              </w:rPr>
            </w:pPr>
            <w:bookmarkStart w:id="1239" w:name="_Toc21225"/>
            <w:r>
              <w:rPr>
                <w:rFonts w:hint="eastAsia"/>
                <w:lang w:val="zh-CN"/>
              </w:rPr>
              <w:t>项目经理</w:t>
            </w:r>
            <w:bookmarkEnd w:id="1239"/>
          </w:p>
        </w:tc>
        <w:tc>
          <w:tcPr>
            <w:tcW w:w="1045" w:type="dxa"/>
            <w:noWrap w:val="0"/>
            <w:vAlign w:val="center"/>
          </w:tcPr>
          <w:p w14:paraId="6B34E252">
            <w:pPr>
              <w:bidi w:val="0"/>
              <w:spacing w:line="240" w:lineRule="auto"/>
              <w:ind w:firstLine="0" w:firstLineChars="0"/>
              <w:jc w:val="center"/>
              <w:rPr>
                <w:rFonts w:hint="eastAsia"/>
                <w:lang w:val="zh-CN"/>
              </w:rPr>
            </w:pPr>
            <w:bookmarkStart w:id="1240" w:name="_Toc10365"/>
            <w:r>
              <w:rPr>
                <w:rFonts w:hint="eastAsia"/>
                <w:lang w:val="en-US" w:eastAsia="zh-CN"/>
              </w:rPr>
              <w:t>2023.10</w:t>
            </w:r>
            <w:bookmarkEnd w:id="1240"/>
          </w:p>
        </w:tc>
        <w:tc>
          <w:tcPr>
            <w:tcW w:w="669" w:type="dxa"/>
            <w:noWrap w:val="0"/>
            <w:vAlign w:val="center"/>
          </w:tcPr>
          <w:p w14:paraId="4B01F145">
            <w:pPr>
              <w:bidi w:val="0"/>
              <w:spacing w:line="240" w:lineRule="auto"/>
              <w:ind w:firstLine="0" w:firstLineChars="0"/>
              <w:jc w:val="center"/>
              <w:rPr>
                <w:rFonts w:hint="eastAsia"/>
                <w:lang w:val="zh-CN"/>
              </w:rPr>
            </w:pPr>
          </w:p>
        </w:tc>
        <w:tc>
          <w:tcPr>
            <w:tcW w:w="872" w:type="dxa"/>
            <w:noWrap w:val="0"/>
            <w:vAlign w:val="center"/>
          </w:tcPr>
          <w:p w14:paraId="76BBEA9C">
            <w:pPr>
              <w:bidi w:val="0"/>
              <w:spacing w:line="240" w:lineRule="auto"/>
              <w:ind w:firstLine="0" w:firstLineChars="0"/>
              <w:jc w:val="center"/>
              <w:rPr>
                <w:rFonts w:hint="eastAsia"/>
                <w:lang w:val="zh-CN"/>
              </w:rPr>
            </w:pPr>
          </w:p>
        </w:tc>
        <w:tc>
          <w:tcPr>
            <w:tcW w:w="872" w:type="dxa"/>
            <w:noWrap w:val="0"/>
            <w:vAlign w:val="center"/>
          </w:tcPr>
          <w:p w14:paraId="5CCFEE02">
            <w:pPr>
              <w:bidi w:val="0"/>
              <w:spacing w:line="240" w:lineRule="auto"/>
              <w:ind w:firstLine="0" w:firstLineChars="0"/>
              <w:jc w:val="center"/>
              <w:rPr>
                <w:rFonts w:hint="eastAsia"/>
                <w:lang w:val="zh-CN"/>
              </w:rPr>
            </w:pPr>
          </w:p>
        </w:tc>
        <w:tc>
          <w:tcPr>
            <w:tcW w:w="884" w:type="dxa"/>
            <w:noWrap w:val="0"/>
            <w:vAlign w:val="center"/>
          </w:tcPr>
          <w:p w14:paraId="3FD35CE9">
            <w:pPr>
              <w:bidi w:val="0"/>
              <w:spacing w:line="240" w:lineRule="auto"/>
              <w:ind w:firstLine="0" w:firstLineChars="0"/>
              <w:jc w:val="center"/>
              <w:rPr>
                <w:rFonts w:hint="eastAsia"/>
                <w:lang w:val="zh-CN"/>
              </w:rPr>
            </w:pPr>
          </w:p>
        </w:tc>
      </w:tr>
      <w:tr w14:paraId="4F3C0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jc w:val="center"/>
        </w:trPr>
        <w:tc>
          <w:tcPr>
            <w:tcW w:w="956" w:type="dxa"/>
            <w:noWrap w:val="0"/>
            <w:vAlign w:val="center"/>
          </w:tcPr>
          <w:p w14:paraId="46FA173D">
            <w:pPr>
              <w:bidi w:val="0"/>
              <w:spacing w:line="240" w:lineRule="auto"/>
              <w:ind w:firstLine="0" w:firstLineChars="0"/>
              <w:jc w:val="center"/>
              <w:rPr>
                <w:rFonts w:hint="eastAsia"/>
              </w:rPr>
            </w:pPr>
            <w:bookmarkStart w:id="1241" w:name="_Toc15285"/>
            <w:r>
              <w:rPr>
                <w:rFonts w:hint="eastAsia"/>
                <w:lang w:val="zh-CN"/>
              </w:rPr>
              <w:t>施工过程阶段</w:t>
            </w:r>
            <w:bookmarkEnd w:id="1241"/>
          </w:p>
        </w:tc>
        <w:tc>
          <w:tcPr>
            <w:tcW w:w="1901" w:type="dxa"/>
            <w:noWrap w:val="0"/>
            <w:vAlign w:val="center"/>
          </w:tcPr>
          <w:p w14:paraId="6AF3F7F2">
            <w:pPr>
              <w:bidi w:val="0"/>
              <w:spacing w:line="240" w:lineRule="auto"/>
              <w:ind w:firstLine="0" w:firstLineChars="0"/>
              <w:jc w:val="center"/>
              <w:rPr>
                <w:rFonts w:hint="eastAsia"/>
                <w:lang w:val="zh-CN"/>
              </w:rPr>
            </w:pPr>
            <w:bookmarkStart w:id="1242" w:name="_Toc2338"/>
            <w:r>
              <w:rPr>
                <w:rFonts w:hint="eastAsia"/>
                <w:lang w:val="zh-CN"/>
              </w:rPr>
              <w:t>完成</w:t>
            </w:r>
            <w:r>
              <w:rPr>
                <w:rFonts w:hint="eastAsia"/>
              </w:rPr>
              <w:t>分包人员动态信息汇总表</w:t>
            </w:r>
            <w:bookmarkEnd w:id="1242"/>
          </w:p>
        </w:tc>
        <w:tc>
          <w:tcPr>
            <w:tcW w:w="924" w:type="dxa"/>
            <w:noWrap w:val="0"/>
            <w:vAlign w:val="center"/>
          </w:tcPr>
          <w:p w14:paraId="42EC7719">
            <w:pPr>
              <w:bidi w:val="0"/>
              <w:spacing w:line="240" w:lineRule="auto"/>
              <w:ind w:firstLine="0" w:firstLineChars="0"/>
              <w:jc w:val="center"/>
              <w:rPr>
                <w:rFonts w:hint="eastAsia"/>
                <w:lang w:val="zh-CN"/>
              </w:rPr>
            </w:pPr>
            <w:bookmarkStart w:id="1243" w:name="_Toc719"/>
            <w:r>
              <w:rPr>
                <w:rFonts w:hint="eastAsia"/>
                <w:lang w:val="zh-CN"/>
              </w:rPr>
              <w:t>安全员</w:t>
            </w:r>
            <w:bookmarkEnd w:id="1243"/>
          </w:p>
        </w:tc>
        <w:tc>
          <w:tcPr>
            <w:tcW w:w="857" w:type="dxa"/>
            <w:noWrap w:val="0"/>
            <w:vAlign w:val="center"/>
          </w:tcPr>
          <w:p w14:paraId="3F7C9A18">
            <w:pPr>
              <w:bidi w:val="0"/>
              <w:spacing w:line="240" w:lineRule="auto"/>
              <w:ind w:firstLine="0" w:firstLineChars="0"/>
              <w:jc w:val="center"/>
              <w:rPr>
                <w:rFonts w:hint="eastAsia"/>
                <w:lang w:val="zh-CN"/>
              </w:rPr>
            </w:pPr>
            <w:bookmarkStart w:id="1244" w:name="_Toc1705"/>
            <w:r>
              <w:rPr>
                <w:rFonts w:hint="eastAsia"/>
                <w:lang w:val="zh-CN"/>
              </w:rPr>
              <w:t>项目经理</w:t>
            </w:r>
            <w:bookmarkEnd w:id="1244"/>
          </w:p>
        </w:tc>
        <w:tc>
          <w:tcPr>
            <w:tcW w:w="1045" w:type="dxa"/>
            <w:noWrap w:val="0"/>
            <w:vAlign w:val="center"/>
          </w:tcPr>
          <w:p w14:paraId="49B2CE00">
            <w:pPr>
              <w:bidi w:val="0"/>
              <w:spacing w:line="240" w:lineRule="auto"/>
              <w:ind w:firstLine="0" w:firstLineChars="0"/>
              <w:jc w:val="center"/>
              <w:rPr>
                <w:rFonts w:hint="eastAsia"/>
                <w:lang w:val="zh-CN"/>
              </w:rPr>
            </w:pPr>
            <w:bookmarkStart w:id="1245" w:name="_Toc18135"/>
            <w:r>
              <w:rPr>
                <w:rFonts w:hint="eastAsia"/>
                <w:lang w:val="en-US" w:eastAsia="zh-CN"/>
              </w:rPr>
              <w:t>2023.10</w:t>
            </w:r>
            <w:bookmarkEnd w:id="1245"/>
          </w:p>
        </w:tc>
        <w:tc>
          <w:tcPr>
            <w:tcW w:w="669" w:type="dxa"/>
            <w:noWrap w:val="0"/>
            <w:vAlign w:val="center"/>
          </w:tcPr>
          <w:p w14:paraId="18224859">
            <w:pPr>
              <w:bidi w:val="0"/>
              <w:spacing w:line="240" w:lineRule="auto"/>
              <w:ind w:firstLine="0" w:firstLineChars="0"/>
              <w:jc w:val="center"/>
              <w:rPr>
                <w:rFonts w:hint="eastAsia"/>
                <w:lang w:val="zh-CN"/>
              </w:rPr>
            </w:pPr>
          </w:p>
        </w:tc>
        <w:tc>
          <w:tcPr>
            <w:tcW w:w="872" w:type="dxa"/>
            <w:noWrap w:val="0"/>
            <w:vAlign w:val="center"/>
          </w:tcPr>
          <w:p w14:paraId="7B152A07">
            <w:pPr>
              <w:bidi w:val="0"/>
              <w:spacing w:line="240" w:lineRule="auto"/>
              <w:ind w:firstLine="0" w:firstLineChars="0"/>
              <w:jc w:val="center"/>
              <w:rPr>
                <w:rFonts w:hint="eastAsia"/>
                <w:lang w:val="zh-CN"/>
              </w:rPr>
            </w:pPr>
          </w:p>
        </w:tc>
        <w:tc>
          <w:tcPr>
            <w:tcW w:w="872" w:type="dxa"/>
            <w:noWrap w:val="0"/>
            <w:vAlign w:val="center"/>
          </w:tcPr>
          <w:p w14:paraId="230D46AF">
            <w:pPr>
              <w:bidi w:val="0"/>
              <w:spacing w:line="240" w:lineRule="auto"/>
              <w:ind w:firstLine="0" w:firstLineChars="0"/>
              <w:jc w:val="center"/>
              <w:rPr>
                <w:rFonts w:hint="eastAsia"/>
                <w:lang w:val="zh-CN"/>
              </w:rPr>
            </w:pPr>
          </w:p>
        </w:tc>
        <w:tc>
          <w:tcPr>
            <w:tcW w:w="884" w:type="dxa"/>
            <w:noWrap w:val="0"/>
            <w:vAlign w:val="center"/>
          </w:tcPr>
          <w:p w14:paraId="0603E379">
            <w:pPr>
              <w:bidi w:val="0"/>
              <w:spacing w:line="240" w:lineRule="auto"/>
              <w:ind w:firstLine="0" w:firstLineChars="0"/>
              <w:jc w:val="center"/>
              <w:rPr>
                <w:rFonts w:hint="eastAsia"/>
                <w:lang w:val="zh-CN"/>
              </w:rPr>
            </w:pPr>
          </w:p>
        </w:tc>
      </w:tr>
      <w:tr w14:paraId="60098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jc w:val="center"/>
        </w:trPr>
        <w:tc>
          <w:tcPr>
            <w:tcW w:w="956" w:type="dxa"/>
            <w:noWrap w:val="0"/>
            <w:vAlign w:val="center"/>
          </w:tcPr>
          <w:p w14:paraId="547FDD09">
            <w:pPr>
              <w:bidi w:val="0"/>
              <w:spacing w:line="240" w:lineRule="auto"/>
              <w:ind w:firstLine="0" w:firstLineChars="0"/>
              <w:jc w:val="center"/>
              <w:rPr>
                <w:rFonts w:hint="eastAsia"/>
              </w:rPr>
            </w:pPr>
            <w:bookmarkStart w:id="1246" w:name="_Toc23862"/>
            <w:r>
              <w:rPr>
                <w:rFonts w:hint="eastAsia"/>
                <w:lang w:val="zh-CN"/>
              </w:rPr>
              <w:t>施工过程阶段</w:t>
            </w:r>
            <w:bookmarkEnd w:id="1246"/>
          </w:p>
        </w:tc>
        <w:tc>
          <w:tcPr>
            <w:tcW w:w="1901" w:type="dxa"/>
            <w:noWrap w:val="0"/>
            <w:vAlign w:val="center"/>
          </w:tcPr>
          <w:p w14:paraId="6E0C1A98">
            <w:pPr>
              <w:bidi w:val="0"/>
              <w:spacing w:line="240" w:lineRule="auto"/>
              <w:ind w:firstLine="0" w:firstLineChars="0"/>
              <w:jc w:val="center"/>
              <w:rPr>
                <w:rFonts w:hint="eastAsia"/>
                <w:lang w:val="zh-CN"/>
              </w:rPr>
            </w:pPr>
            <w:bookmarkStart w:id="1247" w:name="_Toc13009"/>
            <w:r>
              <w:rPr>
                <w:rFonts w:hint="eastAsia"/>
                <w:lang w:val="zh-CN"/>
              </w:rPr>
              <w:t>完成</w:t>
            </w:r>
            <w:r>
              <w:rPr>
                <w:rFonts w:hint="eastAsia"/>
              </w:rPr>
              <w:t>分包商月度评价、输变电工程施工分包队伍考核评价表</w:t>
            </w:r>
            <w:bookmarkEnd w:id="1247"/>
          </w:p>
        </w:tc>
        <w:tc>
          <w:tcPr>
            <w:tcW w:w="924" w:type="dxa"/>
            <w:noWrap w:val="0"/>
            <w:vAlign w:val="center"/>
          </w:tcPr>
          <w:p w14:paraId="15CCACEA">
            <w:pPr>
              <w:bidi w:val="0"/>
              <w:spacing w:line="240" w:lineRule="auto"/>
              <w:ind w:firstLine="0" w:firstLineChars="0"/>
              <w:jc w:val="center"/>
              <w:rPr>
                <w:rFonts w:hint="eastAsia"/>
                <w:lang w:val="zh-CN"/>
              </w:rPr>
            </w:pPr>
            <w:bookmarkStart w:id="1248" w:name="_Toc20366"/>
            <w:r>
              <w:rPr>
                <w:rFonts w:hint="eastAsia"/>
                <w:lang w:val="zh-CN"/>
              </w:rPr>
              <w:t>项目经理</w:t>
            </w:r>
            <w:bookmarkEnd w:id="1248"/>
          </w:p>
        </w:tc>
        <w:tc>
          <w:tcPr>
            <w:tcW w:w="857" w:type="dxa"/>
            <w:noWrap w:val="0"/>
            <w:vAlign w:val="center"/>
          </w:tcPr>
          <w:p w14:paraId="41A5F952">
            <w:pPr>
              <w:bidi w:val="0"/>
              <w:spacing w:line="240" w:lineRule="auto"/>
              <w:ind w:firstLine="0" w:firstLineChars="0"/>
              <w:jc w:val="center"/>
              <w:rPr>
                <w:rFonts w:hint="eastAsia"/>
                <w:lang w:val="zh-CN"/>
              </w:rPr>
            </w:pPr>
            <w:bookmarkStart w:id="1249" w:name="_Toc10653"/>
            <w:r>
              <w:rPr>
                <w:rFonts w:hint="eastAsia"/>
                <w:lang w:val="zh-CN"/>
              </w:rPr>
              <w:t>施工单位</w:t>
            </w:r>
            <w:bookmarkEnd w:id="1249"/>
          </w:p>
        </w:tc>
        <w:tc>
          <w:tcPr>
            <w:tcW w:w="1045" w:type="dxa"/>
            <w:noWrap w:val="0"/>
            <w:vAlign w:val="center"/>
          </w:tcPr>
          <w:p w14:paraId="586E3260">
            <w:pPr>
              <w:bidi w:val="0"/>
              <w:spacing w:line="240" w:lineRule="auto"/>
              <w:ind w:firstLine="0" w:firstLineChars="0"/>
              <w:jc w:val="center"/>
              <w:rPr>
                <w:rFonts w:hint="eastAsia"/>
                <w:lang w:val="zh-CN"/>
              </w:rPr>
            </w:pPr>
            <w:bookmarkStart w:id="1250" w:name="_Toc12233"/>
            <w:r>
              <w:rPr>
                <w:rFonts w:hint="eastAsia"/>
                <w:lang w:val="en-US" w:eastAsia="zh-CN"/>
              </w:rPr>
              <w:t>2023.10</w:t>
            </w:r>
            <w:bookmarkEnd w:id="1250"/>
          </w:p>
        </w:tc>
        <w:tc>
          <w:tcPr>
            <w:tcW w:w="669" w:type="dxa"/>
            <w:noWrap w:val="0"/>
            <w:vAlign w:val="center"/>
          </w:tcPr>
          <w:p w14:paraId="41E1B8A8">
            <w:pPr>
              <w:bidi w:val="0"/>
              <w:spacing w:line="240" w:lineRule="auto"/>
              <w:ind w:firstLine="0" w:firstLineChars="0"/>
              <w:jc w:val="center"/>
              <w:rPr>
                <w:rFonts w:hint="eastAsia"/>
                <w:lang w:val="zh-CN"/>
              </w:rPr>
            </w:pPr>
          </w:p>
        </w:tc>
        <w:tc>
          <w:tcPr>
            <w:tcW w:w="872" w:type="dxa"/>
            <w:noWrap w:val="0"/>
            <w:vAlign w:val="center"/>
          </w:tcPr>
          <w:p w14:paraId="0862F197">
            <w:pPr>
              <w:bidi w:val="0"/>
              <w:spacing w:line="240" w:lineRule="auto"/>
              <w:ind w:firstLine="0" w:firstLineChars="0"/>
              <w:jc w:val="center"/>
              <w:rPr>
                <w:rFonts w:hint="eastAsia"/>
                <w:lang w:val="zh-CN"/>
              </w:rPr>
            </w:pPr>
          </w:p>
        </w:tc>
        <w:tc>
          <w:tcPr>
            <w:tcW w:w="872" w:type="dxa"/>
            <w:noWrap w:val="0"/>
            <w:vAlign w:val="center"/>
          </w:tcPr>
          <w:p w14:paraId="313D20FF">
            <w:pPr>
              <w:bidi w:val="0"/>
              <w:spacing w:line="240" w:lineRule="auto"/>
              <w:ind w:firstLine="0" w:firstLineChars="0"/>
              <w:jc w:val="center"/>
              <w:rPr>
                <w:rFonts w:hint="eastAsia"/>
                <w:lang w:val="zh-CN"/>
              </w:rPr>
            </w:pPr>
          </w:p>
        </w:tc>
        <w:tc>
          <w:tcPr>
            <w:tcW w:w="884" w:type="dxa"/>
            <w:noWrap w:val="0"/>
            <w:vAlign w:val="center"/>
          </w:tcPr>
          <w:p w14:paraId="0C799EE7">
            <w:pPr>
              <w:bidi w:val="0"/>
              <w:spacing w:line="240" w:lineRule="auto"/>
              <w:ind w:firstLine="0" w:firstLineChars="0"/>
              <w:jc w:val="center"/>
              <w:rPr>
                <w:rFonts w:hint="eastAsia"/>
                <w:lang w:val="zh-CN"/>
              </w:rPr>
            </w:pPr>
          </w:p>
        </w:tc>
      </w:tr>
      <w:tr w14:paraId="01C15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jc w:val="center"/>
        </w:trPr>
        <w:tc>
          <w:tcPr>
            <w:tcW w:w="956" w:type="dxa"/>
            <w:noWrap w:val="0"/>
            <w:vAlign w:val="center"/>
          </w:tcPr>
          <w:p w14:paraId="5D799B6F">
            <w:pPr>
              <w:bidi w:val="0"/>
              <w:spacing w:line="240" w:lineRule="auto"/>
              <w:ind w:firstLine="0" w:firstLineChars="0"/>
              <w:jc w:val="center"/>
              <w:rPr>
                <w:rFonts w:hint="eastAsia"/>
                <w:lang w:val="zh-CN"/>
              </w:rPr>
            </w:pPr>
            <w:bookmarkStart w:id="1251" w:name="_Toc12458"/>
            <w:r>
              <w:rPr>
                <w:rFonts w:hint="eastAsia"/>
                <w:lang w:val="zh-CN"/>
              </w:rPr>
              <w:t>施工过程阶段</w:t>
            </w:r>
            <w:bookmarkEnd w:id="1251"/>
          </w:p>
        </w:tc>
        <w:tc>
          <w:tcPr>
            <w:tcW w:w="1901" w:type="dxa"/>
            <w:noWrap w:val="0"/>
            <w:vAlign w:val="center"/>
          </w:tcPr>
          <w:p w14:paraId="7E21E7F4">
            <w:pPr>
              <w:bidi w:val="0"/>
              <w:spacing w:line="240" w:lineRule="auto"/>
              <w:ind w:firstLine="0" w:firstLineChars="0"/>
              <w:jc w:val="center"/>
              <w:rPr>
                <w:rFonts w:hint="eastAsia"/>
                <w:lang w:val="zh-CN"/>
              </w:rPr>
            </w:pPr>
            <w:bookmarkStart w:id="1252" w:name="_Toc17036"/>
            <w:r>
              <w:rPr>
                <w:rFonts w:hint="eastAsia"/>
                <w:lang w:val="zh-CN"/>
              </w:rPr>
              <w:t>报审主要施工机械/工器具/安全防护用品（用具）</w:t>
            </w:r>
            <w:bookmarkEnd w:id="1252"/>
          </w:p>
        </w:tc>
        <w:tc>
          <w:tcPr>
            <w:tcW w:w="924" w:type="dxa"/>
            <w:noWrap w:val="0"/>
            <w:vAlign w:val="center"/>
          </w:tcPr>
          <w:p w14:paraId="225E1A19">
            <w:pPr>
              <w:bidi w:val="0"/>
              <w:spacing w:line="240" w:lineRule="auto"/>
              <w:ind w:firstLine="0" w:firstLineChars="0"/>
              <w:jc w:val="center"/>
              <w:rPr>
                <w:rFonts w:hint="eastAsia"/>
                <w:lang w:val="zh-CN"/>
              </w:rPr>
            </w:pPr>
            <w:bookmarkStart w:id="1253" w:name="_Toc9031"/>
            <w:r>
              <w:rPr>
                <w:rFonts w:hint="eastAsia"/>
                <w:lang w:val="zh-CN"/>
              </w:rPr>
              <w:t>安全员</w:t>
            </w:r>
            <w:bookmarkEnd w:id="1253"/>
          </w:p>
        </w:tc>
        <w:tc>
          <w:tcPr>
            <w:tcW w:w="857" w:type="dxa"/>
            <w:noWrap w:val="0"/>
            <w:vAlign w:val="center"/>
          </w:tcPr>
          <w:p w14:paraId="3FFE535E">
            <w:pPr>
              <w:bidi w:val="0"/>
              <w:spacing w:line="240" w:lineRule="auto"/>
              <w:ind w:firstLine="0" w:firstLineChars="0"/>
              <w:jc w:val="center"/>
              <w:rPr>
                <w:rFonts w:hint="eastAsia"/>
                <w:lang w:val="zh-CN"/>
              </w:rPr>
            </w:pPr>
            <w:bookmarkStart w:id="1254" w:name="_Toc541"/>
            <w:r>
              <w:rPr>
                <w:rFonts w:hint="eastAsia"/>
                <w:lang w:val="zh-CN"/>
              </w:rPr>
              <w:t>项目经理</w:t>
            </w:r>
            <w:bookmarkEnd w:id="1254"/>
          </w:p>
        </w:tc>
        <w:tc>
          <w:tcPr>
            <w:tcW w:w="1045" w:type="dxa"/>
            <w:noWrap w:val="0"/>
            <w:vAlign w:val="center"/>
          </w:tcPr>
          <w:p w14:paraId="5E50F01F">
            <w:pPr>
              <w:bidi w:val="0"/>
              <w:spacing w:line="240" w:lineRule="auto"/>
              <w:ind w:firstLine="0" w:firstLineChars="0"/>
              <w:jc w:val="center"/>
              <w:rPr>
                <w:rFonts w:hint="eastAsia"/>
                <w:lang w:val="zh-CN"/>
              </w:rPr>
            </w:pPr>
            <w:bookmarkStart w:id="1255" w:name="_Toc22010"/>
            <w:r>
              <w:rPr>
                <w:rFonts w:hint="eastAsia"/>
                <w:lang w:val="en-US" w:eastAsia="zh-CN"/>
              </w:rPr>
              <w:t>2023.10</w:t>
            </w:r>
            <w:bookmarkEnd w:id="1255"/>
          </w:p>
        </w:tc>
        <w:tc>
          <w:tcPr>
            <w:tcW w:w="669" w:type="dxa"/>
            <w:noWrap w:val="0"/>
            <w:vAlign w:val="center"/>
          </w:tcPr>
          <w:p w14:paraId="034B20C2">
            <w:pPr>
              <w:bidi w:val="0"/>
              <w:spacing w:line="240" w:lineRule="auto"/>
              <w:ind w:firstLine="0" w:firstLineChars="0"/>
              <w:jc w:val="center"/>
              <w:rPr>
                <w:rFonts w:hint="eastAsia"/>
                <w:lang w:val="zh-CN"/>
              </w:rPr>
            </w:pPr>
          </w:p>
        </w:tc>
        <w:tc>
          <w:tcPr>
            <w:tcW w:w="872" w:type="dxa"/>
            <w:noWrap w:val="0"/>
            <w:vAlign w:val="center"/>
          </w:tcPr>
          <w:p w14:paraId="31BDF065">
            <w:pPr>
              <w:bidi w:val="0"/>
              <w:spacing w:line="240" w:lineRule="auto"/>
              <w:ind w:firstLine="0" w:firstLineChars="0"/>
              <w:jc w:val="center"/>
              <w:rPr>
                <w:rFonts w:hint="eastAsia"/>
                <w:lang w:val="zh-CN"/>
              </w:rPr>
            </w:pPr>
          </w:p>
        </w:tc>
        <w:tc>
          <w:tcPr>
            <w:tcW w:w="872" w:type="dxa"/>
            <w:noWrap w:val="0"/>
            <w:vAlign w:val="center"/>
          </w:tcPr>
          <w:p w14:paraId="56300AA4">
            <w:pPr>
              <w:bidi w:val="0"/>
              <w:spacing w:line="240" w:lineRule="auto"/>
              <w:ind w:firstLine="0" w:firstLineChars="0"/>
              <w:jc w:val="center"/>
              <w:rPr>
                <w:rFonts w:hint="eastAsia"/>
                <w:lang w:val="zh-CN"/>
              </w:rPr>
            </w:pPr>
          </w:p>
        </w:tc>
        <w:tc>
          <w:tcPr>
            <w:tcW w:w="884" w:type="dxa"/>
            <w:noWrap w:val="0"/>
            <w:vAlign w:val="center"/>
          </w:tcPr>
          <w:p w14:paraId="006A0C52">
            <w:pPr>
              <w:bidi w:val="0"/>
              <w:spacing w:line="240" w:lineRule="auto"/>
              <w:ind w:firstLine="0" w:firstLineChars="0"/>
              <w:jc w:val="center"/>
              <w:rPr>
                <w:rFonts w:hint="eastAsia"/>
                <w:lang w:val="zh-CN"/>
              </w:rPr>
            </w:pPr>
          </w:p>
        </w:tc>
      </w:tr>
      <w:tr w14:paraId="20BA5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jc w:val="center"/>
        </w:trPr>
        <w:tc>
          <w:tcPr>
            <w:tcW w:w="956" w:type="dxa"/>
            <w:noWrap w:val="0"/>
            <w:vAlign w:val="center"/>
          </w:tcPr>
          <w:p w14:paraId="125DBFBC">
            <w:pPr>
              <w:bidi w:val="0"/>
              <w:spacing w:line="240" w:lineRule="auto"/>
              <w:ind w:firstLine="0" w:firstLineChars="0"/>
              <w:jc w:val="center"/>
              <w:rPr>
                <w:rFonts w:hint="eastAsia"/>
              </w:rPr>
            </w:pPr>
            <w:bookmarkStart w:id="1256" w:name="_Toc28408"/>
            <w:r>
              <w:rPr>
                <w:rFonts w:hint="eastAsia"/>
                <w:lang w:val="zh-CN"/>
              </w:rPr>
              <w:t>施工过程阶段</w:t>
            </w:r>
            <w:bookmarkEnd w:id="1256"/>
          </w:p>
        </w:tc>
        <w:tc>
          <w:tcPr>
            <w:tcW w:w="1901" w:type="dxa"/>
            <w:noWrap w:val="0"/>
            <w:vAlign w:val="center"/>
          </w:tcPr>
          <w:p w14:paraId="04F2B5AD">
            <w:pPr>
              <w:bidi w:val="0"/>
              <w:spacing w:line="240" w:lineRule="auto"/>
              <w:ind w:firstLine="0" w:firstLineChars="0"/>
              <w:jc w:val="center"/>
              <w:rPr>
                <w:rFonts w:hint="eastAsia"/>
                <w:lang w:val="zh-CN"/>
              </w:rPr>
            </w:pPr>
            <w:bookmarkStart w:id="1257" w:name="_Toc29995"/>
            <w:r>
              <w:rPr>
                <w:rFonts w:hint="eastAsia"/>
                <w:lang w:val="zh-CN"/>
              </w:rPr>
              <w:t>申报大中型施工机械进场/出场</w:t>
            </w:r>
            <w:bookmarkEnd w:id="1257"/>
          </w:p>
        </w:tc>
        <w:tc>
          <w:tcPr>
            <w:tcW w:w="924" w:type="dxa"/>
            <w:noWrap w:val="0"/>
            <w:vAlign w:val="center"/>
          </w:tcPr>
          <w:p w14:paraId="2BC9CAAC">
            <w:pPr>
              <w:bidi w:val="0"/>
              <w:spacing w:line="240" w:lineRule="auto"/>
              <w:ind w:firstLine="0" w:firstLineChars="0"/>
              <w:jc w:val="center"/>
              <w:rPr>
                <w:rFonts w:hint="eastAsia"/>
                <w:lang w:val="zh-CN"/>
              </w:rPr>
            </w:pPr>
            <w:bookmarkStart w:id="1258" w:name="_Toc577"/>
            <w:r>
              <w:rPr>
                <w:rFonts w:hint="eastAsia"/>
                <w:lang w:val="zh-CN"/>
              </w:rPr>
              <w:t>安全员</w:t>
            </w:r>
            <w:bookmarkEnd w:id="1258"/>
          </w:p>
        </w:tc>
        <w:tc>
          <w:tcPr>
            <w:tcW w:w="857" w:type="dxa"/>
            <w:noWrap w:val="0"/>
            <w:vAlign w:val="center"/>
          </w:tcPr>
          <w:p w14:paraId="2A61DF4B">
            <w:pPr>
              <w:bidi w:val="0"/>
              <w:spacing w:line="240" w:lineRule="auto"/>
              <w:ind w:firstLine="0" w:firstLineChars="0"/>
              <w:jc w:val="center"/>
              <w:rPr>
                <w:rFonts w:hint="eastAsia"/>
                <w:lang w:val="zh-CN"/>
              </w:rPr>
            </w:pPr>
            <w:bookmarkStart w:id="1259" w:name="_Toc611"/>
            <w:r>
              <w:rPr>
                <w:rFonts w:hint="eastAsia"/>
                <w:lang w:val="zh-CN"/>
              </w:rPr>
              <w:t>项目经理</w:t>
            </w:r>
            <w:bookmarkEnd w:id="1259"/>
          </w:p>
        </w:tc>
        <w:tc>
          <w:tcPr>
            <w:tcW w:w="1045" w:type="dxa"/>
            <w:noWrap w:val="0"/>
            <w:vAlign w:val="center"/>
          </w:tcPr>
          <w:p w14:paraId="26910FB4">
            <w:pPr>
              <w:bidi w:val="0"/>
              <w:spacing w:line="240" w:lineRule="auto"/>
              <w:ind w:firstLine="0" w:firstLineChars="0"/>
              <w:jc w:val="center"/>
              <w:rPr>
                <w:rFonts w:hint="eastAsia"/>
                <w:lang w:val="zh-CN"/>
              </w:rPr>
            </w:pPr>
            <w:bookmarkStart w:id="1260" w:name="_Toc14466"/>
            <w:r>
              <w:rPr>
                <w:rFonts w:hint="eastAsia"/>
                <w:lang w:val="en-US" w:eastAsia="zh-CN"/>
              </w:rPr>
              <w:t>2023.10</w:t>
            </w:r>
            <w:bookmarkEnd w:id="1260"/>
          </w:p>
        </w:tc>
        <w:tc>
          <w:tcPr>
            <w:tcW w:w="669" w:type="dxa"/>
            <w:noWrap w:val="0"/>
            <w:vAlign w:val="center"/>
          </w:tcPr>
          <w:p w14:paraId="3E6010C5">
            <w:pPr>
              <w:bidi w:val="0"/>
              <w:spacing w:line="240" w:lineRule="auto"/>
              <w:ind w:firstLine="0" w:firstLineChars="0"/>
              <w:jc w:val="center"/>
              <w:rPr>
                <w:rFonts w:hint="eastAsia"/>
                <w:lang w:val="zh-CN"/>
              </w:rPr>
            </w:pPr>
          </w:p>
        </w:tc>
        <w:tc>
          <w:tcPr>
            <w:tcW w:w="872" w:type="dxa"/>
            <w:noWrap w:val="0"/>
            <w:vAlign w:val="center"/>
          </w:tcPr>
          <w:p w14:paraId="5E3ECA7C">
            <w:pPr>
              <w:bidi w:val="0"/>
              <w:spacing w:line="240" w:lineRule="auto"/>
              <w:ind w:firstLine="0" w:firstLineChars="0"/>
              <w:jc w:val="center"/>
              <w:rPr>
                <w:rFonts w:hint="eastAsia"/>
                <w:lang w:val="zh-CN"/>
              </w:rPr>
            </w:pPr>
          </w:p>
        </w:tc>
        <w:tc>
          <w:tcPr>
            <w:tcW w:w="872" w:type="dxa"/>
            <w:noWrap w:val="0"/>
            <w:vAlign w:val="center"/>
          </w:tcPr>
          <w:p w14:paraId="6F16243F">
            <w:pPr>
              <w:bidi w:val="0"/>
              <w:spacing w:line="240" w:lineRule="auto"/>
              <w:ind w:firstLine="0" w:firstLineChars="0"/>
              <w:jc w:val="center"/>
              <w:rPr>
                <w:rFonts w:hint="eastAsia"/>
                <w:lang w:val="zh-CN"/>
              </w:rPr>
            </w:pPr>
          </w:p>
        </w:tc>
        <w:tc>
          <w:tcPr>
            <w:tcW w:w="884" w:type="dxa"/>
            <w:noWrap w:val="0"/>
            <w:vAlign w:val="center"/>
          </w:tcPr>
          <w:p w14:paraId="3F233D8F">
            <w:pPr>
              <w:bidi w:val="0"/>
              <w:spacing w:line="240" w:lineRule="auto"/>
              <w:ind w:firstLine="0" w:firstLineChars="0"/>
              <w:jc w:val="center"/>
              <w:rPr>
                <w:rFonts w:hint="eastAsia"/>
                <w:lang w:val="zh-CN"/>
              </w:rPr>
            </w:pPr>
          </w:p>
        </w:tc>
      </w:tr>
      <w:tr w14:paraId="135DA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jc w:val="center"/>
        </w:trPr>
        <w:tc>
          <w:tcPr>
            <w:tcW w:w="956" w:type="dxa"/>
            <w:noWrap w:val="0"/>
            <w:vAlign w:val="center"/>
          </w:tcPr>
          <w:p w14:paraId="61C3E781">
            <w:pPr>
              <w:bidi w:val="0"/>
              <w:spacing w:line="240" w:lineRule="auto"/>
              <w:ind w:firstLine="0" w:firstLineChars="0"/>
              <w:jc w:val="center"/>
              <w:rPr>
                <w:rFonts w:hint="eastAsia"/>
              </w:rPr>
            </w:pPr>
            <w:bookmarkStart w:id="1261" w:name="_Toc11394"/>
            <w:r>
              <w:rPr>
                <w:rFonts w:hint="eastAsia"/>
                <w:lang w:val="zh-CN"/>
              </w:rPr>
              <w:t>施工过程阶段</w:t>
            </w:r>
            <w:bookmarkEnd w:id="1261"/>
          </w:p>
        </w:tc>
        <w:tc>
          <w:tcPr>
            <w:tcW w:w="1901" w:type="dxa"/>
            <w:noWrap w:val="0"/>
            <w:vAlign w:val="center"/>
          </w:tcPr>
          <w:p w14:paraId="0A37CF86">
            <w:pPr>
              <w:bidi w:val="0"/>
              <w:spacing w:line="240" w:lineRule="auto"/>
              <w:ind w:firstLine="0" w:firstLineChars="0"/>
              <w:jc w:val="center"/>
              <w:rPr>
                <w:rFonts w:hint="eastAsia"/>
                <w:lang w:val="zh-CN"/>
              </w:rPr>
            </w:pPr>
            <w:bookmarkStart w:id="1262" w:name="_Toc8086"/>
            <w:r>
              <w:rPr>
                <w:rFonts w:hint="eastAsia"/>
                <w:lang w:val="zh-CN"/>
              </w:rPr>
              <w:t>进行重要设施安全检查签证</w:t>
            </w:r>
            <w:bookmarkEnd w:id="1262"/>
          </w:p>
        </w:tc>
        <w:tc>
          <w:tcPr>
            <w:tcW w:w="924" w:type="dxa"/>
            <w:noWrap w:val="0"/>
            <w:vAlign w:val="center"/>
          </w:tcPr>
          <w:p w14:paraId="148150C5">
            <w:pPr>
              <w:bidi w:val="0"/>
              <w:spacing w:line="240" w:lineRule="auto"/>
              <w:ind w:firstLine="0" w:firstLineChars="0"/>
              <w:jc w:val="center"/>
              <w:rPr>
                <w:rFonts w:hint="eastAsia"/>
                <w:lang w:val="zh-CN"/>
              </w:rPr>
            </w:pPr>
            <w:bookmarkStart w:id="1263" w:name="_Toc26800"/>
            <w:r>
              <w:rPr>
                <w:rFonts w:hint="eastAsia"/>
                <w:lang w:val="zh-CN"/>
              </w:rPr>
              <w:t>安全员</w:t>
            </w:r>
            <w:bookmarkEnd w:id="1263"/>
          </w:p>
        </w:tc>
        <w:tc>
          <w:tcPr>
            <w:tcW w:w="857" w:type="dxa"/>
            <w:noWrap w:val="0"/>
            <w:vAlign w:val="center"/>
          </w:tcPr>
          <w:p w14:paraId="19D521E1">
            <w:pPr>
              <w:bidi w:val="0"/>
              <w:spacing w:line="240" w:lineRule="auto"/>
              <w:ind w:firstLine="0" w:firstLineChars="0"/>
              <w:jc w:val="center"/>
              <w:rPr>
                <w:rFonts w:hint="eastAsia"/>
                <w:lang w:val="zh-CN"/>
              </w:rPr>
            </w:pPr>
            <w:bookmarkStart w:id="1264" w:name="_Toc15890"/>
            <w:r>
              <w:rPr>
                <w:rFonts w:hint="eastAsia"/>
                <w:lang w:val="zh-CN"/>
              </w:rPr>
              <w:t>项目经理</w:t>
            </w:r>
            <w:bookmarkEnd w:id="1264"/>
          </w:p>
        </w:tc>
        <w:tc>
          <w:tcPr>
            <w:tcW w:w="1045" w:type="dxa"/>
            <w:noWrap w:val="0"/>
            <w:vAlign w:val="center"/>
          </w:tcPr>
          <w:p w14:paraId="023A0CD0">
            <w:pPr>
              <w:bidi w:val="0"/>
              <w:spacing w:line="240" w:lineRule="auto"/>
              <w:ind w:firstLine="0" w:firstLineChars="0"/>
              <w:jc w:val="center"/>
              <w:rPr>
                <w:rFonts w:hint="eastAsia"/>
                <w:lang w:val="zh-CN"/>
              </w:rPr>
            </w:pPr>
            <w:bookmarkStart w:id="1265" w:name="_Toc18400"/>
            <w:r>
              <w:rPr>
                <w:rFonts w:hint="eastAsia"/>
                <w:lang w:val="en-US" w:eastAsia="zh-CN"/>
              </w:rPr>
              <w:t>2023.10</w:t>
            </w:r>
            <w:bookmarkEnd w:id="1265"/>
          </w:p>
        </w:tc>
        <w:tc>
          <w:tcPr>
            <w:tcW w:w="669" w:type="dxa"/>
            <w:noWrap w:val="0"/>
            <w:vAlign w:val="center"/>
          </w:tcPr>
          <w:p w14:paraId="1FB4B267">
            <w:pPr>
              <w:bidi w:val="0"/>
              <w:spacing w:line="240" w:lineRule="auto"/>
              <w:ind w:firstLine="0" w:firstLineChars="0"/>
              <w:jc w:val="center"/>
              <w:rPr>
                <w:rFonts w:hint="eastAsia"/>
                <w:lang w:val="zh-CN"/>
              </w:rPr>
            </w:pPr>
          </w:p>
        </w:tc>
        <w:tc>
          <w:tcPr>
            <w:tcW w:w="872" w:type="dxa"/>
            <w:noWrap w:val="0"/>
            <w:vAlign w:val="center"/>
          </w:tcPr>
          <w:p w14:paraId="6704ED7A">
            <w:pPr>
              <w:bidi w:val="0"/>
              <w:spacing w:line="240" w:lineRule="auto"/>
              <w:ind w:firstLine="0" w:firstLineChars="0"/>
              <w:jc w:val="center"/>
              <w:rPr>
                <w:rFonts w:hint="eastAsia"/>
                <w:lang w:val="zh-CN"/>
              </w:rPr>
            </w:pPr>
          </w:p>
        </w:tc>
        <w:tc>
          <w:tcPr>
            <w:tcW w:w="872" w:type="dxa"/>
            <w:noWrap w:val="0"/>
            <w:vAlign w:val="center"/>
          </w:tcPr>
          <w:p w14:paraId="0CB5D600">
            <w:pPr>
              <w:bidi w:val="0"/>
              <w:spacing w:line="240" w:lineRule="auto"/>
              <w:ind w:firstLine="0" w:firstLineChars="0"/>
              <w:jc w:val="center"/>
              <w:rPr>
                <w:rFonts w:hint="eastAsia"/>
                <w:lang w:val="zh-CN"/>
              </w:rPr>
            </w:pPr>
          </w:p>
        </w:tc>
        <w:tc>
          <w:tcPr>
            <w:tcW w:w="884" w:type="dxa"/>
            <w:noWrap w:val="0"/>
            <w:vAlign w:val="center"/>
          </w:tcPr>
          <w:p w14:paraId="18CC07AD">
            <w:pPr>
              <w:bidi w:val="0"/>
              <w:spacing w:line="240" w:lineRule="auto"/>
              <w:ind w:firstLine="0" w:firstLineChars="0"/>
              <w:jc w:val="center"/>
              <w:rPr>
                <w:rFonts w:hint="eastAsia"/>
                <w:lang w:val="zh-CN"/>
              </w:rPr>
            </w:pPr>
          </w:p>
        </w:tc>
      </w:tr>
      <w:tr w14:paraId="6A223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jc w:val="center"/>
        </w:trPr>
        <w:tc>
          <w:tcPr>
            <w:tcW w:w="956" w:type="dxa"/>
            <w:noWrap w:val="0"/>
            <w:vAlign w:val="center"/>
          </w:tcPr>
          <w:p w14:paraId="691DA385">
            <w:pPr>
              <w:bidi w:val="0"/>
              <w:spacing w:line="240" w:lineRule="auto"/>
              <w:ind w:firstLine="0" w:firstLineChars="0"/>
              <w:jc w:val="center"/>
              <w:rPr>
                <w:rFonts w:hint="eastAsia"/>
              </w:rPr>
            </w:pPr>
            <w:bookmarkStart w:id="1266" w:name="_Toc2311"/>
            <w:r>
              <w:rPr>
                <w:rFonts w:hint="eastAsia"/>
                <w:lang w:val="zh-CN"/>
              </w:rPr>
              <w:t>施工过程阶段</w:t>
            </w:r>
            <w:bookmarkEnd w:id="1266"/>
          </w:p>
        </w:tc>
        <w:tc>
          <w:tcPr>
            <w:tcW w:w="1901" w:type="dxa"/>
            <w:noWrap w:val="0"/>
            <w:vAlign w:val="center"/>
          </w:tcPr>
          <w:p w14:paraId="1B0317D6">
            <w:pPr>
              <w:bidi w:val="0"/>
              <w:spacing w:line="240" w:lineRule="auto"/>
              <w:ind w:firstLine="0" w:firstLineChars="0"/>
              <w:jc w:val="center"/>
              <w:rPr>
                <w:rFonts w:hint="eastAsia"/>
                <w:lang w:val="zh-CN"/>
              </w:rPr>
            </w:pPr>
            <w:bookmarkStart w:id="1267" w:name="_Toc29835"/>
            <w:r>
              <w:rPr>
                <w:rFonts w:hint="eastAsia"/>
                <w:lang w:val="zh-CN"/>
              </w:rPr>
              <w:t>完成施工机具安全检查记录表（项目部）</w:t>
            </w:r>
            <w:bookmarkEnd w:id="1267"/>
          </w:p>
        </w:tc>
        <w:tc>
          <w:tcPr>
            <w:tcW w:w="924" w:type="dxa"/>
            <w:noWrap w:val="0"/>
            <w:vAlign w:val="center"/>
          </w:tcPr>
          <w:p w14:paraId="1F969010">
            <w:pPr>
              <w:bidi w:val="0"/>
              <w:spacing w:line="240" w:lineRule="auto"/>
              <w:ind w:firstLine="0" w:firstLineChars="0"/>
              <w:jc w:val="center"/>
              <w:rPr>
                <w:rFonts w:hint="eastAsia"/>
                <w:lang w:val="zh-CN"/>
              </w:rPr>
            </w:pPr>
            <w:bookmarkStart w:id="1268" w:name="_Toc1290"/>
            <w:r>
              <w:rPr>
                <w:rFonts w:hint="eastAsia"/>
                <w:lang w:val="zh-CN"/>
              </w:rPr>
              <w:t>安全员</w:t>
            </w:r>
            <w:bookmarkEnd w:id="1268"/>
          </w:p>
        </w:tc>
        <w:tc>
          <w:tcPr>
            <w:tcW w:w="857" w:type="dxa"/>
            <w:noWrap w:val="0"/>
            <w:vAlign w:val="center"/>
          </w:tcPr>
          <w:p w14:paraId="7D848DB9">
            <w:pPr>
              <w:bidi w:val="0"/>
              <w:spacing w:line="240" w:lineRule="auto"/>
              <w:ind w:firstLine="0" w:firstLineChars="0"/>
              <w:jc w:val="center"/>
              <w:rPr>
                <w:rFonts w:hint="eastAsia"/>
                <w:lang w:val="zh-CN"/>
              </w:rPr>
            </w:pPr>
            <w:bookmarkStart w:id="1269" w:name="_Toc31390"/>
            <w:r>
              <w:rPr>
                <w:rFonts w:hint="eastAsia"/>
                <w:lang w:val="zh-CN"/>
              </w:rPr>
              <w:t>项目经理</w:t>
            </w:r>
            <w:bookmarkEnd w:id="1269"/>
          </w:p>
        </w:tc>
        <w:tc>
          <w:tcPr>
            <w:tcW w:w="1045" w:type="dxa"/>
            <w:noWrap w:val="0"/>
            <w:vAlign w:val="center"/>
          </w:tcPr>
          <w:p w14:paraId="27C6A70E">
            <w:pPr>
              <w:bidi w:val="0"/>
              <w:spacing w:line="240" w:lineRule="auto"/>
              <w:ind w:firstLine="0" w:firstLineChars="0"/>
              <w:jc w:val="center"/>
              <w:rPr>
                <w:rFonts w:hint="eastAsia"/>
                <w:lang w:val="zh-CN"/>
              </w:rPr>
            </w:pPr>
            <w:bookmarkStart w:id="1270" w:name="_Toc1054"/>
            <w:r>
              <w:rPr>
                <w:rFonts w:hint="eastAsia"/>
                <w:lang w:val="en-US" w:eastAsia="zh-CN"/>
              </w:rPr>
              <w:t>2023.10</w:t>
            </w:r>
            <w:bookmarkEnd w:id="1270"/>
          </w:p>
        </w:tc>
        <w:tc>
          <w:tcPr>
            <w:tcW w:w="669" w:type="dxa"/>
            <w:noWrap w:val="0"/>
            <w:vAlign w:val="center"/>
          </w:tcPr>
          <w:p w14:paraId="0811F79B">
            <w:pPr>
              <w:bidi w:val="0"/>
              <w:spacing w:line="240" w:lineRule="auto"/>
              <w:ind w:firstLine="0" w:firstLineChars="0"/>
              <w:jc w:val="center"/>
              <w:rPr>
                <w:rFonts w:hint="eastAsia"/>
                <w:lang w:val="zh-CN"/>
              </w:rPr>
            </w:pPr>
          </w:p>
        </w:tc>
        <w:tc>
          <w:tcPr>
            <w:tcW w:w="872" w:type="dxa"/>
            <w:noWrap w:val="0"/>
            <w:vAlign w:val="center"/>
          </w:tcPr>
          <w:p w14:paraId="1379166B">
            <w:pPr>
              <w:bidi w:val="0"/>
              <w:spacing w:line="240" w:lineRule="auto"/>
              <w:ind w:firstLine="0" w:firstLineChars="0"/>
              <w:jc w:val="center"/>
              <w:rPr>
                <w:rFonts w:hint="eastAsia"/>
                <w:lang w:val="zh-CN"/>
              </w:rPr>
            </w:pPr>
          </w:p>
        </w:tc>
        <w:tc>
          <w:tcPr>
            <w:tcW w:w="872" w:type="dxa"/>
            <w:noWrap w:val="0"/>
            <w:vAlign w:val="center"/>
          </w:tcPr>
          <w:p w14:paraId="1FA64628">
            <w:pPr>
              <w:bidi w:val="0"/>
              <w:spacing w:line="240" w:lineRule="auto"/>
              <w:ind w:firstLine="0" w:firstLineChars="0"/>
              <w:jc w:val="center"/>
              <w:rPr>
                <w:rFonts w:hint="eastAsia"/>
                <w:lang w:val="zh-CN"/>
              </w:rPr>
            </w:pPr>
          </w:p>
        </w:tc>
        <w:tc>
          <w:tcPr>
            <w:tcW w:w="884" w:type="dxa"/>
            <w:noWrap w:val="0"/>
            <w:vAlign w:val="center"/>
          </w:tcPr>
          <w:p w14:paraId="1993E3CA">
            <w:pPr>
              <w:bidi w:val="0"/>
              <w:spacing w:line="240" w:lineRule="auto"/>
              <w:ind w:firstLine="0" w:firstLineChars="0"/>
              <w:jc w:val="center"/>
              <w:rPr>
                <w:rFonts w:hint="eastAsia"/>
                <w:lang w:val="zh-CN"/>
              </w:rPr>
            </w:pPr>
          </w:p>
        </w:tc>
      </w:tr>
      <w:tr w14:paraId="7CF2E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jc w:val="center"/>
        </w:trPr>
        <w:tc>
          <w:tcPr>
            <w:tcW w:w="956" w:type="dxa"/>
            <w:noWrap w:val="0"/>
            <w:vAlign w:val="center"/>
          </w:tcPr>
          <w:p w14:paraId="16802F5D">
            <w:pPr>
              <w:bidi w:val="0"/>
              <w:spacing w:line="240" w:lineRule="auto"/>
              <w:ind w:firstLine="0" w:firstLineChars="0"/>
              <w:jc w:val="center"/>
              <w:rPr>
                <w:rFonts w:hint="eastAsia"/>
              </w:rPr>
            </w:pPr>
            <w:bookmarkStart w:id="1271" w:name="_Toc19096"/>
            <w:r>
              <w:rPr>
                <w:rFonts w:hint="eastAsia"/>
                <w:lang w:val="zh-CN"/>
              </w:rPr>
              <w:t>施工过程阶段</w:t>
            </w:r>
            <w:bookmarkEnd w:id="1271"/>
          </w:p>
        </w:tc>
        <w:tc>
          <w:tcPr>
            <w:tcW w:w="1901" w:type="dxa"/>
            <w:noWrap w:val="0"/>
            <w:vAlign w:val="center"/>
          </w:tcPr>
          <w:p w14:paraId="07C8BF35">
            <w:pPr>
              <w:bidi w:val="0"/>
              <w:spacing w:line="240" w:lineRule="auto"/>
              <w:ind w:firstLine="0" w:firstLineChars="0"/>
              <w:jc w:val="center"/>
              <w:rPr>
                <w:rFonts w:hint="eastAsia"/>
                <w:lang w:val="zh-CN"/>
              </w:rPr>
            </w:pPr>
            <w:bookmarkStart w:id="1272" w:name="_Toc10541"/>
            <w:r>
              <w:rPr>
                <w:rFonts w:hint="eastAsia"/>
                <w:lang w:val="zh-CN"/>
              </w:rPr>
              <w:t>完成施工机具安全检查记录表（班组）</w:t>
            </w:r>
            <w:bookmarkEnd w:id="1272"/>
          </w:p>
        </w:tc>
        <w:tc>
          <w:tcPr>
            <w:tcW w:w="924" w:type="dxa"/>
            <w:noWrap w:val="0"/>
            <w:vAlign w:val="center"/>
          </w:tcPr>
          <w:p w14:paraId="7F7BF618">
            <w:pPr>
              <w:bidi w:val="0"/>
              <w:spacing w:line="240" w:lineRule="auto"/>
              <w:ind w:firstLine="0" w:firstLineChars="0"/>
              <w:jc w:val="center"/>
              <w:rPr>
                <w:rFonts w:hint="eastAsia"/>
                <w:lang w:val="zh-CN"/>
              </w:rPr>
            </w:pPr>
            <w:bookmarkStart w:id="1273" w:name="_Toc9879"/>
            <w:r>
              <w:rPr>
                <w:rFonts w:hint="eastAsia"/>
                <w:lang w:val="zh-CN"/>
              </w:rPr>
              <w:t>作业负责人</w:t>
            </w:r>
            <w:bookmarkEnd w:id="1273"/>
          </w:p>
        </w:tc>
        <w:tc>
          <w:tcPr>
            <w:tcW w:w="857" w:type="dxa"/>
            <w:noWrap w:val="0"/>
            <w:vAlign w:val="center"/>
          </w:tcPr>
          <w:p w14:paraId="3FA08F05">
            <w:pPr>
              <w:bidi w:val="0"/>
              <w:spacing w:line="240" w:lineRule="auto"/>
              <w:ind w:firstLine="0" w:firstLineChars="0"/>
              <w:jc w:val="center"/>
              <w:rPr>
                <w:rFonts w:hint="eastAsia"/>
                <w:lang w:val="zh-CN"/>
              </w:rPr>
            </w:pPr>
            <w:bookmarkStart w:id="1274" w:name="_Toc5450"/>
            <w:r>
              <w:rPr>
                <w:rFonts w:hint="eastAsia"/>
                <w:lang w:val="zh-CN"/>
              </w:rPr>
              <w:t>安全员</w:t>
            </w:r>
            <w:bookmarkEnd w:id="1274"/>
          </w:p>
        </w:tc>
        <w:tc>
          <w:tcPr>
            <w:tcW w:w="1045" w:type="dxa"/>
            <w:noWrap w:val="0"/>
            <w:vAlign w:val="center"/>
          </w:tcPr>
          <w:p w14:paraId="28225F07">
            <w:pPr>
              <w:bidi w:val="0"/>
              <w:spacing w:line="240" w:lineRule="auto"/>
              <w:ind w:firstLine="0" w:firstLineChars="0"/>
              <w:jc w:val="center"/>
              <w:rPr>
                <w:rFonts w:hint="eastAsia"/>
                <w:lang w:val="zh-CN"/>
              </w:rPr>
            </w:pPr>
            <w:bookmarkStart w:id="1275" w:name="_Toc15625"/>
            <w:r>
              <w:rPr>
                <w:rFonts w:hint="eastAsia"/>
                <w:lang w:val="en-US" w:eastAsia="zh-CN"/>
              </w:rPr>
              <w:t>2023.10</w:t>
            </w:r>
            <w:bookmarkEnd w:id="1275"/>
          </w:p>
        </w:tc>
        <w:tc>
          <w:tcPr>
            <w:tcW w:w="669" w:type="dxa"/>
            <w:noWrap w:val="0"/>
            <w:vAlign w:val="center"/>
          </w:tcPr>
          <w:p w14:paraId="59866074">
            <w:pPr>
              <w:bidi w:val="0"/>
              <w:spacing w:line="240" w:lineRule="auto"/>
              <w:ind w:firstLine="0" w:firstLineChars="0"/>
              <w:jc w:val="center"/>
              <w:rPr>
                <w:rFonts w:hint="eastAsia"/>
                <w:lang w:val="zh-CN"/>
              </w:rPr>
            </w:pPr>
          </w:p>
        </w:tc>
        <w:tc>
          <w:tcPr>
            <w:tcW w:w="872" w:type="dxa"/>
            <w:noWrap w:val="0"/>
            <w:vAlign w:val="center"/>
          </w:tcPr>
          <w:p w14:paraId="30E09698">
            <w:pPr>
              <w:bidi w:val="0"/>
              <w:spacing w:line="240" w:lineRule="auto"/>
              <w:ind w:firstLine="0" w:firstLineChars="0"/>
              <w:jc w:val="center"/>
              <w:rPr>
                <w:rFonts w:hint="eastAsia"/>
                <w:lang w:val="zh-CN"/>
              </w:rPr>
            </w:pPr>
          </w:p>
        </w:tc>
        <w:tc>
          <w:tcPr>
            <w:tcW w:w="872" w:type="dxa"/>
            <w:noWrap w:val="0"/>
            <w:vAlign w:val="center"/>
          </w:tcPr>
          <w:p w14:paraId="3AAB09F8">
            <w:pPr>
              <w:bidi w:val="0"/>
              <w:spacing w:line="240" w:lineRule="auto"/>
              <w:ind w:firstLine="0" w:firstLineChars="0"/>
              <w:jc w:val="center"/>
              <w:rPr>
                <w:rFonts w:hint="eastAsia"/>
                <w:lang w:val="zh-CN"/>
              </w:rPr>
            </w:pPr>
          </w:p>
        </w:tc>
        <w:tc>
          <w:tcPr>
            <w:tcW w:w="884" w:type="dxa"/>
            <w:noWrap w:val="0"/>
            <w:vAlign w:val="center"/>
          </w:tcPr>
          <w:p w14:paraId="46CF4A2C">
            <w:pPr>
              <w:bidi w:val="0"/>
              <w:spacing w:line="240" w:lineRule="auto"/>
              <w:ind w:firstLine="0" w:firstLineChars="0"/>
              <w:jc w:val="center"/>
              <w:rPr>
                <w:rFonts w:hint="eastAsia"/>
                <w:lang w:val="zh-CN"/>
              </w:rPr>
            </w:pPr>
          </w:p>
        </w:tc>
      </w:tr>
      <w:tr w14:paraId="21CAC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jc w:val="center"/>
        </w:trPr>
        <w:tc>
          <w:tcPr>
            <w:tcW w:w="956" w:type="dxa"/>
            <w:noWrap w:val="0"/>
            <w:vAlign w:val="center"/>
          </w:tcPr>
          <w:p w14:paraId="47614A66">
            <w:pPr>
              <w:bidi w:val="0"/>
              <w:spacing w:line="240" w:lineRule="auto"/>
              <w:ind w:firstLine="0" w:firstLineChars="0"/>
              <w:jc w:val="center"/>
              <w:rPr>
                <w:rFonts w:hint="eastAsia"/>
              </w:rPr>
            </w:pPr>
            <w:bookmarkStart w:id="1276" w:name="_Toc12338"/>
            <w:r>
              <w:rPr>
                <w:rFonts w:hint="eastAsia"/>
                <w:lang w:val="zh-CN"/>
              </w:rPr>
              <w:t>施工过程阶段</w:t>
            </w:r>
            <w:bookmarkEnd w:id="1276"/>
          </w:p>
        </w:tc>
        <w:tc>
          <w:tcPr>
            <w:tcW w:w="1901" w:type="dxa"/>
            <w:noWrap w:val="0"/>
            <w:vAlign w:val="center"/>
          </w:tcPr>
          <w:p w14:paraId="4F1472FF">
            <w:pPr>
              <w:bidi w:val="0"/>
              <w:spacing w:line="240" w:lineRule="auto"/>
              <w:ind w:firstLine="0" w:firstLineChars="0"/>
              <w:jc w:val="center"/>
              <w:rPr>
                <w:rFonts w:hint="eastAsia"/>
                <w:lang w:val="zh-CN"/>
              </w:rPr>
            </w:pPr>
            <w:bookmarkStart w:id="1277" w:name="_Toc1462"/>
            <w:r>
              <w:rPr>
                <w:rFonts w:hint="eastAsia"/>
                <w:lang w:val="zh-CN"/>
              </w:rPr>
              <w:t>完成安全工器具登记台账</w:t>
            </w:r>
            <w:bookmarkEnd w:id="1277"/>
          </w:p>
        </w:tc>
        <w:tc>
          <w:tcPr>
            <w:tcW w:w="924" w:type="dxa"/>
            <w:noWrap w:val="0"/>
            <w:vAlign w:val="center"/>
          </w:tcPr>
          <w:p w14:paraId="6E461DAF">
            <w:pPr>
              <w:bidi w:val="0"/>
              <w:spacing w:line="240" w:lineRule="auto"/>
              <w:ind w:firstLine="0" w:firstLineChars="0"/>
              <w:jc w:val="center"/>
              <w:rPr>
                <w:rFonts w:hint="eastAsia"/>
                <w:lang w:val="zh-CN"/>
              </w:rPr>
            </w:pPr>
            <w:bookmarkStart w:id="1278" w:name="_Toc28064"/>
            <w:r>
              <w:rPr>
                <w:rFonts w:hint="eastAsia"/>
                <w:lang w:val="zh-CN"/>
              </w:rPr>
              <w:t>材料员</w:t>
            </w:r>
            <w:bookmarkEnd w:id="1278"/>
          </w:p>
        </w:tc>
        <w:tc>
          <w:tcPr>
            <w:tcW w:w="857" w:type="dxa"/>
            <w:noWrap w:val="0"/>
            <w:vAlign w:val="center"/>
          </w:tcPr>
          <w:p w14:paraId="7E8B00FC">
            <w:pPr>
              <w:bidi w:val="0"/>
              <w:spacing w:line="240" w:lineRule="auto"/>
              <w:ind w:firstLine="0" w:firstLineChars="0"/>
              <w:jc w:val="center"/>
              <w:rPr>
                <w:rFonts w:hint="eastAsia"/>
                <w:lang w:val="zh-CN"/>
              </w:rPr>
            </w:pPr>
            <w:bookmarkStart w:id="1279" w:name="_Toc23605"/>
            <w:r>
              <w:rPr>
                <w:rFonts w:hint="eastAsia"/>
                <w:lang w:val="zh-CN"/>
              </w:rPr>
              <w:t>安全员</w:t>
            </w:r>
            <w:bookmarkEnd w:id="1279"/>
          </w:p>
        </w:tc>
        <w:tc>
          <w:tcPr>
            <w:tcW w:w="1045" w:type="dxa"/>
            <w:noWrap w:val="0"/>
            <w:vAlign w:val="center"/>
          </w:tcPr>
          <w:p w14:paraId="22527D01">
            <w:pPr>
              <w:bidi w:val="0"/>
              <w:spacing w:line="240" w:lineRule="auto"/>
              <w:ind w:firstLine="0" w:firstLineChars="0"/>
              <w:jc w:val="center"/>
              <w:rPr>
                <w:rFonts w:hint="eastAsia"/>
                <w:lang w:val="zh-CN"/>
              </w:rPr>
            </w:pPr>
            <w:bookmarkStart w:id="1280" w:name="_Toc15979"/>
            <w:r>
              <w:rPr>
                <w:rFonts w:hint="eastAsia"/>
                <w:lang w:val="en-US" w:eastAsia="zh-CN"/>
              </w:rPr>
              <w:t>2023.10</w:t>
            </w:r>
            <w:bookmarkEnd w:id="1280"/>
          </w:p>
        </w:tc>
        <w:tc>
          <w:tcPr>
            <w:tcW w:w="669" w:type="dxa"/>
            <w:noWrap w:val="0"/>
            <w:vAlign w:val="center"/>
          </w:tcPr>
          <w:p w14:paraId="5A6E2ACD">
            <w:pPr>
              <w:bidi w:val="0"/>
              <w:spacing w:line="240" w:lineRule="auto"/>
              <w:ind w:firstLine="0" w:firstLineChars="0"/>
              <w:jc w:val="center"/>
              <w:rPr>
                <w:rFonts w:hint="eastAsia"/>
                <w:lang w:val="zh-CN"/>
              </w:rPr>
            </w:pPr>
          </w:p>
        </w:tc>
        <w:tc>
          <w:tcPr>
            <w:tcW w:w="872" w:type="dxa"/>
            <w:noWrap w:val="0"/>
            <w:vAlign w:val="center"/>
          </w:tcPr>
          <w:p w14:paraId="61F2E679">
            <w:pPr>
              <w:bidi w:val="0"/>
              <w:spacing w:line="240" w:lineRule="auto"/>
              <w:ind w:firstLine="0" w:firstLineChars="0"/>
              <w:jc w:val="center"/>
              <w:rPr>
                <w:rFonts w:hint="eastAsia"/>
                <w:lang w:val="zh-CN"/>
              </w:rPr>
            </w:pPr>
          </w:p>
        </w:tc>
        <w:tc>
          <w:tcPr>
            <w:tcW w:w="872" w:type="dxa"/>
            <w:noWrap w:val="0"/>
            <w:vAlign w:val="center"/>
          </w:tcPr>
          <w:p w14:paraId="59E1DA98">
            <w:pPr>
              <w:bidi w:val="0"/>
              <w:spacing w:line="240" w:lineRule="auto"/>
              <w:ind w:firstLine="0" w:firstLineChars="0"/>
              <w:jc w:val="center"/>
              <w:rPr>
                <w:rFonts w:hint="eastAsia"/>
                <w:lang w:val="zh-CN"/>
              </w:rPr>
            </w:pPr>
          </w:p>
        </w:tc>
        <w:tc>
          <w:tcPr>
            <w:tcW w:w="884" w:type="dxa"/>
            <w:noWrap w:val="0"/>
            <w:vAlign w:val="center"/>
          </w:tcPr>
          <w:p w14:paraId="74BE561A">
            <w:pPr>
              <w:bidi w:val="0"/>
              <w:spacing w:line="240" w:lineRule="auto"/>
              <w:ind w:firstLine="0" w:firstLineChars="0"/>
              <w:jc w:val="center"/>
              <w:rPr>
                <w:rFonts w:hint="eastAsia"/>
                <w:lang w:val="zh-CN"/>
              </w:rPr>
            </w:pPr>
          </w:p>
        </w:tc>
      </w:tr>
      <w:tr w14:paraId="5E5AB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jc w:val="center"/>
        </w:trPr>
        <w:tc>
          <w:tcPr>
            <w:tcW w:w="956" w:type="dxa"/>
            <w:noWrap w:val="0"/>
            <w:vAlign w:val="center"/>
          </w:tcPr>
          <w:p w14:paraId="51782BE6">
            <w:pPr>
              <w:bidi w:val="0"/>
              <w:spacing w:line="240" w:lineRule="auto"/>
              <w:ind w:firstLine="0" w:firstLineChars="0"/>
              <w:jc w:val="center"/>
              <w:rPr>
                <w:rFonts w:hint="eastAsia"/>
              </w:rPr>
            </w:pPr>
            <w:bookmarkStart w:id="1281" w:name="_Toc27415"/>
            <w:r>
              <w:rPr>
                <w:rFonts w:hint="eastAsia"/>
                <w:lang w:val="zh-CN"/>
              </w:rPr>
              <w:t>施工过程阶段</w:t>
            </w:r>
            <w:bookmarkEnd w:id="1281"/>
          </w:p>
        </w:tc>
        <w:tc>
          <w:tcPr>
            <w:tcW w:w="1901" w:type="dxa"/>
            <w:noWrap w:val="0"/>
            <w:vAlign w:val="center"/>
          </w:tcPr>
          <w:p w14:paraId="386907BC">
            <w:pPr>
              <w:bidi w:val="0"/>
              <w:spacing w:line="240" w:lineRule="auto"/>
              <w:ind w:firstLine="0" w:firstLineChars="0"/>
              <w:jc w:val="center"/>
              <w:rPr>
                <w:rFonts w:hint="eastAsia"/>
                <w:lang w:val="zh-CN"/>
              </w:rPr>
            </w:pPr>
            <w:bookmarkStart w:id="1282" w:name="_Toc5013"/>
            <w:r>
              <w:rPr>
                <w:rFonts w:hint="eastAsia"/>
                <w:lang w:val="zh-CN"/>
              </w:rPr>
              <w:t>完成安全工器具及用品发放登记台账</w:t>
            </w:r>
            <w:bookmarkEnd w:id="1282"/>
          </w:p>
        </w:tc>
        <w:tc>
          <w:tcPr>
            <w:tcW w:w="924" w:type="dxa"/>
            <w:noWrap w:val="0"/>
            <w:vAlign w:val="center"/>
          </w:tcPr>
          <w:p w14:paraId="1CC05A64">
            <w:pPr>
              <w:bidi w:val="0"/>
              <w:spacing w:line="240" w:lineRule="auto"/>
              <w:ind w:firstLine="0" w:firstLineChars="0"/>
              <w:jc w:val="center"/>
              <w:rPr>
                <w:rFonts w:hint="eastAsia"/>
                <w:lang w:val="zh-CN"/>
              </w:rPr>
            </w:pPr>
            <w:bookmarkStart w:id="1283" w:name="_Toc21830"/>
            <w:r>
              <w:rPr>
                <w:rFonts w:hint="eastAsia"/>
                <w:lang w:val="zh-CN"/>
              </w:rPr>
              <w:t>材料员</w:t>
            </w:r>
            <w:bookmarkEnd w:id="1283"/>
          </w:p>
        </w:tc>
        <w:tc>
          <w:tcPr>
            <w:tcW w:w="857" w:type="dxa"/>
            <w:noWrap w:val="0"/>
            <w:vAlign w:val="center"/>
          </w:tcPr>
          <w:p w14:paraId="69300E9B">
            <w:pPr>
              <w:bidi w:val="0"/>
              <w:spacing w:line="240" w:lineRule="auto"/>
              <w:ind w:firstLine="0" w:firstLineChars="0"/>
              <w:jc w:val="center"/>
              <w:rPr>
                <w:rFonts w:hint="eastAsia"/>
                <w:lang w:val="zh-CN"/>
              </w:rPr>
            </w:pPr>
            <w:bookmarkStart w:id="1284" w:name="_Toc19110"/>
            <w:r>
              <w:rPr>
                <w:rFonts w:hint="eastAsia"/>
                <w:lang w:val="zh-CN"/>
              </w:rPr>
              <w:t>安全员</w:t>
            </w:r>
            <w:bookmarkEnd w:id="1284"/>
          </w:p>
        </w:tc>
        <w:tc>
          <w:tcPr>
            <w:tcW w:w="1045" w:type="dxa"/>
            <w:noWrap w:val="0"/>
            <w:vAlign w:val="center"/>
          </w:tcPr>
          <w:p w14:paraId="0D60A5A7">
            <w:pPr>
              <w:bidi w:val="0"/>
              <w:spacing w:line="240" w:lineRule="auto"/>
              <w:ind w:firstLine="0" w:firstLineChars="0"/>
              <w:jc w:val="center"/>
              <w:rPr>
                <w:rFonts w:hint="eastAsia"/>
                <w:lang w:val="zh-CN"/>
              </w:rPr>
            </w:pPr>
            <w:bookmarkStart w:id="1285" w:name="_Toc14178"/>
            <w:r>
              <w:rPr>
                <w:rFonts w:hint="eastAsia"/>
                <w:lang w:val="en-US" w:eastAsia="zh-CN"/>
              </w:rPr>
              <w:t>2023.10</w:t>
            </w:r>
            <w:bookmarkEnd w:id="1285"/>
          </w:p>
        </w:tc>
        <w:tc>
          <w:tcPr>
            <w:tcW w:w="669" w:type="dxa"/>
            <w:noWrap w:val="0"/>
            <w:vAlign w:val="center"/>
          </w:tcPr>
          <w:p w14:paraId="647E4082">
            <w:pPr>
              <w:bidi w:val="0"/>
              <w:spacing w:line="240" w:lineRule="auto"/>
              <w:ind w:firstLine="0" w:firstLineChars="0"/>
              <w:jc w:val="center"/>
              <w:rPr>
                <w:rFonts w:hint="eastAsia"/>
                <w:lang w:val="zh-CN"/>
              </w:rPr>
            </w:pPr>
          </w:p>
        </w:tc>
        <w:tc>
          <w:tcPr>
            <w:tcW w:w="872" w:type="dxa"/>
            <w:noWrap w:val="0"/>
            <w:vAlign w:val="center"/>
          </w:tcPr>
          <w:p w14:paraId="10852B80">
            <w:pPr>
              <w:bidi w:val="0"/>
              <w:spacing w:line="240" w:lineRule="auto"/>
              <w:ind w:firstLine="0" w:firstLineChars="0"/>
              <w:jc w:val="center"/>
              <w:rPr>
                <w:rFonts w:hint="eastAsia"/>
                <w:lang w:val="zh-CN"/>
              </w:rPr>
            </w:pPr>
          </w:p>
        </w:tc>
        <w:tc>
          <w:tcPr>
            <w:tcW w:w="872" w:type="dxa"/>
            <w:noWrap w:val="0"/>
            <w:vAlign w:val="center"/>
          </w:tcPr>
          <w:p w14:paraId="0D19A0BC">
            <w:pPr>
              <w:bidi w:val="0"/>
              <w:spacing w:line="240" w:lineRule="auto"/>
              <w:ind w:firstLine="0" w:firstLineChars="0"/>
              <w:jc w:val="center"/>
              <w:rPr>
                <w:rFonts w:hint="eastAsia"/>
                <w:lang w:val="zh-CN"/>
              </w:rPr>
            </w:pPr>
          </w:p>
        </w:tc>
        <w:tc>
          <w:tcPr>
            <w:tcW w:w="884" w:type="dxa"/>
            <w:noWrap w:val="0"/>
            <w:vAlign w:val="center"/>
          </w:tcPr>
          <w:p w14:paraId="2D897FB4">
            <w:pPr>
              <w:bidi w:val="0"/>
              <w:spacing w:line="240" w:lineRule="auto"/>
              <w:ind w:firstLine="0" w:firstLineChars="0"/>
              <w:jc w:val="center"/>
              <w:rPr>
                <w:rFonts w:hint="eastAsia"/>
                <w:lang w:val="zh-CN"/>
              </w:rPr>
            </w:pPr>
          </w:p>
        </w:tc>
      </w:tr>
      <w:tr w14:paraId="7DB6A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jc w:val="center"/>
        </w:trPr>
        <w:tc>
          <w:tcPr>
            <w:tcW w:w="956" w:type="dxa"/>
            <w:noWrap w:val="0"/>
            <w:vAlign w:val="center"/>
          </w:tcPr>
          <w:p w14:paraId="66CB33A6">
            <w:pPr>
              <w:bidi w:val="0"/>
              <w:spacing w:line="240" w:lineRule="auto"/>
              <w:ind w:firstLine="0" w:firstLineChars="0"/>
              <w:jc w:val="center"/>
              <w:rPr>
                <w:rFonts w:hint="eastAsia"/>
              </w:rPr>
            </w:pPr>
            <w:bookmarkStart w:id="1286" w:name="_Toc22025"/>
            <w:r>
              <w:rPr>
                <w:rFonts w:hint="eastAsia"/>
                <w:lang w:val="zh-CN"/>
              </w:rPr>
              <w:t>施工过程阶段</w:t>
            </w:r>
            <w:bookmarkEnd w:id="1286"/>
          </w:p>
        </w:tc>
        <w:tc>
          <w:tcPr>
            <w:tcW w:w="1901" w:type="dxa"/>
            <w:noWrap w:val="0"/>
            <w:vAlign w:val="center"/>
          </w:tcPr>
          <w:p w14:paraId="31F825E8">
            <w:pPr>
              <w:bidi w:val="0"/>
              <w:spacing w:line="240" w:lineRule="auto"/>
              <w:ind w:firstLine="0" w:firstLineChars="0"/>
              <w:jc w:val="center"/>
              <w:rPr>
                <w:rFonts w:hint="eastAsia"/>
                <w:lang w:val="zh-CN"/>
              </w:rPr>
            </w:pPr>
            <w:bookmarkStart w:id="1287" w:name="_Toc10545"/>
            <w:r>
              <w:rPr>
                <w:rFonts w:hint="eastAsia"/>
                <w:lang w:val="zh-CN"/>
              </w:rPr>
              <w:t>完成安全工器具台账及检查试验记录</w:t>
            </w:r>
            <w:bookmarkEnd w:id="1287"/>
          </w:p>
        </w:tc>
        <w:tc>
          <w:tcPr>
            <w:tcW w:w="924" w:type="dxa"/>
            <w:noWrap w:val="0"/>
            <w:vAlign w:val="center"/>
          </w:tcPr>
          <w:p w14:paraId="403AAAF9">
            <w:pPr>
              <w:bidi w:val="0"/>
              <w:spacing w:line="240" w:lineRule="auto"/>
              <w:ind w:firstLine="0" w:firstLineChars="0"/>
              <w:jc w:val="center"/>
              <w:rPr>
                <w:rFonts w:hint="eastAsia"/>
                <w:lang w:val="zh-CN"/>
              </w:rPr>
            </w:pPr>
            <w:bookmarkStart w:id="1288" w:name="_Toc18769"/>
            <w:r>
              <w:rPr>
                <w:rFonts w:hint="eastAsia"/>
                <w:lang w:val="zh-CN"/>
              </w:rPr>
              <w:t>材料员</w:t>
            </w:r>
            <w:bookmarkEnd w:id="1288"/>
          </w:p>
        </w:tc>
        <w:tc>
          <w:tcPr>
            <w:tcW w:w="857" w:type="dxa"/>
            <w:noWrap w:val="0"/>
            <w:vAlign w:val="center"/>
          </w:tcPr>
          <w:p w14:paraId="6C80677C">
            <w:pPr>
              <w:bidi w:val="0"/>
              <w:spacing w:line="240" w:lineRule="auto"/>
              <w:ind w:firstLine="0" w:firstLineChars="0"/>
              <w:jc w:val="center"/>
              <w:rPr>
                <w:rFonts w:hint="eastAsia"/>
                <w:lang w:val="zh-CN"/>
              </w:rPr>
            </w:pPr>
            <w:bookmarkStart w:id="1289" w:name="_Toc26456"/>
            <w:r>
              <w:rPr>
                <w:rFonts w:hint="eastAsia"/>
                <w:lang w:val="zh-CN"/>
              </w:rPr>
              <w:t>安全员</w:t>
            </w:r>
            <w:bookmarkEnd w:id="1289"/>
          </w:p>
        </w:tc>
        <w:tc>
          <w:tcPr>
            <w:tcW w:w="1045" w:type="dxa"/>
            <w:noWrap w:val="0"/>
            <w:vAlign w:val="center"/>
          </w:tcPr>
          <w:p w14:paraId="1A20E373">
            <w:pPr>
              <w:bidi w:val="0"/>
              <w:spacing w:line="240" w:lineRule="auto"/>
              <w:ind w:firstLine="0" w:firstLineChars="0"/>
              <w:jc w:val="center"/>
              <w:rPr>
                <w:rFonts w:hint="eastAsia"/>
                <w:lang w:val="zh-CN"/>
              </w:rPr>
            </w:pPr>
            <w:bookmarkStart w:id="1290" w:name="_Toc28804"/>
            <w:r>
              <w:rPr>
                <w:rFonts w:hint="eastAsia"/>
                <w:lang w:val="en-US" w:eastAsia="zh-CN"/>
              </w:rPr>
              <w:t>2023.10</w:t>
            </w:r>
            <w:bookmarkEnd w:id="1290"/>
          </w:p>
        </w:tc>
        <w:tc>
          <w:tcPr>
            <w:tcW w:w="669" w:type="dxa"/>
            <w:noWrap w:val="0"/>
            <w:vAlign w:val="center"/>
          </w:tcPr>
          <w:p w14:paraId="3FD29C0A">
            <w:pPr>
              <w:bidi w:val="0"/>
              <w:spacing w:line="240" w:lineRule="auto"/>
              <w:ind w:firstLine="0" w:firstLineChars="0"/>
              <w:jc w:val="center"/>
              <w:rPr>
                <w:rFonts w:hint="eastAsia"/>
                <w:lang w:val="zh-CN"/>
              </w:rPr>
            </w:pPr>
          </w:p>
        </w:tc>
        <w:tc>
          <w:tcPr>
            <w:tcW w:w="872" w:type="dxa"/>
            <w:noWrap w:val="0"/>
            <w:vAlign w:val="center"/>
          </w:tcPr>
          <w:p w14:paraId="6C08629C">
            <w:pPr>
              <w:bidi w:val="0"/>
              <w:spacing w:line="240" w:lineRule="auto"/>
              <w:ind w:firstLine="0" w:firstLineChars="0"/>
              <w:jc w:val="center"/>
              <w:rPr>
                <w:rFonts w:hint="eastAsia"/>
                <w:lang w:val="zh-CN"/>
              </w:rPr>
            </w:pPr>
          </w:p>
        </w:tc>
        <w:tc>
          <w:tcPr>
            <w:tcW w:w="872" w:type="dxa"/>
            <w:noWrap w:val="0"/>
            <w:vAlign w:val="center"/>
          </w:tcPr>
          <w:p w14:paraId="76A7D211">
            <w:pPr>
              <w:bidi w:val="0"/>
              <w:spacing w:line="240" w:lineRule="auto"/>
              <w:ind w:firstLine="0" w:firstLineChars="0"/>
              <w:jc w:val="center"/>
              <w:rPr>
                <w:rFonts w:hint="eastAsia"/>
                <w:lang w:val="zh-CN"/>
              </w:rPr>
            </w:pPr>
          </w:p>
        </w:tc>
        <w:tc>
          <w:tcPr>
            <w:tcW w:w="884" w:type="dxa"/>
            <w:noWrap w:val="0"/>
            <w:vAlign w:val="center"/>
          </w:tcPr>
          <w:p w14:paraId="79738074">
            <w:pPr>
              <w:bidi w:val="0"/>
              <w:spacing w:line="240" w:lineRule="auto"/>
              <w:ind w:firstLine="0" w:firstLineChars="0"/>
              <w:jc w:val="center"/>
              <w:rPr>
                <w:rFonts w:hint="eastAsia"/>
                <w:lang w:val="zh-CN"/>
              </w:rPr>
            </w:pPr>
          </w:p>
        </w:tc>
      </w:tr>
      <w:tr w14:paraId="693C0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jc w:val="center"/>
        </w:trPr>
        <w:tc>
          <w:tcPr>
            <w:tcW w:w="956" w:type="dxa"/>
            <w:noWrap w:val="0"/>
            <w:vAlign w:val="center"/>
          </w:tcPr>
          <w:p w14:paraId="411F32D0">
            <w:pPr>
              <w:bidi w:val="0"/>
              <w:spacing w:line="240" w:lineRule="auto"/>
              <w:ind w:firstLine="0" w:firstLineChars="0"/>
              <w:jc w:val="center"/>
              <w:rPr>
                <w:rFonts w:hint="eastAsia"/>
                <w:lang w:val="zh-CN"/>
              </w:rPr>
            </w:pPr>
            <w:bookmarkStart w:id="1291" w:name="_Toc20460"/>
            <w:r>
              <w:rPr>
                <w:rFonts w:hint="eastAsia"/>
                <w:lang w:val="zh-CN"/>
              </w:rPr>
              <w:t>施工过程阶段</w:t>
            </w:r>
            <w:bookmarkEnd w:id="1291"/>
          </w:p>
        </w:tc>
        <w:tc>
          <w:tcPr>
            <w:tcW w:w="1901" w:type="dxa"/>
            <w:noWrap w:val="0"/>
            <w:vAlign w:val="center"/>
          </w:tcPr>
          <w:p w14:paraId="19BDF903">
            <w:pPr>
              <w:bidi w:val="0"/>
              <w:spacing w:line="240" w:lineRule="auto"/>
              <w:ind w:firstLine="0" w:firstLineChars="0"/>
              <w:jc w:val="center"/>
              <w:rPr>
                <w:rFonts w:hint="eastAsia"/>
              </w:rPr>
            </w:pPr>
            <w:bookmarkStart w:id="1292" w:name="_Toc4833"/>
            <w:r>
              <w:rPr>
                <w:rFonts w:hint="eastAsia"/>
                <w:lang w:val="zh-CN"/>
              </w:rPr>
              <w:t>提交工程复工申请表</w:t>
            </w:r>
            <w:bookmarkEnd w:id="1292"/>
          </w:p>
        </w:tc>
        <w:tc>
          <w:tcPr>
            <w:tcW w:w="924" w:type="dxa"/>
            <w:noWrap w:val="0"/>
            <w:vAlign w:val="center"/>
          </w:tcPr>
          <w:p w14:paraId="456F07E7">
            <w:pPr>
              <w:bidi w:val="0"/>
              <w:spacing w:line="240" w:lineRule="auto"/>
              <w:ind w:firstLine="0" w:firstLineChars="0"/>
              <w:jc w:val="center"/>
              <w:rPr>
                <w:rFonts w:hint="eastAsia"/>
                <w:lang w:val="zh-CN"/>
              </w:rPr>
            </w:pPr>
            <w:bookmarkStart w:id="1293" w:name="_Toc28843"/>
            <w:r>
              <w:rPr>
                <w:rFonts w:hint="eastAsia"/>
                <w:lang w:val="zh-CN"/>
              </w:rPr>
              <w:t>项目经理</w:t>
            </w:r>
            <w:bookmarkEnd w:id="1293"/>
          </w:p>
        </w:tc>
        <w:tc>
          <w:tcPr>
            <w:tcW w:w="857" w:type="dxa"/>
            <w:noWrap w:val="0"/>
            <w:vAlign w:val="center"/>
          </w:tcPr>
          <w:p w14:paraId="686F350D">
            <w:pPr>
              <w:bidi w:val="0"/>
              <w:spacing w:line="240" w:lineRule="auto"/>
              <w:ind w:firstLine="0" w:firstLineChars="0"/>
              <w:jc w:val="center"/>
              <w:rPr>
                <w:rFonts w:hint="eastAsia"/>
                <w:lang w:val="zh-CN"/>
              </w:rPr>
            </w:pPr>
            <w:bookmarkStart w:id="1294" w:name="_Toc17599"/>
            <w:r>
              <w:rPr>
                <w:rFonts w:hint="eastAsia"/>
                <w:lang w:val="zh-CN"/>
              </w:rPr>
              <w:t>施工单位</w:t>
            </w:r>
            <w:bookmarkEnd w:id="1294"/>
          </w:p>
        </w:tc>
        <w:tc>
          <w:tcPr>
            <w:tcW w:w="1045" w:type="dxa"/>
            <w:noWrap w:val="0"/>
            <w:vAlign w:val="center"/>
          </w:tcPr>
          <w:p w14:paraId="75851FE5">
            <w:pPr>
              <w:bidi w:val="0"/>
              <w:spacing w:line="240" w:lineRule="auto"/>
              <w:ind w:firstLine="0" w:firstLineChars="0"/>
              <w:jc w:val="center"/>
              <w:rPr>
                <w:rFonts w:hint="eastAsia"/>
                <w:lang w:val="zh-CN"/>
              </w:rPr>
            </w:pPr>
          </w:p>
        </w:tc>
        <w:tc>
          <w:tcPr>
            <w:tcW w:w="669" w:type="dxa"/>
            <w:noWrap w:val="0"/>
            <w:vAlign w:val="center"/>
          </w:tcPr>
          <w:p w14:paraId="1FF9FA8C">
            <w:pPr>
              <w:bidi w:val="0"/>
              <w:spacing w:line="240" w:lineRule="auto"/>
              <w:ind w:firstLine="0" w:firstLineChars="0"/>
              <w:jc w:val="center"/>
              <w:rPr>
                <w:rFonts w:hint="eastAsia"/>
                <w:lang w:val="zh-CN"/>
              </w:rPr>
            </w:pPr>
          </w:p>
        </w:tc>
        <w:tc>
          <w:tcPr>
            <w:tcW w:w="872" w:type="dxa"/>
            <w:noWrap w:val="0"/>
            <w:vAlign w:val="center"/>
          </w:tcPr>
          <w:p w14:paraId="085F80E7">
            <w:pPr>
              <w:bidi w:val="0"/>
              <w:spacing w:line="240" w:lineRule="auto"/>
              <w:ind w:firstLine="0" w:firstLineChars="0"/>
              <w:jc w:val="center"/>
              <w:rPr>
                <w:rFonts w:hint="eastAsia"/>
                <w:lang w:val="zh-CN"/>
              </w:rPr>
            </w:pPr>
          </w:p>
        </w:tc>
        <w:tc>
          <w:tcPr>
            <w:tcW w:w="872" w:type="dxa"/>
            <w:noWrap w:val="0"/>
            <w:vAlign w:val="center"/>
          </w:tcPr>
          <w:p w14:paraId="79E691DA">
            <w:pPr>
              <w:bidi w:val="0"/>
              <w:spacing w:line="240" w:lineRule="auto"/>
              <w:ind w:firstLine="0" w:firstLineChars="0"/>
              <w:jc w:val="center"/>
              <w:rPr>
                <w:rFonts w:hint="eastAsia"/>
                <w:lang w:val="zh-CN"/>
              </w:rPr>
            </w:pPr>
          </w:p>
        </w:tc>
        <w:tc>
          <w:tcPr>
            <w:tcW w:w="884" w:type="dxa"/>
            <w:noWrap w:val="0"/>
            <w:vAlign w:val="center"/>
          </w:tcPr>
          <w:p w14:paraId="54A53A47">
            <w:pPr>
              <w:bidi w:val="0"/>
              <w:spacing w:line="240" w:lineRule="auto"/>
              <w:ind w:firstLine="0" w:firstLineChars="0"/>
              <w:jc w:val="center"/>
              <w:rPr>
                <w:rFonts w:hint="eastAsia"/>
                <w:lang w:val="zh-CN"/>
              </w:rPr>
            </w:pPr>
          </w:p>
        </w:tc>
      </w:tr>
      <w:tr w14:paraId="425E7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jc w:val="center"/>
        </w:trPr>
        <w:tc>
          <w:tcPr>
            <w:tcW w:w="956" w:type="dxa"/>
            <w:noWrap w:val="0"/>
            <w:vAlign w:val="center"/>
          </w:tcPr>
          <w:p w14:paraId="426F5926">
            <w:pPr>
              <w:bidi w:val="0"/>
              <w:spacing w:line="240" w:lineRule="auto"/>
              <w:ind w:firstLine="0" w:firstLineChars="0"/>
              <w:jc w:val="center"/>
              <w:rPr>
                <w:rFonts w:hint="eastAsia"/>
                <w:lang w:val="zh-CN"/>
              </w:rPr>
            </w:pPr>
            <w:bookmarkStart w:id="1295" w:name="_Toc7131"/>
            <w:r>
              <w:rPr>
                <w:rFonts w:hint="eastAsia"/>
                <w:lang w:val="zh-CN"/>
              </w:rPr>
              <w:t>施工过程阶段</w:t>
            </w:r>
            <w:bookmarkEnd w:id="1295"/>
          </w:p>
        </w:tc>
        <w:tc>
          <w:tcPr>
            <w:tcW w:w="1901" w:type="dxa"/>
            <w:noWrap w:val="0"/>
            <w:vAlign w:val="center"/>
          </w:tcPr>
          <w:p w14:paraId="30A32370">
            <w:pPr>
              <w:bidi w:val="0"/>
              <w:spacing w:line="240" w:lineRule="auto"/>
              <w:ind w:firstLine="0" w:firstLineChars="0"/>
              <w:jc w:val="center"/>
              <w:rPr>
                <w:rFonts w:hint="eastAsia"/>
                <w:lang w:val="zh-CN"/>
              </w:rPr>
            </w:pPr>
            <w:bookmarkStart w:id="1296" w:name="_Toc2420"/>
            <w:r>
              <w:rPr>
                <w:rFonts w:hint="eastAsia"/>
                <w:lang w:val="zh-CN"/>
              </w:rPr>
              <w:t>签发安全检查整改通知单</w:t>
            </w:r>
            <w:bookmarkEnd w:id="1296"/>
          </w:p>
        </w:tc>
        <w:tc>
          <w:tcPr>
            <w:tcW w:w="924" w:type="dxa"/>
            <w:noWrap w:val="0"/>
            <w:vAlign w:val="center"/>
          </w:tcPr>
          <w:p w14:paraId="69BBFA44">
            <w:pPr>
              <w:bidi w:val="0"/>
              <w:spacing w:line="240" w:lineRule="auto"/>
              <w:ind w:firstLine="0" w:firstLineChars="0"/>
              <w:jc w:val="center"/>
              <w:rPr>
                <w:rFonts w:hint="eastAsia"/>
                <w:lang w:val="zh-CN"/>
              </w:rPr>
            </w:pPr>
            <w:bookmarkStart w:id="1297" w:name="_Toc24851"/>
            <w:r>
              <w:rPr>
                <w:rFonts w:hint="eastAsia"/>
                <w:lang w:val="zh-CN"/>
              </w:rPr>
              <w:t>安全员</w:t>
            </w:r>
            <w:bookmarkEnd w:id="1297"/>
          </w:p>
        </w:tc>
        <w:tc>
          <w:tcPr>
            <w:tcW w:w="857" w:type="dxa"/>
            <w:noWrap w:val="0"/>
            <w:vAlign w:val="center"/>
          </w:tcPr>
          <w:p w14:paraId="6F9A11B1">
            <w:pPr>
              <w:bidi w:val="0"/>
              <w:spacing w:line="240" w:lineRule="auto"/>
              <w:ind w:firstLine="0" w:firstLineChars="0"/>
              <w:jc w:val="center"/>
              <w:rPr>
                <w:rFonts w:hint="eastAsia"/>
                <w:lang w:val="zh-CN"/>
              </w:rPr>
            </w:pPr>
            <w:bookmarkStart w:id="1298" w:name="_Toc19814"/>
            <w:r>
              <w:rPr>
                <w:rFonts w:hint="eastAsia"/>
                <w:lang w:val="zh-CN"/>
              </w:rPr>
              <w:t>项目经理</w:t>
            </w:r>
            <w:bookmarkEnd w:id="1298"/>
          </w:p>
        </w:tc>
        <w:tc>
          <w:tcPr>
            <w:tcW w:w="1045" w:type="dxa"/>
            <w:noWrap w:val="0"/>
            <w:vAlign w:val="center"/>
          </w:tcPr>
          <w:p w14:paraId="1D96B2D9">
            <w:pPr>
              <w:bidi w:val="0"/>
              <w:spacing w:line="240" w:lineRule="auto"/>
              <w:ind w:firstLine="0" w:firstLineChars="0"/>
              <w:jc w:val="center"/>
              <w:rPr>
                <w:rFonts w:hint="eastAsia"/>
                <w:lang w:val="zh-CN"/>
              </w:rPr>
            </w:pPr>
          </w:p>
        </w:tc>
        <w:tc>
          <w:tcPr>
            <w:tcW w:w="669" w:type="dxa"/>
            <w:noWrap w:val="0"/>
            <w:vAlign w:val="center"/>
          </w:tcPr>
          <w:p w14:paraId="33E18F4D">
            <w:pPr>
              <w:bidi w:val="0"/>
              <w:spacing w:line="240" w:lineRule="auto"/>
              <w:ind w:firstLine="0" w:firstLineChars="0"/>
              <w:jc w:val="center"/>
              <w:rPr>
                <w:rFonts w:hint="eastAsia"/>
                <w:lang w:val="zh-CN"/>
              </w:rPr>
            </w:pPr>
          </w:p>
        </w:tc>
        <w:tc>
          <w:tcPr>
            <w:tcW w:w="872" w:type="dxa"/>
            <w:noWrap w:val="0"/>
            <w:vAlign w:val="center"/>
          </w:tcPr>
          <w:p w14:paraId="651204CB">
            <w:pPr>
              <w:bidi w:val="0"/>
              <w:spacing w:line="240" w:lineRule="auto"/>
              <w:ind w:firstLine="0" w:firstLineChars="0"/>
              <w:jc w:val="center"/>
              <w:rPr>
                <w:rFonts w:hint="eastAsia"/>
                <w:lang w:val="zh-CN"/>
              </w:rPr>
            </w:pPr>
          </w:p>
        </w:tc>
        <w:tc>
          <w:tcPr>
            <w:tcW w:w="872" w:type="dxa"/>
            <w:noWrap w:val="0"/>
            <w:vAlign w:val="center"/>
          </w:tcPr>
          <w:p w14:paraId="0B46127F">
            <w:pPr>
              <w:bidi w:val="0"/>
              <w:spacing w:line="240" w:lineRule="auto"/>
              <w:ind w:firstLine="0" w:firstLineChars="0"/>
              <w:jc w:val="center"/>
              <w:rPr>
                <w:rFonts w:hint="eastAsia"/>
                <w:lang w:val="zh-CN"/>
              </w:rPr>
            </w:pPr>
          </w:p>
        </w:tc>
        <w:tc>
          <w:tcPr>
            <w:tcW w:w="884" w:type="dxa"/>
            <w:noWrap w:val="0"/>
            <w:vAlign w:val="center"/>
          </w:tcPr>
          <w:p w14:paraId="27806217">
            <w:pPr>
              <w:bidi w:val="0"/>
              <w:spacing w:line="240" w:lineRule="auto"/>
              <w:ind w:firstLine="0" w:firstLineChars="0"/>
              <w:jc w:val="center"/>
              <w:rPr>
                <w:rFonts w:hint="eastAsia"/>
                <w:lang w:val="zh-CN"/>
              </w:rPr>
            </w:pPr>
          </w:p>
        </w:tc>
      </w:tr>
      <w:tr w14:paraId="12F0D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jc w:val="center"/>
        </w:trPr>
        <w:tc>
          <w:tcPr>
            <w:tcW w:w="956" w:type="dxa"/>
            <w:noWrap w:val="0"/>
            <w:vAlign w:val="center"/>
          </w:tcPr>
          <w:p w14:paraId="17CB5069">
            <w:pPr>
              <w:bidi w:val="0"/>
              <w:spacing w:line="240" w:lineRule="auto"/>
              <w:ind w:firstLine="0" w:firstLineChars="0"/>
              <w:jc w:val="center"/>
              <w:rPr>
                <w:rFonts w:hint="eastAsia"/>
                <w:lang w:val="zh-CN"/>
              </w:rPr>
            </w:pPr>
            <w:bookmarkStart w:id="1299" w:name="_Toc29067"/>
            <w:r>
              <w:rPr>
                <w:rFonts w:hint="eastAsia"/>
                <w:lang w:val="zh-CN"/>
              </w:rPr>
              <w:t>施工过程阶段</w:t>
            </w:r>
            <w:bookmarkEnd w:id="1299"/>
          </w:p>
        </w:tc>
        <w:tc>
          <w:tcPr>
            <w:tcW w:w="1901" w:type="dxa"/>
            <w:noWrap w:val="0"/>
            <w:vAlign w:val="center"/>
          </w:tcPr>
          <w:p w14:paraId="3310E20E">
            <w:pPr>
              <w:bidi w:val="0"/>
              <w:spacing w:line="240" w:lineRule="auto"/>
              <w:ind w:firstLine="0" w:firstLineChars="0"/>
              <w:jc w:val="center"/>
              <w:rPr>
                <w:rFonts w:hint="eastAsia"/>
                <w:lang w:val="zh-CN"/>
              </w:rPr>
            </w:pPr>
            <w:bookmarkStart w:id="1300" w:name="_Toc16820"/>
            <w:r>
              <w:rPr>
                <w:rFonts w:hint="eastAsia"/>
                <w:lang w:val="zh-CN"/>
              </w:rPr>
              <w:t>提交安全检查整改反馈单</w:t>
            </w:r>
            <w:bookmarkEnd w:id="1300"/>
          </w:p>
        </w:tc>
        <w:tc>
          <w:tcPr>
            <w:tcW w:w="924" w:type="dxa"/>
            <w:noWrap w:val="0"/>
            <w:vAlign w:val="center"/>
          </w:tcPr>
          <w:p w14:paraId="344CD4D9">
            <w:pPr>
              <w:bidi w:val="0"/>
              <w:spacing w:line="240" w:lineRule="auto"/>
              <w:ind w:firstLine="0" w:firstLineChars="0"/>
              <w:jc w:val="center"/>
              <w:rPr>
                <w:rFonts w:hint="eastAsia"/>
                <w:lang w:val="zh-CN"/>
              </w:rPr>
            </w:pPr>
            <w:bookmarkStart w:id="1301" w:name="_Toc29598"/>
            <w:r>
              <w:rPr>
                <w:rFonts w:hint="eastAsia"/>
                <w:lang w:val="zh-CN"/>
              </w:rPr>
              <w:t>安全员</w:t>
            </w:r>
            <w:bookmarkEnd w:id="1301"/>
          </w:p>
        </w:tc>
        <w:tc>
          <w:tcPr>
            <w:tcW w:w="857" w:type="dxa"/>
            <w:noWrap w:val="0"/>
            <w:vAlign w:val="center"/>
          </w:tcPr>
          <w:p w14:paraId="6AC5022C">
            <w:pPr>
              <w:bidi w:val="0"/>
              <w:spacing w:line="240" w:lineRule="auto"/>
              <w:ind w:firstLine="0" w:firstLineChars="0"/>
              <w:jc w:val="center"/>
              <w:rPr>
                <w:rFonts w:hint="eastAsia"/>
                <w:lang w:val="zh-CN"/>
              </w:rPr>
            </w:pPr>
            <w:bookmarkStart w:id="1302" w:name="_Toc11804"/>
            <w:r>
              <w:rPr>
                <w:rFonts w:hint="eastAsia"/>
                <w:lang w:val="zh-CN"/>
              </w:rPr>
              <w:t>项目经理</w:t>
            </w:r>
            <w:bookmarkEnd w:id="1302"/>
          </w:p>
        </w:tc>
        <w:tc>
          <w:tcPr>
            <w:tcW w:w="1045" w:type="dxa"/>
            <w:noWrap w:val="0"/>
            <w:vAlign w:val="center"/>
          </w:tcPr>
          <w:p w14:paraId="283D671E">
            <w:pPr>
              <w:bidi w:val="0"/>
              <w:spacing w:line="240" w:lineRule="auto"/>
              <w:ind w:firstLine="0" w:firstLineChars="0"/>
              <w:jc w:val="center"/>
              <w:rPr>
                <w:rFonts w:hint="eastAsia"/>
                <w:lang w:val="zh-CN"/>
              </w:rPr>
            </w:pPr>
          </w:p>
        </w:tc>
        <w:tc>
          <w:tcPr>
            <w:tcW w:w="669" w:type="dxa"/>
            <w:noWrap w:val="0"/>
            <w:vAlign w:val="center"/>
          </w:tcPr>
          <w:p w14:paraId="2C7C7072">
            <w:pPr>
              <w:bidi w:val="0"/>
              <w:spacing w:line="240" w:lineRule="auto"/>
              <w:ind w:firstLine="0" w:firstLineChars="0"/>
              <w:jc w:val="center"/>
              <w:rPr>
                <w:rFonts w:hint="eastAsia"/>
                <w:lang w:val="zh-CN"/>
              </w:rPr>
            </w:pPr>
          </w:p>
        </w:tc>
        <w:tc>
          <w:tcPr>
            <w:tcW w:w="872" w:type="dxa"/>
            <w:noWrap w:val="0"/>
            <w:vAlign w:val="center"/>
          </w:tcPr>
          <w:p w14:paraId="67E83EE4">
            <w:pPr>
              <w:bidi w:val="0"/>
              <w:spacing w:line="240" w:lineRule="auto"/>
              <w:ind w:firstLine="0" w:firstLineChars="0"/>
              <w:jc w:val="center"/>
              <w:rPr>
                <w:rFonts w:hint="eastAsia"/>
                <w:lang w:val="zh-CN"/>
              </w:rPr>
            </w:pPr>
          </w:p>
        </w:tc>
        <w:tc>
          <w:tcPr>
            <w:tcW w:w="872" w:type="dxa"/>
            <w:noWrap w:val="0"/>
            <w:vAlign w:val="center"/>
          </w:tcPr>
          <w:p w14:paraId="153C71A6">
            <w:pPr>
              <w:bidi w:val="0"/>
              <w:spacing w:line="240" w:lineRule="auto"/>
              <w:ind w:firstLine="0" w:firstLineChars="0"/>
              <w:jc w:val="center"/>
              <w:rPr>
                <w:rFonts w:hint="eastAsia"/>
                <w:lang w:val="zh-CN"/>
              </w:rPr>
            </w:pPr>
          </w:p>
        </w:tc>
        <w:tc>
          <w:tcPr>
            <w:tcW w:w="884" w:type="dxa"/>
            <w:noWrap w:val="0"/>
            <w:vAlign w:val="center"/>
          </w:tcPr>
          <w:p w14:paraId="5202EC94">
            <w:pPr>
              <w:bidi w:val="0"/>
              <w:spacing w:line="240" w:lineRule="auto"/>
              <w:ind w:firstLine="0" w:firstLineChars="0"/>
              <w:jc w:val="center"/>
              <w:rPr>
                <w:rFonts w:hint="eastAsia"/>
                <w:lang w:val="zh-CN"/>
              </w:rPr>
            </w:pPr>
          </w:p>
        </w:tc>
      </w:tr>
      <w:tr w14:paraId="2545C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jc w:val="center"/>
        </w:trPr>
        <w:tc>
          <w:tcPr>
            <w:tcW w:w="956" w:type="dxa"/>
            <w:noWrap w:val="0"/>
            <w:vAlign w:val="center"/>
          </w:tcPr>
          <w:p w14:paraId="1FB034EC">
            <w:pPr>
              <w:bidi w:val="0"/>
              <w:spacing w:line="240" w:lineRule="auto"/>
              <w:ind w:firstLine="0" w:firstLineChars="0"/>
              <w:jc w:val="center"/>
              <w:rPr>
                <w:rFonts w:hint="eastAsia"/>
                <w:lang w:val="zh-CN"/>
              </w:rPr>
            </w:pPr>
            <w:bookmarkStart w:id="1303" w:name="_Toc10146"/>
            <w:r>
              <w:rPr>
                <w:rFonts w:hint="eastAsia"/>
                <w:lang w:val="zh-CN"/>
              </w:rPr>
              <w:t>施工过程阶段</w:t>
            </w:r>
            <w:bookmarkEnd w:id="1303"/>
          </w:p>
        </w:tc>
        <w:tc>
          <w:tcPr>
            <w:tcW w:w="1901" w:type="dxa"/>
            <w:noWrap w:val="0"/>
            <w:vAlign w:val="center"/>
          </w:tcPr>
          <w:p w14:paraId="2C2BFAA0">
            <w:pPr>
              <w:bidi w:val="0"/>
              <w:spacing w:line="240" w:lineRule="auto"/>
              <w:ind w:firstLine="0" w:firstLineChars="0"/>
              <w:jc w:val="center"/>
              <w:rPr>
                <w:rFonts w:hint="eastAsia"/>
                <w:lang w:val="zh-CN"/>
              </w:rPr>
            </w:pPr>
            <w:bookmarkStart w:id="1304" w:name="_Toc13055"/>
            <w:r>
              <w:rPr>
                <w:rFonts w:hint="eastAsia"/>
                <w:lang w:val="zh-CN"/>
              </w:rPr>
              <w:t>完成特种作业人员登记台账</w:t>
            </w:r>
            <w:bookmarkEnd w:id="1304"/>
          </w:p>
        </w:tc>
        <w:tc>
          <w:tcPr>
            <w:tcW w:w="924" w:type="dxa"/>
            <w:noWrap w:val="0"/>
            <w:vAlign w:val="center"/>
          </w:tcPr>
          <w:p w14:paraId="62A3B170">
            <w:pPr>
              <w:bidi w:val="0"/>
              <w:spacing w:line="240" w:lineRule="auto"/>
              <w:ind w:firstLine="0" w:firstLineChars="0"/>
              <w:jc w:val="center"/>
              <w:rPr>
                <w:rFonts w:hint="eastAsia"/>
                <w:lang w:val="zh-CN"/>
              </w:rPr>
            </w:pPr>
            <w:bookmarkStart w:id="1305" w:name="_Toc4168"/>
            <w:r>
              <w:rPr>
                <w:rFonts w:hint="eastAsia"/>
                <w:lang w:val="zh-CN"/>
              </w:rPr>
              <w:t>安全员</w:t>
            </w:r>
            <w:bookmarkEnd w:id="1305"/>
          </w:p>
        </w:tc>
        <w:tc>
          <w:tcPr>
            <w:tcW w:w="857" w:type="dxa"/>
            <w:noWrap w:val="0"/>
            <w:vAlign w:val="center"/>
          </w:tcPr>
          <w:p w14:paraId="56ED2A38">
            <w:pPr>
              <w:bidi w:val="0"/>
              <w:spacing w:line="240" w:lineRule="auto"/>
              <w:ind w:firstLine="0" w:firstLineChars="0"/>
              <w:jc w:val="center"/>
              <w:rPr>
                <w:rFonts w:hint="eastAsia"/>
                <w:lang w:val="zh-CN"/>
              </w:rPr>
            </w:pPr>
            <w:bookmarkStart w:id="1306" w:name="_Toc1216"/>
            <w:r>
              <w:rPr>
                <w:rFonts w:hint="eastAsia"/>
                <w:lang w:val="zh-CN"/>
              </w:rPr>
              <w:t>项目经理</w:t>
            </w:r>
            <w:bookmarkEnd w:id="1306"/>
          </w:p>
        </w:tc>
        <w:tc>
          <w:tcPr>
            <w:tcW w:w="1045" w:type="dxa"/>
            <w:noWrap w:val="0"/>
            <w:vAlign w:val="center"/>
          </w:tcPr>
          <w:p w14:paraId="246B835E">
            <w:pPr>
              <w:bidi w:val="0"/>
              <w:spacing w:line="240" w:lineRule="auto"/>
              <w:ind w:firstLine="0" w:firstLineChars="0"/>
              <w:jc w:val="center"/>
              <w:rPr>
                <w:rFonts w:hint="eastAsia"/>
                <w:lang w:val="zh-CN"/>
              </w:rPr>
            </w:pPr>
          </w:p>
        </w:tc>
        <w:tc>
          <w:tcPr>
            <w:tcW w:w="669" w:type="dxa"/>
            <w:noWrap w:val="0"/>
            <w:vAlign w:val="center"/>
          </w:tcPr>
          <w:p w14:paraId="5BB5C19D">
            <w:pPr>
              <w:bidi w:val="0"/>
              <w:spacing w:line="240" w:lineRule="auto"/>
              <w:ind w:firstLine="0" w:firstLineChars="0"/>
              <w:jc w:val="center"/>
              <w:rPr>
                <w:rFonts w:hint="eastAsia"/>
                <w:lang w:val="zh-CN"/>
              </w:rPr>
            </w:pPr>
          </w:p>
        </w:tc>
        <w:tc>
          <w:tcPr>
            <w:tcW w:w="872" w:type="dxa"/>
            <w:noWrap w:val="0"/>
            <w:vAlign w:val="center"/>
          </w:tcPr>
          <w:p w14:paraId="22FFC09C">
            <w:pPr>
              <w:bidi w:val="0"/>
              <w:spacing w:line="240" w:lineRule="auto"/>
              <w:ind w:firstLine="0" w:firstLineChars="0"/>
              <w:jc w:val="center"/>
              <w:rPr>
                <w:rFonts w:hint="eastAsia"/>
                <w:lang w:val="zh-CN"/>
              </w:rPr>
            </w:pPr>
          </w:p>
        </w:tc>
        <w:tc>
          <w:tcPr>
            <w:tcW w:w="872" w:type="dxa"/>
            <w:noWrap w:val="0"/>
            <w:vAlign w:val="center"/>
          </w:tcPr>
          <w:p w14:paraId="217B57A9">
            <w:pPr>
              <w:bidi w:val="0"/>
              <w:spacing w:line="240" w:lineRule="auto"/>
              <w:ind w:firstLine="0" w:firstLineChars="0"/>
              <w:jc w:val="center"/>
              <w:rPr>
                <w:rFonts w:hint="eastAsia"/>
                <w:lang w:val="zh-CN"/>
              </w:rPr>
            </w:pPr>
          </w:p>
        </w:tc>
        <w:tc>
          <w:tcPr>
            <w:tcW w:w="884" w:type="dxa"/>
            <w:noWrap w:val="0"/>
            <w:vAlign w:val="center"/>
          </w:tcPr>
          <w:p w14:paraId="7F2C4A7A">
            <w:pPr>
              <w:bidi w:val="0"/>
              <w:spacing w:line="240" w:lineRule="auto"/>
              <w:ind w:firstLine="0" w:firstLineChars="0"/>
              <w:jc w:val="center"/>
              <w:rPr>
                <w:rFonts w:hint="eastAsia"/>
                <w:lang w:val="zh-CN"/>
              </w:rPr>
            </w:pPr>
          </w:p>
        </w:tc>
      </w:tr>
      <w:tr w14:paraId="32FEB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jc w:val="center"/>
        </w:trPr>
        <w:tc>
          <w:tcPr>
            <w:tcW w:w="956" w:type="dxa"/>
            <w:noWrap w:val="0"/>
            <w:vAlign w:val="center"/>
          </w:tcPr>
          <w:p w14:paraId="40E0DF3C">
            <w:pPr>
              <w:bidi w:val="0"/>
              <w:spacing w:line="240" w:lineRule="auto"/>
              <w:ind w:firstLine="0" w:firstLineChars="0"/>
              <w:jc w:val="center"/>
              <w:rPr>
                <w:rFonts w:hint="eastAsia"/>
                <w:lang w:val="zh-CN"/>
              </w:rPr>
            </w:pPr>
            <w:bookmarkStart w:id="1307" w:name="_Toc8982"/>
            <w:r>
              <w:rPr>
                <w:rFonts w:hint="eastAsia"/>
                <w:lang w:val="zh-CN"/>
              </w:rPr>
              <w:t>施工过程阶段</w:t>
            </w:r>
            <w:bookmarkEnd w:id="1307"/>
          </w:p>
        </w:tc>
        <w:tc>
          <w:tcPr>
            <w:tcW w:w="1901" w:type="dxa"/>
            <w:noWrap w:val="0"/>
            <w:vAlign w:val="center"/>
          </w:tcPr>
          <w:p w14:paraId="7179F205">
            <w:pPr>
              <w:bidi w:val="0"/>
              <w:spacing w:line="240" w:lineRule="auto"/>
              <w:ind w:firstLine="0" w:firstLineChars="0"/>
              <w:jc w:val="center"/>
              <w:rPr>
                <w:rFonts w:hint="eastAsia"/>
                <w:lang w:val="zh-CN"/>
              </w:rPr>
            </w:pPr>
            <w:bookmarkStart w:id="1308" w:name="_Toc12998"/>
            <w:r>
              <w:rPr>
                <w:rFonts w:hint="eastAsia"/>
                <w:lang w:val="zh-CN"/>
              </w:rPr>
              <w:t>完成安全管理人员登记表</w:t>
            </w:r>
            <w:bookmarkEnd w:id="1308"/>
          </w:p>
        </w:tc>
        <w:tc>
          <w:tcPr>
            <w:tcW w:w="924" w:type="dxa"/>
            <w:noWrap w:val="0"/>
            <w:vAlign w:val="center"/>
          </w:tcPr>
          <w:p w14:paraId="37BE0A6E">
            <w:pPr>
              <w:bidi w:val="0"/>
              <w:spacing w:line="240" w:lineRule="auto"/>
              <w:ind w:firstLine="0" w:firstLineChars="0"/>
              <w:jc w:val="center"/>
              <w:rPr>
                <w:rFonts w:hint="eastAsia"/>
                <w:lang w:val="zh-CN"/>
              </w:rPr>
            </w:pPr>
            <w:bookmarkStart w:id="1309" w:name="_Toc27083"/>
            <w:r>
              <w:rPr>
                <w:rFonts w:hint="eastAsia"/>
                <w:lang w:val="zh-CN"/>
              </w:rPr>
              <w:t>安全员</w:t>
            </w:r>
            <w:bookmarkEnd w:id="1309"/>
          </w:p>
        </w:tc>
        <w:tc>
          <w:tcPr>
            <w:tcW w:w="857" w:type="dxa"/>
            <w:noWrap w:val="0"/>
            <w:vAlign w:val="center"/>
          </w:tcPr>
          <w:p w14:paraId="6F31504E">
            <w:pPr>
              <w:bidi w:val="0"/>
              <w:spacing w:line="240" w:lineRule="auto"/>
              <w:ind w:firstLine="0" w:firstLineChars="0"/>
              <w:jc w:val="center"/>
              <w:rPr>
                <w:rFonts w:hint="eastAsia"/>
                <w:lang w:val="zh-CN"/>
              </w:rPr>
            </w:pPr>
            <w:bookmarkStart w:id="1310" w:name="_Toc24558"/>
            <w:r>
              <w:rPr>
                <w:rFonts w:hint="eastAsia"/>
                <w:lang w:val="zh-CN"/>
              </w:rPr>
              <w:t>项目经理</w:t>
            </w:r>
            <w:bookmarkEnd w:id="1310"/>
          </w:p>
        </w:tc>
        <w:tc>
          <w:tcPr>
            <w:tcW w:w="1045" w:type="dxa"/>
            <w:noWrap w:val="0"/>
            <w:vAlign w:val="center"/>
          </w:tcPr>
          <w:p w14:paraId="2796BB25">
            <w:pPr>
              <w:bidi w:val="0"/>
              <w:spacing w:line="240" w:lineRule="auto"/>
              <w:ind w:firstLine="0" w:firstLineChars="0"/>
              <w:jc w:val="center"/>
              <w:rPr>
                <w:rFonts w:hint="eastAsia"/>
                <w:lang w:val="zh-CN"/>
              </w:rPr>
            </w:pPr>
          </w:p>
        </w:tc>
        <w:tc>
          <w:tcPr>
            <w:tcW w:w="669" w:type="dxa"/>
            <w:noWrap w:val="0"/>
            <w:vAlign w:val="center"/>
          </w:tcPr>
          <w:p w14:paraId="53DF3CED">
            <w:pPr>
              <w:bidi w:val="0"/>
              <w:spacing w:line="240" w:lineRule="auto"/>
              <w:ind w:firstLine="0" w:firstLineChars="0"/>
              <w:jc w:val="center"/>
              <w:rPr>
                <w:rFonts w:hint="eastAsia"/>
                <w:lang w:val="zh-CN"/>
              </w:rPr>
            </w:pPr>
          </w:p>
        </w:tc>
        <w:tc>
          <w:tcPr>
            <w:tcW w:w="872" w:type="dxa"/>
            <w:noWrap w:val="0"/>
            <w:vAlign w:val="center"/>
          </w:tcPr>
          <w:p w14:paraId="61D98CA5">
            <w:pPr>
              <w:bidi w:val="0"/>
              <w:spacing w:line="240" w:lineRule="auto"/>
              <w:ind w:firstLine="0" w:firstLineChars="0"/>
              <w:jc w:val="center"/>
              <w:rPr>
                <w:rFonts w:hint="eastAsia"/>
                <w:lang w:val="zh-CN"/>
              </w:rPr>
            </w:pPr>
          </w:p>
        </w:tc>
        <w:tc>
          <w:tcPr>
            <w:tcW w:w="872" w:type="dxa"/>
            <w:noWrap w:val="0"/>
            <w:vAlign w:val="center"/>
          </w:tcPr>
          <w:p w14:paraId="4BADA28A">
            <w:pPr>
              <w:bidi w:val="0"/>
              <w:spacing w:line="240" w:lineRule="auto"/>
              <w:ind w:firstLine="0" w:firstLineChars="0"/>
              <w:jc w:val="center"/>
              <w:rPr>
                <w:rFonts w:hint="eastAsia"/>
                <w:lang w:val="zh-CN"/>
              </w:rPr>
            </w:pPr>
          </w:p>
        </w:tc>
        <w:tc>
          <w:tcPr>
            <w:tcW w:w="884" w:type="dxa"/>
            <w:noWrap w:val="0"/>
            <w:vAlign w:val="center"/>
          </w:tcPr>
          <w:p w14:paraId="3C4D9B25">
            <w:pPr>
              <w:bidi w:val="0"/>
              <w:spacing w:line="240" w:lineRule="auto"/>
              <w:ind w:firstLine="0" w:firstLineChars="0"/>
              <w:jc w:val="center"/>
              <w:rPr>
                <w:rFonts w:hint="eastAsia"/>
                <w:lang w:val="zh-CN"/>
              </w:rPr>
            </w:pPr>
          </w:p>
        </w:tc>
      </w:tr>
      <w:tr w14:paraId="2347E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jc w:val="center"/>
        </w:trPr>
        <w:tc>
          <w:tcPr>
            <w:tcW w:w="956" w:type="dxa"/>
            <w:noWrap w:val="0"/>
            <w:vAlign w:val="center"/>
          </w:tcPr>
          <w:p w14:paraId="2A447124">
            <w:pPr>
              <w:bidi w:val="0"/>
              <w:spacing w:line="240" w:lineRule="auto"/>
              <w:ind w:firstLine="0" w:firstLineChars="0"/>
              <w:jc w:val="center"/>
              <w:rPr>
                <w:rFonts w:hint="eastAsia"/>
                <w:lang w:val="zh-CN"/>
              </w:rPr>
            </w:pPr>
            <w:bookmarkStart w:id="1311" w:name="_Toc926"/>
            <w:r>
              <w:rPr>
                <w:rFonts w:hint="eastAsia"/>
                <w:lang w:val="zh-CN"/>
              </w:rPr>
              <w:t>施工过程阶段</w:t>
            </w:r>
            <w:bookmarkEnd w:id="1311"/>
          </w:p>
        </w:tc>
        <w:tc>
          <w:tcPr>
            <w:tcW w:w="1901" w:type="dxa"/>
            <w:noWrap w:val="0"/>
            <w:vAlign w:val="center"/>
          </w:tcPr>
          <w:p w14:paraId="084DF114">
            <w:pPr>
              <w:bidi w:val="0"/>
              <w:spacing w:line="240" w:lineRule="auto"/>
              <w:ind w:firstLine="0" w:firstLineChars="0"/>
              <w:jc w:val="center"/>
              <w:rPr>
                <w:rFonts w:hint="eastAsia"/>
                <w:lang w:val="zh-CN"/>
              </w:rPr>
            </w:pPr>
            <w:bookmarkStart w:id="1312" w:name="_Toc16179"/>
            <w:r>
              <w:rPr>
                <w:rFonts w:hint="eastAsia"/>
                <w:lang w:val="zh-CN"/>
              </w:rPr>
              <w:t>完成施工人员登记表</w:t>
            </w:r>
            <w:bookmarkEnd w:id="1312"/>
          </w:p>
        </w:tc>
        <w:tc>
          <w:tcPr>
            <w:tcW w:w="924" w:type="dxa"/>
            <w:noWrap w:val="0"/>
            <w:vAlign w:val="center"/>
          </w:tcPr>
          <w:p w14:paraId="7D58C5CE">
            <w:pPr>
              <w:bidi w:val="0"/>
              <w:spacing w:line="240" w:lineRule="auto"/>
              <w:ind w:firstLine="0" w:firstLineChars="0"/>
              <w:jc w:val="center"/>
              <w:rPr>
                <w:rFonts w:hint="eastAsia"/>
                <w:lang w:val="zh-CN"/>
              </w:rPr>
            </w:pPr>
            <w:bookmarkStart w:id="1313" w:name="_Toc11704"/>
            <w:r>
              <w:rPr>
                <w:rFonts w:hint="eastAsia"/>
                <w:lang w:val="zh-CN"/>
              </w:rPr>
              <w:t>安全员</w:t>
            </w:r>
            <w:bookmarkEnd w:id="1313"/>
          </w:p>
        </w:tc>
        <w:tc>
          <w:tcPr>
            <w:tcW w:w="857" w:type="dxa"/>
            <w:noWrap w:val="0"/>
            <w:vAlign w:val="center"/>
          </w:tcPr>
          <w:p w14:paraId="0808620F">
            <w:pPr>
              <w:bidi w:val="0"/>
              <w:spacing w:line="240" w:lineRule="auto"/>
              <w:ind w:firstLine="0" w:firstLineChars="0"/>
              <w:jc w:val="center"/>
              <w:rPr>
                <w:rFonts w:hint="eastAsia"/>
                <w:lang w:val="zh-CN"/>
              </w:rPr>
            </w:pPr>
            <w:bookmarkStart w:id="1314" w:name="_Toc32457"/>
            <w:r>
              <w:rPr>
                <w:rFonts w:hint="eastAsia"/>
                <w:lang w:val="zh-CN"/>
              </w:rPr>
              <w:t>项目经理</w:t>
            </w:r>
            <w:bookmarkEnd w:id="1314"/>
          </w:p>
        </w:tc>
        <w:tc>
          <w:tcPr>
            <w:tcW w:w="1045" w:type="dxa"/>
            <w:noWrap w:val="0"/>
            <w:vAlign w:val="center"/>
          </w:tcPr>
          <w:p w14:paraId="4A281EDF">
            <w:pPr>
              <w:bidi w:val="0"/>
              <w:spacing w:line="240" w:lineRule="auto"/>
              <w:ind w:firstLine="0" w:firstLineChars="0"/>
              <w:jc w:val="center"/>
              <w:rPr>
                <w:rFonts w:hint="eastAsia"/>
                <w:lang w:val="zh-CN"/>
              </w:rPr>
            </w:pPr>
          </w:p>
        </w:tc>
        <w:tc>
          <w:tcPr>
            <w:tcW w:w="669" w:type="dxa"/>
            <w:noWrap w:val="0"/>
            <w:vAlign w:val="center"/>
          </w:tcPr>
          <w:p w14:paraId="3E16EC30">
            <w:pPr>
              <w:bidi w:val="0"/>
              <w:spacing w:line="240" w:lineRule="auto"/>
              <w:ind w:firstLine="0" w:firstLineChars="0"/>
              <w:jc w:val="center"/>
              <w:rPr>
                <w:rFonts w:hint="eastAsia"/>
                <w:lang w:val="zh-CN"/>
              </w:rPr>
            </w:pPr>
          </w:p>
        </w:tc>
        <w:tc>
          <w:tcPr>
            <w:tcW w:w="872" w:type="dxa"/>
            <w:noWrap w:val="0"/>
            <w:vAlign w:val="center"/>
          </w:tcPr>
          <w:p w14:paraId="3F8674F9">
            <w:pPr>
              <w:bidi w:val="0"/>
              <w:spacing w:line="240" w:lineRule="auto"/>
              <w:ind w:firstLine="0" w:firstLineChars="0"/>
              <w:jc w:val="center"/>
              <w:rPr>
                <w:rFonts w:hint="eastAsia"/>
                <w:lang w:val="zh-CN"/>
              </w:rPr>
            </w:pPr>
          </w:p>
        </w:tc>
        <w:tc>
          <w:tcPr>
            <w:tcW w:w="872" w:type="dxa"/>
            <w:noWrap w:val="0"/>
            <w:vAlign w:val="center"/>
          </w:tcPr>
          <w:p w14:paraId="5639B3F9">
            <w:pPr>
              <w:bidi w:val="0"/>
              <w:spacing w:line="240" w:lineRule="auto"/>
              <w:ind w:firstLine="0" w:firstLineChars="0"/>
              <w:jc w:val="center"/>
              <w:rPr>
                <w:rFonts w:hint="eastAsia"/>
                <w:lang w:val="zh-CN"/>
              </w:rPr>
            </w:pPr>
          </w:p>
        </w:tc>
        <w:tc>
          <w:tcPr>
            <w:tcW w:w="884" w:type="dxa"/>
            <w:noWrap w:val="0"/>
            <w:vAlign w:val="center"/>
          </w:tcPr>
          <w:p w14:paraId="38189DE5">
            <w:pPr>
              <w:bidi w:val="0"/>
              <w:spacing w:line="240" w:lineRule="auto"/>
              <w:ind w:firstLine="0" w:firstLineChars="0"/>
              <w:jc w:val="center"/>
              <w:rPr>
                <w:rFonts w:hint="eastAsia"/>
                <w:lang w:val="zh-CN"/>
              </w:rPr>
            </w:pPr>
          </w:p>
        </w:tc>
      </w:tr>
      <w:tr w14:paraId="31664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jc w:val="center"/>
        </w:trPr>
        <w:tc>
          <w:tcPr>
            <w:tcW w:w="956" w:type="dxa"/>
            <w:noWrap w:val="0"/>
            <w:vAlign w:val="center"/>
          </w:tcPr>
          <w:p w14:paraId="00154C13">
            <w:pPr>
              <w:bidi w:val="0"/>
              <w:spacing w:line="240" w:lineRule="auto"/>
              <w:ind w:firstLine="0" w:firstLineChars="0"/>
              <w:jc w:val="center"/>
              <w:rPr>
                <w:rFonts w:hint="eastAsia"/>
                <w:lang w:val="zh-CN"/>
              </w:rPr>
            </w:pPr>
            <w:bookmarkStart w:id="1315" w:name="_Toc29798"/>
            <w:r>
              <w:rPr>
                <w:rFonts w:hint="eastAsia"/>
                <w:lang w:val="zh-CN"/>
              </w:rPr>
              <w:t>施工过程阶段</w:t>
            </w:r>
            <w:bookmarkEnd w:id="1315"/>
          </w:p>
        </w:tc>
        <w:tc>
          <w:tcPr>
            <w:tcW w:w="1901" w:type="dxa"/>
            <w:noWrap w:val="0"/>
            <w:vAlign w:val="center"/>
          </w:tcPr>
          <w:p w14:paraId="7FEB2569">
            <w:pPr>
              <w:bidi w:val="0"/>
              <w:spacing w:line="240" w:lineRule="auto"/>
              <w:ind w:firstLine="0" w:firstLineChars="0"/>
              <w:jc w:val="center"/>
              <w:rPr>
                <w:rFonts w:hint="eastAsia"/>
                <w:lang w:val="zh-CN"/>
              </w:rPr>
            </w:pPr>
            <w:bookmarkStart w:id="1316" w:name="_Toc23823"/>
            <w:r>
              <w:rPr>
                <w:rFonts w:hint="eastAsia"/>
                <w:lang w:val="zh-CN"/>
              </w:rPr>
              <w:t>完成施工人员体检登记台账</w:t>
            </w:r>
            <w:bookmarkEnd w:id="1316"/>
          </w:p>
        </w:tc>
        <w:tc>
          <w:tcPr>
            <w:tcW w:w="924" w:type="dxa"/>
            <w:noWrap w:val="0"/>
            <w:vAlign w:val="center"/>
          </w:tcPr>
          <w:p w14:paraId="2322D288">
            <w:pPr>
              <w:bidi w:val="0"/>
              <w:spacing w:line="240" w:lineRule="auto"/>
              <w:ind w:firstLine="0" w:firstLineChars="0"/>
              <w:jc w:val="center"/>
              <w:rPr>
                <w:rFonts w:hint="eastAsia"/>
                <w:lang w:val="zh-CN"/>
              </w:rPr>
            </w:pPr>
            <w:bookmarkStart w:id="1317" w:name="_Toc31431"/>
            <w:r>
              <w:rPr>
                <w:rFonts w:hint="eastAsia"/>
                <w:lang w:val="zh-CN"/>
              </w:rPr>
              <w:t>安全员</w:t>
            </w:r>
            <w:bookmarkEnd w:id="1317"/>
          </w:p>
        </w:tc>
        <w:tc>
          <w:tcPr>
            <w:tcW w:w="857" w:type="dxa"/>
            <w:noWrap w:val="0"/>
            <w:vAlign w:val="center"/>
          </w:tcPr>
          <w:p w14:paraId="6CF1B6FD">
            <w:pPr>
              <w:bidi w:val="0"/>
              <w:spacing w:line="240" w:lineRule="auto"/>
              <w:ind w:firstLine="0" w:firstLineChars="0"/>
              <w:jc w:val="center"/>
              <w:rPr>
                <w:rFonts w:hint="eastAsia"/>
                <w:lang w:val="zh-CN"/>
              </w:rPr>
            </w:pPr>
            <w:bookmarkStart w:id="1318" w:name="_Toc15864"/>
            <w:r>
              <w:rPr>
                <w:rFonts w:hint="eastAsia"/>
                <w:lang w:val="zh-CN"/>
              </w:rPr>
              <w:t>项目经理</w:t>
            </w:r>
            <w:bookmarkEnd w:id="1318"/>
          </w:p>
        </w:tc>
        <w:tc>
          <w:tcPr>
            <w:tcW w:w="1045" w:type="dxa"/>
            <w:noWrap w:val="0"/>
            <w:vAlign w:val="center"/>
          </w:tcPr>
          <w:p w14:paraId="2CEB27F7">
            <w:pPr>
              <w:bidi w:val="0"/>
              <w:spacing w:line="240" w:lineRule="auto"/>
              <w:ind w:firstLine="0" w:firstLineChars="0"/>
              <w:jc w:val="center"/>
              <w:rPr>
                <w:rFonts w:hint="eastAsia"/>
                <w:lang w:val="zh-CN"/>
              </w:rPr>
            </w:pPr>
          </w:p>
        </w:tc>
        <w:tc>
          <w:tcPr>
            <w:tcW w:w="669" w:type="dxa"/>
            <w:noWrap w:val="0"/>
            <w:vAlign w:val="center"/>
          </w:tcPr>
          <w:p w14:paraId="256E2A69">
            <w:pPr>
              <w:bidi w:val="0"/>
              <w:spacing w:line="240" w:lineRule="auto"/>
              <w:ind w:firstLine="0" w:firstLineChars="0"/>
              <w:jc w:val="center"/>
              <w:rPr>
                <w:rFonts w:hint="eastAsia"/>
                <w:lang w:val="zh-CN"/>
              </w:rPr>
            </w:pPr>
          </w:p>
        </w:tc>
        <w:tc>
          <w:tcPr>
            <w:tcW w:w="872" w:type="dxa"/>
            <w:noWrap w:val="0"/>
            <w:vAlign w:val="center"/>
          </w:tcPr>
          <w:p w14:paraId="55DC066D">
            <w:pPr>
              <w:bidi w:val="0"/>
              <w:spacing w:line="240" w:lineRule="auto"/>
              <w:ind w:firstLine="0" w:firstLineChars="0"/>
              <w:jc w:val="center"/>
              <w:rPr>
                <w:rFonts w:hint="eastAsia"/>
                <w:lang w:val="zh-CN"/>
              </w:rPr>
            </w:pPr>
          </w:p>
        </w:tc>
        <w:tc>
          <w:tcPr>
            <w:tcW w:w="872" w:type="dxa"/>
            <w:noWrap w:val="0"/>
            <w:vAlign w:val="center"/>
          </w:tcPr>
          <w:p w14:paraId="0A6008F3">
            <w:pPr>
              <w:bidi w:val="0"/>
              <w:spacing w:line="240" w:lineRule="auto"/>
              <w:ind w:firstLine="0" w:firstLineChars="0"/>
              <w:jc w:val="center"/>
              <w:rPr>
                <w:rFonts w:hint="eastAsia"/>
                <w:lang w:val="zh-CN"/>
              </w:rPr>
            </w:pPr>
          </w:p>
        </w:tc>
        <w:tc>
          <w:tcPr>
            <w:tcW w:w="884" w:type="dxa"/>
            <w:noWrap w:val="0"/>
            <w:vAlign w:val="center"/>
          </w:tcPr>
          <w:p w14:paraId="736E73C8">
            <w:pPr>
              <w:bidi w:val="0"/>
              <w:spacing w:line="240" w:lineRule="auto"/>
              <w:ind w:firstLine="0" w:firstLineChars="0"/>
              <w:jc w:val="center"/>
              <w:rPr>
                <w:rFonts w:hint="eastAsia"/>
                <w:lang w:val="zh-CN"/>
              </w:rPr>
            </w:pPr>
          </w:p>
        </w:tc>
      </w:tr>
      <w:tr w14:paraId="5D9EE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jc w:val="center"/>
        </w:trPr>
        <w:tc>
          <w:tcPr>
            <w:tcW w:w="956" w:type="dxa"/>
            <w:noWrap w:val="0"/>
            <w:vAlign w:val="center"/>
          </w:tcPr>
          <w:p w14:paraId="66D058CE">
            <w:pPr>
              <w:bidi w:val="0"/>
              <w:spacing w:line="240" w:lineRule="auto"/>
              <w:ind w:firstLine="0" w:firstLineChars="0"/>
              <w:jc w:val="center"/>
              <w:rPr>
                <w:rFonts w:hint="eastAsia"/>
                <w:lang w:val="zh-CN"/>
              </w:rPr>
            </w:pPr>
            <w:bookmarkStart w:id="1319" w:name="_Toc29959"/>
            <w:r>
              <w:rPr>
                <w:rFonts w:hint="eastAsia"/>
                <w:lang w:val="zh-CN"/>
              </w:rPr>
              <w:t>施工过程阶段</w:t>
            </w:r>
            <w:bookmarkEnd w:id="1319"/>
          </w:p>
        </w:tc>
        <w:tc>
          <w:tcPr>
            <w:tcW w:w="1901" w:type="dxa"/>
            <w:noWrap w:val="0"/>
            <w:vAlign w:val="center"/>
          </w:tcPr>
          <w:p w14:paraId="606BBBE4">
            <w:pPr>
              <w:bidi w:val="0"/>
              <w:spacing w:line="240" w:lineRule="auto"/>
              <w:ind w:firstLine="0" w:firstLineChars="0"/>
              <w:jc w:val="center"/>
              <w:rPr>
                <w:rFonts w:hint="eastAsia"/>
                <w:lang w:val="zh-CN"/>
              </w:rPr>
            </w:pPr>
            <w:bookmarkStart w:id="1320" w:name="_Toc3298"/>
            <w:r>
              <w:rPr>
                <w:rFonts w:hint="eastAsia"/>
                <w:lang w:val="zh-CN"/>
              </w:rPr>
              <w:t>参加安全工作例会（三个项目部结合工地例会合并召开）</w:t>
            </w:r>
            <w:bookmarkEnd w:id="1320"/>
          </w:p>
        </w:tc>
        <w:tc>
          <w:tcPr>
            <w:tcW w:w="924" w:type="dxa"/>
            <w:noWrap w:val="0"/>
            <w:vAlign w:val="center"/>
          </w:tcPr>
          <w:p w14:paraId="61C687FD">
            <w:pPr>
              <w:bidi w:val="0"/>
              <w:spacing w:line="240" w:lineRule="auto"/>
              <w:ind w:firstLine="0" w:firstLineChars="0"/>
              <w:jc w:val="center"/>
              <w:rPr>
                <w:rFonts w:hint="eastAsia"/>
                <w:lang w:val="zh-CN"/>
              </w:rPr>
            </w:pPr>
            <w:bookmarkStart w:id="1321" w:name="_Toc4459"/>
            <w:r>
              <w:rPr>
                <w:rFonts w:hint="eastAsia"/>
                <w:lang w:val="zh-CN"/>
              </w:rPr>
              <w:t>安全员/技术员</w:t>
            </w:r>
            <w:bookmarkEnd w:id="1321"/>
          </w:p>
        </w:tc>
        <w:tc>
          <w:tcPr>
            <w:tcW w:w="857" w:type="dxa"/>
            <w:noWrap w:val="0"/>
            <w:vAlign w:val="center"/>
          </w:tcPr>
          <w:p w14:paraId="16B4CBC9">
            <w:pPr>
              <w:bidi w:val="0"/>
              <w:spacing w:line="240" w:lineRule="auto"/>
              <w:ind w:firstLine="0" w:firstLineChars="0"/>
              <w:jc w:val="center"/>
              <w:rPr>
                <w:rFonts w:hint="eastAsia"/>
                <w:lang w:val="zh-CN"/>
              </w:rPr>
            </w:pPr>
            <w:bookmarkStart w:id="1322" w:name="_Toc11958"/>
            <w:r>
              <w:rPr>
                <w:rFonts w:hint="eastAsia"/>
                <w:lang w:val="zh-CN"/>
              </w:rPr>
              <w:t>项目经理</w:t>
            </w:r>
            <w:bookmarkEnd w:id="1322"/>
          </w:p>
        </w:tc>
        <w:tc>
          <w:tcPr>
            <w:tcW w:w="1045" w:type="dxa"/>
            <w:noWrap w:val="0"/>
            <w:vAlign w:val="center"/>
          </w:tcPr>
          <w:p w14:paraId="02B73598">
            <w:pPr>
              <w:bidi w:val="0"/>
              <w:spacing w:line="240" w:lineRule="auto"/>
              <w:ind w:firstLine="0" w:firstLineChars="0"/>
              <w:jc w:val="center"/>
              <w:rPr>
                <w:rFonts w:hint="eastAsia"/>
                <w:lang w:val="zh-CN"/>
              </w:rPr>
            </w:pPr>
          </w:p>
        </w:tc>
        <w:tc>
          <w:tcPr>
            <w:tcW w:w="669" w:type="dxa"/>
            <w:noWrap w:val="0"/>
            <w:vAlign w:val="center"/>
          </w:tcPr>
          <w:p w14:paraId="43D80A6B">
            <w:pPr>
              <w:bidi w:val="0"/>
              <w:spacing w:line="240" w:lineRule="auto"/>
              <w:ind w:firstLine="0" w:firstLineChars="0"/>
              <w:jc w:val="center"/>
              <w:rPr>
                <w:rFonts w:hint="eastAsia"/>
                <w:lang w:val="zh-CN"/>
              </w:rPr>
            </w:pPr>
          </w:p>
        </w:tc>
        <w:tc>
          <w:tcPr>
            <w:tcW w:w="872" w:type="dxa"/>
            <w:noWrap w:val="0"/>
            <w:vAlign w:val="center"/>
          </w:tcPr>
          <w:p w14:paraId="5FCB1160">
            <w:pPr>
              <w:bidi w:val="0"/>
              <w:spacing w:line="240" w:lineRule="auto"/>
              <w:ind w:firstLine="0" w:firstLineChars="0"/>
              <w:jc w:val="center"/>
              <w:rPr>
                <w:rFonts w:hint="eastAsia"/>
                <w:lang w:val="zh-CN"/>
              </w:rPr>
            </w:pPr>
          </w:p>
        </w:tc>
        <w:tc>
          <w:tcPr>
            <w:tcW w:w="872" w:type="dxa"/>
            <w:noWrap w:val="0"/>
            <w:vAlign w:val="center"/>
          </w:tcPr>
          <w:p w14:paraId="5E8773B2">
            <w:pPr>
              <w:bidi w:val="0"/>
              <w:spacing w:line="240" w:lineRule="auto"/>
              <w:ind w:firstLine="0" w:firstLineChars="0"/>
              <w:jc w:val="center"/>
              <w:rPr>
                <w:rFonts w:hint="eastAsia"/>
                <w:lang w:val="zh-CN"/>
              </w:rPr>
            </w:pPr>
          </w:p>
        </w:tc>
        <w:tc>
          <w:tcPr>
            <w:tcW w:w="884" w:type="dxa"/>
            <w:noWrap w:val="0"/>
            <w:vAlign w:val="center"/>
          </w:tcPr>
          <w:p w14:paraId="1B796483">
            <w:pPr>
              <w:bidi w:val="0"/>
              <w:spacing w:line="240" w:lineRule="auto"/>
              <w:ind w:firstLine="0" w:firstLineChars="0"/>
              <w:jc w:val="center"/>
              <w:rPr>
                <w:rFonts w:hint="eastAsia"/>
                <w:lang w:val="zh-CN"/>
              </w:rPr>
            </w:pPr>
          </w:p>
        </w:tc>
      </w:tr>
      <w:tr w14:paraId="431F5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jc w:val="center"/>
        </w:trPr>
        <w:tc>
          <w:tcPr>
            <w:tcW w:w="956" w:type="dxa"/>
            <w:noWrap w:val="0"/>
            <w:vAlign w:val="center"/>
          </w:tcPr>
          <w:p w14:paraId="21C65242">
            <w:pPr>
              <w:bidi w:val="0"/>
              <w:spacing w:line="240" w:lineRule="auto"/>
              <w:ind w:firstLine="0" w:firstLineChars="0"/>
              <w:jc w:val="center"/>
              <w:rPr>
                <w:rFonts w:hint="eastAsia"/>
                <w:lang w:val="zh-CN"/>
              </w:rPr>
            </w:pPr>
            <w:bookmarkStart w:id="1323" w:name="_Toc7004"/>
            <w:r>
              <w:rPr>
                <w:rFonts w:hint="eastAsia"/>
                <w:lang w:val="zh-CN"/>
              </w:rPr>
              <w:t>施工过程阶段</w:t>
            </w:r>
            <w:bookmarkEnd w:id="1323"/>
          </w:p>
        </w:tc>
        <w:tc>
          <w:tcPr>
            <w:tcW w:w="1901" w:type="dxa"/>
            <w:noWrap w:val="0"/>
            <w:vAlign w:val="center"/>
          </w:tcPr>
          <w:p w14:paraId="508F5E48">
            <w:pPr>
              <w:bidi w:val="0"/>
              <w:spacing w:line="240" w:lineRule="auto"/>
              <w:ind w:firstLine="0" w:firstLineChars="0"/>
              <w:jc w:val="center"/>
              <w:rPr>
                <w:rFonts w:hint="eastAsia"/>
                <w:lang w:val="zh-CN"/>
              </w:rPr>
            </w:pPr>
            <w:bookmarkStart w:id="1324" w:name="_Toc29354"/>
            <w:r>
              <w:rPr>
                <w:rFonts w:hint="eastAsia"/>
                <w:lang w:val="zh-CN"/>
              </w:rPr>
              <w:t>组织召开安全专题会议</w:t>
            </w:r>
            <w:bookmarkEnd w:id="1324"/>
          </w:p>
        </w:tc>
        <w:tc>
          <w:tcPr>
            <w:tcW w:w="924" w:type="dxa"/>
            <w:noWrap w:val="0"/>
            <w:vAlign w:val="center"/>
          </w:tcPr>
          <w:p w14:paraId="2449968A">
            <w:pPr>
              <w:bidi w:val="0"/>
              <w:spacing w:line="240" w:lineRule="auto"/>
              <w:ind w:firstLine="0" w:firstLineChars="0"/>
              <w:jc w:val="center"/>
              <w:rPr>
                <w:rFonts w:hint="eastAsia"/>
                <w:lang w:val="zh-CN"/>
              </w:rPr>
            </w:pPr>
            <w:bookmarkStart w:id="1325" w:name="_Toc20080"/>
            <w:r>
              <w:rPr>
                <w:rFonts w:hint="eastAsia"/>
                <w:lang w:val="zh-CN"/>
              </w:rPr>
              <w:t>安全员</w:t>
            </w:r>
            <w:bookmarkEnd w:id="1325"/>
          </w:p>
        </w:tc>
        <w:tc>
          <w:tcPr>
            <w:tcW w:w="857" w:type="dxa"/>
            <w:noWrap w:val="0"/>
            <w:vAlign w:val="center"/>
          </w:tcPr>
          <w:p w14:paraId="12FFBF1A">
            <w:pPr>
              <w:bidi w:val="0"/>
              <w:spacing w:line="240" w:lineRule="auto"/>
              <w:ind w:firstLine="0" w:firstLineChars="0"/>
              <w:jc w:val="center"/>
              <w:rPr>
                <w:rFonts w:hint="eastAsia"/>
                <w:lang w:val="zh-CN"/>
              </w:rPr>
            </w:pPr>
            <w:bookmarkStart w:id="1326" w:name="_Toc10683"/>
            <w:r>
              <w:rPr>
                <w:rFonts w:hint="eastAsia"/>
                <w:lang w:val="zh-CN"/>
              </w:rPr>
              <w:t>项目经理</w:t>
            </w:r>
            <w:bookmarkEnd w:id="1326"/>
          </w:p>
        </w:tc>
        <w:tc>
          <w:tcPr>
            <w:tcW w:w="1045" w:type="dxa"/>
            <w:noWrap w:val="0"/>
            <w:vAlign w:val="center"/>
          </w:tcPr>
          <w:p w14:paraId="47D8D64B">
            <w:pPr>
              <w:bidi w:val="0"/>
              <w:spacing w:line="240" w:lineRule="auto"/>
              <w:ind w:firstLine="0" w:firstLineChars="0"/>
              <w:jc w:val="center"/>
              <w:rPr>
                <w:rFonts w:hint="eastAsia"/>
                <w:lang w:val="zh-CN"/>
              </w:rPr>
            </w:pPr>
          </w:p>
        </w:tc>
        <w:tc>
          <w:tcPr>
            <w:tcW w:w="669" w:type="dxa"/>
            <w:noWrap w:val="0"/>
            <w:vAlign w:val="center"/>
          </w:tcPr>
          <w:p w14:paraId="670D77AE">
            <w:pPr>
              <w:bidi w:val="0"/>
              <w:spacing w:line="240" w:lineRule="auto"/>
              <w:ind w:firstLine="0" w:firstLineChars="0"/>
              <w:jc w:val="center"/>
              <w:rPr>
                <w:rFonts w:hint="eastAsia"/>
                <w:lang w:val="zh-CN"/>
              </w:rPr>
            </w:pPr>
          </w:p>
        </w:tc>
        <w:tc>
          <w:tcPr>
            <w:tcW w:w="872" w:type="dxa"/>
            <w:noWrap w:val="0"/>
            <w:vAlign w:val="center"/>
          </w:tcPr>
          <w:p w14:paraId="06BBF5A1">
            <w:pPr>
              <w:bidi w:val="0"/>
              <w:spacing w:line="240" w:lineRule="auto"/>
              <w:ind w:firstLine="0" w:firstLineChars="0"/>
              <w:jc w:val="center"/>
              <w:rPr>
                <w:rFonts w:hint="eastAsia"/>
                <w:lang w:val="zh-CN"/>
              </w:rPr>
            </w:pPr>
          </w:p>
        </w:tc>
        <w:tc>
          <w:tcPr>
            <w:tcW w:w="872" w:type="dxa"/>
            <w:noWrap w:val="0"/>
            <w:vAlign w:val="center"/>
          </w:tcPr>
          <w:p w14:paraId="4BEC8B1C">
            <w:pPr>
              <w:bidi w:val="0"/>
              <w:spacing w:line="240" w:lineRule="auto"/>
              <w:ind w:firstLine="0" w:firstLineChars="0"/>
              <w:jc w:val="center"/>
              <w:rPr>
                <w:rFonts w:hint="eastAsia"/>
                <w:lang w:val="zh-CN"/>
              </w:rPr>
            </w:pPr>
          </w:p>
        </w:tc>
        <w:tc>
          <w:tcPr>
            <w:tcW w:w="884" w:type="dxa"/>
            <w:noWrap w:val="0"/>
            <w:vAlign w:val="center"/>
          </w:tcPr>
          <w:p w14:paraId="66843586">
            <w:pPr>
              <w:bidi w:val="0"/>
              <w:spacing w:line="240" w:lineRule="auto"/>
              <w:ind w:firstLine="0" w:firstLineChars="0"/>
              <w:jc w:val="center"/>
              <w:rPr>
                <w:rFonts w:hint="eastAsia"/>
                <w:lang w:val="zh-CN"/>
              </w:rPr>
            </w:pPr>
          </w:p>
        </w:tc>
      </w:tr>
      <w:tr w14:paraId="2D33E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jc w:val="center"/>
        </w:trPr>
        <w:tc>
          <w:tcPr>
            <w:tcW w:w="956" w:type="dxa"/>
            <w:noWrap w:val="0"/>
            <w:vAlign w:val="center"/>
          </w:tcPr>
          <w:p w14:paraId="73E3344E">
            <w:pPr>
              <w:bidi w:val="0"/>
              <w:spacing w:line="240" w:lineRule="auto"/>
              <w:ind w:firstLine="0" w:firstLineChars="0"/>
              <w:jc w:val="center"/>
              <w:rPr>
                <w:rFonts w:hint="eastAsia"/>
                <w:lang w:val="zh-CN"/>
              </w:rPr>
            </w:pPr>
            <w:bookmarkStart w:id="1327" w:name="_Toc20723"/>
            <w:r>
              <w:rPr>
                <w:rFonts w:hint="eastAsia"/>
                <w:lang w:val="zh-CN"/>
              </w:rPr>
              <w:t>施工过程阶段</w:t>
            </w:r>
            <w:bookmarkEnd w:id="1327"/>
          </w:p>
        </w:tc>
        <w:tc>
          <w:tcPr>
            <w:tcW w:w="1901" w:type="dxa"/>
            <w:noWrap w:val="0"/>
            <w:vAlign w:val="center"/>
          </w:tcPr>
          <w:p w14:paraId="25B0E3A8">
            <w:pPr>
              <w:bidi w:val="0"/>
              <w:spacing w:line="240" w:lineRule="auto"/>
              <w:ind w:firstLine="0" w:firstLineChars="0"/>
              <w:jc w:val="center"/>
              <w:rPr>
                <w:rFonts w:hint="eastAsia"/>
                <w:lang w:val="zh-CN"/>
              </w:rPr>
            </w:pPr>
            <w:bookmarkStart w:id="1328" w:name="_Toc24876"/>
            <w:r>
              <w:rPr>
                <w:rFonts w:hint="eastAsia"/>
                <w:lang w:val="zh-CN"/>
              </w:rPr>
              <w:t>完成班组（作业层班组）活动记录</w:t>
            </w:r>
            <w:bookmarkEnd w:id="1328"/>
          </w:p>
        </w:tc>
        <w:tc>
          <w:tcPr>
            <w:tcW w:w="924" w:type="dxa"/>
            <w:noWrap w:val="0"/>
            <w:vAlign w:val="center"/>
          </w:tcPr>
          <w:p w14:paraId="0286AB7F">
            <w:pPr>
              <w:bidi w:val="0"/>
              <w:spacing w:line="240" w:lineRule="auto"/>
              <w:ind w:firstLine="0" w:firstLineChars="0"/>
              <w:jc w:val="center"/>
              <w:rPr>
                <w:rFonts w:hint="eastAsia"/>
                <w:lang w:val="zh-CN"/>
              </w:rPr>
            </w:pPr>
            <w:bookmarkStart w:id="1329" w:name="_Toc19281"/>
            <w:r>
              <w:rPr>
                <w:rFonts w:hint="eastAsia"/>
                <w:lang w:val="zh-CN"/>
              </w:rPr>
              <w:t>安全员</w:t>
            </w:r>
            <w:bookmarkEnd w:id="1329"/>
          </w:p>
        </w:tc>
        <w:tc>
          <w:tcPr>
            <w:tcW w:w="857" w:type="dxa"/>
            <w:noWrap w:val="0"/>
            <w:vAlign w:val="center"/>
          </w:tcPr>
          <w:p w14:paraId="37200FD4">
            <w:pPr>
              <w:bidi w:val="0"/>
              <w:spacing w:line="240" w:lineRule="auto"/>
              <w:ind w:firstLine="0" w:firstLineChars="0"/>
              <w:jc w:val="center"/>
              <w:rPr>
                <w:rFonts w:hint="eastAsia"/>
                <w:lang w:val="zh-CN"/>
              </w:rPr>
            </w:pPr>
            <w:bookmarkStart w:id="1330" w:name="_Toc30502"/>
            <w:r>
              <w:rPr>
                <w:rFonts w:hint="eastAsia"/>
                <w:lang w:val="zh-CN"/>
              </w:rPr>
              <w:t>项目经理</w:t>
            </w:r>
            <w:bookmarkEnd w:id="1330"/>
          </w:p>
        </w:tc>
        <w:tc>
          <w:tcPr>
            <w:tcW w:w="1045" w:type="dxa"/>
            <w:noWrap w:val="0"/>
            <w:vAlign w:val="center"/>
          </w:tcPr>
          <w:p w14:paraId="64D068F8">
            <w:pPr>
              <w:bidi w:val="0"/>
              <w:spacing w:line="240" w:lineRule="auto"/>
              <w:ind w:firstLine="0" w:firstLineChars="0"/>
              <w:jc w:val="center"/>
              <w:rPr>
                <w:rFonts w:hint="eastAsia"/>
                <w:lang w:val="zh-CN"/>
              </w:rPr>
            </w:pPr>
          </w:p>
        </w:tc>
        <w:tc>
          <w:tcPr>
            <w:tcW w:w="669" w:type="dxa"/>
            <w:noWrap w:val="0"/>
            <w:vAlign w:val="center"/>
          </w:tcPr>
          <w:p w14:paraId="5ACCA21F">
            <w:pPr>
              <w:bidi w:val="0"/>
              <w:spacing w:line="240" w:lineRule="auto"/>
              <w:ind w:firstLine="0" w:firstLineChars="0"/>
              <w:jc w:val="center"/>
              <w:rPr>
                <w:rFonts w:hint="eastAsia"/>
                <w:lang w:val="zh-CN"/>
              </w:rPr>
            </w:pPr>
          </w:p>
        </w:tc>
        <w:tc>
          <w:tcPr>
            <w:tcW w:w="872" w:type="dxa"/>
            <w:noWrap w:val="0"/>
            <w:vAlign w:val="center"/>
          </w:tcPr>
          <w:p w14:paraId="42F14988">
            <w:pPr>
              <w:bidi w:val="0"/>
              <w:spacing w:line="240" w:lineRule="auto"/>
              <w:ind w:firstLine="0" w:firstLineChars="0"/>
              <w:jc w:val="center"/>
              <w:rPr>
                <w:rFonts w:hint="eastAsia"/>
                <w:lang w:val="zh-CN"/>
              </w:rPr>
            </w:pPr>
          </w:p>
        </w:tc>
        <w:tc>
          <w:tcPr>
            <w:tcW w:w="872" w:type="dxa"/>
            <w:noWrap w:val="0"/>
            <w:vAlign w:val="center"/>
          </w:tcPr>
          <w:p w14:paraId="3BAE4670">
            <w:pPr>
              <w:bidi w:val="0"/>
              <w:spacing w:line="240" w:lineRule="auto"/>
              <w:ind w:firstLine="0" w:firstLineChars="0"/>
              <w:jc w:val="center"/>
              <w:rPr>
                <w:rFonts w:hint="eastAsia"/>
                <w:lang w:val="zh-CN"/>
              </w:rPr>
            </w:pPr>
          </w:p>
        </w:tc>
        <w:tc>
          <w:tcPr>
            <w:tcW w:w="884" w:type="dxa"/>
            <w:noWrap w:val="0"/>
            <w:vAlign w:val="center"/>
          </w:tcPr>
          <w:p w14:paraId="11E5E803">
            <w:pPr>
              <w:bidi w:val="0"/>
              <w:spacing w:line="240" w:lineRule="auto"/>
              <w:ind w:firstLine="0" w:firstLineChars="0"/>
              <w:jc w:val="center"/>
              <w:rPr>
                <w:rFonts w:hint="eastAsia"/>
                <w:lang w:val="zh-CN"/>
              </w:rPr>
            </w:pPr>
          </w:p>
        </w:tc>
      </w:tr>
      <w:tr w14:paraId="36384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jc w:val="center"/>
        </w:trPr>
        <w:tc>
          <w:tcPr>
            <w:tcW w:w="956" w:type="dxa"/>
            <w:noWrap w:val="0"/>
            <w:vAlign w:val="center"/>
          </w:tcPr>
          <w:p w14:paraId="315947A3">
            <w:pPr>
              <w:bidi w:val="0"/>
              <w:spacing w:line="240" w:lineRule="auto"/>
              <w:ind w:firstLine="0" w:firstLineChars="0"/>
              <w:jc w:val="center"/>
              <w:rPr>
                <w:rFonts w:hint="eastAsia"/>
                <w:lang w:val="zh-CN"/>
              </w:rPr>
            </w:pPr>
            <w:bookmarkStart w:id="1331" w:name="_Toc17614"/>
            <w:r>
              <w:rPr>
                <w:rFonts w:hint="eastAsia"/>
                <w:lang w:val="zh-CN"/>
              </w:rPr>
              <w:t>施工过程阶段</w:t>
            </w:r>
            <w:bookmarkEnd w:id="1331"/>
          </w:p>
        </w:tc>
        <w:tc>
          <w:tcPr>
            <w:tcW w:w="1901" w:type="dxa"/>
            <w:noWrap w:val="0"/>
            <w:vAlign w:val="center"/>
          </w:tcPr>
          <w:p w14:paraId="0C1FD40D">
            <w:pPr>
              <w:bidi w:val="0"/>
              <w:spacing w:line="240" w:lineRule="auto"/>
              <w:ind w:firstLine="0" w:firstLineChars="0"/>
              <w:jc w:val="center"/>
              <w:rPr>
                <w:rFonts w:hint="eastAsia"/>
                <w:lang w:val="zh-CN"/>
              </w:rPr>
            </w:pPr>
            <w:bookmarkStart w:id="1332" w:name="_Toc30866"/>
            <w:r>
              <w:rPr>
                <w:rFonts w:hint="eastAsia"/>
                <w:lang w:val="zh-CN"/>
              </w:rPr>
              <w:t>填写施工日志</w:t>
            </w:r>
            <w:bookmarkEnd w:id="1332"/>
          </w:p>
        </w:tc>
        <w:tc>
          <w:tcPr>
            <w:tcW w:w="924" w:type="dxa"/>
            <w:noWrap w:val="0"/>
            <w:vAlign w:val="center"/>
          </w:tcPr>
          <w:p w14:paraId="7DDA9D96">
            <w:pPr>
              <w:bidi w:val="0"/>
              <w:spacing w:line="240" w:lineRule="auto"/>
              <w:ind w:firstLine="0" w:firstLineChars="0"/>
              <w:jc w:val="center"/>
              <w:rPr>
                <w:rFonts w:hint="eastAsia"/>
                <w:lang w:val="zh-CN"/>
              </w:rPr>
            </w:pPr>
            <w:bookmarkStart w:id="1333" w:name="_Toc5759"/>
            <w:r>
              <w:rPr>
                <w:rFonts w:hint="eastAsia"/>
                <w:lang w:val="zh-CN"/>
              </w:rPr>
              <w:t>项目总工</w:t>
            </w:r>
            <w:bookmarkEnd w:id="1333"/>
          </w:p>
        </w:tc>
        <w:tc>
          <w:tcPr>
            <w:tcW w:w="857" w:type="dxa"/>
            <w:noWrap w:val="0"/>
            <w:vAlign w:val="center"/>
          </w:tcPr>
          <w:p w14:paraId="409FC81D">
            <w:pPr>
              <w:bidi w:val="0"/>
              <w:spacing w:line="240" w:lineRule="auto"/>
              <w:ind w:firstLine="0" w:firstLineChars="0"/>
              <w:jc w:val="center"/>
              <w:rPr>
                <w:rFonts w:hint="eastAsia"/>
                <w:lang w:val="zh-CN"/>
              </w:rPr>
            </w:pPr>
            <w:bookmarkStart w:id="1334" w:name="_Toc8893"/>
            <w:r>
              <w:rPr>
                <w:rFonts w:hint="eastAsia"/>
                <w:lang w:val="zh-CN"/>
              </w:rPr>
              <w:t>项目经理</w:t>
            </w:r>
            <w:bookmarkEnd w:id="1334"/>
          </w:p>
        </w:tc>
        <w:tc>
          <w:tcPr>
            <w:tcW w:w="1045" w:type="dxa"/>
            <w:noWrap w:val="0"/>
            <w:vAlign w:val="center"/>
          </w:tcPr>
          <w:p w14:paraId="50B45A43">
            <w:pPr>
              <w:bidi w:val="0"/>
              <w:spacing w:line="240" w:lineRule="auto"/>
              <w:ind w:firstLine="0" w:firstLineChars="0"/>
              <w:jc w:val="center"/>
              <w:rPr>
                <w:rFonts w:hint="eastAsia"/>
                <w:lang w:val="zh-CN"/>
              </w:rPr>
            </w:pPr>
          </w:p>
        </w:tc>
        <w:tc>
          <w:tcPr>
            <w:tcW w:w="669" w:type="dxa"/>
            <w:noWrap w:val="0"/>
            <w:vAlign w:val="center"/>
          </w:tcPr>
          <w:p w14:paraId="052F6E40">
            <w:pPr>
              <w:bidi w:val="0"/>
              <w:spacing w:line="240" w:lineRule="auto"/>
              <w:ind w:firstLine="0" w:firstLineChars="0"/>
              <w:jc w:val="center"/>
              <w:rPr>
                <w:rFonts w:hint="eastAsia"/>
                <w:lang w:val="zh-CN"/>
              </w:rPr>
            </w:pPr>
          </w:p>
        </w:tc>
        <w:tc>
          <w:tcPr>
            <w:tcW w:w="872" w:type="dxa"/>
            <w:noWrap w:val="0"/>
            <w:vAlign w:val="center"/>
          </w:tcPr>
          <w:p w14:paraId="4C410F5B">
            <w:pPr>
              <w:bidi w:val="0"/>
              <w:spacing w:line="240" w:lineRule="auto"/>
              <w:ind w:firstLine="0" w:firstLineChars="0"/>
              <w:jc w:val="center"/>
              <w:rPr>
                <w:rFonts w:hint="eastAsia"/>
                <w:lang w:val="zh-CN"/>
              </w:rPr>
            </w:pPr>
          </w:p>
        </w:tc>
        <w:tc>
          <w:tcPr>
            <w:tcW w:w="872" w:type="dxa"/>
            <w:noWrap w:val="0"/>
            <w:vAlign w:val="center"/>
          </w:tcPr>
          <w:p w14:paraId="157D2CB6">
            <w:pPr>
              <w:bidi w:val="0"/>
              <w:spacing w:line="240" w:lineRule="auto"/>
              <w:ind w:firstLine="0" w:firstLineChars="0"/>
              <w:jc w:val="center"/>
              <w:rPr>
                <w:rFonts w:hint="eastAsia"/>
                <w:lang w:val="zh-CN"/>
              </w:rPr>
            </w:pPr>
          </w:p>
        </w:tc>
        <w:tc>
          <w:tcPr>
            <w:tcW w:w="884" w:type="dxa"/>
            <w:noWrap w:val="0"/>
            <w:vAlign w:val="center"/>
          </w:tcPr>
          <w:p w14:paraId="5C99A017">
            <w:pPr>
              <w:bidi w:val="0"/>
              <w:spacing w:line="240" w:lineRule="auto"/>
              <w:ind w:firstLine="0" w:firstLineChars="0"/>
              <w:jc w:val="center"/>
              <w:rPr>
                <w:rFonts w:hint="eastAsia"/>
                <w:lang w:val="zh-CN"/>
              </w:rPr>
            </w:pPr>
          </w:p>
        </w:tc>
      </w:tr>
      <w:tr w14:paraId="5A05C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jc w:val="center"/>
        </w:trPr>
        <w:tc>
          <w:tcPr>
            <w:tcW w:w="956" w:type="dxa"/>
            <w:noWrap w:val="0"/>
            <w:vAlign w:val="center"/>
          </w:tcPr>
          <w:p w14:paraId="22D3CCD2">
            <w:pPr>
              <w:bidi w:val="0"/>
              <w:spacing w:line="240" w:lineRule="auto"/>
              <w:ind w:firstLine="0" w:firstLineChars="0"/>
              <w:jc w:val="center"/>
              <w:rPr>
                <w:rFonts w:hint="eastAsia"/>
                <w:lang w:val="zh-CN"/>
              </w:rPr>
            </w:pPr>
            <w:bookmarkStart w:id="1335" w:name="_Toc22242"/>
            <w:r>
              <w:rPr>
                <w:rFonts w:hint="eastAsia"/>
                <w:lang w:val="zh-CN"/>
              </w:rPr>
              <w:t>施工过程阶段</w:t>
            </w:r>
            <w:bookmarkEnd w:id="1335"/>
          </w:p>
        </w:tc>
        <w:tc>
          <w:tcPr>
            <w:tcW w:w="1901" w:type="dxa"/>
            <w:noWrap w:val="0"/>
            <w:vAlign w:val="center"/>
          </w:tcPr>
          <w:p w14:paraId="2815DB6C">
            <w:pPr>
              <w:bidi w:val="0"/>
              <w:spacing w:line="240" w:lineRule="auto"/>
              <w:ind w:firstLine="0" w:firstLineChars="0"/>
              <w:jc w:val="center"/>
              <w:rPr>
                <w:rFonts w:hint="eastAsia"/>
                <w:lang w:val="zh-CN"/>
              </w:rPr>
            </w:pPr>
            <w:bookmarkStart w:id="1336" w:name="_Toc20233"/>
            <w:r>
              <w:rPr>
                <w:rFonts w:hint="eastAsia"/>
                <w:lang w:val="zh-CN"/>
              </w:rPr>
              <w:t>完成施工项目部文件收发记录</w:t>
            </w:r>
            <w:bookmarkEnd w:id="1336"/>
          </w:p>
        </w:tc>
        <w:tc>
          <w:tcPr>
            <w:tcW w:w="924" w:type="dxa"/>
            <w:noWrap w:val="0"/>
            <w:vAlign w:val="center"/>
          </w:tcPr>
          <w:p w14:paraId="61B380E7">
            <w:pPr>
              <w:bidi w:val="0"/>
              <w:spacing w:line="240" w:lineRule="auto"/>
              <w:ind w:firstLine="0" w:firstLineChars="0"/>
              <w:jc w:val="center"/>
              <w:rPr>
                <w:rFonts w:hint="eastAsia"/>
                <w:lang w:val="zh-CN"/>
              </w:rPr>
            </w:pPr>
            <w:bookmarkStart w:id="1337" w:name="_Toc2883"/>
            <w:r>
              <w:rPr>
                <w:rFonts w:hint="eastAsia"/>
                <w:lang w:val="zh-CN"/>
              </w:rPr>
              <w:t>安全员/技术员</w:t>
            </w:r>
            <w:bookmarkEnd w:id="1337"/>
          </w:p>
        </w:tc>
        <w:tc>
          <w:tcPr>
            <w:tcW w:w="857" w:type="dxa"/>
            <w:noWrap w:val="0"/>
            <w:vAlign w:val="center"/>
          </w:tcPr>
          <w:p w14:paraId="20F493C2">
            <w:pPr>
              <w:bidi w:val="0"/>
              <w:spacing w:line="240" w:lineRule="auto"/>
              <w:ind w:firstLine="0" w:firstLineChars="0"/>
              <w:jc w:val="center"/>
              <w:rPr>
                <w:rFonts w:hint="eastAsia"/>
                <w:lang w:val="zh-CN"/>
              </w:rPr>
            </w:pPr>
            <w:bookmarkStart w:id="1338" w:name="_Toc312"/>
            <w:r>
              <w:rPr>
                <w:rFonts w:hint="eastAsia"/>
                <w:lang w:val="zh-CN"/>
              </w:rPr>
              <w:t>项目经理</w:t>
            </w:r>
            <w:bookmarkEnd w:id="1338"/>
          </w:p>
        </w:tc>
        <w:tc>
          <w:tcPr>
            <w:tcW w:w="1045" w:type="dxa"/>
            <w:noWrap w:val="0"/>
            <w:vAlign w:val="center"/>
          </w:tcPr>
          <w:p w14:paraId="55E3CA9F">
            <w:pPr>
              <w:bidi w:val="0"/>
              <w:spacing w:line="240" w:lineRule="auto"/>
              <w:ind w:firstLine="0" w:firstLineChars="0"/>
              <w:jc w:val="center"/>
              <w:rPr>
                <w:rFonts w:hint="eastAsia"/>
                <w:lang w:val="zh-CN"/>
              </w:rPr>
            </w:pPr>
          </w:p>
        </w:tc>
        <w:tc>
          <w:tcPr>
            <w:tcW w:w="669" w:type="dxa"/>
            <w:noWrap w:val="0"/>
            <w:vAlign w:val="center"/>
          </w:tcPr>
          <w:p w14:paraId="0641078D">
            <w:pPr>
              <w:bidi w:val="0"/>
              <w:spacing w:line="240" w:lineRule="auto"/>
              <w:ind w:firstLine="0" w:firstLineChars="0"/>
              <w:jc w:val="center"/>
              <w:rPr>
                <w:rFonts w:hint="eastAsia"/>
                <w:lang w:val="zh-CN"/>
              </w:rPr>
            </w:pPr>
          </w:p>
        </w:tc>
        <w:tc>
          <w:tcPr>
            <w:tcW w:w="872" w:type="dxa"/>
            <w:noWrap w:val="0"/>
            <w:vAlign w:val="center"/>
          </w:tcPr>
          <w:p w14:paraId="79869004">
            <w:pPr>
              <w:bidi w:val="0"/>
              <w:spacing w:line="240" w:lineRule="auto"/>
              <w:ind w:firstLine="0" w:firstLineChars="0"/>
              <w:jc w:val="center"/>
              <w:rPr>
                <w:rFonts w:hint="eastAsia"/>
                <w:lang w:val="zh-CN"/>
              </w:rPr>
            </w:pPr>
          </w:p>
        </w:tc>
        <w:tc>
          <w:tcPr>
            <w:tcW w:w="872" w:type="dxa"/>
            <w:noWrap w:val="0"/>
            <w:vAlign w:val="center"/>
          </w:tcPr>
          <w:p w14:paraId="19751D05">
            <w:pPr>
              <w:bidi w:val="0"/>
              <w:spacing w:line="240" w:lineRule="auto"/>
              <w:ind w:firstLine="0" w:firstLineChars="0"/>
              <w:jc w:val="center"/>
              <w:rPr>
                <w:rFonts w:hint="eastAsia"/>
                <w:lang w:val="zh-CN"/>
              </w:rPr>
            </w:pPr>
          </w:p>
        </w:tc>
        <w:tc>
          <w:tcPr>
            <w:tcW w:w="884" w:type="dxa"/>
            <w:noWrap w:val="0"/>
            <w:vAlign w:val="center"/>
          </w:tcPr>
          <w:p w14:paraId="34722925">
            <w:pPr>
              <w:bidi w:val="0"/>
              <w:spacing w:line="240" w:lineRule="auto"/>
              <w:ind w:firstLine="0" w:firstLineChars="0"/>
              <w:jc w:val="center"/>
              <w:rPr>
                <w:rFonts w:hint="eastAsia"/>
                <w:lang w:val="zh-CN"/>
              </w:rPr>
            </w:pPr>
          </w:p>
        </w:tc>
      </w:tr>
      <w:tr w14:paraId="15571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jc w:val="center"/>
        </w:trPr>
        <w:tc>
          <w:tcPr>
            <w:tcW w:w="956" w:type="dxa"/>
            <w:noWrap w:val="0"/>
            <w:vAlign w:val="center"/>
          </w:tcPr>
          <w:p w14:paraId="7DD1812D">
            <w:pPr>
              <w:bidi w:val="0"/>
              <w:spacing w:line="240" w:lineRule="auto"/>
              <w:ind w:firstLine="0" w:firstLineChars="0"/>
              <w:jc w:val="center"/>
              <w:rPr>
                <w:rFonts w:hint="eastAsia"/>
                <w:lang w:val="zh-CN"/>
              </w:rPr>
            </w:pPr>
            <w:bookmarkStart w:id="1339" w:name="_Toc5467"/>
            <w:r>
              <w:rPr>
                <w:rFonts w:hint="eastAsia"/>
                <w:lang w:val="zh-CN"/>
              </w:rPr>
              <w:t>施工过程阶段</w:t>
            </w:r>
            <w:bookmarkEnd w:id="1339"/>
          </w:p>
        </w:tc>
        <w:tc>
          <w:tcPr>
            <w:tcW w:w="1901" w:type="dxa"/>
            <w:noWrap w:val="0"/>
            <w:vAlign w:val="center"/>
          </w:tcPr>
          <w:p w14:paraId="65319781">
            <w:pPr>
              <w:bidi w:val="0"/>
              <w:spacing w:line="240" w:lineRule="auto"/>
              <w:ind w:firstLine="0" w:firstLineChars="0"/>
              <w:jc w:val="center"/>
              <w:rPr>
                <w:rFonts w:hint="eastAsia"/>
                <w:lang w:val="zh-CN"/>
              </w:rPr>
            </w:pPr>
            <w:bookmarkStart w:id="1340" w:name="_Toc21790"/>
            <w:r>
              <w:rPr>
                <w:rFonts w:hint="eastAsia"/>
                <w:lang w:val="zh-CN"/>
              </w:rPr>
              <w:t>组织安全教育培训</w:t>
            </w:r>
            <w:bookmarkEnd w:id="1340"/>
          </w:p>
        </w:tc>
        <w:tc>
          <w:tcPr>
            <w:tcW w:w="924" w:type="dxa"/>
            <w:noWrap w:val="0"/>
            <w:vAlign w:val="center"/>
          </w:tcPr>
          <w:p w14:paraId="448D5C8A">
            <w:pPr>
              <w:bidi w:val="0"/>
              <w:spacing w:line="240" w:lineRule="auto"/>
              <w:ind w:firstLine="0" w:firstLineChars="0"/>
              <w:jc w:val="center"/>
              <w:rPr>
                <w:rFonts w:hint="eastAsia"/>
                <w:lang w:val="zh-CN"/>
              </w:rPr>
            </w:pPr>
            <w:bookmarkStart w:id="1341" w:name="_Toc18116"/>
            <w:r>
              <w:rPr>
                <w:rFonts w:hint="eastAsia"/>
                <w:lang w:val="zh-CN"/>
              </w:rPr>
              <w:t>安全员</w:t>
            </w:r>
            <w:bookmarkEnd w:id="1341"/>
          </w:p>
        </w:tc>
        <w:tc>
          <w:tcPr>
            <w:tcW w:w="857" w:type="dxa"/>
            <w:noWrap w:val="0"/>
            <w:vAlign w:val="center"/>
          </w:tcPr>
          <w:p w14:paraId="74F2FE5D">
            <w:pPr>
              <w:bidi w:val="0"/>
              <w:spacing w:line="240" w:lineRule="auto"/>
              <w:ind w:firstLine="0" w:firstLineChars="0"/>
              <w:jc w:val="center"/>
              <w:rPr>
                <w:rFonts w:hint="eastAsia"/>
                <w:lang w:val="zh-CN"/>
              </w:rPr>
            </w:pPr>
            <w:bookmarkStart w:id="1342" w:name="_Toc11953"/>
            <w:r>
              <w:rPr>
                <w:rFonts w:hint="eastAsia"/>
                <w:lang w:val="zh-CN"/>
              </w:rPr>
              <w:t>项目经理</w:t>
            </w:r>
            <w:bookmarkEnd w:id="1342"/>
          </w:p>
        </w:tc>
        <w:tc>
          <w:tcPr>
            <w:tcW w:w="1045" w:type="dxa"/>
            <w:noWrap w:val="0"/>
            <w:vAlign w:val="center"/>
          </w:tcPr>
          <w:p w14:paraId="2EB736BF">
            <w:pPr>
              <w:bidi w:val="0"/>
              <w:spacing w:line="240" w:lineRule="auto"/>
              <w:ind w:firstLine="0" w:firstLineChars="0"/>
              <w:jc w:val="center"/>
              <w:rPr>
                <w:rFonts w:hint="eastAsia"/>
                <w:lang w:val="zh-CN"/>
              </w:rPr>
            </w:pPr>
          </w:p>
        </w:tc>
        <w:tc>
          <w:tcPr>
            <w:tcW w:w="669" w:type="dxa"/>
            <w:noWrap w:val="0"/>
            <w:vAlign w:val="center"/>
          </w:tcPr>
          <w:p w14:paraId="387A061E">
            <w:pPr>
              <w:bidi w:val="0"/>
              <w:spacing w:line="240" w:lineRule="auto"/>
              <w:ind w:firstLine="0" w:firstLineChars="0"/>
              <w:jc w:val="center"/>
              <w:rPr>
                <w:rFonts w:hint="eastAsia"/>
                <w:lang w:val="zh-CN"/>
              </w:rPr>
            </w:pPr>
          </w:p>
        </w:tc>
        <w:tc>
          <w:tcPr>
            <w:tcW w:w="872" w:type="dxa"/>
            <w:noWrap w:val="0"/>
            <w:vAlign w:val="center"/>
          </w:tcPr>
          <w:p w14:paraId="17A48991">
            <w:pPr>
              <w:bidi w:val="0"/>
              <w:spacing w:line="240" w:lineRule="auto"/>
              <w:ind w:firstLine="0" w:firstLineChars="0"/>
              <w:jc w:val="center"/>
              <w:rPr>
                <w:rFonts w:hint="eastAsia"/>
                <w:lang w:val="zh-CN"/>
              </w:rPr>
            </w:pPr>
          </w:p>
        </w:tc>
        <w:tc>
          <w:tcPr>
            <w:tcW w:w="872" w:type="dxa"/>
            <w:noWrap w:val="0"/>
            <w:vAlign w:val="center"/>
          </w:tcPr>
          <w:p w14:paraId="7ED3DABC">
            <w:pPr>
              <w:bidi w:val="0"/>
              <w:spacing w:line="240" w:lineRule="auto"/>
              <w:ind w:firstLine="0" w:firstLineChars="0"/>
              <w:jc w:val="center"/>
              <w:rPr>
                <w:rFonts w:hint="eastAsia"/>
                <w:lang w:val="zh-CN"/>
              </w:rPr>
            </w:pPr>
          </w:p>
        </w:tc>
        <w:tc>
          <w:tcPr>
            <w:tcW w:w="884" w:type="dxa"/>
            <w:noWrap w:val="0"/>
            <w:vAlign w:val="center"/>
          </w:tcPr>
          <w:p w14:paraId="606D8772">
            <w:pPr>
              <w:bidi w:val="0"/>
              <w:spacing w:line="240" w:lineRule="auto"/>
              <w:ind w:firstLine="0" w:firstLineChars="0"/>
              <w:jc w:val="center"/>
              <w:rPr>
                <w:rFonts w:hint="eastAsia"/>
                <w:lang w:val="zh-CN"/>
              </w:rPr>
            </w:pPr>
          </w:p>
        </w:tc>
      </w:tr>
      <w:tr w14:paraId="5469B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jc w:val="center"/>
        </w:trPr>
        <w:tc>
          <w:tcPr>
            <w:tcW w:w="956" w:type="dxa"/>
            <w:noWrap w:val="0"/>
            <w:vAlign w:val="center"/>
          </w:tcPr>
          <w:p w14:paraId="4EE95E0C">
            <w:pPr>
              <w:bidi w:val="0"/>
              <w:spacing w:line="240" w:lineRule="auto"/>
              <w:ind w:firstLine="0" w:firstLineChars="0"/>
              <w:jc w:val="center"/>
              <w:rPr>
                <w:rFonts w:hint="eastAsia"/>
                <w:lang w:val="zh-CN"/>
              </w:rPr>
            </w:pPr>
            <w:bookmarkStart w:id="1343" w:name="_Toc4413"/>
            <w:r>
              <w:rPr>
                <w:rFonts w:hint="eastAsia"/>
                <w:lang w:val="zh-CN"/>
              </w:rPr>
              <w:t>施工过程阶段</w:t>
            </w:r>
            <w:bookmarkEnd w:id="1343"/>
          </w:p>
        </w:tc>
        <w:tc>
          <w:tcPr>
            <w:tcW w:w="1901" w:type="dxa"/>
            <w:noWrap w:val="0"/>
            <w:vAlign w:val="center"/>
          </w:tcPr>
          <w:p w14:paraId="59AF4416">
            <w:pPr>
              <w:bidi w:val="0"/>
              <w:spacing w:line="240" w:lineRule="auto"/>
              <w:ind w:firstLine="0" w:firstLineChars="0"/>
              <w:jc w:val="center"/>
              <w:rPr>
                <w:rFonts w:hint="eastAsia"/>
                <w:lang w:val="zh-CN"/>
              </w:rPr>
            </w:pPr>
            <w:bookmarkStart w:id="1344" w:name="_Toc26580"/>
            <w:r>
              <w:rPr>
                <w:rFonts w:hint="eastAsia"/>
                <w:lang w:val="zh-CN"/>
              </w:rPr>
              <w:t>完成安全奖惩记录及台账</w:t>
            </w:r>
            <w:bookmarkEnd w:id="1344"/>
          </w:p>
        </w:tc>
        <w:tc>
          <w:tcPr>
            <w:tcW w:w="924" w:type="dxa"/>
            <w:noWrap w:val="0"/>
            <w:vAlign w:val="center"/>
          </w:tcPr>
          <w:p w14:paraId="03FC669C">
            <w:pPr>
              <w:bidi w:val="0"/>
              <w:spacing w:line="240" w:lineRule="auto"/>
              <w:ind w:firstLine="0" w:firstLineChars="0"/>
              <w:jc w:val="center"/>
              <w:rPr>
                <w:rFonts w:hint="eastAsia"/>
                <w:lang w:val="zh-CN"/>
              </w:rPr>
            </w:pPr>
            <w:bookmarkStart w:id="1345" w:name="_Toc16846"/>
            <w:r>
              <w:rPr>
                <w:rFonts w:hint="eastAsia"/>
                <w:lang w:val="zh-CN"/>
              </w:rPr>
              <w:t>安全员</w:t>
            </w:r>
            <w:bookmarkEnd w:id="1345"/>
          </w:p>
        </w:tc>
        <w:tc>
          <w:tcPr>
            <w:tcW w:w="857" w:type="dxa"/>
            <w:noWrap w:val="0"/>
            <w:vAlign w:val="center"/>
          </w:tcPr>
          <w:p w14:paraId="4E0F4AB0">
            <w:pPr>
              <w:bidi w:val="0"/>
              <w:spacing w:line="240" w:lineRule="auto"/>
              <w:ind w:firstLine="0" w:firstLineChars="0"/>
              <w:jc w:val="center"/>
              <w:rPr>
                <w:rFonts w:hint="eastAsia"/>
                <w:lang w:val="zh-CN"/>
              </w:rPr>
            </w:pPr>
            <w:bookmarkStart w:id="1346" w:name="_Toc20822"/>
            <w:r>
              <w:rPr>
                <w:rFonts w:hint="eastAsia"/>
                <w:lang w:val="zh-CN"/>
              </w:rPr>
              <w:t>项目经理</w:t>
            </w:r>
            <w:bookmarkEnd w:id="1346"/>
          </w:p>
        </w:tc>
        <w:tc>
          <w:tcPr>
            <w:tcW w:w="1045" w:type="dxa"/>
            <w:noWrap w:val="0"/>
            <w:vAlign w:val="center"/>
          </w:tcPr>
          <w:p w14:paraId="0B380E0A">
            <w:pPr>
              <w:bidi w:val="0"/>
              <w:spacing w:line="240" w:lineRule="auto"/>
              <w:ind w:firstLine="0" w:firstLineChars="0"/>
              <w:jc w:val="center"/>
              <w:rPr>
                <w:rFonts w:hint="eastAsia"/>
                <w:lang w:val="zh-CN"/>
              </w:rPr>
            </w:pPr>
          </w:p>
        </w:tc>
        <w:tc>
          <w:tcPr>
            <w:tcW w:w="669" w:type="dxa"/>
            <w:noWrap w:val="0"/>
            <w:vAlign w:val="center"/>
          </w:tcPr>
          <w:p w14:paraId="09DE80E2">
            <w:pPr>
              <w:bidi w:val="0"/>
              <w:spacing w:line="240" w:lineRule="auto"/>
              <w:ind w:firstLine="0" w:firstLineChars="0"/>
              <w:jc w:val="center"/>
              <w:rPr>
                <w:rFonts w:hint="eastAsia"/>
                <w:lang w:val="zh-CN"/>
              </w:rPr>
            </w:pPr>
          </w:p>
        </w:tc>
        <w:tc>
          <w:tcPr>
            <w:tcW w:w="872" w:type="dxa"/>
            <w:noWrap w:val="0"/>
            <w:vAlign w:val="center"/>
          </w:tcPr>
          <w:p w14:paraId="43DE4062">
            <w:pPr>
              <w:bidi w:val="0"/>
              <w:spacing w:line="240" w:lineRule="auto"/>
              <w:ind w:firstLine="0" w:firstLineChars="0"/>
              <w:jc w:val="center"/>
              <w:rPr>
                <w:rFonts w:hint="eastAsia"/>
                <w:lang w:val="zh-CN"/>
              </w:rPr>
            </w:pPr>
          </w:p>
        </w:tc>
        <w:tc>
          <w:tcPr>
            <w:tcW w:w="872" w:type="dxa"/>
            <w:noWrap w:val="0"/>
            <w:vAlign w:val="center"/>
          </w:tcPr>
          <w:p w14:paraId="2FC0CD52">
            <w:pPr>
              <w:bidi w:val="0"/>
              <w:spacing w:line="240" w:lineRule="auto"/>
              <w:ind w:firstLine="0" w:firstLineChars="0"/>
              <w:jc w:val="center"/>
              <w:rPr>
                <w:rFonts w:hint="eastAsia"/>
                <w:lang w:val="zh-CN"/>
              </w:rPr>
            </w:pPr>
          </w:p>
        </w:tc>
        <w:tc>
          <w:tcPr>
            <w:tcW w:w="884" w:type="dxa"/>
            <w:noWrap w:val="0"/>
            <w:vAlign w:val="center"/>
          </w:tcPr>
          <w:p w14:paraId="48C5E40A">
            <w:pPr>
              <w:bidi w:val="0"/>
              <w:spacing w:line="240" w:lineRule="auto"/>
              <w:ind w:firstLine="0" w:firstLineChars="0"/>
              <w:jc w:val="center"/>
              <w:rPr>
                <w:rFonts w:hint="eastAsia"/>
                <w:lang w:val="zh-CN"/>
              </w:rPr>
            </w:pPr>
          </w:p>
        </w:tc>
      </w:tr>
      <w:tr w14:paraId="53B42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jc w:val="center"/>
        </w:trPr>
        <w:tc>
          <w:tcPr>
            <w:tcW w:w="956" w:type="dxa"/>
            <w:noWrap w:val="0"/>
            <w:vAlign w:val="center"/>
          </w:tcPr>
          <w:p w14:paraId="5211016E">
            <w:pPr>
              <w:bidi w:val="0"/>
              <w:spacing w:line="240" w:lineRule="auto"/>
              <w:ind w:firstLine="0" w:firstLineChars="0"/>
              <w:jc w:val="center"/>
              <w:rPr>
                <w:rFonts w:hint="eastAsia"/>
                <w:lang w:val="zh-CN"/>
              </w:rPr>
            </w:pPr>
            <w:bookmarkStart w:id="1347" w:name="_Toc26187"/>
            <w:r>
              <w:rPr>
                <w:rFonts w:hint="eastAsia"/>
                <w:lang w:val="zh-CN"/>
              </w:rPr>
              <w:t>施工过程阶段</w:t>
            </w:r>
            <w:bookmarkEnd w:id="1347"/>
          </w:p>
        </w:tc>
        <w:tc>
          <w:tcPr>
            <w:tcW w:w="1901" w:type="dxa"/>
            <w:noWrap w:val="0"/>
            <w:vAlign w:val="center"/>
          </w:tcPr>
          <w:p w14:paraId="2AACCF4D">
            <w:pPr>
              <w:bidi w:val="0"/>
              <w:spacing w:line="240" w:lineRule="auto"/>
              <w:ind w:firstLine="0" w:firstLineChars="0"/>
              <w:jc w:val="center"/>
              <w:rPr>
                <w:rFonts w:hint="eastAsia"/>
                <w:lang w:val="zh-CN"/>
              </w:rPr>
            </w:pPr>
            <w:bookmarkStart w:id="1348" w:name="_Toc18675"/>
            <w:r>
              <w:rPr>
                <w:rFonts w:hint="eastAsia"/>
                <w:lang w:val="zh-CN"/>
              </w:rPr>
              <w:t>完成施工项目部各类专项活动方案、记录、总结</w:t>
            </w:r>
            <w:bookmarkEnd w:id="1348"/>
          </w:p>
        </w:tc>
        <w:tc>
          <w:tcPr>
            <w:tcW w:w="924" w:type="dxa"/>
            <w:noWrap w:val="0"/>
            <w:vAlign w:val="center"/>
          </w:tcPr>
          <w:p w14:paraId="2EA78CAC">
            <w:pPr>
              <w:bidi w:val="0"/>
              <w:spacing w:line="240" w:lineRule="auto"/>
              <w:ind w:firstLine="0" w:firstLineChars="0"/>
              <w:jc w:val="center"/>
              <w:rPr>
                <w:rFonts w:hint="eastAsia"/>
                <w:lang w:val="zh-CN"/>
              </w:rPr>
            </w:pPr>
            <w:bookmarkStart w:id="1349" w:name="_Toc14289"/>
            <w:r>
              <w:rPr>
                <w:rFonts w:hint="eastAsia"/>
                <w:lang w:val="zh-CN"/>
              </w:rPr>
              <w:t>安全员/技术员</w:t>
            </w:r>
            <w:bookmarkEnd w:id="1349"/>
          </w:p>
        </w:tc>
        <w:tc>
          <w:tcPr>
            <w:tcW w:w="857" w:type="dxa"/>
            <w:noWrap w:val="0"/>
            <w:vAlign w:val="center"/>
          </w:tcPr>
          <w:p w14:paraId="304ACB5E">
            <w:pPr>
              <w:bidi w:val="0"/>
              <w:spacing w:line="240" w:lineRule="auto"/>
              <w:ind w:firstLine="0" w:firstLineChars="0"/>
              <w:jc w:val="center"/>
              <w:rPr>
                <w:rFonts w:hint="eastAsia"/>
                <w:lang w:val="zh-CN"/>
              </w:rPr>
            </w:pPr>
            <w:bookmarkStart w:id="1350" w:name="_Toc29793"/>
            <w:r>
              <w:rPr>
                <w:rFonts w:hint="eastAsia"/>
                <w:lang w:val="zh-CN"/>
              </w:rPr>
              <w:t>项目经理</w:t>
            </w:r>
            <w:bookmarkEnd w:id="1350"/>
          </w:p>
        </w:tc>
        <w:tc>
          <w:tcPr>
            <w:tcW w:w="1045" w:type="dxa"/>
            <w:noWrap w:val="0"/>
            <w:vAlign w:val="center"/>
          </w:tcPr>
          <w:p w14:paraId="7DC6C456">
            <w:pPr>
              <w:bidi w:val="0"/>
              <w:spacing w:line="240" w:lineRule="auto"/>
              <w:ind w:firstLine="0" w:firstLineChars="0"/>
              <w:jc w:val="center"/>
              <w:rPr>
                <w:rFonts w:hint="eastAsia"/>
                <w:lang w:val="zh-CN"/>
              </w:rPr>
            </w:pPr>
          </w:p>
        </w:tc>
        <w:tc>
          <w:tcPr>
            <w:tcW w:w="669" w:type="dxa"/>
            <w:noWrap w:val="0"/>
            <w:vAlign w:val="center"/>
          </w:tcPr>
          <w:p w14:paraId="26574A3D">
            <w:pPr>
              <w:bidi w:val="0"/>
              <w:spacing w:line="240" w:lineRule="auto"/>
              <w:ind w:firstLine="0" w:firstLineChars="0"/>
              <w:jc w:val="center"/>
              <w:rPr>
                <w:rFonts w:hint="eastAsia"/>
                <w:lang w:val="zh-CN"/>
              </w:rPr>
            </w:pPr>
          </w:p>
        </w:tc>
        <w:tc>
          <w:tcPr>
            <w:tcW w:w="872" w:type="dxa"/>
            <w:noWrap w:val="0"/>
            <w:vAlign w:val="center"/>
          </w:tcPr>
          <w:p w14:paraId="3D29C333">
            <w:pPr>
              <w:bidi w:val="0"/>
              <w:spacing w:line="240" w:lineRule="auto"/>
              <w:ind w:firstLine="0" w:firstLineChars="0"/>
              <w:jc w:val="center"/>
              <w:rPr>
                <w:rFonts w:hint="eastAsia"/>
                <w:lang w:val="zh-CN"/>
              </w:rPr>
            </w:pPr>
          </w:p>
        </w:tc>
        <w:tc>
          <w:tcPr>
            <w:tcW w:w="872" w:type="dxa"/>
            <w:noWrap w:val="0"/>
            <w:vAlign w:val="center"/>
          </w:tcPr>
          <w:p w14:paraId="25DC6D8E">
            <w:pPr>
              <w:bidi w:val="0"/>
              <w:spacing w:line="240" w:lineRule="auto"/>
              <w:ind w:firstLine="0" w:firstLineChars="0"/>
              <w:jc w:val="center"/>
              <w:rPr>
                <w:rFonts w:hint="eastAsia"/>
                <w:lang w:val="zh-CN"/>
              </w:rPr>
            </w:pPr>
          </w:p>
        </w:tc>
        <w:tc>
          <w:tcPr>
            <w:tcW w:w="884" w:type="dxa"/>
            <w:noWrap w:val="0"/>
            <w:vAlign w:val="center"/>
          </w:tcPr>
          <w:p w14:paraId="154B965B">
            <w:pPr>
              <w:bidi w:val="0"/>
              <w:spacing w:line="240" w:lineRule="auto"/>
              <w:ind w:firstLine="0" w:firstLineChars="0"/>
              <w:jc w:val="center"/>
              <w:rPr>
                <w:rFonts w:hint="eastAsia"/>
                <w:lang w:val="zh-CN"/>
              </w:rPr>
            </w:pPr>
          </w:p>
        </w:tc>
      </w:tr>
    </w:tbl>
    <w:p w14:paraId="313B57FB">
      <w:pPr>
        <w:pStyle w:val="4"/>
        <w:bidi w:val="0"/>
        <w:spacing w:line="240" w:lineRule="auto"/>
        <w:outlineLvl w:val="9"/>
        <w:rPr>
          <w:rFonts w:hint="eastAsia" w:ascii="宋体" w:hAnsi="宋体" w:eastAsia="宋体" w:cs="宋体"/>
          <w:sz w:val="21"/>
          <w:szCs w:val="21"/>
          <w:lang w:val="en-US" w:eastAsia="zh-CN"/>
        </w:rPr>
      </w:pPr>
    </w:p>
    <w:sectPr>
      <w:headerReference r:id="rId18" w:type="default"/>
      <w:footerReference r:id="rId19" w:type="default"/>
      <w:pgSz w:w="11906" w:h="16838"/>
      <w:pgMar w:top="1134" w:right="1474" w:bottom="1134" w:left="1587" w:header="850" w:footer="992" w:gutter="0"/>
      <w:pgBorders w:offsetFrom="page">
        <w:top w:val="none" w:sz="0" w:space="0"/>
        <w:left w:val="none" w:sz="0" w:space="0"/>
        <w:bottom w:val="none" w:sz="0" w:space="0"/>
        <w:right w:val="none" w:sz="0" w:space="0"/>
      </w:pgBorders>
      <w:pgNumType w:fmt="decimal"/>
      <w:cols w:space="0" w:num="1"/>
      <w:rtlGutter w:val="0"/>
      <w:docGrid w:type="lines" w:linePitch="317"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831504B8-7887-4346-AA69-F2459E30043A}"/>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72FE3C3A-EFD0-4CFF-A3F8-92851155608A}"/>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00"/>
    <w:family w:val="auto"/>
    <w:pitch w:val="default"/>
    <w:sig w:usb0="00000000" w:usb1="00000000" w:usb2="00000000" w:usb3="00000000" w:csb0="00040001" w:csb1="00000000"/>
    <w:embedRegular r:id="rId3" w:fontKey="{C16BF0AF-C28F-4B78-98FC-AC8B906E04F8}"/>
  </w:font>
  <w:font w:name="楷体">
    <w:panose1 w:val="02010609060101010101"/>
    <w:charset w:val="86"/>
    <w:family w:val="auto"/>
    <w:pitch w:val="default"/>
    <w:sig w:usb0="800002BF" w:usb1="38CF7CFA" w:usb2="00000016" w:usb3="00000000" w:csb0="00040001" w:csb1="00000000"/>
  </w:font>
  <w:font w:name="新宋体-18030">
    <w:altName w:val="宋体"/>
    <w:panose1 w:val="02010609060101010101"/>
    <w:charset w:val="86"/>
    <w:family w:val="modern"/>
    <w:pitch w:val="default"/>
    <w:sig w:usb0="00000000" w:usb1="00000000" w:usb2="000A005E" w:usb3="00000000" w:csb0="00040001" w:csb1="00000000"/>
  </w:font>
  <w:font w:name="方正隶变简体">
    <w:altName w:val="宋体"/>
    <w:panose1 w:val="02010601030101010101"/>
    <w:charset w:val="86"/>
    <w:family w:val="auto"/>
    <w:pitch w:val="default"/>
    <w:sig w:usb0="00000000" w:usb1="00000000" w:usb2="00000010" w:usb3="00000000" w:csb0="00040000" w:csb1="00000000"/>
  </w:font>
  <w:font w:name="monospace">
    <w:altName w:val="微软雅黑"/>
    <w:panose1 w:val="00000000000000000000"/>
    <w:charset w:val="00"/>
    <w:family w:val="auto"/>
    <w:pitch w:val="default"/>
    <w:sig w:usb0="00000000"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Verdana">
    <w:panose1 w:val="020B0604030504040204"/>
    <w:charset w:val="00"/>
    <w:family w:val="swiss"/>
    <w:pitch w:val="default"/>
    <w:sig w:usb0="A00006FF" w:usb1="4000205B" w:usb2="00000010" w:usb3="00000000" w:csb0="2000019F" w:csb1="00000000"/>
  </w:font>
  <w:font w:name="方正行楷简体">
    <w:altName w:val="宋体"/>
    <w:panose1 w:val="02010601030101010101"/>
    <w:charset w:val="86"/>
    <w:family w:val="auto"/>
    <w:pitch w:val="default"/>
    <w:sig w:usb0="00000000" w:usb1="00000000" w:usb2="00000010" w:usb3="00000000" w:csb0="00040000" w:csb1="00000000"/>
  </w:font>
  <w:font w:name="Arial Unicode MS">
    <w:altName w:val="宋体"/>
    <w:panose1 w:val="020B0604020202020204"/>
    <w:charset w:val="86"/>
    <w:family w:val="swiss"/>
    <w:pitch w:val="default"/>
    <w:sig w:usb0="00000000" w:usb1="00000000" w:usb2="0000003F" w:usb3="00000000" w:csb0="603F01FF" w:csb1="FFFF0000"/>
  </w:font>
  <w:font w:name="方正小标宋_GBK">
    <w:altName w:val="微软雅黑"/>
    <w:panose1 w:val="02000000000000000000"/>
    <w:charset w:val="86"/>
    <w:family w:val="script"/>
    <w:pitch w:val="default"/>
    <w:sig w:usb0="00000000" w:usb1="00000000" w:usb2="00082016" w:usb3="00000000" w:csb0="00040001" w:csb1="00000000"/>
  </w:font>
  <w:font w:name="方正仿宋_GBK">
    <w:panose1 w:val="02000000000000000000"/>
    <w:charset w:val="86"/>
    <w:family w:val="script"/>
    <w:pitch w:val="default"/>
    <w:sig w:usb0="A00002BF" w:usb1="38CF7CFA" w:usb2="00082016" w:usb3="00000000" w:csb0="00040001" w:csb1="00000000"/>
    <w:embedRegular r:id="rId4" w:fontKey="{B978BAED-F8AE-4575-837D-75E43D1E7683}"/>
  </w:font>
  <w:font w:name="KSOFE4500885">
    <w:panose1 w:val="02010609060101010101"/>
    <w:charset w:val="86"/>
    <w:family w:val="auto"/>
    <w:pitch w:val="default"/>
    <w:sig w:usb0="00000001" w:usb1="00000000" w:usb2="00000000" w:usb3="00000000" w:csb0="00040001" w:csb1="00000000"/>
  </w:font>
  <w:font w:name="KSOFF9CC6125">
    <w:panose1 w:val="02010609060101010101"/>
    <w:charset w:val="86"/>
    <w:family w:val="auto"/>
    <w:pitch w:val="default"/>
    <w:sig w:usb0="00000001" w:usb1="00000000" w:usb2="00000000" w:usb3="00000000" w:csb0="00040001" w:csb1="00000000"/>
  </w:font>
  <w:font w:name="Tahoma">
    <w:panose1 w:val="020B0604030504040204"/>
    <w:charset w:val="00"/>
    <w:family w:val="auto"/>
    <w:pitch w:val="default"/>
    <w:sig w:usb0="E1002EFF" w:usb1="C000605B" w:usb2="00000029" w:usb3="00000000" w:csb0="200101FF" w:csb1="20280000"/>
  </w:font>
  <w:font w:name="KSOFF9CBECC6">
    <w:panose1 w:val="02010609060101010101"/>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 w:name="WPSEMBED2">
    <w:panose1 w:val="02000000000000000000"/>
    <w:charset w:val="86"/>
    <w:family w:val="auto"/>
    <w:pitch w:val="default"/>
    <w:sig w:usb0="A00002BF" w:usb1="38CF7CFA" w:usb2="00082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0D0FA">
    <w:pPr>
      <w:pStyle w:val="27"/>
      <w:widowControl w:val="0"/>
      <w:pBdr>
        <w:top w:val="none" w:color="auto" w:sz="0" w:space="1"/>
        <w:left w:val="none" w:color="auto" w:sz="0" w:space="4"/>
        <w:bottom w:val="none" w:color="auto" w:sz="0" w:space="1"/>
        <w:right w:val="none" w:color="auto" w:sz="0" w:space="4"/>
        <w:between w:val="none" w:color="auto" w:sz="0" w:space="0"/>
      </w:pBdr>
      <w:shd w:val="clear" w:color="auto" w:fill="FFFFFF"/>
      <w:tabs>
        <w:tab w:val="right" w:pos="8845"/>
        <w:tab w:val="clear" w:pos="4153"/>
      </w:tabs>
      <w:adjustRightInd w:val="0"/>
      <w:spacing w:line="240" w:lineRule="atLeast"/>
      <w:jc w:val="both"/>
      <w:textAlignment w:val="baseline"/>
      <w:rPr>
        <w:rFonts w:hint="eastAsia"/>
      </w:rPr>
    </w:pPr>
  </w:p>
  <w:p w14:paraId="73B83882">
    <w:pPr>
      <w:pStyle w:val="27"/>
      <w:widowControl w:val="0"/>
      <w:pBdr>
        <w:top w:val="none" w:color="auto" w:sz="0" w:space="1"/>
        <w:left w:val="none" w:color="auto" w:sz="0" w:space="4"/>
        <w:bottom w:val="none" w:color="auto" w:sz="0" w:space="1"/>
        <w:right w:val="none" w:color="auto" w:sz="0" w:space="4"/>
        <w:between w:val="none" w:color="auto" w:sz="0" w:space="0"/>
      </w:pBdr>
      <w:shd w:val="clear" w:color="auto" w:fill="FFFFFF"/>
      <w:tabs>
        <w:tab w:val="right" w:pos="8845"/>
        <w:tab w:val="clear" w:pos="4153"/>
      </w:tabs>
      <w:adjustRightInd w:val="0"/>
      <w:spacing w:line="240" w:lineRule="atLeast"/>
      <w:jc w:val="both"/>
      <w:textAlignment w:val="baseline"/>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7EF324">
    <w:pPr>
      <w:pStyle w:val="27"/>
      <w:widowControl w:val="0"/>
      <w:pBdr>
        <w:top w:val="none" w:color="auto" w:sz="0" w:space="1"/>
        <w:left w:val="none" w:color="auto" w:sz="0" w:space="4"/>
        <w:bottom w:val="none" w:color="auto" w:sz="0" w:space="1"/>
        <w:right w:val="none" w:color="auto" w:sz="0" w:space="4"/>
        <w:between w:val="none" w:color="auto" w:sz="0" w:space="0"/>
      </w:pBdr>
      <w:shd w:val="clear" w:color="auto" w:fill="FFFFFF"/>
      <w:tabs>
        <w:tab w:val="right" w:pos="8845"/>
        <w:tab w:val="clear" w:pos="4153"/>
      </w:tabs>
      <w:adjustRightInd w:val="0"/>
      <w:spacing w:line="240" w:lineRule="atLeast"/>
      <w:jc w:val="both"/>
      <w:textAlignment w:val="baseline"/>
      <w:rPr>
        <w:rFonts w:hint="eastAsia"/>
      </w:rPr>
    </w:pPr>
  </w:p>
  <w:p w14:paraId="4ECDE0FF">
    <w:pPr>
      <w:pStyle w:val="27"/>
      <w:widowControl w:val="0"/>
      <w:pBdr>
        <w:top w:val="none" w:color="auto" w:sz="0" w:space="1"/>
        <w:left w:val="none" w:color="auto" w:sz="0" w:space="4"/>
        <w:bottom w:val="none" w:color="auto" w:sz="0" w:space="1"/>
        <w:right w:val="none" w:color="auto" w:sz="0" w:space="4"/>
        <w:between w:val="none" w:color="auto" w:sz="0" w:space="0"/>
      </w:pBdr>
      <w:shd w:val="clear" w:color="auto" w:fill="FFFFFF"/>
      <w:tabs>
        <w:tab w:val="right" w:pos="8845"/>
        <w:tab w:val="clear" w:pos="4153"/>
      </w:tabs>
      <w:adjustRightInd w:val="0"/>
      <w:spacing w:line="240" w:lineRule="atLeast"/>
      <w:jc w:val="both"/>
      <w:textAlignment w:val="baseline"/>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F2D183">
    <w:pPr>
      <w:pStyle w:val="2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F045EF">
    <w:pPr>
      <w:pStyle w:val="27"/>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5F9B4F">
    <w:pPr>
      <w:pStyle w:val="27"/>
      <w:widowControl w:val="0"/>
      <w:pBdr>
        <w:top w:val="none" w:color="auto" w:sz="0" w:space="1"/>
        <w:left w:val="none" w:color="auto" w:sz="0" w:space="4"/>
        <w:bottom w:val="none" w:color="auto" w:sz="0" w:space="1"/>
        <w:right w:val="none" w:color="auto" w:sz="0" w:space="4"/>
        <w:between w:val="none" w:color="auto" w:sz="0" w:space="0"/>
      </w:pBdr>
      <w:shd w:val="clear" w:color="auto" w:fill="FFFFFF"/>
      <w:tabs>
        <w:tab w:val="right" w:pos="8845"/>
        <w:tab w:val="clear" w:pos="4153"/>
      </w:tabs>
      <w:adjustRightInd w:val="0"/>
      <w:spacing w:line="240" w:lineRule="atLeast"/>
      <w:jc w:val="both"/>
      <w:textAlignment w:val="baseline"/>
      <w:rPr>
        <w:rFonts w:hint="eastAsia"/>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9"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8C5A2C9">
                          <w:pPr>
                            <w:pStyle w:val="27"/>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vert="horz" wrap="none" lIns="0" tIns="0" rIns="0" bIns="0" anchor="t" anchorCtr="0" upright="0">
                      <a:spAutoFit/>
                    </wps:bodyPr>
                  </wps:wsp>
                </a:graphicData>
              </a:graphic>
            </wp:anchor>
          </w:drawing>
        </mc:Choice>
        <mc:Fallback>
          <w:pict>
            <v:shape id="文本框 10"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6pebnPAAAABQEAAA8AAAAAAAAAAQAg&#10;AAAAIgAAAGRycy9kb3ducmV2LnhtbFBLAQIUABQAAAAIAIdO4kDkEORi3gEAAMADAAAOAAAAAAAA&#10;AAEAIAAAAB4BAABkcnMvZTJvRG9jLnhtbFBLBQYAAAAABgAGAFkBAABuBQAAAAA=&#10;">
              <v:fill on="f" focussize="0,0"/>
              <v:stroke on="f"/>
              <v:imagedata o:title=""/>
              <o:lock v:ext="edit" aspectratio="f"/>
              <v:textbox inset="0mm,0mm,0mm,0mm" style="mso-fit-shape-to-text:t;">
                <w:txbxContent>
                  <w:p w14:paraId="18C5A2C9">
                    <w:pPr>
                      <w:pStyle w:val="27"/>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F0ED9B">
    <w:pPr>
      <w:pStyle w:val="27"/>
      <w:widowControl w:val="0"/>
      <w:pBdr>
        <w:top w:val="none" w:color="auto" w:sz="0" w:space="1"/>
        <w:left w:val="none" w:color="auto" w:sz="0" w:space="4"/>
        <w:bottom w:val="none" w:color="auto" w:sz="0" w:space="1"/>
        <w:right w:val="none" w:color="auto" w:sz="0" w:space="4"/>
        <w:between w:val="none" w:color="auto" w:sz="0" w:space="0"/>
      </w:pBdr>
      <w:shd w:val="clear" w:color="auto" w:fill="FFFFFF"/>
      <w:tabs>
        <w:tab w:val="right" w:pos="8845"/>
        <w:tab w:val="clear" w:pos="4153"/>
      </w:tabs>
      <w:adjustRightInd w:val="0"/>
      <w:spacing w:line="240" w:lineRule="atLeast"/>
      <w:jc w:val="both"/>
      <w:textAlignment w:val="baseline"/>
      <w:rPr>
        <w:rFonts w:hint="eastAsia"/>
      </w:rP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409040B">
                          <w:pPr>
                            <w:pStyle w:val="27"/>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vert="horz" wrap="none" lIns="0" tIns="0" rIns="0" bIns="0" anchor="t" anchorCtr="0" upright="0">
                      <a:spAutoFit/>
                    </wps:bodyPr>
                  </wps:wsp>
                </a:graphicData>
              </a:graphic>
            </wp:anchor>
          </w:drawing>
        </mc:Choice>
        <mc:Fallback>
          <w:pict>
            <v:shape id="文本框 10"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6pebnPAAAABQEAAA8AAAAAAAAAAQAg&#10;AAAAIgAAAGRycy9kb3ducmV2LnhtbFBLAQIUABQAAAAIAIdO4kDP9Qvk3gEAAL8DAAAOAAAAAAAA&#10;AAEAIAAAAB4BAABkcnMvZTJvRG9jLnhtbFBLBQYAAAAABgAGAFkBAABuBQAAAAA=&#10;">
              <v:fill on="f" focussize="0,0"/>
              <v:stroke on="f"/>
              <v:imagedata o:title=""/>
              <o:lock v:ext="edit" aspectratio="f"/>
              <v:textbox inset="0mm,0mm,0mm,0mm" style="mso-fit-shape-to-text:t;">
                <w:txbxContent>
                  <w:p w14:paraId="0409040B">
                    <w:pPr>
                      <w:pStyle w:val="27"/>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E7ECD2">
    <w:pPr>
      <w:pStyle w:val="27"/>
      <w:widowControl w:val="0"/>
      <w:pBdr>
        <w:top w:val="none" w:color="auto" w:sz="0" w:space="1"/>
        <w:left w:val="none" w:color="auto" w:sz="0" w:space="4"/>
        <w:bottom w:val="none" w:color="auto" w:sz="0" w:space="1"/>
        <w:right w:val="none" w:color="auto" w:sz="0" w:space="4"/>
        <w:between w:val="none" w:color="auto" w:sz="0" w:space="0"/>
      </w:pBdr>
      <w:shd w:val="clear" w:color="auto" w:fill="FFFFFF"/>
      <w:tabs>
        <w:tab w:val="right" w:pos="8845"/>
        <w:tab w:val="clear" w:pos="4153"/>
      </w:tabs>
      <w:adjustRightInd w:val="0"/>
      <w:spacing w:line="240" w:lineRule="atLeast"/>
      <w:jc w:val="both"/>
      <w:textAlignment w:val="baseline"/>
      <w:rPr>
        <w:rFonts w:hint="eastAsia"/>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6F033FA">
                          <w:pPr>
                            <w:pStyle w:val="27"/>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vert="horz" wrap="none" lIns="0" tIns="0" rIns="0" bIns="0" anchor="t" anchorCtr="0" upright="0">
                      <a:spAutoFit/>
                    </wps:bodyPr>
                  </wps:wsp>
                </a:graphicData>
              </a:graphic>
            </wp:anchor>
          </w:drawing>
        </mc:Choice>
        <mc:Fallback>
          <w:pict>
            <v:shape id="文本框 10"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FC8BEzdAQAAvwMAAA4AAAAAAAAA&#10;AQAgAAAAHgEAAGRycy9lMm9Eb2MueG1sUEsFBgAAAAAGAAYAWQEAAG0FAAAAAA==&#10;">
              <v:fill on="f" focussize="0,0"/>
              <v:stroke on="f"/>
              <v:imagedata o:title=""/>
              <o:lock v:ext="edit" aspectratio="f"/>
              <v:textbox inset="0mm,0mm,0mm,0mm" style="mso-fit-shape-to-text:t;">
                <w:txbxContent>
                  <w:p w14:paraId="26F033FA">
                    <w:pPr>
                      <w:pStyle w:val="27"/>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D445E6">
    <w:pPr>
      <w:pStyle w:val="27"/>
      <w:widowControl w:val="0"/>
      <w:pBdr>
        <w:top w:val="none" w:color="auto" w:sz="0" w:space="1"/>
        <w:left w:val="none" w:color="auto" w:sz="0" w:space="4"/>
        <w:bottom w:val="none" w:color="auto" w:sz="0" w:space="1"/>
        <w:right w:val="none" w:color="auto" w:sz="0" w:space="4"/>
        <w:between w:val="none" w:color="auto" w:sz="0" w:space="0"/>
      </w:pBdr>
      <w:shd w:val="clear" w:color="auto" w:fill="FFFFFF"/>
      <w:tabs>
        <w:tab w:val="right" w:pos="8845"/>
        <w:tab w:val="clear" w:pos="4153"/>
      </w:tabs>
      <w:adjustRightInd w:val="0"/>
      <w:spacing w:line="240" w:lineRule="atLeast"/>
      <w:jc w:val="both"/>
      <w:textAlignment w:val="baseline"/>
      <w:rPr>
        <w:rFonts w:hint="eastAsia"/>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0AA4D52">
                          <w:pPr>
                            <w:pStyle w:val="27"/>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vert="horz" wrap="none" lIns="0" tIns="0" rIns="0" bIns="0" anchor="t" anchorCtr="0" upright="0">
                      <a:spAutoFit/>
                    </wps:bodyPr>
                  </wps:wsp>
                </a:graphicData>
              </a:graphic>
            </wp:anchor>
          </w:drawing>
        </mc:Choice>
        <mc:Fallback>
          <w:pict>
            <v:shape id="文本框 10"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6pebnPAAAABQEAAA8AAAAAAAAAAQAg&#10;AAAAIgAAAGRycy9kb3ducmV2LnhtbFBLAQIUABQAAAAIAIdO4kCQBcUK3gEAAL8DAAAOAAAAAAAA&#10;AAEAIAAAAB4BAABkcnMvZTJvRG9jLnhtbFBLBQYAAAAABgAGAFkBAABuBQAAAAA=&#10;">
              <v:fill on="f" focussize="0,0"/>
              <v:stroke on="f"/>
              <v:imagedata o:title=""/>
              <o:lock v:ext="edit" aspectratio="f"/>
              <v:textbox inset="0mm,0mm,0mm,0mm" style="mso-fit-shape-to-text:t;">
                <w:txbxContent>
                  <w:p w14:paraId="50AA4D52">
                    <w:pPr>
                      <w:pStyle w:val="27"/>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9F6433">
    <w:pPr>
      <w:pStyle w:val="27"/>
      <w:ind w:right="360" w:firstLine="4500" w:firstLineChars="2500"/>
      <w:rPr>
        <w:rFonts w:hint="eastAsia"/>
      </w:rPr>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785266">
                          <w:pPr>
                            <w:pStyle w:val="27"/>
                          </w:pPr>
                          <w:r>
                            <w:fldChar w:fldCharType="begin"/>
                          </w:r>
                          <w:r>
                            <w:instrText xml:space="preserve"> PAGE  \* MERGEFORMAT </w:instrText>
                          </w:r>
                          <w:r>
                            <w:fldChar w:fldCharType="separate"/>
                          </w:r>
                          <w:r>
                            <w:t>- 111 -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1A785266">
                    <w:pPr>
                      <w:pStyle w:val="27"/>
                    </w:pPr>
                    <w:r>
                      <w:fldChar w:fldCharType="begin"/>
                    </w:r>
                    <w:r>
                      <w:instrText xml:space="preserve"> PAGE  \* MERGEFORMAT </w:instrText>
                    </w:r>
                    <w:r>
                      <w:fldChar w:fldCharType="separate"/>
                    </w:r>
                    <w:r>
                      <w:t>- 111 -</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1C9D5D">
    <w:pPr>
      <w:pStyle w:val="28"/>
      <w:pBdr>
        <w:bottom w:val="none" w:color="auto" w:sz="0" w:space="1"/>
      </w:pBdr>
      <w:jc w:val="both"/>
      <w:rPr>
        <w:rFonts w:hint="eastAsia" w:ascii="宋体" w:hAnsi="宋体" w:eastAsia="宋体" w:cs="宋体"/>
        <w:sz w:val="21"/>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117AE">
    <w:pPr>
      <w:pStyle w:val="28"/>
      <w:pBdr>
        <w:bottom w:val="single" w:color="auto" w:sz="4" w:space="1"/>
      </w:pBdr>
      <w:ind w:left="0" w:leftChars="0" w:firstLine="0" w:firstLineChars="0"/>
      <w:jc w:val="both"/>
      <w:rPr>
        <w:rFonts w:hint="eastAsia" w:ascii="宋体" w:hAnsi="宋体" w:eastAsia="宋体" w:cs="宋体"/>
        <w:sz w:val="21"/>
        <w:szCs w:val="21"/>
      </w:rPr>
    </w:pPr>
    <w:r>
      <w:rPr>
        <w:rFonts w:hint="eastAsia" w:ascii="宋体" w:hAnsi="宋体"/>
        <w:b w:val="0"/>
        <w:bCs/>
        <w:lang w:val="en-US" w:eastAsia="zh-CN"/>
      </w:rPr>
      <w:t>新疆巴里坤换流站至重庆渝北换流站±800千伏直流线路（陕1标）</w:t>
    </w:r>
    <w:r>
      <w:rPr>
        <w:rFonts w:hint="eastAsia" w:ascii="Times New Roman" w:hAnsi="Times New Roman" w:eastAsia="宋体" w:cs="Times New Roman"/>
        <w:b w:val="0"/>
        <w:bCs/>
        <w:szCs w:val="18"/>
        <w:lang w:val="en-US" w:eastAsia="zh-CN"/>
      </w:rPr>
      <w:t xml:space="preserve"> </w:t>
    </w:r>
    <w:r>
      <w:rPr>
        <w:rFonts w:hint="eastAsia"/>
        <w:b w:val="0"/>
        <w:bCs/>
        <w:szCs w:val="18"/>
        <w:lang w:val="en-US" w:eastAsia="zh-CN"/>
      </w:rPr>
      <w:t xml:space="preserve">                      </w:t>
    </w:r>
    <w:r>
      <w:rPr>
        <w:rFonts w:hint="eastAsia" w:ascii="宋体" w:hAnsi="宋体"/>
        <w:b w:val="0"/>
        <w:bCs/>
      </w:rPr>
      <w:t>项目管理实施规划</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66197B">
    <w:pPr>
      <w:pStyle w:val="28"/>
      <w:pBdr>
        <w:bottom w:val="single" w:color="auto" w:sz="4" w:space="1"/>
      </w:pBdr>
      <w:ind w:left="0" w:leftChars="0" w:firstLine="0" w:firstLineChars="0"/>
      <w:jc w:val="both"/>
      <w:rPr>
        <w:rFonts w:hint="eastAsia" w:ascii="宋体" w:hAnsi="宋体" w:eastAsia="宋体" w:cs="宋体"/>
        <w:sz w:val="21"/>
        <w:szCs w:val="21"/>
      </w:rPr>
    </w:pPr>
    <w:r>
      <w:rPr>
        <w:rFonts w:hint="eastAsia" w:ascii="宋体" w:hAnsi="宋体"/>
        <w:b w:val="0"/>
        <w:bCs/>
        <w:lang w:val="en-US" w:eastAsia="zh-CN"/>
      </w:rPr>
      <w:t>新疆巴里坤换流站至重庆渝北换流站±800千伏直流线路（陕1标）</w:t>
    </w:r>
    <w:r>
      <w:rPr>
        <w:rFonts w:hint="eastAsia" w:ascii="Times New Roman" w:hAnsi="Times New Roman" w:eastAsia="宋体" w:cs="Times New Roman"/>
        <w:b w:val="0"/>
        <w:bCs/>
        <w:szCs w:val="18"/>
        <w:lang w:val="en-US" w:eastAsia="zh-CN"/>
      </w:rPr>
      <w:t xml:space="preserve"> </w:t>
    </w:r>
    <w:r>
      <w:rPr>
        <w:rFonts w:hint="eastAsia"/>
        <w:b w:val="0"/>
        <w:bCs/>
        <w:szCs w:val="18"/>
        <w:lang w:val="en-US" w:eastAsia="zh-CN"/>
      </w:rPr>
      <w:t xml:space="preserve">                      </w:t>
    </w:r>
    <w:r>
      <w:rPr>
        <w:rFonts w:hint="eastAsia" w:ascii="宋体" w:hAnsi="宋体"/>
        <w:b w:val="0"/>
        <w:bCs/>
      </w:rPr>
      <w:t>项目管理实施规划</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624DB7">
    <w:pPr>
      <w:pStyle w:val="28"/>
      <w:pBdr>
        <w:bottom w:val="single" w:color="auto" w:sz="4" w:space="1"/>
      </w:pBdr>
      <w:ind w:left="0" w:leftChars="0" w:firstLine="0" w:firstLineChars="0"/>
      <w:jc w:val="left"/>
      <w:rPr>
        <w:rFonts w:hint="eastAsia" w:ascii="宋体" w:hAnsi="宋体"/>
      </w:rPr>
    </w:pPr>
    <w:r>
      <w:rPr>
        <w:rFonts w:hint="eastAsia" w:ascii="宋体" w:hAnsi="宋体"/>
        <w:b w:val="0"/>
        <w:bCs/>
        <w:sz w:val="18"/>
        <w:szCs w:val="18"/>
        <w:lang w:val="en-US" w:eastAsia="zh-CN"/>
      </w:rPr>
      <w:t>新疆巴里坤换流站至重庆渝北换流站±800千伏直流线路（施工陕1标）</w:t>
    </w:r>
    <w:r>
      <w:rPr>
        <w:rFonts w:hint="eastAsia"/>
        <w:b w:val="0"/>
        <w:bCs/>
        <w:sz w:val="18"/>
        <w:szCs w:val="18"/>
        <w:lang w:val="en-US" w:eastAsia="zh-CN"/>
      </w:rPr>
      <w:t xml:space="preserve">                                                                          </w:t>
    </w:r>
    <w:r>
      <w:rPr>
        <w:rFonts w:hint="eastAsia" w:ascii="宋体" w:hAnsi="宋体"/>
        <w:b w:val="0"/>
        <w:bCs/>
        <w:sz w:val="18"/>
        <w:szCs w:val="18"/>
      </w:rPr>
      <w:t>项目管理实施规划</w:t>
    </w:r>
    <w:r>
      <w:rPr>
        <w:rFonts w:hint="eastAsia"/>
        <w:b/>
        <w:bCs/>
        <w:sz w:val="18"/>
        <w:szCs w:val="18"/>
        <w:lang w:val="en-US" w:eastAsia="zh-CN"/>
      </w:rPr>
      <w:t xml:space="preserve">                                                                           </w:t>
    </w:r>
    <w:r>
      <w:rPr>
        <w:rFonts w:hint="eastAsia"/>
        <w:b/>
        <w:bCs/>
        <w:szCs w:val="18"/>
        <w:lang w:val="en-US" w:eastAsia="zh-CN"/>
      </w:rPr>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58D454">
    <w:pPr>
      <w:pStyle w:val="28"/>
      <w:pBdr>
        <w:bottom w:val="single" w:color="auto" w:sz="4" w:space="1"/>
      </w:pBdr>
      <w:ind w:left="0" w:leftChars="0" w:firstLine="0" w:firstLineChars="0"/>
      <w:jc w:val="left"/>
      <w:rPr>
        <w:rFonts w:hint="eastAsia" w:ascii="宋体" w:hAnsi="宋体"/>
      </w:rPr>
    </w:pPr>
    <w:r>
      <w:rPr>
        <w:rFonts w:hint="eastAsia" w:ascii="宋体" w:hAnsi="宋体"/>
        <w:b/>
        <w:sz w:val="18"/>
        <w:szCs w:val="18"/>
        <w:lang w:val="en-US" w:eastAsia="zh-CN"/>
      </w:rPr>
      <w:t>新疆巴里坤换流站至重庆渝北换流站±800千伏直流线路（施工陕1标）</w:t>
    </w:r>
    <w:r>
      <w:rPr>
        <w:rFonts w:hint="eastAsia"/>
        <w:b/>
        <w:bCs/>
        <w:sz w:val="18"/>
        <w:szCs w:val="18"/>
        <w:lang w:val="en-US" w:eastAsia="zh-CN"/>
      </w:rPr>
      <w:t xml:space="preserve">                  </w:t>
    </w:r>
    <w:r>
      <w:rPr>
        <w:rFonts w:hint="eastAsia" w:ascii="宋体" w:hAnsi="宋体"/>
        <w:b/>
        <w:sz w:val="18"/>
        <w:szCs w:val="18"/>
      </w:rPr>
      <w:t>项目管理实施规划</w:t>
    </w:r>
    <w:r>
      <w:rPr>
        <w:rFonts w:hint="eastAsia"/>
        <w:b/>
        <w:bCs/>
        <w:sz w:val="18"/>
        <w:szCs w:val="18"/>
        <w:lang w:val="en-US" w:eastAsia="zh-CN"/>
      </w:rPr>
      <w:t xml:space="preserve">                                                                                                                                           </w:t>
    </w:r>
    <w:r>
      <w:rPr>
        <w:rFonts w:hint="eastAsia"/>
        <w:b/>
        <w:bCs/>
        <w:szCs w:val="18"/>
        <w:lang w:val="en-US" w:eastAsia="zh-CN"/>
      </w:rPr>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A2FB5C">
    <w:pPr>
      <w:pStyle w:val="28"/>
      <w:pBdr>
        <w:bottom w:val="single" w:color="auto" w:sz="4" w:space="1"/>
      </w:pBdr>
      <w:ind w:left="0" w:leftChars="0" w:firstLine="0" w:firstLineChars="0"/>
      <w:jc w:val="both"/>
      <w:rPr>
        <w:rFonts w:hint="eastAsia"/>
      </w:rPr>
    </w:pPr>
    <w:r>
      <w:rPr>
        <w:rFonts w:hint="eastAsia" w:ascii="宋体" w:hAnsi="宋体"/>
        <w:b/>
        <w:lang w:val="en-US" w:eastAsia="zh-CN"/>
      </w:rPr>
      <w:t>新疆巴里坤换流站至重庆渝北换流站±800千伏直流线路（施工陕1标）</w:t>
    </w:r>
    <w:r>
      <w:rPr>
        <w:rFonts w:hint="eastAsia"/>
        <w:b/>
        <w:bCs/>
        <w:szCs w:val="18"/>
        <w:lang w:val="en-US" w:eastAsia="zh-CN"/>
      </w:rPr>
      <w:t xml:space="preserve">             </w:t>
    </w:r>
    <w:r>
      <w:rPr>
        <w:rFonts w:hint="eastAsia" w:ascii="宋体" w:hAnsi="宋体"/>
        <w:b/>
      </w:rPr>
      <w:t>项目管理实施规划</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66669D"/>
    <w:multiLevelType w:val="singleLevel"/>
    <w:tmpl w:val="B366669D"/>
    <w:lvl w:ilvl="0" w:tentative="0">
      <w:start w:val="1"/>
      <w:numFmt w:val="decimal"/>
      <w:suff w:val="nothing"/>
      <w:lvlText w:val="%1．"/>
      <w:lvlJc w:val="left"/>
      <w:pPr>
        <w:ind w:left="0" w:firstLine="400"/>
      </w:pPr>
      <w:rPr>
        <w:rFonts w:hint="default"/>
      </w:rPr>
    </w:lvl>
  </w:abstractNum>
  <w:abstractNum w:abstractNumId="1">
    <w:nsid w:val="00000000"/>
    <w:multiLevelType w:val="multilevel"/>
    <w:tmpl w:val="00000000"/>
    <w:lvl w:ilvl="0" w:tentative="0">
      <w:start w:val="1"/>
      <w:numFmt w:val="none"/>
      <w:pStyle w:val="194"/>
      <w:lvlText w:val="%1示例"/>
      <w:lvlJc w:val="left"/>
      <w:pPr>
        <w:tabs>
          <w:tab w:val="left" w:pos="1120"/>
        </w:tabs>
        <w:ind w:left="0" w:firstLine="400"/>
      </w:pPr>
      <w:rPr>
        <w:rFonts w:hint="eastAsia" w:ascii="宋体"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00000006"/>
    <w:multiLevelType w:val="multilevel"/>
    <w:tmpl w:val="00000006"/>
    <w:lvl w:ilvl="0" w:tentative="0">
      <w:start w:val="1"/>
      <w:numFmt w:val="decimal"/>
      <w:pStyle w:val="151"/>
      <w:suff w:val="nothing"/>
      <w:lvlText w:val="图%1　"/>
      <w:lvlJc w:val="left"/>
      <w:pPr>
        <w:ind w:left="4935" w:firstLine="0"/>
      </w:pPr>
      <w:rPr>
        <w:rFonts w:hint="eastAsia" w:ascii="黑体" w:hAnsi="Times New Roman" w:eastAsia="黑体"/>
        <w:b w:val="0"/>
        <w:i w:val="0"/>
        <w:sz w:val="21"/>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3">
    <w:nsid w:val="00000007"/>
    <w:multiLevelType w:val="multilevel"/>
    <w:tmpl w:val="00000007"/>
    <w:lvl w:ilvl="0" w:tentative="0">
      <w:start w:val="1"/>
      <w:numFmt w:val="upperLetter"/>
      <w:pStyle w:val="196"/>
      <w:suff w:val="nothing"/>
      <w:lvlText w:val="附　录　%1"/>
      <w:lvlJc w:val="left"/>
      <w:pPr>
        <w:ind w:left="0" w:firstLine="0"/>
      </w:pPr>
      <w:rPr>
        <w:rFonts w:hint="eastAsia" w:ascii="黑体" w:hAnsi="Times New Roman" w:eastAsia="黑体"/>
        <w:b w:val="0"/>
        <w:i w:val="0"/>
        <w:sz w:val="21"/>
      </w:rPr>
    </w:lvl>
    <w:lvl w:ilvl="1" w:tentative="0">
      <w:start w:val="1"/>
      <w:numFmt w:val="decimal"/>
      <w:pStyle w:val="142"/>
      <w:suff w:val="nothing"/>
      <w:lvlText w:val="%1.%2　"/>
      <w:lvlJc w:val="left"/>
      <w:pPr>
        <w:ind w:left="0" w:firstLine="0"/>
      </w:pPr>
      <w:rPr>
        <w:rFonts w:hint="eastAsia" w:ascii="黑体" w:hAnsi="Times New Roman" w:eastAsia="黑体"/>
        <w:b w:val="0"/>
        <w:i w:val="0"/>
        <w:snapToGrid/>
        <w:spacing w:val="0"/>
        <w:w w:val="100"/>
        <w:kern w:val="21"/>
        <w:sz w:val="21"/>
      </w:rPr>
    </w:lvl>
    <w:lvl w:ilvl="2" w:tentative="0">
      <w:start w:val="1"/>
      <w:numFmt w:val="decimal"/>
      <w:suff w:val="nothing"/>
      <w:lvlText w:val="%1.%2.%3　"/>
      <w:lvlJc w:val="left"/>
      <w:pPr>
        <w:ind w:left="0" w:firstLine="0"/>
      </w:pPr>
      <w:rPr>
        <w:rFonts w:hint="eastAsia" w:ascii="黑体" w:hAnsi="Times New Roman" w:eastAsia="黑体"/>
        <w:b w:val="0"/>
        <w:i w:val="0"/>
        <w:sz w:val="21"/>
      </w:rPr>
    </w:lvl>
    <w:lvl w:ilvl="3" w:tentative="0">
      <w:start w:val="1"/>
      <w:numFmt w:val="decimal"/>
      <w:suff w:val="nothing"/>
      <w:lvlText w:val="%1.%2.%3.%4　"/>
      <w:lvlJc w:val="left"/>
      <w:pPr>
        <w:ind w:left="0" w:firstLine="0"/>
      </w:pPr>
      <w:rPr>
        <w:rFonts w:hint="eastAsia" w:ascii="黑体" w:hAnsi="Times New Roman" w:eastAsia="黑体"/>
        <w:b w:val="0"/>
        <w:i w:val="0"/>
        <w:sz w:val="21"/>
      </w:rPr>
    </w:lvl>
    <w:lvl w:ilvl="4" w:tentative="0">
      <w:start w:val="1"/>
      <w:numFmt w:val="decimal"/>
      <w:suff w:val="nothing"/>
      <w:lvlText w:val="%1.%2.%3.%4.%5　"/>
      <w:lvlJc w:val="left"/>
      <w:pPr>
        <w:ind w:left="0" w:firstLine="0"/>
      </w:pPr>
      <w:rPr>
        <w:rFonts w:hint="eastAsia" w:ascii="黑体" w:hAnsi="Times New Roman" w:eastAsia="黑体"/>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4">
    <w:nsid w:val="00000008"/>
    <w:multiLevelType w:val="multilevel"/>
    <w:tmpl w:val="00000008"/>
    <w:lvl w:ilvl="0" w:tentative="0">
      <w:start w:val="1"/>
      <w:numFmt w:val="none"/>
      <w:pStyle w:val="197"/>
      <w:suff w:val="nothing"/>
      <w:lvlText w:val="%1"/>
      <w:lvlJc w:val="left"/>
      <w:pPr>
        <w:ind w:left="0" w:firstLine="0"/>
      </w:pPr>
      <w:rPr>
        <w:rFonts w:hint="default" w:ascii="Times New Roman" w:hAnsi="Times New Roman"/>
        <w:b/>
        <w:i w:val="0"/>
        <w:sz w:val="21"/>
      </w:rPr>
    </w:lvl>
    <w:lvl w:ilvl="1" w:tentative="0">
      <w:start w:val="1"/>
      <w:numFmt w:val="decimal"/>
      <w:pStyle w:val="177"/>
      <w:suff w:val="nothing"/>
      <w:lvlText w:val="%1%2　"/>
      <w:lvlJc w:val="left"/>
      <w:pPr>
        <w:ind w:left="0" w:firstLine="0"/>
      </w:pPr>
      <w:rPr>
        <w:rFonts w:hint="eastAsia" w:ascii="黑体" w:hAnsi="Times New Roman" w:eastAsia="黑体"/>
        <w:b w:val="0"/>
        <w:i w:val="0"/>
        <w:sz w:val="21"/>
      </w:rPr>
    </w:lvl>
    <w:lvl w:ilvl="2" w:tentative="0">
      <w:start w:val="1"/>
      <w:numFmt w:val="decimal"/>
      <w:pStyle w:val="144"/>
      <w:suff w:val="nothing"/>
      <w:lvlText w:val="%1%2.%3　"/>
      <w:lvlJc w:val="left"/>
      <w:pPr>
        <w:ind w:left="0" w:firstLine="0"/>
      </w:pPr>
      <w:rPr>
        <w:rFonts w:hint="eastAsia" w:ascii="黑体" w:hAnsi="Times New Roman" w:eastAsia="黑体"/>
        <w:b w:val="0"/>
        <w:i w:val="0"/>
        <w:sz w:val="21"/>
      </w:rPr>
    </w:lvl>
    <w:lvl w:ilvl="3" w:tentative="0">
      <w:start w:val="1"/>
      <w:numFmt w:val="decimal"/>
      <w:suff w:val="nothing"/>
      <w:lvlText w:val="%1%2.%3.%4　"/>
      <w:lvlJc w:val="left"/>
      <w:pPr>
        <w:ind w:left="2340" w:firstLine="0"/>
      </w:pPr>
      <w:rPr>
        <w:rFonts w:hint="eastAsia" w:ascii="黑体" w:hAnsi="Times New Roman" w:eastAsia="黑体"/>
        <w:b w:val="0"/>
        <w:i w:val="0"/>
        <w:sz w:val="21"/>
      </w:rPr>
    </w:lvl>
    <w:lvl w:ilvl="4" w:tentative="0">
      <w:start w:val="1"/>
      <w:numFmt w:val="decimal"/>
      <w:suff w:val="nothing"/>
      <w:lvlText w:val="%1%2.%3.%4.%5　"/>
      <w:lvlJc w:val="left"/>
      <w:pPr>
        <w:ind w:left="0" w:firstLine="0"/>
      </w:pPr>
      <w:rPr>
        <w:rFonts w:hint="eastAsia" w:ascii="黑体" w:hAnsi="Times New Roman" w:eastAsia="黑体"/>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5">
    <w:nsid w:val="0000000B"/>
    <w:multiLevelType w:val="multilevel"/>
    <w:tmpl w:val="0000000B"/>
    <w:lvl w:ilvl="0" w:tentative="0">
      <w:start w:val="1"/>
      <w:numFmt w:val="decimal"/>
      <w:pStyle w:val="138"/>
      <w:suff w:val="nothing"/>
      <w:lvlText w:val="表%1　"/>
      <w:lvlJc w:val="left"/>
      <w:pPr>
        <w:ind w:left="0" w:firstLine="0"/>
      </w:pPr>
      <w:rPr>
        <w:rFonts w:hint="eastAsia" w:ascii="黑体" w:hAnsi="Times New Roman" w:eastAsia="黑体"/>
        <w:b w:val="0"/>
        <w:i w:val="0"/>
        <w:sz w:val="21"/>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6">
    <w:nsid w:val="0000000F"/>
    <w:multiLevelType w:val="multilevel"/>
    <w:tmpl w:val="0000000F"/>
    <w:lvl w:ilvl="0" w:tentative="0">
      <w:start w:val="1"/>
      <w:numFmt w:val="chineseCountingThousand"/>
      <w:suff w:val="nothing"/>
      <w:lvlText w:val="第%1章"/>
      <w:lvlJc w:val="left"/>
      <w:pPr>
        <w:ind w:left="0" w:firstLine="0"/>
      </w:pPr>
    </w:lvl>
    <w:lvl w:ilvl="1" w:tentative="0">
      <w:start w:val="1"/>
      <w:numFmt w:val="none"/>
      <w:suff w:val="nothing"/>
      <w:lvlText w:val=""/>
      <w:lvlJc w:val="left"/>
      <w:pPr>
        <w:ind w:left="0" w:firstLine="0"/>
      </w:pPr>
    </w:lvl>
    <w:lvl w:ilvl="2" w:tentative="0">
      <w:start w:val="1"/>
      <w:numFmt w:val="none"/>
      <w:suff w:val="nothing"/>
      <w:lvlText w:val=""/>
      <w:lvlJc w:val="left"/>
      <w:pPr>
        <w:ind w:left="0" w:firstLine="0"/>
      </w:pPr>
    </w:lvl>
    <w:lvl w:ilvl="3" w:tentative="0">
      <w:start w:val="1"/>
      <w:numFmt w:val="none"/>
      <w:pStyle w:val="7"/>
      <w:suff w:val="nothing"/>
      <w:lvlText w:val=""/>
      <w:lvlJc w:val="left"/>
      <w:pPr>
        <w:ind w:left="0" w:firstLine="0"/>
      </w:pPr>
    </w:lvl>
    <w:lvl w:ilvl="4" w:tentative="0">
      <w:start w:val="1"/>
      <w:numFmt w:val="none"/>
      <w:suff w:val="nothing"/>
      <w:lvlText w:val=""/>
      <w:lvlJc w:val="left"/>
      <w:pPr>
        <w:ind w:left="0" w:firstLine="0"/>
      </w:pPr>
    </w:lvl>
    <w:lvl w:ilvl="5" w:tentative="0">
      <w:start w:val="1"/>
      <w:numFmt w:val="none"/>
      <w:suff w:val="nothing"/>
      <w:lvlText w:val=""/>
      <w:lvlJc w:val="left"/>
      <w:pPr>
        <w:ind w:left="0" w:firstLine="0"/>
      </w:pPr>
    </w:lvl>
    <w:lvl w:ilvl="6" w:tentative="0">
      <w:start w:val="1"/>
      <w:numFmt w:val="none"/>
      <w:suff w:val="nothing"/>
      <w:lvlText w:val=""/>
      <w:lvlJc w:val="left"/>
      <w:pPr>
        <w:ind w:left="0" w:firstLine="0"/>
      </w:pPr>
    </w:lvl>
    <w:lvl w:ilvl="7" w:tentative="0">
      <w:start w:val="1"/>
      <w:numFmt w:val="none"/>
      <w:pStyle w:val="12"/>
      <w:suff w:val="nothing"/>
      <w:lvlText w:val=""/>
      <w:lvlJc w:val="left"/>
      <w:pPr>
        <w:ind w:left="0" w:firstLine="0"/>
      </w:pPr>
    </w:lvl>
    <w:lvl w:ilvl="8" w:tentative="0">
      <w:start w:val="1"/>
      <w:numFmt w:val="none"/>
      <w:pStyle w:val="13"/>
      <w:suff w:val="nothing"/>
      <w:lvlText w:val=""/>
      <w:lvlJc w:val="left"/>
      <w:pPr>
        <w:ind w:left="0" w:firstLine="0"/>
      </w:pPr>
    </w:lvl>
  </w:abstractNum>
  <w:abstractNum w:abstractNumId="7">
    <w:nsid w:val="05F423BD"/>
    <w:multiLevelType w:val="multilevel"/>
    <w:tmpl w:val="05F423BD"/>
    <w:lvl w:ilvl="0" w:tentative="0">
      <w:start w:val="1"/>
      <w:numFmt w:val="bullet"/>
      <w:pStyle w:val="224"/>
      <w:lvlText w:val=""/>
      <w:lvlJc w:val="left"/>
      <w:pPr>
        <w:ind w:left="620" w:hanging="420"/>
      </w:pPr>
      <w:rPr>
        <w:rFonts w:hint="default" w:ascii="Wingdings" w:hAnsi="Wingdings"/>
      </w:rPr>
    </w:lvl>
    <w:lvl w:ilvl="1" w:tentative="0">
      <w:start w:val="1"/>
      <w:numFmt w:val="bullet"/>
      <w:lvlText w:val=""/>
      <w:lvlJc w:val="left"/>
      <w:pPr>
        <w:ind w:left="1040" w:hanging="420"/>
      </w:pPr>
      <w:rPr>
        <w:rFonts w:hint="default" w:ascii="Wingdings" w:hAnsi="Wingdings"/>
      </w:rPr>
    </w:lvl>
    <w:lvl w:ilvl="2" w:tentative="0">
      <w:start w:val="1"/>
      <w:numFmt w:val="bullet"/>
      <w:lvlText w:val=""/>
      <w:lvlJc w:val="left"/>
      <w:pPr>
        <w:ind w:left="1460" w:hanging="420"/>
      </w:pPr>
      <w:rPr>
        <w:rFonts w:hint="default" w:ascii="Wingdings" w:hAnsi="Wingdings"/>
      </w:rPr>
    </w:lvl>
    <w:lvl w:ilvl="3" w:tentative="0">
      <w:start w:val="1"/>
      <w:numFmt w:val="bullet"/>
      <w:lvlText w:val=""/>
      <w:lvlJc w:val="left"/>
      <w:pPr>
        <w:ind w:left="1880" w:hanging="420"/>
      </w:pPr>
      <w:rPr>
        <w:rFonts w:hint="default" w:ascii="Wingdings" w:hAnsi="Wingdings"/>
      </w:rPr>
    </w:lvl>
    <w:lvl w:ilvl="4" w:tentative="0">
      <w:start w:val="1"/>
      <w:numFmt w:val="bullet"/>
      <w:lvlText w:val=""/>
      <w:lvlJc w:val="left"/>
      <w:pPr>
        <w:ind w:left="2300" w:hanging="420"/>
      </w:pPr>
      <w:rPr>
        <w:rFonts w:hint="default" w:ascii="Wingdings" w:hAnsi="Wingdings"/>
      </w:rPr>
    </w:lvl>
    <w:lvl w:ilvl="5" w:tentative="0">
      <w:start w:val="1"/>
      <w:numFmt w:val="bullet"/>
      <w:lvlText w:val=""/>
      <w:lvlJc w:val="left"/>
      <w:pPr>
        <w:ind w:left="2720" w:hanging="420"/>
      </w:pPr>
      <w:rPr>
        <w:rFonts w:hint="default" w:ascii="Wingdings" w:hAnsi="Wingdings"/>
      </w:rPr>
    </w:lvl>
    <w:lvl w:ilvl="6" w:tentative="0">
      <w:start w:val="1"/>
      <w:numFmt w:val="bullet"/>
      <w:lvlText w:val=""/>
      <w:lvlJc w:val="left"/>
      <w:pPr>
        <w:ind w:left="3140" w:hanging="420"/>
      </w:pPr>
      <w:rPr>
        <w:rFonts w:hint="default" w:ascii="Wingdings" w:hAnsi="Wingdings"/>
      </w:rPr>
    </w:lvl>
    <w:lvl w:ilvl="7" w:tentative="0">
      <w:start w:val="1"/>
      <w:numFmt w:val="bullet"/>
      <w:lvlText w:val=""/>
      <w:lvlJc w:val="left"/>
      <w:pPr>
        <w:ind w:left="3560" w:hanging="420"/>
      </w:pPr>
      <w:rPr>
        <w:rFonts w:hint="default" w:ascii="Wingdings" w:hAnsi="Wingdings"/>
      </w:rPr>
    </w:lvl>
    <w:lvl w:ilvl="8" w:tentative="0">
      <w:start w:val="1"/>
      <w:numFmt w:val="bullet"/>
      <w:lvlText w:val=""/>
      <w:lvlJc w:val="left"/>
      <w:pPr>
        <w:ind w:left="3980" w:hanging="420"/>
      </w:pPr>
      <w:rPr>
        <w:rFonts w:hint="default" w:ascii="Wingdings" w:hAnsi="Wingdings"/>
      </w:rPr>
    </w:lvl>
  </w:abstractNum>
  <w:abstractNum w:abstractNumId="8">
    <w:nsid w:val="12B4AA8C"/>
    <w:multiLevelType w:val="singleLevel"/>
    <w:tmpl w:val="12B4AA8C"/>
    <w:lvl w:ilvl="0" w:tentative="0">
      <w:start w:val="1"/>
      <w:numFmt w:val="decimal"/>
      <w:pStyle w:val="15"/>
      <w:lvlText w:val="%1."/>
      <w:lvlJc w:val="left"/>
      <w:pPr>
        <w:tabs>
          <w:tab w:val="left" w:pos="780"/>
        </w:tabs>
        <w:ind w:left="780" w:hanging="360"/>
      </w:pPr>
    </w:lvl>
  </w:abstractNum>
  <w:abstractNum w:abstractNumId="9">
    <w:nsid w:val="44DF1D1C"/>
    <w:multiLevelType w:val="singleLevel"/>
    <w:tmpl w:val="44DF1D1C"/>
    <w:lvl w:ilvl="0" w:tentative="0">
      <w:start w:val="1"/>
      <w:numFmt w:val="decimalEnclosedCircleChinese"/>
      <w:suff w:val="nothing"/>
      <w:lvlText w:val="%1　"/>
      <w:lvlJc w:val="left"/>
      <w:pPr>
        <w:ind w:left="0" w:firstLine="400"/>
      </w:pPr>
      <w:rPr>
        <w:rFonts w:hint="eastAsia"/>
      </w:rPr>
    </w:lvl>
  </w:abstractNum>
  <w:abstractNum w:abstractNumId="10">
    <w:nsid w:val="5625BBB8"/>
    <w:multiLevelType w:val="singleLevel"/>
    <w:tmpl w:val="5625BBB8"/>
    <w:lvl w:ilvl="0" w:tentative="0">
      <w:start w:val="1"/>
      <w:numFmt w:val="decimal"/>
      <w:lvlText w:val="%1."/>
      <w:lvlJc w:val="left"/>
      <w:pPr>
        <w:ind w:left="425" w:hanging="425"/>
      </w:pPr>
      <w:rPr>
        <w:rFonts w:hint="default"/>
      </w:rPr>
    </w:lvl>
  </w:abstractNum>
  <w:num w:numId="1">
    <w:abstractNumId w:val="6"/>
  </w:num>
  <w:num w:numId="2">
    <w:abstractNumId w:val="8"/>
  </w:num>
  <w:num w:numId="3">
    <w:abstractNumId w:val="5"/>
  </w:num>
  <w:num w:numId="4">
    <w:abstractNumId w:val="3"/>
  </w:num>
  <w:num w:numId="5">
    <w:abstractNumId w:val="4"/>
  </w:num>
  <w:num w:numId="6">
    <w:abstractNumId w:val="2"/>
  </w:num>
  <w:num w:numId="7">
    <w:abstractNumId w:val="1"/>
  </w:num>
  <w:num w:numId="8">
    <w:abstractNumId w:val="7"/>
  </w:num>
  <w:num w:numId="9">
    <w:abstractNumId w:val="10"/>
  </w:num>
  <w:num w:numId="10">
    <w:abstractNumId w:val="9"/>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210"/>
  <w:drawingGridVerticalSpacing w:val="158"/>
  <w:displayHorizontalDrawingGridEvery w:val="1"/>
  <w:displayVerticalDrawingGridEvery w:val="1"/>
  <w:noPunctuationKerning w:val="1"/>
  <w:characterSpacingControl w:val="compressPunctuation"/>
  <w:doNotValidateAgainstSchema/>
  <w:doNotDemarcateInvalidXml/>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ZmYjZmMjgwYTI1YTA3MzE5YThlMDdlN2FjZWRjMTgifQ=="/>
  </w:docVars>
  <w:rsids>
    <w:rsidRoot w:val="00172A27"/>
    <w:rsid w:val="00537C2A"/>
    <w:rsid w:val="007E1105"/>
    <w:rsid w:val="00846033"/>
    <w:rsid w:val="0098753E"/>
    <w:rsid w:val="010960A8"/>
    <w:rsid w:val="012D0479"/>
    <w:rsid w:val="01347A59"/>
    <w:rsid w:val="01A029B3"/>
    <w:rsid w:val="01C4478C"/>
    <w:rsid w:val="022378E4"/>
    <w:rsid w:val="023F66B6"/>
    <w:rsid w:val="02784778"/>
    <w:rsid w:val="029C3B08"/>
    <w:rsid w:val="02A619CA"/>
    <w:rsid w:val="02BC4E7E"/>
    <w:rsid w:val="030A0EFA"/>
    <w:rsid w:val="03AA6FCE"/>
    <w:rsid w:val="03BA4D0C"/>
    <w:rsid w:val="04115347"/>
    <w:rsid w:val="04246CEF"/>
    <w:rsid w:val="045A4D03"/>
    <w:rsid w:val="046B19E4"/>
    <w:rsid w:val="0485555A"/>
    <w:rsid w:val="04B5319D"/>
    <w:rsid w:val="04D656FF"/>
    <w:rsid w:val="05550D98"/>
    <w:rsid w:val="06707CA1"/>
    <w:rsid w:val="06B156A8"/>
    <w:rsid w:val="07743731"/>
    <w:rsid w:val="07B436A2"/>
    <w:rsid w:val="07DC3334"/>
    <w:rsid w:val="07EE6DAC"/>
    <w:rsid w:val="084C7436"/>
    <w:rsid w:val="08C57211"/>
    <w:rsid w:val="09216B15"/>
    <w:rsid w:val="092A280A"/>
    <w:rsid w:val="0935611C"/>
    <w:rsid w:val="09604BE1"/>
    <w:rsid w:val="09B2776D"/>
    <w:rsid w:val="09C91B1B"/>
    <w:rsid w:val="09E14DD8"/>
    <w:rsid w:val="0A463E83"/>
    <w:rsid w:val="0A5847B8"/>
    <w:rsid w:val="0A9113B6"/>
    <w:rsid w:val="0A9B3B71"/>
    <w:rsid w:val="0B2150C5"/>
    <w:rsid w:val="0B401DDE"/>
    <w:rsid w:val="0BB52012"/>
    <w:rsid w:val="0C0C6CD1"/>
    <w:rsid w:val="0C9C6554"/>
    <w:rsid w:val="0D044784"/>
    <w:rsid w:val="0D197B03"/>
    <w:rsid w:val="0D727512"/>
    <w:rsid w:val="0DB735A4"/>
    <w:rsid w:val="0E3078F4"/>
    <w:rsid w:val="0E6D6359"/>
    <w:rsid w:val="0F3E3425"/>
    <w:rsid w:val="105C58EA"/>
    <w:rsid w:val="10A36E4C"/>
    <w:rsid w:val="11252254"/>
    <w:rsid w:val="11331634"/>
    <w:rsid w:val="118E30D6"/>
    <w:rsid w:val="11BB57AD"/>
    <w:rsid w:val="11EE5908"/>
    <w:rsid w:val="1234695A"/>
    <w:rsid w:val="127F23BB"/>
    <w:rsid w:val="12883761"/>
    <w:rsid w:val="12B53848"/>
    <w:rsid w:val="12CA3C33"/>
    <w:rsid w:val="139F5770"/>
    <w:rsid w:val="13CD0C44"/>
    <w:rsid w:val="13E305B1"/>
    <w:rsid w:val="141B6C4F"/>
    <w:rsid w:val="14DE58BA"/>
    <w:rsid w:val="14E342B9"/>
    <w:rsid w:val="14E600F2"/>
    <w:rsid w:val="15A22D8C"/>
    <w:rsid w:val="1650050D"/>
    <w:rsid w:val="16687936"/>
    <w:rsid w:val="169C5A2D"/>
    <w:rsid w:val="16A86180"/>
    <w:rsid w:val="171B6978"/>
    <w:rsid w:val="179D7CAF"/>
    <w:rsid w:val="18ED431E"/>
    <w:rsid w:val="18F340A4"/>
    <w:rsid w:val="194128BC"/>
    <w:rsid w:val="19837EB5"/>
    <w:rsid w:val="19AF5A77"/>
    <w:rsid w:val="19B85656"/>
    <w:rsid w:val="19D8362E"/>
    <w:rsid w:val="19EB2046"/>
    <w:rsid w:val="1A961EC0"/>
    <w:rsid w:val="1AF478D8"/>
    <w:rsid w:val="1B8B748A"/>
    <w:rsid w:val="1B901D16"/>
    <w:rsid w:val="1BA17641"/>
    <w:rsid w:val="1BCB40AF"/>
    <w:rsid w:val="1C0C0F5F"/>
    <w:rsid w:val="1C3D55BC"/>
    <w:rsid w:val="1C4032FE"/>
    <w:rsid w:val="1CA728DC"/>
    <w:rsid w:val="1D2F4DD8"/>
    <w:rsid w:val="1E294391"/>
    <w:rsid w:val="1E3C3213"/>
    <w:rsid w:val="1EB1403F"/>
    <w:rsid w:val="1EBD50BF"/>
    <w:rsid w:val="1FEF3999"/>
    <w:rsid w:val="201B5C14"/>
    <w:rsid w:val="21245CF8"/>
    <w:rsid w:val="219E0273"/>
    <w:rsid w:val="21F46E6E"/>
    <w:rsid w:val="221C2118"/>
    <w:rsid w:val="225F0A7F"/>
    <w:rsid w:val="22850A49"/>
    <w:rsid w:val="23AC169E"/>
    <w:rsid w:val="23B835A8"/>
    <w:rsid w:val="23CA79B4"/>
    <w:rsid w:val="24C42510"/>
    <w:rsid w:val="25461985"/>
    <w:rsid w:val="2657371E"/>
    <w:rsid w:val="26950CC8"/>
    <w:rsid w:val="27064377"/>
    <w:rsid w:val="275859A0"/>
    <w:rsid w:val="278664A9"/>
    <w:rsid w:val="278C0809"/>
    <w:rsid w:val="27980A65"/>
    <w:rsid w:val="28994494"/>
    <w:rsid w:val="29B05C68"/>
    <w:rsid w:val="2A444A48"/>
    <w:rsid w:val="2AD01886"/>
    <w:rsid w:val="2BA36C1F"/>
    <w:rsid w:val="2CA336DB"/>
    <w:rsid w:val="2CCD7CE6"/>
    <w:rsid w:val="2D2C76B3"/>
    <w:rsid w:val="2D321FA0"/>
    <w:rsid w:val="2D8E1A7C"/>
    <w:rsid w:val="2E1B3366"/>
    <w:rsid w:val="2FB67708"/>
    <w:rsid w:val="2FE51D9B"/>
    <w:rsid w:val="303074BA"/>
    <w:rsid w:val="305C4BEB"/>
    <w:rsid w:val="30964B0E"/>
    <w:rsid w:val="30BF5D92"/>
    <w:rsid w:val="31115D4B"/>
    <w:rsid w:val="316A69FC"/>
    <w:rsid w:val="3173698B"/>
    <w:rsid w:val="31EB11BF"/>
    <w:rsid w:val="31F4676E"/>
    <w:rsid w:val="322E6E8A"/>
    <w:rsid w:val="3249415E"/>
    <w:rsid w:val="32555CDE"/>
    <w:rsid w:val="325E53E6"/>
    <w:rsid w:val="32732BF3"/>
    <w:rsid w:val="32CB3EA8"/>
    <w:rsid w:val="32D1637E"/>
    <w:rsid w:val="33B8217D"/>
    <w:rsid w:val="33C3244D"/>
    <w:rsid w:val="349F4C0E"/>
    <w:rsid w:val="34CB7DEE"/>
    <w:rsid w:val="34D128EE"/>
    <w:rsid w:val="34E40DBC"/>
    <w:rsid w:val="35096AAE"/>
    <w:rsid w:val="352F2382"/>
    <w:rsid w:val="358C71FA"/>
    <w:rsid w:val="36526B0B"/>
    <w:rsid w:val="368C0BA1"/>
    <w:rsid w:val="36AE2DD0"/>
    <w:rsid w:val="36B364B5"/>
    <w:rsid w:val="37CD55EE"/>
    <w:rsid w:val="37EE3B14"/>
    <w:rsid w:val="38A07E13"/>
    <w:rsid w:val="38B60778"/>
    <w:rsid w:val="390077F5"/>
    <w:rsid w:val="3974565D"/>
    <w:rsid w:val="39D06639"/>
    <w:rsid w:val="3A4B3142"/>
    <w:rsid w:val="3A5F171F"/>
    <w:rsid w:val="3A793B9D"/>
    <w:rsid w:val="3A797CAF"/>
    <w:rsid w:val="3ACA22B9"/>
    <w:rsid w:val="3B6E11EF"/>
    <w:rsid w:val="3B757C9B"/>
    <w:rsid w:val="3BD138A8"/>
    <w:rsid w:val="3C202655"/>
    <w:rsid w:val="3C78463A"/>
    <w:rsid w:val="3CA174DE"/>
    <w:rsid w:val="3CD967E3"/>
    <w:rsid w:val="3CDD53B2"/>
    <w:rsid w:val="3D6607A1"/>
    <w:rsid w:val="3DBC05DF"/>
    <w:rsid w:val="3DE26767"/>
    <w:rsid w:val="3EC040FF"/>
    <w:rsid w:val="3F041B12"/>
    <w:rsid w:val="3FEC1F0A"/>
    <w:rsid w:val="3FFA7FE7"/>
    <w:rsid w:val="3FFD3513"/>
    <w:rsid w:val="415E375B"/>
    <w:rsid w:val="41BB08C1"/>
    <w:rsid w:val="421F113C"/>
    <w:rsid w:val="429360EE"/>
    <w:rsid w:val="42CB1623"/>
    <w:rsid w:val="42DE0D21"/>
    <w:rsid w:val="42FD1CB8"/>
    <w:rsid w:val="4344430F"/>
    <w:rsid w:val="43E2309D"/>
    <w:rsid w:val="443931BC"/>
    <w:rsid w:val="44854F4F"/>
    <w:rsid w:val="44D33826"/>
    <w:rsid w:val="45140223"/>
    <w:rsid w:val="45A329B5"/>
    <w:rsid w:val="45CD73B6"/>
    <w:rsid w:val="46A55988"/>
    <w:rsid w:val="474653BD"/>
    <w:rsid w:val="475F022D"/>
    <w:rsid w:val="47E2796E"/>
    <w:rsid w:val="484A38D2"/>
    <w:rsid w:val="485921E8"/>
    <w:rsid w:val="48686DFE"/>
    <w:rsid w:val="487D4441"/>
    <w:rsid w:val="487E08C7"/>
    <w:rsid w:val="49C152A9"/>
    <w:rsid w:val="49CE7075"/>
    <w:rsid w:val="4AC07235"/>
    <w:rsid w:val="4AC560BF"/>
    <w:rsid w:val="4AC61386"/>
    <w:rsid w:val="4B72188F"/>
    <w:rsid w:val="4B974FAB"/>
    <w:rsid w:val="4BD950B6"/>
    <w:rsid w:val="4C375838"/>
    <w:rsid w:val="4C43011D"/>
    <w:rsid w:val="4C464D2B"/>
    <w:rsid w:val="4C56266F"/>
    <w:rsid w:val="4C612226"/>
    <w:rsid w:val="4C726101"/>
    <w:rsid w:val="4C806994"/>
    <w:rsid w:val="4D0C2230"/>
    <w:rsid w:val="4E121E37"/>
    <w:rsid w:val="4E4878A9"/>
    <w:rsid w:val="4E88477F"/>
    <w:rsid w:val="4E9133C2"/>
    <w:rsid w:val="4F1D07B2"/>
    <w:rsid w:val="4F226817"/>
    <w:rsid w:val="4FBA64E7"/>
    <w:rsid w:val="4FE346D3"/>
    <w:rsid w:val="505A6102"/>
    <w:rsid w:val="505C7A00"/>
    <w:rsid w:val="506D3DCA"/>
    <w:rsid w:val="50897557"/>
    <w:rsid w:val="50F333CD"/>
    <w:rsid w:val="51D231BB"/>
    <w:rsid w:val="522E1E73"/>
    <w:rsid w:val="527C6CA6"/>
    <w:rsid w:val="52852F65"/>
    <w:rsid w:val="529165E2"/>
    <w:rsid w:val="532A6A15"/>
    <w:rsid w:val="53345A76"/>
    <w:rsid w:val="53606A45"/>
    <w:rsid w:val="537D4397"/>
    <w:rsid w:val="5394300C"/>
    <w:rsid w:val="539B1751"/>
    <w:rsid w:val="53AC7200"/>
    <w:rsid w:val="53FE36CD"/>
    <w:rsid w:val="541D74A6"/>
    <w:rsid w:val="55354448"/>
    <w:rsid w:val="55BB2AD2"/>
    <w:rsid w:val="55FD7BA1"/>
    <w:rsid w:val="56617B1E"/>
    <w:rsid w:val="57FD146A"/>
    <w:rsid w:val="58941D9B"/>
    <w:rsid w:val="58FF717A"/>
    <w:rsid w:val="59173800"/>
    <w:rsid w:val="59BD0F1F"/>
    <w:rsid w:val="59DE6539"/>
    <w:rsid w:val="5A3E2F2C"/>
    <w:rsid w:val="5AAA676D"/>
    <w:rsid w:val="5ADF2961"/>
    <w:rsid w:val="5B592E47"/>
    <w:rsid w:val="5B6C335F"/>
    <w:rsid w:val="5BBE331C"/>
    <w:rsid w:val="5BD77E13"/>
    <w:rsid w:val="5C6B317A"/>
    <w:rsid w:val="5D2A6169"/>
    <w:rsid w:val="5DCB3ACF"/>
    <w:rsid w:val="5DDE74C3"/>
    <w:rsid w:val="5ED35501"/>
    <w:rsid w:val="5FA346B5"/>
    <w:rsid w:val="5FBB07A6"/>
    <w:rsid w:val="5FE43753"/>
    <w:rsid w:val="602715EE"/>
    <w:rsid w:val="6042451C"/>
    <w:rsid w:val="61755597"/>
    <w:rsid w:val="61D67BFE"/>
    <w:rsid w:val="628E4347"/>
    <w:rsid w:val="62916F27"/>
    <w:rsid w:val="62B747D8"/>
    <w:rsid w:val="63266760"/>
    <w:rsid w:val="63CE7F5E"/>
    <w:rsid w:val="63EE26D8"/>
    <w:rsid w:val="63F75625"/>
    <w:rsid w:val="64025D70"/>
    <w:rsid w:val="641B3272"/>
    <w:rsid w:val="64243F39"/>
    <w:rsid w:val="64336092"/>
    <w:rsid w:val="64955968"/>
    <w:rsid w:val="649E0D73"/>
    <w:rsid w:val="64F5762D"/>
    <w:rsid w:val="66255701"/>
    <w:rsid w:val="6632293D"/>
    <w:rsid w:val="668637A4"/>
    <w:rsid w:val="66A64C82"/>
    <w:rsid w:val="66E0683D"/>
    <w:rsid w:val="68E40FDA"/>
    <w:rsid w:val="69961E15"/>
    <w:rsid w:val="69E64216"/>
    <w:rsid w:val="69ED1F1D"/>
    <w:rsid w:val="69F23E90"/>
    <w:rsid w:val="6A07428A"/>
    <w:rsid w:val="6AAC3C13"/>
    <w:rsid w:val="6AAF4C5D"/>
    <w:rsid w:val="6B59242C"/>
    <w:rsid w:val="6C137666"/>
    <w:rsid w:val="6C453A65"/>
    <w:rsid w:val="6C5F0283"/>
    <w:rsid w:val="6D236C86"/>
    <w:rsid w:val="6D473844"/>
    <w:rsid w:val="6DDE15FC"/>
    <w:rsid w:val="6E1027EE"/>
    <w:rsid w:val="6E4B4636"/>
    <w:rsid w:val="6EF54693"/>
    <w:rsid w:val="6F0D6DDA"/>
    <w:rsid w:val="6FCB2B51"/>
    <w:rsid w:val="71D15220"/>
    <w:rsid w:val="722D741D"/>
    <w:rsid w:val="72451C4A"/>
    <w:rsid w:val="73922C6D"/>
    <w:rsid w:val="73B03E41"/>
    <w:rsid w:val="741933C6"/>
    <w:rsid w:val="742B7B9B"/>
    <w:rsid w:val="75247E2C"/>
    <w:rsid w:val="75E92442"/>
    <w:rsid w:val="767E397C"/>
    <w:rsid w:val="76ED471A"/>
    <w:rsid w:val="76FA7D62"/>
    <w:rsid w:val="77804C61"/>
    <w:rsid w:val="778F0CAD"/>
    <w:rsid w:val="77EA60F6"/>
    <w:rsid w:val="78121A10"/>
    <w:rsid w:val="785F621C"/>
    <w:rsid w:val="7879089F"/>
    <w:rsid w:val="78E1256F"/>
    <w:rsid w:val="793B6952"/>
    <w:rsid w:val="79475379"/>
    <w:rsid w:val="7A604C13"/>
    <w:rsid w:val="7ACE29D8"/>
    <w:rsid w:val="7B084887"/>
    <w:rsid w:val="7BA94FF8"/>
    <w:rsid w:val="7BE75B20"/>
    <w:rsid w:val="7C233FB4"/>
    <w:rsid w:val="7C5E4B09"/>
    <w:rsid w:val="7CCD2C16"/>
    <w:rsid w:val="7D943A85"/>
    <w:rsid w:val="7E257192"/>
    <w:rsid w:val="7E6C15F6"/>
    <w:rsid w:val="7EBB531C"/>
    <w:rsid w:val="7F35048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f">
      <v:fill on="t" focussize="0,0"/>
      <v:stroke on="f"/>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qFormat="1"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qFormat="1"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adjustRightInd w:val="0"/>
      <w:spacing w:line="360" w:lineRule="auto"/>
      <w:ind w:left="0" w:firstLine="422" w:firstLineChars="200"/>
      <w:jc w:val="both"/>
      <w:textAlignment w:val="baseline"/>
    </w:pPr>
    <w:rPr>
      <w:rFonts w:ascii="Times New Roman" w:hAnsi="Times New Roman" w:eastAsia="宋体" w:cs="Times New Roman"/>
      <w:sz w:val="24"/>
      <w:lang w:val="en-US" w:eastAsia="zh-CN"/>
    </w:rPr>
  </w:style>
  <w:style w:type="paragraph" w:styleId="4">
    <w:name w:val="heading 1"/>
    <w:basedOn w:val="1"/>
    <w:next w:val="1"/>
    <w:link w:val="61"/>
    <w:autoRedefine/>
    <w:qFormat/>
    <w:uiPriority w:val="0"/>
    <w:pPr>
      <w:keepNext/>
      <w:adjustRightInd/>
      <w:spacing w:line="360" w:lineRule="auto"/>
      <w:ind w:firstLine="0" w:firstLineChars="0"/>
      <w:jc w:val="left"/>
      <w:textAlignment w:val="auto"/>
      <w:outlineLvl w:val="0"/>
    </w:pPr>
    <w:rPr>
      <w:rFonts w:ascii="仿宋_GB2312" w:hAnsi="仿宋_GB2312"/>
      <w:b/>
      <w:sz w:val="32"/>
    </w:rPr>
  </w:style>
  <w:style w:type="paragraph" w:styleId="5">
    <w:name w:val="heading 2"/>
    <w:basedOn w:val="1"/>
    <w:next w:val="1"/>
    <w:link w:val="59"/>
    <w:autoRedefine/>
    <w:qFormat/>
    <w:uiPriority w:val="0"/>
    <w:pPr>
      <w:keepNext/>
      <w:keepLines/>
      <w:spacing w:beforeLines="0" w:beforeAutospacing="0" w:afterLines="0" w:afterAutospacing="0" w:line="360" w:lineRule="auto"/>
      <w:ind w:firstLine="211" w:firstLineChars="100"/>
      <w:outlineLvl w:val="1"/>
    </w:pPr>
    <w:rPr>
      <w:rFonts w:ascii="Arial" w:hAnsi="Arial" w:eastAsia="宋体"/>
      <w:b/>
      <w:sz w:val="30"/>
    </w:rPr>
  </w:style>
  <w:style w:type="paragraph" w:styleId="6">
    <w:name w:val="heading 3"/>
    <w:basedOn w:val="1"/>
    <w:next w:val="1"/>
    <w:link w:val="60"/>
    <w:autoRedefine/>
    <w:qFormat/>
    <w:uiPriority w:val="0"/>
    <w:pPr>
      <w:keepNext/>
      <w:keepLines/>
      <w:spacing w:beforeLines="0" w:beforeAutospacing="0" w:afterLines="0" w:afterAutospacing="0" w:line="360" w:lineRule="auto"/>
      <w:ind w:leftChars="0" w:firstLine="422" w:firstLineChars="200"/>
      <w:jc w:val="both"/>
      <w:outlineLvl w:val="2"/>
    </w:pPr>
    <w:rPr>
      <w:rFonts w:ascii="楷体_GB2312" w:hAnsi="楷体_GB2312"/>
      <w:b/>
      <w:sz w:val="28"/>
    </w:rPr>
  </w:style>
  <w:style w:type="paragraph" w:styleId="7">
    <w:name w:val="heading 4"/>
    <w:basedOn w:val="8"/>
    <w:next w:val="2"/>
    <w:link w:val="64"/>
    <w:autoRedefine/>
    <w:qFormat/>
    <w:uiPriority w:val="0"/>
    <w:pPr>
      <w:keepNext/>
      <w:keepLines/>
      <w:numPr>
        <w:ilvl w:val="3"/>
        <w:numId w:val="1"/>
      </w:numPr>
      <w:adjustRightInd/>
      <w:spacing w:beforeLines="0" w:beforeAutospacing="0" w:afterLines="0" w:afterAutospacing="0" w:line="360" w:lineRule="auto"/>
      <w:textAlignment w:val="auto"/>
      <w:outlineLvl w:val="3"/>
    </w:pPr>
    <w:rPr>
      <w:rFonts w:ascii="Arial" w:hAnsi="Arial" w:eastAsia="宋体"/>
      <w:b/>
      <w:sz w:val="24"/>
    </w:rPr>
  </w:style>
  <w:style w:type="paragraph" w:styleId="9">
    <w:name w:val="heading 5"/>
    <w:basedOn w:val="1"/>
    <w:next w:val="1"/>
    <w:link w:val="65"/>
    <w:autoRedefine/>
    <w:qFormat/>
    <w:uiPriority w:val="0"/>
    <w:pPr>
      <w:keepNext/>
      <w:keepLines/>
      <w:spacing w:line="360" w:lineRule="auto"/>
      <w:outlineLvl w:val="4"/>
    </w:pPr>
    <w:rPr>
      <w:rFonts w:ascii="Times New Roman" w:hAnsi="Times New Roman" w:eastAsia="宋体"/>
      <w:b/>
      <w:color w:val="FF6600"/>
      <w:kern w:val="0"/>
      <w:sz w:val="38"/>
    </w:rPr>
  </w:style>
  <w:style w:type="paragraph" w:styleId="10">
    <w:name w:val="heading 6"/>
    <w:basedOn w:val="1"/>
    <w:next w:val="1"/>
    <w:link w:val="66"/>
    <w:autoRedefine/>
    <w:qFormat/>
    <w:uiPriority w:val="0"/>
    <w:pPr>
      <w:keepNext/>
      <w:keepLines/>
      <w:spacing w:line="360" w:lineRule="auto"/>
      <w:outlineLvl w:val="5"/>
    </w:pPr>
    <w:rPr>
      <w:rFonts w:ascii="新宋体-18030" w:hAnsi="新宋体-18030" w:eastAsia="新宋体-18030"/>
      <w:b/>
      <w:color w:val="000080"/>
      <w:kern w:val="0"/>
      <w:sz w:val="30"/>
    </w:rPr>
  </w:style>
  <w:style w:type="paragraph" w:styleId="11">
    <w:name w:val="heading 7"/>
    <w:basedOn w:val="1"/>
    <w:next w:val="1"/>
    <w:link w:val="67"/>
    <w:autoRedefine/>
    <w:qFormat/>
    <w:uiPriority w:val="0"/>
    <w:pPr>
      <w:keepNext/>
      <w:keepLines/>
      <w:spacing w:line="360" w:lineRule="auto"/>
      <w:outlineLvl w:val="6"/>
    </w:pPr>
    <w:rPr>
      <w:rFonts w:ascii="Times New Roman" w:hAnsi="Times New Roman" w:eastAsia="宋体"/>
      <w:b/>
      <w:kern w:val="0"/>
      <w:sz w:val="28"/>
    </w:rPr>
  </w:style>
  <w:style w:type="paragraph" w:styleId="12">
    <w:name w:val="heading 8"/>
    <w:basedOn w:val="1"/>
    <w:next w:val="2"/>
    <w:link w:val="68"/>
    <w:autoRedefine/>
    <w:qFormat/>
    <w:uiPriority w:val="0"/>
    <w:pPr>
      <w:keepNext/>
      <w:keepLines/>
      <w:numPr>
        <w:ilvl w:val="7"/>
        <w:numId w:val="1"/>
      </w:numPr>
      <w:adjustRightInd/>
      <w:spacing w:before="240" w:beforeLines="0" w:beforeAutospacing="0" w:after="64" w:afterLines="0" w:afterAutospacing="0" w:line="317" w:lineRule="auto"/>
      <w:textAlignment w:val="auto"/>
      <w:outlineLvl w:val="7"/>
    </w:pPr>
    <w:rPr>
      <w:rFonts w:ascii="Arial" w:hAnsi="Arial" w:eastAsia="黑体"/>
      <w:kern w:val="2"/>
      <w:sz w:val="24"/>
      <w:lang w:val="en-US" w:eastAsia="zh-CN"/>
    </w:rPr>
  </w:style>
  <w:style w:type="paragraph" w:styleId="13">
    <w:name w:val="heading 9"/>
    <w:basedOn w:val="1"/>
    <w:next w:val="2"/>
    <w:link w:val="69"/>
    <w:autoRedefine/>
    <w:qFormat/>
    <w:uiPriority w:val="0"/>
    <w:pPr>
      <w:keepNext/>
      <w:keepLines/>
      <w:numPr>
        <w:ilvl w:val="8"/>
        <w:numId w:val="1"/>
      </w:numPr>
      <w:adjustRightInd/>
      <w:spacing w:before="240" w:beforeLines="0" w:beforeAutospacing="0" w:after="64" w:afterLines="0" w:afterAutospacing="0" w:line="317" w:lineRule="auto"/>
      <w:textAlignment w:val="auto"/>
      <w:outlineLvl w:val="8"/>
    </w:pPr>
    <w:rPr>
      <w:rFonts w:ascii="Arial" w:hAnsi="Arial" w:eastAsia="黑体"/>
      <w:kern w:val="2"/>
      <w:sz w:val="21"/>
      <w:lang w:val="en-US" w:eastAsia="zh-CN"/>
    </w:rPr>
  </w:style>
  <w:style w:type="character" w:default="1" w:styleId="44">
    <w:name w:val="Default Paragraph Font"/>
    <w:autoRedefine/>
    <w:qFormat/>
    <w:uiPriority w:val="0"/>
  </w:style>
  <w:style w:type="table" w:default="1" w:styleId="42">
    <w:name w:val="Normal Table"/>
    <w:autoRedefine/>
    <w:semiHidden/>
    <w:qFormat/>
    <w:uiPriority w:val="0"/>
    <w:tblPr>
      <w:tblCellMar>
        <w:top w:w="0" w:type="dxa"/>
        <w:left w:w="108" w:type="dxa"/>
        <w:bottom w:w="0" w:type="dxa"/>
        <w:right w:w="108" w:type="dxa"/>
      </w:tblCellMar>
    </w:tblPr>
  </w:style>
  <w:style w:type="paragraph" w:styleId="2">
    <w:name w:val="Normal Indent"/>
    <w:basedOn w:val="1"/>
    <w:next w:val="3"/>
    <w:autoRedefine/>
    <w:qFormat/>
    <w:uiPriority w:val="0"/>
    <w:pPr>
      <w:adjustRightInd/>
      <w:spacing w:line="240" w:lineRule="auto"/>
      <w:ind w:firstLine="420" w:firstLineChars="200"/>
      <w:textAlignment w:val="auto"/>
    </w:pPr>
    <w:rPr>
      <w:kern w:val="2"/>
    </w:rPr>
  </w:style>
  <w:style w:type="paragraph" w:styleId="3">
    <w:name w:val="Body Text"/>
    <w:basedOn w:val="1"/>
    <w:next w:val="1"/>
    <w:link w:val="63"/>
    <w:autoRedefine/>
    <w:qFormat/>
    <w:uiPriority w:val="0"/>
    <w:pPr>
      <w:adjustRightInd/>
      <w:spacing w:line="240" w:lineRule="auto"/>
      <w:textAlignment w:val="auto"/>
    </w:pPr>
    <w:rPr>
      <w:rFonts w:eastAsia="宋体"/>
      <w:kern w:val="2"/>
      <w:sz w:val="21"/>
      <w:lang w:val="en-US" w:eastAsia="zh-CN"/>
    </w:rPr>
  </w:style>
  <w:style w:type="paragraph" w:customStyle="1" w:styleId="8">
    <w:name w:val="样式1"/>
    <w:basedOn w:val="1"/>
    <w:autoRedefine/>
    <w:qFormat/>
    <w:uiPriority w:val="0"/>
    <w:pPr>
      <w:adjustRightInd/>
      <w:spacing w:line="240" w:lineRule="auto"/>
      <w:textAlignment w:val="auto"/>
    </w:pPr>
    <w:rPr>
      <w:kern w:val="2"/>
    </w:rPr>
  </w:style>
  <w:style w:type="paragraph" w:styleId="14">
    <w:name w:val="List 3"/>
    <w:basedOn w:val="1"/>
    <w:autoRedefine/>
    <w:qFormat/>
    <w:uiPriority w:val="0"/>
    <w:pPr>
      <w:ind w:left="1260" w:hanging="420"/>
    </w:pPr>
  </w:style>
  <w:style w:type="paragraph" w:styleId="15">
    <w:name w:val="List Number 2"/>
    <w:basedOn w:val="1"/>
    <w:autoRedefine/>
    <w:qFormat/>
    <w:uiPriority w:val="0"/>
    <w:pPr>
      <w:numPr>
        <w:ilvl w:val="0"/>
        <w:numId w:val="2"/>
      </w:numPr>
    </w:pPr>
  </w:style>
  <w:style w:type="paragraph" w:styleId="16">
    <w:name w:val="caption"/>
    <w:basedOn w:val="1"/>
    <w:next w:val="1"/>
    <w:autoRedefine/>
    <w:qFormat/>
    <w:uiPriority w:val="0"/>
    <w:pPr>
      <w:adjustRightInd/>
      <w:spacing w:before="152" w:beforeLines="0" w:beforeAutospacing="0" w:after="160" w:afterLines="0" w:afterAutospacing="0" w:line="240" w:lineRule="auto"/>
      <w:textAlignment w:val="auto"/>
    </w:pPr>
    <w:rPr>
      <w:rFonts w:ascii="Arial" w:hAnsi="Arial" w:eastAsia="黑体"/>
      <w:kern w:val="2"/>
      <w:sz w:val="20"/>
    </w:rPr>
  </w:style>
  <w:style w:type="paragraph" w:styleId="17">
    <w:name w:val="Document Map"/>
    <w:basedOn w:val="1"/>
    <w:link w:val="70"/>
    <w:autoRedefine/>
    <w:qFormat/>
    <w:uiPriority w:val="0"/>
    <w:pPr>
      <w:shd w:val="clear" w:color="auto" w:fill="000080"/>
    </w:pPr>
    <w:rPr>
      <w:rFonts w:ascii="Times New Roman" w:hAnsi="Times New Roman" w:eastAsia="宋体"/>
      <w:kern w:val="0"/>
      <w:shd w:val="clear" w:color="auto" w:fill="000080"/>
    </w:rPr>
  </w:style>
  <w:style w:type="paragraph" w:styleId="18">
    <w:name w:val="annotation text"/>
    <w:basedOn w:val="1"/>
    <w:link w:val="71"/>
    <w:autoRedefine/>
    <w:qFormat/>
    <w:uiPriority w:val="0"/>
    <w:pPr>
      <w:adjustRightInd/>
      <w:spacing w:line="240" w:lineRule="auto"/>
      <w:jc w:val="left"/>
      <w:textAlignment w:val="auto"/>
    </w:pPr>
    <w:rPr>
      <w:rFonts w:ascii="Times New Roman" w:hAnsi="Times New Roman" w:eastAsia="宋体"/>
    </w:rPr>
  </w:style>
  <w:style w:type="paragraph" w:styleId="19">
    <w:name w:val="Body Text 3"/>
    <w:basedOn w:val="1"/>
    <w:link w:val="72"/>
    <w:autoRedefine/>
    <w:qFormat/>
    <w:uiPriority w:val="0"/>
    <w:pPr>
      <w:jc w:val="center"/>
    </w:pPr>
    <w:rPr>
      <w:rFonts w:ascii="Times New Roman" w:hAnsi="Times New Roman" w:eastAsia="方正隶变简体"/>
      <w:b/>
      <w:color w:val="FF9900"/>
      <w:kern w:val="0"/>
      <w:sz w:val="28"/>
    </w:rPr>
  </w:style>
  <w:style w:type="paragraph" w:styleId="20">
    <w:name w:val="Body Text Indent"/>
    <w:basedOn w:val="1"/>
    <w:link w:val="73"/>
    <w:autoRedefine/>
    <w:qFormat/>
    <w:uiPriority w:val="0"/>
    <w:pPr>
      <w:spacing w:after="120" w:afterLines="0" w:afterAutospacing="0"/>
      <w:ind w:left="420" w:leftChars="200"/>
    </w:pPr>
    <w:rPr>
      <w:rFonts w:ascii="Times New Roman" w:hAnsi="Times New Roman" w:eastAsia="宋体"/>
      <w:kern w:val="0"/>
    </w:rPr>
  </w:style>
  <w:style w:type="paragraph" w:styleId="21">
    <w:name w:val="HTML Address"/>
    <w:basedOn w:val="1"/>
    <w:link w:val="74"/>
    <w:autoRedefine/>
    <w:qFormat/>
    <w:uiPriority w:val="0"/>
    <w:pPr>
      <w:adjustRightInd/>
      <w:spacing w:line="240" w:lineRule="auto"/>
      <w:textAlignment w:val="auto"/>
    </w:pPr>
    <w:rPr>
      <w:rFonts w:ascii="Times New Roman" w:hAnsi="Times New Roman" w:eastAsia="宋体"/>
      <w:i/>
    </w:rPr>
  </w:style>
  <w:style w:type="paragraph" w:styleId="22">
    <w:name w:val="toc 3"/>
    <w:basedOn w:val="1"/>
    <w:next w:val="1"/>
    <w:autoRedefine/>
    <w:qFormat/>
    <w:uiPriority w:val="0"/>
    <w:pPr>
      <w:widowControl/>
      <w:adjustRightInd/>
      <w:spacing w:line="240" w:lineRule="auto"/>
      <w:ind w:left="840" w:leftChars="400"/>
      <w:jc w:val="left"/>
      <w:textAlignment w:val="auto"/>
    </w:pPr>
    <w:rPr>
      <w:sz w:val="20"/>
    </w:rPr>
  </w:style>
  <w:style w:type="paragraph" w:styleId="23">
    <w:name w:val="Plain Text"/>
    <w:basedOn w:val="1"/>
    <w:link w:val="75"/>
    <w:autoRedefine/>
    <w:qFormat/>
    <w:uiPriority w:val="0"/>
    <w:pPr>
      <w:adjustRightInd/>
      <w:spacing w:line="240" w:lineRule="auto"/>
      <w:textAlignment w:val="auto"/>
    </w:pPr>
    <w:rPr>
      <w:rFonts w:ascii="宋体" w:hAnsi="Courier New" w:eastAsia="宋体"/>
      <w:kern w:val="0"/>
    </w:rPr>
  </w:style>
  <w:style w:type="paragraph" w:styleId="24">
    <w:name w:val="Date"/>
    <w:basedOn w:val="1"/>
    <w:next w:val="1"/>
    <w:link w:val="76"/>
    <w:autoRedefine/>
    <w:qFormat/>
    <w:uiPriority w:val="0"/>
    <w:pPr>
      <w:adjustRightInd/>
      <w:spacing w:line="240" w:lineRule="auto"/>
      <w:textAlignment w:val="auto"/>
    </w:pPr>
    <w:rPr>
      <w:rFonts w:ascii="Times New Roman" w:hAnsi="Times New Roman" w:eastAsia="楷体_GB2312"/>
      <w:sz w:val="28"/>
    </w:rPr>
  </w:style>
  <w:style w:type="paragraph" w:styleId="25">
    <w:name w:val="Body Text Indent 2"/>
    <w:basedOn w:val="1"/>
    <w:link w:val="77"/>
    <w:autoRedefine/>
    <w:qFormat/>
    <w:uiPriority w:val="0"/>
    <w:pPr>
      <w:adjustRightInd/>
      <w:spacing w:line="240" w:lineRule="auto"/>
      <w:ind w:firstLine="555"/>
      <w:textAlignment w:val="auto"/>
    </w:pPr>
    <w:rPr>
      <w:rFonts w:ascii="Times New Roman" w:hAnsi="Times New Roman" w:eastAsia="楷体_GB2312"/>
    </w:rPr>
  </w:style>
  <w:style w:type="paragraph" w:styleId="26">
    <w:name w:val="Balloon Text"/>
    <w:basedOn w:val="1"/>
    <w:link w:val="78"/>
    <w:autoRedefine/>
    <w:qFormat/>
    <w:uiPriority w:val="0"/>
    <w:pPr>
      <w:adjustRightInd/>
      <w:spacing w:line="240" w:lineRule="auto"/>
      <w:textAlignment w:val="auto"/>
    </w:pPr>
    <w:rPr>
      <w:rFonts w:ascii="Times New Roman" w:hAnsi="Times New Roman" w:eastAsia="宋体"/>
      <w:sz w:val="18"/>
    </w:rPr>
  </w:style>
  <w:style w:type="paragraph" w:styleId="27">
    <w:name w:val="footer"/>
    <w:basedOn w:val="1"/>
    <w:link w:val="79"/>
    <w:autoRedefine/>
    <w:qFormat/>
    <w:uiPriority w:val="0"/>
    <w:pPr>
      <w:tabs>
        <w:tab w:val="center" w:pos="4153"/>
        <w:tab w:val="right" w:pos="8306"/>
      </w:tabs>
      <w:spacing w:line="240" w:lineRule="atLeast"/>
      <w:jc w:val="left"/>
    </w:pPr>
    <w:rPr>
      <w:rFonts w:ascii="Times New Roman" w:hAnsi="Times New Roman" w:eastAsia="宋体"/>
      <w:kern w:val="0"/>
      <w:sz w:val="18"/>
    </w:rPr>
  </w:style>
  <w:style w:type="paragraph" w:styleId="28">
    <w:name w:val="header"/>
    <w:basedOn w:val="1"/>
    <w:link w:val="80"/>
    <w:autoRedefine/>
    <w:qFormat/>
    <w:uiPriority w:val="0"/>
    <w:pPr>
      <w:pBdr>
        <w:bottom w:val="single" w:color="auto" w:sz="6" w:space="1"/>
      </w:pBdr>
      <w:tabs>
        <w:tab w:val="center" w:pos="4153"/>
        <w:tab w:val="right" w:pos="8306"/>
      </w:tabs>
      <w:spacing w:line="240" w:lineRule="atLeast"/>
      <w:jc w:val="center"/>
    </w:pPr>
    <w:rPr>
      <w:rFonts w:ascii="Times New Roman" w:hAnsi="Times New Roman" w:eastAsia="宋体"/>
      <w:kern w:val="0"/>
      <w:sz w:val="18"/>
    </w:rPr>
  </w:style>
  <w:style w:type="paragraph" w:styleId="29">
    <w:name w:val="toc 1"/>
    <w:basedOn w:val="1"/>
    <w:next w:val="1"/>
    <w:autoRedefine/>
    <w:qFormat/>
    <w:uiPriority w:val="0"/>
    <w:pPr>
      <w:tabs>
        <w:tab w:val="right" w:leader="dot" w:pos="9062"/>
      </w:tabs>
      <w:spacing w:before="312" w:beforeLines="100" w:beforeAutospacing="0" w:after="312" w:afterLines="100" w:afterAutospacing="0" w:line="240" w:lineRule="auto"/>
      <w:jc w:val="left"/>
    </w:pPr>
    <w:rPr>
      <w:rFonts w:eastAsia="仿宋_GB2312"/>
      <w:b/>
      <w:color w:val="800000"/>
      <w:sz w:val="28"/>
    </w:rPr>
  </w:style>
  <w:style w:type="paragraph" w:styleId="30">
    <w:name w:val="Subtitle"/>
    <w:basedOn w:val="1"/>
    <w:next w:val="1"/>
    <w:link w:val="81"/>
    <w:autoRedefine/>
    <w:qFormat/>
    <w:uiPriority w:val="0"/>
    <w:pPr>
      <w:adjustRightInd/>
      <w:spacing w:line="360" w:lineRule="auto"/>
      <w:jc w:val="left"/>
      <w:textAlignment w:val="auto"/>
      <w:outlineLvl w:val="1"/>
    </w:pPr>
    <w:rPr>
      <w:rFonts w:ascii="Calibri" w:hAnsi="Calibri" w:eastAsia="宋体"/>
      <w:b/>
      <w:kern w:val="28"/>
      <w:sz w:val="24"/>
    </w:rPr>
  </w:style>
  <w:style w:type="paragraph" w:styleId="31">
    <w:name w:val="List"/>
    <w:basedOn w:val="1"/>
    <w:autoRedefine/>
    <w:qFormat/>
    <w:uiPriority w:val="0"/>
    <w:pPr>
      <w:snapToGrid w:val="0"/>
      <w:spacing w:line="360" w:lineRule="auto"/>
      <w:jc w:val="center"/>
    </w:pPr>
    <w:rPr>
      <w:rFonts w:ascii="Arial" w:hAnsi="Arial" w:eastAsia="黑体"/>
    </w:rPr>
  </w:style>
  <w:style w:type="paragraph" w:styleId="32">
    <w:name w:val="Body Text Indent 3"/>
    <w:basedOn w:val="1"/>
    <w:link w:val="82"/>
    <w:autoRedefine/>
    <w:qFormat/>
    <w:uiPriority w:val="0"/>
    <w:pPr>
      <w:adjustRightInd/>
      <w:snapToGrid w:val="0"/>
      <w:spacing w:line="360" w:lineRule="auto"/>
      <w:ind w:firstLine="480" w:firstLineChars="200"/>
      <w:textAlignment w:val="auto"/>
    </w:pPr>
    <w:rPr>
      <w:rFonts w:ascii="宋体" w:hAnsi="宋体" w:eastAsia="宋体"/>
      <w:sz w:val="24"/>
    </w:rPr>
  </w:style>
  <w:style w:type="paragraph" w:styleId="33">
    <w:name w:val="toc 2"/>
    <w:basedOn w:val="1"/>
    <w:next w:val="1"/>
    <w:autoRedefine/>
    <w:qFormat/>
    <w:uiPriority w:val="0"/>
    <w:pPr>
      <w:tabs>
        <w:tab w:val="right" w:leader="dot" w:pos="9062"/>
      </w:tabs>
      <w:spacing w:line="360" w:lineRule="auto"/>
      <w:ind w:firstLine="358" w:firstLineChars="128"/>
    </w:pPr>
    <w:rPr>
      <w:rFonts w:eastAsia="仿宋_GB2312"/>
      <w:color w:val="000000"/>
      <w:sz w:val="28"/>
    </w:rPr>
  </w:style>
  <w:style w:type="paragraph" w:styleId="34">
    <w:name w:val="toc 9"/>
    <w:basedOn w:val="1"/>
    <w:next w:val="1"/>
    <w:autoRedefine/>
    <w:qFormat/>
    <w:uiPriority w:val="0"/>
    <w:pPr>
      <w:jc w:val="left"/>
    </w:pPr>
  </w:style>
  <w:style w:type="paragraph" w:styleId="35">
    <w:name w:val="Body Text 2"/>
    <w:basedOn w:val="1"/>
    <w:link w:val="83"/>
    <w:autoRedefine/>
    <w:qFormat/>
    <w:uiPriority w:val="0"/>
    <w:pPr>
      <w:adjustRightInd/>
      <w:spacing w:after="120" w:afterLines="0" w:afterAutospacing="0" w:line="480" w:lineRule="auto"/>
      <w:textAlignment w:val="auto"/>
    </w:pPr>
    <w:rPr>
      <w:rFonts w:ascii="Times New Roman" w:hAnsi="Times New Roman" w:eastAsia="宋体"/>
    </w:rPr>
  </w:style>
  <w:style w:type="paragraph" w:styleId="3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7">
    <w:name w:val="Normal (Web)"/>
    <w:basedOn w:val="1"/>
    <w:autoRedefine/>
    <w:qFormat/>
    <w:uiPriority w:val="0"/>
    <w:pPr>
      <w:widowControl/>
      <w:adjustRightInd/>
      <w:spacing w:before="100" w:beforeLines="0" w:beforeAutospacing="1" w:after="100" w:afterLines="0" w:afterAutospacing="1" w:line="240" w:lineRule="auto"/>
      <w:jc w:val="left"/>
      <w:textAlignment w:val="auto"/>
    </w:pPr>
    <w:rPr>
      <w:rFonts w:ascii="宋体" w:hAnsi="宋体"/>
      <w:sz w:val="24"/>
    </w:rPr>
  </w:style>
  <w:style w:type="paragraph" w:styleId="38">
    <w:name w:val="index 1"/>
    <w:basedOn w:val="1"/>
    <w:next w:val="1"/>
    <w:autoRedefine/>
    <w:qFormat/>
    <w:uiPriority w:val="0"/>
  </w:style>
  <w:style w:type="paragraph" w:styleId="39">
    <w:name w:val="annotation subject"/>
    <w:basedOn w:val="18"/>
    <w:next w:val="18"/>
    <w:link w:val="84"/>
    <w:autoRedefine/>
    <w:qFormat/>
    <w:uiPriority w:val="0"/>
    <w:pPr>
      <w:adjustRightInd w:val="0"/>
      <w:spacing w:line="312" w:lineRule="atLeast"/>
      <w:textAlignment w:val="baseline"/>
    </w:pPr>
    <w:rPr>
      <w:rFonts w:ascii="Times New Roman" w:hAnsi="Times New Roman" w:eastAsia="宋体"/>
      <w:b/>
      <w:kern w:val="0"/>
    </w:rPr>
  </w:style>
  <w:style w:type="paragraph" w:styleId="40">
    <w:name w:val="Body Text First Indent"/>
    <w:basedOn w:val="3"/>
    <w:link w:val="85"/>
    <w:autoRedefine/>
    <w:qFormat/>
    <w:uiPriority w:val="0"/>
    <w:pPr>
      <w:adjustRightInd w:val="0"/>
      <w:spacing w:after="120" w:afterLines="0" w:afterAutospacing="0" w:line="312" w:lineRule="atLeast"/>
      <w:ind w:firstLine="420" w:firstLineChars="100"/>
      <w:textAlignment w:val="baseline"/>
    </w:pPr>
    <w:rPr>
      <w:kern w:val="2"/>
      <w:sz w:val="21"/>
    </w:rPr>
  </w:style>
  <w:style w:type="paragraph" w:styleId="41">
    <w:name w:val="Body Text First Indent 2"/>
    <w:basedOn w:val="20"/>
    <w:link w:val="86"/>
    <w:autoRedefine/>
    <w:qFormat/>
    <w:uiPriority w:val="0"/>
    <w:pPr>
      <w:ind w:firstLine="420" w:firstLineChars="200"/>
    </w:pPr>
    <w:rPr>
      <w:rFonts w:ascii="Times New Roman" w:hAnsi="Times New Roman" w:eastAsia="宋体"/>
      <w:kern w:val="0"/>
      <w:sz w:val="21"/>
    </w:rPr>
  </w:style>
  <w:style w:type="table" w:styleId="43">
    <w:name w:val="Table Grid"/>
    <w:basedOn w:val="42"/>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5">
    <w:name w:val="Strong"/>
    <w:basedOn w:val="44"/>
    <w:autoRedefine/>
    <w:qFormat/>
    <w:uiPriority w:val="0"/>
    <w:rPr>
      <w:b/>
    </w:rPr>
  </w:style>
  <w:style w:type="character" w:styleId="46">
    <w:name w:val="page number"/>
    <w:basedOn w:val="44"/>
    <w:autoRedefine/>
    <w:qFormat/>
    <w:uiPriority w:val="0"/>
  </w:style>
  <w:style w:type="character" w:styleId="47">
    <w:name w:val="FollowedHyperlink"/>
    <w:basedOn w:val="44"/>
    <w:autoRedefine/>
    <w:qFormat/>
    <w:uiPriority w:val="0"/>
    <w:rPr>
      <w:color w:val="800080"/>
      <w:u w:val="single"/>
    </w:rPr>
  </w:style>
  <w:style w:type="character" w:styleId="48">
    <w:name w:val="Emphasis"/>
    <w:basedOn w:val="44"/>
    <w:autoRedefine/>
    <w:qFormat/>
    <w:uiPriority w:val="0"/>
    <w:rPr>
      <w:i/>
    </w:rPr>
  </w:style>
  <w:style w:type="character" w:styleId="49">
    <w:name w:val="HTML Definition"/>
    <w:basedOn w:val="44"/>
    <w:autoRedefine/>
    <w:qFormat/>
    <w:uiPriority w:val="0"/>
  </w:style>
  <w:style w:type="character" w:styleId="50">
    <w:name w:val="HTML Acronym"/>
    <w:basedOn w:val="44"/>
    <w:autoRedefine/>
    <w:qFormat/>
    <w:uiPriority w:val="0"/>
  </w:style>
  <w:style w:type="character" w:styleId="51">
    <w:name w:val="HTML Variable"/>
    <w:basedOn w:val="44"/>
    <w:autoRedefine/>
    <w:qFormat/>
    <w:uiPriority w:val="0"/>
  </w:style>
  <w:style w:type="character" w:styleId="52">
    <w:name w:val="Hyperlink"/>
    <w:basedOn w:val="44"/>
    <w:autoRedefine/>
    <w:qFormat/>
    <w:uiPriority w:val="0"/>
    <w:rPr>
      <w:color w:val="0000FF"/>
      <w:u w:val="single"/>
    </w:rPr>
  </w:style>
  <w:style w:type="character" w:styleId="53">
    <w:name w:val="HTML Code"/>
    <w:basedOn w:val="44"/>
    <w:autoRedefine/>
    <w:qFormat/>
    <w:uiPriority w:val="0"/>
    <w:rPr>
      <w:rFonts w:hint="default" w:ascii="monospace" w:hAnsi="monospace" w:eastAsia="monospace"/>
      <w:sz w:val="24"/>
    </w:rPr>
  </w:style>
  <w:style w:type="character" w:styleId="54">
    <w:name w:val="annotation reference"/>
    <w:basedOn w:val="44"/>
    <w:autoRedefine/>
    <w:qFormat/>
    <w:uiPriority w:val="0"/>
    <w:rPr>
      <w:sz w:val="21"/>
    </w:rPr>
  </w:style>
  <w:style w:type="character" w:styleId="55">
    <w:name w:val="HTML Cite"/>
    <w:basedOn w:val="44"/>
    <w:autoRedefine/>
    <w:qFormat/>
    <w:uiPriority w:val="0"/>
  </w:style>
  <w:style w:type="character" w:styleId="56">
    <w:name w:val="HTML Keyboard"/>
    <w:basedOn w:val="44"/>
    <w:autoRedefine/>
    <w:qFormat/>
    <w:uiPriority w:val="0"/>
    <w:rPr>
      <w:rFonts w:hint="default" w:ascii="monospace" w:hAnsi="monospace" w:eastAsia="monospace"/>
      <w:sz w:val="24"/>
    </w:rPr>
  </w:style>
  <w:style w:type="character" w:styleId="57">
    <w:name w:val="HTML Sample"/>
    <w:basedOn w:val="44"/>
    <w:autoRedefine/>
    <w:qFormat/>
    <w:uiPriority w:val="0"/>
    <w:rPr>
      <w:rFonts w:ascii="monospace" w:hAnsi="monospace" w:eastAsia="monospace"/>
      <w:sz w:val="24"/>
    </w:rPr>
  </w:style>
  <w:style w:type="paragraph" w:customStyle="1" w:styleId="58">
    <w:name w:val="Char Char Char Char Char Char Char Char Char1 Char Char Char Char Char Char Char Char Char Char"/>
    <w:basedOn w:val="1"/>
    <w:autoRedefine/>
    <w:qFormat/>
    <w:uiPriority w:val="0"/>
    <w:pPr>
      <w:widowControl/>
      <w:adjustRightInd/>
      <w:spacing w:after="160" w:afterLines="0" w:afterAutospacing="0" w:line="240" w:lineRule="exact"/>
      <w:jc w:val="left"/>
      <w:textAlignment w:val="auto"/>
    </w:pPr>
    <w:rPr>
      <w:rFonts w:ascii="Verdana" w:hAnsi="Verdana" w:eastAsia="仿宋_GB2312"/>
      <w:sz w:val="28"/>
      <w:lang w:eastAsia="en-US"/>
    </w:rPr>
  </w:style>
  <w:style w:type="character" w:customStyle="1" w:styleId="59">
    <w:name w:val="标题 2 Char"/>
    <w:basedOn w:val="44"/>
    <w:link w:val="5"/>
    <w:autoRedefine/>
    <w:qFormat/>
    <w:uiPriority w:val="0"/>
    <w:rPr>
      <w:rFonts w:ascii="Arial" w:hAnsi="Arial" w:eastAsia="宋体"/>
      <w:b/>
      <w:kern w:val="0"/>
      <w:sz w:val="30"/>
    </w:rPr>
  </w:style>
  <w:style w:type="character" w:customStyle="1" w:styleId="60">
    <w:name w:val="标题 3 Char"/>
    <w:basedOn w:val="44"/>
    <w:link w:val="6"/>
    <w:autoRedefine/>
    <w:qFormat/>
    <w:uiPriority w:val="0"/>
    <w:rPr>
      <w:rFonts w:ascii="楷体_GB2312" w:hAnsi="楷体_GB2312" w:eastAsia="宋体"/>
      <w:b/>
      <w:kern w:val="0"/>
      <w:sz w:val="28"/>
    </w:rPr>
  </w:style>
  <w:style w:type="character" w:customStyle="1" w:styleId="61">
    <w:name w:val="标题 1 Char"/>
    <w:basedOn w:val="44"/>
    <w:link w:val="4"/>
    <w:qFormat/>
    <w:uiPriority w:val="0"/>
    <w:rPr>
      <w:rFonts w:ascii="仿宋_GB2312" w:hAnsi="仿宋_GB2312" w:eastAsia="宋体"/>
      <w:b/>
      <w:sz w:val="32"/>
    </w:rPr>
  </w:style>
  <w:style w:type="paragraph" w:customStyle="1" w:styleId="62">
    <w:name w:val="表格"/>
    <w:basedOn w:val="1"/>
    <w:autoRedefine/>
    <w:qFormat/>
    <w:uiPriority w:val="0"/>
    <w:pPr>
      <w:adjustRightInd/>
      <w:spacing w:line="240" w:lineRule="auto"/>
      <w:jc w:val="center"/>
      <w:textAlignment w:val="auto"/>
    </w:pPr>
    <w:rPr>
      <w:rFonts w:eastAsia="楷体_GB2312"/>
      <w:color w:val="000000"/>
      <w:kern w:val="2"/>
      <w:sz w:val="24"/>
    </w:rPr>
  </w:style>
  <w:style w:type="character" w:customStyle="1" w:styleId="63">
    <w:name w:val="正文文本 Char"/>
    <w:link w:val="3"/>
    <w:autoRedefine/>
    <w:qFormat/>
    <w:uiPriority w:val="0"/>
    <w:rPr>
      <w:rFonts w:eastAsia="宋体"/>
      <w:kern w:val="2"/>
      <w:sz w:val="21"/>
      <w:lang w:val="en-US" w:eastAsia="zh-CN"/>
    </w:rPr>
  </w:style>
  <w:style w:type="character" w:customStyle="1" w:styleId="64">
    <w:name w:val="标题 4 Char"/>
    <w:basedOn w:val="44"/>
    <w:link w:val="7"/>
    <w:autoRedefine/>
    <w:qFormat/>
    <w:uiPriority w:val="0"/>
    <w:rPr>
      <w:rFonts w:ascii="Arial" w:hAnsi="Arial" w:eastAsia="宋体"/>
      <w:b/>
      <w:kern w:val="2"/>
      <w:sz w:val="24"/>
      <w:lang w:val="en-US" w:eastAsia="zh-CN"/>
    </w:rPr>
  </w:style>
  <w:style w:type="character" w:customStyle="1" w:styleId="65">
    <w:name w:val="标题 5 Char"/>
    <w:basedOn w:val="44"/>
    <w:link w:val="9"/>
    <w:autoRedefine/>
    <w:qFormat/>
    <w:uiPriority w:val="0"/>
    <w:rPr>
      <w:rFonts w:ascii="Times New Roman" w:hAnsi="Times New Roman" w:eastAsia="宋体"/>
      <w:b/>
      <w:color w:val="FF6600"/>
      <w:kern w:val="0"/>
      <w:sz w:val="38"/>
    </w:rPr>
  </w:style>
  <w:style w:type="character" w:customStyle="1" w:styleId="66">
    <w:name w:val="标题 6 Char"/>
    <w:basedOn w:val="44"/>
    <w:link w:val="10"/>
    <w:autoRedefine/>
    <w:qFormat/>
    <w:uiPriority w:val="0"/>
    <w:rPr>
      <w:rFonts w:ascii="新宋体-18030" w:hAnsi="新宋体-18030" w:eastAsia="新宋体-18030"/>
      <w:b/>
      <w:color w:val="000080"/>
      <w:kern w:val="0"/>
      <w:sz w:val="30"/>
    </w:rPr>
  </w:style>
  <w:style w:type="character" w:customStyle="1" w:styleId="67">
    <w:name w:val="标题 7 Char"/>
    <w:basedOn w:val="44"/>
    <w:link w:val="11"/>
    <w:autoRedefine/>
    <w:qFormat/>
    <w:uiPriority w:val="0"/>
    <w:rPr>
      <w:rFonts w:ascii="Times New Roman" w:hAnsi="Times New Roman" w:eastAsia="宋体"/>
      <w:b/>
      <w:kern w:val="0"/>
      <w:sz w:val="28"/>
    </w:rPr>
  </w:style>
  <w:style w:type="character" w:customStyle="1" w:styleId="68">
    <w:name w:val="标题 8 Char"/>
    <w:basedOn w:val="44"/>
    <w:link w:val="12"/>
    <w:autoRedefine/>
    <w:qFormat/>
    <w:uiPriority w:val="0"/>
    <w:rPr>
      <w:rFonts w:ascii="Arial" w:hAnsi="Arial" w:eastAsia="黑体"/>
      <w:kern w:val="2"/>
      <w:sz w:val="24"/>
      <w:lang w:val="en-US" w:eastAsia="zh-CN"/>
    </w:rPr>
  </w:style>
  <w:style w:type="character" w:customStyle="1" w:styleId="69">
    <w:name w:val="标题 9 Char"/>
    <w:basedOn w:val="44"/>
    <w:link w:val="13"/>
    <w:autoRedefine/>
    <w:qFormat/>
    <w:uiPriority w:val="0"/>
    <w:rPr>
      <w:rFonts w:ascii="Arial" w:hAnsi="Arial" w:eastAsia="黑体"/>
      <w:kern w:val="2"/>
      <w:sz w:val="21"/>
      <w:lang w:val="en-US" w:eastAsia="zh-CN"/>
    </w:rPr>
  </w:style>
  <w:style w:type="character" w:customStyle="1" w:styleId="70">
    <w:name w:val="文档结构图 Char"/>
    <w:basedOn w:val="44"/>
    <w:link w:val="17"/>
    <w:autoRedefine/>
    <w:qFormat/>
    <w:uiPriority w:val="0"/>
    <w:rPr>
      <w:rFonts w:ascii="Times New Roman" w:hAnsi="Times New Roman" w:eastAsia="宋体"/>
      <w:kern w:val="0"/>
      <w:shd w:val="clear" w:color="auto" w:fill="000080"/>
    </w:rPr>
  </w:style>
  <w:style w:type="character" w:customStyle="1" w:styleId="71">
    <w:name w:val="批注文字 Char"/>
    <w:basedOn w:val="44"/>
    <w:link w:val="18"/>
    <w:autoRedefine/>
    <w:qFormat/>
    <w:uiPriority w:val="0"/>
    <w:rPr>
      <w:rFonts w:ascii="Times New Roman" w:hAnsi="Times New Roman" w:eastAsia="宋体"/>
    </w:rPr>
  </w:style>
  <w:style w:type="character" w:customStyle="1" w:styleId="72">
    <w:name w:val="正文文本 3 Char"/>
    <w:basedOn w:val="44"/>
    <w:link w:val="19"/>
    <w:autoRedefine/>
    <w:qFormat/>
    <w:uiPriority w:val="0"/>
    <w:rPr>
      <w:rFonts w:ascii="Times New Roman" w:hAnsi="Times New Roman" w:eastAsia="方正隶变简体"/>
      <w:b/>
      <w:color w:val="FF9900"/>
      <w:kern w:val="0"/>
      <w:sz w:val="28"/>
    </w:rPr>
  </w:style>
  <w:style w:type="character" w:customStyle="1" w:styleId="73">
    <w:name w:val="正文文本缩进 Char"/>
    <w:basedOn w:val="44"/>
    <w:link w:val="20"/>
    <w:autoRedefine/>
    <w:qFormat/>
    <w:uiPriority w:val="0"/>
    <w:rPr>
      <w:rFonts w:ascii="Times New Roman" w:hAnsi="Times New Roman" w:eastAsia="宋体"/>
      <w:kern w:val="0"/>
    </w:rPr>
  </w:style>
  <w:style w:type="character" w:customStyle="1" w:styleId="74">
    <w:name w:val="HTML 地址 Char"/>
    <w:basedOn w:val="44"/>
    <w:link w:val="21"/>
    <w:autoRedefine/>
    <w:qFormat/>
    <w:uiPriority w:val="0"/>
    <w:rPr>
      <w:rFonts w:ascii="Times New Roman" w:hAnsi="Times New Roman" w:eastAsia="宋体"/>
      <w:i/>
    </w:rPr>
  </w:style>
  <w:style w:type="character" w:customStyle="1" w:styleId="75">
    <w:name w:val="纯文本 Char"/>
    <w:basedOn w:val="44"/>
    <w:link w:val="23"/>
    <w:autoRedefine/>
    <w:qFormat/>
    <w:uiPriority w:val="0"/>
    <w:rPr>
      <w:rFonts w:ascii="宋体" w:hAnsi="Courier New" w:eastAsia="宋体"/>
      <w:kern w:val="0"/>
    </w:rPr>
  </w:style>
  <w:style w:type="character" w:customStyle="1" w:styleId="76">
    <w:name w:val="日期 Char"/>
    <w:basedOn w:val="44"/>
    <w:link w:val="24"/>
    <w:autoRedefine/>
    <w:qFormat/>
    <w:uiPriority w:val="0"/>
    <w:rPr>
      <w:rFonts w:ascii="Times New Roman" w:hAnsi="Times New Roman" w:eastAsia="楷体_GB2312"/>
      <w:sz w:val="28"/>
    </w:rPr>
  </w:style>
  <w:style w:type="character" w:customStyle="1" w:styleId="77">
    <w:name w:val="正文文本缩进 2 Char"/>
    <w:basedOn w:val="44"/>
    <w:link w:val="25"/>
    <w:autoRedefine/>
    <w:qFormat/>
    <w:uiPriority w:val="0"/>
    <w:rPr>
      <w:rFonts w:ascii="Times New Roman" w:hAnsi="Times New Roman" w:eastAsia="楷体_GB2312"/>
    </w:rPr>
  </w:style>
  <w:style w:type="character" w:customStyle="1" w:styleId="78">
    <w:name w:val="批注框文本 Char"/>
    <w:basedOn w:val="44"/>
    <w:link w:val="26"/>
    <w:autoRedefine/>
    <w:qFormat/>
    <w:uiPriority w:val="0"/>
    <w:rPr>
      <w:rFonts w:ascii="Times New Roman" w:hAnsi="Times New Roman" w:eastAsia="宋体"/>
      <w:sz w:val="18"/>
    </w:rPr>
  </w:style>
  <w:style w:type="character" w:customStyle="1" w:styleId="79">
    <w:name w:val="页脚 Char"/>
    <w:basedOn w:val="44"/>
    <w:link w:val="27"/>
    <w:autoRedefine/>
    <w:qFormat/>
    <w:uiPriority w:val="0"/>
    <w:rPr>
      <w:rFonts w:ascii="Times New Roman" w:hAnsi="Times New Roman" w:eastAsia="宋体"/>
      <w:kern w:val="0"/>
      <w:sz w:val="18"/>
    </w:rPr>
  </w:style>
  <w:style w:type="character" w:customStyle="1" w:styleId="80">
    <w:name w:val="页眉 Char"/>
    <w:basedOn w:val="44"/>
    <w:link w:val="28"/>
    <w:autoRedefine/>
    <w:qFormat/>
    <w:uiPriority w:val="0"/>
    <w:rPr>
      <w:rFonts w:ascii="Times New Roman" w:hAnsi="Times New Roman" w:eastAsia="宋体"/>
      <w:kern w:val="0"/>
      <w:sz w:val="18"/>
    </w:rPr>
  </w:style>
  <w:style w:type="character" w:customStyle="1" w:styleId="81">
    <w:name w:val="副标题 Char"/>
    <w:link w:val="30"/>
    <w:autoRedefine/>
    <w:qFormat/>
    <w:uiPriority w:val="0"/>
    <w:rPr>
      <w:rFonts w:ascii="Calibri" w:hAnsi="Calibri" w:eastAsia="宋体"/>
      <w:b/>
      <w:kern w:val="28"/>
      <w:sz w:val="24"/>
    </w:rPr>
  </w:style>
  <w:style w:type="character" w:customStyle="1" w:styleId="82">
    <w:name w:val="正文文本缩进 3 Char"/>
    <w:basedOn w:val="44"/>
    <w:link w:val="32"/>
    <w:autoRedefine/>
    <w:qFormat/>
    <w:uiPriority w:val="0"/>
    <w:rPr>
      <w:rFonts w:ascii="宋体" w:hAnsi="宋体" w:eastAsia="宋体"/>
      <w:sz w:val="24"/>
    </w:rPr>
  </w:style>
  <w:style w:type="character" w:customStyle="1" w:styleId="83">
    <w:name w:val="正文文本 2 Char"/>
    <w:basedOn w:val="44"/>
    <w:link w:val="35"/>
    <w:autoRedefine/>
    <w:qFormat/>
    <w:uiPriority w:val="0"/>
    <w:rPr>
      <w:rFonts w:ascii="Times New Roman" w:hAnsi="Times New Roman" w:eastAsia="宋体"/>
    </w:rPr>
  </w:style>
  <w:style w:type="character" w:customStyle="1" w:styleId="84">
    <w:name w:val="批注主题 Char"/>
    <w:basedOn w:val="71"/>
    <w:link w:val="39"/>
    <w:autoRedefine/>
    <w:qFormat/>
    <w:uiPriority w:val="0"/>
    <w:rPr>
      <w:rFonts w:ascii="Times New Roman" w:hAnsi="Times New Roman" w:eastAsia="宋体"/>
      <w:b/>
      <w:kern w:val="0"/>
    </w:rPr>
  </w:style>
  <w:style w:type="character" w:customStyle="1" w:styleId="85">
    <w:name w:val="正文首行缩进 Char"/>
    <w:basedOn w:val="44"/>
    <w:link w:val="40"/>
    <w:autoRedefine/>
    <w:qFormat/>
    <w:uiPriority w:val="0"/>
    <w:rPr>
      <w:kern w:val="2"/>
      <w:sz w:val="21"/>
    </w:rPr>
  </w:style>
  <w:style w:type="character" w:customStyle="1" w:styleId="86">
    <w:name w:val="正文首行缩进 2 Char"/>
    <w:basedOn w:val="73"/>
    <w:link w:val="41"/>
    <w:autoRedefine/>
    <w:qFormat/>
    <w:uiPriority w:val="0"/>
    <w:rPr>
      <w:rFonts w:ascii="Times New Roman" w:hAnsi="Times New Roman" w:eastAsia="宋体"/>
      <w:kern w:val="0"/>
      <w:sz w:val="21"/>
    </w:rPr>
  </w:style>
  <w:style w:type="character" w:customStyle="1" w:styleId="87">
    <w:name w:val="no52"/>
    <w:basedOn w:val="44"/>
    <w:autoRedefine/>
    <w:qFormat/>
    <w:uiPriority w:val="0"/>
  </w:style>
  <w:style w:type="character" w:customStyle="1" w:styleId="88">
    <w:name w:val="bds_more"/>
    <w:basedOn w:val="44"/>
    <w:autoRedefine/>
    <w:qFormat/>
    <w:uiPriority w:val="0"/>
  </w:style>
  <w:style w:type="character" w:customStyle="1" w:styleId="89">
    <w:name w:val="节标题 1.1 Char"/>
    <w:basedOn w:val="44"/>
    <w:autoRedefine/>
    <w:qFormat/>
    <w:uiPriority w:val="0"/>
    <w:rPr>
      <w:rFonts w:ascii="Arial" w:hAnsi="Arial" w:eastAsia="黑体"/>
      <w:b/>
      <w:kern w:val="0"/>
      <w:sz w:val="32"/>
    </w:rPr>
  </w:style>
  <w:style w:type="character" w:customStyle="1" w:styleId="90">
    <w:name w:val="正文文本 3 Char3 Char Char Char"/>
    <w:basedOn w:val="44"/>
    <w:autoRedefine/>
    <w:qFormat/>
    <w:uiPriority w:val="0"/>
    <w:rPr>
      <w:rFonts w:ascii="Times New Roman" w:hAnsi="Times New Roman" w:eastAsia="方正隶变简体"/>
      <w:b/>
      <w:color w:val="FF9900"/>
      <w:kern w:val="0"/>
      <w:sz w:val="28"/>
    </w:rPr>
  </w:style>
  <w:style w:type="character" w:customStyle="1" w:styleId="91">
    <w:name w:val="top-icon"/>
    <w:basedOn w:val="44"/>
    <w:autoRedefine/>
    <w:qFormat/>
    <w:uiPriority w:val="0"/>
  </w:style>
  <w:style w:type="character" w:customStyle="1" w:styleId="92">
    <w:name w:val="font21"/>
    <w:basedOn w:val="44"/>
    <w:autoRedefine/>
    <w:qFormat/>
    <w:uiPriority w:val="0"/>
    <w:rPr>
      <w:rFonts w:hint="eastAsia" w:ascii="宋体" w:hAnsi="宋体" w:eastAsia="宋体" w:cs="宋体"/>
      <w:color w:val="000000"/>
      <w:sz w:val="18"/>
      <w:szCs w:val="18"/>
      <w:u w:val="none"/>
      <w:vertAlign w:val="superscript"/>
    </w:rPr>
  </w:style>
  <w:style w:type="character" w:customStyle="1" w:styleId="93">
    <w:name w:val="tip4"/>
    <w:basedOn w:val="44"/>
    <w:autoRedefine/>
    <w:qFormat/>
    <w:uiPriority w:val="0"/>
    <w:rPr>
      <w:vanish/>
      <w:color w:val="FF0000"/>
      <w:sz w:val="18"/>
    </w:rPr>
  </w:style>
  <w:style w:type="character" w:customStyle="1" w:styleId="94">
    <w:name w:val="t-tag"/>
    <w:basedOn w:val="44"/>
    <w:autoRedefine/>
    <w:qFormat/>
    <w:uiPriority w:val="0"/>
    <w:rPr>
      <w:color w:val="FFFFFF"/>
      <w:sz w:val="18"/>
      <w:shd w:val="clear" w:color="auto" w:fill="FE8833"/>
    </w:rPr>
  </w:style>
  <w:style w:type="character" w:customStyle="1" w:styleId="95">
    <w:name w:val="bg-hover1"/>
    <w:basedOn w:val="44"/>
    <w:autoRedefine/>
    <w:qFormat/>
    <w:uiPriority w:val="0"/>
  </w:style>
  <w:style w:type="character" w:customStyle="1" w:styleId="96">
    <w:name w:val="font01"/>
    <w:autoRedefine/>
    <w:qFormat/>
    <w:uiPriority w:val="0"/>
    <w:rPr>
      <w:rFonts w:hint="eastAsia" w:ascii="宋体" w:hAnsi="宋体" w:eastAsia="宋体" w:cs="宋体"/>
      <w:color w:val="000000"/>
      <w:sz w:val="18"/>
      <w:szCs w:val="18"/>
      <w:u w:val="none"/>
    </w:rPr>
  </w:style>
  <w:style w:type="character" w:customStyle="1" w:styleId="97">
    <w:name w:val="bds_more2"/>
    <w:basedOn w:val="44"/>
    <w:autoRedefine/>
    <w:qFormat/>
    <w:uiPriority w:val="0"/>
  </w:style>
  <w:style w:type="character" w:customStyle="1" w:styleId="98">
    <w:name w:val="目录1 Char"/>
    <w:basedOn w:val="44"/>
    <w:autoRedefine/>
    <w:qFormat/>
    <w:uiPriority w:val="0"/>
    <w:rPr>
      <w:rFonts w:ascii="宋体" w:hAnsi="Courier New" w:eastAsia="宋体"/>
    </w:rPr>
  </w:style>
  <w:style w:type="character" w:customStyle="1" w:styleId="99">
    <w:name w:val="bds_nopic"/>
    <w:basedOn w:val="44"/>
    <w:autoRedefine/>
    <w:qFormat/>
    <w:uiPriority w:val="0"/>
  </w:style>
  <w:style w:type="character" w:customStyle="1" w:styleId="100">
    <w:name w:val="标题2 Char Char"/>
    <w:autoRedefine/>
    <w:qFormat/>
    <w:uiPriority w:val="0"/>
    <w:rPr>
      <w:rFonts w:ascii="Calibri" w:hAnsi="Calibri" w:eastAsia="宋体"/>
      <w:b/>
      <w:kern w:val="28"/>
      <w:sz w:val="24"/>
    </w:rPr>
  </w:style>
  <w:style w:type="character" w:customStyle="1" w:styleId="101">
    <w:name w:val="bds_nopic1"/>
    <w:basedOn w:val="44"/>
    <w:autoRedefine/>
    <w:qFormat/>
    <w:uiPriority w:val="0"/>
  </w:style>
  <w:style w:type="character" w:customStyle="1" w:styleId="102">
    <w:name w:val="正文文本 2 Char2 Char"/>
    <w:basedOn w:val="44"/>
    <w:autoRedefine/>
    <w:qFormat/>
    <w:uiPriority w:val="0"/>
    <w:rPr>
      <w:rFonts w:ascii="Times New Roman" w:hAnsi="Times New Roman" w:eastAsia="宋体"/>
    </w:rPr>
  </w:style>
  <w:style w:type="character" w:customStyle="1" w:styleId="103">
    <w:name w:val="f-star"/>
    <w:basedOn w:val="44"/>
    <w:autoRedefine/>
    <w:qFormat/>
    <w:uiPriority w:val="0"/>
    <w:rPr>
      <w:color w:val="999999"/>
      <w:sz w:val="21"/>
    </w:rPr>
  </w:style>
  <w:style w:type="character" w:customStyle="1" w:styleId="104">
    <w:name w:val="no42"/>
    <w:basedOn w:val="44"/>
    <w:autoRedefine/>
    <w:qFormat/>
    <w:uiPriority w:val="0"/>
  </w:style>
  <w:style w:type="character" w:customStyle="1" w:styleId="105">
    <w:name w:val=" Char Char Char"/>
    <w:basedOn w:val="106"/>
    <w:autoRedefine/>
    <w:qFormat/>
    <w:uiPriority w:val="0"/>
    <w:rPr>
      <w:color w:val="008080"/>
      <w:sz w:val="21"/>
    </w:rPr>
  </w:style>
  <w:style w:type="character" w:customStyle="1" w:styleId="106">
    <w:name w:val="正文文本 Char2 Char1"/>
    <w:basedOn w:val="44"/>
    <w:autoRedefine/>
    <w:qFormat/>
    <w:uiPriority w:val="0"/>
    <w:rPr>
      <w:rFonts w:ascii="Times New Roman" w:hAnsi="Times New Roman" w:eastAsia="方正行楷简体"/>
      <w:color w:val="008080"/>
    </w:rPr>
  </w:style>
  <w:style w:type="character" w:customStyle="1" w:styleId="107">
    <w:name w:val="font41"/>
    <w:autoRedefine/>
    <w:qFormat/>
    <w:uiPriority w:val="0"/>
    <w:rPr>
      <w:rFonts w:hint="eastAsia" w:ascii="宋体" w:hAnsi="宋体" w:eastAsia="宋体" w:cs="宋体"/>
      <w:color w:val="000000"/>
      <w:sz w:val="18"/>
      <w:szCs w:val="18"/>
      <w:u w:val="none"/>
    </w:rPr>
  </w:style>
  <w:style w:type="character" w:customStyle="1" w:styleId="108">
    <w:name w:val="章标题 1 Char Char"/>
    <w:basedOn w:val="44"/>
    <w:autoRedefine/>
    <w:qFormat/>
    <w:uiPriority w:val="0"/>
    <w:rPr>
      <w:rFonts w:ascii="仿宋_GB2312" w:hAnsi="宋体" w:eastAsia="仿宋_GB2312"/>
      <w:sz w:val="28"/>
    </w:rPr>
  </w:style>
  <w:style w:type="character" w:customStyle="1" w:styleId="109">
    <w:name w:val="my-notice"/>
    <w:basedOn w:val="44"/>
    <w:autoRedefine/>
    <w:qFormat/>
    <w:uiPriority w:val="0"/>
  </w:style>
  <w:style w:type="character" w:customStyle="1" w:styleId="110">
    <w:name w:val="content1"/>
    <w:basedOn w:val="44"/>
    <w:autoRedefine/>
    <w:qFormat/>
    <w:uiPriority w:val="0"/>
    <w:rPr>
      <w:rFonts w:hint="eastAsia" w:ascii="宋体" w:hAnsi="宋体" w:eastAsia="宋体"/>
      <w:color w:val="333333"/>
      <w:sz w:val="21"/>
    </w:rPr>
  </w:style>
  <w:style w:type="character" w:customStyle="1" w:styleId="111">
    <w:name w:val="正文文字缩进（段前、段后0.3行 Char"/>
    <w:basedOn w:val="44"/>
    <w:autoRedefine/>
    <w:qFormat/>
    <w:uiPriority w:val="0"/>
    <w:rPr>
      <w:rFonts w:ascii="Times New Roman" w:hAnsi="Times New Roman" w:eastAsia="宋体"/>
      <w:kern w:val="0"/>
    </w:rPr>
  </w:style>
  <w:style w:type="character" w:customStyle="1" w:styleId="112">
    <w:name w:val="标题 3 Char3 Char Char"/>
    <w:basedOn w:val="44"/>
    <w:autoRedefine/>
    <w:qFormat/>
    <w:uiPriority w:val="0"/>
    <w:rPr>
      <w:rFonts w:ascii="楷体_GB2312" w:hAnsi="Times New Roman" w:eastAsia="楷体_GB2312"/>
      <w:b/>
      <w:kern w:val="0"/>
      <w:sz w:val="32"/>
    </w:rPr>
  </w:style>
  <w:style w:type="character" w:customStyle="1" w:styleId="113">
    <w:name w:val="no72"/>
    <w:basedOn w:val="44"/>
    <w:autoRedefine/>
    <w:qFormat/>
    <w:uiPriority w:val="0"/>
  </w:style>
  <w:style w:type="character" w:customStyle="1" w:styleId="114">
    <w:name w:val="标题1.1.1.1.1.1 Char Char"/>
    <w:basedOn w:val="44"/>
    <w:autoRedefine/>
    <w:qFormat/>
    <w:uiPriority w:val="0"/>
    <w:rPr>
      <w:rFonts w:ascii="新宋体-18030" w:hAnsi="新宋体-18030" w:eastAsia="新宋体-18030"/>
      <w:b/>
      <w:color w:val="000080"/>
      <w:kern w:val="0"/>
      <w:sz w:val="30"/>
    </w:rPr>
  </w:style>
  <w:style w:type="character" w:customStyle="1" w:styleId="115">
    <w:name w:val="无间隔 Char Char"/>
    <w:basedOn w:val="44"/>
    <w:link w:val="116"/>
    <w:autoRedefine/>
    <w:qFormat/>
    <w:uiPriority w:val="0"/>
    <w:rPr>
      <w:sz w:val="22"/>
      <w:lang w:val="en-US" w:eastAsia="zh-CN"/>
    </w:rPr>
  </w:style>
  <w:style w:type="paragraph" w:customStyle="1" w:styleId="116">
    <w:name w:val="无间隔1"/>
    <w:basedOn w:val="117"/>
    <w:link w:val="115"/>
    <w:qFormat/>
    <w:uiPriority w:val="0"/>
    <w:rPr>
      <w:sz w:val="22"/>
      <w:lang w:val="en-US" w:eastAsia="zh-CN"/>
    </w:rPr>
  </w:style>
  <w:style w:type="paragraph" w:customStyle="1" w:styleId="117">
    <w:name w:val="无间隔11"/>
    <w:autoRedefine/>
    <w:qFormat/>
    <w:uiPriority w:val="0"/>
    <w:rPr>
      <w:rFonts w:ascii="Times New Roman" w:hAnsi="Times New Roman" w:eastAsia="Times New Roman" w:cs="Times New Roman"/>
      <w:sz w:val="22"/>
      <w:lang w:val="en-US" w:eastAsia="zh-CN" w:bidi="ar-SA"/>
    </w:rPr>
  </w:style>
  <w:style w:type="character" w:customStyle="1" w:styleId="118">
    <w:name w:val="page number"/>
    <w:basedOn w:val="44"/>
    <w:autoRedefine/>
    <w:qFormat/>
    <w:uiPriority w:val="0"/>
  </w:style>
  <w:style w:type="character" w:customStyle="1" w:styleId="119">
    <w:name w:val="bds_nopic2"/>
    <w:basedOn w:val="44"/>
    <w:autoRedefine/>
    <w:qFormat/>
    <w:uiPriority w:val="0"/>
  </w:style>
  <w:style w:type="character" w:customStyle="1" w:styleId="120">
    <w:name w:val="款标题1.1.1.1 Char Char"/>
    <w:basedOn w:val="44"/>
    <w:autoRedefine/>
    <w:qFormat/>
    <w:uiPriority w:val="0"/>
    <w:rPr>
      <w:rFonts w:ascii="Arial" w:hAnsi="Arial" w:eastAsia="黑体"/>
      <w:b/>
      <w:kern w:val="2"/>
      <w:sz w:val="28"/>
      <w:lang w:val="en-US" w:eastAsia="zh-CN"/>
    </w:rPr>
  </w:style>
  <w:style w:type="character" w:customStyle="1" w:styleId="121">
    <w:name w:val="no6"/>
    <w:basedOn w:val="44"/>
    <w:autoRedefine/>
    <w:qFormat/>
    <w:uiPriority w:val="0"/>
  </w:style>
  <w:style w:type="character" w:customStyle="1" w:styleId="122">
    <w:name w:val="tip7"/>
    <w:basedOn w:val="44"/>
    <w:autoRedefine/>
    <w:qFormat/>
    <w:uiPriority w:val="0"/>
    <w:rPr>
      <w:vanish/>
      <w:color w:val="FF0000"/>
      <w:sz w:val="18"/>
    </w:rPr>
  </w:style>
  <w:style w:type="character" w:customStyle="1" w:styleId="123">
    <w:name w:val="bg-hover"/>
    <w:basedOn w:val="44"/>
    <w:autoRedefine/>
    <w:qFormat/>
    <w:uiPriority w:val="0"/>
    <w:rPr>
      <w:shd w:val="clear" w:color="auto" w:fill="000000"/>
    </w:rPr>
  </w:style>
  <w:style w:type="character" w:customStyle="1" w:styleId="124">
    <w:name w:val="no5"/>
    <w:basedOn w:val="44"/>
    <w:autoRedefine/>
    <w:qFormat/>
    <w:uiPriority w:val="0"/>
  </w:style>
  <w:style w:type="character" w:customStyle="1" w:styleId="125">
    <w:name w:val="bds_more1"/>
    <w:basedOn w:val="44"/>
    <w:autoRedefine/>
    <w:qFormat/>
    <w:uiPriority w:val="0"/>
    <w:rPr>
      <w:rFonts w:hint="eastAsia" w:ascii="宋体" w:hAnsi="宋体" w:eastAsia="宋体"/>
    </w:rPr>
  </w:style>
  <w:style w:type="character" w:customStyle="1" w:styleId="126">
    <w:name w:val="表中文字 Char Char Char"/>
    <w:basedOn w:val="44"/>
    <w:autoRedefine/>
    <w:qFormat/>
    <w:uiPriority w:val="0"/>
    <w:rPr>
      <w:rFonts w:eastAsia="宋体"/>
      <w:kern w:val="2"/>
      <w:sz w:val="21"/>
      <w:lang w:val="en-US" w:eastAsia="zh-CN"/>
    </w:rPr>
  </w:style>
  <w:style w:type="character" w:customStyle="1" w:styleId="127">
    <w:name w:val="orange6"/>
    <w:basedOn w:val="44"/>
    <w:autoRedefine/>
    <w:qFormat/>
    <w:uiPriority w:val="0"/>
    <w:rPr>
      <w:color w:val="3FB58F"/>
    </w:rPr>
  </w:style>
  <w:style w:type="character" w:customStyle="1" w:styleId="128">
    <w:name w:val="orange"/>
    <w:basedOn w:val="44"/>
    <w:autoRedefine/>
    <w:qFormat/>
    <w:uiPriority w:val="0"/>
    <w:rPr>
      <w:color w:val="3FB58F"/>
    </w:rPr>
  </w:style>
  <w:style w:type="character" w:customStyle="1" w:styleId="129">
    <w:name w:val="my-class"/>
    <w:basedOn w:val="44"/>
    <w:autoRedefine/>
    <w:qFormat/>
    <w:uiPriority w:val="0"/>
  </w:style>
  <w:style w:type="character" w:customStyle="1" w:styleId="130">
    <w:name w:val="标题1.1.1.1.1 Char Char"/>
    <w:basedOn w:val="44"/>
    <w:autoRedefine/>
    <w:qFormat/>
    <w:uiPriority w:val="0"/>
    <w:rPr>
      <w:rFonts w:ascii="Times New Roman" w:hAnsi="Times New Roman" w:eastAsia="宋体"/>
      <w:b/>
      <w:color w:val="FF6600"/>
      <w:kern w:val="0"/>
      <w:sz w:val="38"/>
    </w:rPr>
  </w:style>
  <w:style w:type="paragraph" w:customStyle="1" w:styleId="131">
    <w:name w:val="段"/>
    <w:autoRedefine/>
    <w:qFormat/>
    <w:uiPriority w:val="0"/>
    <w:pPr>
      <w:autoSpaceDE w:val="0"/>
      <w:autoSpaceDN w:val="0"/>
      <w:ind w:firstLine="200" w:firstLineChars="200"/>
      <w:jc w:val="both"/>
    </w:pPr>
    <w:rPr>
      <w:rFonts w:ascii="宋体" w:hAnsi="Times New Roman" w:eastAsia="宋体" w:cs="Times New Roman"/>
      <w:sz w:val="21"/>
      <w:lang w:val="en-US" w:eastAsia="zh-CN"/>
    </w:rPr>
  </w:style>
  <w:style w:type="paragraph" w:customStyle="1" w:styleId="132">
    <w:name w:val="正文文本2"/>
    <w:basedOn w:val="1"/>
    <w:autoRedefine/>
    <w:qFormat/>
    <w:uiPriority w:val="0"/>
    <w:pPr>
      <w:spacing w:after="120" w:afterLines="0" w:afterAutospacing="0"/>
    </w:pPr>
    <w:rPr>
      <w:kern w:val="2"/>
      <w:sz w:val="24"/>
    </w:rPr>
  </w:style>
  <w:style w:type="paragraph" w:customStyle="1" w:styleId="133">
    <w:name w:val="xl29"/>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Lines="0" w:beforeAutospacing="1" w:after="100" w:afterLines="0" w:afterAutospacing="1" w:line="240" w:lineRule="auto"/>
      <w:jc w:val="center"/>
      <w:textAlignment w:val="auto"/>
    </w:pPr>
    <w:rPr>
      <w:rFonts w:ascii="Arial Unicode MS" w:hAnsi="Arial Unicode MS"/>
      <w:sz w:val="24"/>
    </w:rPr>
  </w:style>
  <w:style w:type="paragraph" w:customStyle="1" w:styleId="134">
    <w:name w:val="font5"/>
    <w:basedOn w:val="1"/>
    <w:autoRedefine/>
    <w:qFormat/>
    <w:uiPriority w:val="0"/>
    <w:pPr>
      <w:widowControl/>
      <w:adjustRightInd/>
      <w:spacing w:before="100" w:beforeLines="0" w:beforeAutospacing="1" w:after="100" w:afterLines="0" w:afterAutospacing="1" w:line="240" w:lineRule="auto"/>
      <w:jc w:val="left"/>
      <w:textAlignment w:val="auto"/>
    </w:pPr>
    <w:rPr>
      <w:rFonts w:hint="eastAsia" w:ascii="宋体" w:hAnsi="宋体"/>
      <w:sz w:val="18"/>
    </w:rPr>
  </w:style>
  <w:style w:type="paragraph" w:customStyle="1" w:styleId="135">
    <w:name w:val="样式3"/>
    <w:basedOn w:val="1"/>
    <w:next w:val="8"/>
    <w:autoRedefine/>
    <w:qFormat/>
    <w:uiPriority w:val="0"/>
    <w:pPr>
      <w:tabs>
        <w:tab w:val="left" w:pos="420"/>
      </w:tabs>
      <w:spacing w:line="360" w:lineRule="auto"/>
    </w:pPr>
    <w:rPr>
      <w:rFonts w:eastAsia="仿宋_GB2312"/>
      <w:sz w:val="28"/>
    </w:rPr>
  </w:style>
  <w:style w:type="paragraph" w:customStyle="1" w:styleId="136">
    <w:name w:val=" Char Char Char Char Char Char Char Char Char Char Char Char Char"/>
    <w:autoRedefine/>
    <w:qFormat/>
    <w:uiPriority w:val="0"/>
    <w:pPr>
      <w:widowControl w:val="0"/>
      <w:spacing w:line="300" w:lineRule="auto"/>
      <w:ind w:firstLine="480" w:firstLineChars="200"/>
      <w:jc w:val="both"/>
    </w:pPr>
    <w:rPr>
      <w:rFonts w:ascii="Times New Roman" w:hAnsi="Times New Roman" w:eastAsia="仿宋_GB2312" w:cs="Times New Roman"/>
      <w:kern w:val="2"/>
      <w:sz w:val="24"/>
      <w:lang w:val="en-US" w:eastAsia="zh-CN"/>
    </w:rPr>
  </w:style>
  <w:style w:type="paragraph" w:customStyle="1" w:styleId="137">
    <w:name w:val="纯文本1"/>
    <w:basedOn w:val="1"/>
    <w:autoRedefine/>
    <w:qFormat/>
    <w:uiPriority w:val="0"/>
    <w:pPr>
      <w:adjustRightInd/>
      <w:spacing w:line="240" w:lineRule="auto"/>
      <w:textAlignment w:val="auto"/>
    </w:pPr>
    <w:rPr>
      <w:rFonts w:ascii="宋体" w:hAnsi="Courier New"/>
      <w:kern w:val="2"/>
    </w:rPr>
  </w:style>
  <w:style w:type="paragraph" w:customStyle="1" w:styleId="138">
    <w:name w:val="正文表标题"/>
    <w:next w:val="131"/>
    <w:autoRedefine/>
    <w:qFormat/>
    <w:uiPriority w:val="0"/>
    <w:pPr>
      <w:numPr>
        <w:ilvl w:val="0"/>
        <w:numId w:val="3"/>
      </w:numPr>
      <w:jc w:val="center"/>
    </w:pPr>
    <w:rPr>
      <w:rFonts w:ascii="黑体" w:hAnsi="Times New Roman" w:eastAsia="黑体" w:cs="Times New Roman"/>
      <w:sz w:val="21"/>
      <w:lang w:val="en-US" w:eastAsia="zh-CN"/>
    </w:rPr>
  </w:style>
  <w:style w:type="paragraph" w:customStyle="1" w:styleId="139">
    <w:name w:val="样式4"/>
    <w:basedOn w:val="1"/>
    <w:autoRedefine/>
    <w:qFormat/>
    <w:uiPriority w:val="0"/>
    <w:pPr>
      <w:adjustRightInd/>
      <w:spacing w:line="500" w:lineRule="exact"/>
      <w:textAlignment w:val="auto"/>
    </w:pPr>
    <w:rPr>
      <w:rFonts w:ascii="楷体_GB2312" w:eastAsia="楷体_GB2312"/>
      <w:kern w:val="2"/>
      <w:sz w:val="28"/>
    </w:rPr>
  </w:style>
  <w:style w:type="paragraph" w:customStyle="1" w:styleId="140">
    <w:name w:val="xl30"/>
    <w:basedOn w:val="1"/>
    <w:autoRedefine/>
    <w:qFormat/>
    <w:uiPriority w:val="0"/>
    <w:pPr>
      <w:widowControl/>
      <w:pBdr>
        <w:top w:val="single" w:color="auto" w:sz="4" w:space="0"/>
        <w:left w:val="single" w:color="auto" w:sz="4" w:space="0"/>
        <w:bottom w:val="single" w:color="auto" w:sz="4" w:space="0"/>
        <w:right w:val="single" w:color="auto" w:sz="4" w:space="0"/>
      </w:pBdr>
      <w:shd w:val="clear" w:color="auto" w:fill="FFFF00"/>
      <w:adjustRightInd/>
      <w:spacing w:before="100" w:beforeLines="0" w:beforeAutospacing="1" w:after="100" w:afterLines="0" w:afterAutospacing="1" w:line="240" w:lineRule="auto"/>
      <w:jc w:val="center"/>
      <w:textAlignment w:val="auto"/>
    </w:pPr>
    <w:rPr>
      <w:rFonts w:ascii="Arial Unicode MS" w:hAnsi="Arial Unicode MS"/>
      <w:color w:val="FF0000"/>
      <w:sz w:val="24"/>
    </w:rPr>
  </w:style>
  <w:style w:type="paragraph" w:customStyle="1" w:styleId="141">
    <w:name w:val="附录一级条标题"/>
    <w:basedOn w:val="142"/>
    <w:next w:val="131"/>
    <w:autoRedefine/>
    <w:qFormat/>
    <w:uiPriority w:val="0"/>
    <w:pPr>
      <w:numPr>
        <w:ilvl w:val="1"/>
        <w:numId w:val="0"/>
      </w:numPr>
      <w:autoSpaceDN w:val="0"/>
      <w:outlineLvl w:val="2"/>
    </w:pPr>
  </w:style>
  <w:style w:type="paragraph" w:customStyle="1" w:styleId="142">
    <w:name w:val="附录章标题"/>
    <w:next w:val="131"/>
    <w:autoRedefine/>
    <w:qFormat/>
    <w:uiPriority w:val="0"/>
    <w:pPr>
      <w:numPr>
        <w:ilvl w:val="1"/>
        <w:numId w:val="4"/>
      </w:numPr>
      <w:wordWrap w:val="0"/>
      <w:overflowPunct w:val="0"/>
      <w:autoSpaceDE w:val="0"/>
      <w:spacing w:before="156" w:beforeLines="50" w:beforeAutospacing="0" w:after="156" w:afterLines="50" w:afterAutospacing="0"/>
      <w:jc w:val="both"/>
      <w:textAlignment w:val="baseline"/>
      <w:outlineLvl w:val="1"/>
    </w:pPr>
    <w:rPr>
      <w:rFonts w:ascii="黑体" w:hAnsi="Times New Roman" w:eastAsia="黑体" w:cs="Times New Roman"/>
      <w:kern w:val="21"/>
      <w:sz w:val="21"/>
      <w:lang w:val="en-US" w:eastAsia="zh-CN"/>
    </w:rPr>
  </w:style>
  <w:style w:type="paragraph" w:customStyle="1" w:styleId="143">
    <w:name w:val="字母编号列项（一级）"/>
    <w:autoRedefine/>
    <w:qFormat/>
    <w:uiPriority w:val="0"/>
    <w:pPr>
      <w:ind w:left="840" w:leftChars="200" w:hanging="420" w:hangingChars="200"/>
      <w:jc w:val="both"/>
    </w:pPr>
    <w:rPr>
      <w:rFonts w:ascii="宋体" w:hAnsi="Times New Roman" w:eastAsia="宋体" w:cs="Times New Roman"/>
      <w:sz w:val="21"/>
      <w:lang w:val="en-US" w:eastAsia="zh-CN"/>
    </w:rPr>
  </w:style>
  <w:style w:type="paragraph" w:customStyle="1" w:styleId="144">
    <w:name w:val="一级条标题"/>
    <w:next w:val="131"/>
    <w:autoRedefine/>
    <w:qFormat/>
    <w:uiPriority w:val="0"/>
    <w:pPr>
      <w:numPr>
        <w:ilvl w:val="2"/>
        <w:numId w:val="5"/>
      </w:numPr>
      <w:outlineLvl w:val="2"/>
    </w:pPr>
    <w:rPr>
      <w:rFonts w:ascii="Times New Roman" w:hAnsi="Times New Roman" w:eastAsia="黑体" w:cs="Times New Roman"/>
      <w:sz w:val="21"/>
      <w:lang w:val="en-US" w:eastAsia="zh-CN"/>
    </w:rPr>
  </w:style>
  <w:style w:type="paragraph" w:customStyle="1" w:styleId="145">
    <w:name w:val="正文缩进2"/>
    <w:basedOn w:val="1"/>
    <w:autoRedefine/>
    <w:qFormat/>
    <w:uiPriority w:val="0"/>
    <w:pPr>
      <w:adjustRightInd/>
      <w:spacing w:line="240" w:lineRule="auto"/>
      <w:ind w:firstLine="420"/>
      <w:textAlignment w:val="auto"/>
    </w:pPr>
    <w:rPr>
      <w:kern w:val="2"/>
      <w:sz w:val="24"/>
    </w:rPr>
  </w:style>
  <w:style w:type="paragraph" w:customStyle="1" w:styleId="146">
    <w:name w:val="附录五级条标题"/>
    <w:basedOn w:val="147"/>
    <w:next w:val="131"/>
    <w:autoRedefine/>
    <w:qFormat/>
    <w:uiPriority w:val="0"/>
    <w:pPr>
      <w:outlineLvl w:val="6"/>
    </w:pPr>
  </w:style>
  <w:style w:type="paragraph" w:customStyle="1" w:styleId="147">
    <w:name w:val="附录四级条标题"/>
    <w:basedOn w:val="148"/>
    <w:next w:val="131"/>
    <w:autoRedefine/>
    <w:qFormat/>
    <w:uiPriority w:val="0"/>
    <w:pPr>
      <w:outlineLvl w:val="5"/>
    </w:pPr>
  </w:style>
  <w:style w:type="paragraph" w:customStyle="1" w:styleId="148">
    <w:name w:val="附录三级条标题"/>
    <w:basedOn w:val="149"/>
    <w:next w:val="131"/>
    <w:autoRedefine/>
    <w:qFormat/>
    <w:uiPriority w:val="0"/>
    <w:pPr>
      <w:outlineLvl w:val="4"/>
    </w:pPr>
  </w:style>
  <w:style w:type="paragraph" w:customStyle="1" w:styleId="149">
    <w:name w:val="附录二级条标题"/>
    <w:basedOn w:val="141"/>
    <w:next w:val="131"/>
    <w:autoRedefine/>
    <w:qFormat/>
    <w:uiPriority w:val="0"/>
    <w:pPr>
      <w:numPr>
        <w:ilvl w:val="0"/>
        <w:numId w:val="0"/>
      </w:numPr>
      <w:outlineLvl w:val="3"/>
    </w:pPr>
  </w:style>
  <w:style w:type="paragraph" w:customStyle="1" w:styleId="150">
    <w:name w:val="平来4 Char"/>
    <w:next w:val="1"/>
    <w:autoRedefine/>
    <w:qFormat/>
    <w:uiPriority w:val="0"/>
    <w:pPr>
      <w:tabs>
        <w:tab w:val="left" w:pos="7980"/>
      </w:tabs>
      <w:spacing w:line="360" w:lineRule="exact"/>
    </w:pPr>
    <w:rPr>
      <w:rFonts w:ascii="宋体" w:hAnsi="Times New Roman" w:eastAsia="宋体" w:cs="Times New Roman"/>
      <w:spacing w:val="-4"/>
      <w:sz w:val="18"/>
      <w:lang w:val="en-US" w:eastAsia="zh-CN"/>
    </w:rPr>
  </w:style>
  <w:style w:type="paragraph" w:customStyle="1" w:styleId="151">
    <w:name w:val="正文图标题"/>
    <w:next w:val="1"/>
    <w:autoRedefine/>
    <w:qFormat/>
    <w:uiPriority w:val="0"/>
    <w:pPr>
      <w:numPr>
        <w:ilvl w:val="0"/>
        <w:numId w:val="6"/>
      </w:numPr>
      <w:ind w:left="0"/>
      <w:jc w:val="center"/>
    </w:pPr>
    <w:rPr>
      <w:rFonts w:ascii="黑体" w:hAnsi="Times New Roman" w:eastAsia="黑体" w:cs="Times New Roman"/>
      <w:sz w:val="21"/>
      <w:lang w:val="en-US" w:eastAsia="zh-CN"/>
    </w:rPr>
  </w:style>
  <w:style w:type="paragraph" w:customStyle="1" w:styleId="152">
    <w:name w:val="主体文字"/>
    <w:basedOn w:val="1"/>
    <w:next w:val="1"/>
    <w:autoRedefine/>
    <w:qFormat/>
    <w:uiPriority w:val="0"/>
    <w:pPr>
      <w:keepNext/>
      <w:tabs>
        <w:tab w:val="left" w:pos="567"/>
        <w:tab w:val="left" w:pos="1701"/>
        <w:tab w:val="left" w:pos="7938"/>
      </w:tabs>
      <w:spacing w:line="460" w:lineRule="exact"/>
    </w:pPr>
    <w:rPr>
      <w:kern w:val="24"/>
    </w:rPr>
  </w:style>
  <w:style w:type="paragraph" w:customStyle="1" w:styleId="153">
    <w:name w:val="Char"/>
    <w:basedOn w:val="1"/>
    <w:autoRedefine/>
    <w:qFormat/>
    <w:uiPriority w:val="0"/>
    <w:pPr>
      <w:adjustRightInd/>
      <w:spacing w:line="240" w:lineRule="auto"/>
      <w:textAlignment w:val="auto"/>
    </w:pPr>
    <w:rPr>
      <w:kern w:val="2"/>
    </w:rPr>
  </w:style>
  <w:style w:type="paragraph" w:customStyle="1" w:styleId="154">
    <w:name w:val="图表"/>
    <w:basedOn w:val="1"/>
    <w:autoRedefine/>
    <w:qFormat/>
    <w:uiPriority w:val="0"/>
    <w:pPr>
      <w:spacing w:line="240" w:lineRule="auto"/>
      <w:jc w:val="center"/>
    </w:pPr>
    <w:rPr>
      <w:sz w:val="21"/>
    </w:rPr>
  </w:style>
  <w:style w:type="paragraph" w:customStyle="1" w:styleId="155">
    <w:name w:val="样式2"/>
    <w:basedOn w:val="1"/>
    <w:autoRedefine/>
    <w:qFormat/>
    <w:uiPriority w:val="0"/>
    <w:pPr>
      <w:adjustRightInd/>
      <w:spacing w:line="240" w:lineRule="auto"/>
      <w:textAlignment w:val="auto"/>
    </w:pPr>
    <w:rPr>
      <w:kern w:val="2"/>
      <w:sz w:val="28"/>
    </w:rPr>
  </w:style>
  <w:style w:type="paragraph" w:customStyle="1" w:styleId="156">
    <w:name w:val="正文2"/>
    <w:basedOn w:val="1"/>
    <w:autoRedefine/>
    <w:qFormat/>
    <w:uiPriority w:val="0"/>
    <w:pPr>
      <w:ind w:firstLine="6" w:firstLineChars="2"/>
    </w:pPr>
  </w:style>
  <w:style w:type="paragraph" w:customStyle="1" w:styleId="157">
    <w:name w:val="奉读大示，心折殊深。"/>
    <w:autoRedefine/>
    <w:qFormat/>
    <w:uiPriority w:val="0"/>
    <w:pPr>
      <w:widowControl w:val="0"/>
      <w:jc w:val="both"/>
    </w:pPr>
    <w:rPr>
      <w:rFonts w:ascii="Times New Roman" w:hAnsi="Times New Roman" w:eastAsia="宋体" w:cs="Times New Roman"/>
      <w:kern w:val="2"/>
      <w:sz w:val="21"/>
      <w:lang w:val="en-US" w:eastAsia="zh-CN"/>
    </w:rPr>
  </w:style>
  <w:style w:type="paragraph" w:customStyle="1" w:styleId="158">
    <w:name w:val="xl26"/>
    <w:basedOn w:val="1"/>
    <w:autoRedefine/>
    <w:qFormat/>
    <w:uiPriority w:val="0"/>
    <w:pPr>
      <w:widowControl/>
      <w:pBdr>
        <w:top w:val="single" w:color="auto" w:sz="4" w:space="0"/>
        <w:bottom w:val="single" w:color="auto" w:sz="4" w:space="0"/>
        <w:right w:val="single" w:color="auto" w:sz="4" w:space="0"/>
      </w:pBdr>
      <w:adjustRightInd/>
      <w:spacing w:before="100" w:beforeLines="0" w:beforeAutospacing="1" w:after="100" w:afterLines="0" w:afterAutospacing="1" w:line="240" w:lineRule="auto"/>
      <w:jc w:val="left"/>
      <w:textAlignment w:val="auto"/>
    </w:pPr>
    <w:rPr>
      <w:rFonts w:ascii="Arial Unicode MS" w:hAnsi="Arial Unicode MS"/>
      <w:sz w:val="24"/>
    </w:rPr>
  </w:style>
  <w:style w:type="paragraph" w:customStyle="1" w:styleId="159">
    <w:name w:val="表中"/>
    <w:basedOn w:val="2"/>
    <w:autoRedefine/>
    <w:qFormat/>
    <w:uiPriority w:val="0"/>
    <w:pPr>
      <w:tabs>
        <w:tab w:val="left" w:pos="1451"/>
      </w:tabs>
      <w:snapToGrid w:val="0"/>
      <w:spacing w:line="240" w:lineRule="atLeast"/>
      <w:ind w:firstLine="0" w:firstLineChars="0"/>
      <w:jc w:val="center"/>
      <w:textAlignment w:val="top"/>
    </w:pPr>
    <w:rPr>
      <w:rFonts w:ascii="宋体" w:hAnsi="Arial"/>
      <w:spacing w:val="20"/>
      <w:position w:val="-12"/>
      <w:sz w:val="24"/>
    </w:rPr>
  </w:style>
  <w:style w:type="paragraph" w:customStyle="1" w:styleId="160">
    <w:name w:val=" Char Char Char Char"/>
    <w:basedOn w:val="1"/>
    <w:autoRedefine/>
    <w:qFormat/>
    <w:uiPriority w:val="0"/>
    <w:pPr>
      <w:adjustRightInd/>
      <w:spacing w:line="240" w:lineRule="auto"/>
      <w:textAlignment w:val="auto"/>
    </w:pPr>
    <w:rPr>
      <w:rFonts w:ascii="宋体"/>
      <w:kern w:val="2"/>
    </w:rPr>
  </w:style>
  <w:style w:type="paragraph" w:customStyle="1" w:styleId="161">
    <w:name w:val="Char Char Char Char Char Char"/>
    <w:basedOn w:val="1"/>
    <w:autoRedefine/>
    <w:qFormat/>
    <w:uiPriority w:val="0"/>
    <w:pPr>
      <w:spacing w:line="360" w:lineRule="atLeast"/>
      <w:jc w:val="left"/>
    </w:pPr>
    <w:rPr>
      <w:sz w:val="24"/>
    </w:rPr>
  </w:style>
  <w:style w:type="paragraph" w:customStyle="1" w:styleId="162">
    <w:name w:val="样式 样式 电网正文格式 + 首行缩进:  2 字符 + 首行缩进:  2 字符 段前: 0 磅 段后: 0 磅"/>
    <w:basedOn w:val="1"/>
    <w:autoRedefine/>
    <w:qFormat/>
    <w:uiPriority w:val="0"/>
    <w:pPr>
      <w:tabs>
        <w:tab w:val="left" w:pos="678"/>
        <w:tab w:val="left" w:pos="3960"/>
      </w:tabs>
      <w:adjustRightInd/>
      <w:spacing w:line="312" w:lineRule="auto"/>
      <w:ind w:firstLine="480" w:firstLineChars="200"/>
      <w:textAlignment w:val="auto"/>
    </w:pPr>
    <w:rPr>
      <w:kern w:val="2"/>
    </w:rPr>
  </w:style>
  <w:style w:type="paragraph" w:customStyle="1" w:styleId="163">
    <w:name w:val="xl24"/>
    <w:basedOn w:val="1"/>
    <w:autoRedefine/>
    <w:qFormat/>
    <w:uiPriority w:val="0"/>
    <w:pPr>
      <w:widowControl/>
      <w:pBdr>
        <w:top w:val="single" w:color="auto" w:sz="4" w:space="0"/>
        <w:left w:val="single" w:color="auto" w:sz="4" w:space="0"/>
        <w:bottom w:val="single" w:color="auto" w:sz="4" w:space="0"/>
      </w:pBdr>
      <w:adjustRightInd/>
      <w:spacing w:before="100" w:beforeLines="0" w:beforeAutospacing="1" w:after="100" w:afterLines="0" w:afterAutospacing="1" w:line="240" w:lineRule="auto"/>
      <w:jc w:val="left"/>
      <w:textAlignment w:val="auto"/>
    </w:pPr>
    <w:rPr>
      <w:rFonts w:ascii="Arial Unicode MS" w:hAnsi="Arial Unicode MS"/>
      <w:sz w:val="24"/>
    </w:rPr>
  </w:style>
  <w:style w:type="paragraph" w:customStyle="1" w:styleId="164">
    <w:name w:val="普通文字"/>
    <w:basedOn w:val="165"/>
    <w:next w:val="165"/>
    <w:autoRedefine/>
    <w:qFormat/>
    <w:uiPriority w:val="0"/>
    <w:rPr>
      <w:rFonts w:ascii="黑体" w:eastAsia="黑体"/>
      <w:color w:val="auto"/>
    </w:rPr>
  </w:style>
  <w:style w:type="paragraph" w:customStyle="1" w:styleId="165">
    <w:name w:val="Default"/>
    <w:autoRedefine/>
    <w:qFormat/>
    <w:uiPriority w:val="0"/>
    <w:pPr>
      <w:widowControl w:val="0"/>
      <w:autoSpaceDE w:val="0"/>
      <w:autoSpaceDN w:val="0"/>
      <w:adjustRightInd w:val="0"/>
    </w:pPr>
    <w:rPr>
      <w:rFonts w:ascii="宋体" w:hAnsi="Times New Roman" w:eastAsia="宋体" w:cs="Times New Roman"/>
      <w:color w:val="000000"/>
      <w:sz w:val="24"/>
      <w:lang w:val="en-US" w:eastAsia="zh-CN"/>
    </w:rPr>
  </w:style>
  <w:style w:type="paragraph" w:customStyle="1" w:styleId="166">
    <w:name w:val="Char1"/>
    <w:basedOn w:val="1"/>
    <w:autoRedefine/>
    <w:qFormat/>
    <w:uiPriority w:val="0"/>
    <w:pPr>
      <w:adjustRightInd/>
      <w:spacing w:line="240" w:lineRule="auto"/>
      <w:textAlignment w:val="auto"/>
    </w:pPr>
    <w:rPr>
      <w:kern w:val="2"/>
    </w:rPr>
  </w:style>
  <w:style w:type="paragraph" w:customStyle="1" w:styleId="167">
    <w:name w:val="xl32"/>
    <w:basedOn w:val="1"/>
    <w:autoRedefine/>
    <w:qFormat/>
    <w:uiPriority w:val="0"/>
    <w:pPr>
      <w:widowControl/>
      <w:pBdr>
        <w:bottom w:val="single" w:color="auto" w:sz="4" w:space="0"/>
      </w:pBdr>
      <w:adjustRightInd/>
      <w:spacing w:before="100" w:beforeLines="0" w:beforeAutospacing="1" w:after="100" w:afterLines="0" w:afterAutospacing="1" w:line="240" w:lineRule="auto"/>
      <w:jc w:val="left"/>
      <w:textAlignment w:val="auto"/>
    </w:pPr>
    <w:rPr>
      <w:rFonts w:ascii="Arial Unicode MS" w:hAnsi="Arial Unicode MS"/>
      <w:sz w:val="24"/>
    </w:rPr>
  </w:style>
  <w:style w:type="paragraph" w:customStyle="1" w:styleId="168">
    <w:name w:val="四级条标题"/>
    <w:basedOn w:val="169"/>
    <w:next w:val="131"/>
    <w:autoRedefine/>
    <w:qFormat/>
    <w:uiPriority w:val="0"/>
    <w:pPr>
      <w:outlineLvl w:val="5"/>
    </w:pPr>
  </w:style>
  <w:style w:type="paragraph" w:customStyle="1" w:styleId="169">
    <w:name w:val="三级条标题"/>
    <w:basedOn w:val="170"/>
    <w:next w:val="131"/>
    <w:autoRedefine/>
    <w:qFormat/>
    <w:uiPriority w:val="0"/>
    <w:pPr>
      <w:numPr>
        <w:ilvl w:val="0"/>
        <w:numId w:val="0"/>
      </w:numPr>
      <w:outlineLvl w:val="4"/>
    </w:pPr>
  </w:style>
  <w:style w:type="paragraph" w:customStyle="1" w:styleId="170">
    <w:name w:val="二级条标题"/>
    <w:basedOn w:val="144"/>
    <w:next w:val="131"/>
    <w:autoRedefine/>
    <w:qFormat/>
    <w:uiPriority w:val="0"/>
    <w:pPr>
      <w:ind w:left="0"/>
      <w:outlineLvl w:val="3"/>
    </w:pPr>
  </w:style>
  <w:style w:type="paragraph" w:customStyle="1" w:styleId="171">
    <w:name w:val=" Char Char Char1 Char Char Char Char Char Char Char Char Char Char Char Char Char Char Char Char Char Char Char Char Char1 Char"/>
    <w:basedOn w:val="1"/>
    <w:autoRedefine/>
    <w:qFormat/>
    <w:uiPriority w:val="0"/>
    <w:pPr>
      <w:adjustRightInd/>
      <w:spacing w:line="240" w:lineRule="auto"/>
      <w:textAlignment w:val="auto"/>
    </w:pPr>
    <w:rPr>
      <w:kern w:val="2"/>
    </w:rPr>
  </w:style>
  <w:style w:type="paragraph" w:customStyle="1" w:styleId="172">
    <w:name w:val="xl25"/>
    <w:basedOn w:val="1"/>
    <w:autoRedefine/>
    <w:qFormat/>
    <w:uiPriority w:val="0"/>
    <w:pPr>
      <w:widowControl/>
      <w:pBdr>
        <w:top w:val="single" w:color="auto" w:sz="4" w:space="0"/>
        <w:bottom w:val="single" w:color="auto" w:sz="4" w:space="0"/>
      </w:pBdr>
      <w:adjustRightInd/>
      <w:spacing w:before="100" w:beforeLines="0" w:beforeAutospacing="1" w:after="100" w:afterLines="0" w:afterAutospacing="1" w:line="240" w:lineRule="auto"/>
      <w:jc w:val="left"/>
      <w:textAlignment w:val="auto"/>
    </w:pPr>
    <w:rPr>
      <w:rFonts w:ascii="Arial Unicode MS" w:hAnsi="Arial Unicode MS"/>
      <w:sz w:val="24"/>
    </w:rPr>
  </w:style>
  <w:style w:type="paragraph" w:customStyle="1" w:styleId="173">
    <w:name w:val="xl33"/>
    <w:basedOn w:val="1"/>
    <w:autoRedefine/>
    <w:qFormat/>
    <w:uiPriority w:val="0"/>
    <w:pPr>
      <w:widowControl/>
      <w:pBdr>
        <w:top w:val="single" w:color="auto" w:sz="8" w:space="0"/>
        <w:left w:val="single" w:color="auto" w:sz="4" w:space="0"/>
        <w:bottom w:val="single" w:color="auto" w:sz="4" w:space="0"/>
        <w:right w:val="single" w:color="auto" w:sz="4" w:space="0"/>
      </w:pBdr>
      <w:shd w:val="clear" w:color="auto" w:fill="FFFF00"/>
      <w:adjustRightInd/>
      <w:spacing w:before="100" w:beforeLines="0" w:beforeAutospacing="1" w:after="100" w:afterLines="0" w:afterAutospacing="1" w:line="240" w:lineRule="auto"/>
      <w:jc w:val="center"/>
      <w:textAlignment w:val="auto"/>
    </w:pPr>
    <w:rPr>
      <w:rFonts w:ascii="宋体" w:hAnsi="宋体" w:eastAsia="仿宋_GB2312"/>
      <w:b/>
      <w:sz w:val="24"/>
    </w:rPr>
  </w:style>
  <w:style w:type="paragraph" w:customStyle="1" w:styleId="174">
    <w:name w:val="Char11"/>
    <w:basedOn w:val="1"/>
    <w:autoRedefine/>
    <w:qFormat/>
    <w:uiPriority w:val="0"/>
    <w:pPr>
      <w:adjustRightInd/>
      <w:spacing w:line="240" w:lineRule="auto"/>
      <w:textAlignment w:val="auto"/>
    </w:pPr>
    <w:rPr>
      <w:kern w:val="2"/>
    </w:rPr>
  </w:style>
  <w:style w:type="paragraph" w:customStyle="1" w:styleId="175">
    <w:name w:val="Char2"/>
    <w:basedOn w:val="1"/>
    <w:autoRedefine/>
    <w:qFormat/>
    <w:uiPriority w:val="0"/>
    <w:pPr>
      <w:adjustRightInd/>
      <w:spacing w:line="240" w:lineRule="auto"/>
      <w:textAlignment w:val="auto"/>
    </w:pPr>
    <w:rPr>
      <w:kern w:val="2"/>
    </w:rPr>
  </w:style>
  <w:style w:type="paragraph" w:customStyle="1" w:styleId="176">
    <w:name w:val="font0"/>
    <w:basedOn w:val="1"/>
    <w:autoRedefine/>
    <w:qFormat/>
    <w:uiPriority w:val="0"/>
    <w:pPr>
      <w:widowControl/>
      <w:adjustRightInd/>
      <w:spacing w:before="100" w:beforeLines="0" w:beforeAutospacing="1" w:after="100" w:afterLines="0" w:afterAutospacing="1" w:line="240" w:lineRule="auto"/>
      <w:jc w:val="left"/>
      <w:textAlignment w:val="auto"/>
    </w:pPr>
    <w:rPr>
      <w:rFonts w:hint="eastAsia" w:ascii="宋体" w:hAnsi="宋体"/>
      <w:sz w:val="24"/>
    </w:rPr>
  </w:style>
  <w:style w:type="paragraph" w:customStyle="1" w:styleId="177">
    <w:name w:val="章标题"/>
    <w:next w:val="131"/>
    <w:autoRedefine/>
    <w:qFormat/>
    <w:uiPriority w:val="0"/>
    <w:pPr>
      <w:numPr>
        <w:ilvl w:val="1"/>
        <w:numId w:val="5"/>
      </w:numPr>
      <w:spacing w:before="156" w:beforeLines="50" w:beforeAutospacing="0" w:after="156" w:afterLines="50" w:afterAutospacing="0"/>
      <w:jc w:val="both"/>
      <w:outlineLvl w:val="1"/>
    </w:pPr>
    <w:rPr>
      <w:rFonts w:ascii="黑体" w:hAnsi="Times New Roman" w:eastAsia="黑体" w:cs="Times New Roman"/>
      <w:sz w:val="21"/>
      <w:lang w:val="en-US" w:eastAsia="zh-CN"/>
    </w:rPr>
  </w:style>
  <w:style w:type="paragraph" w:customStyle="1" w:styleId="178">
    <w:name w:val="正文缩进1"/>
    <w:autoRedefine/>
    <w:qFormat/>
    <w:uiPriority w:val="0"/>
    <w:pPr>
      <w:widowControl w:val="0"/>
      <w:adjustRightInd w:val="0"/>
      <w:spacing w:line="312" w:lineRule="atLeast"/>
      <w:ind w:firstLine="420"/>
      <w:jc w:val="both"/>
      <w:textAlignment w:val="baseline"/>
    </w:pPr>
    <w:rPr>
      <w:rFonts w:ascii="Times New Roman" w:hAnsi="Times New Roman" w:eastAsia="宋体" w:cs="Times New Roman"/>
      <w:sz w:val="24"/>
      <w:lang w:val="en-US" w:eastAsia="zh-CN"/>
    </w:rPr>
  </w:style>
  <w:style w:type="paragraph" w:customStyle="1" w:styleId="179">
    <w:name w:val="五级条标题"/>
    <w:basedOn w:val="168"/>
    <w:next w:val="131"/>
    <w:autoRedefine/>
    <w:qFormat/>
    <w:uiPriority w:val="0"/>
    <w:pPr>
      <w:outlineLvl w:val="6"/>
    </w:pPr>
  </w:style>
  <w:style w:type="paragraph" w:customStyle="1" w:styleId="180">
    <w:name w:val="表头"/>
    <w:basedOn w:val="1"/>
    <w:next w:val="1"/>
    <w:autoRedefine/>
    <w:qFormat/>
    <w:uiPriority w:val="0"/>
    <w:pPr>
      <w:tabs>
        <w:tab w:val="center" w:pos="4168"/>
      </w:tabs>
      <w:topLinePunct/>
      <w:spacing w:before="160" w:beforeLines="0" w:beforeAutospacing="0" w:after="60" w:afterLines="0" w:afterAutospacing="0"/>
      <w:ind w:firstLine="425"/>
    </w:pPr>
    <w:rPr>
      <w:rFonts w:ascii="方正小标宋_GBK" w:eastAsia="黑体"/>
      <w:kern w:val="21"/>
      <w:sz w:val="18"/>
    </w:rPr>
  </w:style>
  <w:style w:type="paragraph" w:customStyle="1" w:styleId="181">
    <w:name w:val="正文段落"/>
    <w:basedOn w:val="1"/>
    <w:autoRedefine/>
    <w:qFormat/>
    <w:uiPriority w:val="0"/>
    <w:pPr>
      <w:ind w:firstLine="200" w:firstLineChars="200"/>
    </w:pPr>
    <w:rPr>
      <w:rFonts w:ascii="仿宋_GB2312" w:eastAsia="仿宋_GB2312"/>
      <w:sz w:val="32"/>
    </w:rPr>
  </w:style>
  <w:style w:type="paragraph" w:customStyle="1" w:styleId="182">
    <w:name w:val="CM2"/>
    <w:basedOn w:val="1"/>
    <w:next w:val="1"/>
    <w:autoRedefine/>
    <w:qFormat/>
    <w:uiPriority w:val="0"/>
    <w:pPr>
      <w:autoSpaceDE w:val="0"/>
      <w:autoSpaceDN w:val="0"/>
      <w:spacing w:line="626" w:lineRule="atLeast"/>
      <w:jc w:val="left"/>
      <w:textAlignment w:val="auto"/>
    </w:pPr>
    <w:rPr>
      <w:rFonts w:ascii="宋体"/>
      <w:sz w:val="24"/>
    </w:rPr>
  </w:style>
  <w:style w:type="paragraph" w:customStyle="1" w:styleId="183">
    <w:name w:val="xl27"/>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Lines="0" w:beforeAutospacing="1" w:after="100" w:afterLines="0" w:afterAutospacing="1" w:line="240" w:lineRule="auto"/>
      <w:jc w:val="center"/>
      <w:textAlignment w:val="auto"/>
    </w:pPr>
    <w:rPr>
      <w:rFonts w:ascii="Arial Unicode MS" w:hAnsi="Arial Unicode MS"/>
      <w:sz w:val="24"/>
    </w:rPr>
  </w:style>
  <w:style w:type="paragraph" w:customStyle="1" w:styleId="184">
    <w:name w:val="font7"/>
    <w:basedOn w:val="1"/>
    <w:autoRedefine/>
    <w:qFormat/>
    <w:uiPriority w:val="0"/>
    <w:pPr>
      <w:widowControl/>
      <w:adjustRightInd/>
      <w:spacing w:before="100" w:beforeLines="0" w:beforeAutospacing="1" w:after="100" w:afterLines="0" w:afterAutospacing="1" w:line="240" w:lineRule="auto"/>
      <w:jc w:val="left"/>
      <w:textAlignment w:val="auto"/>
    </w:pPr>
    <w:rPr>
      <w:rFonts w:hint="eastAsia" w:ascii="宋体" w:hAnsi="宋体"/>
      <w:sz w:val="24"/>
    </w:rPr>
  </w:style>
  <w:style w:type="paragraph" w:customStyle="1" w:styleId="185">
    <w:name w:val="样式 标题 3 + 宋体 小三 行距: 单倍行距"/>
    <w:autoRedefine/>
    <w:qFormat/>
    <w:uiPriority w:val="0"/>
    <w:pPr>
      <w:spacing w:line="360" w:lineRule="auto"/>
    </w:pPr>
    <w:rPr>
      <w:rFonts w:ascii="宋体" w:hAnsi="宋体" w:eastAsia="宋体" w:cs="Times New Roman"/>
      <w:b/>
      <w:sz w:val="30"/>
      <w:lang w:val="en-US" w:eastAsia="zh-CN"/>
    </w:rPr>
  </w:style>
  <w:style w:type="paragraph" w:customStyle="1" w:styleId="186">
    <w:name w:val="font6"/>
    <w:basedOn w:val="1"/>
    <w:autoRedefine/>
    <w:qFormat/>
    <w:uiPriority w:val="0"/>
    <w:pPr>
      <w:widowControl/>
      <w:adjustRightInd/>
      <w:spacing w:before="100" w:beforeLines="0" w:beforeAutospacing="1" w:after="100" w:afterLines="0" w:afterAutospacing="1" w:line="240" w:lineRule="auto"/>
      <w:jc w:val="left"/>
      <w:textAlignment w:val="auto"/>
    </w:pPr>
    <w:rPr>
      <w:rFonts w:hint="eastAsia" w:ascii="仿宋_GB2312" w:hAnsi="Arial Unicode MS" w:eastAsia="仿宋_GB2312"/>
      <w:sz w:val="24"/>
    </w:rPr>
  </w:style>
  <w:style w:type="paragraph" w:customStyle="1" w:styleId="187">
    <w:name w:val="MTDisplayEquation"/>
    <w:basedOn w:val="1"/>
    <w:next w:val="1"/>
    <w:autoRedefine/>
    <w:qFormat/>
    <w:uiPriority w:val="0"/>
    <w:pPr>
      <w:tabs>
        <w:tab w:val="center" w:pos="4160"/>
        <w:tab w:val="right" w:pos="8300"/>
      </w:tabs>
      <w:adjustRightInd/>
      <w:spacing w:line="240" w:lineRule="auto"/>
      <w:ind w:firstLine="570"/>
      <w:textAlignment w:val="auto"/>
    </w:pPr>
    <w:rPr>
      <w:kern w:val="2"/>
      <w:sz w:val="28"/>
    </w:rPr>
  </w:style>
  <w:style w:type="paragraph" w:customStyle="1" w:styleId="188">
    <w:name w:val="Char1 Char Char Char"/>
    <w:basedOn w:val="1"/>
    <w:autoRedefine/>
    <w:qFormat/>
    <w:uiPriority w:val="0"/>
    <w:pPr>
      <w:widowControl/>
      <w:spacing w:after="160" w:afterLines="0" w:afterAutospacing="0" w:line="240" w:lineRule="exact"/>
      <w:ind w:firstLine="200" w:firstLineChars="200"/>
      <w:jc w:val="left"/>
    </w:pPr>
  </w:style>
  <w:style w:type="paragraph" w:customStyle="1" w:styleId="189">
    <w:name w:val="Char Char Char1 Char Char Char Char Char Char Char Char Char Char Char Char Char Char Char Char Char Char Char Char Char1 Char"/>
    <w:basedOn w:val="1"/>
    <w:autoRedefine/>
    <w:qFormat/>
    <w:uiPriority w:val="0"/>
    <w:pPr>
      <w:adjustRightInd/>
      <w:spacing w:line="240" w:lineRule="auto"/>
      <w:textAlignment w:val="auto"/>
    </w:pPr>
    <w:rPr>
      <w:kern w:val="2"/>
    </w:rPr>
  </w:style>
  <w:style w:type="paragraph" w:customStyle="1" w:styleId="190">
    <w:name w:val="纯文本6"/>
    <w:basedOn w:val="1"/>
    <w:autoRedefine/>
    <w:qFormat/>
    <w:uiPriority w:val="0"/>
    <w:pPr>
      <w:spacing w:line="240" w:lineRule="auto"/>
    </w:pPr>
    <w:rPr>
      <w:rFonts w:ascii="宋体" w:hAnsi="Courier New"/>
      <w:kern w:val="2"/>
    </w:rPr>
  </w:style>
  <w:style w:type="paragraph" w:styleId="191">
    <w:name w:val="No Spacing"/>
    <w:basedOn w:val="116"/>
    <w:next w:val="1"/>
    <w:autoRedefine/>
    <w:qFormat/>
    <w:uiPriority w:val="0"/>
    <w:rPr>
      <w:sz w:val="22"/>
      <w:lang w:val="en-US" w:eastAsia="zh-CN"/>
    </w:rPr>
  </w:style>
  <w:style w:type="paragraph" w:customStyle="1" w:styleId="192">
    <w:name w:val="默认段落字体 Para Char Char Char Char"/>
    <w:basedOn w:val="1"/>
    <w:autoRedefine/>
    <w:qFormat/>
    <w:uiPriority w:val="0"/>
    <w:pPr>
      <w:adjustRightInd/>
      <w:spacing w:line="240" w:lineRule="auto"/>
      <w:textAlignment w:val="auto"/>
    </w:pPr>
    <w:rPr>
      <w:kern w:val="2"/>
    </w:rPr>
  </w:style>
  <w:style w:type="paragraph" w:customStyle="1" w:styleId="193">
    <w:name w:val="列表1"/>
    <w:basedOn w:val="1"/>
    <w:autoRedefine/>
    <w:qFormat/>
    <w:uiPriority w:val="0"/>
    <w:pPr>
      <w:snapToGrid w:val="0"/>
      <w:spacing w:line="240" w:lineRule="auto"/>
      <w:jc w:val="center"/>
    </w:pPr>
    <w:rPr>
      <w:rFonts w:ascii="Arial" w:hAnsi="Arial" w:eastAsia="黑体"/>
    </w:rPr>
  </w:style>
  <w:style w:type="paragraph" w:customStyle="1" w:styleId="194">
    <w:name w:val="示例"/>
    <w:next w:val="131"/>
    <w:autoRedefine/>
    <w:qFormat/>
    <w:uiPriority w:val="0"/>
    <w:pPr>
      <w:numPr>
        <w:ilvl w:val="0"/>
        <w:numId w:val="7"/>
      </w:numPr>
      <w:jc w:val="both"/>
    </w:pPr>
    <w:rPr>
      <w:rFonts w:ascii="宋体" w:hAnsi="Times New Roman" w:eastAsia="宋体" w:cs="Times New Roman"/>
      <w:sz w:val="18"/>
      <w:lang w:val="en-US" w:eastAsia="zh-CN"/>
    </w:rPr>
  </w:style>
  <w:style w:type="paragraph" w:customStyle="1" w:styleId="195">
    <w:name w:val="图表脚注"/>
    <w:next w:val="1"/>
    <w:autoRedefine/>
    <w:qFormat/>
    <w:uiPriority w:val="0"/>
    <w:pPr>
      <w:ind w:left="300" w:leftChars="200" w:hanging="100" w:hangingChars="100"/>
      <w:jc w:val="both"/>
    </w:pPr>
    <w:rPr>
      <w:rFonts w:ascii="宋体" w:hAnsi="Times New Roman" w:eastAsia="宋体" w:cs="Times New Roman"/>
      <w:sz w:val="18"/>
      <w:lang w:val="en-US" w:eastAsia="zh-CN"/>
    </w:rPr>
  </w:style>
  <w:style w:type="paragraph" w:customStyle="1" w:styleId="196">
    <w:name w:val="附录标识"/>
    <w:basedOn w:val="197"/>
    <w:autoRedefine/>
    <w:qFormat/>
    <w:uiPriority w:val="0"/>
    <w:pPr>
      <w:numPr>
        <w:ilvl w:val="0"/>
        <w:numId w:val="4"/>
      </w:numPr>
      <w:tabs>
        <w:tab w:val="left" w:pos="6405"/>
      </w:tabs>
      <w:spacing w:after="200" w:afterLines="0" w:afterAutospacing="0"/>
    </w:pPr>
    <w:rPr>
      <w:sz w:val="21"/>
    </w:rPr>
  </w:style>
  <w:style w:type="paragraph" w:customStyle="1" w:styleId="197">
    <w:name w:val="前言、引言标题"/>
    <w:next w:val="1"/>
    <w:autoRedefine/>
    <w:qFormat/>
    <w:uiPriority w:val="0"/>
    <w:pPr>
      <w:numPr>
        <w:ilvl w:val="0"/>
        <w:numId w:val="5"/>
      </w:numPr>
      <w:shd w:val="clear" w:color="FFFFFF" w:fill="FFFFFF"/>
      <w:spacing w:before="640" w:beforeLines="0" w:beforeAutospacing="0" w:after="560" w:afterLines="0" w:afterAutospacing="0"/>
      <w:jc w:val="center"/>
      <w:outlineLvl w:val="0"/>
    </w:pPr>
    <w:rPr>
      <w:rFonts w:ascii="黑体" w:hAnsi="Times New Roman" w:eastAsia="黑体" w:cs="Times New Roman"/>
      <w:sz w:val="32"/>
      <w:lang w:val="en-US" w:eastAsia="zh-CN"/>
    </w:rPr>
  </w:style>
  <w:style w:type="paragraph" w:customStyle="1" w:styleId="198">
    <w:name w:val="p0"/>
    <w:basedOn w:val="1"/>
    <w:autoRedefine/>
    <w:qFormat/>
    <w:uiPriority w:val="0"/>
    <w:pPr>
      <w:widowControl/>
      <w:adjustRightInd/>
      <w:spacing w:line="240" w:lineRule="auto"/>
      <w:textAlignment w:val="auto"/>
    </w:pPr>
  </w:style>
  <w:style w:type="paragraph" w:customStyle="1" w:styleId="199">
    <w:name w:val="正文1"/>
    <w:basedOn w:val="1"/>
    <w:autoRedefine/>
    <w:qFormat/>
    <w:uiPriority w:val="0"/>
    <w:pPr>
      <w:adjustRightInd/>
      <w:spacing w:line="400" w:lineRule="exact"/>
      <w:ind w:firstLine="560" w:firstLineChars="200"/>
      <w:textAlignment w:val="auto"/>
    </w:pPr>
    <w:rPr>
      <w:rFonts w:ascii="楷体_GB2312" w:hAnsi="宋体" w:eastAsia="楷体_GB2312"/>
      <w:kern w:val="2"/>
      <w:sz w:val="28"/>
    </w:rPr>
  </w:style>
  <w:style w:type="paragraph" w:customStyle="1" w:styleId="200">
    <w:name w:val="xl28"/>
    <w:basedOn w:val="1"/>
    <w:autoRedefine/>
    <w:qFormat/>
    <w:uiPriority w:val="0"/>
    <w:pPr>
      <w:widowControl/>
      <w:pBdr>
        <w:top w:val="single" w:color="auto" w:sz="4" w:space="0"/>
        <w:left w:val="single" w:color="auto" w:sz="4" w:space="0"/>
        <w:bottom w:val="single" w:color="auto" w:sz="4" w:space="0"/>
        <w:right w:val="single" w:color="auto" w:sz="4" w:space="0"/>
      </w:pBdr>
      <w:shd w:val="clear" w:color="auto" w:fill="FFFF00"/>
      <w:adjustRightInd/>
      <w:spacing w:before="100" w:beforeLines="0" w:beforeAutospacing="1" w:after="100" w:afterLines="0" w:afterAutospacing="1" w:line="240" w:lineRule="auto"/>
      <w:jc w:val="center"/>
      <w:textAlignment w:val="auto"/>
    </w:pPr>
    <w:rPr>
      <w:rFonts w:ascii="Arial Unicode MS" w:hAnsi="Arial Unicode MS"/>
      <w:color w:val="FF0000"/>
      <w:sz w:val="24"/>
    </w:rPr>
  </w:style>
  <w:style w:type="paragraph" w:customStyle="1" w:styleId="201">
    <w:name w:val="段落标题1.1.1"/>
    <w:basedOn w:val="1"/>
    <w:autoRedefine/>
    <w:qFormat/>
    <w:uiPriority w:val="0"/>
    <w:pPr>
      <w:adjustRightInd/>
      <w:spacing w:line="400" w:lineRule="exact"/>
      <w:textAlignment w:val="auto"/>
    </w:pPr>
    <w:rPr>
      <w:rFonts w:ascii="楷体_GB2312" w:hAnsi="宋体" w:eastAsia="楷体_GB2312"/>
      <w:color w:val="0000FF"/>
      <w:kern w:val="2"/>
      <w:sz w:val="28"/>
    </w:rPr>
  </w:style>
  <w:style w:type="paragraph" w:customStyle="1" w:styleId="202">
    <w:name w:val="表格左齐"/>
    <w:basedOn w:val="1"/>
    <w:autoRedefine/>
    <w:qFormat/>
    <w:uiPriority w:val="0"/>
    <w:pPr>
      <w:keepNext/>
      <w:tabs>
        <w:tab w:val="left" w:pos="567"/>
        <w:tab w:val="left" w:pos="1701"/>
        <w:tab w:val="left" w:pos="7938"/>
      </w:tabs>
      <w:spacing w:line="360" w:lineRule="exact"/>
      <w:jc w:val="left"/>
    </w:pPr>
    <w:rPr>
      <w:rFonts w:ascii="宋体" w:hAnsi="宋体"/>
      <w:spacing w:val="-4"/>
      <w:kern w:val="21"/>
      <w:sz w:val="18"/>
    </w:rPr>
  </w:style>
  <w:style w:type="paragraph" w:customStyle="1" w:styleId="203">
    <w:name w:val=" Char Char Char Char Char Char"/>
    <w:basedOn w:val="1"/>
    <w:autoRedefine/>
    <w:qFormat/>
    <w:uiPriority w:val="0"/>
    <w:pPr>
      <w:spacing w:line="360" w:lineRule="atLeast"/>
      <w:jc w:val="left"/>
    </w:pPr>
    <w:rPr>
      <w:sz w:val="24"/>
    </w:rPr>
  </w:style>
  <w:style w:type="paragraph" w:customStyle="1" w:styleId="204">
    <w:name w:val="样式5"/>
    <w:basedOn w:val="1"/>
    <w:autoRedefine/>
    <w:qFormat/>
    <w:uiPriority w:val="0"/>
    <w:pPr>
      <w:adjustRightInd/>
      <w:spacing w:line="500" w:lineRule="exact"/>
      <w:ind w:firstLine="560" w:firstLineChars="200"/>
      <w:textAlignment w:val="auto"/>
    </w:pPr>
    <w:rPr>
      <w:rFonts w:ascii="楷体_GB2312" w:eastAsia="楷体_GB2312"/>
      <w:kern w:val="2"/>
      <w:sz w:val="28"/>
    </w:rPr>
  </w:style>
  <w:style w:type="paragraph" w:customStyle="1" w:styleId="205">
    <w:name w:val="Char Char Char Char Char Char Char Char Char Char Char Char Char"/>
    <w:autoRedefine/>
    <w:qFormat/>
    <w:uiPriority w:val="0"/>
    <w:pPr>
      <w:widowControl w:val="0"/>
      <w:spacing w:line="300" w:lineRule="auto"/>
      <w:ind w:firstLine="480" w:firstLineChars="200"/>
      <w:jc w:val="both"/>
    </w:pPr>
    <w:rPr>
      <w:rFonts w:ascii="Times New Roman" w:hAnsi="Times New Roman" w:eastAsia="仿宋_GB2312" w:cs="Times New Roman"/>
      <w:kern w:val="2"/>
      <w:sz w:val="24"/>
      <w:lang w:val="en-US" w:eastAsia="zh-CN"/>
    </w:rPr>
  </w:style>
  <w:style w:type="paragraph" w:customStyle="1" w:styleId="206">
    <w:name w:val="xl31"/>
    <w:basedOn w:val="1"/>
    <w:autoRedefine/>
    <w:qFormat/>
    <w:uiPriority w:val="0"/>
    <w:pPr>
      <w:widowControl/>
      <w:pBdr>
        <w:left w:val="single" w:color="auto" w:sz="4" w:space="0"/>
        <w:bottom w:val="single" w:color="auto" w:sz="4" w:space="0"/>
      </w:pBdr>
      <w:adjustRightInd/>
      <w:spacing w:before="100" w:beforeLines="0" w:beforeAutospacing="1" w:after="100" w:afterLines="0" w:afterAutospacing="1" w:line="240" w:lineRule="auto"/>
      <w:jc w:val="left"/>
      <w:textAlignment w:val="auto"/>
    </w:pPr>
    <w:rPr>
      <w:rFonts w:ascii="Arial Unicode MS" w:hAnsi="Arial Unicode MS"/>
      <w:sz w:val="24"/>
    </w:rPr>
  </w:style>
  <w:style w:type="paragraph" w:customStyle="1" w:styleId="207">
    <w:name w:val="标准"/>
    <w:basedOn w:val="1"/>
    <w:autoRedefine/>
    <w:qFormat/>
    <w:uiPriority w:val="0"/>
    <w:pPr>
      <w:jc w:val="center"/>
    </w:pPr>
    <w:rPr>
      <w:spacing w:val="16"/>
      <w:kern w:val="21"/>
      <w:position w:val="-20"/>
      <w:sz w:val="18"/>
    </w:rPr>
  </w:style>
  <w:style w:type="paragraph" w:customStyle="1" w:styleId="208">
    <w:name w:val="List"/>
    <w:basedOn w:val="1"/>
    <w:autoRedefine/>
    <w:qFormat/>
    <w:uiPriority w:val="0"/>
    <w:pPr>
      <w:snapToGrid w:val="0"/>
      <w:spacing w:line="240" w:lineRule="auto"/>
      <w:jc w:val="center"/>
    </w:pPr>
    <w:rPr>
      <w:rFonts w:ascii="Arial" w:hAnsi="Arial" w:eastAsia="黑体"/>
    </w:rPr>
  </w:style>
  <w:style w:type="paragraph" w:customStyle="1" w:styleId="209">
    <w:name w:val="Plain Text"/>
    <w:basedOn w:val="1"/>
    <w:autoRedefine/>
    <w:qFormat/>
    <w:uiPriority w:val="0"/>
    <w:pPr>
      <w:adjustRightInd/>
      <w:spacing w:line="240" w:lineRule="auto"/>
      <w:textAlignment w:val="auto"/>
    </w:pPr>
    <w:rPr>
      <w:rFonts w:ascii="宋体" w:hAnsi="Courier New"/>
      <w:kern w:val="2"/>
    </w:rPr>
  </w:style>
  <w:style w:type="paragraph" w:customStyle="1" w:styleId="210">
    <w:name w:val=" Char"/>
    <w:basedOn w:val="1"/>
    <w:autoRedefine/>
    <w:qFormat/>
    <w:uiPriority w:val="0"/>
    <w:pPr>
      <w:adjustRightInd/>
      <w:spacing w:line="240" w:lineRule="auto"/>
      <w:textAlignment w:val="auto"/>
    </w:pPr>
    <w:rPr>
      <w:kern w:val="2"/>
    </w:rPr>
  </w:style>
  <w:style w:type="paragraph" w:customStyle="1" w:styleId="211">
    <w:name w:val="表格内字体字号"/>
    <w:basedOn w:val="1"/>
    <w:autoRedefine/>
    <w:qFormat/>
    <w:uiPriority w:val="0"/>
    <w:pPr>
      <w:overflowPunct w:val="0"/>
      <w:topLinePunct/>
      <w:snapToGrid w:val="0"/>
      <w:spacing w:before="62" w:beforeLines="20" w:beforeAutospacing="0" w:after="62" w:afterLines="20" w:afterAutospacing="0"/>
      <w:ind w:left="42" w:leftChars="20" w:rightChars="20"/>
      <w:jc w:val="center"/>
    </w:pPr>
    <w:rPr>
      <w:color w:val="000000"/>
      <w:sz w:val="18"/>
    </w:rPr>
  </w:style>
  <w:style w:type="paragraph" w:customStyle="1" w:styleId="212">
    <w:name w:val="附录"/>
    <w:basedOn w:val="1"/>
    <w:autoRedefine/>
    <w:qFormat/>
    <w:uiPriority w:val="0"/>
    <w:pPr>
      <w:keepNext/>
      <w:tabs>
        <w:tab w:val="left" w:pos="567"/>
        <w:tab w:val="left" w:pos="1701"/>
        <w:tab w:val="left" w:pos="7938"/>
      </w:tabs>
      <w:spacing w:line="460" w:lineRule="exact"/>
    </w:pPr>
    <w:rPr>
      <w:rFonts w:ascii="宋体" w:hAnsi="宋体"/>
      <w:kern w:val="24"/>
      <w:sz w:val="18"/>
    </w:rPr>
  </w:style>
  <w:style w:type="paragraph" w:customStyle="1" w:styleId="213">
    <w:name w:val="平来1"/>
    <w:basedOn w:val="1"/>
    <w:next w:val="1"/>
    <w:autoRedefine/>
    <w:qFormat/>
    <w:uiPriority w:val="0"/>
    <w:pPr>
      <w:keepNext/>
      <w:tabs>
        <w:tab w:val="left" w:pos="567"/>
      </w:tabs>
      <w:spacing w:line="400" w:lineRule="exact"/>
    </w:pPr>
    <w:rPr>
      <w:kern w:val="24"/>
      <w:sz w:val="24"/>
    </w:rPr>
  </w:style>
  <w:style w:type="paragraph" w:customStyle="1" w:styleId="214">
    <w:name w:val="Char Char Char Char"/>
    <w:basedOn w:val="1"/>
    <w:autoRedefine/>
    <w:qFormat/>
    <w:uiPriority w:val="0"/>
    <w:pPr>
      <w:adjustRightInd/>
      <w:spacing w:line="240" w:lineRule="auto"/>
      <w:textAlignment w:val="auto"/>
    </w:pPr>
    <w:rPr>
      <w:rFonts w:ascii="宋体"/>
      <w:kern w:val="2"/>
    </w:rPr>
  </w:style>
  <w:style w:type="paragraph" w:customStyle="1" w:styleId="215">
    <w:name w:val="footer"/>
    <w:basedOn w:val="1"/>
    <w:autoRedefine/>
    <w:qFormat/>
    <w:uiPriority w:val="0"/>
    <w:pPr>
      <w:tabs>
        <w:tab w:val="center" w:pos="4153"/>
        <w:tab w:val="right" w:pos="8306"/>
      </w:tabs>
      <w:snapToGrid w:val="0"/>
      <w:jc w:val="left"/>
    </w:pPr>
    <w:rPr>
      <w:kern w:val="2"/>
      <w:sz w:val="18"/>
    </w:rPr>
  </w:style>
  <w:style w:type="paragraph" w:customStyle="1" w:styleId="216">
    <w:name w:val="样式6"/>
    <w:basedOn w:val="144"/>
    <w:autoRedefine/>
    <w:qFormat/>
    <w:uiPriority w:val="0"/>
    <w:pPr>
      <w:numPr>
        <w:ilvl w:val="2"/>
        <w:numId w:val="0"/>
      </w:numPr>
      <w:tabs>
        <w:tab w:val="left" w:pos="420"/>
      </w:tabs>
      <w:spacing w:line="480" w:lineRule="auto"/>
      <w:ind w:left="630" w:leftChars="100" w:rightChars="100"/>
    </w:pPr>
    <w:rPr>
      <w:rFonts w:eastAsia="仿宋_GB2312"/>
      <w:sz w:val="28"/>
    </w:rPr>
  </w:style>
  <w:style w:type="paragraph" w:customStyle="1" w:styleId="217">
    <w:name w:val="Char Char Char Char Char Char1 Char Char Char Char Char Char Char Char Char Char1 Char Char Char Char Char Char"/>
    <w:basedOn w:val="1"/>
    <w:autoRedefine/>
    <w:qFormat/>
    <w:uiPriority w:val="0"/>
    <w:pPr>
      <w:adjustRightInd/>
      <w:spacing w:line="240" w:lineRule="auto"/>
      <w:textAlignment w:val="auto"/>
    </w:pPr>
    <w:rPr>
      <w:rFonts w:eastAsia="仿宋_GB2312"/>
      <w:kern w:val="2"/>
      <w:sz w:val="32"/>
    </w:rPr>
  </w:style>
  <w:style w:type="paragraph" w:customStyle="1" w:styleId="218">
    <w:name w:val=" Char11"/>
    <w:basedOn w:val="1"/>
    <w:autoRedefine/>
    <w:qFormat/>
    <w:uiPriority w:val="0"/>
    <w:pPr>
      <w:adjustRightInd/>
      <w:spacing w:line="240" w:lineRule="auto"/>
      <w:textAlignment w:val="auto"/>
    </w:pPr>
    <w:rPr>
      <w:kern w:val="2"/>
    </w:rPr>
  </w:style>
  <w:style w:type="paragraph" w:customStyle="1" w:styleId="219">
    <w:name w:val="日期1"/>
    <w:basedOn w:val="1"/>
    <w:next w:val="1"/>
    <w:autoRedefine/>
    <w:qFormat/>
    <w:uiPriority w:val="0"/>
    <w:rPr>
      <w:rFonts w:eastAsia="楷体_GB2312"/>
      <w:sz w:val="28"/>
    </w:rPr>
  </w:style>
  <w:style w:type="paragraph" w:styleId="220">
    <w:name w:val="List Paragraph"/>
    <w:basedOn w:val="1"/>
    <w:autoRedefine/>
    <w:qFormat/>
    <w:uiPriority w:val="34"/>
    <w:pPr>
      <w:adjustRightInd/>
      <w:spacing w:line="240" w:lineRule="auto"/>
      <w:ind w:firstLine="420" w:firstLineChars="200"/>
      <w:textAlignment w:val="auto"/>
    </w:pPr>
    <w:rPr>
      <w:rFonts w:ascii="Calibri" w:hAnsi="Calibri" w:eastAsia="宋体" w:cs="Times New Roman"/>
      <w:kern w:val="2"/>
      <w:szCs w:val="22"/>
    </w:rPr>
  </w:style>
  <w:style w:type="character" w:customStyle="1" w:styleId="221">
    <w:name w:val="font11"/>
    <w:basedOn w:val="44"/>
    <w:autoRedefine/>
    <w:qFormat/>
    <w:uiPriority w:val="0"/>
    <w:rPr>
      <w:rFonts w:hint="eastAsia" w:ascii="宋体" w:hAnsi="宋体" w:eastAsia="宋体" w:cs="宋体"/>
      <w:color w:val="000000"/>
      <w:sz w:val="21"/>
      <w:szCs w:val="21"/>
      <w:u w:val="none"/>
    </w:rPr>
  </w:style>
  <w:style w:type="paragraph" w:customStyle="1" w:styleId="222">
    <w:name w:val="纯文本2"/>
    <w:basedOn w:val="1"/>
    <w:autoRedefine/>
    <w:qFormat/>
    <w:uiPriority w:val="0"/>
    <w:pPr>
      <w:adjustRightInd/>
      <w:spacing w:line="240" w:lineRule="auto"/>
      <w:textAlignment w:val="auto"/>
    </w:pPr>
    <w:rPr>
      <w:rFonts w:ascii="宋体" w:hAnsi="Courier New"/>
    </w:rPr>
  </w:style>
  <w:style w:type="paragraph" w:customStyle="1" w:styleId="223">
    <w:name w:val="Table Paragraph"/>
    <w:basedOn w:val="1"/>
    <w:autoRedefine/>
    <w:qFormat/>
    <w:uiPriority w:val="0"/>
    <w:rPr>
      <w:rFonts w:ascii="宋体" w:hAnsi="宋体" w:eastAsia="宋体" w:cs="宋体"/>
      <w:lang w:val="zh-CN" w:eastAsia="zh-CN" w:bidi="zh-CN"/>
    </w:rPr>
  </w:style>
  <w:style w:type="paragraph" w:customStyle="1" w:styleId="224">
    <w:name w:val="正文文本缩进1"/>
    <w:basedOn w:val="1"/>
    <w:autoRedefine/>
    <w:qFormat/>
    <w:uiPriority w:val="0"/>
    <w:pPr>
      <w:numPr>
        <w:ilvl w:val="0"/>
        <w:numId w:val="8"/>
      </w:numPr>
      <w:spacing w:line="480" w:lineRule="exact"/>
      <w:ind w:left="0" w:firstLine="0"/>
    </w:pPr>
    <w:rPr>
      <w:sz w:val="24"/>
    </w:rPr>
  </w:style>
  <w:style w:type="paragraph" w:customStyle="1" w:styleId="225">
    <w:name w:val="正文格式"/>
    <w:basedOn w:val="1"/>
    <w:autoRedefine/>
    <w:qFormat/>
    <w:uiPriority w:val="0"/>
    <w:pPr>
      <w:widowControl w:val="0"/>
      <w:spacing w:line="360" w:lineRule="auto"/>
      <w:ind w:firstLine="200" w:firstLineChars="200"/>
      <w:jc w:val="both"/>
    </w:pPr>
    <w:rPr>
      <w:sz w:val="24"/>
    </w:rPr>
  </w:style>
  <w:style w:type="paragraph" w:customStyle="1" w:styleId="226">
    <w:name w:val="本文正文"/>
    <w:basedOn w:val="1"/>
    <w:autoRedefine/>
    <w:qFormat/>
    <w:uiPriority w:val="0"/>
    <w:pPr>
      <w:tabs>
        <w:tab w:val="left" w:pos="630"/>
      </w:tabs>
      <w:topLinePunct/>
      <w:spacing w:line="360" w:lineRule="exact"/>
      <w:ind w:firstLine="602" w:firstLineChars="200"/>
      <w:jc w:val="left"/>
      <w:textAlignment w:val="auto"/>
    </w:pPr>
    <w:rPr>
      <w:rFonts w:ascii="宋体" w:hAnsi="宋体" w:eastAsia="宋体" w:cs="宋体"/>
      <w:color w:val="000000"/>
      <w:kern w:val="2"/>
      <w:sz w:val="28"/>
      <w:szCs w:val="24"/>
    </w:rPr>
  </w:style>
  <w:style w:type="paragraph" w:customStyle="1" w:styleId="227">
    <w:name w:val="样式 小四 段后: 6 磅 行距: 固定值 23 磅"/>
    <w:basedOn w:val="1"/>
    <w:autoRedefine/>
    <w:qFormat/>
    <w:uiPriority w:val="0"/>
    <w:pPr>
      <w:adjustRightInd/>
      <w:spacing w:after="120" w:line="460" w:lineRule="exact"/>
      <w:ind w:firstLine="480" w:firstLineChars="200"/>
      <w:textAlignment w:val="auto"/>
    </w:pPr>
    <w:rPr>
      <w:rFonts w:ascii="宋体" w:hAnsi="宋体" w:cs="宋体"/>
      <w:kern w:val="2"/>
      <w:sz w:val="24"/>
    </w:rPr>
  </w:style>
  <w:style w:type="paragraph" w:customStyle="1" w:styleId="228">
    <w:name w:val="WPSOffice手动目录 1"/>
    <w:autoRedefine/>
    <w:qFormat/>
    <w:uiPriority w:val="0"/>
    <w:pPr>
      <w:ind w:leftChars="0"/>
    </w:pPr>
    <w:rPr>
      <w:rFonts w:ascii="Times New Roman" w:hAnsi="Times New Roman" w:eastAsia="宋体" w:cs="Times New Roman"/>
      <w:sz w:val="20"/>
      <w:szCs w:val="20"/>
    </w:rPr>
  </w:style>
  <w:style w:type="paragraph" w:customStyle="1" w:styleId="229">
    <w:name w:val="WPSOffice手动目录 2"/>
    <w:autoRedefine/>
    <w:qFormat/>
    <w:uiPriority w:val="0"/>
    <w:pPr>
      <w:ind w:leftChars="200"/>
    </w:pPr>
    <w:rPr>
      <w:rFonts w:ascii="Times New Roman" w:hAnsi="Times New Roman" w:eastAsia="宋体" w:cs="Times New Roman"/>
      <w:sz w:val="20"/>
      <w:szCs w:val="20"/>
    </w:rPr>
  </w:style>
  <w:style w:type="paragraph" w:customStyle="1" w:styleId="230">
    <w:name w:val="WPSOffice手动目录 3"/>
    <w:autoRedefine/>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1" Type="http://schemas.openxmlformats.org/officeDocument/2006/relationships/fontTable" Target="fontTable.xml"/><Relationship Id="rId90" Type="http://schemas.openxmlformats.org/officeDocument/2006/relationships/numbering" Target="numbering.xml"/><Relationship Id="rId9" Type="http://schemas.openxmlformats.org/officeDocument/2006/relationships/footer" Target="footer3.xml"/><Relationship Id="rId89" Type="http://schemas.openxmlformats.org/officeDocument/2006/relationships/customXml" Target="../customXml/item1.xml"/><Relationship Id="rId88" Type="http://schemas.openxmlformats.org/officeDocument/2006/relationships/image" Target="media/image48.emf"/><Relationship Id="rId87" Type="http://schemas.openxmlformats.org/officeDocument/2006/relationships/oleObject" Target="embeddings/oleObject19.bin"/><Relationship Id="rId86" Type="http://schemas.openxmlformats.org/officeDocument/2006/relationships/image" Target="media/image47.emf"/><Relationship Id="rId85" Type="http://schemas.openxmlformats.org/officeDocument/2006/relationships/oleObject" Target="embeddings/oleObject18.bin"/><Relationship Id="rId84" Type="http://schemas.openxmlformats.org/officeDocument/2006/relationships/image" Target="media/image46.emf"/><Relationship Id="rId83" Type="http://schemas.openxmlformats.org/officeDocument/2006/relationships/oleObject" Target="embeddings/oleObject17.bin"/><Relationship Id="rId82" Type="http://schemas.openxmlformats.org/officeDocument/2006/relationships/image" Target="media/image45.wmf"/><Relationship Id="rId81" Type="http://schemas.openxmlformats.org/officeDocument/2006/relationships/oleObject" Target="embeddings/oleObject16.bin"/><Relationship Id="rId80" Type="http://schemas.openxmlformats.org/officeDocument/2006/relationships/image" Target="media/image44.wmf"/><Relationship Id="rId8" Type="http://schemas.openxmlformats.org/officeDocument/2006/relationships/footer" Target="footer2.xml"/><Relationship Id="rId79" Type="http://schemas.openxmlformats.org/officeDocument/2006/relationships/oleObject" Target="embeddings/oleObject15.bin"/><Relationship Id="rId78" Type="http://schemas.openxmlformats.org/officeDocument/2006/relationships/image" Target="media/image43.wmf"/><Relationship Id="rId77" Type="http://schemas.openxmlformats.org/officeDocument/2006/relationships/oleObject" Target="embeddings/oleObject14.bin"/><Relationship Id="rId76" Type="http://schemas.openxmlformats.org/officeDocument/2006/relationships/image" Target="media/image42.wmf"/><Relationship Id="rId75" Type="http://schemas.openxmlformats.org/officeDocument/2006/relationships/oleObject" Target="embeddings/oleObject13.bin"/><Relationship Id="rId74" Type="http://schemas.openxmlformats.org/officeDocument/2006/relationships/oleObject" Target="embeddings/oleObject12.bin"/><Relationship Id="rId73" Type="http://schemas.openxmlformats.org/officeDocument/2006/relationships/image" Target="media/image41.wmf"/><Relationship Id="rId72" Type="http://schemas.openxmlformats.org/officeDocument/2006/relationships/oleObject" Target="embeddings/oleObject11.bin"/><Relationship Id="rId71" Type="http://schemas.openxmlformats.org/officeDocument/2006/relationships/image" Target="media/image40.wmf"/><Relationship Id="rId70" Type="http://schemas.openxmlformats.org/officeDocument/2006/relationships/oleObject" Target="embeddings/oleObject10.bin"/><Relationship Id="rId7" Type="http://schemas.openxmlformats.org/officeDocument/2006/relationships/header" Target="header2.xml"/><Relationship Id="rId69" Type="http://schemas.openxmlformats.org/officeDocument/2006/relationships/oleObject" Target="embeddings/oleObject9.bin"/><Relationship Id="rId68" Type="http://schemas.openxmlformats.org/officeDocument/2006/relationships/image" Target="media/image39.wmf"/><Relationship Id="rId67" Type="http://schemas.openxmlformats.org/officeDocument/2006/relationships/oleObject" Target="embeddings/oleObject8.bin"/><Relationship Id="rId66" Type="http://schemas.openxmlformats.org/officeDocument/2006/relationships/image" Target="media/image38.wmf"/><Relationship Id="rId65" Type="http://schemas.openxmlformats.org/officeDocument/2006/relationships/oleObject" Target="embeddings/oleObject7.bin"/><Relationship Id="rId64" Type="http://schemas.openxmlformats.org/officeDocument/2006/relationships/image" Target="media/image37.wmf"/><Relationship Id="rId63" Type="http://schemas.openxmlformats.org/officeDocument/2006/relationships/oleObject" Target="embeddings/oleObject6.bin"/><Relationship Id="rId62" Type="http://schemas.openxmlformats.org/officeDocument/2006/relationships/image" Target="media/image36.wmf"/><Relationship Id="rId61" Type="http://schemas.openxmlformats.org/officeDocument/2006/relationships/oleObject" Target="embeddings/oleObject5.bin"/><Relationship Id="rId60" Type="http://schemas.openxmlformats.org/officeDocument/2006/relationships/image" Target="media/image35.wmf"/><Relationship Id="rId6" Type="http://schemas.openxmlformats.org/officeDocument/2006/relationships/footer" Target="footer1.xml"/><Relationship Id="rId59" Type="http://schemas.openxmlformats.org/officeDocument/2006/relationships/oleObject" Target="embeddings/oleObject4.bin"/><Relationship Id="rId58" Type="http://schemas.openxmlformats.org/officeDocument/2006/relationships/image" Target="media/image34.wmf"/><Relationship Id="rId57" Type="http://schemas.openxmlformats.org/officeDocument/2006/relationships/oleObject" Target="embeddings/oleObject3.bin"/><Relationship Id="rId56" Type="http://schemas.openxmlformats.org/officeDocument/2006/relationships/image" Target="media/image33.wmf"/><Relationship Id="rId55" Type="http://schemas.openxmlformats.org/officeDocument/2006/relationships/oleObject" Target="embeddings/oleObject2.bin"/><Relationship Id="rId54" Type="http://schemas.openxmlformats.org/officeDocument/2006/relationships/image" Target="media/image32.png"/><Relationship Id="rId53" Type="http://schemas.openxmlformats.org/officeDocument/2006/relationships/image" Target="media/image31.png"/><Relationship Id="rId52" Type="http://schemas.openxmlformats.org/officeDocument/2006/relationships/image" Target="media/image30.png"/><Relationship Id="rId51" Type="http://schemas.openxmlformats.org/officeDocument/2006/relationships/image" Target="media/image29.png"/><Relationship Id="rId50" Type="http://schemas.openxmlformats.org/officeDocument/2006/relationships/image" Target="media/image28.wmf"/><Relationship Id="rId5" Type="http://schemas.openxmlformats.org/officeDocument/2006/relationships/header" Target="header1.xml"/><Relationship Id="rId49" Type="http://schemas.openxmlformats.org/officeDocument/2006/relationships/image" Target="media/image27.wmf"/><Relationship Id="rId48" Type="http://schemas.openxmlformats.org/officeDocument/2006/relationships/image" Target="media/image26.png"/><Relationship Id="rId47" Type="http://schemas.openxmlformats.org/officeDocument/2006/relationships/image" Target="media/image25.png"/><Relationship Id="rId46" Type="http://schemas.openxmlformats.org/officeDocument/2006/relationships/image" Target="media/image24.png"/><Relationship Id="rId45" Type="http://schemas.openxmlformats.org/officeDocument/2006/relationships/image" Target="media/image23.png"/><Relationship Id="rId44" Type="http://schemas.openxmlformats.org/officeDocument/2006/relationships/image" Target="media/image22.jpeg"/><Relationship Id="rId43" Type="http://schemas.openxmlformats.org/officeDocument/2006/relationships/image" Target="media/image21.jpeg"/><Relationship Id="rId42" Type="http://schemas.openxmlformats.org/officeDocument/2006/relationships/image" Target="media/image20.jpeg"/><Relationship Id="rId41" Type="http://schemas.openxmlformats.org/officeDocument/2006/relationships/image" Target="media/image19.jpeg"/><Relationship Id="rId40" Type="http://schemas.openxmlformats.org/officeDocument/2006/relationships/image" Target="media/image18.jpeg"/><Relationship Id="rId4" Type="http://schemas.openxmlformats.org/officeDocument/2006/relationships/endnotes" Target="endnotes.xml"/><Relationship Id="rId39" Type="http://schemas.openxmlformats.org/officeDocument/2006/relationships/image" Target="media/image17.jpeg"/><Relationship Id="rId38" Type="http://schemas.openxmlformats.org/officeDocument/2006/relationships/image" Target="media/image16.png"/><Relationship Id="rId37" Type="http://schemas.openxmlformats.org/officeDocument/2006/relationships/image" Target="media/image15.png"/><Relationship Id="rId36" Type="http://schemas.openxmlformats.org/officeDocument/2006/relationships/image" Target="media/image14.jpeg"/><Relationship Id="rId35" Type="http://schemas.openxmlformats.org/officeDocument/2006/relationships/image" Target="media/image13.emf"/><Relationship Id="rId34" Type="http://schemas.openxmlformats.org/officeDocument/2006/relationships/image" Target="media/image12.png"/><Relationship Id="rId33" Type="http://schemas.openxmlformats.org/officeDocument/2006/relationships/image" Target="media/image11.emf"/><Relationship Id="rId32" Type="http://schemas.openxmlformats.org/officeDocument/2006/relationships/image" Target="media/image10.emf"/><Relationship Id="rId31" Type="http://schemas.openxmlformats.org/officeDocument/2006/relationships/image" Target="http://219.144.132.85/download/webeditor/2006118155454790.jpg" TargetMode="External"/><Relationship Id="rId30" Type="http://schemas.openxmlformats.org/officeDocument/2006/relationships/image" Target="media/image9.jpeg"/><Relationship Id="rId3" Type="http://schemas.openxmlformats.org/officeDocument/2006/relationships/footnotes" Target="footnotes.xml"/><Relationship Id="rId29" Type="http://schemas.openxmlformats.org/officeDocument/2006/relationships/image" Target="media/image8.jpeg"/><Relationship Id="rId28" Type="http://schemas.openxmlformats.org/officeDocument/2006/relationships/image" Target="media/image7.png"/><Relationship Id="rId27" Type="http://schemas.openxmlformats.org/officeDocument/2006/relationships/image" Target="media/image6.png"/><Relationship Id="rId26" Type="http://schemas.openxmlformats.org/officeDocument/2006/relationships/image" Target="media/image5.png"/><Relationship Id="rId25" Type="http://schemas.openxmlformats.org/officeDocument/2006/relationships/image" Target="media/image4.png"/><Relationship Id="rId24" Type="http://schemas.openxmlformats.org/officeDocument/2006/relationships/image" Target="media/image3.png"/><Relationship Id="rId23" Type="http://schemas.openxmlformats.org/officeDocument/2006/relationships/image" Target="media/image2.emf"/><Relationship Id="rId22" Type="http://schemas.openxmlformats.org/officeDocument/2006/relationships/image" Target="media/image1.emf"/><Relationship Id="rId21" Type="http://schemas.openxmlformats.org/officeDocument/2006/relationships/oleObject" Target="embeddings/oleObject1.bin"/><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9.xml"/><Relationship Id="rId18" Type="http://schemas.openxmlformats.org/officeDocument/2006/relationships/header" Target="header6.xml"/><Relationship Id="rId17" Type="http://schemas.openxmlformats.org/officeDocument/2006/relationships/footer" Target="footer8.xml"/><Relationship Id="rId16" Type="http://schemas.openxmlformats.org/officeDocument/2006/relationships/header" Target="header5.xml"/><Relationship Id="rId15" Type="http://schemas.openxmlformats.org/officeDocument/2006/relationships/footer" Target="footer7.xml"/><Relationship Id="rId14" Type="http://schemas.openxmlformats.org/officeDocument/2006/relationships/header" Target="header4.xml"/><Relationship Id="rId13" Type="http://schemas.openxmlformats.org/officeDocument/2006/relationships/footer" Target="footer6.xml"/><Relationship Id="rId12" Type="http://schemas.openxmlformats.org/officeDocument/2006/relationships/header" Target="header3.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封面"/>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Info spid="_x0000_s1362"/>
    <customShpInfo spid="_x0000_s1363"/>
    <customShpInfo spid="_x0000_s1361"/>
    <customShpInfo spid="_x0000_s1365"/>
    <customShpInfo spid="_x0000_s1366"/>
    <customShpInfo spid="_x0000_s1367"/>
    <customShpInfo spid="_x0000_s1368"/>
    <customShpInfo spid="_x0000_s1369"/>
    <customShpInfo spid="_x0000_s1370"/>
    <customShpInfo spid="_x0000_s1371"/>
    <customShpInfo spid="_x0000_s1372"/>
    <customShpInfo spid="_x0000_s1373"/>
    <customShpInfo spid="_x0000_s1374"/>
    <customShpInfo spid="_x0000_s1375"/>
    <customShpInfo spid="_x0000_s1376"/>
    <customShpInfo spid="_x0000_s1377"/>
    <customShpInfo spid="_x0000_s1378"/>
    <customShpInfo spid="_x0000_s1379"/>
    <customShpInfo spid="_x0000_s1380"/>
    <customShpInfo spid="_x0000_s1381"/>
    <customShpInfo spid="_x0000_s1382"/>
    <customShpInfo spid="_x0000_s1364"/>
    <customShpInfo spid="_x0000_s1384"/>
    <customShpInfo spid="_x0000_s1385"/>
    <customShpInfo spid="_x0000_s1386"/>
    <customShpInfo spid="_x0000_s1387"/>
    <customShpInfo spid="_x0000_s1388"/>
    <customShpInfo spid="_x0000_s1389"/>
    <customShpInfo spid="_x0000_s1390"/>
    <customShpInfo spid="_x0000_s1391"/>
    <customShpInfo spid="_x0000_s1392"/>
    <customShpInfo spid="_x0000_s1393"/>
    <customShpInfo spid="_x0000_s1394"/>
    <customShpInfo spid="_x0000_s1395"/>
    <customShpInfo spid="_x0000_s1396"/>
    <customShpInfo spid="_x0000_s1397"/>
    <customShpInfo spid="_x0000_s1398"/>
    <customShpInfo spid="_x0000_s1399"/>
    <customShpInfo spid="_x0000_s1400"/>
    <customShpInfo spid="_x0000_s1401"/>
    <customShpInfo spid="_x0000_s1402"/>
    <customShpInfo spid="_x0000_s1403"/>
    <customShpInfo spid="_x0000_s1383"/>
    <customShpInfo spid="_x0000_s135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 </Company>
  <Pages>192</Pages>
  <Words>11062</Words>
  <Characters>12838</Characters>
  <Lines>804</Lines>
  <Paragraphs>226</Paragraphs>
  <TotalTime>12</TotalTime>
  <ScaleCrop>false</ScaleCrop>
  <LinksUpToDate>false</LinksUpToDate>
  <CharactersWithSpaces>13349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1980-01-03T23:52:00Z</dcterms:created>
  <dc:creator>MC SYSTEM</dc:creator>
  <cp:lastModifiedBy>闫衡</cp:lastModifiedBy>
  <cp:lastPrinted>2024-11-26T03:08:00Z</cp:lastPrinted>
  <dcterms:modified xsi:type="dcterms:W3CDTF">2026-04-23T02:01:09Z</dcterms:modified>
  <dc:title>哈密-郑州±800千伏特高压直流输电</dc:title>
  <cp:revision>70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E5FD3CC4FE244FDB8C6F75177DF0DEB8_13</vt:lpwstr>
  </property>
  <property fmtid="{D5CDD505-2E9C-101B-9397-08002B2CF9AE}" pid="4" name="KSOTemplateDocerSaveRecord">
    <vt:lpwstr>eyJoZGlkIjoiMmNjYmZhNGE5NjMyZjFkZTNlODc4YjViYjMxMzY0NjgiLCJ1c2VySWQiOiI0NTUyMTc4NTIifQ==</vt:lpwstr>
  </property>
</Properties>
</file>