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75E0" w14:textId="16C7E865" w:rsidR="00CD0DFD" w:rsidRDefault="00CD0DFD" w:rsidP="00CD0DFD">
      <w:pPr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Scaling Techniques Documentation</w:t>
      </w:r>
    </w:p>
    <w:p w14:paraId="5594CE2E" w14:textId="14791189" w:rsidR="0083531B" w:rsidRPr="00CD0DFD" w:rsidRDefault="00CD0DFD">
      <w:pPr>
        <w:rPr>
          <w:rFonts w:ascii="Times New Roman" w:hAnsi="Times New Roman" w:cs="Times New Roman"/>
          <w:color w:val="000000"/>
        </w:rPr>
      </w:pPr>
      <w:r w:rsidRPr="00CD0DFD">
        <w:rPr>
          <w:rFonts w:ascii="Times New Roman" w:hAnsi="Times New Roman" w:cs="Times New Roman"/>
          <w:color w:val="000000"/>
        </w:rPr>
        <w:t xml:space="preserve">In this project, </w:t>
      </w:r>
      <w:r w:rsidR="0083531B" w:rsidRPr="00CD0DFD">
        <w:rPr>
          <w:rFonts w:ascii="Times New Roman" w:hAnsi="Times New Roman" w:cs="Times New Roman"/>
          <w:color w:val="000000"/>
        </w:rPr>
        <w:t xml:space="preserve">Scaling is a crucial step in data </w:t>
      </w:r>
      <w:proofErr w:type="spellStart"/>
      <w:r w:rsidR="0083531B" w:rsidRPr="00CD0DFD">
        <w:rPr>
          <w:rFonts w:ascii="Times New Roman" w:hAnsi="Times New Roman" w:cs="Times New Roman"/>
          <w:color w:val="000000"/>
        </w:rPr>
        <w:t>preprocessing</w:t>
      </w:r>
      <w:proofErr w:type="spellEnd"/>
      <w:r w:rsidR="0083531B" w:rsidRPr="00CD0DFD">
        <w:rPr>
          <w:rFonts w:ascii="Times New Roman" w:hAnsi="Times New Roman" w:cs="Times New Roman"/>
          <w:color w:val="000000"/>
        </w:rPr>
        <w:t xml:space="preserve"> for machine learning models, especially for algorithms that rely on distance-based calculations (e.g., K-Means, logistic regression). Scaling ensures that all numerical features are in the same range, which helps improve model performance and convergence.</w:t>
      </w:r>
    </w:p>
    <w:p w14:paraId="570B3105" w14:textId="2F86FEB0" w:rsidR="0083531B" w:rsidRPr="00CD0DFD" w:rsidRDefault="0083531B">
      <w:pPr>
        <w:rPr>
          <w:rFonts w:ascii="Times New Roman" w:hAnsi="Times New Roman" w:cs="Times New Roman"/>
          <w:color w:val="000000"/>
        </w:rPr>
      </w:pPr>
      <w:r w:rsidRPr="00CD0DFD">
        <w:rPr>
          <w:rFonts w:ascii="Times New Roman" w:hAnsi="Times New Roman" w:cs="Times New Roman"/>
          <w:color w:val="000000"/>
        </w:rPr>
        <w:t>We applied</w:t>
      </w:r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CD0DFD">
        <w:rPr>
          <w:rStyle w:val="Strong"/>
          <w:rFonts w:ascii="Times New Roman" w:hAnsi="Times New Roman" w:cs="Times New Roman"/>
          <w:color w:val="000000"/>
        </w:rPr>
        <w:t>StandardScaler</w:t>
      </w:r>
      <w:proofErr w:type="spellEnd"/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D0DFD">
        <w:rPr>
          <w:rFonts w:ascii="Times New Roman" w:hAnsi="Times New Roman" w:cs="Times New Roman"/>
          <w:color w:val="000000"/>
        </w:rPr>
        <w:t xml:space="preserve">to standardize the numerical features in the dataset. </w:t>
      </w:r>
      <w:proofErr w:type="spellStart"/>
      <w:r w:rsidRPr="00CD0DFD">
        <w:rPr>
          <w:rFonts w:ascii="Times New Roman" w:hAnsi="Times New Roman" w:cs="Times New Roman"/>
          <w:color w:val="000000"/>
        </w:rPr>
        <w:t>StandardScaler</w:t>
      </w:r>
      <w:proofErr w:type="spellEnd"/>
      <w:r w:rsidRPr="00CD0DFD">
        <w:rPr>
          <w:rFonts w:ascii="Times New Roman" w:hAnsi="Times New Roman" w:cs="Times New Roman"/>
          <w:color w:val="000000"/>
        </w:rPr>
        <w:t xml:space="preserve"> subtracts the mean and scales the data to unit variance. This method ensures that each feature has a mean of 0 and a standard deviation of 1.</w:t>
      </w:r>
    </w:p>
    <w:p w14:paraId="7FC0C471" w14:textId="77777777" w:rsidR="0083531B" w:rsidRPr="0083531B" w:rsidRDefault="0083531B" w:rsidP="0083531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53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Mention which features were scaled. For example:</w:t>
      </w:r>
    </w:p>
    <w:p w14:paraId="213D2C19" w14:textId="77777777" w:rsidR="0083531B" w:rsidRPr="0083531B" w:rsidRDefault="0083531B" w:rsidP="008353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353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 our dataset, we applied </w:t>
      </w:r>
      <w:proofErr w:type="spellStart"/>
      <w:r w:rsidRPr="008353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StandardScaler</w:t>
      </w:r>
      <w:proofErr w:type="spellEnd"/>
      <w:r w:rsidRPr="008353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the following features:</w:t>
      </w:r>
    </w:p>
    <w:p w14:paraId="42D1771A" w14:textId="77777777" w:rsidR="0083531B" w:rsidRPr="0083531B" w:rsidRDefault="0083531B" w:rsidP="00CD0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353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MonthlyCharges</w:t>
      </w:r>
      <w:proofErr w:type="spellEnd"/>
    </w:p>
    <w:p w14:paraId="3A745F42" w14:textId="165B8E5A" w:rsidR="00CD0DFD" w:rsidRDefault="00CD0DFD" w:rsidP="00CD0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0D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</w:t>
      </w:r>
      <w:r w:rsidR="0083531B" w:rsidRPr="0083531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enure</w:t>
      </w:r>
    </w:p>
    <w:p w14:paraId="5D1F6634" w14:textId="60FF7B84" w:rsidR="00CD0DFD" w:rsidRPr="0083531B" w:rsidRDefault="00CD0DFD" w:rsidP="00CD0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0DFD">
        <w:rPr>
          <w:rStyle w:val="Strong"/>
          <w:rFonts w:ascii="Times New Roman" w:hAnsi="Times New Roman" w:cs="Times New Roman"/>
          <w:color w:val="000000"/>
        </w:rPr>
        <w:t>Code Snippet</w:t>
      </w:r>
      <w:r>
        <w:rPr>
          <w:rFonts w:ascii="Times New Roman" w:hAnsi="Times New Roman" w:cs="Times New Roman"/>
          <w:color w:val="000000"/>
        </w:rPr>
        <w:t xml:space="preserve"> in python:</w:t>
      </w:r>
    </w:p>
    <w:p w14:paraId="5BE3129F" w14:textId="3C0B4F08" w:rsidR="0083531B" w:rsidRPr="00CD0DFD" w:rsidRDefault="00CD0DFD">
      <w:pPr>
        <w:rPr>
          <w:rFonts w:ascii="Times New Roman" w:hAnsi="Times New Roman" w:cs="Times New Roman"/>
        </w:rPr>
      </w:pPr>
      <w:r w:rsidRPr="00CD0DFD">
        <w:rPr>
          <w:rFonts w:ascii="Times New Roman" w:hAnsi="Times New Roman" w:cs="Times New Roman"/>
          <w:noProof/>
        </w:rPr>
        <w:drawing>
          <wp:inline distT="0" distB="0" distL="0" distR="0" wp14:anchorId="18E3AD04" wp14:editId="762BAD59">
            <wp:extent cx="5731510" cy="255270"/>
            <wp:effectExtent l="0" t="0" r="0" b="0"/>
            <wp:docPr id="211559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92570" name="Picture 21155925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4FD4" w14:textId="6FCF293E" w:rsidR="00CD0DFD" w:rsidRPr="00CD0DFD" w:rsidRDefault="00CD0DFD">
      <w:pPr>
        <w:rPr>
          <w:rFonts w:ascii="Times New Roman" w:hAnsi="Times New Roman" w:cs="Times New Roman"/>
          <w:color w:val="000000"/>
        </w:rPr>
      </w:pPr>
      <w:proofErr w:type="spellStart"/>
      <w:r w:rsidRPr="00CD0DFD">
        <w:rPr>
          <w:rFonts w:ascii="Times New Roman" w:hAnsi="Times New Roman" w:cs="Times New Roman"/>
          <w:color w:val="000000"/>
        </w:rPr>
        <w:t>StandardScaler</w:t>
      </w:r>
      <w:proofErr w:type="spellEnd"/>
      <w:r w:rsidRPr="00CD0DFD">
        <w:rPr>
          <w:rFonts w:ascii="Times New Roman" w:hAnsi="Times New Roman" w:cs="Times New Roman"/>
          <w:color w:val="000000"/>
        </w:rPr>
        <w:t xml:space="preserve"> was chosen because it standardizes the features by removing the mean and scaling to unit variance, which is appropriate for many machine learning algorithms, especially those based on distance measurements.</w:t>
      </w:r>
    </w:p>
    <w:p w14:paraId="54410084" w14:textId="559129BA" w:rsidR="00CD0DFD" w:rsidRPr="00CD0DFD" w:rsidRDefault="00CD0DFD" w:rsidP="00CD0D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color w:val="000000"/>
        </w:rPr>
        <w:t xml:space="preserve">The reason why scale is important is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</w:t>
      </w:r>
      <w:r w:rsidRPr="00CD0D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ensures that no feature dominates others due to differences in magnitude.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D0D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Algorithms such as K-Means, logistic regression, and neural networks are sensitive to the range of features.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D0D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improves model convergence during training.</w:t>
      </w:r>
    </w:p>
    <w:p w14:paraId="31D2309E" w14:textId="55D0EB2E" w:rsidR="00CD0DFD" w:rsidRPr="00CD0DFD" w:rsidRDefault="00CD0DFD">
      <w:pPr>
        <w:rPr>
          <w:rFonts w:ascii="Times New Roman" w:hAnsi="Times New Roman" w:cs="Times New Roman"/>
        </w:rPr>
      </w:pPr>
      <w:r w:rsidRPr="00CD0DFD">
        <w:rPr>
          <w:rFonts w:ascii="Times New Roman" w:hAnsi="Times New Roman" w:cs="Times New Roman"/>
          <w:color w:val="000000"/>
        </w:rPr>
        <w:t xml:space="preserve">Other scaling techniques such as </w:t>
      </w:r>
      <w:proofErr w:type="spellStart"/>
      <w:r w:rsidRPr="00CD0DFD">
        <w:rPr>
          <w:rFonts w:ascii="Times New Roman" w:hAnsi="Times New Roman" w:cs="Times New Roman"/>
          <w:color w:val="000000"/>
        </w:rPr>
        <w:t>MinMaxScaler</w:t>
      </w:r>
      <w:proofErr w:type="spellEnd"/>
      <w:r w:rsidRPr="00CD0DFD">
        <w:rPr>
          <w:rFonts w:ascii="Times New Roman" w:hAnsi="Times New Roman" w:cs="Times New Roman"/>
          <w:color w:val="000000"/>
        </w:rPr>
        <w:t xml:space="preserve"> (scaling to a fixed range like 0-1) and </w:t>
      </w:r>
      <w:proofErr w:type="spellStart"/>
      <w:r w:rsidRPr="00CD0DFD">
        <w:rPr>
          <w:rFonts w:ascii="Times New Roman" w:hAnsi="Times New Roman" w:cs="Times New Roman"/>
          <w:color w:val="000000"/>
        </w:rPr>
        <w:t>RobustScaler</w:t>
      </w:r>
      <w:proofErr w:type="spellEnd"/>
      <w:r w:rsidRPr="00CD0DFD">
        <w:rPr>
          <w:rFonts w:ascii="Times New Roman" w:hAnsi="Times New Roman" w:cs="Times New Roman"/>
          <w:color w:val="000000"/>
        </w:rPr>
        <w:t xml:space="preserve"> (which is robust to outliers) were considered but not applied here. Since the features</w:t>
      </w:r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CD0DFD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MonthlyCharges</w:t>
      </w:r>
      <w:proofErr w:type="spellEnd"/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D0DFD">
        <w:rPr>
          <w:rFonts w:ascii="Times New Roman" w:hAnsi="Times New Roman" w:cs="Times New Roman"/>
          <w:color w:val="000000"/>
        </w:rPr>
        <w:t>and</w:t>
      </w:r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D0DFD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tenure</w:t>
      </w:r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D0DFD">
        <w:rPr>
          <w:rFonts w:ascii="Times New Roman" w:hAnsi="Times New Roman" w:cs="Times New Roman"/>
          <w:color w:val="000000"/>
        </w:rPr>
        <w:t xml:space="preserve">did not have extreme outliers, </w:t>
      </w:r>
      <w:proofErr w:type="spellStart"/>
      <w:r w:rsidRPr="00CD0DFD">
        <w:rPr>
          <w:rFonts w:ascii="Times New Roman" w:hAnsi="Times New Roman" w:cs="Times New Roman"/>
          <w:color w:val="000000"/>
        </w:rPr>
        <w:t>StandardScaler</w:t>
      </w:r>
      <w:proofErr w:type="spellEnd"/>
      <w:r w:rsidRPr="00CD0DFD">
        <w:rPr>
          <w:rFonts w:ascii="Times New Roman" w:hAnsi="Times New Roman" w:cs="Times New Roman"/>
          <w:color w:val="000000"/>
        </w:rPr>
        <w:t xml:space="preserve"> was the most appropriate technique.</w:t>
      </w:r>
    </w:p>
    <w:p w14:paraId="7DD67D08" w14:textId="3CFAA228" w:rsidR="00CD0DFD" w:rsidRPr="00CD0DFD" w:rsidRDefault="00CD0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</w:t>
      </w:r>
      <w:r w:rsidRPr="00CD0DFD">
        <w:rPr>
          <w:rFonts w:ascii="Times New Roman" w:hAnsi="Times New Roman" w:cs="Times New Roman"/>
          <w:color w:val="000000"/>
        </w:rPr>
        <w:t>n this project, we applied</w:t>
      </w:r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CD0DFD">
        <w:rPr>
          <w:rStyle w:val="Strong"/>
          <w:rFonts w:ascii="Times New Roman" w:hAnsi="Times New Roman" w:cs="Times New Roman"/>
          <w:color w:val="000000"/>
        </w:rPr>
        <w:t>StandardScaler</w:t>
      </w:r>
      <w:proofErr w:type="spellEnd"/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D0DFD">
        <w:rPr>
          <w:rFonts w:ascii="Times New Roman" w:hAnsi="Times New Roman" w:cs="Times New Roman"/>
          <w:color w:val="000000"/>
        </w:rPr>
        <w:t>to standardize the</w:t>
      </w:r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CD0DFD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MonthlyCharges</w:t>
      </w:r>
      <w:proofErr w:type="spellEnd"/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D0DFD">
        <w:rPr>
          <w:rFonts w:ascii="Times New Roman" w:hAnsi="Times New Roman" w:cs="Times New Roman"/>
          <w:color w:val="000000"/>
        </w:rPr>
        <w:t>and</w:t>
      </w:r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D0DFD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tenure</w:t>
      </w:r>
      <w:r w:rsidRPr="00CD0DFD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D0DFD">
        <w:rPr>
          <w:rFonts w:ascii="Times New Roman" w:hAnsi="Times New Roman" w:cs="Times New Roman"/>
          <w:color w:val="000000"/>
        </w:rPr>
        <w:t>features. This step ensures that these numerical features are scaled appropriately, contributing to the improved performance of subsequent machine learning models.</w:t>
      </w:r>
    </w:p>
    <w:sectPr w:rsidR="00CD0DFD" w:rsidRPr="00CD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335C"/>
    <w:multiLevelType w:val="multilevel"/>
    <w:tmpl w:val="147E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52713"/>
    <w:multiLevelType w:val="multilevel"/>
    <w:tmpl w:val="56E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73488">
    <w:abstractNumId w:val="0"/>
  </w:num>
  <w:num w:numId="2" w16cid:durableId="125366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1B"/>
    <w:rsid w:val="0083531B"/>
    <w:rsid w:val="00CD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FA5A5"/>
  <w15:chartTrackingRefBased/>
  <w15:docId w15:val="{503A2EA5-50AF-EE4D-80DE-6ACB4AC1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31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83531B"/>
  </w:style>
  <w:style w:type="character" w:styleId="Strong">
    <w:name w:val="Strong"/>
    <w:basedOn w:val="DefaultParagraphFont"/>
    <w:uiPriority w:val="22"/>
    <w:qFormat/>
    <w:rsid w:val="008353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5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8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cp:lastPrinted>2024-09-28T13:31:00Z</cp:lastPrinted>
  <dcterms:created xsi:type="dcterms:W3CDTF">2024-09-28T13:04:00Z</dcterms:created>
  <dcterms:modified xsi:type="dcterms:W3CDTF">2024-09-28T13:31:00Z</dcterms:modified>
</cp:coreProperties>
</file>