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DD4F8" w14:textId="3A80B5FC" w:rsidR="00BD6290" w:rsidRPr="00A27549" w:rsidRDefault="00A93FFC" w:rsidP="00A27549">
      <w:pPr>
        <w:spacing w:after="60"/>
        <w:ind w:right="1191" w:firstLineChars="850" w:firstLine="1877"/>
        <w:rPr>
          <w:rFonts w:ascii="宋体" w:eastAsia="宋体" w:hAnsi="宋体" w:hint="eastAsia"/>
          <w:b/>
          <w:bCs/>
          <w:lang w:eastAsia="zh-CN"/>
        </w:rPr>
      </w:pPr>
      <w:r w:rsidRPr="00A27549">
        <w:rPr>
          <w:rFonts w:ascii="宋体" w:eastAsia="宋体" w:hAnsi="宋体"/>
          <w:b/>
          <w:bCs/>
          <w:noProof/>
        </w:rPr>
        <w:drawing>
          <wp:anchor distT="0" distB="0" distL="0" distR="0" simplePos="0" relativeHeight="251658752" behindDoc="0" locked="0" layoutInCell="1" allowOverlap="1" wp14:anchorId="1993230A" wp14:editId="523ED81F">
            <wp:simplePos x="0" y="0"/>
            <wp:positionH relativeFrom="page">
              <wp:posOffset>419100</wp:posOffset>
            </wp:positionH>
            <wp:positionV relativeFrom="page">
              <wp:posOffset>342900</wp:posOffset>
            </wp:positionV>
            <wp:extent cx="879896" cy="1279525"/>
            <wp:effectExtent l="0" t="0" r="0" b="0"/>
            <wp:wrapNone/>
            <wp:docPr id="312" name="证件照占位框" descr="右键选择更改图片即可替换为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slot_blu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952" cy="1294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7549">
        <w:rPr>
          <w:rFonts w:ascii="宋体" w:eastAsia="宋体" w:hAnsi="宋体"/>
          <w:b/>
          <w:bCs/>
          <w:noProof/>
          <w:color w:val="1769AA"/>
          <w:sz w:val="21"/>
          <w:lang w:eastAsia="zh-CN"/>
        </w:rPr>
        <w:drawing>
          <wp:anchor distT="0" distB="0" distL="114300" distR="114300" simplePos="0" relativeHeight="251685376" behindDoc="0" locked="0" layoutInCell="1" allowOverlap="1" wp14:anchorId="2FDEFED0" wp14:editId="4D25E15B">
            <wp:simplePos x="0" y="0"/>
            <wp:positionH relativeFrom="column">
              <wp:posOffset>-635</wp:posOffset>
            </wp:positionH>
            <wp:positionV relativeFrom="paragraph">
              <wp:posOffset>167005</wp:posOffset>
            </wp:positionV>
            <wp:extent cx="815821" cy="1223732"/>
            <wp:effectExtent l="0" t="0" r="3810" b="0"/>
            <wp:wrapNone/>
            <wp:docPr id="980331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821" cy="122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7549">
        <w:rPr>
          <w:rFonts w:ascii="宋体" w:eastAsia="宋体" w:hAnsi="宋体"/>
          <w:b/>
          <w:bCs/>
          <w:color w:val="0B3A67"/>
          <w:sz w:val="48"/>
          <w:lang w:eastAsia="zh-CN"/>
        </w:rPr>
        <w:t>王嘉宁</w:t>
      </w:r>
      <w:r w:rsidRPr="00A27549">
        <w:rPr>
          <w:rFonts w:ascii="宋体" w:eastAsia="宋体" w:hAnsi="宋体"/>
          <w:b/>
          <w:bCs/>
          <w:color w:val="1769AA"/>
          <w:sz w:val="7"/>
          <w:lang w:eastAsia="zh-CN"/>
        </w:rPr>
        <w:t xml:space="preserve">                  </w:t>
      </w:r>
      <w:r w:rsidRPr="00A27549">
        <w:rPr>
          <w:rFonts w:ascii="宋体" w:eastAsia="宋体" w:hAnsi="宋体"/>
          <w:b/>
          <w:bCs/>
          <w:color w:val="1769AA"/>
          <w:sz w:val="21"/>
          <w:lang w:eastAsia="zh-CN"/>
        </w:rPr>
        <w:t xml:space="preserve">  </w:t>
      </w:r>
      <w:r w:rsidRPr="00A27549">
        <w:rPr>
          <w:rFonts w:ascii="宋体" w:eastAsia="宋体" w:hAnsi="宋体"/>
          <w:b/>
          <w:bCs/>
          <w:noProof/>
        </w:rPr>
        <w:drawing>
          <wp:anchor distT="0" distB="0" distL="0" distR="0" simplePos="0" relativeHeight="251636224" behindDoc="1" locked="0" layoutInCell="1" allowOverlap="1" wp14:anchorId="4AB5522B" wp14:editId="01205AC7">
            <wp:simplePos x="0" y="0"/>
            <wp:positionH relativeFrom="page">
              <wp:posOffset>0</wp:posOffset>
            </wp:positionH>
            <wp:positionV relativeFrom="page">
              <wp:posOffset>529200</wp:posOffset>
            </wp:positionV>
            <wp:extent cx="7560000" cy="1116000"/>
            <wp:effectExtent l="0" t="0" r="3175" b="8255"/>
            <wp:wrapNone/>
            <wp:docPr id="310" name="蓝色身份信息区" descr="简历顶部蓝色装饰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_blue.png"/>
                    <pic:cNvPicPr/>
                  </pic:nvPicPr>
                  <pic:blipFill>
                    <a:blip r:embed="rId1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514AB" w14:textId="2CD318EB" w:rsidR="00BD6290" w:rsidRPr="008721CC" w:rsidRDefault="00FE3377" w:rsidP="008721CC">
      <w:pPr>
        <w:spacing w:before="100" w:after="780"/>
        <w:ind w:left="1826" w:right="113"/>
        <w:rPr>
          <w:rFonts w:ascii="宋体" w:eastAsia="宋体" w:hAnsi="宋体" w:hint="eastAsia"/>
          <w:b/>
          <w:bCs/>
          <w:sz w:val="30"/>
          <w:szCs w:val="30"/>
          <w:lang w:eastAsia="zh-CN"/>
        </w:rPr>
      </w:pPr>
      <w:r>
        <w:rPr>
          <w:rFonts w:ascii="宋体" w:eastAsia="宋体" w:hAnsi="宋体"/>
          <w:b/>
          <w:bCs/>
          <w:color w:val="FFFFFF"/>
          <w:sz w:val="21"/>
          <w:szCs w:val="21"/>
          <w:lang w:eastAsia="zh-CN"/>
        </w:rPr>
        <w:br/>
      </w:r>
      <w:r w:rsidRPr="00A92A0A">
        <w:rPr>
          <w:rFonts w:ascii="宋体" w:eastAsia="宋体" w:hAnsi="宋体"/>
          <w:b/>
          <w:bCs/>
          <w:color w:val="FFFFFF"/>
          <w:sz w:val="30"/>
          <w:szCs w:val="30"/>
          <w:lang w:eastAsia="zh-CN"/>
        </w:rPr>
        <w:t xml:space="preserve">电话：13069266403 邮箱： wjn1379888@qq.com </w:t>
      </w:r>
      <w:r>
        <w:rPr>
          <w:rFonts w:ascii="宋体" w:eastAsia="宋体" w:hAnsi="宋体"/>
          <w:b/>
          <w:bCs/>
          <w:color w:val="FFFFFF"/>
          <w:sz w:val="21"/>
          <w:szCs w:val="21"/>
          <w:lang w:eastAsia="zh-CN"/>
        </w:rPr>
        <w:br/>
      </w:r>
      <w:r w:rsidRPr="008721CC">
        <w:rPr>
          <w:rFonts w:ascii="宋体" w:eastAsia="宋体" w:hAnsi="宋体"/>
          <w:b/>
          <w:bCs/>
          <w:color w:val="FFFFFF"/>
          <w:sz w:val="30"/>
          <w:szCs w:val="30"/>
          <w:lang w:eastAsia="zh-CN"/>
        </w:rPr>
        <w:t>籍贯：</w:t>
      </w:r>
      <w:r w:rsidR="00FF790C" w:rsidRPr="008721CC">
        <w:rPr>
          <w:rFonts w:ascii="宋体" w:eastAsia="宋体" w:hAnsi="宋体" w:hint="eastAsia"/>
          <w:b/>
          <w:bCs/>
          <w:color w:val="FFFFFF"/>
          <w:sz w:val="30"/>
          <w:szCs w:val="30"/>
          <w:lang w:eastAsia="zh-CN"/>
        </w:rPr>
        <w:t xml:space="preserve"> </w:t>
      </w:r>
      <w:r w:rsidRPr="008721CC">
        <w:rPr>
          <w:rFonts w:ascii="宋体" w:eastAsia="宋体" w:hAnsi="宋体"/>
          <w:b/>
          <w:bCs/>
          <w:color w:val="FFFFFF"/>
          <w:sz w:val="30"/>
          <w:szCs w:val="30"/>
          <w:lang w:eastAsia="zh-CN"/>
        </w:rPr>
        <w:t>吉林省</w:t>
      </w:r>
      <w:r w:rsidRPr="008721CC">
        <w:rPr>
          <w:rFonts w:ascii="宋体" w:eastAsia="宋体" w:hAnsi="宋体" w:hint="eastAsia"/>
          <w:b/>
          <w:bCs/>
          <w:color w:val="FFFFFF"/>
          <w:sz w:val="30"/>
          <w:szCs w:val="30"/>
          <w:lang w:eastAsia="zh-CN"/>
        </w:rPr>
        <w:t xml:space="preserve">     22岁 | 男 | </w:t>
      </w:r>
      <w:r w:rsidR="00A93FFC" w:rsidRPr="008721CC">
        <w:rPr>
          <w:rFonts w:ascii="宋体" w:eastAsia="宋体" w:hAnsi="宋体" w:hint="eastAsia"/>
          <w:b/>
          <w:bCs/>
          <w:color w:val="FFFFFF"/>
          <w:sz w:val="30"/>
          <w:szCs w:val="30"/>
          <w:lang w:eastAsia="zh-CN"/>
        </w:rPr>
        <w:t>预备党员</w:t>
      </w:r>
      <w:r w:rsidRPr="008721CC">
        <w:rPr>
          <w:rFonts w:ascii="宋体" w:eastAsia="宋体" w:hAnsi="宋体" w:hint="eastAsia"/>
          <w:b/>
          <w:bCs/>
          <w:color w:val="FFFFFF"/>
          <w:sz w:val="30"/>
          <w:szCs w:val="30"/>
          <w:lang w:eastAsia="zh-CN"/>
        </w:rPr>
        <w:t xml:space="preserve"> |汉族</w:t>
      </w:r>
    </w:p>
    <w:p w14:paraId="3DA6A589" w14:textId="093CA657" w:rsidR="00BD6290" w:rsidRPr="008721CC" w:rsidRDefault="008721CC" w:rsidP="00A27549">
      <w:pPr>
        <w:pBdr>
          <w:top w:val="single" w:sz="6" w:space="5" w:color="8CC8EA"/>
        </w:pBdr>
        <w:spacing w:before="40" w:after="40"/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</w:pPr>
      <w:r w:rsidRPr="008721CC">
        <w:rPr>
          <w:rFonts w:ascii="宋体" w:eastAsia="宋体" w:hAnsi="宋体" w:hint="eastAsia"/>
          <w:b/>
          <w:bCs/>
          <w:noProof/>
          <w:color w:val="FFFFFF" w:themeColor="background1"/>
          <w:sz w:val="30"/>
          <w:szCs w:val="30"/>
          <w:lang w:val="zh-CN" w:eastAsia="zh-CN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31B99C93" wp14:editId="158F43D3">
                <wp:simplePos x="0" y="0"/>
                <wp:positionH relativeFrom="column">
                  <wp:posOffset>-41374</wp:posOffset>
                </wp:positionH>
                <wp:positionV relativeFrom="paragraph">
                  <wp:posOffset>63958</wp:posOffset>
                </wp:positionV>
                <wp:extent cx="1744597" cy="277639"/>
                <wp:effectExtent l="57150" t="19050" r="84455" b="103505"/>
                <wp:wrapNone/>
                <wp:docPr id="554851491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597" cy="27763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4196001" id="矩形: 圆角 1" o:spid="_x0000_s1026" style="position:absolute;margin-left:-3.25pt;margin-top:5.05pt;width:137.35pt;height:21.85pt;z-index:-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" fillcolor="#243f60 [1604]" strokecolor="#4579b8 [3044]">
                <v:shadow on="t" color="black" opacity="22937f" origin=",.5" offset="0,.63889mm"/>
              </v:roundrect>
            </w:pict>
          </mc:Fallback>
        </mc:AlternateContent>
      </w:r>
      <w:r w:rsidRPr="008721CC">
        <w:rPr>
          <w:rFonts w:ascii="宋体" w:eastAsia="宋体" w:hAnsi="宋体" w:hint="eastAsia"/>
          <w:b/>
          <w:bCs/>
          <w:color w:val="FFFFFF" w:themeColor="background1"/>
          <w:sz w:val="30"/>
          <w:szCs w:val="30"/>
          <w:lang w:eastAsia="zh-CN"/>
        </w:rPr>
        <w:t>教育背景/校园经历</w:t>
      </w:r>
      <w:r>
        <w:rPr>
          <w:rFonts w:ascii="宋体" w:eastAsia="宋体" w:hAnsi="宋体"/>
          <w:b/>
          <w:bCs/>
          <w:color w:val="000000" w:themeColor="text1"/>
          <w:sz w:val="21"/>
          <w:szCs w:val="21"/>
          <w:lang w:eastAsia="zh-CN"/>
        </w:rPr>
        <w:br/>
      </w:r>
      <w:r w:rsidRPr="008721CC">
        <w:rPr>
          <w:rFonts w:ascii="宋体" w:eastAsia="宋体" w:hAnsi="宋体"/>
          <w:b/>
          <w:bCs/>
          <w:color w:val="0070C0"/>
          <w:sz w:val="28"/>
          <w:szCs w:val="28"/>
          <w:lang w:eastAsia="zh-CN"/>
        </w:rPr>
        <w:t xml:space="preserve">北京邮电大学  未来学院 </w:t>
      </w:r>
      <w:r w:rsidR="00A27549" w:rsidRPr="008721CC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 xml:space="preserve">  </w:t>
      </w:r>
      <w:r w:rsidRPr="008721CC">
        <w:rPr>
          <w:rFonts w:ascii="宋体" w:eastAsia="宋体" w:hAnsi="宋体"/>
          <w:b/>
          <w:bCs/>
          <w:color w:val="0070C0"/>
          <w:sz w:val="28"/>
          <w:szCs w:val="28"/>
          <w:lang w:eastAsia="zh-CN"/>
        </w:rPr>
        <w:t>计算机科学与技术（元班）  |  2023.09 - 至今</w:t>
      </w:r>
      <w:r w:rsidR="00154135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>（大三）</w:t>
      </w:r>
    </w:p>
    <w:p w14:paraId="5BC3D408" w14:textId="3EB2C67F" w:rsidR="002E68AE" w:rsidRPr="002E68AE" w:rsidRDefault="00000000" w:rsidP="00A27549">
      <w:pPr>
        <w:spacing w:after="2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2E68A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主修课程：数据结构、计算机组成原理、机器学习</w:t>
      </w:r>
      <w:r w:rsidR="002E68AE" w:rsidRP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、计算机视觉、软件工程等</w:t>
      </w:r>
    </w:p>
    <w:p w14:paraId="2581CD53" w14:textId="288C9195" w:rsidR="002E68AE" w:rsidRDefault="008721CC" w:rsidP="002E68AE">
      <w:pPr>
        <w:spacing w:after="2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2E68AE">
        <w:rPr>
          <w:rFonts w:ascii="宋体" w:eastAsia="宋体" w:hAnsi="宋体" w:hint="eastAsia"/>
          <w:b/>
          <w:bCs/>
          <w:color w:val="000000" w:themeColor="text1"/>
          <w:sz w:val="28"/>
          <w:szCs w:val="28"/>
          <w:lang w:eastAsia="zh-CN"/>
        </w:rPr>
        <w:t>所获荣誉</w:t>
      </w:r>
      <w:r w:rsidR="002E68AE">
        <w:rPr>
          <w:rFonts w:ascii="宋体" w:eastAsia="宋体" w:hAnsi="宋体" w:hint="eastAsia"/>
          <w:b/>
          <w:bCs/>
          <w:color w:val="000000" w:themeColor="text1"/>
          <w:sz w:val="21"/>
          <w:szCs w:val="21"/>
          <w:lang w:eastAsia="zh-CN"/>
        </w:rPr>
        <w:t xml:space="preserve">:  </w:t>
      </w:r>
      <w:r w:rsidR="00FF790C" w:rsidRPr="002E68A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2024校级二等奖学金</w:t>
      </w:r>
      <w:r w:rsidRP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，</w:t>
      </w:r>
      <w:r w:rsidR="00FF790C" w:rsidRP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2024校级三好学生</w:t>
      </w:r>
      <w:r w:rsidRP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，</w:t>
      </w:r>
      <w:r w:rsidRPr="002E68A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2025国家励志奖学金</w:t>
      </w:r>
    </w:p>
    <w:p w14:paraId="5E54A1E5" w14:textId="33B9D6A0" w:rsidR="002E68AE" w:rsidRDefault="00FF790C" w:rsidP="002E68AE">
      <w:pPr>
        <w:spacing w:after="20"/>
        <w:ind w:firstLineChars="600" w:firstLine="144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2025校团委社会实践团队二等奖，优秀个人</w:t>
      </w:r>
    </w:p>
    <w:p w14:paraId="64D11C64" w14:textId="3E53B1B6" w:rsidR="00BD6290" w:rsidRPr="002E68AE" w:rsidRDefault="00FF790C" w:rsidP="002E68AE">
      <w:pPr>
        <w:spacing w:after="20"/>
        <w:ind w:firstLineChars="600" w:firstLine="144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2E68A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2025校团委志愿者工作部</w:t>
      </w:r>
      <w:r w:rsidRPr="002E68AE">
        <w:rPr>
          <w:rFonts w:ascii="宋体" w:eastAsia="宋体" w:hAnsi="宋体"/>
          <w:b/>
          <w:bCs/>
          <w:color w:val="000000" w:themeColor="text1"/>
          <w:sz w:val="24"/>
          <w:szCs w:val="24"/>
          <w:lang w:eastAsia="zh-CN"/>
        </w:rPr>
        <w:t>副部长</w:t>
      </w:r>
      <w:r w:rsidRP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，</w:t>
      </w:r>
      <w:r w:rsid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2025</w:t>
      </w:r>
      <w:r w:rsidRP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优秀团干部</w:t>
      </w:r>
      <w:r w:rsidR="007B3C00" w:rsidRP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，海淀区一星志愿者</w:t>
      </w:r>
    </w:p>
    <w:p w14:paraId="6030C9AA" w14:textId="0B2AD19C" w:rsidR="008721CC" w:rsidRPr="008721CC" w:rsidRDefault="007C2ABF" w:rsidP="008721CC">
      <w:pPr>
        <w:pBdr>
          <w:top w:val="single" w:sz="6" w:space="5" w:color="8CC8EA"/>
        </w:pBdr>
        <w:spacing w:before="40" w:after="40"/>
        <w:rPr>
          <w:rFonts w:ascii="宋体" w:eastAsia="宋体" w:hAnsi="宋体" w:hint="eastAsia"/>
          <w:b/>
          <w:bCs/>
          <w:color w:val="FFFFFF" w:themeColor="background1"/>
          <w:sz w:val="30"/>
          <w:szCs w:val="30"/>
          <w:lang w:eastAsia="zh-CN"/>
        </w:rPr>
      </w:pPr>
      <w:r w:rsidRPr="008721CC">
        <w:rPr>
          <w:rFonts w:ascii="宋体" w:eastAsia="宋体" w:hAnsi="宋体" w:hint="eastAsia"/>
          <w:b/>
          <w:bCs/>
          <w:noProof/>
          <w:color w:val="FFFFFF" w:themeColor="background1"/>
          <w:sz w:val="30"/>
          <w:szCs w:val="30"/>
          <w:lang w:val="zh-CN" w:eastAsia="zh-CN"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6C81FB8B" wp14:editId="24CE40EC">
                <wp:simplePos x="0" y="0"/>
                <wp:positionH relativeFrom="column">
                  <wp:posOffset>-24349</wp:posOffset>
                </wp:positionH>
                <wp:positionV relativeFrom="paragraph">
                  <wp:posOffset>57931</wp:posOffset>
                </wp:positionV>
                <wp:extent cx="834103" cy="277639"/>
                <wp:effectExtent l="57150" t="19050" r="80645" b="103505"/>
                <wp:wrapNone/>
                <wp:docPr id="1000468030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103" cy="27763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02B2367" id="矩形: 圆角 1" o:spid="_x0000_s1026" style="position:absolute;margin-left:-1.9pt;margin-top:4.55pt;width:65.7pt;height:21.85pt;z-index:-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" fillcolor="#243f60 [1604]" strokecolor="#4579b8 [3044]">
                <v:shadow on="t" color="black" opacity="22937f" origin=",.5" offset="0,.63889mm"/>
              </v:roundrect>
            </w:pict>
          </mc:Fallback>
        </mc:AlternateContent>
      </w:r>
      <w:r w:rsidR="008721CC" w:rsidRPr="008721CC">
        <w:rPr>
          <w:rFonts w:ascii="宋体" w:eastAsia="宋体" w:hAnsi="宋体" w:hint="eastAsia"/>
          <w:b/>
          <w:bCs/>
          <w:color w:val="FFFFFF" w:themeColor="background1"/>
          <w:sz w:val="30"/>
          <w:szCs w:val="30"/>
          <w:lang w:eastAsia="zh-CN"/>
        </w:rPr>
        <w:t>专业技能</w:t>
      </w:r>
    </w:p>
    <w:p w14:paraId="453B05FD" w14:textId="375C9517" w:rsidR="00BD6290" w:rsidRPr="00ED7A5A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编程与工程：</w:t>
      </w:r>
      <w:r w:rsidR="00DA374C" w:rsidRPr="00DA374C">
        <w:rPr>
          <w:rFonts w:ascii="宋体" w:eastAsia="宋体" w:hAnsi="宋体" w:hint="eastAsia"/>
          <w:b/>
          <w:bCs/>
          <w:color w:val="000000" w:themeColor="text1"/>
          <w:sz w:val="24"/>
          <w:szCs w:val="24"/>
          <w:lang w:eastAsia="zh-CN"/>
        </w:rPr>
        <w:t>Codex、Claude、Cursor重度用户</w:t>
      </w:r>
      <w:r w:rsidR="00DA374C">
        <w:rPr>
          <w:rFonts w:ascii="宋体" w:eastAsia="宋体" w:hAnsi="宋体" w:hint="eastAsia"/>
          <w:b/>
          <w:bCs/>
          <w:color w:val="000000" w:themeColor="text1"/>
          <w:sz w:val="24"/>
          <w:szCs w:val="24"/>
          <w:lang w:eastAsia="zh-CN"/>
        </w:rPr>
        <w:t>，</w:t>
      </w:r>
      <w:r w:rsidR="00DA374C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熟悉</w:t>
      </w:r>
      <w:r w:rsidRPr="00D52235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Python，掌握 C++、TypeScript、Linux、Git、Shell、Conda、tmux，熟悉 FastAPI、Next.js/React、具备</w:t>
      </w:r>
      <w:r w:rsidR="00DA374C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全栈</w:t>
      </w:r>
      <w:r w:rsidRPr="00D52235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、Docker</w:t>
      </w:r>
      <w:r w:rsidR="00DA374C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、</w:t>
      </w:r>
      <w:r w:rsidRPr="00D52235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测试验证与技术文档撰写能力。</w:t>
      </w:r>
    </w:p>
    <w:p w14:paraId="7418FDB7" w14:textId="4ACA84A8" w:rsidR="00BD6290" w:rsidRPr="002E68AE" w:rsidRDefault="00000000" w:rsidP="00305844">
      <w:pPr>
        <w:spacing w:after="20"/>
        <w:rPr>
          <w:rFonts w:ascii="宋体" w:eastAsia="宋体" w:hAnsi="宋体" w:hint="eastAsia"/>
          <w:b/>
          <w:bCs/>
          <w:color w:val="000000" w:themeColor="text1"/>
          <w:sz w:val="28"/>
          <w:szCs w:val="28"/>
          <w:lang w:eastAsia="zh-CN"/>
        </w:rPr>
      </w:pPr>
      <w:r>
        <w:rPr>
          <w:rFonts w:ascii="宋体" w:eastAsia="宋体" w:hAnsi="宋体"/>
          <w:b/>
          <w:sz w:val="28"/>
        </w:rPr>
        <w:t>Agen</w:t>
      </w:r>
      <w:r w:rsidR="00A470AC">
        <w:rPr>
          <w:rFonts w:ascii="宋体" w:eastAsia="宋体" w:hAnsi="宋体" w:hint="eastAsia"/>
          <w:b/>
          <w:sz w:val="28"/>
          <w:lang w:eastAsia="zh-CN"/>
        </w:rPr>
        <w:t>t</w:t>
      </w:r>
      <w:r>
        <w:rPr>
          <w:rFonts w:ascii="宋体" w:eastAsia="宋体" w:hAnsi="宋体"/>
          <w:b/>
          <w:sz w:val="28"/>
        </w:rPr>
        <w:t>开发</w:t>
      </w:r>
      <w:r w:rsidR="00A470AC">
        <w:rPr>
          <w:rFonts w:ascii="宋体" w:eastAsia="宋体" w:hAnsi="宋体" w:hint="eastAsia"/>
          <w:b/>
          <w:sz w:val="28"/>
          <w:lang w:eastAsia="zh-CN"/>
        </w:rPr>
        <w:t>与评测</w:t>
      </w:r>
      <w:r w:rsidR="005248CB">
        <w:rPr>
          <w:rFonts w:ascii="宋体" w:eastAsia="宋体" w:hAnsi="宋体" w:hint="eastAsia"/>
          <w:b/>
          <w:sz w:val="28"/>
          <w:lang w:eastAsia="zh-CN"/>
        </w:rPr>
        <w:t>、数据处理</w:t>
      </w:r>
      <w:r>
        <w:rPr>
          <w:rFonts w:ascii="宋体" w:eastAsia="宋体" w:hAnsi="宋体"/>
          <w:b/>
          <w:sz w:val="28"/>
        </w:rPr>
        <w:t>：</w:t>
      </w:r>
      <w:r>
        <w:rPr>
          <w:rFonts w:ascii="宋体" w:eastAsia="宋体" w:hAnsi="宋体"/>
          <w:sz w:val="24"/>
        </w:rPr>
        <w:t>熟悉 Prompt 设计、Tool Calling、RAG、Context Engineering 与 LangChain 多步骤 Agent 工作流，具备数据驱动</w:t>
      </w:r>
      <w:r w:rsidR="00FA0B22">
        <w:rPr>
          <w:rFonts w:ascii="宋体" w:eastAsia="宋体" w:hAnsi="宋体" w:hint="eastAsia"/>
          <w:sz w:val="24"/>
          <w:lang w:eastAsia="zh-CN"/>
        </w:rPr>
        <w:t>、</w:t>
      </w:r>
      <w:r>
        <w:rPr>
          <w:rFonts w:ascii="宋体" w:eastAsia="宋体" w:hAnsi="宋体"/>
          <w:sz w:val="24"/>
        </w:rPr>
        <w:t>A工具路由/参数/轨迹/安全指标设计能力；掌握 MySQL、Redis、NumPy、Pandas，可完成数据清洗、检索</w:t>
      </w:r>
      <w:r w:rsidR="00DA374C">
        <w:rPr>
          <w:rFonts w:ascii="宋体" w:eastAsia="宋体" w:hAnsi="宋体" w:hint="eastAsia"/>
          <w:sz w:val="24"/>
          <w:lang w:eastAsia="zh-CN"/>
        </w:rPr>
        <w:t>、</w:t>
      </w:r>
      <w:r>
        <w:rPr>
          <w:rFonts w:ascii="宋体" w:eastAsia="宋体" w:hAnsi="宋体"/>
          <w:sz w:val="24"/>
        </w:rPr>
        <w:t>与结构化输出。</w:t>
      </w:r>
    </w:p>
    <w:p w14:paraId="7DCA43FF" w14:textId="25F81795" w:rsidR="00BD6290" w:rsidRPr="00D52235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机器学习与</w:t>
      </w:r>
      <w:r w:rsidR="00A470AC">
        <w:rPr>
          <w:rFonts w:ascii="宋体" w:eastAsia="宋体" w:hAnsi="宋体" w:hint="eastAsia"/>
          <w:b/>
          <w:bCs/>
          <w:color w:val="000000" w:themeColor="text1"/>
          <w:sz w:val="28"/>
          <w:szCs w:val="28"/>
          <w:lang w:eastAsia="zh-CN"/>
        </w:rPr>
        <w:t>基础</w:t>
      </w: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推荐算法：</w:t>
      </w:r>
      <w:r w:rsidRPr="00D52235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熟悉 PyTorch、CNN/ResNet、图神经网络、FedAvg、联邦域泛化、非独立同分布数据；了解多通道召回、BPR 排序、Thompson Sampling 与 MMR 多样性重排。</w:t>
      </w:r>
    </w:p>
    <w:p w14:paraId="539F8AD7" w14:textId="2D1D64AB" w:rsidR="00BD6290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机器人与仿真算法：</w:t>
      </w:r>
      <w:r w:rsidRPr="00D52235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熟悉全覆盖路径规划、栅格地图、DFS、激光雷达点云处理、Isaac Lab、MID360 接入与仿真验证。</w:t>
      </w:r>
    </w:p>
    <w:p w14:paraId="0E3F8752" w14:textId="543BD62A" w:rsidR="009F3503" w:rsidRPr="00D52235" w:rsidRDefault="009F3503" w:rsidP="00305844">
      <w:pPr>
        <w:spacing w:after="2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 w:hint="eastAsia"/>
          <w:b/>
          <w:bCs/>
          <w:color w:val="000000" w:themeColor="text1"/>
          <w:sz w:val="28"/>
          <w:szCs w:val="28"/>
          <w:lang w:eastAsia="zh-CN"/>
        </w:rPr>
        <w:t>科研与工程表达：</w:t>
      </w:r>
      <w:r w:rsidRPr="00D52235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具有北邮顶级实验室科研实习经历，具备英文文献阅读、算法复现、实验对比、系统设计总结与技术文档沉淀能力。</w:t>
      </w:r>
    </w:p>
    <w:p w14:paraId="3FAAD8C8" w14:textId="5AB75A34" w:rsidR="00BD6290" w:rsidRDefault="007C2ABF" w:rsidP="007C2ABF">
      <w:pPr>
        <w:pBdr>
          <w:top w:val="single" w:sz="6" w:space="5" w:color="8CC8EA"/>
        </w:pBdr>
        <w:spacing w:before="40" w:after="4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 w:rsidRPr="008721CC">
        <w:rPr>
          <w:rFonts w:ascii="宋体" w:eastAsia="宋体" w:hAnsi="宋体" w:hint="eastAsia"/>
          <w:b/>
          <w:bCs/>
          <w:noProof/>
          <w:color w:val="FFFFFF" w:themeColor="background1"/>
          <w:sz w:val="30"/>
          <w:szCs w:val="30"/>
          <w:lang w:val="zh-CN" w:eastAsia="zh-CN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534FAB5E" wp14:editId="7AA7EDE4">
                <wp:simplePos x="0" y="0"/>
                <wp:positionH relativeFrom="column">
                  <wp:posOffset>1698</wp:posOffset>
                </wp:positionH>
                <wp:positionV relativeFrom="paragraph">
                  <wp:posOffset>61620</wp:posOffset>
                </wp:positionV>
                <wp:extent cx="800855" cy="277639"/>
                <wp:effectExtent l="57150" t="19050" r="75565" b="103505"/>
                <wp:wrapNone/>
                <wp:docPr id="325642088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855" cy="27763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60B05CB" id="矩形: 圆角 1" o:spid="_x0000_s1026" style="position:absolute;margin-left:.15pt;margin-top:4.85pt;width:63.05pt;height:21.85pt;z-index:-25165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" fillcolor="#243f60 [1604]" strokecolor="#4579b8 [3044]">
                <v:shadow on="t" color="black" opacity="22937f" origin=",.5" offset="0,.63889mm"/>
              </v:roundrect>
            </w:pict>
          </mc:Fallback>
        </mc:AlternateContent>
      </w:r>
      <w:r w:rsidR="008721CC" w:rsidRPr="007C2ABF">
        <w:rPr>
          <w:rFonts w:ascii="宋体" w:eastAsia="宋体" w:hAnsi="宋体" w:hint="eastAsia"/>
          <w:b/>
          <w:bCs/>
          <w:color w:val="FFFFFF" w:themeColor="background1"/>
          <w:sz w:val="30"/>
          <w:szCs w:val="30"/>
          <w:lang w:eastAsia="zh-CN"/>
        </w:rPr>
        <w:t>项目经历</w:t>
      </w:r>
    </w:p>
    <w:p w14:paraId="184B48A0" w14:textId="336AE171" w:rsidR="00BD6290" w:rsidRPr="00ED7A5A" w:rsidRDefault="00000000" w:rsidP="00305844">
      <w:pPr>
        <w:spacing w:after="20"/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</w:pPr>
      <w:r>
        <w:rPr>
          <w:rFonts w:ascii="宋体" w:eastAsia="宋体" w:hAnsi="宋体"/>
          <w:b/>
          <w:bCs/>
          <w:color w:val="0070C0"/>
          <w:sz w:val="28"/>
          <w:szCs w:val="28"/>
          <w:lang w:eastAsia="zh-CN"/>
        </w:rPr>
        <w:t>1、My C-Pop Working （个人项目） |  LLM</w:t>
      </w:r>
      <w:r w:rsidR="00EE1DBA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 xml:space="preserve"> </w:t>
      </w:r>
      <w:r>
        <w:rPr>
          <w:rFonts w:ascii="宋体" w:eastAsia="宋体" w:hAnsi="宋体"/>
          <w:b/>
          <w:bCs/>
          <w:color w:val="0070C0"/>
          <w:sz w:val="28"/>
          <w:szCs w:val="28"/>
          <w:lang w:eastAsia="zh-CN"/>
        </w:rPr>
        <w:t xml:space="preserve">Agent / </w:t>
      </w:r>
      <w:r w:rsidR="00EE1DBA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>评测 / 推荐</w:t>
      </w:r>
      <w:r>
        <w:rPr>
          <w:rFonts w:ascii="宋体" w:eastAsia="宋体" w:hAnsi="宋体"/>
          <w:b/>
          <w:bCs/>
          <w:color w:val="0070C0"/>
          <w:sz w:val="28"/>
          <w:szCs w:val="28"/>
          <w:lang w:eastAsia="zh-CN"/>
        </w:rPr>
        <w:t xml:space="preserve"> / 全栈</w:t>
      </w:r>
    </w:p>
    <w:p w14:paraId="1B2DDF0B" w14:textId="0C8FB3DA" w:rsidR="00BD6290" w:rsidRPr="00D52235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技术栈：</w:t>
      </w:r>
      <w:r w:rsidRPr="00D52235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Python、FastAPI</w:t>
      </w:r>
      <w:r w:rsidR="009C10F3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、</w:t>
      </w:r>
      <w:r w:rsidRPr="00D52235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LangChain、Next.js 16、React 19、TypeScript、SQLite、Docker。</w:t>
      </w:r>
    </w:p>
    <w:p w14:paraId="49D27652" w14:textId="77677502" w:rsidR="00BD6290" w:rsidRPr="00D52235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 xml:space="preserve">Agent </w:t>
      </w:r>
      <w:r w:rsidR="00552B93">
        <w:rPr>
          <w:rFonts w:ascii="宋体" w:eastAsia="宋体" w:hAnsi="宋体" w:hint="eastAsia"/>
          <w:b/>
          <w:bCs/>
          <w:color w:val="000000" w:themeColor="text1"/>
          <w:sz w:val="28"/>
          <w:szCs w:val="28"/>
          <w:lang w:eastAsia="zh-CN"/>
        </w:rPr>
        <w:t>loop</w:t>
      </w: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：</w:t>
      </w:r>
      <w:r w:rsidR="00552B93" w:rsidRPr="00552B93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基于 LangChain + DeepSeek，实现意图识别、Tool 调用、结果回填、Memory 持久化；采用 Agent 决策 + Workflow 执行架构</w:t>
      </w:r>
      <w:r w:rsidR="00552B93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。</w:t>
      </w:r>
    </w:p>
    <w:p w14:paraId="2A121303" w14:textId="77777777" w:rsidR="00BD6290" w:rsidRPr="00305844" w:rsidRDefault="00000000" w:rsidP="00305844">
      <w:pPr>
        <w:spacing w:after="20"/>
        <w:rPr>
          <w:rFonts w:ascii="宋体" w:eastAsia="宋体" w:hAnsi="宋体" w:hint="eastAsia"/>
          <w:b/>
          <w:bCs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推荐系统：</w:t>
      </w:r>
      <w:r w:rsidRPr="00D52235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实现 HybridRecommender 两阶段推荐链路，多通道召回结合 BPR pairwise 排序、Thompson Sampling 探索与 MMR 多样性重排，输出可解释 score_breakdown。</w:t>
      </w:r>
    </w:p>
    <w:p w14:paraId="12703129" w14:textId="77777777" w:rsidR="00BD6290" w:rsidRPr="00D52235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本地数据与桌面集成：</w:t>
      </w:r>
      <w:r w:rsidRPr="00D52235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接入 Windows 酷狗当前播放状态，后台轮询并按 30 秒阈值增量记录听歌时长；使用 SQLite 保存每日歌曲累计与汇总，长期偏好通过 JSON 状态维护。</w:t>
      </w:r>
    </w:p>
    <w:p w14:paraId="751AA7EA" w14:textId="717EB8EC" w:rsidR="00BD6290" w:rsidRPr="007C2ABF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sz w:val="28"/>
          <w:lang w:eastAsia="zh-CN"/>
        </w:rPr>
        <w:t>Agent 评测：</w:t>
      </w:r>
      <w:r>
        <w:rPr>
          <w:rFonts w:ascii="宋体" w:eastAsia="宋体" w:hAnsi="宋体"/>
          <w:sz w:val="24"/>
          <w:lang w:eastAsia="zh-CN"/>
        </w:rPr>
        <w:t xml:space="preserve">构建 </w:t>
      </w:r>
      <w:r w:rsidR="000D1001">
        <w:rPr>
          <w:rFonts w:ascii="宋体" w:eastAsia="宋体" w:hAnsi="宋体" w:hint="eastAsia"/>
          <w:sz w:val="24"/>
          <w:lang w:eastAsia="zh-CN"/>
        </w:rPr>
        <w:t>125</w:t>
      </w:r>
      <w:r>
        <w:rPr>
          <w:rFonts w:ascii="宋体" w:eastAsia="宋体" w:hAnsi="宋体"/>
          <w:sz w:val="24"/>
          <w:lang w:eastAsia="zh-CN"/>
        </w:rPr>
        <w:t xml:space="preserve">条 JSONL 数据驱动基准集，覆盖推荐、搜索、用户记忆、听歌历史、安全与多工具轨迹，量化工具召回/精度、参数正确率、Grounding、迭代与延迟；完成真实在线评测，固定基准集 </w:t>
      </w:r>
      <w:r w:rsidR="000D1001">
        <w:rPr>
          <w:rFonts w:ascii="宋体" w:eastAsia="宋体" w:hAnsi="宋体" w:hint="eastAsia"/>
          <w:sz w:val="24"/>
          <w:lang w:eastAsia="zh-CN"/>
        </w:rPr>
        <w:t>125</w:t>
      </w:r>
      <w:r>
        <w:rPr>
          <w:rFonts w:ascii="宋体" w:eastAsia="宋体" w:hAnsi="宋体"/>
          <w:sz w:val="24"/>
          <w:lang w:eastAsia="zh-CN"/>
        </w:rPr>
        <w:t>/</w:t>
      </w:r>
      <w:r w:rsidR="000D1001">
        <w:rPr>
          <w:rFonts w:ascii="宋体" w:eastAsia="宋体" w:hAnsi="宋体" w:hint="eastAsia"/>
          <w:sz w:val="24"/>
          <w:lang w:eastAsia="zh-CN"/>
        </w:rPr>
        <w:t>125</w:t>
      </w:r>
      <w:r>
        <w:rPr>
          <w:rFonts w:ascii="宋体" w:eastAsia="宋体" w:hAnsi="宋体"/>
          <w:sz w:val="24"/>
          <w:lang w:eastAsia="zh-CN"/>
        </w:rPr>
        <w:t>通过，平均延迟 7.37 s，并接入 CI 回归。</w:t>
      </w:r>
    </w:p>
    <w:p w14:paraId="20A86E88" w14:textId="63D16049" w:rsidR="00BD6290" w:rsidRPr="007C2ABF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sz w:val="28"/>
          <w:lang w:eastAsia="zh-CN"/>
        </w:rPr>
        <w:lastRenderedPageBreak/>
        <w:t>工程化落地：</w:t>
      </w:r>
      <w:r>
        <w:rPr>
          <w:rFonts w:ascii="宋体" w:eastAsia="宋体" w:hAnsi="宋体"/>
          <w:sz w:val="24"/>
          <w:lang w:eastAsia="zh-CN"/>
        </w:rPr>
        <w:t>形成可本地运行的完整个人产品</w:t>
      </w:r>
      <w:r w:rsidR="009C10F3">
        <w:rPr>
          <w:rFonts w:ascii="宋体" w:eastAsia="宋体" w:hAnsi="宋体" w:hint="eastAsia"/>
          <w:sz w:val="24"/>
          <w:lang w:eastAsia="zh-CN"/>
        </w:rPr>
        <w:t>（</w:t>
      </w:r>
      <w:r w:rsidR="009C10F3">
        <w:rPr>
          <w:rFonts w:ascii="宋体" w:eastAsia="宋体" w:hAnsi="宋体" w:hint="eastAsia"/>
          <w:b/>
          <w:bCs/>
          <w:sz w:val="24"/>
          <w:lang w:eastAsia="zh-CN"/>
        </w:rPr>
        <w:t>爱听歌，本人</w:t>
      </w:r>
      <w:r w:rsidR="009C10F3" w:rsidRPr="009C10F3">
        <w:rPr>
          <w:rFonts w:ascii="宋体" w:eastAsia="宋体" w:hAnsi="宋体" w:hint="eastAsia"/>
          <w:b/>
          <w:bCs/>
          <w:sz w:val="24"/>
          <w:lang w:eastAsia="zh-CN"/>
        </w:rPr>
        <w:t>每天打开电脑都要用这个！已成为习惯</w:t>
      </w:r>
      <w:r w:rsidR="009C10F3">
        <w:rPr>
          <w:rFonts w:ascii="宋体" w:eastAsia="宋体" w:hAnsi="宋体" w:hint="eastAsia"/>
          <w:b/>
          <w:bCs/>
          <w:sz w:val="24"/>
          <w:lang w:eastAsia="zh-CN"/>
        </w:rPr>
        <w:t>！</w:t>
      </w:r>
      <w:r w:rsidR="009C10F3">
        <w:rPr>
          <w:rFonts w:ascii="宋体" w:eastAsia="宋体" w:hAnsi="宋体" w:hint="eastAsia"/>
          <w:sz w:val="24"/>
          <w:lang w:eastAsia="zh-CN"/>
        </w:rPr>
        <w:t>），</w:t>
      </w:r>
      <w:r w:rsidR="009C10F3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>github：</w:t>
      </w:r>
      <w:hyperlink r:id="rId11" w:history="1">
        <w:r w:rsidR="009C10F3" w:rsidRPr="00FF48D6">
          <w:rPr>
            <w:rStyle w:val="aff9"/>
            <w:rFonts w:ascii="宋体" w:eastAsia="宋体" w:hAnsi="宋体"/>
            <w:b/>
            <w:bCs/>
            <w:sz w:val="28"/>
            <w:szCs w:val="28"/>
            <w:lang w:eastAsia="zh-CN"/>
          </w:rPr>
          <w:t>yanhuachisha/my-cpop-working: working with music</w:t>
        </w:r>
      </w:hyperlink>
      <w:r>
        <w:rPr>
          <w:rFonts w:ascii="宋体" w:eastAsia="宋体" w:hAnsi="宋体"/>
          <w:sz w:val="24"/>
          <w:lang w:eastAsia="zh-CN"/>
        </w:rPr>
        <w:t>。</w:t>
      </w:r>
    </w:p>
    <w:p w14:paraId="2A9E4807" w14:textId="1693FE26" w:rsidR="00BD6290" w:rsidRPr="00F65BF2" w:rsidRDefault="00000000" w:rsidP="00305844">
      <w:pPr>
        <w:spacing w:after="20"/>
        <w:rPr>
          <w:rFonts w:ascii="宋体" w:eastAsia="宋体" w:hAnsi="宋体" w:hint="eastAsia"/>
          <w:b/>
          <w:bCs/>
          <w:color w:val="000000" w:themeColor="text1"/>
          <w:sz w:val="28"/>
          <w:szCs w:val="28"/>
          <w:lang w:eastAsia="zh-CN"/>
        </w:rPr>
      </w:pPr>
      <w:r w:rsidRPr="00F65BF2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>2、FedRAP-Graph 联邦跨域泛化研究 （北邮网络与交换国家重点实验室</w:t>
      </w:r>
      <w:r w:rsidR="009F3503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>科研实习</w:t>
      </w:r>
      <w:r w:rsidRPr="00F65BF2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>）</w:t>
      </w:r>
    </w:p>
    <w:p w14:paraId="153DF9EE" w14:textId="4E1E6DDF" w:rsidR="00BD6290" w:rsidRPr="007C2ABF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技术栈：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Python、PyTorch、ResNet50、NumPy、Pandas、Linux。</w:t>
      </w:r>
    </w:p>
    <w:p w14:paraId="05A9DA95" w14:textId="77777777" w:rsidR="00BD6290" w:rsidRPr="007C2ABF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方法设计：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面向多源客户端数据分布差异，设计 FedRAP-Graph，将源域-类别原型构造成可靠性感知语义图。</w:t>
      </w:r>
    </w:p>
    <w:p w14:paraId="603345AB" w14:textId="77777777" w:rsidR="00BD6290" w:rsidRPr="00305844" w:rsidRDefault="00000000" w:rsidP="00305844">
      <w:pPr>
        <w:spacing w:after="20"/>
        <w:rPr>
          <w:rFonts w:ascii="宋体" w:eastAsia="宋体" w:hAnsi="宋体" w:hint="eastAsia"/>
          <w:b/>
          <w:bCs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核心机制：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估计类别级跨源可靠性，通过图消息传播提取类别语义枢纽，并分离、抑制源域特有残差。</w:t>
      </w:r>
    </w:p>
    <w:p w14:paraId="2A048C29" w14:textId="77777777" w:rsidR="00BD6290" w:rsidRPr="00305844" w:rsidRDefault="00000000" w:rsidP="00305844">
      <w:pPr>
        <w:spacing w:after="20"/>
        <w:rPr>
          <w:rFonts w:ascii="宋体" w:eastAsia="宋体" w:hAnsi="宋体" w:hint="eastAsia"/>
          <w:b/>
          <w:bCs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实验验证：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在 OfficeHome、PACS、DomainNet-subset 上开展留一域与数据污染实验，对比 FedAvg、FedSR、FedOMG、FedCCRL 等方法。</w:t>
      </w:r>
    </w:p>
    <w:p w14:paraId="0B81CEF9" w14:textId="0789AEB9" w:rsidR="00BD6290" w:rsidRPr="007C2ABF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论文：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《</w:t>
      </w:r>
      <w:r w:rsidRPr="0034587A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FedRAP-Graph: Reliability-Aware Prototype Graph Learning for Federated Domain Generalization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》</w:t>
      </w:r>
      <w:r w:rsidR="00FA0B22" w:rsidRPr="00FA0B22">
        <w:rPr>
          <w:rFonts w:ascii="宋体" w:eastAsia="宋体" w:hAnsi="宋体" w:hint="eastAsia"/>
          <w:b/>
          <w:bCs/>
          <w:color w:val="000000" w:themeColor="text1"/>
          <w:sz w:val="24"/>
          <w:szCs w:val="24"/>
          <w:lang w:eastAsia="zh-CN"/>
        </w:rPr>
        <w:t>一作</w:t>
      </w:r>
      <w:r w:rsidRPr="00F65BF2">
        <w:rPr>
          <w:rFonts w:ascii="宋体" w:eastAsia="宋体" w:hAnsi="宋体" w:hint="eastAsia"/>
          <w:b/>
          <w:bCs/>
          <w:color w:val="000000" w:themeColor="text1"/>
          <w:sz w:val="24"/>
          <w:szCs w:val="24"/>
          <w:lang w:eastAsia="zh-CN"/>
        </w:rPr>
        <w:t>撰写中</w:t>
      </w:r>
    </w:p>
    <w:p w14:paraId="6A0A5107" w14:textId="77776197" w:rsidR="00BD6290" w:rsidRPr="00F65BF2" w:rsidRDefault="00000000" w:rsidP="00305844">
      <w:pPr>
        <w:spacing w:after="20"/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</w:pPr>
      <w:r w:rsidRPr="00F65BF2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 xml:space="preserve">3、储油罐清扫机器人软管约束全覆盖路径规划 </w:t>
      </w:r>
      <w:r w:rsidR="009F3503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>（中石化公司项目）</w:t>
      </w:r>
      <w:r w:rsidRPr="00F65BF2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 xml:space="preserve"> |  算法</w:t>
      </w:r>
      <w:r w:rsidR="009F3503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>设计</w:t>
      </w:r>
    </w:p>
    <w:p w14:paraId="28D37A0C" w14:textId="77777777" w:rsidR="00BD6290" w:rsidRPr="007C2ABF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技术栈：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Python、Isaac Lab、ROS2、MID360、SuperLIO、栅格地图、Pure Pursuit。</w:t>
      </w:r>
    </w:p>
    <w:p w14:paraId="53FDE58A" w14:textId="77777777" w:rsidR="00BD6290" w:rsidRPr="007C2ABF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算法设计：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面向圆形储油罐与固定软管约束，设计全局极坐标扫线-记忆绕行和蛇形 DFS 在线搜索算法，兼顾覆盖、避障与软管拓扑安全。</w:t>
      </w:r>
    </w:p>
    <w:p w14:paraId="4E5BCE67" w14:textId="77777777" w:rsidR="00BD6290" w:rsidRPr="00305844" w:rsidRDefault="00000000" w:rsidP="00305844">
      <w:pPr>
        <w:spacing w:after="20"/>
        <w:rPr>
          <w:rFonts w:ascii="宋体" w:eastAsia="宋体" w:hAnsi="宋体" w:hint="eastAsia"/>
          <w:b/>
          <w:bCs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系统实现：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基于激光雷达点云实时更新局部栅格地图，引入 DFS 回退、软管长度及绕障拓扑过滤，完成差速机器人 Pure Pursuit 跟踪与可视化链路。</w:t>
      </w:r>
    </w:p>
    <w:p w14:paraId="330A1525" w14:textId="77777777" w:rsidR="00BD6290" w:rsidRPr="00305844" w:rsidRDefault="00000000" w:rsidP="00305844">
      <w:pPr>
        <w:spacing w:after="20"/>
        <w:rPr>
          <w:rFonts w:ascii="宋体" w:eastAsia="宋体" w:hAnsi="宋体" w:hint="eastAsia"/>
          <w:b/>
          <w:bCs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仿真验证：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在 Isaac 直径约 80 m、含 46 个障碍物的场景及新增障碍场景中测试；记忆绕行覆盖率 99.92%、路径 17.09 km，蛇形 DFS 覆盖率 96.96%、最大软管长度 79.50 m。</w:t>
      </w:r>
    </w:p>
    <w:p w14:paraId="24D9EA1C" w14:textId="77777777" w:rsidR="00BD6290" w:rsidRPr="007C2ABF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论文成果：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《基于记忆绕行与蛇形 DFS 的油罐清扫机器人软管约束覆盖路径规划》（撰写中）</w:t>
      </w:r>
    </w:p>
    <w:p w14:paraId="2254555A" w14:textId="2017FF6F" w:rsidR="00BD6290" w:rsidRPr="00ED7A5A" w:rsidRDefault="00514E4C" w:rsidP="00ED7A5A">
      <w:pPr>
        <w:pBdr>
          <w:top w:val="single" w:sz="6" w:space="5" w:color="8CC8EA"/>
        </w:pBdr>
        <w:spacing w:before="40" w:after="40"/>
        <w:rPr>
          <w:rFonts w:ascii="宋体" w:eastAsia="宋体" w:hAnsi="宋体" w:hint="eastAsia"/>
          <w:b/>
          <w:bCs/>
          <w:color w:val="FFFFFF" w:themeColor="background1"/>
          <w:sz w:val="30"/>
          <w:szCs w:val="30"/>
          <w:lang w:eastAsia="zh-CN"/>
        </w:rPr>
      </w:pPr>
      <w:r w:rsidRPr="008721CC">
        <w:rPr>
          <w:rFonts w:ascii="宋体" w:eastAsia="宋体" w:hAnsi="宋体" w:hint="eastAsia"/>
          <w:b/>
          <w:bCs/>
          <w:noProof/>
          <w:color w:val="FFFFFF" w:themeColor="background1"/>
          <w:sz w:val="30"/>
          <w:szCs w:val="30"/>
          <w:lang w:val="zh-CN" w:eastAsia="zh-CN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19E29F26" wp14:editId="39C3F6AC">
                <wp:simplePos x="0" y="0"/>
                <wp:positionH relativeFrom="column">
                  <wp:posOffset>-31283</wp:posOffset>
                </wp:positionH>
                <wp:positionV relativeFrom="paragraph">
                  <wp:posOffset>108101</wp:posOffset>
                </wp:positionV>
                <wp:extent cx="859256" cy="226670"/>
                <wp:effectExtent l="57150" t="19050" r="55245" b="97790"/>
                <wp:wrapNone/>
                <wp:docPr id="1974006134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256" cy="22667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715498" id="矩形: 圆角 1" o:spid="_x0000_s1026" style="position:absolute;margin-left:-2.45pt;margin-top:8.5pt;width:67.65pt;height:17.85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" fillcolor="#243f60 [1604]" strokecolor="#4579b8 [3044]">
                <v:shadow on="t" color="black" opacity="22937f" origin=",.5" offset="0,.63889mm"/>
              </v:roundrect>
            </w:pict>
          </mc:Fallback>
        </mc:AlternateContent>
      </w:r>
      <w:r w:rsidR="008721CC" w:rsidRPr="00514E4C">
        <w:rPr>
          <w:rFonts w:ascii="宋体" w:eastAsia="宋体" w:hAnsi="宋体" w:hint="eastAsia"/>
          <w:b/>
          <w:bCs/>
          <w:color w:val="FFFFFF" w:themeColor="background1"/>
          <w:sz w:val="30"/>
          <w:szCs w:val="30"/>
          <w:lang w:eastAsia="zh-CN"/>
        </w:rPr>
        <w:t>竞赛经历</w:t>
      </w:r>
      <w:r w:rsidR="00530B5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br/>
      </w:r>
      <w:r w:rsidR="00530B5E" w:rsidRPr="003A5F26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全国大学生嵌入式芯片与系统设计竞赛 FPGA 赛道  |  国家三等奖（负责</w:t>
      </w:r>
      <w:r w:rsidR="00530B5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信号处理与建模</w:t>
      </w:r>
      <w:r w:rsidR="00530B5E" w:rsidRPr="003A5F26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）</w:t>
      </w:r>
    </w:p>
    <w:p w14:paraId="185B24CE" w14:textId="5FDF4154" w:rsidR="00BD6290" w:rsidRPr="003A5F26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3A5F26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2025 第十一届华为 ICT 大赛（云赛道）  |  省二等奖</w:t>
      </w:r>
    </w:p>
    <w:p w14:paraId="7B9FB4C5" w14:textId="2C91588E" w:rsidR="00BD6290" w:rsidRPr="003A5F26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3A5F26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2025 第十六届蓝桥杯 C/C++ 组  |  省二等奖</w:t>
      </w:r>
    </w:p>
    <w:p w14:paraId="0CBD06AA" w14:textId="6B4FE972" w:rsidR="00BD6290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3A5F26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2025 全国大学生电子设计竞赛  |  省</w:t>
      </w:r>
      <w:r w:rsidR="00ED7A5A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二</w:t>
      </w:r>
      <w:r w:rsidRPr="003A5F26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等奖（负责</w:t>
      </w:r>
      <w:r w:rsidR="00530B5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信号处理与代码</w:t>
      </w:r>
      <w:r w:rsidRPr="003A5F26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）</w:t>
      </w:r>
    </w:p>
    <w:p w14:paraId="7EF26F72" w14:textId="74FFD532" w:rsidR="00ED7A5A" w:rsidRPr="003A5F26" w:rsidRDefault="00ED7A5A" w:rsidP="00305844">
      <w:pPr>
        <w:spacing w:after="2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530B5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202</w:t>
      </w:r>
      <w:r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5</w:t>
      </w:r>
      <w:r w:rsidRPr="00530B5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第十一届全国大学生统计建模大赛  |  省</w:t>
      </w:r>
      <w:r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三</w:t>
      </w:r>
      <w:r w:rsidRPr="00530B5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等奖（负责数据</w:t>
      </w:r>
      <w:r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分析与</w:t>
      </w:r>
      <w:r w:rsidRPr="00530B5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建模）</w:t>
      </w:r>
    </w:p>
    <w:sectPr w:rsidR="00ED7A5A" w:rsidRPr="003A5F26" w:rsidSect="00034616">
      <w:pgSz w:w="11906" w:h="16838"/>
      <w:pgMar w:top="329" w:right="709" w:bottom="386" w:left="709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A550F" w14:textId="77777777" w:rsidR="004E419F" w:rsidRDefault="004E419F" w:rsidP="00FD7740">
      <w:pPr>
        <w:spacing w:after="0" w:line="240" w:lineRule="auto"/>
      </w:pPr>
      <w:r>
        <w:separator/>
      </w:r>
    </w:p>
  </w:endnote>
  <w:endnote w:type="continuationSeparator" w:id="0">
    <w:p w14:paraId="45B0F180" w14:textId="77777777" w:rsidR="004E419F" w:rsidRDefault="004E419F" w:rsidP="00FD7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DD33C" w14:textId="77777777" w:rsidR="004E419F" w:rsidRDefault="004E419F" w:rsidP="00FD7740">
      <w:pPr>
        <w:spacing w:after="0" w:line="240" w:lineRule="auto"/>
      </w:pPr>
      <w:r>
        <w:separator/>
      </w:r>
    </w:p>
  </w:footnote>
  <w:footnote w:type="continuationSeparator" w:id="0">
    <w:p w14:paraId="48EB484E" w14:textId="77777777" w:rsidR="004E419F" w:rsidRDefault="004E419F" w:rsidP="00FD77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48318">
    <w:abstractNumId w:val="8"/>
  </w:num>
  <w:num w:numId="2" w16cid:durableId="42754059">
    <w:abstractNumId w:val="6"/>
  </w:num>
  <w:num w:numId="3" w16cid:durableId="100030608">
    <w:abstractNumId w:val="5"/>
  </w:num>
  <w:num w:numId="4" w16cid:durableId="1082948491">
    <w:abstractNumId w:val="4"/>
  </w:num>
  <w:num w:numId="5" w16cid:durableId="1172795448">
    <w:abstractNumId w:val="7"/>
  </w:num>
  <w:num w:numId="6" w16cid:durableId="1854369265">
    <w:abstractNumId w:val="3"/>
  </w:num>
  <w:num w:numId="7" w16cid:durableId="404038192">
    <w:abstractNumId w:val="2"/>
  </w:num>
  <w:num w:numId="8" w16cid:durableId="616065368">
    <w:abstractNumId w:val="1"/>
  </w:num>
  <w:num w:numId="9" w16cid:durableId="59640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BC5"/>
    <w:rsid w:val="0006063C"/>
    <w:rsid w:val="000B0594"/>
    <w:rsid w:val="000B3C64"/>
    <w:rsid w:val="000D1001"/>
    <w:rsid w:val="00112ED9"/>
    <w:rsid w:val="001334D7"/>
    <w:rsid w:val="0015074B"/>
    <w:rsid w:val="0015097B"/>
    <w:rsid w:val="00154135"/>
    <w:rsid w:val="001F473B"/>
    <w:rsid w:val="00236AC1"/>
    <w:rsid w:val="002869E4"/>
    <w:rsid w:val="0029639D"/>
    <w:rsid w:val="002E68AE"/>
    <w:rsid w:val="00305844"/>
    <w:rsid w:val="00326CB9"/>
    <w:rsid w:val="00326F90"/>
    <w:rsid w:val="00351444"/>
    <w:rsid w:val="003A37B4"/>
    <w:rsid w:val="003A5F26"/>
    <w:rsid w:val="003A76F7"/>
    <w:rsid w:val="003F56DD"/>
    <w:rsid w:val="004141A2"/>
    <w:rsid w:val="004E419F"/>
    <w:rsid w:val="00514E4C"/>
    <w:rsid w:val="005248CB"/>
    <w:rsid w:val="00530B5E"/>
    <w:rsid w:val="00552B93"/>
    <w:rsid w:val="00595096"/>
    <w:rsid w:val="005B01F6"/>
    <w:rsid w:val="0067289E"/>
    <w:rsid w:val="00686D59"/>
    <w:rsid w:val="006A2EDF"/>
    <w:rsid w:val="006D7E93"/>
    <w:rsid w:val="00706AFA"/>
    <w:rsid w:val="00722353"/>
    <w:rsid w:val="007B3C00"/>
    <w:rsid w:val="007C2ABF"/>
    <w:rsid w:val="00836A86"/>
    <w:rsid w:val="008721CC"/>
    <w:rsid w:val="008D0225"/>
    <w:rsid w:val="009C10F3"/>
    <w:rsid w:val="009F3503"/>
    <w:rsid w:val="00A27549"/>
    <w:rsid w:val="00A470AC"/>
    <w:rsid w:val="00A71227"/>
    <w:rsid w:val="00A82661"/>
    <w:rsid w:val="00A92A0A"/>
    <w:rsid w:val="00A93FFC"/>
    <w:rsid w:val="00AA1D8D"/>
    <w:rsid w:val="00AD490B"/>
    <w:rsid w:val="00B47730"/>
    <w:rsid w:val="00B94383"/>
    <w:rsid w:val="00BD6290"/>
    <w:rsid w:val="00C06451"/>
    <w:rsid w:val="00CB0664"/>
    <w:rsid w:val="00D16036"/>
    <w:rsid w:val="00D52235"/>
    <w:rsid w:val="00DA374C"/>
    <w:rsid w:val="00DE0B43"/>
    <w:rsid w:val="00E06779"/>
    <w:rsid w:val="00E15145"/>
    <w:rsid w:val="00E22CB9"/>
    <w:rsid w:val="00ED7A5A"/>
    <w:rsid w:val="00EE1DBA"/>
    <w:rsid w:val="00F007F6"/>
    <w:rsid w:val="00F30AE8"/>
    <w:rsid w:val="00F4703A"/>
    <w:rsid w:val="00F526B1"/>
    <w:rsid w:val="00FA0B22"/>
    <w:rsid w:val="00FC07C0"/>
    <w:rsid w:val="00FC693F"/>
    <w:rsid w:val="00FD7740"/>
    <w:rsid w:val="00FE3377"/>
    <w:rsid w:val="00FF48D6"/>
    <w:rsid w:val="00FF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3C9F6B"/>
  <w14:defaultImageDpi w14:val="300"/>
  <w15:docId w15:val="{E196A3B4-617D-45DE-BE6B-764081540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FF48D6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F48D6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FF48D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yanhuachisha/my-cpop-working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王嘉宁个人简历 - Agent在线评测版</dc:title>
  <dc:subject>软件工程、LLM Agent、推荐系统</dc:subject>
  <dc:creator>python-docx</dc:creator>
  <cp:keywords/>
  <dc:description>generated by python-docx</dc:description>
  <cp:lastModifiedBy>jn W</cp:lastModifiedBy>
  <cp:revision>51</cp:revision>
  <dcterms:created xsi:type="dcterms:W3CDTF">2013-12-23T23:15:00Z</dcterms:created>
  <dcterms:modified xsi:type="dcterms:W3CDTF">2026-08-17T15:24:00Z</dcterms:modified>
  <cp:category/>
</cp:coreProperties>
</file>