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BA7517" w:sz="16"/>
          <w:bottom w:val="single" w:color="BA751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Compliance Training Matrix  </w:t>
      </w: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Who Must Complete What, By When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Overview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matrix defines mandatory training requirements by role type, band, and region. All training is delivered via NexoraLearn (learn.nexoraglobal.com). Completion is tracked in Workday and reported to the Audit &amp; Compliance Committee quarterly.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BA751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NEW JOINERS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highlighted training marked 'Day 1–30' must be completed within the first 30 days of employment. Managers are notified if a new joiner has not completed mandatory training by day 30. Access to certain systems is gated on completion.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Universal Mandatory Training — All Employees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Nexora employee globally must complete the following:</w:t>
      </w:r>
    </w:p>
    <w:p>
      <w:pPr>
        <w:spacing w:after="60" w:before="4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600"/>
        <w:gridCol w:w="31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Module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</w:t>
            </w:r>
          </w:p>
        </w:tc>
        <w:tc>
          <w:tcPr>
            <w:tcW w:type="dxa" w:w="31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(Jan 31)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before accessing HR/customer data systems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Information Security Awareness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(Jan 31)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before laptop is fully provisioned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Code of Conduct &amp; Ethics Attestation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Workday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(Jan 31)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before first performance review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Anti-Bribery &amp; Corruption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(Jan 31)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for any client-facing or procurement role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Health &amp; Safety Induction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2 years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before entering any Nexora office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Workplace Respect &amp; Inclusion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2 years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but tracked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Cybersecurity Phishing Simulation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Proofpoint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(monthly)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— continuous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performance tracked by IT Security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Role-Specific Mandatory Training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IT Department — All IT Staff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560"/>
      </w:tblGrid>
      <w:tr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Module</w:t>
            </w:r>
          </w:p>
        </w:tc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Baseline (Nexora)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1–14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 engineers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at Nexora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2–3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Cloud/Platform/Infra engineers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 for Product Owners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TPOs and Scrum Masters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 for SREs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SREs and Cloud Ops engineers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Incident Response Runbook Certification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SREs and Cloud Security engineers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SOC 2 Awareness for Technical Teams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 staff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OWASP Top 10 for Developers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developers and security engineers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Finance &amp; Accounting — All Finance Staff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560"/>
      </w:tblGrid>
      <w:tr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Module</w:t>
            </w:r>
          </w:p>
        </w:tc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Financial Data Confidentiality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Finance staff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SAP S/4HANA Basic Navigation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Finance analysts and controllers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Anaplan for FP&amp;A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FP&amp;A analysts and business partners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Insider Trading &amp; Market Abuse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Finance + any staff with access to financial forecasts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SOX Controls Awareness (if applicable)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Controllers and reporting teams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People Management — All Managers (Band 4+)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360"/>
      </w:tblGrid>
      <w:tr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Module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Managing with Inclusion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30 (new managers)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people managers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Performance Conversations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people managers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Recruitment &amp; Interviewing Without Bias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first interview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hiring managers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Absence &amp; Wellbeing Management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30 (new managers)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people managers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for Managers (HR data handling)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people managers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Region-Specific Additional Requirements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76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Module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2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Governing Body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EU / UK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Deep Dive for Data Processors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1–14 (if handling personal data)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 / CNIL / DPC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HIPAA Awareness (if handling health data)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 (if applicable)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HHS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Controls &amp; ITAR Awareness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1–30 (if applicable)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Dept of Commerce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Brazil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LGPD Data Protection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1–14 (if handling personal data)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ANPD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Australia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Act Awareness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1–14 (if handling personal data)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OAIC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Singapore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PDPA Awareness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1–14 (if handling personal data)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PDPC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751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Compliance Training Matrix  </w:t>
    </w:r>
    <w:r>
      <w:rPr>
        <w:rFonts w:ascii="Arial" w:cs="Arial" w:eastAsia="Arial" w:hAnsi="Arial"/>
        <w:color w:val="64748B"/>
        <w:sz w:val="18"/>
        <w:szCs w:val="18"/>
      </w:rPr>
      <w:t xml:space="preserve">Mandatory Training by Role &amp; Region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BA75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2026-03-26T23:18:13.260Z</dcterms:created>
  <dcterms:modified xsi:type="dcterms:W3CDTF">2026-03-26T23:18:13.260Z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