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COLEGIO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8"/>
          <w:szCs w:val="38"/>
        </w:rPr>
        <w:t xml:space="preserve">📅   CALENDARIO ESCOLAR Y FIESTAS</w:t>
      </w:r>
    </w:p>
    <w:p>
      <w:pPr>
        <w:spacing w:after="60" w:before="1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Comunidad Autónoma de Castilla y León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Resumen del curso 2025-2026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3"/>
        <w:gridCol w:w="3003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Hito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 inicio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 fin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del curso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de septiembre de 2025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 del curso (todas las etapas)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de junio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Días lectivos mínimos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175 días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Evaluación final ordinaria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 2026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Periodos de vacaciones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Navidad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rPr>
          <w:tblHeader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Vuelta al cole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diciembre 2025 (lunes)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enero 2026 (martes)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enero 2026 (miércoles)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días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Semana Santa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rPr>
          <w:tblHeader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Vuelta al cole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marzo 2026 (lunes)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abril 2026 (martes)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abril 2026 (miércoles)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días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Verano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rPr>
          <w:tblHeader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Vuelta al cole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 junio 2026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septiembre 2026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sept. 2026 (curso 26-27)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~83 días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Fiestas nacionales — días no lectivos en todo el territorio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3"/>
        <w:gridCol w:w="285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Festividad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octubre 2025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Fiesta Nacional de España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 de la Hispanidad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noviembre 2025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los Santos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Sábado — sin impacto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diciembre 2025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 de la Constitución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Sábado — sin impacto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diciembre 2025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Inmaculada Concepción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Lunes — no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enero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Año Nuevo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Jueves — no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enero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Epifanía del Señor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Martes — vacaciones Navidad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abril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Viernes Santo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Semana Santa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mayo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Fiesta del Trabajo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Viernes — no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agosto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Asunción de la Virgen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Sábado — periodo verano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octubre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Fiesta Nacional de España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Lunes — no lectivo (curso sig.)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Fiestas propias de Castilla y León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Junta de Castilla y León establece días festivos propios con carácter no lectivo para todos los centros educativos de la comunidad autónoma.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3"/>
        <w:gridCol w:w="285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Festividad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 abril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 de Castilla y León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Jueves — festividad autonómica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 julio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Santiago Apóstol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Sábado — periodo vacaciones verano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El 23 de abril de 2026 (Día de Castilla y León) cae en jueves. Es día no lectivo para todos los centros de la comunidad.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Fiestas locales del municipio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municipio dispone de hasta 2 días festivos locales no lectivos, fijados por el Ayuntamiento. Deben completarse con los datos específicos de la localidad del centro.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3"/>
        <w:gridCol w:w="285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Festividad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[Fiesta local 1 — Patrón/a del municipio]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Establecida por el Ayuntamiento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[Fiesta local 2]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Establecida por el Ayuntamiento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Rellena estas fechas con las fiestas locales aprobadas por tu Ayuntamiento para el curso 2025-2026.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6. Puentes y días especiales sin clase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Días no lectivos adicionales por puentes o decisiones del Consejo Escolar del centro: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3"/>
        <w:gridCol w:w="285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Motivo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¿Lectivo?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diciembre 2025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Puente Inmaculada (lunes)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lectivo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 abril 2026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Posible puente Día CyL (viernes)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Pendiente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[Añadir si el centro aprueba más]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7. Resumen mensual — días no lectivos destacados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 no lectivos / eventos relevantes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Septiembre 2025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de curso: 10 sept. (primer día de clase)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Octubre 2025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oct. — Fiesta Nacional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Noviembre 2025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nov. — Todos los Santos (sábado, sin impacto)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Diciembre 2025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dic. — Inmaculada. Vacaciones Navidad: 22 dic.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Enero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Vuelta al cole: 7 enero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Febrero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festivos nacionales destacados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Marzo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Semana Santa: 30 marzo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Abril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S. Santa hasta 7 abr. Vuelta: 8 abr. 23 abr. — Día CyL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Mayo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mayo — Fiesta del Trabajo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 2026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Último día de clase: 19 junio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8. Preguntas frecuentes — respuestas para la Secretaría Virtual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sección contiene las preguntas más habituales de las familias y las respuestas exactas que debe dar el chatbot. El sistema RAG extrae directamente esta información.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 frecuente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 del chatbot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empieza el cole este año?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curso 2025-2026 comienza el 10 de septiembre de 2025.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acaban las clases?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último día lectivo del curso 2025-2026 es el 19 de junio de 2026.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son las vacaciones de Navidad?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vacaciones de Navidad van del 22 de diciembre de 2025 al 6 de enero de 2026, ambos inclusive. Se vuelve al cole el 7 de enero de 2026.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son las vacaciones de Semana Santa?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vacaciones de Semana Santa son del 30 de marzo al 7 de abril de 2026. Se vuelve a clase el 8 de abril de 2026.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¿El 23 de abril hay clase?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No. El 23 de abril es el Día de Castilla y León, festividad autonómica y día no lectivo en todos los centros de la comunidad.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¿El 1 de mayo hay clase?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No. El 1 de mayo es la Fiesta del Trabajo, día festivo nacional y no lectivo.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¿Hay clase el 8 de diciembre?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No. El 8 de diciembre es la Inmaculada Concepción, festivo nacional. En 2025 cae en lunes, por lo que tampoco hay clase ese día.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¿El 12 de octubre hay clase?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No. El 12 de octubre es la Fiesta Nacional de España (Día de la Hispanidad), día no lectivo.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¿Cuántos días lectivos tiene el curso?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curso 2025-2026 tiene un mínimo de 175 días lectivos, según establece la normativa de Castilla y León.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vuelven después de Navidad?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clases se retoman el 7 de enero de 2026 (miércoles).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vuelven después de Semana Santa?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clases se retoman el 8 de abril de 2026 (miércoles).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9. Notas para el administrador del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Actualizar este documento al inicio de cada curso con las fechas oficiales publicadas por la Junta de Castilla y León.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Completar las fiestas locales de la sección 5 con las fechas del Ayuntamiento de tu municipio.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Revisar la sección 6 (puentes) y añadir cualquier día aprobado por el Consejo Escolar.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Las respuestas de la sección 8 son las que el chatbot usará directamente; asegúrate de que sean precisas.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Estructura recomendada: un documento Word por categoría (Calendario, Matrícula, Extraescolares, Normas, Horarios, Contacto).</w:t>
      </w:r>
    </w:p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anualmente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cada curso escolar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Calendario Escolar y Fiestas · Castilla y León ·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2026-04-19T20:20:37.139Z</dcterms:created>
  <dcterms:modified xsi:type="dcterms:W3CDTF">2026-04-19T20:20:37.140Z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