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44BA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8BF83B" wp14:editId="69BEE76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9DD1" id="Rectangle 3" o:spid="_x0000_s1026" alt="rectangle blanc pour le texte sur la couverture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5BBFE01C" wp14:editId="6B058AE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051C4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805DAD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EADCB7B" wp14:editId="3839C28F">
                      <wp:extent cx="3528695" cy="1959429"/>
                      <wp:effectExtent l="0" t="0" r="0" b="317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3528695" cy="1959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1215B" w14:textId="0649F6F6" w:rsidR="00D077E9" w:rsidRDefault="00556F92" w:rsidP="00D077E9">
                                  <w:pPr>
                                    <w:pStyle w:val="Titre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Cahier des charges</w:t>
                                  </w:r>
                                </w:p>
                                <w:p w14:paraId="5E93F091" w14:textId="6B7DE348" w:rsidR="00556F92" w:rsidRDefault="00556F92" w:rsidP="00D077E9">
                                  <w:pPr>
                                    <w:pStyle w:val="Titre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PWA 2021</w:t>
                                  </w:r>
                                </w:p>
                                <w:p w14:paraId="57851FF0" w14:textId="77777777" w:rsidR="00556F92" w:rsidRPr="00D86945" w:rsidRDefault="00556F92" w:rsidP="00D077E9">
                                  <w:pPr>
                                    <w:pStyle w:val="Titre"/>
                                  </w:pPr>
                                </w:p>
                                <w:p w14:paraId="616977A6" w14:textId="7AC1540C" w:rsidR="00D077E9" w:rsidRPr="00D86945" w:rsidRDefault="00D077E9" w:rsidP="00D077E9">
                                  <w:pPr>
                                    <w:pStyle w:val="Titr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EADCB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54.3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" filled="f" stroked="f" strokeweight=".5pt">
                      <v:textbox>
                        <w:txbxContent>
                          <w:p w14:paraId="5701215B" w14:textId="0649F6F6" w:rsidR="00D077E9" w:rsidRDefault="00556F92" w:rsidP="00D077E9">
                            <w:pPr>
                              <w:pStyle w:val="Titre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Cahier des charges</w:t>
                            </w:r>
                          </w:p>
                          <w:p w14:paraId="5E93F091" w14:textId="6B7DE348" w:rsidR="00556F92" w:rsidRDefault="00556F92" w:rsidP="00D077E9">
                            <w:pPr>
                              <w:pStyle w:val="Titre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PWA 2021</w:t>
                            </w:r>
                          </w:p>
                          <w:p w14:paraId="57851FF0" w14:textId="77777777" w:rsidR="00556F92" w:rsidRPr="00D86945" w:rsidRDefault="00556F92" w:rsidP="00D077E9">
                            <w:pPr>
                              <w:pStyle w:val="Titre"/>
                            </w:pPr>
                          </w:p>
                          <w:p w14:paraId="616977A6" w14:textId="7AC1540C" w:rsidR="00D077E9" w:rsidRPr="00D86945" w:rsidRDefault="00D077E9" w:rsidP="00D077E9">
                            <w:pPr>
                              <w:pStyle w:val="Titr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A9681FA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2FA82F1" wp14:editId="7F7E221A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0EACE3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DE234EE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1A9C12" w14:textId="4C5994BE" w:rsidR="00D077E9" w:rsidRDefault="00DE292A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7" behindDoc="1" locked="0" layoutInCell="1" allowOverlap="1" wp14:anchorId="23AC2301" wp14:editId="6D6DDC2D">
                  <wp:simplePos x="0" y="0"/>
                  <wp:positionH relativeFrom="column">
                    <wp:posOffset>153604</wp:posOffset>
                  </wp:positionH>
                  <wp:positionV relativeFrom="page">
                    <wp:posOffset>394954</wp:posOffset>
                  </wp:positionV>
                  <wp:extent cx="3089910" cy="1804670"/>
                  <wp:effectExtent l="0" t="0" r="0" b="0"/>
                  <wp:wrapTight wrapText="bothSides">
                    <wp:wrapPolygon edited="0">
                      <wp:start x="18111" y="2052"/>
                      <wp:lineTo x="3729" y="3192"/>
                      <wp:lineTo x="1864" y="3420"/>
                      <wp:lineTo x="1199" y="20977"/>
                      <wp:lineTo x="13317" y="20977"/>
                      <wp:lineTo x="17845" y="20521"/>
                      <wp:lineTo x="20242" y="19381"/>
                      <wp:lineTo x="20242" y="17101"/>
                      <wp:lineTo x="19709" y="15961"/>
                      <wp:lineTo x="18244" y="13452"/>
                      <wp:lineTo x="20508" y="6156"/>
                      <wp:lineTo x="20774" y="2052"/>
                      <wp:lineTo x="18111" y="2052"/>
                    </wp:wrapPolygon>
                  </wp:wrapTight>
                  <wp:docPr id="4" name="Image 4" descr="Une image contenant texte, signe, horlo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signe, horlog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910" cy="180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095009A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66EA71A7FD74172B32F640958A995C2"/>
              </w:placeholder>
              <w15:appearance w15:val="hidden"/>
            </w:sdtPr>
            <w:sdtEndPr/>
            <w:sdtContent>
              <w:p w14:paraId="7A1578DB" w14:textId="1A91A7FA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740EA7">
                  <w:rPr>
                    <w:rStyle w:val="Sous-titreCar"/>
                    <w:b w:val="0"/>
                    <w:noProof/>
                    <w:lang w:bidi="fr-FR"/>
                  </w:rPr>
                  <w:t>5 novembre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24CA671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4EF3562" wp14:editId="07DFC6D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20A1CF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3E0B43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E6F89C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805C6FF" w14:textId="400C106A" w:rsidR="00D077E9" w:rsidRDefault="00892705" w:rsidP="00AB02A7">
            <w:sdt>
              <w:sdtPr>
                <w:id w:val="-1740469667"/>
                <w:placeholder>
                  <w:docPart w:val="D84F8F577CA24FD68C76407B28FD6FF5"/>
                </w:placeholder>
                <w15:appearance w15:val="hidden"/>
              </w:sdtPr>
              <w:sdtEndPr/>
              <w:sdtContent>
                <w:proofErr w:type="spellStart"/>
                <w:r w:rsidR="00556F92">
                  <w:t>Ynov</w:t>
                </w:r>
                <w:proofErr w:type="spellEnd"/>
                <w:r w:rsidR="00556F92">
                  <w:t xml:space="preserve"> Paris Campus</w:t>
                </w:r>
              </w:sdtContent>
            </w:sdt>
          </w:p>
          <w:p w14:paraId="10B022D2" w14:textId="263735CF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FFB134AB30094CB681D3A0425C50106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56F92">
                  <w:t>Yanis^3</w:t>
                </w:r>
                <w:r w:rsidR="00FC4287">
                  <w:t xml:space="preserve"> +</w:t>
                </w:r>
                <w:r w:rsidR="00556F92">
                  <w:t xml:space="preserve"> Rayan </w:t>
                </w:r>
              </w:sdtContent>
            </w:sdt>
          </w:p>
          <w:p w14:paraId="5034814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E8E7653" w14:textId="59A755A2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C886E13" wp14:editId="3020DA4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6154" id="Rectangle 2" o:spid="_x0000_s1026" alt="rectangle coloré" style="position:absolute;margin-left:-58.7pt;margin-top:525pt;width:611.1pt;height:316.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08292810" w14:textId="4AA6705B" w:rsidR="00EF2F92" w:rsidRDefault="00CF7EDE">
      <w:pPr>
        <w:pStyle w:val="Titre1"/>
        <w:rPr>
          <w:lang w:bidi="fr-FR"/>
        </w:rPr>
      </w:pPr>
      <w:r>
        <w:rPr>
          <w:lang w:bidi="fr-FR"/>
        </w:rPr>
        <w:lastRenderedPageBreak/>
        <w:t>Introduction</w:t>
      </w:r>
    </w:p>
    <w:p w14:paraId="27CB555F" w14:textId="47611F6F" w:rsidR="00EF2F92" w:rsidRDefault="00EF2F92" w:rsidP="00EF2F92">
      <w:pPr>
        <w:pStyle w:val="Titre2"/>
      </w:pPr>
      <w:r>
        <w:t>L’équipe</w:t>
      </w:r>
    </w:p>
    <w:p w14:paraId="333BF81D" w14:textId="2BA5B33C" w:rsidR="00EF2F92" w:rsidRDefault="00EF2F92" w:rsidP="00EF2F92">
      <w:r>
        <w:t xml:space="preserve">Notre équipe est formé de </w:t>
      </w:r>
      <w:r w:rsidR="001C5D92">
        <w:t>4 étudiants en développement logiciel au sein d’</w:t>
      </w:r>
      <w:proofErr w:type="spellStart"/>
      <w:r w:rsidR="001C5D92">
        <w:t>Ynov</w:t>
      </w:r>
      <w:proofErr w:type="spellEnd"/>
      <w:r w:rsidR="001C5D92">
        <w:t xml:space="preserve">, </w:t>
      </w:r>
    </w:p>
    <w:p w14:paraId="573EE4E3" w14:textId="2F826D9F" w:rsidR="001C5D92" w:rsidRDefault="001C5D92" w:rsidP="00EF2F92">
      <w:r>
        <w:t xml:space="preserve">DJEBBARI </w:t>
      </w:r>
      <w:r w:rsidR="00FC4287">
        <w:t>Yanis, SADAOUI</w:t>
      </w:r>
      <w:r w:rsidR="00F4432F">
        <w:t xml:space="preserve"> Ryan</w:t>
      </w:r>
      <w:r w:rsidR="00460174">
        <w:t xml:space="preserve">, </w:t>
      </w:r>
      <w:r w:rsidR="00370FE5">
        <w:t>BOUMRAH Yanis</w:t>
      </w:r>
      <w:r w:rsidR="0041400B">
        <w:t xml:space="preserve"> et BOUZELHA Yanis </w:t>
      </w:r>
    </w:p>
    <w:p w14:paraId="0A4F441A" w14:textId="372BE9FD" w:rsidR="00C12F37" w:rsidRPr="00EF2F92" w:rsidRDefault="001C5D92" w:rsidP="00EF2F92">
      <w:r>
        <w:t xml:space="preserve">Notre </w:t>
      </w:r>
      <w:r w:rsidR="00C12F37">
        <w:t>projet consiste en la création d’un site web en utilisant la technologie REACT.</w:t>
      </w:r>
    </w:p>
    <w:p w14:paraId="60FAA0AC" w14:textId="6B84BA9F" w:rsidR="00C12F37" w:rsidRPr="00C12F37" w:rsidRDefault="00C12F37" w:rsidP="00C12F37"/>
    <w:p w14:paraId="5DF86118" w14:textId="345E4992" w:rsidR="00C12F37" w:rsidRDefault="00C12F37" w:rsidP="00C12F37">
      <w:pPr>
        <w:pStyle w:val="Titre2"/>
      </w:pPr>
      <w:r>
        <w:t>Projet</w:t>
      </w:r>
    </w:p>
    <w:p w14:paraId="6DEFFF04" w14:textId="499CA567" w:rsidR="00CC52F1" w:rsidRPr="00C12F37" w:rsidRDefault="00C12F37" w:rsidP="00C12F37">
      <w:r w:rsidRPr="00965453">
        <w:rPr>
          <w:color w:val="34ABA2" w:themeColor="accent6"/>
          <w:sz w:val="36"/>
          <w:szCs w:val="28"/>
        </w:rPr>
        <w:t>Movi</w:t>
      </w:r>
      <w:r w:rsidR="00EE4F31" w:rsidRPr="00965453">
        <w:rPr>
          <w:color w:val="34ABA2" w:themeColor="accent6"/>
          <w:sz w:val="36"/>
          <w:szCs w:val="28"/>
        </w:rPr>
        <w:t>eZ</w:t>
      </w:r>
      <w:r w:rsidR="00EE4F31">
        <w:t xml:space="preserve"> est une plateforme d’e-commerce de films et séries</w:t>
      </w:r>
      <w:r w:rsidR="00332521">
        <w:t>. L’objectif de MovieZ est d’offrir une expérience</w:t>
      </w:r>
      <w:r w:rsidR="00CE0042">
        <w:t xml:space="preserve"> intuitive à l’utilisateur</w:t>
      </w:r>
      <w:r w:rsidR="00537CAF">
        <w:t>, lui permettant de consulter un catalogue riche, d’acheter ses films</w:t>
      </w:r>
      <w:r w:rsidR="00CC52F1">
        <w:t xml:space="preserve"> et évidemment de les regarder après.</w:t>
      </w:r>
    </w:p>
    <w:p w14:paraId="202C3033" w14:textId="0D1AABB8" w:rsidR="00CF7EDE" w:rsidRDefault="00CF7EDE" w:rsidP="00D077E9">
      <w:pPr>
        <w:pStyle w:val="Titre1"/>
        <w:rPr>
          <w:lang w:bidi="fr-FR"/>
        </w:rPr>
      </w:pPr>
      <w:r>
        <w:rPr>
          <w:lang w:bidi="fr-FR"/>
        </w:rPr>
        <w:t>Fonctionnalités</w:t>
      </w:r>
    </w:p>
    <w:p w14:paraId="148F0998" w14:textId="352F7882" w:rsidR="009955CE" w:rsidRPr="00632E54" w:rsidRDefault="009955CE" w:rsidP="009955CE">
      <w:pPr>
        <w:pStyle w:val="Titre2"/>
        <w:rPr>
          <w:b/>
          <w:bCs/>
        </w:rPr>
      </w:pPr>
      <w:r w:rsidRPr="00632E54">
        <w:rPr>
          <w:b/>
          <w:bCs/>
        </w:rPr>
        <w:t>Système d’inscription et de connexion</w:t>
      </w:r>
    </w:p>
    <w:p w14:paraId="36172FCF" w14:textId="77777777" w:rsidR="009955CE" w:rsidRDefault="009955CE" w:rsidP="009955CE">
      <w:r>
        <w:t>Afin de différencier les utilisateurs, nous utilisons un système d’inscription et de connexion.</w:t>
      </w:r>
    </w:p>
    <w:p w14:paraId="34EA9D2D" w14:textId="68B47191" w:rsidR="009955CE" w:rsidRDefault="009955CE" w:rsidP="009955CE">
      <w:r>
        <w:t xml:space="preserve"> </w:t>
      </w:r>
    </w:p>
    <w:p w14:paraId="0FA603A3" w14:textId="0DC8C7C3" w:rsidR="00D9144D" w:rsidRPr="00632E54" w:rsidRDefault="00D9144D" w:rsidP="00D9144D">
      <w:pPr>
        <w:pStyle w:val="Titre2"/>
        <w:rPr>
          <w:b/>
          <w:bCs/>
        </w:rPr>
      </w:pPr>
      <w:r w:rsidRPr="00632E54">
        <w:rPr>
          <w:b/>
          <w:bCs/>
        </w:rPr>
        <w:t xml:space="preserve">Page d’accueil </w:t>
      </w:r>
    </w:p>
    <w:p w14:paraId="6B5FECA8" w14:textId="43F784D6" w:rsidR="00420E46" w:rsidRDefault="00D9144D" w:rsidP="00420E46">
      <w:r>
        <w:t xml:space="preserve">Notre site sera muni d’une page d’accueil, permettant aux utilisateurs de s’inscrire, se connecter, </w:t>
      </w:r>
      <w:r w:rsidR="00420E46">
        <w:t>consulter le catalogue, mais si l’utilisateur n’est pas connecté, il ne pourra pas acheter de films ou accéder à sa bibliothèque</w:t>
      </w:r>
    </w:p>
    <w:p w14:paraId="38D3E350" w14:textId="77777777" w:rsidR="00420E46" w:rsidRDefault="00420E46" w:rsidP="00420E46"/>
    <w:p w14:paraId="35365BE0" w14:textId="18DA83B7" w:rsidR="00C73F8D" w:rsidRPr="00632E54" w:rsidRDefault="00C73F8D" w:rsidP="00C73F8D">
      <w:pPr>
        <w:pStyle w:val="Titre2"/>
        <w:rPr>
          <w:b/>
          <w:bCs/>
        </w:rPr>
      </w:pPr>
      <w:r w:rsidRPr="00632E54">
        <w:rPr>
          <w:b/>
          <w:bCs/>
        </w:rPr>
        <w:t>Boutique</w:t>
      </w:r>
    </w:p>
    <w:p w14:paraId="370F25F6" w14:textId="3CB532EC" w:rsidR="008B422F" w:rsidRDefault="00C73F8D" w:rsidP="00C73F8D">
      <w:r>
        <w:t xml:space="preserve">La page principale de notre site sera la boutique, </w:t>
      </w:r>
      <w:r w:rsidR="000C4AC8">
        <w:t xml:space="preserve">il recensera tous les films et séries </w:t>
      </w:r>
      <w:r w:rsidR="007E6D34">
        <w:t xml:space="preserve">que notre API propose, cette page sera composée du catalogue de films et séries, d’une barre de recherche et de différents filtres. </w:t>
      </w:r>
      <w:r w:rsidR="00595567">
        <w:t xml:space="preserve">Cette page </w:t>
      </w:r>
      <w:r w:rsidR="00765608">
        <w:t xml:space="preserve">reprendra les autres fonctionnalités de la page d’accueil tel que la connexion, l’inscription, </w:t>
      </w:r>
      <w:r w:rsidR="008B422F">
        <w:t>…</w:t>
      </w:r>
      <w:r w:rsidR="008B422F">
        <w:br/>
      </w:r>
    </w:p>
    <w:p w14:paraId="7913A064" w14:textId="77777777" w:rsidR="007E6D34" w:rsidRDefault="007E6D34" w:rsidP="00C73F8D"/>
    <w:p w14:paraId="6D5781D5" w14:textId="77777777" w:rsidR="008B422F" w:rsidRPr="00C73F8D" w:rsidRDefault="008B422F" w:rsidP="00C73F8D"/>
    <w:p w14:paraId="0E6F5DAE" w14:textId="7B13099E" w:rsidR="008B422F" w:rsidRPr="00632E54" w:rsidRDefault="008B422F" w:rsidP="008B422F">
      <w:pPr>
        <w:pStyle w:val="Titre2"/>
        <w:rPr>
          <w:b/>
          <w:bCs/>
        </w:rPr>
      </w:pPr>
      <w:r w:rsidRPr="00632E54">
        <w:rPr>
          <w:b/>
          <w:bCs/>
        </w:rPr>
        <w:lastRenderedPageBreak/>
        <w:t>Bibliothèque</w:t>
      </w:r>
    </w:p>
    <w:p w14:paraId="2DD6186A" w14:textId="51E83439" w:rsidR="00F02559" w:rsidRDefault="008B422F" w:rsidP="008B422F">
      <w:r>
        <w:t>L’utilisateur connecté pourra avoir accès à ses films</w:t>
      </w:r>
      <w:r w:rsidR="00F02559">
        <w:t xml:space="preserve"> et séries achetés.</w:t>
      </w:r>
    </w:p>
    <w:p w14:paraId="4D09EEBB" w14:textId="77777777" w:rsidR="008B422F" w:rsidRPr="008B422F" w:rsidRDefault="008B422F" w:rsidP="008B422F"/>
    <w:p w14:paraId="79D74D5E" w14:textId="29EB348F" w:rsidR="00F02559" w:rsidRPr="00632E54" w:rsidRDefault="00F02559" w:rsidP="00F02559">
      <w:pPr>
        <w:pStyle w:val="Titre2"/>
        <w:rPr>
          <w:b/>
          <w:bCs/>
        </w:rPr>
      </w:pPr>
      <w:proofErr w:type="spellStart"/>
      <w:r w:rsidRPr="00632E54">
        <w:rPr>
          <w:b/>
          <w:bCs/>
        </w:rPr>
        <w:t>Wishlist</w:t>
      </w:r>
      <w:proofErr w:type="spellEnd"/>
    </w:p>
    <w:p w14:paraId="6821B716" w14:textId="355DFF90" w:rsidR="00F02559" w:rsidRDefault="00F02559" w:rsidP="00F02559">
      <w:r>
        <w:t>L’utilisateur</w:t>
      </w:r>
      <w:r w:rsidR="003B14A8">
        <w:t xml:space="preserve"> connecté</w:t>
      </w:r>
      <w:r>
        <w:t xml:space="preserve"> pourra ajouter des films et séries à sa </w:t>
      </w:r>
      <w:proofErr w:type="spellStart"/>
      <w:r>
        <w:t>wishlist</w:t>
      </w:r>
      <w:proofErr w:type="spellEnd"/>
      <w:r>
        <w:t xml:space="preserve"> via une petite icône à côté des </w:t>
      </w:r>
      <w:r w:rsidR="00985C7D">
        <w:t>articles dans le catalogue.</w:t>
      </w:r>
    </w:p>
    <w:p w14:paraId="7043487A" w14:textId="77777777" w:rsidR="00985C7D" w:rsidRPr="00F02559" w:rsidRDefault="00985C7D" w:rsidP="00F02559"/>
    <w:p w14:paraId="1BDA3371" w14:textId="6DD826AD" w:rsidR="00AC2B66" w:rsidRPr="00632E54" w:rsidRDefault="00AC2B66" w:rsidP="00AC2B66">
      <w:pPr>
        <w:pStyle w:val="Titre2"/>
        <w:rPr>
          <w:b/>
          <w:bCs/>
        </w:rPr>
      </w:pPr>
      <w:r w:rsidRPr="00632E54">
        <w:rPr>
          <w:b/>
          <w:bCs/>
        </w:rPr>
        <w:t>Panier et système de paiement</w:t>
      </w:r>
    </w:p>
    <w:p w14:paraId="447B26CD" w14:textId="022E32CE" w:rsidR="003B14A8" w:rsidRDefault="00AC2B66" w:rsidP="003B14A8">
      <w:r>
        <w:t>L’utilisateur</w:t>
      </w:r>
      <w:r w:rsidR="003B14A8">
        <w:t xml:space="preserve"> connecté</w:t>
      </w:r>
      <w:r>
        <w:t xml:space="preserve"> pourra ajouter des articles à son panier, </w:t>
      </w:r>
      <w:r w:rsidR="007D0ACF">
        <w:t xml:space="preserve">sur cette page il pourra les supprimer du panier. Cette page intégrera le système de paiement. </w:t>
      </w:r>
    </w:p>
    <w:p w14:paraId="0FBCC6C4" w14:textId="77777777" w:rsidR="003B14A8" w:rsidRDefault="003B14A8" w:rsidP="003B14A8"/>
    <w:p w14:paraId="2705EB05" w14:textId="62ECE9F7" w:rsidR="003B14A8" w:rsidRPr="00632E54" w:rsidRDefault="003B14A8" w:rsidP="003B14A8">
      <w:pPr>
        <w:pStyle w:val="Titre2"/>
        <w:rPr>
          <w:b/>
          <w:bCs/>
        </w:rPr>
      </w:pPr>
      <w:r w:rsidRPr="00632E54">
        <w:rPr>
          <w:b/>
          <w:bCs/>
        </w:rPr>
        <w:t>Détails d’article</w:t>
      </w:r>
    </w:p>
    <w:p w14:paraId="0A9D6994" w14:textId="3A600AFE" w:rsidR="00A22968" w:rsidRPr="003B14A8" w:rsidRDefault="003B14A8" w:rsidP="003B14A8">
      <w:r>
        <w:t>L’utilisateur pourra accéder aux détails d’un film</w:t>
      </w:r>
      <w:r w:rsidR="00A22968">
        <w:t xml:space="preserve"> en cliquant dessus depuis le catalogue, le panier, la </w:t>
      </w:r>
      <w:proofErr w:type="spellStart"/>
      <w:r w:rsidR="00A22968">
        <w:t>wishlist</w:t>
      </w:r>
      <w:proofErr w:type="spellEnd"/>
      <w:r w:rsidR="00A22968">
        <w:t xml:space="preserve"> ou même la bibliothèque de l’utilisateur.</w:t>
      </w:r>
      <w:r w:rsidR="00A22968">
        <w:br/>
        <w:t>Ces infos sont disponibles pour tous les utilisateurs.</w:t>
      </w:r>
      <w:r w:rsidR="00A22968">
        <w:br/>
      </w:r>
    </w:p>
    <w:p w14:paraId="4A2B4DC8" w14:textId="58628E13" w:rsidR="00A22968" w:rsidRPr="00632E54" w:rsidRDefault="00A22968" w:rsidP="00A22968">
      <w:pPr>
        <w:pStyle w:val="Titre2"/>
        <w:rPr>
          <w:b/>
          <w:bCs/>
        </w:rPr>
      </w:pPr>
      <w:r w:rsidRPr="00632E54">
        <w:rPr>
          <w:b/>
          <w:bCs/>
        </w:rPr>
        <w:t>Espace « Mon compte »</w:t>
      </w:r>
    </w:p>
    <w:p w14:paraId="30E7AF11" w14:textId="065DFF0B" w:rsidR="00740EA7" w:rsidRDefault="00A22968" w:rsidP="00111289">
      <w:r>
        <w:t>M</w:t>
      </w:r>
      <w:r w:rsidR="003814F0">
        <w:t xml:space="preserve">ovieZ offre à l’utilisateur une page </w:t>
      </w:r>
      <w:r w:rsidR="00892204">
        <w:t xml:space="preserve">lui </w:t>
      </w:r>
      <w:r w:rsidR="004A2478">
        <w:t>permettant de gérer son compte.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A6A30" w14:paraId="64F5F54D" w14:textId="77777777" w:rsidTr="00DF027C">
        <w:trPr>
          <w:trHeight w:val="3546"/>
        </w:trPr>
        <w:tc>
          <w:tcPr>
            <w:tcW w:w="9999" w:type="dxa"/>
          </w:tcPr>
          <w:p w14:paraId="547699C5" w14:textId="77777777" w:rsidR="00FA6A30" w:rsidRDefault="00FA6A30" w:rsidP="00DF027C">
            <w:pPr>
              <w:pStyle w:val="Contenu"/>
            </w:pPr>
          </w:p>
        </w:tc>
      </w:tr>
    </w:tbl>
    <w:p w14:paraId="0D826C45" w14:textId="77777777" w:rsidR="00AB02A7" w:rsidRDefault="00AB02A7" w:rsidP="00DF027C"/>
    <w:p w14:paraId="5F8056BA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EE29" w14:textId="77777777" w:rsidR="00892705" w:rsidRDefault="00892705">
      <w:r>
        <w:separator/>
      </w:r>
    </w:p>
    <w:p w14:paraId="22A44070" w14:textId="77777777" w:rsidR="00892705" w:rsidRDefault="00892705"/>
  </w:endnote>
  <w:endnote w:type="continuationSeparator" w:id="0">
    <w:p w14:paraId="0B6A48CE" w14:textId="77777777" w:rsidR="00892705" w:rsidRDefault="00892705">
      <w:r>
        <w:continuationSeparator/>
      </w:r>
    </w:p>
    <w:p w14:paraId="0777B5BF" w14:textId="77777777" w:rsidR="00892705" w:rsidRDefault="00892705"/>
  </w:endnote>
  <w:endnote w:type="continuationNotice" w:id="1">
    <w:p w14:paraId="624BAA5B" w14:textId="77777777" w:rsidR="00892705" w:rsidRDefault="008927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67E0D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4BFE9BC7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CA1A" w14:textId="77777777" w:rsidR="00892705" w:rsidRDefault="00892705">
      <w:r>
        <w:separator/>
      </w:r>
    </w:p>
    <w:p w14:paraId="37870929" w14:textId="77777777" w:rsidR="00892705" w:rsidRDefault="00892705"/>
  </w:footnote>
  <w:footnote w:type="continuationSeparator" w:id="0">
    <w:p w14:paraId="40666366" w14:textId="77777777" w:rsidR="00892705" w:rsidRDefault="00892705">
      <w:r>
        <w:continuationSeparator/>
      </w:r>
    </w:p>
    <w:p w14:paraId="330008BC" w14:textId="77777777" w:rsidR="00892705" w:rsidRDefault="00892705"/>
  </w:footnote>
  <w:footnote w:type="continuationNotice" w:id="1">
    <w:p w14:paraId="19E539B7" w14:textId="77777777" w:rsidR="00892705" w:rsidRDefault="008927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B37352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CF69821" w14:textId="77777777" w:rsidR="00D077E9" w:rsidRDefault="00D077E9">
          <w:pPr>
            <w:pStyle w:val="En-tte"/>
          </w:pPr>
        </w:p>
      </w:tc>
    </w:tr>
  </w:tbl>
  <w:p w14:paraId="2FFE18AB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2"/>
    <w:rsid w:val="000000A3"/>
    <w:rsid w:val="0002482E"/>
    <w:rsid w:val="00050324"/>
    <w:rsid w:val="000A0150"/>
    <w:rsid w:val="000C4AC8"/>
    <w:rsid w:val="000E63C9"/>
    <w:rsid w:val="00111289"/>
    <w:rsid w:val="00130E9D"/>
    <w:rsid w:val="00136F1C"/>
    <w:rsid w:val="00150A6D"/>
    <w:rsid w:val="00185B35"/>
    <w:rsid w:val="001C5D92"/>
    <w:rsid w:val="001F2BC8"/>
    <w:rsid w:val="001F5F6B"/>
    <w:rsid w:val="00243EBC"/>
    <w:rsid w:val="00246A35"/>
    <w:rsid w:val="002663EB"/>
    <w:rsid w:val="00270C80"/>
    <w:rsid w:val="00284348"/>
    <w:rsid w:val="002F51F5"/>
    <w:rsid w:val="00312137"/>
    <w:rsid w:val="00330359"/>
    <w:rsid w:val="00332521"/>
    <w:rsid w:val="0033762F"/>
    <w:rsid w:val="00337838"/>
    <w:rsid w:val="003516DE"/>
    <w:rsid w:val="003538BE"/>
    <w:rsid w:val="00360494"/>
    <w:rsid w:val="00366C7E"/>
    <w:rsid w:val="00370FE5"/>
    <w:rsid w:val="003814F0"/>
    <w:rsid w:val="00384EA3"/>
    <w:rsid w:val="003A39A1"/>
    <w:rsid w:val="003B14A8"/>
    <w:rsid w:val="003B1600"/>
    <w:rsid w:val="003C2191"/>
    <w:rsid w:val="003D3863"/>
    <w:rsid w:val="004110DE"/>
    <w:rsid w:val="0041400B"/>
    <w:rsid w:val="00420E46"/>
    <w:rsid w:val="0044085A"/>
    <w:rsid w:val="00460174"/>
    <w:rsid w:val="004A2478"/>
    <w:rsid w:val="004B21A5"/>
    <w:rsid w:val="004F4257"/>
    <w:rsid w:val="005037F0"/>
    <w:rsid w:val="00516A86"/>
    <w:rsid w:val="005275F6"/>
    <w:rsid w:val="00530886"/>
    <w:rsid w:val="00532541"/>
    <w:rsid w:val="00537CAF"/>
    <w:rsid w:val="00556F92"/>
    <w:rsid w:val="00572102"/>
    <w:rsid w:val="00595567"/>
    <w:rsid w:val="005F1BB0"/>
    <w:rsid w:val="00602FCF"/>
    <w:rsid w:val="00632E54"/>
    <w:rsid w:val="00642A4D"/>
    <w:rsid w:val="00656C4D"/>
    <w:rsid w:val="006E5716"/>
    <w:rsid w:val="007302B3"/>
    <w:rsid w:val="00730733"/>
    <w:rsid w:val="00730E3A"/>
    <w:rsid w:val="00736AAF"/>
    <w:rsid w:val="00740EA7"/>
    <w:rsid w:val="00765608"/>
    <w:rsid w:val="00765B2A"/>
    <w:rsid w:val="00783A34"/>
    <w:rsid w:val="007C6B52"/>
    <w:rsid w:val="007D0ACF"/>
    <w:rsid w:val="007D16C5"/>
    <w:rsid w:val="007D7787"/>
    <w:rsid w:val="007E6D34"/>
    <w:rsid w:val="00862FE4"/>
    <w:rsid w:val="0086389A"/>
    <w:rsid w:val="0087605E"/>
    <w:rsid w:val="00892204"/>
    <w:rsid w:val="00892705"/>
    <w:rsid w:val="008B1FEE"/>
    <w:rsid w:val="008B422F"/>
    <w:rsid w:val="00903C32"/>
    <w:rsid w:val="0091275B"/>
    <w:rsid w:val="009150FB"/>
    <w:rsid w:val="00916B16"/>
    <w:rsid w:val="009173B9"/>
    <w:rsid w:val="0093335D"/>
    <w:rsid w:val="0093613E"/>
    <w:rsid w:val="00943026"/>
    <w:rsid w:val="00950622"/>
    <w:rsid w:val="00965453"/>
    <w:rsid w:val="00966B81"/>
    <w:rsid w:val="00985C7D"/>
    <w:rsid w:val="009955CE"/>
    <w:rsid w:val="009C7720"/>
    <w:rsid w:val="00A16919"/>
    <w:rsid w:val="00A22968"/>
    <w:rsid w:val="00A23AFA"/>
    <w:rsid w:val="00A31B3E"/>
    <w:rsid w:val="00A532F3"/>
    <w:rsid w:val="00A61747"/>
    <w:rsid w:val="00A8489E"/>
    <w:rsid w:val="00A8769B"/>
    <w:rsid w:val="00AB02A7"/>
    <w:rsid w:val="00AC29F3"/>
    <w:rsid w:val="00AC2B66"/>
    <w:rsid w:val="00B231E5"/>
    <w:rsid w:val="00BD5C64"/>
    <w:rsid w:val="00C02B87"/>
    <w:rsid w:val="00C12F37"/>
    <w:rsid w:val="00C4086D"/>
    <w:rsid w:val="00C73F8D"/>
    <w:rsid w:val="00C873C7"/>
    <w:rsid w:val="00CA1896"/>
    <w:rsid w:val="00CB5B28"/>
    <w:rsid w:val="00CC52F1"/>
    <w:rsid w:val="00CE0042"/>
    <w:rsid w:val="00CF5371"/>
    <w:rsid w:val="00CF7EDE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144D"/>
    <w:rsid w:val="00DC5A14"/>
    <w:rsid w:val="00DD152F"/>
    <w:rsid w:val="00DE213F"/>
    <w:rsid w:val="00DE292A"/>
    <w:rsid w:val="00DF027C"/>
    <w:rsid w:val="00E00A32"/>
    <w:rsid w:val="00E16849"/>
    <w:rsid w:val="00E22ACD"/>
    <w:rsid w:val="00E32C2C"/>
    <w:rsid w:val="00E620B0"/>
    <w:rsid w:val="00E81B40"/>
    <w:rsid w:val="00EE4F31"/>
    <w:rsid w:val="00EF2F92"/>
    <w:rsid w:val="00EF555B"/>
    <w:rsid w:val="00F02559"/>
    <w:rsid w:val="00F027BB"/>
    <w:rsid w:val="00F03C4C"/>
    <w:rsid w:val="00F11DCF"/>
    <w:rsid w:val="00F162EA"/>
    <w:rsid w:val="00F4432F"/>
    <w:rsid w:val="00F52D27"/>
    <w:rsid w:val="00F83527"/>
    <w:rsid w:val="00F92A80"/>
    <w:rsid w:val="00FA6A30"/>
    <w:rsid w:val="00FB26E1"/>
    <w:rsid w:val="00FC4287"/>
    <w:rsid w:val="00FD192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A6214"/>
  <w15:docId w15:val="{BD675C81-B2A9-414D-9AF9-3A4B75E3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42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itre3Car">
    <w:name w:val="Titre 3 Car"/>
    <w:basedOn w:val="Policepardfaut"/>
    <w:link w:val="Titre3"/>
    <w:uiPriority w:val="5"/>
    <w:rsid w:val="00420E4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s\AppData\Local\Microsoft\Office\16.0\DTS\fr-FR%7bA08AAAD5-B84D-4473-8B23-4794215248EA%7d\%7b16F8AB49-6290-4BCF-9FA3-4982DAE9B4A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6EA71A7FD74172B32F640958A995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D2ACFD-AB8D-423F-9A7F-07B27467102A}"/>
      </w:docPartPr>
      <w:docPartBody>
        <w:p w:rsidR="00000000" w:rsidRDefault="00B56607">
          <w:pPr>
            <w:pStyle w:val="E66EA71A7FD74172B32F640958A995C2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novembre 5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D84F8F577CA24FD68C76407B28FD6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85380-6BB7-43AD-AEEA-8AC352CFC9E0}"/>
      </w:docPartPr>
      <w:docPartBody>
        <w:p w:rsidR="00000000" w:rsidRDefault="00B56607">
          <w:pPr>
            <w:pStyle w:val="D84F8F577CA24FD68C76407B28FD6FF5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FFB134AB30094CB681D3A0425C5010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B5A69F-DBC6-4B1F-942A-8D1EF3790076}"/>
      </w:docPartPr>
      <w:docPartBody>
        <w:p w:rsidR="00000000" w:rsidRDefault="00B56607">
          <w:pPr>
            <w:pStyle w:val="FFB134AB30094CB681D3A0425C501060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7"/>
    <w:rsid w:val="00B5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66EA71A7FD74172B32F640958A995C2">
    <w:name w:val="E66EA71A7FD74172B32F640958A995C2"/>
  </w:style>
  <w:style w:type="paragraph" w:customStyle="1" w:styleId="D84F8F577CA24FD68C76407B28FD6FF5">
    <w:name w:val="D84F8F577CA24FD68C76407B28FD6FF5"/>
  </w:style>
  <w:style w:type="paragraph" w:customStyle="1" w:styleId="FFB134AB30094CB681D3A0425C501060">
    <w:name w:val="FFB134AB30094CB681D3A0425C501060"/>
  </w:style>
  <w:style w:type="paragraph" w:customStyle="1" w:styleId="BEAF80FCB14E41C18972763D55058358">
    <w:name w:val="BEAF80FCB14E41C18972763D55058358"/>
  </w:style>
  <w:style w:type="paragraph" w:customStyle="1" w:styleId="FE98A1F5103B432C916F251624D41EEE">
    <w:name w:val="FE98A1F5103B432C916F251624D41EEE"/>
  </w:style>
  <w:style w:type="paragraph" w:customStyle="1" w:styleId="0784EDDC55304F8A85A3572EF3DD99F4">
    <w:name w:val="0784EDDC55304F8A85A3572EF3DD99F4"/>
  </w:style>
  <w:style w:type="paragraph" w:customStyle="1" w:styleId="EE24E0CCF7FA4F9FA57A3161A4073BC6">
    <w:name w:val="EE24E0CCF7FA4F9FA57A3161A4073BC6"/>
  </w:style>
  <w:style w:type="paragraph" w:customStyle="1" w:styleId="A96E3EED783745A0BAC8B76412063796">
    <w:name w:val="A96E3EED783745A0BAC8B76412063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Yanis^3 + Rayan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2F9DAAA654844B1BA55ED4F92E79A" ma:contentTypeVersion="7" ma:contentTypeDescription="Crée un document." ma:contentTypeScope="" ma:versionID="e00c94642bcf8730a4dd5d0468c318ff">
  <xsd:schema xmlns:xsd="http://www.w3.org/2001/XMLSchema" xmlns:xs="http://www.w3.org/2001/XMLSchema" xmlns:p="http://schemas.microsoft.com/office/2006/metadata/properties" xmlns:ns3="32a0cff7-7e24-49b2-9c35-69f4e72e8a31" xmlns:ns4="f85714de-ef0a-46c7-850b-3a0431f7af6d" targetNamespace="http://schemas.microsoft.com/office/2006/metadata/properties" ma:root="true" ma:fieldsID="1fc48c2d50a85aacd689967797efc58d" ns3:_="" ns4:_="">
    <xsd:import namespace="32a0cff7-7e24-49b2-9c35-69f4e72e8a31"/>
    <xsd:import namespace="f85714de-ef0a-46c7-850b-3a0431f7a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0cff7-7e24-49b2-9c35-69f4e72e8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714de-ef0a-46c7-850b-3a0431f7a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ACC5B-50CA-48E3-86E4-87D893EF6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0cff7-7e24-49b2-9c35-69f4e72e8a31"/>
    <ds:schemaRef ds:uri="f85714de-ef0a-46c7-850b-3a0431f7a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366A4E-4879-4238-ADB8-645274B233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EF179-38DC-4A04-A988-A556B3BCAF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{16F8AB49-6290-4BCF-9FA3-4982DAE9B4A6}tf16392850_win32</Template>
  <TotalTime>3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Yanis Djebbari</dc:creator>
  <cp:keywords/>
  <cp:lastModifiedBy>DJEBBARI Yanis</cp:lastModifiedBy>
  <cp:revision>4</cp:revision>
  <cp:lastPrinted>2006-08-01T17:47:00Z</cp:lastPrinted>
  <dcterms:created xsi:type="dcterms:W3CDTF">2021-11-05T09:28:00Z</dcterms:created>
  <dcterms:modified xsi:type="dcterms:W3CDTF">2021-11-05T09:30:00Z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0x0101006692F9DAAA654844B1BA55ED4F92E79A</vt:lpwstr>
  </property>
</Properties>
</file>