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E17B9" w14:textId="77777777" w:rsidR="00124FBD" w:rsidRDefault="00D940D9">
      <w:pPr>
        <w:rPr>
          <w:b/>
          <w:sz w:val="28"/>
        </w:rPr>
      </w:pPr>
      <w:r>
        <w:rPr>
          <w:b/>
          <w:sz w:val="28"/>
        </w:rPr>
        <w:t>Exercice en classe : Tandem produit-processus</w:t>
      </w:r>
      <w:r w:rsidR="00B8616D">
        <w:rPr>
          <w:b/>
          <w:sz w:val="28"/>
        </w:rPr>
        <w:t xml:space="preserve"> et aménagement</w:t>
      </w:r>
    </w:p>
    <w:p w14:paraId="3460E19C" w14:textId="36EBA64E" w:rsidR="00D940D9" w:rsidRDefault="00977292">
      <w:pPr>
        <w:rPr>
          <w:b/>
          <w:sz w:val="28"/>
        </w:rPr>
      </w:pPr>
      <w:r>
        <w:rPr>
          <w:b/>
          <w:sz w:val="28"/>
        </w:rPr>
        <w:t>Solutionnaire</w:t>
      </w:r>
    </w:p>
    <w:p w14:paraId="03BBE981" w14:textId="77777777" w:rsidR="00B8616D" w:rsidRPr="00B8616D" w:rsidRDefault="00B8616D" w:rsidP="00B8616D">
      <w:r w:rsidRPr="00B8616D">
        <w:t>Pour chacune des unités de production de biens ou de prestations de services identifiés sur votre feuille d’exercice, nommez le type de processus et le type d’aménagement les plus appropriés. Justifiez votre choix à partir des principales variables pertinentes.</w:t>
      </w:r>
    </w:p>
    <w:p w14:paraId="5AF9A672" w14:textId="77777777" w:rsidR="00D940D9" w:rsidRDefault="00D940D9"/>
    <w:tbl>
      <w:tblPr>
        <w:tblStyle w:val="Grilledutableau"/>
        <w:tblW w:w="0" w:type="auto"/>
        <w:tblLook w:val="04A0" w:firstRow="1" w:lastRow="0" w:firstColumn="1" w:lastColumn="0" w:noHBand="0" w:noVBand="1"/>
      </w:tblPr>
      <w:tblGrid>
        <w:gridCol w:w="4390"/>
        <w:gridCol w:w="2126"/>
        <w:gridCol w:w="2114"/>
      </w:tblGrid>
      <w:tr w:rsidR="00D940D9" w:rsidRPr="00D940D9" w14:paraId="777B6DC6" w14:textId="77777777" w:rsidTr="00977292">
        <w:tc>
          <w:tcPr>
            <w:tcW w:w="4390" w:type="dxa"/>
          </w:tcPr>
          <w:p w14:paraId="3673402D" w14:textId="77777777" w:rsidR="00D940D9" w:rsidRPr="00D940D9" w:rsidRDefault="00B8616D" w:rsidP="00D940D9">
            <w:pPr>
              <w:jc w:val="center"/>
              <w:rPr>
                <w:b/>
              </w:rPr>
            </w:pPr>
            <w:r>
              <w:rPr>
                <w:b/>
              </w:rPr>
              <w:t>Une papetière fabricant du papier journal</w:t>
            </w:r>
          </w:p>
        </w:tc>
        <w:tc>
          <w:tcPr>
            <w:tcW w:w="2126" w:type="dxa"/>
            <w:vAlign w:val="center"/>
          </w:tcPr>
          <w:p w14:paraId="7E71D33D" w14:textId="77777777" w:rsidR="00D940D9" w:rsidRPr="00D940D9" w:rsidRDefault="00B8616D" w:rsidP="00977292">
            <w:pPr>
              <w:jc w:val="center"/>
              <w:rPr>
                <w:b/>
              </w:rPr>
            </w:pPr>
            <w:r>
              <w:rPr>
                <w:b/>
              </w:rPr>
              <w:t>Processus</w:t>
            </w:r>
          </w:p>
        </w:tc>
        <w:tc>
          <w:tcPr>
            <w:tcW w:w="2114" w:type="dxa"/>
            <w:vAlign w:val="center"/>
          </w:tcPr>
          <w:p w14:paraId="6FC1C3A4" w14:textId="77777777" w:rsidR="00D940D9" w:rsidRPr="00D940D9" w:rsidRDefault="00B8616D" w:rsidP="00977292">
            <w:pPr>
              <w:jc w:val="center"/>
              <w:rPr>
                <w:b/>
              </w:rPr>
            </w:pPr>
            <w:r>
              <w:rPr>
                <w:b/>
              </w:rPr>
              <w:t>Aménagement</w:t>
            </w:r>
          </w:p>
        </w:tc>
      </w:tr>
      <w:tr w:rsidR="00D940D9" w14:paraId="2CD53105" w14:textId="77777777" w:rsidTr="00977292">
        <w:tc>
          <w:tcPr>
            <w:tcW w:w="4390" w:type="dxa"/>
          </w:tcPr>
          <w:p w14:paraId="552F473B" w14:textId="44D1FC3A" w:rsidR="00D940D9" w:rsidRPr="0042069C" w:rsidRDefault="00D940D9">
            <w:pPr>
              <w:rPr>
                <w:i/>
                <w:iCs/>
              </w:rPr>
            </w:pPr>
            <w:r>
              <w:t>Volume :</w:t>
            </w:r>
            <w:r w:rsidR="0042069C">
              <w:t xml:space="preserve"> élevé</w:t>
            </w:r>
          </w:p>
          <w:p w14:paraId="11CC777B" w14:textId="77777777" w:rsidR="00D940D9" w:rsidRDefault="00D940D9"/>
          <w:p w14:paraId="6C106360" w14:textId="564D8314" w:rsidR="00D940D9" w:rsidRDefault="00D940D9">
            <w:r>
              <w:t>Variété :</w:t>
            </w:r>
            <w:r w:rsidR="0042069C">
              <w:t xml:space="preserve"> aucune</w:t>
            </w:r>
          </w:p>
          <w:p w14:paraId="4BC154D5" w14:textId="77777777" w:rsidR="00D940D9" w:rsidRDefault="00D940D9"/>
          <w:p w14:paraId="52E04C10" w14:textId="4F7A7475" w:rsidR="00D940D9" w:rsidRDefault="00D940D9">
            <w:r>
              <w:t>Type de demande :</w:t>
            </w:r>
            <w:r w:rsidR="0042069C">
              <w:t xml:space="preserve"> stocks</w:t>
            </w:r>
          </w:p>
          <w:p w14:paraId="01D2F61B" w14:textId="77777777" w:rsidR="00D940D9" w:rsidRDefault="00D940D9"/>
          <w:p w14:paraId="153819B1" w14:textId="0C46E965" w:rsidR="00D940D9" w:rsidRDefault="00D940D9">
            <w:r>
              <w:t>Type de flux :</w:t>
            </w:r>
            <w:r w:rsidR="0042069C">
              <w:t xml:space="preserve"> continu</w:t>
            </w:r>
          </w:p>
          <w:p w14:paraId="243E5167" w14:textId="77777777" w:rsidR="00D940D9" w:rsidRDefault="00D940D9"/>
        </w:tc>
        <w:tc>
          <w:tcPr>
            <w:tcW w:w="2126" w:type="dxa"/>
            <w:vAlign w:val="center"/>
          </w:tcPr>
          <w:p w14:paraId="05C5AC72" w14:textId="3FF77AC5" w:rsidR="00D940D9" w:rsidRDefault="0042069C" w:rsidP="00977292">
            <w:pPr>
              <w:jc w:val="center"/>
            </w:pPr>
            <w:r>
              <w:t>Traitement</w:t>
            </w:r>
          </w:p>
        </w:tc>
        <w:tc>
          <w:tcPr>
            <w:tcW w:w="2114" w:type="dxa"/>
            <w:vAlign w:val="center"/>
          </w:tcPr>
          <w:p w14:paraId="0B754498" w14:textId="48651BF4" w:rsidR="00D940D9" w:rsidRDefault="0042069C" w:rsidP="00977292">
            <w:pPr>
              <w:jc w:val="center"/>
            </w:pPr>
            <w:r>
              <w:t>Linéaire</w:t>
            </w:r>
          </w:p>
        </w:tc>
      </w:tr>
      <w:tr w:rsidR="00D940D9" w14:paraId="2CE32075" w14:textId="77777777" w:rsidTr="00977292">
        <w:tc>
          <w:tcPr>
            <w:tcW w:w="4390" w:type="dxa"/>
          </w:tcPr>
          <w:p w14:paraId="09C65055" w14:textId="77777777" w:rsidR="00D940D9" w:rsidRPr="00D940D9" w:rsidRDefault="00B8616D" w:rsidP="00D940D9">
            <w:pPr>
              <w:jc w:val="center"/>
              <w:rPr>
                <w:b/>
              </w:rPr>
            </w:pPr>
            <w:r>
              <w:rPr>
                <w:b/>
              </w:rPr>
              <w:t>HEC Montréal</w:t>
            </w:r>
          </w:p>
        </w:tc>
        <w:tc>
          <w:tcPr>
            <w:tcW w:w="2126" w:type="dxa"/>
            <w:vAlign w:val="center"/>
          </w:tcPr>
          <w:p w14:paraId="1804733F" w14:textId="77777777" w:rsidR="00D940D9" w:rsidRPr="00D940D9" w:rsidRDefault="00427F71" w:rsidP="00977292">
            <w:pPr>
              <w:jc w:val="center"/>
              <w:rPr>
                <w:b/>
              </w:rPr>
            </w:pPr>
            <w:r>
              <w:rPr>
                <w:b/>
              </w:rPr>
              <w:t>Processus</w:t>
            </w:r>
          </w:p>
        </w:tc>
        <w:tc>
          <w:tcPr>
            <w:tcW w:w="2114" w:type="dxa"/>
            <w:vAlign w:val="center"/>
          </w:tcPr>
          <w:p w14:paraId="7DC5EB5C" w14:textId="77777777" w:rsidR="00D940D9" w:rsidRPr="00D940D9" w:rsidRDefault="00427F71" w:rsidP="00977292">
            <w:pPr>
              <w:jc w:val="center"/>
              <w:rPr>
                <w:b/>
              </w:rPr>
            </w:pPr>
            <w:r>
              <w:rPr>
                <w:b/>
              </w:rPr>
              <w:t>Aménagement</w:t>
            </w:r>
          </w:p>
        </w:tc>
      </w:tr>
      <w:tr w:rsidR="00D940D9" w14:paraId="691964E7" w14:textId="77777777" w:rsidTr="00977292">
        <w:tc>
          <w:tcPr>
            <w:tcW w:w="4390" w:type="dxa"/>
          </w:tcPr>
          <w:p w14:paraId="2061020C" w14:textId="7400AFA2" w:rsidR="00D940D9" w:rsidRDefault="00D940D9" w:rsidP="00D940D9">
            <w:r>
              <w:t>Volume :</w:t>
            </w:r>
            <w:r w:rsidR="0042069C">
              <w:t xml:space="preserve"> moyen</w:t>
            </w:r>
          </w:p>
          <w:p w14:paraId="44983C28" w14:textId="77777777" w:rsidR="00D940D9" w:rsidRDefault="00D940D9" w:rsidP="00D940D9"/>
          <w:p w14:paraId="1F48B468" w14:textId="5834E457" w:rsidR="00D940D9" w:rsidRDefault="00D940D9" w:rsidP="00D940D9">
            <w:r>
              <w:t>Variété :</w:t>
            </w:r>
            <w:r w:rsidR="0042069C">
              <w:t xml:space="preserve"> moyenne</w:t>
            </w:r>
          </w:p>
          <w:p w14:paraId="433DC682" w14:textId="77777777" w:rsidR="00D940D9" w:rsidRDefault="00D940D9" w:rsidP="00D940D9"/>
          <w:p w14:paraId="33F54311" w14:textId="372210F3" w:rsidR="00D940D9" w:rsidRDefault="00D940D9" w:rsidP="00D940D9">
            <w:r>
              <w:t>Type de demande :</w:t>
            </w:r>
            <w:r w:rsidR="0042069C">
              <w:t xml:space="preserve"> stocks</w:t>
            </w:r>
          </w:p>
          <w:p w14:paraId="631AB4D9" w14:textId="77777777" w:rsidR="00D940D9" w:rsidRDefault="00D940D9" w:rsidP="00D940D9"/>
          <w:p w14:paraId="1298C239" w14:textId="040BC188" w:rsidR="00D940D9" w:rsidRDefault="00D940D9" w:rsidP="00D940D9">
            <w:r>
              <w:t>Type de flux :</w:t>
            </w:r>
            <w:r w:rsidR="0042069C">
              <w:t xml:space="preserve"> discontinu</w:t>
            </w:r>
          </w:p>
          <w:p w14:paraId="095FD2F0" w14:textId="77777777" w:rsidR="00D940D9" w:rsidRDefault="00D940D9" w:rsidP="00D940D9"/>
        </w:tc>
        <w:tc>
          <w:tcPr>
            <w:tcW w:w="2126" w:type="dxa"/>
            <w:vAlign w:val="center"/>
          </w:tcPr>
          <w:p w14:paraId="3C2BE694" w14:textId="521C9079" w:rsidR="00D940D9" w:rsidRDefault="00977292" w:rsidP="00977292">
            <w:pPr>
              <w:jc w:val="center"/>
            </w:pPr>
            <w:r>
              <w:t>Masse par lot</w:t>
            </w:r>
          </w:p>
        </w:tc>
        <w:tc>
          <w:tcPr>
            <w:tcW w:w="2114" w:type="dxa"/>
            <w:vAlign w:val="center"/>
          </w:tcPr>
          <w:p w14:paraId="7B3987BD" w14:textId="28F80FAD" w:rsidR="00D940D9" w:rsidRDefault="00977292" w:rsidP="00977292">
            <w:pPr>
              <w:jc w:val="center"/>
            </w:pPr>
            <w:r>
              <w:t>Fonctionnel</w:t>
            </w:r>
          </w:p>
        </w:tc>
      </w:tr>
      <w:tr w:rsidR="00427F71" w14:paraId="77494015" w14:textId="77777777" w:rsidTr="00977292">
        <w:tc>
          <w:tcPr>
            <w:tcW w:w="4390" w:type="dxa"/>
          </w:tcPr>
          <w:p w14:paraId="0E40ECE1" w14:textId="77777777" w:rsidR="00427F71" w:rsidRPr="00D940D9" w:rsidRDefault="00427F71" w:rsidP="00427F71">
            <w:pPr>
              <w:jc w:val="center"/>
              <w:rPr>
                <w:b/>
              </w:rPr>
            </w:pPr>
            <w:r>
              <w:rPr>
                <w:b/>
              </w:rPr>
              <w:t>Un aménagement paysager résidentiel</w:t>
            </w:r>
          </w:p>
        </w:tc>
        <w:tc>
          <w:tcPr>
            <w:tcW w:w="2126" w:type="dxa"/>
            <w:vAlign w:val="center"/>
          </w:tcPr>
          <w:p w14:paraId="6BCC29FC" w14:textId="77777777" w:rsidR="00427F71" w:rsidRPr="00D940D9" w:rsidRDefault="00427F71" w:rsidP="00977292">
            <w:pPr>
              <w:jc w:val="center"/>
              <w:rPr>
                <w:b/>
              </w:rPr>
            </w:pPr>
            <w:r>
              <w:rPr>
                <w:b/>
              </w:rPr>
              <w:t>Processus</w:t>
            </w:r>
          </w:p>
        </w:tc>
        <w:tc>
          <w:tcPr>
            <w:tcW w:w="2114" w:type="dxa"/>
            <w:vAlign w:val="center"/>
          </w:tcPr>
          <w:p w14:paraId="127395DF" w14:textId="77777777" w:rsidR="00427F71" w:rsidRPr="00D940D9" w:rsidRDefault="00427F71" w:rsidP="00977292">
            <w:pPr>
              <w:jc w:val="center"/>
              <w:rPr>
                <w:b/>
              </w:rPr>
            </w:pPr>
            <w:r>
              <w:rPr>
                <w:b/>
              </w:rPr>
              <w:t>Aménagement</w:t>
            </w:r>
          </w:p>
        </w:tc>
      </w:tr>
      <w:tr w:rsidR="00D940D9" w14:paraId="3A5D9AE8" w14:textId="77777777" w:rsidTr="00977292">
        <w:tc>
          <w:tcPr>
            <w:tcW w:w="4390" w:type="dxa"/>
          </w:tcPr>
          <w:p w14:paraId="502C6F0C" w14:textId="6F9FBA1F" w:rsidR="00D940D9" w:rsidRDefault="00D940D9" w:rsidP="00D940D9">
            <w:r>
              <w:t>Volume :</w:t>
            </w:r>
            <w:r w:rsidR="00977292">
              <w:t xml:space="preserve"> petit</w:t>
            </w:r>
          </w:p>
          <w:p w14:paraId="53ACFE4B" w14:textId="77777777" w:rsidR="00D940D9" w:rsidRDefault="00D940D9" w:rsidP="00D940D9"/>
          <w:p w14:paraId="2EA46268" w14:textId="5CEF4016" w:rsidR="00D940D9" w:rsidRDefault="00D940D9" w:rsidP="00D940D9">
            <w:r>
              <w:t>Variété :</w:t>
            </w:r>
            <w:r w:rsidR="00977292">
              <w:t xml:space="preserve"> grande</w:t>
            </w:r>
          </w:p>
          <w:p w14:paraId="735FFD7B" w14:textId="77777777" w:rsidR="00D940D9" w:rsidRDefault="00D940D9" w:rsidP="00D940D9"/>
          <w:p w14:paraId="448C3F62" w14:textId="6D470F52" w:rsidR="00D940D9" w:rsidRDefault="00D940D9" w:rsidP="00D940D9">
            <w:r>
              <w:t>Type de demande :</w:t>
            </w:r>
            <w:r w:rsidR="00977292">
              <w:t xml:space="preserve"> sur commande</w:t>
            </w:r>
          </w:p>
          <w:p w14:paraId="53687B6D" w14:textId="77777777" w:rsidR="00D940D9" w:rsidRDefault="00D940D9" w:rsidP="00D940D9"/>
          <w:p w14:paraId="6A53E2DB" w14:textId="24648372" w:rsidR="00D940D9" w:rsidRDefault="00D940D9" w:rsidP="00D940D9">
            <w:r>
              <w:t>Type de flux :</w:t>
            </w:r>
            <w:r w:rsidR="00977292">
              <w:t xml:space="preserve"> discontinu</w:t>
            </w:r>
          </w:p>
          <w:p w14:paraId="2F32D8BB" w14:textId="77777777" w:rsidR="00D940D9" w:rsidRDefault="00D940D9" w:rsidP="00D940D9"/>
        </w:tc>
        <w:tc>
          <w:tcPr>
            <w:tcW w:w="2126" w:type="dxa"/>
            <w:vAlign w:val="center"/>
          </w:tcPr>
          <w:p w14:paraId="4CB14A5C" w14:textId="41A41450" w:rsidR="00D940D9" w:rsidRDefault="00977292" w:rsidP="00977292">
            <w:pPr>
              <w:jc w:val="center"/>
            </w:pPr>
            <w:r>
              <w:t>Atelier</w:t>
            </w:r>
          </w:p>
        </w:tc>
        <w:tc>
          <w:tcPr>
            <w:tcW w:w="2114" w:type="dxa"/>
            <w:vAlign w:val="center"/>
          </w:tcPr>
          <w:p w14:paraId="487E8FC0" w14:textId="7DF5B9D3" w:rsidR="00D940D9" w:rsidRDefault="00977292" w:rsidP="00977292">
            <w:pPr>
              <w:jc w:val="center"/>
            </w:pPr>
            <w:r>
              <w:t>Stationnaire</w:t>
            </w:r>
          </w:p>
        </w:tc>
      </w:tr>
    </w:tbl>
    <w:p w14:paraId="25A9672C" w14:textId="77777777" w:rsidR="00B8616D" w:rsidRDefault="00B8616D">
      <w:r>
        <w:br w:type="page"/>
      </w:r>
    </w:p>
    <w:tbl>
      <w:tblPr>
        <w:tblStyle w:val="Grilledutableau"/>
        <w:tblW w:w="0" w:type="auto"/>
        <w:tblLook w:val="04A0" w:firstRow="1" w:lastRow="0" w:firstColumn="1" w:lastColumn="0" w:noHBand="0" w:noVBand="1"/>
      </w:tblPr>
      <w:tblGrid>
        <w:gridCol w:w="4390"/>
        <w:gridCol w:w="2126"/>
        <w:gridCol w:w="2114"/>
      </w:tblGrid>
      <w:tr w:rsidR="00B8616D" w:rsidRPr="00D940D9" w14:paraId="0442DC9C" w14:textId="77777777" w:rsidTr="00977292">
        <w:tc>
          <w:tcPr>
            <w:tcW w:w="4390" w:type="dxa"/>
          </w:tcPr>
          <w:p w14:paraId="6A32F420" w14:textId="77777777" w:rsidR="00E44117" w:rsidRDefault="00B8616D" w:rsidP="00AA456F">
            <w:pPr>
              <w:jc w:val="center"/>
              <w:rPr>
                <w:b/>
              </w:rPr>
            </w:pPr>
            <w:r>
              <w:rPr>
                <w:b/>
              </w:rPr>
              <w:lastRenderedPageBreak/>
              <w:t xml:space="preserve">La </w:t>
            </w:r>
            <w:r w:rsidR="00E44117">
              <w:rPr>
                <w:b/>
              </w:rPr>
              <w:t xml:space="preserve">mise en bouteille et en caisse </w:t>
            </w:r>
          </w:p>
          <w:p w14:paraId="6EE7BCAD" w14:textId="5C4BFCED" w:rsidR="00B8616D" w:rsidRPr="00D940D9" w:rsidRDefault="00E44117" w:rsidP="00AA456F">
            <w:pPr>
              <w:jc w:val="center"/>
              <w:rPr>
                <w:b/>
              </w:rPr>
            </w:pPr>
            <w:r>
              <w:rPr>
                <w:b/>
              </w:rPr>
              <w:t>de bière</w:t>
            </w:r>
          </w:p>
        </w:tc>
        <w:tc>
          <w:tcPr>
            <w:tcW w:w="2126" w:type="dxa"/>
            <w:vAlign w:val="center"/>
          </w:tcPr>
          <w:p w14:paraId="4B3E33CE" w14:textId="77777777" w:rsidR="00B8616D" w:rsidRPr="00D940D9" w:rsidRDefault="00B8616D" w:rsidP="00977292">
            <w:pPr>
              <w:jc w:val="center"/>
              <w:rPr>
                <w:b/>
              </w:rPr>
            </w:pPr>
            <w:r>
              <w:rPr>
                <w:b/>
              </w:rPr>
              <w:t>Processus</w:t>
            </w:r>
          </w:p>
        </w:tc>
        <w:tc>
          <w:tcPr>
            <w:tcW w:w="2114" w:type="dxa"/>
            <w:vAlign w:val="center"/>
          </w:tcPr>
          <w:p w14:paraId="2C564286" w14:textId="77777777" w:rsidR="00B8616D" w:rsidRPr="00D940D9" w:rsidRDefault="00B8616D" w:rsidP="00977292">
            <w:pPr>
              <w:jc w:val="center"/>
              <w:rPr>
                <w:b/>
              </w:rPr>
            </w:pPr>
            <w:r>
              <w:rPr>
                <w:b/>
              </w:rPr>
              <w:t>Aménagement</w:t>
            </w:r>
          </w:p>
        </w:tc>
      </w:tr>
      <w:tr w:rsidR="00B8616D" w14:paraId="62BCBC20" w14:textId="77777777" w:rsidTr="00977292">
        <w:tc>
          <w:tcPr>
            <w:tcW w:w="4390" w:type="dxa"/>
          </w:tcPr>
          <w:p w14:paraId="1415FC8E" w14:textId="5C48EAD7" w:rsidR="00B8616D" w:rsidRDefault="00B8616D" w:rsidP="00AA456F">
            <w:r>
              <w:t>Volume :</w:t>
            </w:r>
            <w:r w:rsidR="00977292">
              <w:t xml:space="preserve"> grand</w:t>
            </w:r>
          </w:p>
          <w:p w14:paraId="2A8689B0" w14:textId="77777777" w:rsidR="00B8616D" w:rsidRDefault="00B8616D" w:rsidP="00AA456F"/>
          <w:p w14:paraId="065CDDF6" w14:textId="6D49F4F7" w:rsidR="00B8616D" w:rsidRDefault="00B8616D" w:rsidP="00AA456F">
            <w:r>
              <w:t>Variété :</w:t>
            </w:r>
            <w:r w:rsidR="00977292">
              <w:t xml:space="preserve"> petite</w:t>
            </w:r>
          </w:p>
          <w:p w14:paraId="33BBE29C" w14:textId="77777777" w:rsidR="00B8616D" w:rsidRDefault="00B8616D" w:rsidP="00AA456F"/>
          <w:p w14:paraId="49F15602" w14:textId="449C20C0" w:rsidR="00B8616D" w:rsidRDefault="00B8616D" w:rsidP="00AA456F">
            <w:r>
              <w:t>Type de demande :</w:t>
            </w:r>
            <w:r w:rsidR="00977292">
              <w:t xml:space="preserve"> stocks</w:t>
            </w:r>
          </w:p>
          <w:p w14:paraId="4A7D74AD" w14:textId="77777777" w:rsidR="00B8616D" w:rsidRDefault="00B8616D" w:rsidP="00AA456F"/>
          <w:p w14:paraId="49F1E48B" w14:textId="3E91A572" w:rsidR="00B8616D" w:rsidRDefault="00B8616D" w:rsidP="00AA456F">
            <w:r>
              <w:t>Type de flux :</w:t>
            </w:r>
            <w:r w:rsidR="00977292">
              <w:t xml:space="preserve"> semi-continu</w:t>
            </w:r>
          </w:p>
          <w:p w14:paraId="5FD97E36" w14:textId="77777777" w:rsidR="00B8616D" w:rsidRDefault="00B8616D" w:rsidP="00AA456F"/>
        </w:tc>
        <w:tc>
          <w:tcPr>
            <w:tcW w:w="2126" w:type="dxa"/>
            <w:vAlign w:val="center"/>
          </w:tcPr>
          <w:p w14:paraId="35CBD607" w14:textId="3B21E5A0" w:rsidR="00B8616D" w:rsidRDefault="00977292" w:rsidP="00977292">
            <w:pPr>
              <w:jc w:val="center"/>
            </w:pPr>
            <w:r>
              <w:t>Masse en continu</w:t>
            </w:r>
          </w:p>
        </w:tc>
        <w:tc>
          <w:tcPr>
            <w:tcW w:w="2114" w:type="dxa"/>
            <w:vAlign w:val="center"/>
          </w:tcPr>
          <w:p w14:paraId="67DEA069" w14:textId="365A7565" w:rsidR="00B8616D" w:rsidRDefault="00977292" w:rsidP="00977292">
            <w:pPr>
              <w:jc w:val="center"/>
            </w:pPr>
            <w:r>
              <w:t>Linéaire</w:t>
            </w:r>
          </w:p>
        </w:tc>
      </w:tr>
      <w:tr w:rsidR="00427F71" w14:paraId="26A52190" w14:textId="77777777" w:rsidTr="00977292">
        <w:tc>
          <w:tcPr>
            <w:tcW w:w="4390" w:type="dxa"/>
          </w:tcPr>
          <w:p w14:paraId="7D8A0B9C" w14:textId="77777777" w:rsidR="00427F71" w:rsidRPr="00D940D9" w:rsidRDefault="00427F71" w:rsidP="00427F71">
            <w:pPr>
              <w:jc w:val="center"/>
              <w:rPr>
                <w:b/>
              </w:rPr>
            </w:pPr>
            <w:r>
              <w:rPr>
                <w:b/>
              </w:rPr>
              <w:t>Une salle d’opération dans un hôpital</w:t>
            </w:r>
          </w:p>
        </w:tc>
        <w:tc>
          <w:tcPr>
            <w:tcW w:w="2126" w:type="dxa"/>
            <w:vAlign w:val="center"/>
          </w:tcPr>
          <w:p w14:paraId="33EC66C5" w14:textId="77777777" w:rsidR="00427F71" w:rsidRPr="00D940D9" w:rsidRDefault="00427F71" w:rsidP="00977292">
            <w:pPr>
              <w:jc w:val="center"/>
              <w:rPr>
                <w:b/>
              </w:rPr>
            </w:pPr>
            <w:r>
              <w:rPr>
                <w:b/>
              </w:rPr>
              <w:t>Processus</w:t>
            </w:r>
          </w:p>
        </w:tc>
        <w:tc>
          <w:tcPr>
            <w:tcW w:w="2114" w:type="dxa"/>
            <w:vAlign w:val="center"/>
          </w:tcPr>
          <w:p w14:paraId="0F2F5A3A" w14:textId="77777777" w:rsidR="00427F71" w:rsidRPr="00D940D9" w:rsidRDefault="00427F71" w:rsidP="00977292">
            <w:pPr>
              <w:jc w:val="center"/>
              <w:rPr>
                <w:b/>
              </w:rPr>
            </w:pPr>
            <w:r>
              <w:rPr>
                <w:b/>
              </w:rPr>
              <w:t>Aménagement</w:t>
            </w:r>
          </w:p>
        </w:tc>
      </w:tr>
      <w:tr w:rsidR="00B8616D" w14:paraId="183CD839" w14:textId="77777777" w:rsidTr="00977292">
        <w:tc>
          <w:tcPr>
            <w:tcW w:w="4390" w:type="dxa"/>
          </w:tcPr>
          <w:p w14:paraId="28055786" w14:textId="4336410B" w:rsidR="00B8616D" w:rsidRDefault="00B8616D" w:rsidP="00AA456F">
            <w:r>
              <w:t>Volume :</w:t>
            </w:r>
            <w:r w:rsidR="00977292">
              <w:t xml:space="preserve"> petit</w:t>
            </w:r>
          </w:p>
          <w:p w14:paraId="6FFB6AB8" w14:textId="77777777" w:rsidR="00B8616D" w:rsidRDefault="00B8616D" w:rsidP="00AA456F"/>
          <w:p w14:paraId="1B3A1A25" w14:textId="10C4BB00" w:rsidR="00B8616D" w:rsidRDefault="00B8616D" w:rsidP="00AA456F">
            <w:r>
              <w:t>Variété :</w:t>
            </w:r>
            <w:r w:rsidR="00977292">
              <w:t xml:space="preserve"> grande</w:t>
            </w:r>
          </w:p>
          <w:p w14:paraId="1F09B650" w14:textId="77777777" w:rsidR="00B8616D" w:rsidRDefault="00B8616D" w:rsidP="00AA456F"/>
          <w:p w14:paraId="52A3EFBB" w14:textId="4A299C5E" w:rsidR="00B8616D" w:rsidRDefault="00B8616D" w:rsidP="00AA456F">
            <w:r>
              <w:t>Type de demande :</w:t>
            </w:r>
            <w:r w:rsidR="00977292">
              <w:t xml:space="preserve"> sur commande</w:t>
            </w:r>
          </w:p>
          <w:p w14:paraId="7630BC83" w14:textId="77777777" w:rsidR="00B8616D" w:rsidRDefault="00B8616D" w:rsidP="00AA456F"/>
          <w:p w14:paraId="46BCD6CA" w14:textId="03FCCB56" w:rsidR="00B8616D" w:rsidRDefault="00B8616D" w:rsidP="00AA456F">
            <w:r>
              <w:t>Type de flux :</w:t>
            </w:r>
            <w:r w:rsidR="00977292">
              <w:t xml:space="preserve"> discontinu</w:t>
            </w:r>
          </w:p>
          <w:p w14:paraId="5588DE1F" w14:textId="77777777" w:rsidR="00B8616D" w:rsidRDefault="00B8616D" w:rsidP="00AA456F"/>
        </w:tc>
        <w:tc>
          <w:tcPr>
            <w:tcW w:w="2126" w:type="dxa"/>
            <w:vAlign w:val="center"/>
          </w:tcPr>
          <w:p w14:paraId="7EBE23D3" w14:textId="75C15F40" w:rsidR="00B8616D" w:rsidRDefault="00977292" w:rsidP="00977292">
            <w:pPr>
              <w:jc w:val="center"/>
            </w:pPr>
            <w:r>
              <w:t>Atelier</w:t>
            </w:r>
          </w:p>
        </w:tc>
        <w:tc>
          <w:tcPr>
            <w:tcW w:w="2114" w:type="dxa"/>
            <w:vAlign w:val="center"/>
          </w:tcPr>
          <w:p w14:paraId="5F714A50" w14:textId="70B8641C" w:rsidR="00B8616D" w:rsidRDefault="00DB6624" w:rsidP="00977292">
            <w:pPr>
              <w:jc w:val="center"/>
            </w:pPr>
            <w:r>
              <w:t>Stationnaire</w:t>
            </w:r>
            <w:r w:rsidR="00977292">
              <w:t xml:space="preserve"> ou Cellulaire</w:t>
            </w:r>
            <w:r>
              <w:t xml:space="preserve"> (bloc opératoire)</w:t>
            </w:r>
          </w:p>
        </w:tc>
      </w:tr>
      <w:tr w:rsidR="00427F71" w14:paraId="634EBC66" w14:textId="77777777" w:rsidTr="00977292">
        <w:tc>
          <w:tcPr>
            <w:tcW w:w="4390" w:type="dxa"/>
          </w:tcPr>
          <w:p w14:paraId="713FD187" w14:textId="77777777" w:rsidR="00427F71" w:rsidRPr="00D940D9" w:rsidRDefault="00427F71" w:rsidP="00427F71">
            <w:pPr>
              <w:jc w:val="center"/>
              <w:rPr>
                <w:b/>
              </w:rPr>
            </w:pPr>
            <w:r>
              <w:rPr>
                <w:b/>
              </w:rPr>
              <w:t>Un centre d’entraînement physique « gym »</w:t>
            </w:r>
          </w:p>
        </w:tc>
        <w:tc>
          <w:tcPr>
            <w:tcW w:w="2126" w:type="dxa"/>
            <w:vAlign w:val="center"/>
          </w:tcPr>
          <w:p w14:paraId="38562B8B" w14:textId="77777777" w:rsidR="00427F71" w:rsidRPr="00D940D9" w:rsidRDefault="00427F71" w:rsidP="00977292">
            <w:pPr>
              <w:jc w:val="center"/>
              <w:rPr>
                <w:b/>
              </w:rPr>
            </w:pPr>
            <w:r>
              <w:rPr>
                <w:b/>
              </w:rPr>
              <w:t>Processus</w:t>
            </w:r>
          </w:p>
        </w:tc>
        <w:tc>
          <w:tcPr>
            <w:tcW w:w="2114" w:type="dxa"/>
            <w:vAlign w:val="center"/>
          </w:tcPr>
          <w:p w14:paraId="5CD144F1" w14:textId="77777777" w:rsidR="00427F71" w:rsidRPr="00D940D9" w:rsidRDefault="00427F71" w:rsidP="00977292">
            <w:pPr>
              <w:jc w:val="center"/>
              <w:rPr>
                <w:b/>
              </w:rPr>
            </w:pPr>
            <w:r>
              <w:rPr>
                <w:b/>
              </w:rPr>
              <w:t>Aménagement</w:t>
            </w:r>
          </w:p>
        </w:tc>
      </w:tr>
      <w:tr w:rsidR="00B8616D" w14:paraId="6CEB4CBF" w14:textId="77777777" w:rsidTr="00977292">
        <w:tc>
          <w:tcPr>
            <w:tcW w:w="4390" w:type="dxa"/>
          </w:tcPr>
          <w:p w14:paraId="5E9E6FA4" w14:textId="4B5829ED" w:rsidR="00B8616D" w:rsidRDefault="00B8616D" w:rsidP="00AA456F">
            <w:r>
              <w:t>Volume :</w:t>
            </w:r>
            <w:r w:rsidR="00977292">
              <w:t xml:space="preserve"> petite</w:t>
            </w:r>
          </w:p>
          <w:p w14:paraId="7F2DD791" w14:textId="77777777" w:rsidR="00B8616D" w:rsidRDefault="00B8616D" w:rsidP="00AA456F"/>
          <w:p w14:paraId="1CB3D295" w14:textId="6A8DEB72" w:rsidR="00B8616D" w:rsidRDefault="00B8616D" w:rsidP="00AA456F">
            <w:r>
              <w:t>Variété :</w:t>
            </w:r>
            <w:r w:rsidR="00977292">
              <w:t xml:space="preserve"> grande</w:t>
            </w:r>
          </w:p>
          <w:p w14:paraId="39A2702D" w14:textId="77777777" w:rsidR="00B8616D" w:rsidRDefault="00B8616D" w:rsidP="00AA456F"/>
          <w:p w14:paraId="27B64438" w14:textId="773B8EC9" w:rsidR="00B8616D" w:rsidRDefault="00B8616D" w:rsidP="00AA456F">
            <w:r>
              <w:t>Type de demande :</w:t>
            </w:r>
            <w:r w:rsidR="00977292">
              <w:t xml:space="preserve"> sur commande ou stock</w:t>
            </w:r>
          </w:p>
          <w:p w14:paraId="1663D1F7" w14:textId="77777777" w:rsidR="00B8616D" w:rsidRDefault="00B8616D" w:rsidP="00AA456F"/>
          <w:p w14:paraId="0E7ABE5C" w14:textId="79F5D4D2" w:rsidR="00B8616D" w:rsidRDefault="00B8616D" w:rsidP="00AA456F">
            <w:r>
              <w:t>Type de flux :</w:t>
            </w:r>
            <w:r w:rsidR="00977292">
              <w:t xml:space="preserve"> discontinu</w:t>
            </w:r>
          </w:p>
          <w:p w14:paraId="15E589CB" w14:textId="77777777" w:rsidR="00B8616D" w:rsidRDefault="00B8616D" w:rsidP="00AA456F"/>
        </w:tc>
        <w:tc>
          <w:tcPr>
            <w:tcW w:w="2126" w:type="dxa"/>
            <w:vAlign w:val="center"/>
          </w:tcPr>
          <w:p w14:paraId="21E3F755" w14:textId="1D8C793A" w:rsidR="00B8616D" w:rsidRDefault="00977292" w:rsidP="00977292">
            <w:pPr>
              <w:jc w:val="center"/>
            </w:pPr>
            <w:r>
              <w:t>Atelier (personnel) ou masse par lot (cours de groupe)</w:t>
            </w:r>
          </w:p>
        </w:tc>
        <w:tc>
          <w:tcPr>
            <w:tcW w:w="2114" w:type="dxa"/>
            <w:vAlign w:val="center"/>
          </w:tcPr>
          <w:p w14:paraId="41942F67" w14:textId="51E93663" w:rsidR="00B8616D" w:rsidRDefault="00977292" w:rsidP="00977292">
            <w:pPr>
              <w:jc w:val="center"/>
            </w:pPr>
            <w:r>
              <w:t>Fonctionnel</w:t>
            </w:r>
          </w:p>
        </w:tc>
      </w:tr>
    </w:tbl>
    <w:p w14:paraId="19EC1C6C" w14:textId="77777777" w:rsidR="00D940D9" w:rsidRPr="00D940D9" w:rsidRDefault="00D940D9"/>
    <w:sectPr w:rsidR="00D940D9" w:rsidRPr="00D940D9">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0D9"/>
    <w:rsid w:val="0011038B"/>
    <w:rsid w:val="00124FBD"/>
    <w:rsid w:val="00254CB0"/>
    <w:rsid w:val="0042069C"/>
    <w:rsid w:val="00427F71"/>
    <w:rsid w:val="00602B57"/>
    <w:rsid w:val="00977292"/>
    <w:rsid w:val="00AA5EA4"/>
    <w:rsid w:val="00B8616D"/>
    <w:rsid w:val="00D940D9"/>
    <w:rsid w:val="00DB6624"/>
    <w:rsid w:val="00E44117"/>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D9EC9"/>
  <w15:chartTrackingRefBased/>
  <w15:docId w15:val="{9022425B-3834-419B-B57B-02C02D45A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038B"/>
    <w:rPr>
      <w:rFonts w:ascii="Arial" w:hAnsi="Arial"/>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D940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5085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229</Words>
  <Characters>1234</Characters>
  <Application>Microsoft Office Word</Application>
  <DocSecurity>0</DocSecurity>
  <Lines>102</Lines>
  <Paragraphs>69</Paragraphs>
  <ScaleCrop>false</ScaleCrop>
  <HeadingPairs>
    <vt:vector size="2" baseType="variant">
      <vt:variant>
        <vt:lpstr>Titre</vt:lpstr>
      </vt:variant>
      <vt:variant>
        <vt:i4>1</vt:i4>
      </vt:variant>
    </vt:vector>
  </HeadingPairs>
  <TitlesOfParts>
    <vt:vector size="1" baseType="lpstr">
      <vt:lpstr/>
    </vt:vector>
  </TitlesOfParts>
  <Company>HEC Montréal</Company>
  <LinksUpToDate>false</LinksUpToDate>
  <CharactersWithSpaces>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poitras</dc:creator>
  <cp:keywords/>
  <dc:description/>
  <cp:lastModifiedBy>Claire Poitras</cp:lastModifiedBy>
  <cp:revision>5</cp:revision>
  <dcterms:created xsi:type="dcterms:W3CDTF">2020-11-11T12:54:00Z</dcterms:created>
  <dcterms:modified xsi:type="dcterms:W3CDTF">2025-11-09T15:15:00Z</dcterms:modified>
</cp:coreProperties>
</file>