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60067E" w14:textId="77777777" w:rsidR="003901CB" w:rsidRPr="003901CB" w:rsidRDefault="003901CB" w:rsidP="003901CB">
      <w:pPr>
        <w:pStyle w:val="Titre2"/>
        <w:spacing w:before="0"/>
        <w:rPr>
          <w:rFonts w:ascii="Arial" w:hAnsi="Arial" w:cs="Arial"/>
          <w:color w:val="auto"/>
          <w:sz w:val="24"/>
          <w:szCs w:val="24"/>
        </w:rPr>
      </w:pPr>
      <w:bookmarkStart w:id="0" w:name="_Toc393383753"/>
      <w:r w:rsidRPr="003901CB">
        <w:rPr>
          <w:rFonts w:ascii="Arial" w:hAnsi="Arial" w:cs="Arial"/>
          <w:color w:val="auto"/>
          <w:sz w:val="24"/>
          <w:szCs w:val="24"/>
        </w:rPr>
        <w:t>Produit-processus et aménagement</w:t>
      </w:r>
    </w:p>
    <w:p w14:paraId="42E5D4DC" w14:textId="65C86B70" w:rsidR="003901CB" w:rsidRPr="003901CB" w:rsidRDefault="003901CB" w:rsidP="003901CB">
      <w:pPr>
        <w:pStyle w:val="Titre2"/>
        <w:spacing w:before="0"/>
        <w:rPr>
          <w:rFonts w:ascii="Arial" w:hAnsi="Arial" w:cs="Arial"/>
          <w:i/>
          <w:color w:val="auto"/>
          <w:sz w:val="24"/>
          <w:szCs w:val="24"/>
        </w:rPr>
      </w:pPr>
      <w:r w:rsidRPr="003901CB">
        <w:rPr>
          <w:rFonts w:ascii="Arial" w:hAnsi="Arial" w:cs="Arial"/>
          <w:color w:val="auto"/>
          <w:sz w:val="24"/>
          <w:szCs w:val="24"/>
        </w:rPr>
        <w:t>Trophées Audette inc.</w:t>
      </w:r>
      <w:bookmarkEnd w:id="0"/>
      <w:r w:rsidRPr="003901CB">
        <w:rPr>
          <w:rFonts w:ascii="Arial" w:hAnsi="Arial" w:cs="Arial"/>
          <w:color w:val="auto"/>
          <w:sz w:val="24"/>
          <w:szCs w:val="24"/>
        </w:rPr>
        <w:t>, solutionnaire, page 3</w:t>
      </w:r>
      <w:r w:rsidR="00A43A66">
        <w:rPr>
          <w:rFonts w:ascii="Arial" w:hAnsi="Arial" w:cs="Arial"/>
          <w:color w:val="auto"/>
          <w:sz w:val="24"/>
          <w:szCs w:val="24"/>
        </w:rPr>
        <w:t>36</w:t>
      </w:r>
      <w:bookmarkStart w:id="1" w:name="_GoBack"/>
      <w:bookmarkEnd w:id="1"/>
    </w:p>
    <w:p w14:paraId="0623C189" w14:textId="77777777" w:rsidR="003901CB" w:rsidRDefault="003901CB" w:rsidP="003901CB">
      <w:pPr>
        <w:pStyle w:val="Sansinterligne"/>
        <w:jc w:val="both"/>
      </w:pPr>
    </w:p>
    <w:p w14:paraId="24C44E6F" w14:textId="77777777" w:rsidR="003901CB" w:rsidRPr="003901CB" w:rsidRDefault="003901CB" w:rsidP="003901CB">
      <w:pPr>
        <w:pStyle w:val="Sansinterligne"/>
        <w:ind w:left="426" w:hanging="426"/>
        <w:jc w:val="both"/>
        <w:rPr>
          <w:rFonts w:ascii="Arial" w:hAnsi="Arial" w:cs="Arial"/>
          <w:b/>
        </w:rPr>
      </w:pPr>
      <w:r w:rsidRPr="003901CB">
        <w:rPr>
          <w:rFonts w:ascii="Arial" w:hAnsi="Arial" w:cs="Arial"/>
          <w:bCs/>
        </w:rPr>
        <w:t>1.1</w:t>
      </w:r>
      <w:r w:rsidRPr="003901CB">
        <w:rPr>
          <w:rFonts w:ascii="Arial" w:hAnsi="Arial" w:cs="Arial"/>
          <w:bCs/>
        </w:rPr>
        <w:tab/>
      </w:r>
      <w:r w:rsidRPr="003901CB">
        <w:rPr>
          <w:rFonts w:ascii="Arial" w:hAnsi="Arial" w:cs="Arial"/>
        </w:rPr>
        <w:t xml:space="preserve">Analysez le positionnement de l’entreprise sur son marché et les attributs stratégiques que M. Audette a choisi de privilégier. À quel type de processus cela correspond-il? </w:t>
      </w:r>
    </w:p>
    <w:p w14:paraId="1A01AB81" w14:textId="77777777" w:rsidR="003901CB" w:rsidRPr="003901CB" w:rsidRDefault="003901CB" w:rsidP="003901CB">
      <w:pPr>
        <w:autoSpaceDE w:val="0"/>
        <w:autoSpaceDN w:val="0"/>
        <w:adjustRightInd w:val="0"/>
        <w:rPr>
          <w:rFonts w:ascii="Arial" w:hAnsi="Arial" w:cs="Arial"/>
          <w:color w:val="000000"/>
        </w:rPr>
      </w:pPr>
    </w:p>
    <w:p w14:paraId="4D1D29A9" w14:textId="77777777" w:rsidR="003901CB" w:rsidRPr="003901CB" w:rsidRDefault="003901CB" w:rsidP="003901CB">
      <w:pPr>
        <w:autoSpaceDE w:val="0"/>
        <w:autoSpaceDN w:val="0"/>
        <w:adjustRightInd w:val="0"/>
        <w:rPr>
          <w:rFonts w:ascii="Arial" w:hAnsi="Arial" w:cs="Arial"/>
          <w:color w:val="44546A" w:themeColor="text2"/>
        </w:rPr>
      </w:pPr>
      <w:r w:rsidRPr="003901CB">
        <w:rPr>
          <w:rFonts w:ascii="Arial" w:hAnsi="Arial" w:cs="Arial"/>
          <w:color w:val="44546A" w:themeColor="text2"/>
        </w:rPr>
        <w:t>L’entreprise de M. Audette et une entreprise de production de biens différenciés qui propose à ses clients des produits unique dans des délais réduits. Cette entreprise a choisi d’acheter des produits standards (trophées et articles promotionnels) et de proposer ensuite à ses clients de les personnaliser en y intégrant une plaque métallique gravée par les soins de Trophées Audette inc. Chaque commande est composée d’un nombre limité de produits (une dizaine au maximum) et les produits commandés sont tous personnalisés. Le processus décrit ci-dessus est donc le processus de type atelier.</w:t>
      </w:r>
    </w:p>
    <w:p w14:paraId="72D42244" w14:textId="77777777" w:rsidR="003901CB" w:rsidRDefault="003901CB" w:rsidP="003901CB">
      <w:pPr>
        <w:autoSpaceDE w:val="0"/>
        <w:autoSpaceDN w:val="0"/>
        <w:adjustRightInd w:val="0"/>
        <w:rPr>
          <w:rFonts w:ascii="Arial" w:hAnsi="Arial" w:cs="Arial"/>
          <w:color w:val="000000"/>
        </w:rPr>
      </w:pPr>
    </w:p>
    <w:p w14:paraId="4F337DCB" w14:textId="77777777" w:rsidR="003901CB" w:rsidRPr="003901CB" w:rsidRDefault="003901CB" w:rsidP="003901CB">
      <w:pPr>
        <w:autoSpaceDE w:val="0"/>
        <w:autoSpaceDN w:val="0"/>
        <w:adjustRightInd w:val="0"/>
        <w:rPr>
          <w:rFonts w:ascii="Arial" w:hAnsi="Arial" w:cs="Arial"/>
          <w:color w:val="000000"/>
        </w:rPr>
      </w:pPr>
    </w:p>
    <w:p w14:paraId="056DAE97" w14:textId="77777777" w:rsidR="003901CB" w:rsidRPr="003901CB" w:rsidRDefault="003901CB" w:rsidP="003901CB">
      <w:pPr>
        <w:pStyle w:val="Sansinterligne"/>
        <w:ind w:left="426" w:hanging="426"/>
        <w:jc w:val="both"/>
        <w:rPr>
          <w:rFonts w:ascii="Arial" w:hAnsi="Arial" w:cs="Arial"/>
          <w:b/>
        </w:rPr>
      </w:pPr>
      <w:r w:rsidRPr="003901CB">
        <w:rPr>
          <w:rFonts w:ascii="Arial" w:hAnsi="Arial" w:cs="Arial"/>
          <w:bCs/>
          <w:color w:val="44546A" w:themeColor="text2"/>
        </w:rPr>
        <w:t>1.2</w:t>
      </w:r>
      <w:r w:rsidRPr="003901CB">
        <w:rPr>
          <w:rFonts w:ascii="Arial" w:hAnsi="Arial" w:cs="Arial"/>
          <w:b/>
          <w:bCs/>
          <w:color w:val="44546A" w:themeColor="text2"/>
        </w:rPr>
        <w:t xml:space="preserve"> </w:t>
      </w:r>
      <w:r w:rsidRPr="003901CB">
        <w:rPr>
          <w:rFonts w:ascii="Arial" w:hAnsi="Arial" w:cs="Arial"/>
        </w:rPr>
        <w:t>Selon le schéma fourni, quel est le type d’aménagement de cette entreprise? Cet aménagement vous semble-t-il approprié? Pourquoi (ou pourquoi pas)?</w:t>
      </w:r>
    </w:p>
    <w:p w14:paraId="5BCF822A" w14:textId="77777777" w:rsidR="003901CB" w:rsidRPr="003901CB" w:rsidRDefault="003901CB" w:rsidP="003901CB">
      <w:pPr>
        <w:autoSpaceDE w:val="0"/>
        <w:autoSpaceDN w:val="0"/>
        <w:adjustRightInd w:val="0"/>
        <w:rPr>
          <w:rFonts w:ascii="Arial" w:hAnsi="Arial" w:cs="Arial"/>
          <w:color w:val="000000"/>
        </w:rPr>
      </w:pPr>
    </w:p>
    <w:p w14:paraId="42C15EA6" w14:textId="77777777" w:rsidR="003901CB" w:rsidRPr="003901CB" w:rsidRDefault="003901CB" w:rsidP="003901CB">
      <w:pPr>
        <w:autoSpaceDE w:val="0"/>
        <w:autoSpaceDN w:val="0"/>
        <w:adjustRightInd w:val="0"/>
        <w:rPr>
          <w:rFonts w:ascii="Arial" w:hAnsi="Arial" w:cs="Arial"/>
          <w:color w:val="000000"/>
        </w:rPr>
      </w:pPr>
      <w:r w:rsidRPr="003901CB">
        <w:rPr>
          <w:rFonts w:ascii="Arial" w:hAnsi="Arial" w:cs="Arial"/>
          <w:color w:val="44546A" w:themeColor="text2"/>
        </w:rPr>
        <w:t xml:space="preserve">L’aménagement utilisé par l’entreprise est un aménagement de type fonctionnel. Cet aménagement semble approprié aux besoins de production de l’entreprise. Chaque commande étant différente, les lots de produits ne doivent pas tous passer par les mêmes postes de travail et l’aménagement fonctionnel permet aux lots de circuler en fonction leurs besoins spécifiques. </w:t>
      </w:r>
    </w:p>
    <w:p w14:paraId="0F58D488" w14:textId="77777777" w:rsidR="003901CB" w:rsidRDefault="003901CB" w:rsidP="003901CB">
      <w:pPr>
        <w:autoSpaceDE w:val="0"/>
        <w:autoSpaceDN w:val="0"/>
        <w:adjustRightInd w:val="0"/>
        <w:rPr>
          <w:rFonts w:ascii="Arial" w:hAnsi="Arial" w:cs="Arial"/>
          <w:color w:val="000000"/>
        </w:rPr>
      </w:pPr>
    </w:p>
    <w:p w14:paraId="5DDE3128" w14:textId="77777777" w:rsidR="003901CB" w:rsidRPr="003901CB" w:rsidRDefault="003901CB" w:rsidP="003901CB">
      <w:pPr>
        <w:autoSpaceDE w:val="0"/>
        <w:autoSpaceDN w:val="0"/>
        <w:adjustRightInd w:val="0"/>
        <w:rPr>
          <w:rFonts w:ascii="Arial" w:hAnsi="Arial" w:cs="Arial"/>
          <w:color w:val="000000"/>
        </w:rPr>
      </w:pPr>
    </w:p>
    <w:p w14:paraId="3010BDE0" w14:textId="77777777" w:rsidR="003901CB" w:rsidRPr="003901CB" w:rsidRDefault="003901CB" w:rsidP="003901CB">
      <w:pPr>
        <w:pStyle w:val="Sansinterligne"/>
        <w:ind w:left="426" w:hanging="426"/>
        <w:jc w:val="both"/>
        <w:rPr>
          <w:rFonts w:ascii="Arial" w:hAnsi="Arial" w:cs="Arial"/>
        </w:rPr>
      </w:pPr>
      <w:r w:rsidRPr="003901CB">
        <w:rPr>
          <w:rFonts w:ascii="Arial" w:hAnsi="Arial" w:cs="Arial"/>
          <w:bCs/>
        </w:rPr>
        <w:t>1.3</w:t>
      </w:r>
      <w:r w:rsidRPr="003901CB">
        <w:rPr>
          <w:rFonts w:ascii="Arial" w:hAnsi="Arial" w:cs="Arial"/>
          <w:b/>
          <w:bCs/>
        </w:rPr>
        <w:t xml:space="preserve"> </w:t>
      </w:r>
      <w:r w:rsidRPr="003901CB">
        <w:rPr>
          <w:rFonts w:ascii="Arial" w:hAnsi="Arial" w:cs="Arial"/>
        </w:rPr>
        <w:t xml:space="preserve">En analysant les ventes de l’entreprise pour les trois dernières années, le fils de M. Audette, étudiant en gestion, a trouvé que pour plus de 20 % des commandes de plaques de reconnaissance, les clients demandent une plaque métallique rectangulaire de couleur or déjà disponible en trois formats standards et un simple support rectangulaire en chêne verni. </w:t>
      </w:r>
    </w:p>
    <w:p w14:paraId="0D50F4E6" w14:textId="77777777" w:rsidR="003901CB" w:rsidRPr="003901CB" w:rsidRDefault="003901CB" w:rsidP="003901CB">
      <w:pPr>
        <w:pStyle w:val="Sansinterligne"/>
        <w:ind w:left="720"/>
        <w:jc w:val="both"/>
        <w:rPr>
          <w:rFonts w:ascii="Arial" w:hAnsi="Arial" w:cs="Arial"/>
        </w:rPr>
      </w:pPr>
    </w:p>
    <w:p w14:paraId="75CFC9B5" w14:textId="77777777" w:rsidR="003901CB" w:rsidRPr="003901CB" w:rsidRDefault="003901CB" w:rsidP="003901CB">
      <w:pPr>
        <w:pStyle w:val="Sansinterligne"/>
        <w:ind w:left="851" w:hanging="491"/>
        <w:jc w:val="both"/>
        <w:rPr>
          <w:rFonts w:ascii="Arial" w:hAnsi="Arial" w:cs="Arial"/>
        </w:rPr>
      </w:pPr>
      <w:r>
        <w:rPr>
          <w:rFonts w:ascii="Arial" w:hAnsi="Arial" w:cs="Arial"/>
        </w:rPr>
        <w:t>1.3.1</w:t>
      </w:r>
      <w:r w:rsidRPr="003901CB">
        <w:rPr>
          <w:rFonts w:ascii="Arial" w:hAnsi="Arial" w:cs="Arial"/>
        </w:rPr>
        <w:t>Comment M. Audette pourrait-il utiliser cette information pour améliorer la performance de son entreprise, tant en matière d’efficacité que d’efficience?</w:t>
      </w:r>
    </w:p>
    <w:p w14:paraId="3F7A20C3" w14:textId="77777777" w:rsidR="003901CB" w:rsidRPr="003901CB" w:rsidRDefault="003901CB" w:rsidP="003901CB">
      <w:pPr>
        <w:pStyle w:val="Sansinterligne"/>
        <w:ind w:left="720"/>
        <w:jc w:val="both"/>
        <w:rPr>
          <w:rFonts w:ascii="Arial" w:hAnsi="Arial" w:cs="Arial"/>
        </w:rPr>
      </w:pPr>
    </w:p>
    <w:p w14:paraId="4B47A3FE" w14:textId="77777777" w:rsidR="003901CB" w:rsidRPr="003901CB" w:rsidRDefault="003901CB" w:rsidP="003901CB">
      <w:pPr>
        <w:pStyle w:val="Sansinterligne"/>
        <w:jc w:val="both"/>
        <w:rPr>
          <w:rFonts w:ascii="Arial" w:hAnsi="Arial" w:cs="Arial"/>
        </w:rPr>
      </w:pPr>
      <w:r>
        <w:rPr>
          <w:rFonts w:ascii="Arial" w:hAnsi="Arial" w:cs="Arial"/>
          <w:color w:val="44546A" w:themeColor="text2"/>
        </w:rPr>
        <w:t>Sachant que</w:t>
      </w:r>
      <w:r w:rsidRPr="003901CB">
        <w:rPr>
          <w:rFonts w:ascii="Arial" w:hAnsi="Arial" w:cs="Arial"/>
          <w:color w:val="44546A" w:themeColor="text2"/>
        </w:rPr>
        <w:t xml:space="preserve"> les délais de production sont un atout important dans le positionnement stratégique de l’entreprise Trophées Audette inc, cette information peut être utilisée afin de réduire les délais de livraison des 20</w:t>
      </w:r>
      <w:r>
        <w:rPr>
          <w:rFonts w:ascii="Arial" w:hAnsi="Arial" w:cs="Arial"/>
          <w:color w:val="44546A" w:themeColor="text2"/>
        </w:rPr>
        <w:t xml:space="preserve"> </w:t>
      </w:r>
      <w:r w:rsidRPr="003901CB">
        <w:rPr>
          <w:rFonts w:ascii="Arial" w:hAnsi="Arial" w:cs="Arial"/>
          <w:color w:val="44546A" w:themeColor="text2"/>
        </w:rPr>
        <w:t>% des commandes des plaques de reconnaissance en maintenant des stocks de plaques métalliques rectangulaires de couleur or dans les 3 dimensions possibles.</w:t>
      </w:r>
      <w:r w:rsidRPr="003901CB">
        <w:rPr>
          <w:rFonts w:ascii="Arial" w:hAnsi="Arial" w:cs="Arial"/>
        </w:rPr>
        <w:t xml:space="preserve"> </w:t>
      </w:r>
    </w:p>
    <w:p w14:paraId="166B283C" w14:textId="77777777" w:rsidR="003901CB" w:rsidRDefault="003901CB" w:rsidP="003901CB">
      <w:pPr>
        <w:pStyle w:val="Sansinterligne"/>
        <w:ind w:left="720"/>
        <w:jc w:val="both"/>
        <w:rPr>
          <w:rFonts w:ascii="Arial" w:hAnsi="Arial" w:cs="Arial"/>
        </w:rPr>
      </w:pPr>
    </w:p>
    <w:p w14:paraId="27F33AEC" w14:textId="77777777" w:rsidR="003901CB" w:rsidRDefault="003901CB">
      <w:pPr>
        <w:spacing w:after="160" w:line="259" w:lineRule="auto"/>
        <w:jc w:val="left"/>
        <w:rPr>
          <w:rFonts w:ascii="Arial" w:hAnsi="Arial" w:cs="Arial"/>
        </w:rPr>
      </w:pPr>
      <w:r>
        <w:rPr>
          <w:rFonts w:ascii="Arial" w:hAnsi="Arial" w:cs="Arial"/>
        </w:rPr>
        <w:br w:type="page"/>
      </w:r>
    </w:p>
    <w:p w14:paraId="39284142" w14:textId="77777777" w:rsidR="003901CB" w:rsidRPr="003901CB" w:rsidRDefault="003901CB" w:rsidP="003901CB">
      <w:pPr>
        <w:pStyle w:val="Sansinterligne"/>
        <w:ind w:left="993" w:hanging="567"/>
        <w:jc w:val="both"/>
        <w:rPr>
          <w:rFonts w:ascii="Arial" w:hAnsi="Arial" w:cs="Arial"/>
        </w:rPr>
      </w:pPr>
      <w:r>
        <w:rPr>
          <w:rFonts w:ascii="Arial" w:hAnsi="Arial" w:cs="Arial"/>
        </w:rPr>
        <w:lastRenderedPageBreak/>
        <w:t xml:space="preserve">1.3.2 </w:t>
      </w:r>
      <w:r w:rsidRPr="003901CB">
        <w:rPr>
          <w:rFonts w:ascii="Arial" w:hAnsi="Arial" w:cs="Arial"/>
        </w:rPr>
        <w:t>Quelles modifications concrètes devra-t-il apporter au processus actuel pour profiter de cette opportunité?</w:t>
      </w:r>
    </w:p>
    <w:p w14:paraId="585C4C6E" w14:textId="77777777" w:rsidR="003901CB" w:rsidRPr="003901CB" w:rsidRDefault="003901CB" w:rsidP="003901CB">
      <w:pPr>
        <w:pStyle w:val="Sansinterligne"/>
        <w:ind w:left="360"/>
        <w:jc w:val="both"/>
        <w:rPr>
          <w:rFonts w:ascii="Arial" w:hAnsi="Arial" w:cs="Arial"/>
        </w:rPr>
      </w:pPr>
    </w:p>
    <w:p w14:paraId="67ECEE6D" w14:textId="77777777" w:rsidR="003901CB" w:rsidRPr="003901CB" w:rsidRDefault="003901CB" w:rsidP="003901CB">
      <w:pPr>
        <w:pStyle w:val="Sansinterligne"/>
        <w:jc w:val="both"/>
        <w:rPr>
          <w:rFonts w:ascii="Arial" w:hAnsi="Arial" w:cs="Arial"/>
          <w:color w:val="44546A" w:themeColor="text2"/>
        </w:rPr>
      </w:pPr>
      <w:r w:rsidRPr="003901CB">
        <w:rPr>
          <w:rFonts w:ascii="Arial" w:hAnsi="Arial" w:cs="Arial"/>
          <w:color w:val="44546A" w:themeColor="text2"/>
        </w:rPr>
        <w:t>Le processus actuel</w:t>
      </w:r>
      <w:r>
        <w:rPr>
          <w:rFonts w:ascii="Arial" w:hAnsi="Arial" w:cs="Arial"/>
          <w:color w:val="44546A" w:themeColor="text2"/>
        </w:rPr>
        <w:t xml:space="preserve"> sera modifié puisqu’une partie</w:t>
      </w:r>
      <w:r w:rsidRPr="003901CB">
        <w:rPr>
          <w:rFonts w:ascii="Arial" w:hAnsi="Arial" w:cs="Arial"/>
          <w:color w:val="44546A" w:themeColor="text2"/>
        </w:rPr>
        <w:t xml:space="preserve"> de la séquence de fabrication pourra se faire avant la réception des commandes. L’atelier de fabrication pourra fabriquer à l’avance puis stocker une certaine quantité de plaques métalliques rectangulaires de couleur or (coupées, peintes et polies). Lors de la réception des commandes, il ne resterait plus qu’à appliquer les étapes reliées à la gravure et à la finition.</w:t>
      </w:r>
    </w:p>
    <w:p w14:paraId="0783BCF8" w14:textId="77777777" w:rsidR="003901CB" w:rsidRPr="003901CB" w:rsidRDefault="003901CB" w:rsidP="003901CB">
      <w:pPr>
        <w:pStyle w:val="Sansinterligne"/>
        <w:ind w:left="720"/>
        <w:jc w:val="both"/>
        <w:rPr>
          <w:rFonts w:ascii="Arial" w:hAnsi="Arial" w:cs="Arial"/>
        </w:rPr>
      </w:pPr>
    </w:p>
    <w:p w14:paraId="63F522C0" w14:textId="77777777" w:rsidR="003901CB" w:rsidRPr="003901CB" w:rsidRDefault="003901CB" w:rsidP="003901CB">
      <w:pPr>
        <w:pStyle w:val="Sansinterligne"/>
        <w:jc w:val="both"/>
        <w:rPr>
          <w:rFonts w:ascii="Arial" w:hAnsi="Arial" w:cs="Arial"/>
        </w:rPr>
      </w:pPr>
    </w:p>
    <w:p w14:paraId="4E43037B" w14:textId="77777777" w:rsidR="003901CB" w:rsidRPr="003901CB" w:rsidRDefault="003901CB" w:rsidP="003901CB">
      <w:pPr>
        <w:pStyle w:val="Sansinterligne"/>
        <w:ind w:left="1134" w:hanging="708"/>
        <w:jc w:val="both"/>
        <w:rPr>
          <w:rFonts w:ascii="Arial" w:hAnsi="Arial" w:cs="Arial"/>
        </w:rPr>
      </w:pPr>
      <w:r>
        <w:rPr>
          <w:rFonts w:ascii="Arial" w:hAnsi="Arial" w:cs="Arial"/>
        </w:rPr>
        <w:t xml:space="preserve">1.3.3 </w:t>
      </w:r>
      <w:r w:rsidRPr="003901CB">
        <w:rPr>
          <w:rFonts w:ascii="Arial" w:hAnsi="Arial" w:cs="Arial"/>
        </w:rPr>
        <w:t>Ces changements auront-ils une influence sur l’aménagement? Sinon, pourquoi? Si oui, lequel?</w:t>
      </w:r>
    </w:p>
    <w:p w14:paraId="7BE95674" w14:textId="77777777" w:rsidR="003901CB" w:rsidRPr="003901CB" w:rsidRDefault="003901CB" w:rsidP="003901CB">
      <w:pPr>
        <w:pStyle w:val="Sansinterligne"/>
        <w:ind w:left="720"/>
        <w:jc w:val="both"/>
        <w:rPr>
          <w:rFonts w:ascii="Arial" w:hAnsi="Arial" w:cs="Arial"/>
        </w:rPr>
      </w:pPr>
    </w:p>
    <w:p w14:paraId="41A69900" w14:textId="77777777" w:rsidR="003901CB" w:rsidRDefault="003901CB" w:rsidP="003901CB">
      <w:pPr>
        <w:pStyle w:val="Sansinterligne"/>
        <w:jc w:val="both"/>
        <w:rPr>
          <w:rFonts w:ascii="Arial" w:hAnsi="Arial" w:cs="Arial"/>
          <w:color w:val="44546A" w:themeColor="text2"/>
        </w:rPr>
      </w:pPr>
      <w:r w:rsidRPr="003901CB">
        <w:rPr>
          <w:rFonts w:ascii="Arial" w:hAnsi="Arial" w:cs="Arial"/>
          <w:color w:val="44546A" w:themeColor="text2"/>
        </w:rPr>
        <w:t>Étant donné que cette information ne concerne que 20</w:t>
      </w:r>
      <w:r>
        <w:rPr>
          <w:rFonts w:ascii="Arial" w:hAnsi="Arial" w:cs="Arial"/>
          <w:color w:val="44546A" w:themeColor="text2"/>
        </w:rPr>
        <w:t xml:space="preserve"> </w:t>
      </w:r>
      <w:r w:rsidRPr="003901CB">
        <w:rPr>
          <w:rFonts w:ascii="Arial" w:hAnsi="Arial" w:cs="Arial"/>
          <w:color w:val="44546A" w:themeColor="text2"/>
        </w:rPr>
        <w:t xml:space="preserve">% des commandes de plaques de reconnaissance et étant donné que le nombre disponible de machines pour le découpage, le perçage et la peinture est restreint, un changement d’aménagement permettant d’avoir une cellule dédiée aux plaques métalliques rectangulaires de couleur or serait à éviter. </w:t>
      </w:r>
    </w:p>
    <w:p w14:paraId="2F486E64" w14:textId="77777777" w:rsidR="003901CB" w:rsidRPr="003901CB" w:rsidRDefault="003901CB" w:rsidP="003901CB">
      <w:pPr>
        <w:pStyle w:val="Sansinterligne"/>
        <w:jc w:val="both"/>
        <w:rPr>
          <w:rFonts w:ascii="Arial" w:hAnsi="Arial" w:cs="Arial"/>
          <w:color w:val="44546A" w:themeColor="text2"/>
        </w:rPr>
      </w:pPr>
    </w:p>
    <w:p w14:paraId="08BFC08F" w14:textId="77777777" w:rsidR="003901CB" w:rsidRPr="003901CB" w:rsidRDefault="003901CB" w:rsidP="003901CB">
      <w:pPr>
        <w:pStyle w:val="Sansinterligne"/>
        <w:ind w:left="720"/>
        <w:jc w:val="both"/>
        <w:rPr>
          <w:rFonts w:ascii="Arial" w:hAnsi="Arial" w:cs="Arial"/>
        </w:rPr>
      </w:pPr>
    </w:p>
    <w:p w14:paraId="3F4AD357" w14:textId="77777777" w:rsidR="003901CB" w:rsidRPr="003901CB" w:rsidRDefault="003901CB" w:rsidP="003901CB">
      <w:pPr>
        <w:pStyle w:val="Sansinterligne"/>
        <w:ind w:left="426" w:hanging="426"/>
        <w:jc w:val="both"/>
        <w:rPr>
          <w:rFonts w:ascii="Arial" w:hAnsi="Arial" w:cs="Arial"/>
        </w:rPr>
      </w:pPr>
      <w:r w:rsidRPr="003901CB">
        <w:rPr>
          <w:rFonts w:ascii="Arial" w:hAnsi="Arial" w:cs="Arial"/>
          <w:bCs/>
          <w:color w:val="44546A" w:themeColor="text2"/>
        </w:rPr>
        <w:t>1.4</w:t>
      </w:r>
      <w:r w:rsidRPr="003901CB">
        <w:rPr>
          <w:rFonts w:ascii="Arial" w:hAnsi="Arial" w:cs="Arial"/>
          <w:b/>
          <w:bCs/>
          <w:color w:val="44546A" w:themeColor="text2"/>
        </w:rPr>
        <w:t xml:space="preserve"> </w:t>
      </w:r>
      <w:r w:rsidRPr="003901CB">
        <w:rPr>
          <w:rFonts w:ascii="Arial" w:hAnsi="Arial" w:cs="Arial"/>
        </w:rPr>
        <w:t>M. Audette a reçu récemment un appel à soumission d’une grande association qui souhaite acheter 12 000 plaques identiques, et cette commande pourrait se répéter à chaque année pour les quatre prochaines années. M. Audette songe sérieusement à présenter une soumission pour obtenir ce contrat.</w:t>
      </w:r>
    </w:p>
    <w:p w14:paraId="349A7C95" w14:textId="77777777" w:rsidR="003901CB" w:rsidRPr="003901CB" w:rsidRDefault="003901CB" w:rsidP="003901CB">
      <w:pPr>
        <w:pStyle w:val="Sansinterligne"/>
        <w:ind w:left="720"/>
        <w:jc w:val="both"/>
        <w:rPr>
          <w:rFonts w:ascii="Arial" w:hAnsi="Arial" w:cs="Arial"/>
        </w:rPr>
      </w:pPr>
    </w:p>
    <w:p w14:paraId="25AA4103" w14:textId="77777777" w:rsidR="003901CB" w:rsidRPr="003901CB" w:rsidRDefault="003901CB" w:rsidP="003901CB">
      <w:pPr>
        <w:pStyle w:val="Sansinterligne"/>
        <w:ind w:left="993" w:hanging="567"/>
        <w:jc w:val="both"/>
        <w:rPr>
          <w:rFonts w:ascii="Arial" w:hAnsi="Arial" w:cs="Arial"/>
        </w:rPr>
      </w:pPr>
      <w:r>
        <w:rPr>
          <w:rFonts w:ascii="Arial" w:hAnsi="Arial" w:cs="Arial"/>
        </w:rPr>
        <w:t xml:space="preserve">1.4.1 </w:t>
      </w:r>
      <w:r w:rsidRPr="003901CB">
        <w:rPr>
          <w:rFonts w:ascii="Arial" w:hAnsi="Arial" w:cs="Arial"/>
        </w:rPr>
        <w:t>Croyez-vous que Trophées Audette inc. serait en mesure de réaliser ce contrat tout en continuant à desservir sa clientèle actuelle?</w:t>
      </w:r>
    </w:p>
    <w:p w14:paraId="0F8CE49D" w14:textId="77777777" w:rsidR="003901CB" w:rsidRPr="003901CB" w:rsidRDefault="003901CB" w:rsidP="003901CB">
      <w:pPr>
        <w:pStyle w:val="Sansinterligne"/>
        <w:ind w:left="720"/>
        <w:jc w:val="both"/>
        <w:rPr>
          <w:rFonts w:ascii="Arial" w:hAnsi="Arial" w:cs="Arial"/>
        </w:rPr>
      </w:pPr>
    </w:p>
    <w:p w14:paraId="2B2B0A51" w14:textId="77777777" w:rsidR="003901CB" w:rsidRPr="003901CB" w:rsidRDefault="003901CB" w:rsidP="003901CB">
      <w:pPr>
        <w:pStyle w:val="Sansinterligne"/>
        <w:jc w:val="both"/>
        <w:rPr>
          <w:rFonts w:ascii="Arial" w:hAnsi="Arial" w:cs="Arial"/>
          <w:color w:val="44546A" w:themeColor="text2"/>
        </w:rPr>
      </w:pPr>
      <w:r w:rsidRPr="003901CB">
        <w:rPr>
          <w:rFonts w:ascii="Arial" w:hAnsi="Arial" w:cs="Arial"/>
          <w:color w:val="44546A" w:themeColor="text2"/>
        </w:rPr>
        <w:t>L’entreprise de M. Audette fabrique actuellement 15 000 articles gravés par an et le contrat sur lequel il souhaite soumissionner implique la fabrication de 12 000 plaques par an. Le gain de ce contrat entrainerait une augmentation de production de 80</w:t>
      </w:r>
      <w:r>
        <w:rPr>
          <w:rFonts w:ascii="Arial" w:hAnsi="Arial" w:cs="Arial"/>
          <w:color w:val="44546A" w:themeColor="text2"/>
        </w:rPr>
        <w:t xml:space="preserve"> </w:t>
      </w:r>
      <w:r w:rsidRPr="003901CB">
        <w:rPr>
          <w:rFonts w:ascii="Arial" w:hAnsi="Arial" w:cs="Arial"/>
          <w:color w:val="44546A" w:themeColor="text2"/>
        </w:rPr>
        <w:t xml:space="preserve">% en une année. </w:t>
      </w:r>
      <w:r>
        <w:rPr>
          <w:rFonts w:ascii="Arial" w:hAnsi="Arial" w:cs="Arial"/>
          <w:color w:val="44546A" w:themeColor="text2"/>
        </w:rPr>
        <w:t>Considérant</w:t>
      </w:r>
      <w:r w:rsidRPr="003901CB">
        <w:rPr>
          <w:rFonts w:ascii="Arial" w:hAnsi="Arial" w:cs="Arial"/>
          <w:color w:val="44546A" w:themeColor="text2"/>
        </w:rPr>
        <w:t xml:space="preserve"> l’équipement ainsi que les ressources humaines actuell</w:t>
      </w:r>
      <w:r>
        <w:rPr>
          <w:rFonts w:ascii="Arial" w:hAnsi="Arial" w:cs="Arial"/>
          <w:color w:val="44546A" w:themeColor="text2"/>
        </w:rPr>
        <w:t>es</w:t>
      </w:r>
      <w:r w:rsidRPr="003901CB">
        <w:rPr>
          <w:rFonts w:ascii="Arial" w:hAnsi="Arial" w:cs="Arial"/>
          <w:color w:val="44546A" w:themeColor="text2"/>
        </w:rPr>
        <w:t>, Trophées Audette inc. serait certainement dans l’impossibilité de réaliser ce nouveau contrat tout en continuant à desservir sa clientèle actuelle.</w:t>
      </w:r>
    </w:p>
    <w:p w14:paraId="2D379081" w14:textId="77777777" w:rsidR="003901CB" w:rsidRPr="003901CB" w:rsidRDefault="003901CB" w:rsidP="003901CB">
      <w:pPr>
        <w:pStyle w:val="Sansinterligne"/>
        <w:ind w:left="720"/>
        <w:jc w:val="both"/>
        <w:rPr>
          <w:rFonts w:ascii="Arial" w:hAnsi="Arial" w:cs="Arial"/>
        </w:rPr>
      </w:pPr>
    </w:p>
    <w:p w14:paraId="47AF7EDA" w14:textId="77777777" w:rsidR="003901CB" w:rsidRPr="003901CB" w:rsidRDefault="003901CB" w:rsidP="003901CB">
      <w:pPr>
        <w:pStyle w:val="Sansinterligne"/>
        <w:ind w:left="851" w:hanging="491"/>
        <w:jc w:val="both"/>
        <w:rPr>
          <w:rFonts w:ascii="Arial" w:hAnsi="Arial" w:cs="Arial"/>
        </w:rPr>
      </w:pPr>
      <w:r>
        <w:rPr>
          <w:rFonts w:ascii="Arial" w:hAnsi="Arial" w:cs="Arial"/>
        </w:rPr>
        <w:t xml:space="preserve">1.4.2 </w:t>
      </w:r>
      <w:r w:rsidRPr="003901CB">
        <w:rPr>
          <w:rFonts w:ascii="Arial" w:hAnsi="Arial" w:cs="Arial"/>
        </w:rPr>
        <w:t>Pensez-vous que M. Audette devrait présenter une soumission? Que feriez-vous, à sa place? Analysez bien les pours et les contres.</w:t>
      </w:r>
    </w:p>
    <w:p w14:paraId="32A250CE" w14:textId="77777777" w:rsidR="003901CB" w:rsidRPr="003901CB" w:rsidRDefault="003901CB" w:rsidP="003901CB">
      <w:pPr>
        <w:pStyle w:val="Sansinterligne"/>
        <w:ind w:left="360"/>
        <w:jc w:val="both"/>
        <w:rPr>
          <w:rFonts w:ascii="Arial" w:hAnsi="Arial" w:cs="Arial"/>
        </w:rPr>
      </w:pPr>
    </w:p>
    <w:p w14:paraId="1802BFFC" w14:textId="77777777" w:rsidR="003901CB" w:rsidRDefault="003901CB" w:rsidP="004919EE">
      <w:pPr>
        <w:pStyle w:val="Sansinterligne"/>
        <w:jc w:val="both"/>
        <w:rPr>
          <w:rFonts w:ascii="Arial" w:hAnsi="Arial" w:cs="Arial"/>
          <w:color w:val="44546A" w:themeColor="text2"/>
        </w:rPr>
      </w:pPr>
      <w:r w:rsidRPr="003901CB">
        <w:rPr>
          <w:rFonts w:ascii="Arial" w:hAnsi="Arial" w:cs="Arial"/>
          <w:color w:val="44546A" w:themeColor="text2"/>
        </w:rPr>
        <w:t>Analyse des pours/contres :</w:t>
      </w:r>
    </w:p>
    <w:p w14:paraId="3C8BF586" w14:textId="77777777" w:rsidR="004919EE" w:rsidRPr="003901CB" w:rsidRDefault="004919EE" w:rsidP="004919EE">
      <w:pPr>
        <w:pStyle w:val="Sansinterligne"/>
        <w:jc w:val="both"/>
        <w:rPr>
          <w:rFonts w:ascii="Arial" w:hAnsi="Arial" w:cs="Arial"/>
          <w:color w:val="44546A" w:themeColor="text2"/>
        </w:rPr>
      </w:pPr>
    </w:p>
    <w:p w14:paraId="6056DA63" w14:textId="77777777" w:rsidR="003901CB" w:rsidRDefault="003901CB" w:rsidP="004919EE">
      <w:pPr>
        <w:pStyle w:val="Sansinterligne"/>
        <w:jc w:val="both"/>
        <w:rPr>
          <w:rFonts w:ascii="Arial" w:hAnsi="Arial" w:cs="Arial"/>
          <w:color w:val="44546A" w:themeColor="text2"/>
        </w:rPr>
      </w:pPr>
      <w:r w:rsidRPr="003901CB">
        <w:rPr>
          <w:rFonts w:ascii="Arial" w:hAnsi="Arial" w:cs="Arial"/>
          <w:b/>
          <w:color w:val="44546A" w:themeColor="text2"/>
        </w:rPr>
        <w:t>Pour :</w:t>
      </w:r>
      <w:r w:rsidR="004919EE">
        <w:rPr>
          <w:rFonts w:ascii="Arial" w:hAnsi="Arial" w:cs="Arial"/>
          <w:color w:val="44546A" w:themeColor="text2"/>
        </w:rPr>
        <w:t xml:space="preserve"> Machinerie et savoir-</w:t>
      </w:r>
      <w:r w:rsidRPr="003901CB">
        <w:rPr>
          <w:rFonts w:ascii="Arial" w:hAnsi="Arial" w:cs="Arial"/>
          <w:color w:val="44546A" w:themeColor="text2"/>
        </w:rPr>
        <w:t>faire disponible, nivellement de la charge de travail sur l’année, revenus fixes assurés pour les 4 prochaines années, processus standards et gestion simplifiée, réduction des coûts de production (sur les produits standards).</w:t>
      </w:r>
    </w:p>
    <w:p w14:paraId="7F04F774" w14:textId="77777777" w:rsidR="004919EE" w:rsidRPr="003901CB" w:rsidRDefault="004919EE" w:rsidP="004919EE">
      <w:pPr>
        <w:pStyle w:val="Sansinterligne"/>
        <w:jc w:val="both"/>
        <w:rPr>
          <w:rFonts w:ascii="Arial" w:hAnsi="Arial" w:cs="Arial"/>
          <w:color w:val="44546A" w:themeColor="text2"/>
        </w:rPr>
      </w:pPr>
    </w:p>
    <w:p w14:paraId="7C962821" w14:textId="77777777" w:rsidR="003901CB" w:rsidRPr="003901CB" w:rsidRDefault="003901CB" w:rsidP="004919EE">
      <w:pPr>
        <w:pStyle w:val="Sansinterligne"/>
        <w:jc w:val="both"/>
        <w:rPr>
          <w:rFonts w:ascii="Arial" w:hAnsi="Arial" w:cs="Arial"/>
          <w:color w:val="44546A" w:themeColor="text2"/>
        </w:rPr>
      </w:pPr>
      <w:r w:rsidRPr="003901CB">
        <w:rPr>
          <w:rFonts w:ascii="Arial" w:hAnsi="Arial" w:cs="Arial"/>
          <w:b/>
          <w:color w:val="44546A" w:themeColor="text2"/>
        </w:rPr>
        <w:t>Contre :</w:t>
      </w:r>
      <w:r w:rsidRPr="003901CB">
        <w:rPr>
          <w:rFonts w:ascii="Arial" w:hAnsi="Arial" w:cs="Arial"/>
          <w:color w:val="44546A" w:themeColor="text2"/>
        </w:rPr>
        <w:t xml:space="preserve"> Allongement des délais pour les clients demandant des produits uniques, risque de pertes des clients habituels, réaménagement requis (et investissement important requis si on veut répondre à la soumission tout en gardant la clientèle actuelle).</w:t>
      </w:r>
    </w:p>
    <w:p w14:paraId="278E7818" w14:textId="77777777" w:rsidR="003901CB" w:rsidRPr="003901CB" w:rsidRDefault="003901CB" w:rsidP="003901CB">
      <w:pPr>
        <w:autoSpaceDE w:val="0"/>
        <w:autoSpaceDN w:val="0"/>
        <w:adjustRightInd w:val="0"/>
        <w:rPr>
          <w:rFonts w:ascii="Arial" w:hAnsi="Arial" w:cs="Arial"/>
          <w:color w:val="000000"/>
        </w:rPr>
      </w:pPr>
    </w:p>
    <w:p w14:paraId="1FA1FF2C" w14:textId="77777777" w:rsidR="003901CB" w:rsidRDefault="003901CB" w:rsidP="004919EE">
      <w:pPr>
        <w:autoSpaceDE w:val="0"/>
        <w:autoSpaceDN w:val="0"/>
        <w:adjustRightInd w:val="0"/>
        <w:rPr>
          <w:rFonts w:ascii="Arial" w:hAnsi="Arial" w:cs="Arial"/>
          <w:color w:val="44546A" w:themeColor="text2"/>
        </w:rPr>
      </w:pPr>
      <w:r w:rsidRPr="004919EE">
        <w:rPr>
          <w:rFonts w:ascii="Arial" w:hAnsi="Arial" w:cs="Arial"/>
          <w:color w:val="44546A" w:themeColor="text2"/>
        </w:rPr>
        <w:t>Le choix offert à</w:t>
      </w:r>
      <w:r w:rsidR="004919EE">
        <w:rPr>
          <w:rFonts w:ascii="Arial" w:hAnsi="Arial" w:cs="Arial"/>
          <w:color w:val="44546A" w:themeColor="text2"/>
        </w:rPr>
        <w:t xml:space="preserve"> M. A</w:t>
      </w:r>
      <w:r w:rsidRPr="004919EE">
        <w:rPr>
          <w:rFonts w:ascii="Arial" w:hAnsi="Arial" w:cs="Arial"/>
          <w:color w:val="44546A" w:themeColor="text2"/>
        </w:rPr>
        <w:t>udette est un choix stratégique. S’il présente une soumission</w:t>
      </w:r>
      <w:r w:rsidR="004919EE">
        <w:rPr>
          <w:rFonts w:ascii="Arial" w:hAnsi="Arial" w:cs="Arial"/>
          <w:color w:val="44546A" w:themeColor="text2"/>
        </w:rPr>
        <w:t>,</w:t>
      </w:r>
      <w:r w:rsidRPr="004919EE">
        <w:rPr>
          <w:rFonts w:ascii="Arial" w:hAnsi="Arial" w:cs="Arial"/>
          <w:color w:val="44546A" w:themeColor="text2"/>
        </w:rPr>
        <w:t xml:space="preserve"> cela implique qu’il doit sortir du segment de production de biens uniques disponibles dans des délais réduits. S’il est possible d’aller chercher un autre contrat de l’ampleur du contrat </w:t>
      </w:r>
      <w:r w:rsidRPr="004919EE">
        <w:rPr>
          <w:rFonts w:ascii="Arial" w:hAnsi="Arial" w:cs="Arial"/>
          <w:color w:val="44546A" w:themeColor="text2"/>
        </w:rPr>
        <w:lastRenderedPageBreak/>
        <w:t>actuel et que les marges de profits sont les mêmes que pour les produits actuels, alors il est de l’intérêt de M. Audette de présenter une soumission.</w:t>
      </w:r>
    </w:p>
    <w:p w14:paraId="24C6F548" w14:textId="77777777" w:rsidR="004919EE" w:rsidRPr="004919EE" w:rsidRDefault="004919EE" w:rsidP="004919EE">
      <w:pPr>
        <w:autoSpaceDE w:val="0"/>
        <w:autoSpaceDN w:val="0"/>
        <w:adjustRightInd w:val="0"/>
        <w:rPr>
          <w:rFonts w:ascii="Arial" w:hAnsi="Arial" w:cs="Arial"/>
          <w:color w:val="44546A" w:themeColor="text2"/>
        </w:rPr>
      </w:pPr>
    </w:p>
    <w:p w14:paraId="7FBC8AC4" w14:textId="77777777" w:rsidR="003901CB" w:rsidRPr="004919EE" w:rsidRDefault="003901CB" w:rsidP="004919EE">
      <w:pPr>
        <w:autoSpaceDE w:val="0"/>
        <w:autoSpaceDN w:val="0"/>
        <w:adjustRightInd w:val="0"/>
        <w:rPr>
          <w:rFonts w:ascii="Arial" w:hAnsi="Arial" w:cs="Arial"/>
          <w:color w:val="44546A" w:themeColor="text2"/>
        </w:rPr>
      </w:pPr>
      <w:r w:rsidRPr="004919EE">
        <w:rPr>
          <w:rFonts w:ascii="Arial" w:hAnsi="Arial" w:cs="Arial"/>
          <w:color w:val="44546A" w:themeColor="text2"/>
        </w:rPr>
        <w:t>Par contre, si des contrats de cette nature sont rares alors il serait plus sensé de ne pas soumissionner. En effet, gagner cette soumission amènerait Trophées Audette</w:t>
      </w:r>
      <w:r w:rsidR="004919EE">
        <w:rPr>
          <w:rFonts w:ascii="Arial" w:hAnsi="Arial" w:cs="Arial"/>
          <w:color w:val="44546A" w:themeColor="text2"/>
        </w:rPr>
        <w:t xml:space="preserve"> </w:t>
      </w:r>
      <w:r w:rsidRPr="004919EE">
        <w:rPr>
          <w:rFonts w:ascii="Arial" w:hAnsi="Arial" w:cs="Arial"/>
          <w:color w:val="44546A" w:themeColor="text2"/>
        </w:rPr>
        <w:t xml:space="preserve">inc. à perdre </w:t>
      </w:r>
      <w:r w:rsidR="004919EE">
        <w:rPr>
          <w:rFonts w:ascii="Arial" w:hAnsi="Arial" w:cs="Arial"/>
          <w:color w:val="44546A" w:themeColor="text2"/>
        </w:rPr>
        <w:t>son</w:t>
      </w:r>
      <w:r w:rsidRPr="004919EE">
        <w:rPr>
          <w:rFonts w:ascii="Arial" w:hAnsi="Arial" w:cs="Arial"/>
          <w:color w:val="44546A" w:themeColor="text2"/>
        </w:rPr>
        <w:t xml:space="preserve"> avantage concurrentiel auprès de </w:t>
      </w:r>
      <w:r w:rsidR="004919EE">
        <w:rPr>
          <w:rFonts w:ascii="Arial" w:hAnsi="Arial" w:cs="Arial"/>
          <w:color w:val="44546A" w:themeColor="text2"/>
        </w:rPr>
        <w:t>ses</w:t>
      </w:r>
      <w:r w:rsidRPr="004919EE">
        <w:rPr>
          <w:rFonts w:ascii="Arial" w:hAnsi="Arial" w:cs="Arial"/>
          <w:color w:val="44546A" w:themeColor="text2"/>
        </w:rPr>
        <w:t xml:space="preserve"> clients habituels soit : </w:t>
      </w:r>
      <w:r w:rsidR="004919EE">
        <w:rPr>
          <w:rFonts w:ascii="Arial" w:hAnsi="Arial" w:cs="Arial"/>
          <w:color w:val="44546A" w:themeColor="text2"/>
        </w:rPr>
        <w:t>sa</w:t>
      </w:r>
      <w:r w:rsidRPr="004919EE">
        <w:rPr>
          <w:rFonts w:ascii="Arial" w:hAnsi="Arial" w:cs="Arial"/>
          <w:color w:val="44546A" w:themeColor="text2"/>
        </w:rPr>
        <w:t xml:space="preserve"> rapidité de livraison. Après 4 ans, l’entreprise se retrouverait sans le contrat de 12 000 plaques par an et avec une clientèle réduite.</w:t>
      </w:r>
    </w:p>
    <w:p w14:paraId="7F248992" w14:textId="77777777" w:rsidR="003901CB" w:rsidRPr="003901CB" w:rsidRDefault="003901CB" w:rsidP="003901CB">
      <w:pPr>
        <w:autoSpaceDE w:val="0"/>
        <w:autoSpaceDN w:val="0"/>
        <w:adjustRightInd w:val="0"/>
        <w:ind w:left="360"/>
        <w:rPr>
          <w:rFonts w:ascii="Arial" w:hAnsi="Arial" w:cs="Arial"/>
          <w:color w:val="000000"/>
        </w:rPr>
      </w:pPr>
    </w:p>
    <w:p w14:paraId="37BE965B" w14:textId="77777777" w:rsidR="003901CB" w:rsidRPr="003901CB" w:rsidRDefault="004919EE" w:rsidP="004919EE">
      <w:pPr>
        <w:pStyle w:val="Sansinterligne"/>
        <w:ind w:left="993" w:hanging="633"/>
        <w:jc w:val="both"/>
        <w:rPr>
          <w:rFonts w:ascii="Arial" w:hAnsi="Arial" w:cs="Arial"/>
        </w:rPr>
      </w:pPr>
      <w:r>
        <w:rPr>
          <w:rFonts w:ascii="Arial" w:hAnsi="Arial" w:cs="Arial"/>
        </w:rPr>
        <w:t xml:space="preserve">1.4.3 </w:t>
      </w:r>
      <w:r w:rsidR="003901CB" w:rsidRPr="003901CB">
        <w:rPr>
          <w:rFonts w:ascii="Arial" w:hAnsi="Arial" w:cs="Arial"/>
        </w:rPr>
        <w:t>Si on obtient le contrat, l’aménagement actuel sera-t-il toujours approprié? Si oui, pourquoi? Sinon, que devrait-on changer?</w:t>
      </w:r>
    </w:p>
    <w:p w14:paraId="259B05B0" w14:textId="77777777" w:rsidR="003901CB" w:rsidRPr="003901CB" w:rsidRDefault="003901CB" w:rsidP="003901CB">
      <w:pPr>
        <w:pStyle w:val="Sansinterligne"/>
        <w:ind w:left="720"/>
        <w:jc w:val="both"/>
        <w:rPr>
          <w:rFonts w:ascii="Arial" w:hAnsi="Arial" w:cs="Arial"/>
        </w:rPr>
      </w:pPr>
    </w:p>
    <w:p w14:paraId="4736089A" w14:textId="77777777" w:rsidR="003901CB" w:rsidRPr="004919EE" w:rsidRDefault="003901CB" w:rsidP="004919EE">
      <w:pPr>
        <w:pStyle w:val="Sansinterligne"/>
        <w:jc w:val="both"/>
        <w:rPr>
          <w:rFonts w:ascii="Arial" w:hAnsi="Arial" w:cs="Arial"/>
          <w:color w:val="44546A" w:themeColor="text2"/>
        </w:rPr>
      </w:pPr>
      <w:r w:rsidRPr="004919EE">
        <w:rPr>
          <w:rFonts w:ascii="Arial" w:hAnsi="Arial" w:cs="Arial"/>
          <w:color w:val="44546A" w:themeColor="text2"/>
        </w:rPr>
        <w:t>Si Trophées Audette</w:t>
      </w:r>
      <w:r w:rsidR="004919EE">
        <w:rPr>
          <w:rFonts w:ascii="Arial" w:hAnsi="Arial" w:cs="Arial"/>
          <w:color w:val="44546A" w:themeColor="text2"/>
        </w:rPr>
        <w:t xml:space="preserve"> </w:t>
      </w:r>
      <w:r w:rsidRPr="004919EE">
        <w:rPr>
          <w:rFonts w:ascii="Arial" w:hAnsi="Arial" w:cs="Arial"/>
          <w:color w:val="44546A" w:themeColor="text2"/>
        </w:rPr>
        <w:t>inc. gagne le contrat</w:t>
      </w:r>
      <w:r w:rsidR="004919EE">
        <w:rPr>
          <w:rFonts w:ascii="Arial" w:hAnsi="Arial" w:cs="Arial"/>
          <w:color w:val="44546A" w:themeColor="text2"/>
        </w:rPr>
        <w:t>,</w:t>
      </w:r>
      <w:r w:rsidRPr="004919EE">
        <w:rPr>
          <w:rFonts w:ascii="Arial" w:hAnsi="Arial" w:cs="Arial"/>
          <w:color w:val="44546A" w:themeColor="text2"/>
        </w:rPr>
        <w:t xml:space="preserve"> l’aménagement devra être modifié puisqu’on passe d’une production de petits lots de produits très différenciés à la production de biens standardisés en gros volume. L’aménagement actuel était approprié car il permettait une flexibilité du processus en vu</w:t>
      </w:r>
      <w:r w:rsidR="004919EE">
        <w:rPr>
          <w:rFonts w:ascii="Arial" w:hAnsi="Arial" w:cs="Arial"/>
          <w:color w:val="44546A" w:themeColor="text2"/>
        </w:rPr>
        <w:t>e</w:t>
      </w:r>
      <w:r w:rsidRPr="004919EE">
        <w:rPr>
          <w:rFonts w:ascii="Arial" w:hAnsi="Arial" w:cs="Arial"/>
          <w:color w:val="44546A" w:themeColor="text2"/>
        </w:rPr>
        <w:t xml:space="preserve"> d’accommoder les différentes demandes des clients. Cette flexibilité n’est plus requise étant donné que les 12 000 produits requis par le nouveau client sont standards. Un aménagement linéaire (produit) serait plus approprié puisqu’il simplifierait le flux des produits à l’intérieur de l’atelier et qu’il minimiserait les transports des stocks et la perte de temps qui y est relié.</w:t>
      </w:r>
    </w:p>
    <w:p w14:paraId="7EF4E9B6" w14:textId="77777777" w:rsidR="00124FBD" w:rsidRDefault="00124FBD"/>
    <w:sectPr w:rsidR="00124FBD">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CD4584A"/>
    <w:multiLevelType w:val="hybridMultilevel"/>
    <w:tmpl w:val="ACB06C78"/>
    <w:lvl w:ilvl="0" w:tplc="10090019">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74CA290A"/>
    <w:multiLevelType w:val="hybridMultilevel"/>
    <w:tmpl w:val="26782FDC"/>
    <w:lvl w:ilvl="0" w:tplc="10090019">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1CB"/>
    <w:rsid w:val="0011038B"/>
    <w:rsid w:val="00124FBD"/>
    <w:rsid w:val="003901CB"/>
    <w:rsid w:val="004919EE"/>
    <w:rsid w:val="00A43A66"/>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6D39B"/>
  <w15:chartTrackingRefBased/>
  <w15:docId w15:val="{FD764446-CCC2-46A5-8888-B527A375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01CB"/>
    <w:pPr>
      <w:spacing w:after="0" w:line="240" w:lineRule="auto"/>
      <w:jc w:val="both"/>
    </w:pPr>
  </w:style>
  <w:style w:type="paragraph" w:styleId="Titre2">
    <w:name w:val="heading 2"/>
    <w:basedOn w:val="Normal"/>
    <w:next w:val="Normal"/>
    <w:link w:val="Titre2Car"/>
    <w:uiPriority w:val="9"/>
    <w:unhideWhenUsed/>
    <w:qFormat/>
    <w:rsid w:val="003901CB"/>
    <w:pPr>
      <w:keepNext/>
      <w:keepLines/>
      <w:spacing w:before="200"/>
      <w:outlineLvl w:val="1"/>
    </w:pPr>
    <w:rPr>
      <w:rFonts w:asciiTheme="majorHAnsi" w:eastAsiaTheme="majorEastAsia" w:hAnsiTheme="majorHAnsi" w:cstheme="majorBidi"/>
      <w:b/>
      <w:bCs/>
      <w:color w:val="5B9BD5" w:themeColor="accent1"/>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3901CB"/>
    <w:rPr>
      <w:rFonts w:asciiTheme="majorHAnsi" w:eastAsiaTheme="majorEastAsia" w:hAnsiTheme="majorHAnsi" w:cstheme="majorBidi"/>
      <w:b/>
      <w:bCs/>
      <w:color w:val="5B9BD5" w:themeColor="accent1"/>
      <w:sz w:val="26"/>
      <w:szCs w:val="26"/>
    </w:rPr>
  </w:style>
  <w:style w:type="paragraph" w:styleId="Sansinterligne">
    <w:name w:val="No Spacing"/>
    <w:uiPriority w:val="1"/>
    <w:qFormat/>
    <w:rsid w:val="003901C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999</Words>
  <Characters>5498</Characters>
  <Application>Microsoft Office Word</Application>
  <DocSecurity>0</DocSecurity>
  <Lines>45</Lines>
  <Paragraphs>12</Paragraphs>
  <ScaleCrop>false</ScaleCrop>
  <HeadingPairs>
    <vt:vector size="2" baseType="variant">
      <vt:variant>
        <vt:lpstr>Titre</vt:lpstr>
      </vt:variant>
      <vt:variant>
        <vt:i4>1</vt:i4>
      </vt:variant>
    </vt:vector>
  </HeadingPairs>
  <TitlesOfParts>
    <vt:vector size="1" baseType="lpstr">
      <vt:lpstr/>
    </vt:vector>
  </TitlesOfParts>
  <Company>HEC Montréal</Company>
  <LinksUpToDate>false</LinksUpToDate>
  <CharactersWithSpaces>6485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claire poitras</dc:creator>
  <cp:keywords/>
  <dc:description/>
  <cp:lastModifiedBy>claire poitras</cp:lastModifiedBy>
  <cp:revision>2</cp:revision>
  <dcterms:created xsi:type="dcterms:W3CDTF">2014-10-22T12:56:00Z</dcterms:created>
  <dcterms:modified xsi:type="dcterms:W3CDTF">2020-08-21T14:36:00Z</dcterms:modified>
</cp:coreProperties>
</file>