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61C007" w14:textId="752F6CD8" w:rsidR="00AF46AF" w:rsidRPr="006357C1" w:rsidRDefault="00AF46AF" w:rsidP="009E3AF2">
      <w:pPr>
        <w:spacing w:before="240" w:after="480"/>
        <w:jc w:val="center"/>
        <w:rPr>
          <w:rFonts w:ascii="Arial" w:hAnsi="Arial" w:cs="Arial"/>
          <w:b/>
          <w:sz w:val="28"/>
          <w:szCs w:val="28"/>
          <w:lang w:val="fr-CA"/>
        </w:rPr>
      </w:pPr>
      <w:r w:rsidRPr="006357C1">
        <w:rPr>
          <w:rFonts w:ascii="Arial" w:hAnsi="Arial" w:cs="Arial"/>
          <w:b/>
          <w:sz w:val="28"/>
          <w:szCs w:val="28"/>
          <w:lang w:val="fr-CA"/>
        </w:rPr>
        <w:t xml:space="preserve">EXAMEN </w:t>
      </w:r>
      <w:r w:rsidR="00813237" w:rsidRPr="006357C1">
        <w:rPr>
          <w:rFonts w:ascii="Arial" w:hAnsi="Arial" w:cs="Arial"/>
          <w:b/>
          <w:sz w:val="28"/>
          <w:szCs w:val="28"/>
          <w:lang w:val="fr-CA"/>
        </w:rPr>
        <w:t>FINAL</w:t>
      </w:r>
      <w:r w:rsidR="006357C1" w:rsidRPr="006357C1">
        <w:rPr>
          <w:rFonts w:ascii="Arial" w:hAnsi="Arial" w:cs="Arial"/>
          <w:b/>
          <w:sz w:val="28"/>
          <w:szCs w:val="28"/>
          <w:lang w:val="fr-CA"/>
        </w:rPr>
        <w:t xml:space="preserve"> - SOLUT</w:t>
      </w:r>
      <w:r w:rsidR="006357C1">
        <w:rPr>
          <w:rFonts w:ascii="Arial" w:hAnsi="Arial" w:cs="Arial"/>
          <w:b/>
          <w:sz w:val="28"/>
          <w:szCs w:val="28"/>
          <w:lang w:val="fr-CA"/>
        </w:rPr>
        <w:t>IONNAIRE</w:t>
      </w:r>
    </w:p>
    <w:p w14:paraId="7710A64E" w14:textId="77777777" w:rsidR="00245A1E" w:rsidRPr="006357C1" w:rsidRDefault="00245A1E" w:rsidP="00245A1E">
      <w:pPr>
        <w:rPr>
          <w:rFonts w:ascii="Arial" w:hAnsi="Arial" w:cs="Arial"/>
          <w:b/>
          <w:sz w:val="24"/>
          <w:szCs w:val="24"/>
          <w:lang w:val="fr-CA"/>
        </w:rPr>
      </w:pPr>
      <w:r w:rsidRPr="006357C1">
        <w:rPr>
          <w:rFonts w:ascii="Arial" w:hAnsi="Arial" w:cs="Arial"/>
          <w:b/>
          <w:sz w:val="24"/>
          <w:szCs w:val="24"/>
          <w:lang w:val="fr-CA"/>
        </w:rPr>
        <w:t>Question 1  (15 points)</w:t>
      </w:r>
    </w:p>
    <w:p w14:paraId="54C8FAE7" w14:textId="77777777" w:rsidR="003E27D4" w:rsidRPr="006357C1" w:rsidRDefault="003E27D4" w:rsidP="00245A1E">
      <w:pPr>
        <w:rPr>
          <w:rFonts w:ascii="Arial" w:hAnsi="Arial" w:cs="Arial"/>
          <w:b/>
          <w:sz w:val="24"/>
          <w:szCs w:val="24"/>
          <w:lang w:val="fr-CA"/>
        </w:rPr>
      </w:pPr>
    </w:p>
    <w:p w14:paraId="3D4E5C31" w14:textId="77777777" w:rsidR="003E27D4" w:rsidRDefault="003E27D4" w:rsidP="003E27D4">
      <w:pPr>
        <w:jc w:val="both"/>
        <w:rPr>
          <w:rFonts w:ascii="Arial" w:hAnsi="Arial" w:cs="Arial"/>
          <w:bCs/>
          <w:sz w:val="22"/>
          <w:szCs w:val="22"/>
          <w:lang w:val="fr-CA"/>
        </w:rPr>
      </w:pPr>
      <w:r>
        <w:rPr>
          <w:rFonts w:ascii="Arial" w:hAnsi="Arial" w:cs="Arial"/>
          <w:bCs/>
          <w:sz w:val="22"/>
          <w:szCs w:val="22"/>
          <w:lang w:val="fr-CA"/>
        </w:rPr>
        <w:t xml:space="preserve">« Le </w:t>
      </w:r>
      <w:r>
        <w:rPr>
          <w:rFonts w:ascii="Arial" w:hAnsi="Arial" w:cs="Arial"/>
          <w:bCs/>
          <w:i/>
          <w:sz w:val="22"/>
          <w:szCs w:val="22"/>
          <w:lang w:val="fr-CA"/>
        </w:rPr>
        <w:t xml:space="preserve">Caméléon </w:t>
      </w:r>
      <w:r>
        <w:rPr>
          <w:rFonts w:ascii="Arial" w:hAnsi="Arial" w:cs="Arial"/>
          <w:bCs/>
          <w:sz w:val="22"/>
          <w:szCs w:val="22"/>
          <w:lang w:val="fr-CA"/>
        </w:rPr>
        <w:t xml:space="preserve">est le premier d’une série de produits similaires. Pour ces derniers, nous devrions considérer une stratégie de production nivelée étant donné le haut niveau de qualification requis pour la main-d’œuvre ». </w:t>
      </w:r>
    </w:p>
    <w:p w14:paraId="02338957" w14:textId="77777777" w:rsidR="003E27D4" w:rsidRDefault="003E27D4" w:rsidP="003E27D4">
      <w:pPr>
        <w:jc w:val="both"/>
        <w:rPr>
          <w:rFonts w:ascii="Arial" w:hAnsi="Arial" w:cs="Arial"/>
          <w:bCs/>
          <w:sz w:val="22"/>
          <w:szCs w:val="22"/>
          <w:lang w:val="fr-CA"/>
        </w:rPr>
      </w:pPr>
    </w:p>
    <w:p w14:paraId="0E28714D" w14:textId="77777777" w:rsidR="003E27D4" w:rsidRPr="009B0423" w:rsidRDefault="003E27D4" w:rsidP="003E27D4">
      <w:pPr>
        <w:jc w:val="both"/>
        <w:rPr>
          <w:rFonts w:ascii="Arial" w:hAnsi="Arial" w:cs="Arial"/>
          <w:bCs/>
          <w:color w:val="1F497D" w:themeColor="text2"/>
          <w:sz w:val="22"/>
          <w:szCs w:val="22"/>
          <w:lang w:val="fr-CA"/>
        </w:rPr>
      </w:pPr>
      <w:r>
        <w:rPr>
          <w:rFonts w:ascii="Arial" w:hAnsi="Arial" w:cs="Arial"/>
          <w:bCs/>
          <w:color w:val="1F497D" w:themeColor="text2"/>
          <w:sz w:val="22"/>
          <w:szCs w:val="22"/>
          <w:lang w:val="fr-CA"/>
        </w:rPr>
        <w:t>Vrai. La stratégie de nivellement ayant comme avantage une stabilité de la main-d’œuvre, elle est toute indiquée lorsqu’on veut conserver de la main-d’œuvre qualifiée.</w:t>
      </w:r>
    </w:p>
    <w:p w14:paraId="408F4E46" w14:textId="77777777" w:rsidR="003E27D4" w:rsidRDefault="003E27D4" w:rsidP="003E27D4">
      <w:pPr>
        <w:jc w:val="both"/>
        <w:rPr>
          <w:rFonts w:ascii="Arial" w:hAnsi="Arial" w:cs="Arial"/>
          <w:bCs/>
          <w:sz w:val="22"/>
          <w:szCs w:val="22"/>
          <w:lang w:val="fr-CA"/>
        </w:rPr>
      </w:pPr>
    </w:p>
    <w:p w14:paraId="54BA9FDB" w14:textId="77777777" w:rsidR="003E27D4" w:rsidRDefault="003E27D4" w:rsidP="003E27D4">
      <w:pPr>
        <w:jc w:val="both"/>
        <w:rPr>
          <w:rFonts w:ascii="Arial" w:hAnsi="Arial" w:cs="Arial"/>
          <w:bCs/>
          <w:sz w:val="22"/>
          <w:szCs w:val="22"/>
          <w:lang w:val="fr-CA"/>
        </w:rPr>
      </w:pPr>
    </w:p>
    <w:p w14:paraId="169378E4" w14:textId="77777777" w:rsidR="003E27D4" w:rsidRDefault="003E27D4" w:rsidP="003E27D4">
      <w:pPr>
        <w:jc w:val="both"/>
        <w:rPr>
          <w:rFonts w:ascii="Arial" w:hAnsi="Arial" w:cs="Arial"/>
          <w:bCs/>
          <w:sz w:val="22"/>
          <w:szCs w:val="22"/>
          <w:lang w:val="fr-CA"/>
        </w:rPr>
      </w:pPr>
      <w:r>
        <w:rPr>
          <w:rFonts w:ascii="Arial" w:hAnsi="Arial" w:cs="Arial"/>
          <w:bCs/>
          <w:sz w:val="22"/>
          <w:szCs w:val="22"/>
          <w:lang w:val="fr-CA"/>
        </w:rPr>
        <w:t xml:space="preserve">« Les boîtes qui serviront à emballer le </w:t>
      </w:r>
      <w:r>
        <w:rPr>
          <w:rFonts w:ascii="Arial" w:hAnsi="Arial" w:cs="Arial"/>
          <w:bCs/>
          <w:i/>
          <w:sz w:val="22"/>
          <w:szCs w:val="22"/>
          <w:lang w:val="fr-CA"/>
        </w:rPr>
        <w:t xml:space="preserve">Caméléon </w:t>
      </w:r>
      <w:r>
        <w:rPr>
          <w:rFonts w:ascii="Arial" w:hAnsi="Arial" w:cs="Arial"/>
          <w:bCs/>
          <w:sz w:val="22"/>
          <w:szCs w:val="22"/>
          <w:lang w:val="fr-CA"/>
        </w:rPr>
        <w:t>sont commandées selon le modèle du point de commande. Il semble que les coûts unitaires de commande aient été sous-estimés. Il faudra donc revoir à la hausse la quantité économique à commander ».</w:t>
      </w:r>
    </w:p>
    <w:p w14:paraId="32917E9F" w14:textId="77777777" w:rsidR="003E27D4" w:rsidRDefault="003E27D4" w:rsidP="003E27D4">
      <w:pPr>
        <w:jc w:val="both"/>
        <w:rPr>
          <w:rFonts w:ascii="Arial" w:hAnsi="Arial" w:cs="Arial"/>
          <w:bCs/>
          <w:sz w:val="22"/>
          <w:szCs w:val="22"/>
          <w:lang w:val="fr-CA"/>
        </w:rPr>
      </w:pPr>
    </w:p>
    <w:p w14:paraId="12B371A8" w14:textId="77777777" w:rsidR="003E27D4" w:rsidRDefault="003E27D4" w:rsidP="003E27D4">
      <w:pPr>
        <w:jc w:val="both"/>
        <w:rPr>
          <w:rFonts w:ascii="Arial" w:hAnsi="Arial" w:cs="Arial"/>
          <w:bCs/>
          <w:color w:val="1F497D" w:themeColor="text2"/>
          <w:sz w:val="22"/>
          <w:szCs w:val="22"/>
          <w:lang w:val="fr-CA"/>
        </w:rPr>
      </w:pPr>
      <w:r>
        <w:rPr>
          <w:rFonts w:ascii="Arial" w:hAnsi="Arial" w:cs="Arial"/>
          <w:bCs/>
          <w:color w:val="1F497D" w:themeColor="text2"/>
          <w:sz w:val="22"/>
          <w:szCs w:val="22"/>
          <w:lang w:val="fr-CA"/>
        </w:rPr>
        <w:t>Vrai. Étant donné les coûts de commande plus élevées, on voudra commander moins souvent, donc en lots plus grands.</w:t>
      </w:r>
    </w:p>
    <w:p w14:paraId="091BEFFC" w14:textId="77777777" w:rsidR="003E27D4" w:rsidRDefault="003E27D4" w:rsidP="003E27D4">
      <w:pPr>
        <w:jc w:val="both"/>
        <w:rPr>
          <w:rFonts w:ascii="Arial" w:hAnsi="Arial" w:cs="Arial"/>
          <w:bCs/>
          <w:color w:val="1F497D" w:themeColor="text2"/>
          <w:sz w:val="22"/>
          <w:szCs w:val="22"/>
          <w:lang w:val="fr-CA"/>
        </w:rPr>
      </w:pPr>
    </w:p>
    <w:p w14:paraId="0FD241A2" w14:textId="77777777" w:rsidR="003E27D4" w:rsidRPr="009B0423" w:rsidRDefault="003E27D4" w:rsidP="003E27D4">
      <w:pPr>
        <w:jc w:val="both"/>
        <w:rPr>
          <w:rFonts w:ascii="Arial" w:hAnsi="Arial" w:cs="Arial"/>
          <w:bCs/>
          <w:color w:val="1F497D" w:themeColor="text2"/>
          <w:sz w:val="22"/>
          <w:szCs w:val="22"/>
          <w:lang w:val="fr-CA"/>
        </w:rPr>
      </w:pPr>
    </w:p>
    <w:p w14:paraId="102CA857" w14:textId="77777777" w:rsidR="003E27D4" w:rsidRDefault="003E27D4" w:rsidP="003E27D4">
      <w:pPr>
        <w:jc w:val="both"/>
        <w:rPr>
          <w:rFonts w:ascii="Arial" w:hAnsi="Arial" w:cs="Arial"/>
          <w:bCs/>
          <w:sz w:val="22"/>
          <w:szCs w:val="22"/>
          <w:lang w:val="fr-CA"/>
        </w:rPr>
      </w:pPr>
      <w:r>
        <w:rPr>
          <w:rFonts w:ascii="Arial" w:hAnsi="Arial" w:cs="Arial"/>
          <w:bCs/>
          <w:sz w:val="22"/>
          <w:szCs w:val="22"/>
          <w:lang w:val="fr-CA"/>
        </w:rPr>
        <w:t>« Il faudrait se dépêcher à développer une méthode de prévision pour la composante XR-99. Les prévisions faites pour le Caméléon nous donne une petite idée des besoins mais on doit aussi faire des prévisions pour les composantes ».</w:t>
      </w:r>
    </w:p>
    <w:p w14:paraId="1C42C5D5" w14:textId="77777777" w:rsidR="003E27D4" w:rsidRDefault="003E27D4" w:rsidP="003E27D4">
      <w:pPr>
        <w:jc w:val="both"/>
        <w:rPr>
          <w:rFonts w:ascii="Arial" w:hAnsi="Arial" w:cs="Arial"/>
          <w:bCs/>
          <w:sz w:val="22"/>
          <w:szCs w:val="22"/>
          <w:lang w:val="fr-CA"/>
        </w:rPr>
      </w:pPr>
    </w:p>
    <w:p w14:paraId="48AC4702" w14:textId="77777777" w:rsidR="003E27D4" w:rsidRPr="009B0423" w:rsidRDefault="003E27D4" w:rsidP="003E27D4">
      <w:pPr>
        <w:jc w:val="both"/>
        <w:rPr>
          <w:rFonts w:ascii="Arial" w:hAnsi="Arial" w:cs="Arial"/>
          <w:bCs/>
          <w:color w:val="1F497D" w:themeColor="text2"/>
          <w:sz w:val="22"/>
          <w:szCs w:val="22"/>
          <w:lang w:val="fr-CA"/>
        </w:rPr>
      </w:pPr>
      <w:r>
        <w:rPr>
          <w:rFonts w:ascii="Arial" w:hAnsi="Arial" w:cs="Arial"/>
          <w:bCs/>
          <w:color w:val="1F497D" w:themeColor="text2"/>
          <w:sz w:val="22"/>
          <w:szCs w:val="22"/>
          <w:lang w:val="fr-CA"/>
        </w:rPr>
        <w:t>Faux. On ne fait pas de prévision pour les composantes étant donné que ce sont des items à demande dépendante. On calcule les besoins selon les lancements planifiés des items parents.</w:t>
      </w:r>
    </w:p>
    <w:p w14:paraId="142CEE46" w14:textId="77777777" w:rsidR="003E27D4" w:rsidRDefault="003E27D4" w:rsidP="003E27D4">
      <w:pPr>
        <w:jc w:val="both"/>
        <w:rPr>
          <w:rFonts w:ascii="Arial" w:hAnsi="Arial" w:cs="Arial"/>
          <w:bCs/>
          <w:sz w:val="22"/>
          <w:szCs w:val="22"/>
          <w:lang w:val="fr-CA"/>
        </w:rPr>
      </w:pPr>
    </w:p>
    <w:p w14:paraId="1ABD9F0A" w14:textId="77777777" w:rsidR="003E27D4" w:rsidRDefault="003E27D4" w:rsidP="003E27D4">
      <w:pPr>
        <w:jc w:val="both"/>
        <w:rPr>
          <w:rFonts w:ascii="Arial" w:hAnsi="Arial" w:cs="Arial"/>
          <w:bCs/>
          <w:sz w:val="22"/>
          <w:szCs w:val="22"/>
          <w:lang w:val="fr-CA"/>
        </w:rPr>
      </w:pPr>
    </w:p>
    <w:p w14:paraId="778B1187" w14:textId="77777777" w:rsidR="003E27D4" w:rsidRDefault="003E27D4" w:rsidP="003E27D4">
      <w:pPr>
        <w:jc w:val="both"/>
        <w:rPr>
          <w:rFonts w:ascii="Arial" w:hAnsi="Arial" w:cs="Arial"/>
          <w:bCs/>
          <w:sz w:val="22"/>
          <w:szCs w:val="22"/>
          <w:lang w:val="fr-CA"/>
        </w:rPr>
      </w:pPr>
      <w:r>
        <w:rPr>
          <w:rFonts w:ascii="Arial" w:hAnsi="Arial" w:cs="Arial"/>
          <w:bCs/>
          <w:sz w:val="22"/>
          <w:szCs w:val="22"/>
          <w:lang w:val="fr-CA"/>
        </w:rPr>
        <w:t>« Cette composante devrait être commandée en « Lot pour Lot ». C’est la meilleure façon de s’assurer de limiter les coûts de commande et les coûts d’entreposage, étant donné que la pièce sera utilisée de façon régulière ».</w:t>
      </w:r>
    </w:p>
    <w:p w14:paraId="2D2C7283" w14:textId="77777777" w:rsidR="003E27D4" w:rsidRDefault="003E27D4" w:rsidP="003E27D4">
      <w:pPr>
        <w:jc w:val="both"/>
        <w:rPr>
          <w:rFonts w:ascii="Arial" w:hAnsi="Arial" w:cs="Arial"/>
          <w:bCs/>
          <w:sz w:val="22"/>
          <w:szCs w:val="22"/>
          <w:lang w:val="fr-CA"/>
        </w:rPr>
      </w:pPr>
    </w:p>
    <w:p w14:paraId="1D31D8D8" w14:textId="77777777" w:rsidR="003E27D4" w:rsidRPr="009B0423" w:rsidRDefault="003E27D4" w:rsidP="003E27D4">
      <w:pPr>
        <w:jc w:val="both"/>
        <w:rPr>
          <w:rFonts w:ascii="Arial" w:hAnsi="Arial" w:cs="Arial"/>
          <w:bCs/>
          <w:color w:val="1F497D" w:themeColor="text2"/>
          <w:sz w:val="22"/>
          <w:szCs w:val="22"/>
          <w:lang w:val="fr-CA"/>
        </w:rPr>
      </w:pPr>
      <w:r>
        <w:rPr>
          <w:rFonts w:ascii="Arial" w:hAnsi="Arial" w:cs="Arial"/>
          <w:bCs/>
          <w:color w:val="1F497D" w:themeColor="text2"/>
          <w:sz w:val="22"/>
          <w:szCs w:val="22"/>
          <w:lang w:val="fr-CA"/>
        </w:rPr>
        <w:t xml:space="preserve">Faux. En L X L, on commande souvent donc on néglige de considérer les coûts de commande. Toutefois, il est vrai que cette technique de lotissement minimise les coûts d’entreposage. </w:t>
      </w:r>
    </w:p>
    <w:p w14:paraId="1C58945D" w14:textId="77777777" w:rsidR="003E27D4" w:rsidRDefault="003E27D4" w:rsidP="003E27D4">
      <w:pPr>
        <w:jc w:val="both"/>
        <w:rPr>
          <w:rFonts w:ascii="Arial" w:hAnsi="Arial" w:cs="Arial"/>
          <w:bCs/>
          <w:sz w:val="22"/>
          <w:szCs w:val="22"/>
          <w:lang w:val="fr-CA"/>
        </w:rPr>
      </w:pPr>
    </w:p>
    <w:p w14:paraId="0D40689D" w14:textId="77777777" w:rsidR="003E27D4" w:rsidRDefault="003E27D4" w:rsidP="003E27D4">
      <w:pPr>
        <w:jc w:val="both"/>
        <w:rPr>
          <w:rFonts w:ascii="Arial" w:hAnsi="Arial" w:cs="Arial"/>
          <w:bCs/>
          <w:sz w:val="22"/>
          <w:szCs w:val="22"/>
          <w:lang w:val="fr-CA"/>
        </w:rPr>
      </w:pPr>
    </w:p>
    <w:p w14:paraId="7AFA04AE" w14:textId="142931D9" w:rsidR="003E27D4" w:rsidRPr="00F24977" w:rsidRDefault="003E27D4" w:rsidP="003E27D4">
      <w:pPr>
        <w:jc w:val="both"/>
        <w:rPr>
          <w:rFonts w:ascii="Arial" w:hAnsi="Arial" w:cs="Arial"/>
          <w:bCs/>
          <w:sz w:val="22"/>
          <w:szCs w:val="22"/>
          <w:lang w:val="fr-CA"/>
        </w:rPr>
      </w:pPr>
      <w:r>
        <w:rPr>
          <w:rFonts w:ascii="Arial" w:hAnsi="Arial" w:cs="Arial"/>
          <w:bCs/>
          <w:sz w:val="22"/>
          <w:szCs w:val="22"/>
          <w:lang w:val="fr-CA"/>
        </w:rPr>
        <w:t>« Le fournisseur que nous considérons pour cette pi</w:t>
      </w:r>
      <w:r w:rsidR="00757303">
        <w:rPr>
          <w:rFonts w:ascii="Arial" w:hAnsi="Arial" w:cs="Arial"/>
          <w:bCs/>
          <w:sz w:val="22"/>
          <w:szCs w:val="22"/>
          <w:lang w:val="fr-CA"/>
        </w:rPr>
        <w:t xml:space="preserve">èce est </w:t>
      </w:r>
      <w:r w:rsidR="00757303" w:rsidRPr="00F24977">
        <w:rPr>
          <w:rFonts w:ascii="Arial" w:hAnsi="Arial" w:cs="Arial"/>
          <w:bCs/>
          <w:sz w:val="22"/>
          <w:szCs w:val="22"/>
          <w:lang w:val="fr-CA"/>
        </w:rPr>
        <w:t>certifié ISO 900</w:t>
      </w:r>
      <w:r w:rsidR="006357C1" w:rsidRPr="00F24977">
        <w:rPr>
          <w:rFonts w:ascii="Arial" w:hAnsi="Arial" w:cs="Arial"/>
          <w:bCs/>
          <w:sz w:val="22"/>
          <w:szCs w:val="22"/>
          <w:lang w:val="fr-CA"/>
        </w:rPr>
        <w:t>0</w:t>
      </w:r>
      <w:r w:rsidRPr="00F24977">
        <w:rPr>
          <w:rFonts w:ascii="Arial" w:hAnsi="Arial" w:cs="Arial"/>
          <w:bCs/>
          <w:sz w:val="22"/>
          <w:szCs w:val="22"/>
          <w:lang w:val="fr-CA"/>
        </w:rPr>
        <w:t>. Ce critère a été déterminant puisqu’il nous assure une qualité supérieure, ce qui est essentiel pour nous ».</w:t>
      </w:r>
    </w:p>
    <w:p w14:paraId="64928982" w14:textId="77777777" w:rsidR="003E27D4" w:rsidRPr="00F24977" w:rsidRDefault="003E27D4" w:rsidP="003E27D4">
      <w:pPr>
        <w:rPr>
          <w:rFonts w:ascii="Arial" w:hAnsi="Arial" w:cs="Arial"/>
          <w:bCs/>
          <w:sz w:val="22"/>
          <w:szCs w:val="22"/>
          <w:lang w:val="fr-CA"/>
        </w:rPr>
      </w:pPr>
    </w:p>
    <w:p w14:paraId="64B23BA2" w14:textId="6AAD395D" w:rsidR="003E27D4" w:rsidRPr="009B0423" w:rsidRDefault="003E27D4" w:rsidP="006357C1">
      <w:pPr>
        <w:jc w:val="both"/>
        <w:rPr>
          <w:rFonts w:ascii="Arial" w:hAnsi="Arial" w:cs="Arial"/>
          <w:bCs/>
          <w:color w:val="1F497D" w:themeColor="text2"/>
          <w:sz w:val="22"/>
          <w:szCs w:val="22"/>
          <w:lang w:val="fr-CA"/>
        </w:rPr>
      </w:pPr>
      <w:r w:rsidRPr="00F24977">
        <w:rPr>
          <w:rFonts w:ascii="Arial" w:hAnsi="Arial" w:cs="Arial"/>
          <w:bCs/>
          <w:color w:val="1F497D" w:themeColor="text2"/>
          <w:sz w:val="22"/>
          <w:szCs w:val="22"/>
          <w:lang w:val="fr-CA"/>
        </w:rPr>
        <w:t>Faux. La certification ISO</w:t>
      </w:r>
      <w:r w:rsidR="006357C1" w:rsidRPr="00F24977">
        <w:rPr>
          <w:rFonts w:ascii="Arial" w:hAnsi="Arial" w:cs="Arial"/>
          <w:bCs/>
          <w:color w:val="1F497D" w:themeColor="text2"/>
          <w:sz w:val="22"/>
          <w:szCs w:val="22"/>
          <w:lang w:val="fr-CA"/>
        </w:rPr>
        <w:t xml:space="preserve"> 9000</w:t>
      </w:r>
      <w:r w:rsidRPr="00F24977">
        <w:rPr>
          <w:rFonts w:ascii="Arial" w:hAnsi="Arial" w:cs="Arial"/>
          <w:bCs/>
          <w:color w:val="1F497D" w:themeColor="text2"/>
          <w:sz w:val="22"/>
          <w:szCs w:val="22"/>
          <w:lang w:val="fr-CA"/>
        </w:rPr>
        <w:t xml:space="preserve"> n’assure pas une qualité supérieure mais bien une qualité constante. Il faudra donc s’assurer que la qualité est satisfaisante</w:t>
      </w:r>
      <w:r>
        <w:rPr>
          <w:rFonts w:ascii="Arial" w:hAnsi="Arial" w:cs="Arial"/>
          <w:bCs/>
          <w:color w:val="1F497D" w:themeColor="text2"/>
          <w:sz w:val="22"/>
          <w:szCs w:val="22"/>
          <w:lang w:val="fr-CA"/>
        </w:rPr>
        <w:t xml:space="preserve"> avant de choisir ce fournisseur.</w:t>
      </w:r>
    </w:p>
    <w:p w14:paraId="24A695E9" w14:textId="77777777" w:rsidR="00245A1E" w:rsidRDefault="00245A1E" w:rsidP="00D52AC9">
      <w:pPr>
        <w:spacing w:before="240" w:after="240"/>
        <w:jc w:val="both"/>
        <w:rPr>
          <w:rFonts w:ascii="Arial" w:hAnsi="Arial" w:cs="Arial"/>
          <w:b/>
          <w:sz w:val="24"/>
          <w:szCs w:val="24"/>
          <w:lang w:val="fr-CA"/>
        </w:rPr>
      </w:pPr>
    </w:p>
    <w:p w14:paraId="25D1E03E" w14:textId="77777777" w:rsidR="00245A1E" w:rsidRDefault="00245A1E" w:rsidP="00D52AC9">
      <w:pPr>
        <w:spacing w:before="240" w:after="240"/>
        <w:jc w:val="both"/>
        <w:rPr>
          <w:rFonts w:ascii="Arial" w:hAnsi="Arial" w:cs="Arial"/>
          <w:b/>
          <w:sz w:val="24"/>
          <w:szCs w:val="24"/>
          <w:lang w:val="fr-CA"/>
        </w:rPr>
      </w:pPr>
    </w:p>
    <w:p w14:paraId="7F9460C5" w14:textId="77777777" w:rsidR="00CA0A05" w:rsidRDefault="00CA0A05" w:rsidP="00D52AC9">
      <w:pPr>
        <w:spacing w:before="240" w:after="240"/>
        <w:jc w:val="both"/>
        <w:rPr>
          <w:rFonts w:ascii="Arial" w:hAnsi="Arial" w:cs="Arial"/>
          <w:b/>
          <w:sz w:val="24"/>
          <w:szCs w:val="24"/>
          <w:lang w:val="fr-CA"/>
        </w:rPr>
      </w:pPr>
    </w:p>
    <w:p w14:paraId="7A5152E2" w14:textId="77777777" w:rsidR="00CA0A05" w:rsidRDefault="00CA0A05" w:rsidP="00D52AC9">
      <w:pPr>
        <w:spacing w:before="240" w:after="240"/>
        <w:jc w:val="both"/>
        <w:rPr>
          <w:rFonts w:ascii="Arial" w:hAnsi="Arial" w:cs="Arial"/>
          <w:b/>
          <w:sz w:val="24"/>
          <w:szCs w:val="24"/>
          <w:lang w:val="fr-CA"/>
        </w:rPr>
      </w:pPr>
    </w:p>
    <w:p w14:paraId="1CE5A8E8" w14:textId="77777777" w:rsidR="00D52AC9" w:rsidRDefault="008752C6" w:rsidP="00CA0A05">
      <w:pPr>
        <w:jc w:val="both"/>
        <w:rPr>
          <w:rFonts w:ascii="Arial" w:hAnsi="Arial" w:cs="Arial"/>
          <w:b/>
          <w:sz w:val="24"/>
          <w:szCs w:val="24"/>
          <w:lang w:val="fr-CA"/>
        </w:rPr>
      </w:pPr>
      <w:r w:rsidRPr="005B6167">
        <w:rPr>
          <w:rFonts w:ascii="Arial" w:hAnsi="Arial" w:cs="Arial"/>
          <w:b/>
          <w:sz w:val="24"/>
          <w:szCs w:val="24"/>
          <w:lang w:val="fr-CA"/>
        </w:rPr>
        <w:lastRenderedPageBreak/>
        <w:t>Question 2</w:t>
      </w:r>
      <w:r w:rsidR="00CA0A05">
        <w:rPr>
          <w:rFonts w:ascii="Arial" w:hAnsi="Arial" w:cs="Arial"/>
          <w:b/>
          <w:sz w:val="24"/>
          <w:szCs w:val="24"/>
          <w:lang w:val="fr-CA"/>
        </w:rPr>
        <w:t xml:space="preserve"> (22</w:t>
      </w:r>
      <w:r w:rsidR="00D52AC9" w:rsidRPr="005B6167">
        <w:rPr>
          <w:rFonts w:ascii="Arial" w:hAnsi="Arial" w:cs="Arial"/>
          <w:b/>
          <w:sz w:val="24"/>
          <w:szCs w:val="24"/>
          <w:lang w:val="fr-CA"/>
        </w:rPr>
        <w:t xml:space="preserve"> points)</w:t>
      </w:r>
    </w:p>
    <w:p w14:paraId="318D890D" w14:textId="77777777" w:rsidR="00CA0A05" w:rsidRDefault="00CA0A05" w:rsidP="00CA0A05">
      <w:pPr>
        <w:jc w:val="both"/>
        <w:rPr>
          <w:rFonts w:ascii="Arial" w:hAnsi="Arial" w:cs="Arial"/>
          <w:b/>
          <w:sz w:val="24"/>
          <w:szCs w:val="24"/>
          <w:lang w:val="fr-CA"/>
        </w:rPr>
      </w:pPr>
    </w:p>
    <w:p w14:paraId="1DCF771D" w14:textId="77777777" w:rsidR="00CA0A05" w:rsidRPr="00B7012D" w:rsidRDefault="00CA0A05" w:rsidP="00CA0A05">
      <w:pPr>
        <w:ind w:left="567" w:hanging="567"/>
        <w:jc w:val="both"/>
        <w:rPr>
          <w:rFonts w:ascii="Arial" w:hAnsi="Arial" w:cs="Arial"/>
          <w:sz w:val="22"/>
          <w:szCs w:val="22"/>
        </w:rPr>
      </w:pPr>
      <w:r>
        <w:rPr>
          <w:rFonts w:ascii="Arial" w:hAnsi="Arial" w:cs="Arial"/>
          <w:sz w:val="22"/>
          <w:szCs w:val="22"/>
        </w:rPr>
        <w:t>2.1</w:t>
      </w:r>
      <w:r>
        <w:rPr>
          <w:rFonts w:ascii="Arial" w:hAnsi="Arial" w:cs="Arial"/>
          <w:sz w:val="22"/>
          <w:szCs w:val="22"/>
        </w:rPr>
        <w:tab/>
        <w:t xml:space="preserve">Présentez un exemple concret d’entreprise </w:t>
      </w:r>
      <w:r w:rsidRPr="0018477F">
        <w:rPr>
          <w:rFonts w:ascii="Arial" w:hAnsi="Arial" w:cs="Arial"/>
          <w:sz w:val="22"/>
          <w:szCs w:val="22"/>
          <w:u w:val="single"/>
        </w:rPr>
        <w:t>de services</w:t>
      </w:r>
      <w:r>
        <w:rPr>
          <w:rFonts w:ascii="Arial" w:hAnsi="Arial" w:cs="Arial"/>
          <w:sz w:val="22"/>
          <w:szCs w:val="22"/>
        </w:rPr>
        <w:t xml:space="preserve"> pour chacun des processus ci-dessous</w:t>
      </w:r>
      <w:r w:rsidRPr="00B7012D">
        <w:rPr>
          <w:rFonts w:ascii="Arial" w:hAnsi="Arial" w:cs="Arial"/>
          <w:sz w:val="22"/>
          <w:szCs w:val="22"/>
        </w:rPr>
        <w:t xml:space="preserve">. </w:t>
      </w:r>
      <w:r>
        <w:rPr>
          <w:rFonts w:ascii="Arial" w:hAnsi="Arial" w:cs="Arial"/>
          <w:sz w:val="22"/>
          <w:szCs w:val="22"/>
        </w:rPr>
        <w:t>Bien justifier votre réponse à l’aide des variables pertinentes</w:t>
      </w:r>
      <w:r w:rsidRPr="00B7012D">
        <w:rPr>
          <w:rFonts w:ascii="Arial" w:hAnsi="Arial" w:cs="Arial"/>
          <w:sz w:val="22"/>
          <w:szCs w:val="22"/>
        </w:rPr>
        <w:t>.</w:t>
      </w:r>
      <w:r>
        <w:rPr>
          <w:rFonts w:ascii="Arial" w:hAnsi="Arial" w:cs="Arial"/>
          <w:sz w:val="22"/>
          <w:szCs w:val="22"/>
        </w:rPr>
        <w:t xml:space="preserve"> (6 points)</w:t>
      </w:r>
    </w:p>
    <w:p w14:paraId="3B1960A3" w14:textId="77777777" w:rsidR="00CA0A05" w:rsidRDefault="00CA0A05" w:rsidP="00CA0A05">
      <w:pPr>
        <w:pStyle w:val="Corpsdetexte"/>
        <w:spacing w:after="0"/>
        <w:jc w:val="both"/>
        <w:rPr>
          <w:rFonts w:ascii="Arial" w:hAnsi="Arial" w:cs="Arial"/>
          <w:color w:val="1F497D" w:themeColor="text2"/>
          <w:sz w:val="22"/>
          <w:szCs w:val="22"/>
          <w:u w:val="single"/>
        </w:rPr>
      </w:pPr>
    </w:p>
    <w:p w14:paraId="579D2388" w14:textId="77777777" w:rsidR="00CA0A05" w:rsidRPr="00A243B8" w:rsidRDefault="00CA0A05" w:rsidP="00CA0A05">
      <w:pPr>
        <w:pStyle w:val="Corpsdetexte"/>
        <w:spacing w:after="0"/>
        <w:jc w:val="both"/>
        <w:rPr>
          <w:rFonts w:ascii="Arial" w:hAnsi="Arial" w:cs="Arial"/>
          <w:color w:val="1F497D" w:themeColor="text2"/>
          <w:sz w:val="22"/>
          <w:szCs w:val="22"/>
        </w:rPr>
      </w:pPr>
      <w:r w:rsidRPr="00A243B8">
        <w:rPr>
          <w:rFonts w:ascii="Arial" w:hAnsi="Arial" w:cs="Arial"/>
          <w:color w:val="1F497D" w:themeColor="text2"/>
          <w:sz w:val="22"/>
          <w:szCs w:val="22"/>
          <w:u w:val="single"/>
        </w:rPr>
        <w:t>Atelie</w:t>
      </w:r>
      <w:r w:rsidRPr="00A243B8">
        <w:rPr>
          <w:rFonts w:ascii="Arial" w:hAnsi="Arial" w:cs="Arial"/>
          <w:color w:val="1F497D" w:themeColor="text2"/>
          <w:sz w:val="22"/>
          <w:szCs w:val="22"/>
        </w:rPr>
        <w:t>r :</w:t>
      </w:r>
    </w:p>
    <w:p w14:paraId="50921C01" w14:textId="75441608" w:rsidR="00CA0A05" w:rsidRPr="00A243B8" w:rsidRDefault="00CA0A05" w:rsidP="00CA0A05">
      <w:pPr>
        <w:jc w:val="both"/>
        <w:rPr>
          <w:rFonts w:ascii="Arial" w:hAnsi="Arial" w:cs="Arial"/>
          <w:color w:val="1F497D" w:themeColor="text2"/>
          <w:sz w:val="22"/>
          <w:szCs w:val="22"/>
        </w:rPr>
      </w:pPr>
      <w:r w:rsidRPr="00A243B8">
        <w:rPr>
          <w:rFonts w:ascii="Arial" w:hAnsi="Arial" w:cs="Arial"/>
          <w:color w:val="1F497D" w:themeColor="text2"/>
          <w:sz w:val="22"/>
          <w:szCs w:val="22"/>
        </w:rPr>
        <w:t>Salon de coiffure</w:t>
      </w:r>
      <w:r w:rsidR="00BA340D">
        <w:rPr>
          <w:rFonts w:ascii="Arial" w:hAnsi="Arial" w:cs="Arial"/>
          <w:color w:val="1F497D" w:themeColor="text2"/>
          <w:sz w:val="22"/>
          <w:szCs w:val="22"/>
        </w:rPr>
        <w:t xml:space="preserve">, </w:t>
      </w:r>
      <w:r w:rsidRPr="00A243B8">
        <w:rPr>
          <w:rFonts w:ascii="Arial" w:hAnsi="Arial" w:cs="Arial"/>
          <w:color w:val="1F497D" w:themeColor="text2"/>
          <w:sz w:val="22"/>
          <w:szCs w:val="22"/>
        </w:rPr>
        <w:t>hôpital</w:t>
      </w:r>
      <w:r w:rsidR="00BA340D">
        <w:rPr>
          <w:rFonts w:ascii="Arial" w:hAnsi="Arial" w:cs="Arial"/>
          <w:color w:val="1F497D" w:themeColor="text2"/>
          <w:sz w:val="22"/>
          <w:szCs w:val="22"/>
        </w:rPr>
        <w:t>, c</w:t>
      </w:r>
      <w:r w:rsidRPr="00A243B8">
        <w:rPr>
          <w:rFonts w:ascii="Arial" w:hAnsi="Arial" w:cs="Arial"/>
          <w:color w:val="1F497D" w:themeColor="text2"/>
          <w:sz w:val="22"/>
          <w:szCs w:val="22"/>
        </w:rPr>
        <w:t>ours privés ou semi-privés, consultation, etc.</w:t>
      </w:r>
    </w:p>
    <w:p w14:paraId="10493559" w14:textId="78DE6A70" w:rsidR="00CA0A05" w:rsidRPr="00A243B8" w:rsidRDefault="00CA0A05" w:rsidP="00CA0A05">
      <w:pPr>
        <w:jc w:val="both"/>
        <w:rPr>
          <w:rFonts w:ascii="Arial" w:hAnsi="Arial" w:cs="Arial"/>
          <w:i/>
          <w:color w:val="1F497D" w:themeColor="text2"/>
          <w:sz w:val="22"/>
          <w:szCs w:val="22"/>
        </w:rPr>
      </w:pPr>
      <w:r w:rsidRPr="00A243B8">
        <w:rPr>
          <w:rFonts w:ascii="Arial" w:hAnsi="Arial" w:cs="Arial"/>
          <w:i/>
          <w:color w:val="1F497D" w:themeColor="text2"/>
          <w:sz w:val="22"/>
          <w:szCs w:val="22"/>
        </w:rPr>
        <w:t>Variété : très grandes</w:t>
      </w:r>
    </w:p>
    <w:p w14:paraId="639048C8" w14:textId="77777777" w:rsidR="00CA0A05" w:rsidRPr="00A243B8" w:rsidRDefault="00CA0A05" w:rsidP="00CA0A05">
      <w:pPr>
        <w:jc w:val="both"/>
        <w:rPr>
          <w:rFonts w:ascii="Arial" w:hAnsi="Arial" w:cs="Arial"/>
          <w:i/>
          <w:color w:val="1F497D" w:themeColor="text2"/>
          <w:sz w:val="22"/>
          <w:szCs w:val="22"/>
        </w:rPr>
      </w:pPr>
      <w:r w:rsidRPr="00A243B8">
        <w:rPr>
          <w:rFonts w:ascii="Arial" w:hAnsi="Arial" w:cs="Arial"/>
          <w:i/>
          <w:color w:val="1F497D" w:themeColor="text2"/>
          <w:sz w:val="22"/>
          <w:szCs w:val="22"/>
        </w:rPr>
        <w:t>Volume : très petit</w:t>
      </w:r>
    </w:p>
    <w:p w14:paraId="31451C5D" w14:textId="77777777" w:rsidR="00CA0A05" w:rsidRPr="00A243B8" w:rsidRDefault="00CA0A05" w:rsidP="00CA0A05">
      <w:pPr>
        <w:jc w:val="both"/>
        <w:rPr>
          <w:rFonts w:ascii="Arial" w:hAnsi="Arial" w:cs="Arial"/>
          <w:i/>
          <w:color w:val="1F497D" w:themeColor="text2"/>
          <w:sz w:val="22"/>
          <w:szCs w:val="22"/>
        </w:rPr>
      </w:pPr>
      <w:r w:rsidRPr="00A243B8">
        <w:rPr>
          <w:rFonts w:ascii="Arial" w:hAnsi="Arial" w:cs="Arial"/>
          <w:i/>
          <w:color w:val="1F497D" w:themeColor="text2"/>
          <w:sz w:val="22"/>
          <w:szCs w:val="22"/>
        </w:rPr>
        <w:t>Type de demande : sur commande</w:t>
      </w:r>
    </w:p>
    <w:p w14:paraId="435DF15A" w14:textId="77777777" w:rsidR="00CA0A05" w:rsidRPr="00A243B8" w:rsidRDefault="00CA0A05" w:rsidP="00CA0A05">
      <w:pPr>
        <w:jc w:val="both"/>
        <w:rPr>
          <w:rFonts w:ascii="Arial" w:hAnsi="Arial" w:cs="Arial"/>
          <w:i/>
          <w:color w:val="1F497D" w:themeColor="text2"/>
          <w:sz w:val="22"/>
          <w:szCs w:val="22"/>
        </w:rPr>
      </w:pPr>
      <w:r w:rsidRPr="00A243B8">
        <w:rPr>
          <w:rFonts w:ascii="Arial" w:hAnsi="Arial" w:cs="Arial"/>
          <w:i/>
          <w:color w:val="1F497D" w:themeColor="text2"/>
          <w:sz w:val="22"/>
          <w:szCs w:val="22"/>
        </w:rPr>
        <w:t>Flux : interrompu</w:t>
      </w:r>
    </w:p>
    <w:p w14:paraId="0600F42C" w14:textId="77777777" w:rsidR="00CA0A05" w:rsidRPr="00A243B8" w:rsidRDefault="00CA0A05" w:rsidP="00CA0A05">
      <w:pPr>
        <w:tabs>
          <w:tab w:val="left" w:pos="1106"/>
        </w:tabs>
        <w:jc w:val="both"/>
        <w:rPr>
          <w:rFonts w:ascii="Arial" w:hAnsi="Arial" w:cs="Arial"/>
          <w:color w:val="1F497D" w:themeColor="text2"/>
          <w:sz w:val="22"/>
          <w:szCs w:val="22"/>
        </w:rPr>
      </w:pPr>
      <w:r w:rsidRPr="00A243B8">
        <w:rPr>
          <w:rFonts w:ascii="Arial" w:hAnsi="Arial" w:cs="Arial"/>
          <w:color w:val="1F497D" w:themeColor="text2"/>
          <w:sz w:val="22"/>
          <w:szCs w:val="22"/>
        </w:rPr>
        <w:tab/>
      </w:r>
    </w:p>
    <w:p w14:paraId="6DA3F3BB" w14:textId="77777777" w:rsidR="00CA0A05" w:rsidRPr="00A243B8" w:rsidRDefault="00CA0A05" w:rsidP="00CA0A05">
      <w:pPr>
        <w:pStyle w:val="Corpsdetexte"/>
        <w:spacing w:after="0"/>
        <w:jc w:val="both"/>
        <w:rPr>
          <w:rFonts w:ascii="Arial" w:hAnsi="Arial" w:cs="Arial"/>
          <w:color w:val="1F497D" w:themeColor="text2"/>
          <w:sz w:val="22"/>
          <w:szCs w:val="22"/>
        </w:rPr>
      </w:pPr>
      <w:r>
        <w:rPr>
          <w:rFonts w:ascii="Arial" w:hAnsi="Arial" w:cs="Arial"/>
          <w:color w:val="1F497D" w:themeColor="text2"/>
          <w:sz w:val="22"/>
          <w:szCs w:val="22"/>
          <w:u w:val="single"/>
        </w:rPr>
        <w:t>Masse p</w:t>
      </w:r>
      <w:r w:rsidRPr="00A243B8">
        <w:rPr>
          <w:rFonts w:ascii="Arial" w:hAnsi="Arial" w:cs="Arial"/>
          <w:color w:val="1F497D" w:themeColor="text2"/>
          <w:sz w:val="22"/>
          <w:szCs w:val="22"/>
          <w:u w:val="single"/>
        </w:rPr>
        <w:t>ar lot</w:t>
      </w:r>
      <w:r w:rsidRPr="00A243B8">
        <w:rPr>
          <w:rFonts w:ascii="Arial" w:hAnsi="Arial" w:cs="Arial"/>
          <w:color w:val="1F497D" w:themeColor="text2"/>
          <w:sz w:val="22"/>
          <w:szCs w:val="22"/>
        </w:rPr>
        <w:t> :</w:t>
      </w:r>
    </w:p>
    <w:p w14:paraId="780D425D" w14:textId="16D6BF43" w:rsidR="00CA0A05" w:rsidRPr="00A243B8" w:rsidRDefault="00BA340D" w:rsidP="00CA0A05">
      <w:pPr>
        <w:jc w:val="both"/>
        <w:rPr>
          <w:rFonts w:ascii="Arial" w:hAnsi="Arial" w:cs="Arial"/>
          <w:color w:val="1F497D" w:themeColor="text2"/>
          <w:sz w:val="22"/>
          <w:szCs w:val="22"/>
        </w:rPr>
      </w:pPr>
      <w:r>
        <w:rPr>
          <w:rFonts w:ascii="Arial" w:hAnsi="Arial" w:cs="Arial"/>
          <w:color w:val="1F497D" w:themeColor="text2"/>
          <w:sz w:val="22"/>
          <w:szCs w:val="22"/>
        </w:rPr>
        <w:t>V</w:t>
      </w:r>
      <w:r w:rsidR="00CA0A05" w:rsidRPr="00A243B8">
        <w:rPr>
          <w:rFonts w:ascii="Arial" w:hAnsi="Arial" w:cs="Arial"/>
          <w:color w:val="1F497D" w:themeColor="text2"/>
          <w:sz w:val="22"/>
          <w:szCs w:val="22"/>
        </w:rPr>
        <w:t>oyage en avion, éducation</w:t>
      </w:r>
      <w:r>
        <w:rPr>
          <w:rFonts w:ascii="Arial" w:hAnsi="Arial" w:cs="Arial"/>
          <w:color w:val="1F497D" w:themeColor="text2"/>
          <w:sz w:val="22"/>
          <w:szCs w:val="22"/>
        </w:rPr>
        <w:t>, t</w:t>
      </w:r>
      <w:r w:rsidR="00CA0A05" w:rsidRPr="00A243B8">
        <w:rPr>
          <w:rFonts w:ascii="Arial" w:hAnsi="Arial" w:cs="Arial"/>
          <w:color w:val="1F497D" w:themeColor="text2"/>
          <w:sz w:val="22"/>
          <w:szCs w:val="22"/>
        </w:rPr>
        <w:t>ransport, voyages organisés, croisière, formation en entreprise, etc.</w:t>
      </w:r>
    </w:p>
    <w:p w14:paraId="2FB7D456" w14:textId="66B5D2E5" w:rsidR="00CA0A05" w:rsidRPr="00A243B8" w:rsidRDefault="00CA0A05" w:rsidP="00CA0A05">
      <w:pPr>
        <w:jc w:val="both"/>
        <w:rPr>
          <w:rFonts w:ascii="Arial" w:hAnsi="Arial" w:cs="Arial"/>
          <w:i/>
          <w:color w:val="1F497D" w:themeColor="text2"/>
          <w:sz w:val="22"/>
          <w:szCs w:val="22"/>
        </w:rPr>
      </w:pPr>
      <w:r w:rsidRPr="00A243B8">
        <w:rPr>
          <w:rFonts w:ascii="Arial" w:hAnsi="Arial" w:cs="Arial"/>
          <w:i/>
          <w:color w:val="1F497D" w:themeColor="text2"/>
          <w:sz w:val="22"/>
          <w:szCs w:val="22"/>
        </w:rPr>
        <w:t>Variété : moyenne</w:t>
      </w:r>
    </w:p>
    <w:p w14:paraId="3A59A61C" w14:textId="77777777" w:rsidR="00CA0A05" w:rsidRPr="00A243B8" w:rsidRDefault="00CA0A05" w:rsidP="00CA0A05">
      <w:pPr>
        <w:jc w:val="both"/>
        <w:rPr>
          <w:rFonts w:ascii="Arial" w:hAnsi="Arial" w:cs="Arial"/>
          <w:i/>
          <w:color w:val="1F497D" w:themeColor="text2"/>
          <w:sz w:val="22"/>
          <w:szCs w:val="22"/>
        </w:rPr>
      </w:pPr>
      <w:r w:rsidRPr="00A243B8">
        <w:rPr>
          <w:rFonts w:ascii="Arial" w:hAnsi="Arial" w:cs="Arial"/>
          <w:i/>
          <w:color w:val="1F497D" w:themeColor="text2"/>
          <w:sz w:val="22"/>
          <w:szCs w:val="22"/>
        </w:rPr>
        <w:t>Volume : moyen</w:t>
      </w:r>
    </w:p>
    <w:p w14:paraId="1C4642DC" w14:textId="77777777" w:rsidR="00CA0A05" w:rsidRPr="00A243B8" w:rsidRDefault="00CA0A05" w:rsidP="00CA0A05">
      <w:pPr>
        <w:jc w:val="both"/>
        <w:rPr>
          <w:rFonts w:ascii="Arial" w:hAnsi="Arial" w:cs="Arial"/>
          <w:i/>
          <w:color w:val="1F497D" w:themeColor="text2"/>
          <w:sz w:val="22"/>
          <w:szCs w:val="22"/>
        </w:rPr>
      </w:pPr>
      <w:r w:rsidRPr="00A243B8">
        <w:rPr>
          <w:rFonts w:ascii="Arial" w:hAnsi="Arial" w:cs="Arial"/>
          <w:i/>
          <w:color w:val="1F497D" w:themeColor="text2"/>
          <w:sz w:val="22"/>
          <w:szCs w:val="22"/>
        </w:rPr>
        <w:t>Type de demande : pour les stocks (variété déterminée par l’entreprise)</w:t>
      </w:r>
    </w:p>
    <w:p w14:paraId="4E7FBEB9" w14:textId="77777777" w:rsidR="00CA0A05" w:rsidRPr="00A243B8" w:rsidRDefault="00CA0A05" w:rsidP="00CA0A05">
      <w:pPr>
        <w:jc w:val="both"/>
        <w:rPr>
          <w:rFonts w:ascii="Arial" w:hAnsi="Arial" w:cs="Arial"/>
          <w:i/>
          <w:color w:val="1F497D" w:themeColor="text2"/>
          <w:sz w:val="22"/>
          <w:szCs w:val="22"/>
        </w:rPr>
      </w:pPr>
      <w:r w:rsidRPr="00A243B8">
        <w:rPr>
          <w:rFonts w:ascii="Arial" w:hAnsi="Arial" w:cs="Arial"/>
          <w:i/>
          <w:color w:val="1F497D" w:themeColor="text2"/>
          <w:sz w:val="22"/>
          <w:szCs w:val="22"/>
        </w:rPr>
        <w:t>Flux : interrompu</w:t>
      </w:r>
    </w:p>
    <w:p w14:paraId="15C4A004" w14:textId="77777777" w:rsidR="00CA0A05" w:rsidRPr="00A243B8" w:rsidRDefault="00CA0A05" w:rsidP="00CA0A05">
      <w:pPr>
        <w:jc w:val="both"/>
        <w:rPr>
          <w:rFonts w:ascii="Arial" w:hAnsi="Arial" w:cs="Arial"/>
          <w:color w:val="1F497D" w:themeColor="text2"/>
          <w:sz w:val="22"/>
          <w:szCs w:val="22"/>
        </w:rPr>
      </w:pPr>
    </w:p>
    <w:p w14:paraId="333B8701" w14:textId="77777777" w:rsidR="00CA0A05" w:rsidRPr="00A243B8" w:rsidRDefault="00CA0A05" w:rsidP="00CA0A05">
      <w:pPr>
        <w:pStyle w:val="Corpsdetexte"/>
        <w:spacing w:after="0"/>
        <w:jc w:val="both"/>
        <w:rPr>
          <w:rFonts w:ascii="Arial" w:hAnsi="Arial" w:cs="Arial"/>
          <w:color w:val="1F497D" w:themeColor="text2"/>
          <w:sz w:val="22"/>
          <w:szCs w:val="22"/>
        </w:rPr>
      </w:pPr>
      <w:r>
        <w:rPr>
          <w:rFonts w:ascii="Arial" w:hAnsi="Arial" w:cs="Arial"/>
          <w:color w:val="1F497D" w:themeColor="text2"/>
          <w:sz w:val="22"/>
          <w:szCs w:val="22"/>
          <w:u w:val="single"/>
        </w:rPr>
        <w:t>Traitement</w:t>
      </w:r>
      <w:r w:rsidRPr="00A243B8">
        <w:rPr>
          <w:rFonts w:ascii="Arial" w:hAnsi="Arial" w:cs="Arial"/>
          <w:color w:val="1F497D" w:themeColor="text2"/>
          <w:sz w:val="22"/>
          <w:szCs w:val="22"/>
        </w:rPr>
        <w:t> :</w:t>
      </w:r>
    </w:p>
    <w:p w14:paraId="4232BBB1" w14:textId="62642300" w:rsidR="00CA0A05" w:rsidRPr="00A243B8" w:rsidRDefault="00BA340D" w:rsidP="00CA0A05">
      <w:pPr>
        <w:pStyle w:val="Corpsdetexte"/>
        <w:spacing w:after="0"/>
        <w:jc w:val="both"/>
        <w:rPr>
          <w:rFonts w:ascii="Arial" w:hAnsi="Arial" w:cs="Arial"/>
          <w:color w:val="1F497D" w:themeColor="text2"/>
          <w:sz w:val="22"/>
          <w:szCs w:val="22"/>
        </w:rPr>
      </w:pPr>
      <w:r>
        <w:rPr>
          <w:rFonts w:ascii="Arial" w:hAnsi="Arial" w:cs="Arial"/>
          <w:color w:val="1F497D" w:themeColor="text2"/>
          <w:sz w:val="22"/>
          <w:szCs w:val="22"/>
        </w:rPr>
        <w:t>C</w:t>
      </w:r>
      <w:r w:rsidR="00CA0A05" w:rsidRPr="00A243B8">
        <w:rPr>
          <w:rFonts w:ascii="Arial" w:hAnsi="Arial" w:cs="Arial"/>
          <w:color w:val="1F497D" w:themeColor="text2"/>
          <w:sz w:val="22"/>
          <w:szCs w:val="22"/>
        </w:rPr>
        <w:t>âb</w:t>
      </w:r>
      <w:r w:rsidR="00CA0A05">
        <w:rPr>
          <w:rFonts w:ascii="Arial" w:hAnsi="Arial" w:cs="Arial"/>
          <w:color w:val="1F497D" w:themeColor="text2"/>
          <w:sz w:val="22"/>
          <w:szCs w:val="22"/>
        </w:rPr>
        <w:t>lodistribution</w:t>
      </w:r>
      <w:r>
        <w:rPr>
          <w:rFonts w:ascii="Arial" w:hAnsi="Arial" w:cs="Arial"/>
          <w:color w:val="1F497D" w:themeColor="text2"/>
          <w:sz w:val="22"/>
          <w:szCs w:val="22"/>
        </w:rPr>
        <w:t>, r</w:t>
      </w:r>
      <w:r w:rsidR="00CA0A05" w:rsidRPr="00A243B8">
        <w:rPr>
          <w:rFonts w:ascii="Arial" w:hAnsi="Arial" w:cs="Arial"/>
          <w:color w:val="1F497D" w:themeColor="text2"/>
          <w:sz w:val="22"/>
          <w:szCs w:val="22"/>
        </w:rPr>
        <w:t>éseau hydro-électrique, eau potable, communication cellulaire, satellite, etc.</w:t>
      </w:r>
      <w:r w:rsidR="00CA0A05">
        <w:rPr>
          <w:rFonts w:ascii="Arial" w:hAnsi="Arial" w:cs="Arial"/>
          <w:color w:val="1F497D" w:themeColor="text2"/>
          <w:sz w:val="22"/>
          <w:szCs w:val="22"/>
        </w:rPr>
        <w:t>.</w:t>
      </w:r>
      <w:r w:rsidR="00CA0A05" w:rsidRPr="00A243B8">
        <w:rPr>
          <w:rFonts w:ascii="Arial" w:hAnsi="Arial" w:cs="Arial"/>
          <w:color w:val="1F497D" w:themeColor="text2"/>
          <w:sz w:val="22"/>
          <w:szCs w:val="22"/>
        </w:rPr>
        <w:t>.</w:t>
      </w:r>
    </w:p>
    <w:p w14:paraId="2F5752D0" w14:textId="25FD70CF" w:rsidR="00CA0A05" w:rsidRPr="00A243B8" w:rsidRDefault="00CA0A05" w:rsidP="00CA0A05">
      <w:pPr>
        <w:jc w:val="both"/>
        <w:rPr>
          <w:rFonts w:ascii="Arial" w:hAnsi="Arial" w:cs="Arial"/>
          <w:i/>
          <w:color w:val="1F497D" w:themeColor="text2"/>
          <w:sz w:val="22"/>
          <w:szCs w:val="22"/>
        </w:rPr>
      </w:pPr>
      <w:r w:rsidRPr="00A243B8">
        <w:rPr>
          <w:rFonts w:ascii="Arial" w:hAnsi="Arial" w:cs="Arial"/>
          <w:i/>
          <w:color w:val="1F497D" w:themeColor="text2"/>
          <w:sz w:val="22"/>
          <w:szCs w:val="22"/>
        </w:rPr>
        <w:t>Variété : faible</w:t>
      </w:r>
    </w:p>
    <w:p w14:paraId="4410C36A" w14:textId="77777777" w:rsidR="00CA0A05" w:rsidRPr="00A243B8" w:rsidRDefault="00CA0A05" w:rsidP="00CA0A05">
      <w:pPr>
        <w:jc w:val="both"/>
        <w:rPr>
          <w:rFonts w:ascii="Arial" w:hAnsi="Arial" w:cs="Arial"/>
          <w:i/>
          <w:color w:val="1F497D" w:themeColor="text2"/>
          <w:sz w:val="22"/>
          <w:szCs w:val="22"/>
        </w:rPr>
      </w:pPr>
      <w:r w:rsidRPr="00A243B8">
        <w:rPr>
          <w:rFonts w:ascii="Arial" w:hAnsi="Arial" w:cs="Arial"/>
          <w:i/>
          <w:color w:val="1F497D" w:themeColor="text2"/>
          <w:sz w:val="22"/>
          <w:szCs w:val="22"/>
        </w:rPr>
        <w:t>Volume : élevé</w:t>
      </w:r>
    </w:p>
    <w:p w14:paraId="522588C8" w14:textId="77777777" w:rsidR="00CA0A05" w:rsidRPr="00A243B8" w:rsidRDefault="00CA0A05" w:rsidP="00CA0A05">
      <w:pPr>
        <w:jc w:val="both"/>
        <w:rPr>
          <w:rFonts w:ascii="Arial" w:hAnsi="Arial" w:cs="Arial"/>
          <w:i/>
          <w:color w:val="1F497D" w:themeColor="text2"/>
          <w:sz w:val="22"/>
          <w:szCs w:val="22"/>
        </w:rPr>
      </w:pPr>
      <w:r w:rsidRPr="00A243B8">
        <w:rPr>
          <w:rFonts w:ascii="Arial" w:hAnsi="Arial" w:cs="Arial"/>
          <w:i/>
          <w:color w:val="1F497D" w:themeColor="text2"/>
          <w:sz w:val="22"/>
          <w:szCs w:val="22"/>
        </w:rPr>
        <w:t>Type de demande : pour les stocks</w:t>
      </w:r>
    </w:p>
    <w:p w14:paraId="04FD413E" w14:textId="77777777" w:rsidR="00CA0A05" w:rsidRPr="00A243B8" w:rsidRDefault="00CA0A05" w:rsidP="00CA0A05">
      <w:pPr>
        <w:jc w:val="both"/>
        <w:rPr>
          <w:rFonts w:ascii="Arial" w:hAnsi="Arial" w:cs="Arial"/>
          <w:i/>
          <w:color w:val="1F497D" w:themeColor="text2"/>
          <w:sz w:val="22"/>
          <w:szCs w:val="22"/>
        </w:rPr>
      </w:pPr>
      <w:r w:rsidRPr="00A243B8">
        <w:rPr>
          <w:rFonts w:ascii="Arial" w:hAnsi="Arial" w:cs="Arial"/>
          <w:i/>
          <w:color w:val="1F497D" w:themeColor="text2"/>
          <w:sz w:val="22"/>
          <w:szCs w:val="22"/>
        </w:rPr>
        <w:t>Flux : continu</w:t>
      </w:r>
    </w:p>
    <w:p w14:paraId="02BCA02C" w14:textId="77777777" w:rsidR="00CA0A05" w:rsidRDefault="00CA0A05" w:rsidP="00CA0A05">
      <w:pPr>
        <w:jc w:val="both"/>
        <w:rPr>
          <w:rFonts w:ascii="Arial" w:hAnsi="Arial" w:cs="Arial"/>
          <w:b/>
          <w:sz w:val="24"/>
          <w:szCs w:val="24"/>
        </w:rPr>
      </w:pPr>
    </w:p>
    <w:p w14:paraId="195977C0" w14:textId="77777777" w:rsidR="00CA0A05" w:rsidRDefault="00CA0A05" w:rsidP="00CA0A05">
      <w:pPr>
        <w:jc w:val="both"/>
        <w:rPr>
          <w:rFonts w:ascii="Arial" w:hAnsi="Arial" w:cs="Arial"/>
          <w:b/>
          <w:sz w:val="24"/>
          <w:szCs w:val="24"/>
        </w:rPr>
      </w:pPr>
    </w:p>
    <w:p w14:paraId="1853CA56" w14:textId="55F8C3C1" w:rsidR="00CA0A05" w:rsidRPr="00F96E1A" w:rsidRDefault="00CA0A05" w:rsidP="00CA0A05">
      <w:pPr>
        <w:ind w:left="567" w:hanging="567"/>
        <w:jc w:val="both"/>
        <w:rPr>
          <w:rFonts w:ascii="Arial" w:hAnsi="Arial" w:cs="Arial"/>
          <w:sz w:val="22"/>
          <w:szCs w:val="22"/>
          <w:lang w:val="fr-CA"/>
        </w:rPr>
      </w:pPr>
      <w:r w:rsidRPr="00F96E1A">
        <w:rPr>
          <w:rFonts w:ascii="Arial" w:hAnsi="Arial" w:cs="Arial"/>
          <w:sz w:val="22"/>
          <w:szCs w:val="22"/>
          <w:lang w:val="fr-CA"/>
        </w:rPr>
        <w:t>2.2</w:t>
      </w:r>
      <w:r w:rsidRPr="00F96E1A">
        <w:rPr>
          <w:rFonts w:ascii="Arial" w:hAnsi="Arial" w:cs="Arial"/>
          <w:sz w:val="22"/>
          <w:szCs w:val="22"/>
          <w:lang w:val="fr-CA"/>
        </w:rPr>
        <w:tab/>
        <w:t>Quel est le type d’aménagement mis en place à l’usine de RAM? Cet aménagement vous semble-t-il approprié? Bien justifier votre réponse. (4 points)</w:t>
      </w:r>
    </w:p>
    <w:p w14:paraId="6185F798" w14:textId="77777777" w:rsidR="00CA0A05" w:rsidRPr="00F96E1A" w:rsidRDefault="00CA0A05" w:rsidP="00CA0A05">
      <w:pPr>
        <w:pStyle w:val="Corpsdetexte"/>
        <w:spacing w:after="0"/>
        <w:jc w:val="both"/>
        <w:rPr>
          <w:rFonts w:ascii="Arial" w:hAnsi="Arial" w:cs="Arial"/>
          <w:sz w:val="22"/>
          <w:szCs w:val="22"/>
          <w:lang w:val="fr-CA"/>
        </w:rPr>
      </w:pPr>
    </w:p>
    <w:p w14:paraId="6B785E74" w14:textId="77777777" w:rsidR="00CA0A05" w:rsidRPr="00BA340D" w:rsidRDefault="00CA0A05" w:rsidP="00CA0A05">
      <w:pPr>
        <w:pStyle w:val="Corpsdetexte"/>
        <w:spacing w:after="0"/>
        <w:jc w:val="both"/>
        <w:rPr>
          <w:rFonts w:ascii="Arial" w:hAnsi="Arial" w:cs="Arial"/>
          <w:b/>
          <w:bCs/>
          <w:color w:val="FF0000"/>
          <w:sz w:val="22"/>
          <w:szCs w:val="22"/>
          <w:lang w:val="fr-CA"/>
        </w:rPr>
      </w:pPr>
      <w:r w:rsidRPr="00BA340D">
        <w:rPr>
          <w:rFonts w:ascii="Arial" w:hAnsi="Arial" w:cs="Arial"/>
          <w:b/>
          <w:bCs/>
          <w:color w:val="1F497D" w:themeColor="text2"/>
          <w:sz w:val="22"/>
          <w:szCs w:val="22"/>
          <w:lang w:val="fr-CA"/>
        </w:rPr>
        <w:t>Aménagement cellulaire</w:t>
      </w:r>
      <w:r w:rsidRPr="00BA340D">
        <w:rPr>
          <w:rFonts w:ascii="Arial" w:hAnsi="Arial" w:cs="Arial"/>
          <w:b/>
          <w:bCs/>
          <w:color w:val="1F497D" w:themeColor="text2"/>
          <w:sz w:val="22"/>
          <w:szCs w:val="22"/>
          <w:lang w:val="fr-CA"/>
        </w:rPr>
        <w:tab/>
      </w:r>
      <w:r w:rsidRPr="00BA340D">
        <w:rPr>
          <w:rFonts w:ascii="Arial" w:hAnsi="Arial" w:cs="Arial"/>
          <w:b/>
          <w:bCs/>
          <w:color w:val="FF0000"/>
          <w:sz w:val="22"/>
          <w:szCs w:val="22"/>
          <w:lang w:val="fr-CA"/>
        </w:rPr>
        <w:t xml:space="preserve"> </w:t>
      </w:r>
    </w:p>
    <w:p w14:paraId="03CC78FD" w14:textId="77777777" w:rsidR="00CA0A05" w:rsidRPr="00F96E1A" w:rsidRDefault="00CA0A05" w:rsidP="00CA0A05">
      <w:pPr>
        <w:pStyle w:val="Corpsdetexte"/>
        <w:spacing w:after="0"/>
        <w:jc w:val="both"/>
        <w:rPr>
          <w:rFonts w:ascii="Arial" w:hAnsi="Arial" w:cs="Arial"/>
          <w:color w:val="1F497D" w:themeColor="text2"/>
          <w:sz w:val="22"/>
          <w:szCs w:val="22"/>
          <w:lang w:val="fr-CA"/>
        </w:rPr>
      </w:pPr>
      <w:r w:rsidRPr="00F96E1A">
        <w:rPr>
          <w:rFonts w:ascii="Arial" w:hAnsi="Arial" w:cs="Arial"/>
          <w:color w:val="1F497D" w:themeColor="text2"/>
          <w:sz w:val="22"/>
          <w:szCs w:val="22"/>
          <w:lang w:val="fr-CA"/>
        </w:rPr>
        <w:t>Volume : moyen</w:t>
      </w:r>
    </w:p>
    <w:p w14:paraId="564A244D" w14:textId="77777777" w:rsidR="00CA0A05" w:rsidRPr="00F96E1A" w:rsidRDefault="00CA0A05" w:rsidP="00CA0A05">
      <w:pPr>
        <w:pStyle w:val="Corpsdetexte"/>
        <w:spacing w:after="0"/>
        <w:jc w:val="both"/>
        <w:rPr>
          <w:rFonts w:ascii="Arial" w:hAnsi="Arial" w:cs="Arial"/>
          <w:color w:val="1F497D" w:themeColor="text2"/>
          <w:sz w:val="22"/>
          <w:szCs w:val="22"/>
          <w:lang w:val="fr-CA"/>
        </w:rPr>
      </w:pPr>
      <w:r w:rsidRPr="00F96E1A">
        <w:rPr>
          <w:rFonts w:ascii="Arial" w:hAnsi="Arial" w:cs="Arial"/>
          <w:color w:val="1F497D" w:themeColor="text2"/>
          <w:sz w:val="22"/>
          <w:szCs w:val="22"/>
          <w:lang w:val="fr-CA"/>
        </w:rPr>
        <w:t>Variété : moyenne à grande</w:t>
      </w:r>
    </w:p>
    <w:p w14:paraId="755F861F" w14:textId="77777777" w:rsidR="00CA0A05" w:rsidRPr="00F96E1A" w:rsidRDefault="00CA0A05" w:rsidP="00CA0A05">
      <w:pPr>
        <w:pStyle w:val="Corpsdetexte"/>
        <w:spacing w:after="0"/>
        <w:jc w:val="both"/>
        <w:rPr>
          <w:rFonts w:ascii="Arial" w:hAnsi="Arial" w:cs="Arial"/>
          <w:color w:val="1F497D" w:themeColor="text2"/>
          <w:sz w:val="22"/>
          <w:szCs w:val="22"/>
          <w:lang w:val="fr-CA"/>
        </w:rPr>
      </w:pPr>
      <w:r w:rsidRPr="00F96E1A">
        <w:rPr>
          <w:rFonts w:ascii="Arial" w:hAnsi="Arial" w:cs="Arial"/>
          <w:color w:val="1F497D" w:themeColor="text2"/>
          <w:sz w:val="22"/>
          <w:szCs w:val="22"/>
          <w:lang w:val="fr-CA"/>
        </w:rPr>
        <w:t>Type de demande : pour les stocks (vendus par les détaillants)</w:t>
      </w:r>
    </w:p>
    <w:p w14:paraId="6CA93F88" w14:textId="77777777" w:rsidR="00CA0A05" w:rsidRPr="00F96E1A" w:rsidRDefault="00CA0A05" w:rsidP="00CA0A05">
      <w:pPr>
        <w:pStyle w:val="Corpsdetexte"/>
        <w:spacing w:after="0"/>
        <w:jc w:val="both"/>
        <w:rPr>
          <w:rFonts w:ascii="Arial" w:hAnsi="Arial" w:cs="Arial"/>
          <w:color w:val="1F497D" w:themeColor="text2"/>
          <w:sz w:val="22"/>
          <w:szCs w:val="22"/>
          <w:lang w:val="fr-CA"/>
        </w:rPr>
      </w:pPr>
      <w:r w:rsidRPr="00F96E1A">
        <w:rPr>
          <w:rFonts w:ascii="Arial" w:hAnsi="Arial" w:cs="Arial"/>
          <w:color w:val="1F497D" w:themeColor="text2"/>
          <w:sz w:val="22"/>
          <w:szCs w:val="22"/>
          <w:lang w:val="fr-CA"/>
        </w:rPr>
        <w:t>Flux : interrompu</w:t>
      </w:r>
    </w:p>
    <w:p w14:paraId="33F73061" w14:textId="77777777" w:rsidR="00CA0A05" w:rsidRPr="00F96E1A" w:rsidRDefault="00CA0A05" w:rsidP="00CA0A05">
      <w:pPr>
        <w:ind w:left="567" w:hanging="567"/>
        <w:jc w:val="both"/>
        <w:rPr>
          <w:rFonts w:ascii="Arial" w:hAnsi="Arial" w:cs="Arial"/>
          <w:color w:val="FF0000"/>
          <w:sz w:val="22"/>
          <w:szCs w:val="22"/>
          <w:lang w:val="fr-CA"/>
        </w:rPr>
      </w:pPr>
    </w:p>
    <w:p w14:paraId="2D07C957" w14:textId="77777777" w:rsidR="00CA0A05" w:rsidRPr="00F96E1A" w:rsidRDefault="00CA0A05" w:rsidP="00CA0A05">
      <w:pPr>
        <w:ind w:left="567" w:hanging="567"/>
        <w:jc w:val="both"/>
        <w:rPr>
          <w:rFonts w:ascii="Arial" w:hAnsi="Arial" w:cs="Arial"/>
          <w:color w:val="FF0000"/>
          <w:sz w:val="22"/>
          <w:szCs w:val="22"/>
          <w:lang w:val="fr-CA"/>
        </w:rPr>
      </w:pPr>
      <w:r w:rsidRPr="00F96E1A">
        <w:rPr>
          <w:rFonts w:ascii="Arial" w:hAnsi="Arial" w:cs="Arial"/>
          <w:color w:val="1F497D" w:themeColor="text2"/>
          <w:sz w:val="22"/>
          <w:szCs w:val="22"/>
          <w:lang w:val="fr-CA"/>
        </w:rPr>
        <w:t xml:space="preserve">Compte tenu de l’analyse des variables, cet aménagement est approprié </w:t>
      </w:r>
    </w:p>
    <w:p w14:paraId="1EC3C8C1" w14:textId="77777777" w:rsidR="00CA0A05" w:rsidRDefault="00CA0A05" w:rsidP="00CA0A05">
      <w:pPr>
        <w:ind w:left="567" w:hanging="567"/>
        <w:jc w:val="both"/>
        <w:rPr>
          <w:rFonts w:ascii="Arial" w:hAnsi="Arial" w:cs="Arial"/>
          <w:sz w:val="22"/>
          <w:szCs w:val="22"/>
        </w:rPr>
      </w:pPr>
    </w:p>
    <w:p w14:paraId="57F945CA" w14:textId="77777777" w:rsidR="00CA0A05" w:rsidRDefault="00CA0A05">
      <w:pPr>
        <w:rPr>
          <w:rFonts w:ascii="Arial" w:hAnsi="Arial" w:cs="Arial"/>
          <w:sz w:val="22"/>
          <w:szCs w:val="22"/>
        </w:rPr>
      </w:pPr>
      <w:r>
        <w:rPr>
          <w:rFonts w:ascii="Arial" w:hAnsi="Arial" w:cs="Arial"/>
          <w:sz w:val="22"/>
          <w:szCs w:val="22"/>
        </w:rPr>
        <w:br w:type="page"/>
      </w:r>
    </w:p>
    <w:p w14:paraId="10F740A2" w14:textId="77777777" w:rsidR="00CA0A05" w:rsidRPr="009024B1" w:rsidRDefault="00CA0A05" w:rsidP="00CA0A05">
      <w:pPr>
        <w:ind w:left="567" w:hanging="567"/>
        <w:jc w:val="both"/>
        <w:rPr>
          <w:rFonts w:ascii="Arial" w:hAnsi="Arial" w:cs="Arial"/>
          <w:sz w:val="22"/>
          <w:szCs w:val="22"/>
          <w:lang w:val="fr-CA"/>
        </w:rPr>
      </w:pPr>
      <w:r w:rsidRPr="009024B1">
        <w:rPr>
          <w:rFonts w:ascii="Arial" w:hAnsi="Arial" w:cs="Arial"/>
          <w:sz w:val="22"/>
          <w:szCs w:val="22"/>
          <w:lang w:val="fr-CA"/>
        </w:rPr>
        <w:lastRenderedPageBreak/>
        <w:t>2.3</w:t>
      </w:r>
      <w:r w:rsidRPr="009024B1">
        <w:rPr>
          <w:rFonts w:ascii="Arial" w:hAnsi="Arial" w:cs="Arial"/>
          <w:sz w:val="22"/>
          <w:szCs w:val="22"/>
          <w:lang w:val="fr-CA"/>
        </w:rPr>
        <w:tab/>
        <w:t xml:space="preserve">Voici un exemple de flux de deux types de produits, parmi plusieurs, fabriqués par l’entreprise </w:t>
      </w:r>
      <w:r w:rsidRPr="009024B1">
        <w:rPr>
          <w:rFonts w:ascii="Arial" w:hAnsi="Arial" w:cs="Arial"/>
          <w:i/>
          <w:sz w:val="22"/>
          <w:szCs w:val="22"/>
          <w:lang w:val="fr-CA"/>
        </w:rPr>
        <w:t xml:space="preserve">Doal. </w:t>
      </w:r>
      <w:r w:rsidRPr="009024B1">
        <w:rPr>
          <w:rFonts w:ascii="Arial" w:hAnsi="Arial" w:cs="Arial"/>
          <w:sz w:val="22"/>
          <w:szCs w:val="22"/>
          <w:lang w:val="fr-CA"/>
        </w:rPr>
        <w:t xml:space="preserve">Tous les produits sont fabriqués selon les spécifications des clients. Le plan ci-dessous montre les différentes étapes de production pour ces deux types de produit. </w:t>
      </w:r>
    </w:p>
    <w:p w14:paraId="7877500E" w14:textId="77777777" w:rsidR="00CA0A05" w:rsidRPr="009024B1" w:rsidRDefault="00CA0A05" w:rsidP="00CA0A05">
      <w:pPr>
        <w:pStyle w:val="Corpsdetexte"/>
        <w:spacing w:after="0"/>
        <w:jc w:val="both"/>
        <w:rPr>
          <w:rFonts w:ascii="Arial" w:hAnsi="Arial" w:cs="Arial"/>
          <w:sz w:val="22"/>
          <w:szCs w:val="22"/>
          <w:lang w:val="fr-CA"/>
        </w:rPr>
      </w:pPr>
    </w:p>
    <w:p w14:paraId="144714B0" w14:textId="77777777" w:rsidR="00CA0A05" w:rsidRPr="009024B1" w:rsidRDefault="00CA0A05" w:rsidP="00CA0A05">
      <w:pPr>
        <w:pStyle w:val="Corpsdetexte"/>
        <w:spacing w:after="0"/>
        <w:ind w:left="426" w:hanging="426"/>
        <w:jc w:val="both"/>
        <w:rPr>
          <w:rFonts w:ascii="Arial" w:hAnsi="Arial" w:cs="Arial"/>
          <w:sz w:val="22"/>
          <w:szCs w:val="22"/>
          <w:lang w:val="fr-CA"/>
        </w:rPr>
      </w:pPr>
      <w:r w:rsidRPr="009024B1">
        <w:rPr>
          <w:rFonts w:ascii="Arial" w:hAnsi="Arial" w:cs="Arial"/>
          <w:sz w:val="22"/>
          <w:szCs w:val="22"/>
          <w:lang w:val="fr-CA"/>
        </w:rPr>
        <w:t>a)</w:t>
      </w:r>
      <w:r w:rsidRPr="009024B1">
        <w:rPr>
          <w:rFonts w:ascii="Arial" w:hAnsi="Arial" w:cs="Arial"/>
          <w:sz w:val="22"/>
          <w:szCs w:val="22"/>
          <w:lang w:val="fr-CA"/>
        </w:rPr>
        <w:tab/>
        <w:t>Quel est le type d’aménagement présenté sur le dessin? (2 points)</w:t>
      </w:r>
    </w:p>
    <w:p w14:paraId="05F15120" w14:textId="77777777" w:rsidR="00CA0A05" w:rsidRPr="009024B1" w:rsidRDefault="00CA0A05" w:rsidP="00CA0A05">
      <w:pPr>
        <w:pStyle w:val="Corpsdetexte"/>
        <w:spacing w:after="0"/>
        <w:ind w:left="425" w:hanging="425"/>
        <w:jc w:val="both"/>
        <w:rPr>
          <w:rFonts w:ascii="Arial" w:hAnsi="Arial" w:cs="Arial"/>
          <w:sz w:val="22"/>
          <w:szCs w:val="22"/>
          <w:lang w:val="fr-CA"/>
        </w:rPr>
      </w:pPr>
    </w:p>
    <w:p w14:paraId="15C1DA0C" w14:textId="77777777" w:rsidR="00CA0A05" w:rsidRPr="009024B1" w:rsidRDefault="00CA0A05" w:rsidP="00CA0A05">
      <w:pPr>
        <w:pStyle w:val="Corpsdetexte"/>
        <w:spacing w:after="0"/>
        <w:ind w:left="426" w:hanging="426"/>
        <w:jc w:val="both"/>
        <w:rPr>
          <w:rFonts w:ascii="Arial" w:hAnsi="Arial" w:cs="Arial"/>
          <w:color w:val="1F497D" w:themeColor="text2"/>
          <w:sz w:val="22"/>
          <w:szCs w:val="22"/>
          <w:lang w:val="fr-CA"/>
        </w:rPr>
      </w:pPr>
      <w:r w:rsidRPr="009024B1">
        <w:rPr>
          <w:rFonts w:ascii="Arial" w:hAnsi="Arial" w:cs="Arial"/>
          <w:color w:val="1F497D" w:themeColor="text2"/>
          <w:sz w:val="22"/>
          <w:szCs w:val="22"/>
          <w:lang w:val="fr-CA"/>
        </w:rPr>
        <w:t>Fonctionnel</w:t>
      </w:r>
    </w:p>
    <w:p w14:paraId="48D6B249" w14:textId="77777777" w:rsidR="00CA0A05" w:rsidRPr="009024B1" w:rsidRDefault="00CA0A05" w:rsidP="00CA0A05">
      <w:pPr>
        <w:pStyle w:val="Corpsdetexte"/>
        <w:spacing w:after="0"/>
        <w:ind w:left="426" w:hanging="426"/>
        <w:jc w:val="both"/>
        <w:rPr>
          <w:rFonts w:ascii="Arial" w:hAnsi="Arial" w:cs="Arial"/>
          <w:color w:val="1F497D" w:themeColor="text2"/>
          <w:sz w:val="22"/>
          <w:szCs w:val="22"/>
          <w:lang w:val="fr-CA"/>
        </w:rPr>
      </w:pPr>
    </w:p>
    <w:p w14:paraId="6F826FA3" w14:textId="77777777" w:rsidR="00CA0A05" w:rsidRPr="009024B1" w:rsidRDefault="00CA0A05" w:rsidP="00CA0A05">
      <w:pPr>
        <w:pStyle w:val="Corpsdetexte"/>
        <w:spacing w:after="0"/>
        <w:ind w:left="426" w:hanging="426"/>
        <w:jc w:val="both"/>
        <w:rPr>
          <w:rFonts w:ascii="Arial" w:hAnsi="Arial" w:cs="Arial"/>
          <w:color w:val="1F497D" w:themeColor="text2"/>
          <w:sz w:val="22"/>
          <w:szCs w:val="22"/>
          <w:lang w:val="fr-CA"/>
        </w:rPr>
      </w:pPr>
    </w:p>
    <w:p w14:paraId="7A01A73D" w14:textId="77777777" w:rsidR="00CA0A05" w:rsidRPr="009024B1" w:rsidRDefault="00CA0A05" w:rsidP="00CA0A05">
      <w:pPr>
        <w:pStyle w:val="Corpsdetexte"/>
        <w:spacing w:after="0"/>
        <w:ind w:left="426" w:hanging="426"/>
        <w:jc w:val="both"/>
        <w:rPr>
          <w:rFonts w:ascii="Arial" w:hAnsi="Arial" w:cs="Arial"/>
          <w:sz w:val="22"/>
          <w:szCs w:val="22"/>
          <w:lang w:val="fr-CA"/>
        </w:rPr>
      </w:pPr>
      <w:r w:rsidRPr="009024B1">
        <w:rPr>
          <w:rFonts w:ascii="Arial" w:hAnsi="Arial" w:cs="Arial"/>
          <w:sz w:val="22"/>
          <w:szCs w:val="22"/>
          <w:lang w:val="fr-CA"/>
        </w:rPr>
        <w:t>b)</w:t>
      </w:r>
      <w:r w:rsidRPr="009024B1">
        <w:rPr>
          <w:rFonts w:ascii="Arial" w:hAnsi="Arial" w:cs="Arial"/>
          <w:sz w:val="22"/>
          <w:szCs w:val="22"/>
          <w:lang w:val="fr-CA"/>
        </w:rPr>
        <w:tab/>
        <w:t xml:space="preserve">Quel type de processus est utilisé pour la fabrication des produits </w:t>
      </w:r>
      <w:r w:rsidRPr="009024B1">
        <w:rPr>
          <w:rFonts w:ascii="Arial" w:hAnsi="Arial" w:cs="Arial"/>
          <w:i/>
          <w:sz w:val="22"/>
          <w:szCs w:val="22"/>
          <w:lang w:val="fr-CA"/>
        </w:rPr>
        <w:t>Doal</w:t>
      </w:r>
      <w:r w:rsidRPr="009024B1">
        <w:rPr>
          <w:rFonts w:ascii="Arial" w:hAnsi="Arial" w:cs="Arial"/>
          <w:sz w:val="22"/>
          <w:szCs w:val="22"/>
          <w:lang w:val="fr-CA"/>
        </w:rPr>
        <w:t>. Justifiez brièvement votre réponse.  (2 points)</w:t>
      </w:r>
    </w:p>
    <w:p w14:paraId="2C79C613" w14:textId="77777777" w:rsidR="00CA0A05" w:rsidRDefault="00CA0A05" w:rsidP="00CA0A05">
      <w:pPr>
        <w:pStyle w:val="Corpsdetexte"/>
        <w:spacing w:after="0"/>
        <w:ind w:left="425" w:hanging="425"/>
        <w:jc w:val="both"/>
        <w:rPr>
          <w:rFonts w:ascii="Arial" w:hAnsi="Arial" w:cs="Arial"/>
          <w:color w:val="FF0000"/>
          <w:sz w:val="22"/>
          <w:szCs w:val="22"/>
        </w:rPr>
      </w:pPr>
    </w:p>
    <w:p w14:paraId="56B08491" w14:textId="77777777" w:rsidR="00CA0A05" w:rsidRPr="00BA340D" w:rsidRDefault="00CA0A05" w:rsidP="00CA0A05">
      <w:pPr>
        <w:pStyle w:val="Corpsdetexte"/>
        <w:spacing w:after="0"/>
        <w:ind w:left="425" w:hanging="425"/>
        <w:jc w:val="both"/>
        <w:rPr>
          <w:rFonts w:ascii="Arial" w:hAnsi="Arial" w:cs="Arial"/>
          <w:b/>
          <w:bCs/>
          <w:color w:val="1F497D" w:themeColor="text2"/>
          <w:sz w:val="22"/>
          <w:szCs w:val="22"/>
        </w:rPr>
      </w:pPr>
      <w:r w:rsidRPr="00BA340D">
        <w:rPr>
          <w:rFonts w:ascii="Arial" w:hAnsi="Arial" w:cs="Arial"/>
          <w:b/>
          <w:bCs/>
          <w:color w:val="1F497D" w:themeColor="text2"/>
          <w:sz w:val="22"/>
          <w:szCs w:val="22"/>
        </w:rPr>
        <w:t xml:space="preserve">Atelier </w:t>
      </w:r>
    </w:p>
    <w:p w14:paraId="4CDA9B52" w14:textId="77777777" w:rsidR="00CA0A05" w:rsidRDefault="00CA0A05" w:rsidP="00CA0A05">
      <w:pPr>
        <w:pStyle w:val="Corpsdetexte"/>
        <w:spacing w:after="0"/>
        <w:ind w:left="425" w:hanging="425"/>
        <w:jc w:val="both"/>
        <w:rPr>
          <w:rFonts w:ascii="Arial" w:hAnsi="Arial" w:cs="Arial"/>
          <w:color w:val="1F497D" w:themeColor="text2"/>
          <w:sz w:val="22"/>
          <w:szCs w:val="22"/>
        </w:rPr>
      </w:pPr>
      <w:r>
        <w:rPr>
          <w:rFonts w:ascii="Arial" w:hAnsi="Arial" w:cs="Arial"/>
          <w:color w:val="1F497D" w:themeColor="text2"/>
          <w:sz w:val="22"/>
          <w:szCs w:val="22"/>
        </w:rPr>
        <w:t>Volume : petit à moyen</w:t>
      </w:r>
    </w:p>
    <w:p w14:paraId="79858129" w14:textId="77777777" w:rsidR="00CA0A05" w:rsidRDefault="00CA0A05" w:rsidP="00CA0A05">
      <w:pPr>
        <w:pStyle w:val="Corpsdetexte"/>
        <w:spacing w:after="0"/>
        <w:ind w:left="425" w:hanging="425"/>
        <w:jc w:val="both"/>
        <w:rPr>
          <w:rFonts w:ascii="Arial" w:hAnsi="Arial" w:cs="Arial"/>
          <w:color w:val="1F497D" w:themeColor="text2"/>
          <w:sz w:val="22"/>
          <w:szCs w:val="22"/>
        </w:rPr>
      </w:pPr>
      <w:r>
        <w:rPr>
          <w:rFonts w:ascii="Arial" w:hAnsi="Arial" w:cs="Arial"/>
          <w:color w:val="1F497D" w:themeColor="text2"/>
          <w:sz w:val="22"/>
          <w:szCs w:val="22"/>
        </w:rPr>
        <w:t>Variété : moyenne à grande</w:t>
      </w:r>
    </w:p>
    <w:p w14:paraId="11B90313" w14:textId="77777777" w:rsidR="00CA0A05" w:rsidRDefault="00CA0A05" w:rsidP="00CA0A05">
      <w:pPr>
        <w:pStyle w:val="Corpsdetexte"/>
        <w:spacing w:after="0"/>
        <w:ind w:left="425" w:hanging="425"/>
        <w:jc w:val="both"/>
        <w:rPr>
          <w:rFonts w:ascii="Arial" w:hAnsi="Arial" w:cs="Arial"/>
          <w:color w:val="1F497D" w:themeColor="text2"/>
          <w:sz w:val="22"/>
          <w:szCs w:val="22"/>
        </w:rPr>
      </w:pPr>
      <w:r>
        <w:rPr>
          <w:rFonts w:ascii="Arial" w:hAnsi="Arial" w:cs="Arial"/>
          <w:color w:val="1F497D" w:themeColor="text2"/>
          <w:sz w:val="22"/>
          <w:szCs w:val="22"/>
        </w:rPr>
        <w:t>Type de demande : sur commande</w:t>
      </w:r>
    </w:p>
    <w:p w14:paraId="01B7A914" w14:textId="77777777" w:rsidR="00CA0A05" w:rsidRPr="00D174D5" w:rsidRDefault="00CA0A05" w:rsidP="00CA0A05">
      <w:pPr>
        <w:pStyle w:val="Corpsdetexte"/>
        <w:spacing w:after="0"/>
        <w:ind w:left="425" w:hanging="425"/>
        <w:jc w:val="both"/>
        <w:rPr>
          <w:rFonts w:ascii="Arial" w:hAnsi="Arial" w:cs="Arial"/>
          <w:color w:val="1F497D" w:themeColor="text2"/>
          <w:sz w:val="22"/>
          <w:szCs w:val="22"/>
        </w:rPr>
      </w:pPr>
      <w:r>
        <w:rPr>
          <w:rFonts w:ascii="Arial" w:hAnsi="Arial" w:cs="Arial"/>
          <w:color w:val="1F497D" w:themeColor="text2"/>
          <w:sz w:val="22"/>
          <w:szCs w:val="22"/>
        </w:rPr>
        <w:t>Flux : interrompu</w:t>
      </w:r>
    </w:p>
    <w:p w14:paraId="7DDE0814" w14:textId="77777777" w:rsidR="00CA0A05" w:rsidRDefault="00CA0A05" w:rsidP="00CA0A05">
      <w:pPr>
        <w:pStyle w:val="Corpsdetexte"/>
        <w:spacing w:after="0"/>
        <w:ind w:left="425" w:hanging="425"/>
        <w:jc w:val="both"/>
        <w:rPr>
          <w:rFonts w:ascii="Arial" w:hAnsi="Arial" w:cs="Arial"/>
          <w:sz w:val="22"/>
          <w:szCs w:val="22"/>
        </w:rPr>
      </w:pPr>
    </w:p>
    <w:p w14:paraId="49E8E0BA" w14:textId="77777777" w:rsidR="00CA0A05" w:rsidRDefault="00CA0A05" w:rsidP="00CA0A05">
      <w:pPr>
        <w:rPr>
          <w:rFonts w:ascii="Arial" w:hAnsi="Arial" w:cs="Arial"/>
          <w:sz w:val="22"/>
          <w:szCs w:val="22"/>
        </w:rPr>
      </w:pPr>
    </w:p>
    <w:p w14:paraId="06021AE9" w14:textId="77777777" w:rsidR="00CA0A05" w:rsidRDefault="00CA0A05" w:rsidP="00CA0A05">
      <w:pPr>
        <w:pStyle w:val="Corpsdetexte"/>
        <w:spacing w:after="0"/>
        <w:ind w:left="426" w:hanging="426"/>
        <w:jc w:val="both"/>
        <w:rPr>
          <w:rFonts w:ascii="Arial" w:hAnsi="Arial" w:cs="Arial"/>
          <w:sz w:val="22"/>
          <w:szCs w:val="22"/>
        </w:rPr>
      </w:pPr>
      <w:r>
        <w:rPr>
          <w:rFonts w:ascii="Arial" w:hAnsi="Arial" w:cs="Arial"/>
          <w:sz w:val="22"/>
          <w:szCs w:val="22"/>
        </w:rPr>
        <w:t>c)</w:t>
      </w:r>
      <w:r>
        <w:rPr>
          <w:rFonts w:ascii="Arial" w:hAnsi="Arial" w:cs="Arial"/>
          <w:sz w:val="22"/>
          <w:szCs w:val="22"/>
        </w:rPr>
        <w:tab/>
        <w:t>Proposez un autre type d’aménagement approprié à ce contexte de production et faites le dessin. (4 points)</w:t>
      </w:r>
    </w:p>
    <w:p w14:paraId="19CF203C" w14:textId="77777777" w:rsidR="00CA0A05" w:rsidRDefault="00CA0A05" w:rsidP="00CA0A05">
      <w:pPr>
        <w:jc w:val="center"/>
      </w:pPr>
    </w:p>
    <w:p w14:paraId="3A144B21" w14:textId="77777777" w:rsidR="00CA0A05" w:rsidRPr="00D174D5" w:rsidRDefault="00CA0A05" w:rsidP="00CA0A05">
      <w:pPr>
        <w:rPr>
          <w:rFonts w:ascii="Arial" w:hAnsi="Arial" w:cs="Arial"/>
          <w:color w:val="1F497D" w:themeColor="text2"/>
          <w:sz w:val="22"/>
          <w:szCs w:val="22"/>
        </w:rPr>
      </w:pPr>
      <w:r>
        <w:rPr>
          <w:rFonts w:ascii="Arial" w:hAnsi="Arial" w:cs="Arial"/>
          <w:sz w:val="22"/>
          <w:szCs w:val="22"/>
        </w:rPr>
        <w:t xml:space="preserve">Type d’aménagement proposé : </w:t>
      </w:r>
      <w:r>
        <w:rPr>
          <w:rFonts w:ascii="Arial" w:hAnsi="Arial" w:cs="Arial"/>
          <w:color w:val="1F497D" w:themeColor="text2"/>
          <w:sz w:val="22"/>
          <w:szCs w:val="22"/>
        </w:rPr>
        <w:t>Cellulaire</w:t>
      </w:r>
    </w:p>
    <w:p w14:paraId="379306B5" w14:textId="348DFEC9" w:rsidR="00CA0A05" w:rsidRDefault="00CA0A05" w:rsidP="00CA0A05">
      <w:pPr>
        <w:jc w:val="center"/>
      </w:pPr>
    </w:p>
    <w:p w14:paraId="1E751FCE" w14:textId="77777777" w:rsidR="00CA0A05" w:rsidRDefault="00CA0A05" w:rsidP="00CA0A05">
      <w:pPr>
        <w:jc w:val="center"/>
      </w:pPr>
    </w:p>
    <w:p w14:paraId="0E51D158" w14:textId="77777777" w:rsidR="00CA0A05" w:rsidRDefault="00CA0A05" w:rsidP="00CA0A05">
      <w:pPr>
        <w:jc w:val="center"/>
      </w:pPr>
    </w:p>
    <w:p w14:paraId="73D8D696" w14:textId="77777777" w:rsidR="00CA0A05" w:rsidRPr="00D174D5" w:rsidRDefault="00CA0A05" w:rsidP="00CA0A05">
      <w:pPr>
        <w:ind w:left="426" w:hanging="426"/>
        <w:jc w:val="both"/>
        <w:rPr>
          <w:rFonts w:ascii="Arial" w:hAnsi="Arial" w:cs="Arial"/>
          <w:color w:val="FF0000"/>
          <w:sz w:val="22"/>
        </w:rPr>
      </w:pPr>
      <w:r>
        <w:rPr>
          <w:rFonts w:ascii="Arial" w:hAnsi="Arial" w:cs="Arial"/>
          <w:sz w:val="22"/>
        </w:rPr>
        <w:t>d)</w:t>
      </w:r>
      <w:r>
        <w:rPr>
          <w:rFonts w:ascii="Arial" w:hAnsi="Arial" w:cs="Arial"/>
          <w:sz w:val="22"/>
        </w:rPr>
        <w:tab/>
      </w:r>
      <w:r w:rsidRPr="007430E5">
        <w:rPr>
          <w:rFonts w:ascii="Arial" w:hAnsi="Arial" w:cs="Arial"/>
          <w:sz w:val="22"/>
        </w:rPr>
        <w:t>Nommez et expliquez brièvement un avantage et un inconv</w:t>
      </w:r>
      <w:r>
        <w:rPr>
          <w:rFonts w:ascii="Arial" w:hAnsi="Arial" w:cs="Arial"/>
          <w:sz w:val="22"/>
        </w:rPr>
        <w:t>énient de l’</w:t>
      </w:r>
      <w:r w:rsidRPr="007430E5">
        <w:rPr>
          <w:rFonts w:ascii="Arial" w:hAnsi="Arial" w:cs="Arial"/>
          <w:sz w:val="22"/>
        </w:rPr>
        <w:t>aménagement proposé ci-haut. (4 points)</w:t>
      </w:r>
      <w:r>
        <w:rPr>
          <w:rFonts w:ascii="Arial" w:hAnsi="Arial" w:cs="Arial"/>
          <w:sz w:val="22"/>
        </w:rPr>
        <w:t xml:space="preserve"> </w:t>
      </w:r>
    </w:p>
    <w:p w14:paraId="60AD2C7B" w14:textId="77777777" w:rsidR="00CA0A05" w:rsidRPr="007430E5" w:rsidRDefault="00CA0A05" w:rsidP="00CA0A05">
      <w:pPr>
        <w:jc w:val="both"/>
        <w:rPr>
          <w:rFonts w:ascii="Arial" w:hAnsi="Arial" w:cs="Arial"/>
          <w:sz w:val="22"/>
        </w:rPr>
      </w:pPr>
    </w:p>
    <w:p w14:paraId="6E904B6A" w14:textId="77777777" w:rsidR="00CA0A05" w:rsidRDefault="00CA0A05" w:rsidP="00CA0A05">
      <w:pPr>
        <w:ind w:left="142" w:hanging="142"/>
        <w:jc w:val="both"/>
        <w:rPr>
          <w:rFonts w:ascii="Arial" w:hAnsi="Arial" w:cs="Arial"/>
          <w:sz w:val="22"/>
        </w:rPr>
      </w:pPr>
      <w:r w:rsidRPr="00D174D5">
        <w:rPr>
          <w:rFonts w:ascii="Arial" w:hAnsi="Arial" w:cs="Arial"/>
          <w:color w:val="1F497D" w:themeColor="text2"/>
          <w:sz w:val="22"/>
          <w:u w:val="single"/>
        </w:rPr>
        <w:t>Avantage</w:t>
      </w:r>
      <w:r w:rsidRPr="00D174D5">
        <w:rPr>
          <w:rFonts w:ascii="Arial" w:hAnsi="Arial" w:cs="Arial"/>
          <w:color w:val="1F497D" w:themeColor="text2"/>
          <w:sz w:val="22"/>
        </w:rPr>
        <w:t> </w:t>
      </w:r>
      <w:r w:rsidRPr="007430E5">
        <w:rPr>
          <w:rFonts w:ascii="Arial" w:hAnsi="Arial" w:cs="Arial"/>
          <w:sz w:val="22"/>
        </w:rPr>
        <w:t>:</w:t>
      </w:r>
    </w:p>
    <w:p w14:paraId="30AA0E74" w14:textId="77777777" w:rsidR="00CA0A05" w:rsidRPr="00D174D5" w:rsidRDefault="00CA0A05" w:rsidP="007921EA">
      <w:pPr>
        <w:pStyle w:val="Paragraphedeliste"/>
        <w:numPr>
          <w:ilvl w:val="0"/>
          <w:numId w:val="35"/>
        </w:numPr>
        <w:jc w:val="both"/>
        <w:rPr>
          <w:rFonts w:ascii="Arial" w:hAnsi="Arial" w:cs="Arial"/>
          <w:color w:val="1F497D" w:themeColor="text2"/>
          <w:sz w:val="22"/>
          <w:lang w:val="fr-CA"/>
        </w:rPr>
      </w:pPr>
      <w:r w:rsidRPr="00D174D5">
        <w:rPr>
          <w:rFonts w:ascii="Arial" w:hAnsi="Arial" w:cs="Arial"/>
          <w:color w:val="1F497D" w:themeColor="text2"/>
          <w:sz w:val="22"/>
          <w:lang w:val="fr-CA"/>
        </w:rPr>
        <w:t>Système flexible</w:t>
      </w:r>
    </w:p>
    <w:p w14:paraId="06F9562E" w14:textId="77777777" w:rsidR="00CA0A05" w:rsidRPr="00D174D5" w:rsidRDefault="00CA0A05" w:rsidP="007921EA">
      <w:pPr>
        <w:pStyle w:val="Paragraphedeliste"/>
        <w:numPr>
          <w:ilvl w:val="0"/>
          <w:numId w:val="35"/>
        </w:numPr>
        <w:jc w:val="both"/>
        <w:rPr>
          <w:rFonts w:ascii="Arial" w:hAnsi="Arial" w:cs="Arial"/>
          <w:color w:val="1F497D" w:themeColor="text2"/>
          <w:sz w:val="22"/>
          <w:lang w:val="fr-CA"/>
        </w:rPr>
      </w:pPr>
      <w:r w:rsidRPr="007921EA">
        <w:rPr>
          <w:rFonts w:ascii="Arial" w:hAnsi="Arial" w:cs="Arial"/>
          <w:color w:val="1F497D" w:themeColor="text2"/>
          <w:sz w:val="22"/>
          <w:lang w:val="fr-CA"/>
        </w:rPr>
        <w:t xml:space="preserve">Supervision générale requise et </w:t>
      </w:r>
      <w:r w:rsidRPr="00D174D5">
        <w:rPr>
          <w:rFonts w:ascii="Arial" w:hAnsi="Arial" w:cs="Arial"/>
          <w:color w:val="1F497D" w:themeColor="text2"/>
          <w:sz w:val="22"/>
          <w:lang w:val="fr-CA"/>
        </w:rPr>
        <w:t>contrôle relativement facile</w:t>
      </w:r>
    </w:p>
    <w:p w14:paraId="266BD49D" w14:textId="77777777" w:rsidR="00CA0A05" w:rsidRPr="00D174D5" w:rsidRDefault="00CA0A05" w:rsidP="007921EA">
      <w:pPr>
        <w:pStyle w:val="Paragraphedeliste"/>
        <w:numPr>
          <w:ilvl w:val="0"/>
          <w:numId w:val="35"/>
        </w:numPr>
        <w:jc w:val="both"/>
        <w:rPr>
          <w:rFonts w:ascii="Arial" w:hAnsi="Arial" w:cs="Arial"/>
          <w:color w:val="1F497D" w:themeColor="text2"/>
          <w:sz w:val="22"/>
          <w:lang w:val="fr-CA"/>
        </w:rPr>
      </w:pPr>
      <w:r w:rsidRPr="007921EA">
        <w:rPr>
          <w:rFonts w:ascii="Arial" w:hAnsi="Arial" w:cs="Arial"/>
          <w:color w:val="1F497D" w:themeColor="text2"/>
          <w:sz w:val="22"/>
          <w:lang w:val="fr-CA"/>
        </w:rPr>
        <w:t>Simplification des activités de planification de la production</w:t>
      </w:r>
    </w:p>
    <w:p w14:paraId="11C863D4" w14:textId="77777777" w:rsidR="00CA0A05" w:rsidRDefault="00CA0A05" w:rsidP="007921EA">
      <w:pPr>
        <w:pStyle w:val="Paragraphedeliste"/>
        <w:numPr>
          <w:ilvl w:val="0"/>
          <w:numId w:val="35"/>
        </w:numPr>
        <w:jc w:val="both"/>
        <w:rPr>
          <w:rFonts w:ascii="Arial" w:hAnsi="Arial" w:cs="Arial"/>
          <w:color w:val="1F497D" w:themeColor="text2"/>
          <w:sz w:val="22"/>
          <w:lang w:val="fr-CA"/>
        </w:rPr>
      </w:pPr>
      <w:r w:rsidRPr="00D174D5">
        <w:rPr>
          <w:rFonts w:ascii="Arial" w:hAnsi="Arial" w:cs="Arial"/>
          <w:color w:val="1F497D" w:themeColor="text2"/>
          <w:sz w:val="22"/>
          <w:lang w:val="fr-CA"/>
        </w:rPr>
        <w:t>Autonomie et polyvalence des travailleurs ainsi que travail en équipe</w:t>
      </w:r>
    </w:p>
    <w:p w14:paraId="4FAA78DB" w14:textId="77777777" w:rsidR="00CA0A05" w:rsidRDefault="00CA0A05" w:rsidP="007921EA">
      <w:pPr>
        <w:pStyle w:val="Paragraphedeliste"/>
        <w:numPr>
          <w:ilvl w:val="0"/>
          <w:numId w:val="35"/>
        </w:numPr>
        <w:jc w:val="both"/>
        <w:rPr>
          <w:rFonts w:ascii="Arial" w:hAnsi="Arial" w:cs="Arial"/>
          <w:color w:val="1F497D" w:themeColor="text2"/>
          <w:sz w:val="22"/>
          <w:lang w:val="fr-CA"/>
        </w:rPr>
      </w:pPr>
      <w:r>
        <w:rPr>
          <w:rFonts w:ascii="Arial" w:hAnsi="Arial" w:cs="Arial"/>
          <w:color w:val="1F497D" w:themeColor="text2"/>
          <w:sz w:val="22"/>
          <w:lang w:val="fr-CA"/>
        </w:rPr>
        <w:t>Diminution des stocks de produits en cours</w:t>
      </w:r>
    </w:p>
    <w:p w14:paraId="59EB5647" w14:textId="77777777" w:rsidR="00CA0A05" w:rsidRDefault="00CA0A05" w:rsidP="007921EA">
      <w:pPr>
        <w:pStyle w:val="Paragraphedeliste"/>
        <w:numPr>
          <w:ilvl w:val="0"/>
          <w:numId w:val="35"/>
        </w:numPr>
        <w:jc w:val="both"/>
        <w:rPr>
          <w:rFonts w:ascii="Arial" w:hAnsi="Arial" w:cs="Arial"/>
          <w:color w:val="1F497D" w:themeColor="text2"/>
          <w:sz w:val="22"/>
          <w:lang w:val="fr-CA"/>
        </w:rPr>
      </w:pPr>
      <w:r>
        <w:rPr>
          <w:rFonts w:ascii="Arial" w:hAnsi="Arial" w:cs="Arial"/>
          <w:color w:val="1F497D" w:themeColor="text2"/>
          <w:sz w:val="22"/>
          <w:lang w:val="fr-CA"/>
        </w:rPr>
        <w:t xml:space="preserve">Moins de déplacement et manutention inutiles </w:t>
      </w:r>
    </w:p>
    <w:p w14:paraId="3459D123" w14:textId="77777777" w:rsidR="00CA0A05" w:rsidRDefault="00CA0A05" w:rsidP="00CA0A05">
      <w:pPr>
        <w:jc w:val="both"/>
        <w:rPr>
          <w:rFonts w:ascii="Arial" w:hAnsi="Arial" w:cs="Arial"/>
          <w:color w:val="1F497D" w:themeColor="text2"/>
          <w:sz w:val="22"/>
          <w:lang w:val="fr-CA"/>
        </w:rPr>
      </w:pPr>
    </w:p>
    <w:p w14:paraId="74B90267" w14:textId="77777777" w:rsidR="00CA0A05" w:rsidRDefault="00CA0A05" w:rsidP="00CA0A05">
      <w:pPr>
        <w:jc w:val="both"/>
        <w:rPr>
          <w:rFonts w:ascii="Arial" w:hAnsi="Arial" w:cs="Arial"/>
          <w:color w:val="1F497D" w:themeColor="text2"/>
          <w:sz w:val="22"/>
          <w:lang w:val="fr-CA"/>
        </w:rPr>
      </w:pPr>
      <w:r>
        <w:rPr>
          <w:rFonts w:ascii="Arial" w:hAnsi="Arial" w:cs="Arial"/>
          <w:color w:val="1F497D" w:themeColor="text2"/>
          <w:sz w:val="22"/>
          <w:u w:val="single"/>
          <w:lang w:val="fr-CA"/>
        </w:rPr>
        <w:t>Inconvénient</w:t>
      </w:r>
      <w:r>
        <w:rPr>
          <w:rFonts w:ascii="Arial" w:hAnsi="Arial" w:cs="Arial"/>
          <w:color w:val="1F497D" w:themeColor="text2"/>
          <w:sz w:val="22"/>
          <w:lang w:val="fr-CA"/>
        </w:rPr>
        <w:t> :</w:t>
      </w:r>
    </w:p>
    <w:p w14:paraId="789E2FB0" w14:textId="77777777" w:rsidR="00CA0A05" w:rsidRDefault="00CA0A05" w:rsidP="00CA0A05">
      <w:pPr>
        <w:pStyle w:val="Paragraphedeliste"/>
        <w:numPr>
          <w:ilvl w:val="0"/>
          <w:numId w:val="35"/>
        </w:numPr>
        <w:jc w:val="both"/>
        <w:rPr>
          <w:rFonts w:ascii="Arial" w:hAnsi="Arial" w:cs="Arial"/>
          <w:color w:val="1F497D" w:themeColor="text2"/>
          <w:sz w:val="22"/>
          <w:lang w:val="fr-CA"/>
        </w:rPr>
      </w:pPr>
      <w:r>
        <w:rPr>
          <w:rFonts w:ascii="Arial" w:hAnsi="Arial" w:cs="Arial"/>
          <w:color w:val="1F497D" w:themeColor="text2"/>
          <w:sz w:val="22"/>
          <w:lang w:val="fr-CA"/>
        </w:rPr>
        <w:t>Peu</w:t>
      </w:r>
      <w:r w:rsidR="00437F3F">
        <w:rPr>
          <w:rFonts w:ascii="Arial" w:hAnsi="Arial" w:cs="Arial"/>
          <w:color w:val="1F497D" w:themeColor="text2"/>
          <w:sz w:val="22"/>
          <w:lang w:val="fr-CA"/>
        </w:rPr>
        <w:t>t</w:t>
      </w:r>
      <w:r>
        <w:rPr>
          <w:rFonts w:ascii="Arial" w:hAnsi="Arial" w:cs="Arial"/>
          <w:color w:val="1F497D" w:themeColor="text2"/>
          <w:sz w:val="22"/>
          <w:lang w:val="fr-CA"/>
        </w:rPr>
        <w:t xml:space="preserve"> nécessiter beaucoup d’espace</w:t>
      </w:r>
    </w:p>
    <w:p w14:paraId="67985FF5" w14:textId="77777777" w:rsidR="00CA0A05" w:rsidRDefault="00CA0A05" w:rsidP="00CA0A05">
      <w:pPr>
        <w:pStyle w:val="Paragraphedeliste"/>
        <w:numPr>
          <w:ilvl w:val="0"/>
          <w:numId w:val="35"/>
        </w:numPr>
        <w:jc w:val="both"/>
        <w:rPr>
          <w:rFonts w:ascii="Arial" w:hAnsi="Arial" w:cs="Arial"/>
          <w:color w:val="1F497D" w:themeColor="text2"/>
          <w:sz w:val="22"/>
          <w:lang w:val="fr-CA"/>
        </w:rPr>
      </w:pPr>
      <w:r>
        <w:rPr>
          <w:rFonts w:ascii="Arial" w:hAnsi="Arial" w:cs="Arial"/>
          <w:color w:val="1F497D" w:themeColor="text2"/>
          <w:sz w:val="22"/>
          <w:lang w:val="fr-CA"/>
        </w:rPr>
        <w:t>Peu</w:t>
      </w:r>
      <w:r w:rsidR="00437F3F">
        <w:rPr>
          <w:rFonts w:ascii="Arial" w:hAnsi="Arial" w:cs="Arial"/>
          <w:color w:val="1F497D" w:themeColor="text2"/>
          <w:sz w:val="22"/>
          <w:lang w:val="fr-CA"/>
        </w:rPr>
        <w:t>t</w:t>
      </w:r>
      <w:r>
        <w:rPr>
          <w:rFonts w:ascii="Arial" w:hAnsi="Arial" w:cs="Arial"/>
          <w:color w:val="1F497D" w:themeColor="text2"/>
          <w:sz w:val="22"/>
          <w:lang w:val="fr-CA"/>
        </w:rPr>
        <w:t xml:space="preserve"> coûter plus cher si de l’équipement dispendieux est utilisé </w:t>
      </w:r>
    </w:p>
    <w:p w14:paraId="5BA61EEE" w14:textId="77777777" w:rsidR="00CA0A05" w:rsidRPr="00D174D5" w:rsidRDefault="00CA0A05" w:rsidP="00CA0A05">
      <w:pPr>
        <w:pStyle w:val="Paragraphedeliste"/>
        <w:numPr>
          <w:ilvl w:val="0"/>
          <w:numId w:val="35"/>
        </w:numPr>
        <w:jc w:val="both"/>
        <w:rPr>
          <w:rFonts w:ascii="Arial" w:hAnsi="Arial" w:cs="Arial"/>
          <w:color w:val="1F497D" w:themeColor="text2"/>
          <w:sz w:val="22"/>
          <w:lang w:val="fr-CA"/>
        </w:rPr>
      </w:pPr>
      <w:r>
        <w:rPr>
          <w:rFonts w:ascii="Arial" w:hAnsi="Arial" w:cs="Arial"/>
          <w:color w:val="1F497D" w:themeColor="text2"/>
          <w:sz w:val="22"/>
          <w:lang w:val="fr-CA"/>
        </w:rPr>
        <w:t xml:space="preserve">Main d’œuvre polyvalente coûte plus cher </w:t>
      </w:r>
    </w:p>
    <w:p w14:paraId="0EFD8401" w14:textId="77777777" w:rsidR="00CA0A05" w:rsidRPr="005B6167" w:rsidRDefault="00CA0A05" w:rsidP="00CA0A05">
      <w:pPr>
        <w:jc w:val="both"/>
        <w:rPr>
          <w:rFonts w:ascii="Arial" w:hAnsi="Arial" w:cs="Arial"/>
          <w:b/>
          <w:sz w:val="24"/>
          <w:szCs w:val="24"/>
          <w:lang w:val="fr-CA"/>
        </w:rPr>
      </w:pPr>
    </w:p>
    <w:p w14:paraId="2EBDD149" w14:textId="77777777" w:rsidR="001A2DF2" w:rsidRDefault="001A2DF2" w:rsidP="00CA0A05">
      <w:pPr>
        <w:ind w:left="567" w:hanging="567"/>
        <w:jc w:val="both"/>
        <w:rPr>
          <w:rFonts w:ascii="Arial" w:hAnsi="Arial" w:cs="Arial"/>
          <w:color w:val="FF0000"/>
          <w:sz w:val="22"/>
          <w:szCs w:val="22"/>
          <w:lang w:val="fr-CA"/>
        </w:rPr>
      </w:pPr>
      <w:r>
        <w:rPr>
          <w:rFonts w:ascii="Arial" w:hAnsi="Arial" w:cs="Arial"/>
          <w:color w:val="FF0000"/>
          <w:sz w:val="22"/>
          <w:szCs w:val="22"/>
          <w:lang w:val="fr-CA"/>
        </w:rPr>
        <w:br w:type="page"/>
      </w:r>
    </w:p>
    <w:p w14:paraId="4312BCD4" w14:textId="77777777" w:rsidR="00746E5F" w:rsidRPr="005B6167" w:rsidRDefault="00746E5F" w:rsidP="009E3AF2">
      <w:pPr>
        <w:keepNext/>
        <w:rPr>
          <w:rFonts w:ascii="Arial" w:hAnsi="Arial" w:cs="Arial"/>
          <w:b/>
          <w:sz w:val="24"/>
          <w:szCs w:val="24"/>
          <w:lang w:val="fr-CA"/>
        </w:rPr>
      </w:pPr>
      <w:r w:rsidRPr="005B6167">
        <w:rPr>
          <w:rFonts w:ascii="Arial" w:hAnsi="Arial" w:cs="Arial"/>
          <w:b/>
          <w:sz w:val="24"/>
          <w:szCs w:val="24"/>
          <w:lang w:val="fr-CA"/>
        </w:rPr>
        <w:lastRenderedPageBreak/>
        <w:t>Q</w:t>
      </w:r>
      <w:r w:rsidR="000C2B68">
        <w:rPr>
          <w:rFonts w:ascii="Arial" w:hAnsi="Arial" w:cs="Arial"/>
          <w:b/>
          <w:sz w:val="24"/>
          <w:szCs w:val="24"/>
          <w:lang w:val="fr-CA"/>
        </w:rPr>
        <w:t>uestion 3 (3</w:t>
      </w:r>
      <w:r w:rsidRPr="005B6167">
        <w:rPr>
          <w:rFonts w:ascii="Arial" w:hAnsi="Arial" w:cs="Arial"/>
          <w:b/>
          <w:sz w:val="24"/>
          <w:szCs w:val="24"/>
          <w:lang w:val="fr-CA"/>
        </w:rPr>
        <w:t>0 points)</w:t>
      </w:r>
    </w:p>
    <w:p w14:paraId="40E2ECA7" w14:textId="77777777" w:rsidR="00746E5F" w:rsidRPr="005B6167" w:rsidRDefault="00746E5F" w:rsidP="009E3AF2">
      <w:pPr>
        <w:keepNext/>
        <w:jc w:val="both"/>
        <w:rPr>
          <w:rFonts w:ascii="Arial" w:hAnsi="Arial" w:cs="Arial"/>
          <w:b/>
          <w:sz w:val="24"/>
          <w:szCs w:val="24"/>
          <w:lang w:val="fr-CA"/>
        </w:rPr>
      </w:pPr>
    </w:p>
    <w:p w14:paraId="5C9DA220" w14:textId="618ADD24" w:rsidR="000C2B68" w:rsidRPr="00E30263" w:rsidRDefault="000172BA" w:rsidP="000C2B68">
      <w:pPr>
        <w:pStyle w:val="Corpsdetexte"/>
        <w:ind w:left="567" w:hanging="567"/>
        <w:jc w:val="both"/>
        <w:rPr>
          <w:rFonts w:ascii="Arial" w:hAnsi="Arial" w:cs="Arial"/>
          <w:sz w:val="22"/>
        </w:rPr>
      </w:pPr>
      <w:r>
        <w:rPr>
          <w:rFonts w:ascii="Arial" w:hAnsi="Arial" w:cs="Arial"/>
          <w:sz w:val="22"/>
        </w:rPr>
        <w:t>3.1</w:t>
      </w:r>
      <w:r>
        <w:rPr>
          <w:rFonts w:ascii="Arial" w:hAnsi="Arial" w:cs="Arial"/>
          <w:sz w:val="22"/>
        </w:rPr>
        <w:tab/>
      </w:r>
      <w:r w:rsidR="000C2B68">
        <w:rPr>
          <w:rFonts w:ascii="Arial" w:hAnsi="Arial" w:cs="Arial"/>
          <w:sz w:val="22"/>
        </w:rPr>
        <w:t>Quelle</w:t>
      </w:r>
      <w:r w:rsidR="000C2B68" w:rsidRPr="00F360F8">
        <w:rPr>
          <w:rFonts w:ascii="Arial" w:hAnsi="Arial" w:cs="Arial"/>
          <w:sz w:val="22"/>
        </w:rPr>
        <w:t xml:space="preserve"> est l’étape du processus qui retarde la réalisation des command</w:t>
      </w:r>
      <w:r w:rsidR="000C2B68">
        <w:rPr>
          <w:rFonts w:ascii="Arial" w:hAnsi="Arial" w:cs="Arial"/>
          <w:sz w:val="22"/>
        </w:rPr>
        <w:t>es?</w:t>
      </w:r>
      <w:r w:rsidR="000C2B68" w:rsidRPr="00E30263">
        <w:rPr>
          <w:rFonts w:ascii="Arial" w:hAnsi="Arial" w:cs="Arial"/>
          <w:sz w:val="22"/>
        </w:rPr>
        <w:t xml:space="preserve"> </w:t>
      </w:r>
      <w:r w:rsidR="000C2B68">
        <w:rPr>
          <w:rFonts w:ascii="Arial" w:hAnsi="Arial" w:cs="Arial"/>
          <w:sz w:val="22"/>
        </w:rPr>
        <w:t>Utilisez l’espace ci-dessous pour démontrer vos calculs et complétez le tableau de la page précédente. (8</w:t>
      </w:r>
      <w:r w:rsidR="007921EA">
        <w:rPr>
          <w:rFonts w:ascii="Arial" w:hAnsi="Arial" w:cs="Arial"/>
          <w:sz w:val="22"/>
        </w:rPr>
        <w:t> </w:t>
      </w:r>
      <w:r w:rsidR="000C2B68">
        <w:rPr>
          <w:rFonts w:ascii="Arial" w:hAnsi="Arial" w:cs="Arial"/>
          <w:sz w:val="22"/>
        </w:rPr>
        <w:t>points)</w:t>
      </w:r>
    </w:p>
    <w:p w14:paraId="26618F33" w14:textId="77777777" w:rsidR="000C2B68" w:rsidRDefault="000C2B68" w:rsidP="000C2B68">
      <w:pPr>
        <w:pStyle w:val="Paragraphedeliste"/>
        <w:ind w:left="0"/>
        <w:jc w:val="both"/>
        <w:rPr>
          <w:rFonts w:ascii="Arial" w:hAnsi="Arial" w:cs="Arial"/>
          <w:sz w:val="22"/>
          <w:szCs w:val="22"/>
        </w:rPr>
      </w:pPr>
    </w:p>
    <w:tbl>
      <w:tblPr>
        <w:tblW w:w="66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30"/>
        <w:gridCol w:w="1723"/>
        <w:gridCol w:w="1560"/>
        <w:gridCol w:w="1701"/>
      </w:tblGrid>
      <w:tr w:rsidR="000C2B68" w:rsidRPr="00F24977" w14:paraId="3CFF3C87" w14:textId="77777777" w:rsidTr="007549AA">
        <w:trPr>
          <w:trHeight w:val="387"/>
          <w:jc w:val="center"/>
        </w:trPr>
        <w:tc>
          <w:tcPr>
            <w:tcW w:w="163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07BF6EBF" w14:textId="77777777" w:rsidR="000C2B68" w:rsidRPr="00F24977" w:rsidRDefault="000C2B68" w:rsidP="007549AA">
            <w:pPr>
              <w:jc w:val="center"/>
              <w:rPr>
                <w:rFonts w:ascii="Arial" w:hAnsi="Arial" w:cs="Arial"/>
                <w:b/>
                <w:bCs/>
                <w:sz w:val="22"/>
                <w:szCs w:val="22"/>
              </w:rPr>
            </w:pPr>
            <w:r w:rsidRPr="00F24977">
              <w:rPr>
                <w:rFonts w:ascii="Arial" w:hAnsi="Arial" w:cs="Arial"/>
                <w:b/>
                <w:bCs/>
                <w:sz w:val="22"/>
                <w:szCs w:val="22"/>
              </w:rPr>
              <w:t>Étape</w:t>
            </w:r>
          </w:p>
        </w:tc>
        <w:tc>
          <w:tcPr>
            <w:tcW w:w="172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56085958" w14:textId="77777777" w:rsidR="000C2B68" w:rsidRPr="00F24977" w:rsidRDefault="000C2B68" w:rsidP="007549AA">
            <w:pPr>
              <w:jc w:val="center"/>
              <w:rPr>
                <w:rFonts w:ascii="Arial" w:hAnsi="Arial" w:cs="Arial"/>
                <w:b/>
                <w:bCs/>
                <w:sz w:val="22"/>
                <w:szCs w:val="22"/>
              </w:rPr>
            </w:pPr>
            <w:r w:rsidRPr="00F24977">
              <w:rPr>
                <w:rFonts w:ascii="Arial" w:hAnsi="Arial" w:cs="Arial"/>
                <w:b/>
                <w:bCs/>
                <w:sz w:val="22"/>
                <w:szCs w:val="22"/>
              </w:rPr>
              <w:t>TS par seringue</w:t>
            </w:r>
          </w:p>
        </w:tc>
        <w:tc>
          <w:tcPr>
            <w:tcW w:w="156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9587B82" w14:textId="38617F8A" w:rsidR="000C2B68" w:rsidRPr="00F24977" w:rsidRDefault="007921EA" w:rsidP="007549AA">
            <w:pPr>
              <w:jc w:val="center"/>
              <w:rPr>
                <w:rFonts w:ascii="Arial" w:hAnsi="Arial" w:cs="Arial"/>
                <w:b/>
                <w:bCs/>
                <w:sz w:val="22"/>
                <w:szCs w:val="22"/>
              </w:rPr>
            </w:pPr>
            <w:r w:rsidRPr="00F24977">
              <w:rPr>
                <w:rFonts w:ascii="Arial" w:hAnsi="Arial" w:cs="Arial"/>
                <w:b/>
                <w:bCs/>
                <w:sz w:val="22"/>
                <w:szCs w:val="22"/>
              </w:rPr>
              <w:t>Temps de cycle</w:t>
            </w:r>
          </w:p>
        </w:tc>
        <w:tc>
          <w:tcPr>
            <w:tcW w:w="1701"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286EB56" w14:textId="4B857CF3" w:rsidR="000C2B68" w:rsidRPr="00F24977" w:rsidRDefault="007921EA" w:rsidP="007549AA">
            <w:pPr>
              <w:jc w:val="center"/>
              <w:rPr>
                <w:rFonts w:ascii="Arial" w:hAnsi="Arial" w:cs="Arial"/>
                <w:b/>
                <w:bCs/>
                <w:sz w:val="22"/>
                <w:szCs w:val="22"/>
              </w:rPr>
            </w:pPr>
            <w:r w:rsidRPr="00F24977">
              <w:rPr>
                <w:rFonts w:ascii="Arial" w:hAnsi="Arial" w:cs="Arial"/>
                <w:b/>
                <w:bCs/>
                <w:sz w:val="22"/>
                <w:szCs w:val="22"/>
              </w:rPr>
              <w:t>Cadence     (en seringues à l’heure)</w:t>
            </w:r>
          </w:p>
        </w:tc>
      </w:tr>
      <w:tr w:rsidR="000C2B68" w:rsidRPr="00F24977" w14:paraId="0E686ACF" w14:textId="77777777" w:rsidTr="007549AA">
        <w:trPr>
          <w:trHeight w:val="320"/>
          <w:jc w:val="center"/>
        </w:trPr>
        <w:tc>
          <w:tcPr>
            <w:tcW w:w="1630" w:type="dxa"/>
            <w:tcBorders>
              <w:top w:val="single" w:sz="4" w:space="0" w:color="auto"/>
              <w:left w:val="single" w:sz="4" w:space="0" w:color="auto"/>
              <w:bottom w:val="single" w:sz="4" w:space="0" w:color="auto"/>
              <w:right w:val="single" w:sz="4" w:space="0" w:color="auto"/>
            </w:tcBorders>
            <w:vAlign w:val="center"/>
            <w:hideMark/>
          </w:tcPr>
          <w:p w14:paraId="26C1CB4E" w14:textId="77777777" w:rsidR="000C2B68" w:rsidRPr="00F24977" w:rsidRDefault="000C2B68" w:rsidP="007549AA">
            <w:pPr>
              <w:tabs>
                <w:tab w:val="left" w:pos="9356"/>
              </w:tabs>
              <w:ind w:right="43"/>
              <w:jc w:val="center"/>
              <w:rPr>
                <w:rFonts w:ascii="Arial" w:hAnsi="Arial" w:cs="Arial"/>
                <w:bCs/>
                <w:sz w:val="22"/>
                <w:szCs w:val="22"/>
              </w:rPr>
            </w:pPr>
            <w:r w:rsidRPr="00F24977">
              <w:rPr>
                <w:rFonts w:ascii="Arial" w:hAnsi="Arial" w:cs="Arial"/>
                <w:bCs/>
                <w:sz w:val="22"/>
                <w:szCs w:val="22"/>
              </w:rPr>
              <w:t>1</w:t>
            </w:r>
          </w:p>
        </w:tc>
        <w:tc>
          <w:tcPr>
            <w:tcW w:w="1723" w:type="dxa"/>
            <w:tcBorders>
              <w:top w:val="single" w:sz="4" w:space="0" w:color="auto"/>
              <w:left w:val="single" w:sz="4" w:space="0" w:color="auto"/>
              <w:bottom w:val="single" w:sz="4" w:space="0" w:color="auto"/>
              <w:right w:val="single" w:sz="4" w:space="0" w:color="auto"/>
            </w:tcBorders>
            <w:vAlign w:val="center"/>
          </w:tcPr>
          <w:p w14:paraId="73A13504" w14:textId="77777777" w:rsidR="000C2B68" w:rsidRPr="00F24977" w:rsidRDefault="000C2B68" w:rsidP="007549AA">
            <w:pPr>
              <w:jc w:val="center"/>
              <w:rPr>
                <w:rFonts w:ascii="Arial" w:hAnsi="Arial" w:cs="Arial"/>
                <w:color w:val="000000"/>
                <w:sz w:val="22"/>
                <w:szCs w:val="22"/>
              </w:rPr>
            </w:pPr>
            <w:r w:rsidRPr="00F24977">
              <w:rPr>
                <w:rFonts w:ascii="Arial" w:hAnsi="Arial" w:cs="Arial"/>
                <w:color w:val="000000"/>
                <w:sz w:val="22"/>
                <w:szCs w:val="22"/>
              </w:rPr>
              <w:t>0,66</w:t>
            </w:r>
          </w:p>
        </w:tc>
        <w:tc>
          <w:tcPr>
            <w:tcW w:w="1560" w:type="dxa"/>
            <w:tcBorders>
              <w:top w:val="single" w:sz="4" w:space="0" w:color="auto"/>
              <w:left w:val="single" w:sz="4" w:space="0" w:color="auto"/>
              <w:bottom w:val="single" w:sz="4" w:space="0" w:color="auto"/>
              <w:right w:val="single" w:sz="4" w:space="0" w:color="auto"/>
            </w:tcBorders>
            <w:vAlign w:val="center"/>
          </w:tcPr>
          <w:p w14:paraId="0A7BD7D0" w14:textId="77777777" w:rsidR="000C2B68" w:rsidRPr="00F24977" w:rsidRDefault="000C2B68" w:rsidP="007549AA">
            <w:pPr>
              <w:jc w:val="center"/>
              <w:rPr>
                <w:rFonts w:ascii="Arial" w:hAnsi="Arial" w:cs="Arial"/>
                <w:color w:val="000000"/>
                <w:sz w:val="22"/>
                <w:szCs w:val="22"/>
              </w:rPr>
            </w:pPr>
            <w:r w:rsidRPr="00F24977">
              <w:rPr>
                <w:rFonts w:ascii="Arial" w:hAnsi="Arial" w:cs="Arial"/>
                <w:color w:val="000000"/>
                <w:sz w:val="22"/>
                <w:szCs w:val="22"/>
              </w:rPr>
              <w:t>0,22</w:t>
            </w:r>
          </w:p>
        </w:tc>
        <w:tc>
          <w:tcPr>
            <w:tcW w:w="1701" w:type="dxa"/>
            <w:tcBorders>
              <w:top w:val="single" w:sz="4" w:space="0" w:color="auto"/>
              <w:left w:val="single" w:sz="4" w:space="0" w:color="auto"/>
              <w:bottom w:val="single" w:sz="4" w:space="0" w:color="auto"/>
              <w:right w:val="single" w:sz="4" w:space="0" w:color="auto"/>
            </w:tcBorders>
            <w:vAlign w:val="center"/>
          </w:tcPr>
          <w:p w14:paraId="4C12F5B1" w14:textId="77777777" w:rsidR="000C2B68" w:rsidRPr="00F24977" w:rsidRDefault="000C2B68" w:rsidP="007549AA">
            <w:pPr>
              <w:jc w:val="center"/>
              <w:rPr>
                <w:rFonts w:ascii="Arial" w:hAnsi="Arial" w:cs="Arial"/>
                <w:color w:val="000000"/>
                <w:sz w:val="22"/>
                <w:szCs w:val="22"/>
              </w:rPr>
            </w:pPr>
            <w:r w:rsidRPr="00F24977">
              <w:rPr>
                <w:rFonts w:ascii="Arial" w:hAnsi="Arial" w:cs="Arial"/>
                <w:color w:val="000000"/>
                <w:sz w:val="22"/>
                <w:szCs w:val="22"/>
              </w:rPr>
              <w:t>272,73</w:t>
            </w:r>
          </w:p>
        </w:tc>
      </w:tr>
      <w:tr w:rsidR="000C2B68" w:rsidRPr="00F24977" w14:paraId="0156EA23" w14:textId="77777777" w:rsidTr="007549AA">
        <w:trPr>
          <w:trHeight w:val="320"/>
          <w:jc w:val="center"/>
        </w:trPr>
        <w:tc>
          <w:tcPr>
            <w:tcW w:w="1630" w:type="dxa"/>
            <w:tcBorders>
              <w:top w:val="single" w:sz="4" w:space="0" w:color="auto"/>
              <w:left w:val="single" w:sz="4" w:space="0" w:color="auto"/>
              <w:bottom w:val="single" w:sz="4" w:space="0" w:color="auto"/>
              <w:right w:val="single" w:sz="4" w:space="0" w:color="auto"/>
            </w:tcBorders>
            <w:vAlign w:val="center"/>
          </w:tcPr>
          <w:p w14:paraId="56D64311" w14:textId="77777777" w:rsidR="000C2B68" w:rsidRPr="00F24977" w:rsidRDefault="000C2B68" w:rsidP="007549AA">
            <w:pPr>
              <w:tabs>
                <w:tab w:val="left" w:pos="9356"/>
              </w:tabs>
              <w:ind w:right="43"/>
              <w:jc w:val="center"/>
              <w:rPr>
                <w:rFonts w:ascii="Arial" w:hAnsi="Arial" w:cs="Arial"/>
                <w:bCs/>
                <w:sz w:val="22"/>
                <w:szCs w:val="22"/>
              </w:rPr>
            </w:pPr>
            <w:r w:rsidRPr="00F24977">
              <w:rPr>
                <w:rFonts w:ascii="Arial" w:hAnsi="Arial" w:cs="Arial"/>
                <w:bCs/>
                <w:sz w:val="22"/>
                <w:szCs w:val="22"/>
              </w:rPr>
              <w:t>2</w:t>
            </w:r>
          </w:p>
        </w:tc>
        <w:tc>
          <w:tcPr>
            <w:tcW w:w="1723" w:type="dxa"/>
            <w:tcBorders>
              <w:top w:val="single" w:sz="4" w:space="0" w:color="auto"/>
              <w:left w:val="single" w:sz="4" w:space="0" w:color="auto"/>
              <w:bottom w:val="single" w:sz="4" w:space="0" w:color="auto"/>
              <w:right w:val="single" w:sz="4" w:space="0" w:color="auto"/>
            </w:tcBorders>
            <w:vAlign w:val="center"/>
          </w:tcPr>
          <w:p w14:paraId="74D7C208" w14:textId="77777777" w:rsidR="000C2B68" w:rsidRPr="00F24977" w:rsidRDefault="000C2B68" w:rsidP="007549AA">
            <w:pPr>
              <w:jc w:val="center"/>
              <w:rPr>
                <w:rFonts w:ascii="Arial" w:hAnsi="Arial" w:cs="Arial"/>
                <w:color w:val="000000"/>
                <w:sz w:val="22"/>
                <w:szCs w:val="22"/>
              </w:rPr>
            </w:pPr>
            <w:r w:rsidRPr="00F24977">
              <w:rPr>
                <w:rFonts w:ascii="Arial" w:hAnsi="Arial" w:cs="Arial"/>
                <w:color w:val="000000"/>
                <w:sz w:val="22"/>
                <w:szCs w:val="22"/>
              </w:rPr>
              <w:t>0,12</w:t>
            </w:r>
          </w:p>
        </w:tc>
        <w:tc>
          <w:tcPr>
            <w:tcW w:w="1560" w:type="dxa"/>
            <w:tcBorders>
              <w:top w:val="single" w:sz="4" w:space="0" w:color="auto"/>
              <w:left w:val="single" w:sz="4" w:space="0" w:color="auto"/>
              <w:bottom w:val="single" w:sz="4" w:space="0" w:color="auto"/>
              <w:right w:val="single" w:sz="4" w:space="0" w:color="auto"/>
            </w:tcBorders>
            <w:vAlign w:val="center"/>
          </w:tcPr>
          <w:p w14:paraId="143BAB77" w14:textId="77777777" w:rsidR="000C2B68" w:rsidRPr="00F24977" w:rsidRDefault="000C2B68" w:rsidP="007549AA">
            <w:pPr>
              <w:jc w:val="center"/>
              <w:rPr>
                <w:rFonts w:ascii="Arial" w:hAnsi="Arial" w:cs="Arial"/>
                <w:color w:val="000000"/>
                <w:sz w:val="22"/>
                <w:szCs w:val="22"/>
              </w:rPr>
            </w:pPr>
            <w:r w:rsidRPr="00F24977">
              <w:rPr>
                <w:rFonts w:ascii="Arial" w:hAnsi="Arial" w:cs="Arial"/>
                <w:color w:val="000000"/>
                <w:sz w:val="22"/>
                <w:szCs w:val="22"/>
              </w:rPr>
              <w:t>0,12</w:t>
            </w:r>
          </w:p>
        </w:tc>
        <w:tc>
          <w:tcPr>
            <w:tcW w:w="1701" w:type="dxa"/>
            <w:tcBorders>
              <w:top w:val="single" w:sz="4" w:space="0" w:color="auto"/>
              <w:left w:val="single" w:sz="4" w:space="0" w:color="auto"/>
              <w:bottom w:val="single" w:sz="4" w:space="0" w:color="auto"/>
              <w:right w:val="single" w:sz="4" w:space="0" w:color="auto"/>
            </w:tcBorders>
            <w:vAlign w:val="center"/>
          </w:tcPr>
          <w:p w14:paraId="502D9FC3" w14:textId="77777777" w:rsidR="000C2B68" w:rsidRPr="00F24977" w:rsidRDefault="000C2B68" w:rsidP="007549AA">
            <w:pPr>
              <w:jc w:val="center"/>
              <w:rPr>
                <w:rFonts w:ascii="Arial" w:hAnsi="Arial" w:cs="Arial"/>
                <w:color w:val="000000"/>
                <w:sz w:val="22"/>
                <w:szCs w:val="22"/>
              </w:rPr>
            </w:pPr>
            <w:r w:rsidRPr="00F24977">
              <w:rPr>
                <w:rFonts w:ascii="Arial" w:hAnsi="Arial" w:cs="Arial"/>
                <w:color w:val="000000"/>
                <w:sz w:val="22"/>
                <w:szCs w:val="22"/>
              </w:rPr>
              <w:t>500</w:t>
            </w:r>
          </w:p>
        </w:tc>
      </w:tr>
      <w:tr w:rsidR="000C2B68" w:rsidRPr="00F24977" w14:paraId="55589BDC" w14:textId="77777777" w:rsidTr="007549AA">
        <w:trPr>
          <w:trHeight w:val="320"/>
          <w:jc w:val="center"/>
        </w:trPr>
        <w:tc>
          <w:tcPr>
            <w:tcW w:w="1630" w:type="dxa"/>
            <w:tcBorders>
              <w:top w:val="single" w:sz="4" w:space="0" w:color="auto"/>
              <w:left w:val="single" w:sz="4" w:space="0" w:color="auto"/>
              <w:bottom w:val="single" w:sz="4" w:space="0" w:color="auto"/>
              <w:right w:val="single" w:sz="4" w:space="0" w:color="auto"/>
            </w:tcBorders>
            <w:vAlign w:val="center"/>
            <w:hideMark/>
          </w:tcPr>
          <w:p w14:paraId="7E610293" w14:textId="77777777" w:rsidR="000C2B68" w:rsidRPr="00F24977" w:rsidRDefault="000C2B68" w:rsidP="007549AA">
            <w:pPr>
              <w:tabs>
                <w:tab w:val="left" w:pos="9356"/>
              </w:tabs>
              <w:ind w:right="43"/>
              <w:jc w:val="center"/>
              <w:rPr>
                <w:rFonts w:ascii="Arial" w:hAnsi="Arial" w:cs="Arial"/>
                <w:bCs/>
                <w:sz w:val="22"/>
                <w:szCs w:val="22"/>
              </w:rPr>
            </w:pPr>
            <w:r w:rsidRPr="00F24977">
              <w:rPr>
                <w:rFonts w:ascii="Arial" w:hAnsi="Arial" w:cs="Arial"/>
                <w:bCs/>
                <w:sz w:val="22"/>
                <w:szCs w:val="22"/>
              </w:rPr>
              <w:t>3</w:t>
            </w:r>
          </w:p>
        </w:tc>
        <w:tc>
          <w:tcPr>
            <w:tcW w:w="1723" w:type="dxa"/>
            <w:tcBorders>
              <w:top w:val="single" w:sz="4" w:space="0" w:color="auto"/>
              <w:left w:val="single" w:sz="4" w:space="0" w:color="auto"/>
              <w:bottom w:val="single" w:sz="4" w:space="0" w:color="auto"/>
              <w:right w:val="single" w:sz="4" w:space="0" w:color="auto"/>
            </w:tcBorders>
            <w:vAlign w:val="center"/>
          </w:tcPr>
          <w:p w14:paraId="6AACB4A4" w14:textId="77777777" w:rsidR="000C2B68" w:rsidRPr="00F24977" w:rsidRDefault="000C2B68" w:rsidP="007549AA">
            <w:pPr>
              <w:jc w:val="center"/>
              <w:rPr>
                <w:rFonts w:ascii="Arial" w:hAnsi="Arial" w:cs="Arial"/>
                <w:color w:val="000000"/>
                <w:sz w:val="22"/>
                <w:szCs w:val="22"/>
              </w:rPr>
            </w:pPr>
            <w:r w:rsidRPr="00F24977">
              <w:rPr>
                <w:rFonts w:ascii="Arial" w:hAnsi="Arial" w:cs="Arial"/>
                <w:color w:val="000000"/>
                <w:sz w:val="22"/>
                <w:szCs w:val="22"/>
              </w:rPr>
              <w:t>0,11</w:t>
            </w:r>
          </w:p>
        </w:tc>
        <w:tc>
          <w:tcPr>
            <w:tcW w:w="1560" w:type="dxa"/>
            <w:tcBorders>
              <w:top w:val="single" w:sz="4" w:space="0" w:color="auto"/>
              <w:left w:val="single" w:sz="4" w:space="0" w:color="auto"/>
              <w:bottom w:val="single" w:sz="4" w:space="0" w:color="auto"/>
              <w:right w:val="single" w:sz="4" w:space="0" w:color="auto"/>
            </w:tcBorders>
            <w:vAlign w:val="center"/>
          </w:tcPr>
          <w:p w14:paraId="7E9AEAE4" w14:textId="77777777" w:rsidR="000C2B68" w:rsidRPr="00F24977" w:rsidRDefault="000C2B68" w:rsidP="007549AA">
            <w:pPr>
              <w:jc w:val="center"/>
              <w:rPr>
                <w:rFonts w:ascii="Arial" w:hAnsi="Arial" w:cs="Arial"/>
                <w:color w:val="000000"/>
                <w:sz w:val="22"/>
                <w:szCs w:val="22"/>
              </w:rPr>
            </w:pPr>
            <w:r w:rsidRPr="00F24977">
              <w:rPr>
                <w:rFonts w:ascii="Arial" w:hAnsi="Arial" w:cs="Arial"/>
                <w:color w:val="000000"/>
                <w:sz w:val="22"/>
                <w:szCs w:val="22"/>
              </w:rPr>
              <w:t>0,11</w:t>
            </w:r>
          </w:p>
        </w:tc>
        <w:tc>
          <w:tcPr>
            <w:tcW w:w="1701" w:type="dxa"/>
            <w:tcBorders>
              <w:top w:val="single" w:sz="4" w:space="0" w:color="auto"/>
              <w:left w:val="single" w:sz="4" w:space="0" w:color="auto"/>
              <w:bottom w:val="single" w:sz="4" w:space="0" w:color="auto"/>
              <w:right w:val="single" w:sz="4" w:space="0" w:color="auto"/>
            </w:tcBorders>
            <w:vAlign w:val="center"/>
          </w:tcPr>
          <w:p w14:paraId="18321B93" w14:textId="77777777" w:rsidR="000C2B68" w:rsidRPr="00F24977" w:rsidRDefault="000C2B68" w:rsidP="007549AA">
            <w:pPr>
              <w:jc w:val="center"/>
              <w:rPr>
                <w:rFonts w:ascii="Arial" w:hAnsi="Arial" w:cs="Arial"/>
                <w:color w:val="000000"/>
                <w:sz w:val="22"/>
                <w:szCs w:val="22"/>
              </w:rPr>
            </w:pPr>
            <w:r w:rsidRPr="00F24977">
              <w:rPr>
                <w:rFonts w:ascii="Arial" w:hAnsi="Arial" w:cs="Arial"/>
                <w:color w:val="000000"/>
                <w:sz w:val="22"/>
                <w:szCs w:val="22"/>
              </w:rPr>
              <w:t>545,45</w:t>
            </w:r>
          </w:p>
        </w:tc>
      </w:tr>
      <w:tr w:rsidR="000C2B68" w:rsidRPr="00F24977" w14:paraId="1D618FEE" w14:textId="77777777" w:rsidTr="007549AA">
        <w:trPr>
          <w:trHeight w:val="320"/>
          <w:jc w:val="center"/>
        </w:trPr>
        <w:tc>
          <w:tcPr>
            <w:tcW w:w="1630" w:type="dxa"/>
            <w:tcBorders>
              <w:top w:val="single" w:sz="4" w:space="0" w:color="auto"/>
              <w:left w:val="single" w:sz="4" w:space="0" w:color="auto"/>
              <w:bottom w:val="single" w:sz="4" w:space="0" w:color="auto"/>
              <w:right w:val="single" w:sz="4" w:space="0" w:color="auto"/>
            </w:tcBorders>
            <w:vAlign w:val="center"/>
            <w:hideMark/>
          </w:tcPr>
          <w:p w14:paraId="43602F5F" w14:textId="77777777" w:rsidR="000C2B68" w:rsidRPr="00F24977" w:rsidRDefault="000C2B68" w:rsidP="007549AA">
            <w:pPr>
              <w:tabs>
                <w:tab w:val="left" w:pos="9356"/>
              </w:tabs>
              <w:ind w:right="43"/>
              <w:jc w:val="center"/>
              <w:rPr>
                <w:rFonts w:ascii="Arial" w:hAnsi="Arial" w:cs="Arial"/>
                <w:bCs/>
                <w:sz w:val="22"/>
                <w:szCs w:val="22"/>
              </w:rPr>
            </w:pPr>
            <w:r w:rsidRPr="00F24977">
              <w:rPr>
                <w:rFonts w:ascii="Arial" w:hAnsi="Arial" w:cs="Arial"/>
                <w:bCs/>
                <w:sz w:val="22"/>
                <w:szCs w:val="22"/>
              </w:rPr>
              <w:t>4</w:t>
            </w:r>
          </w:p>
        </w:tc>
        <w:tc>
          <w:tcPr>
            <w:tcW w:w="1723" w:type="dxa"/>
            <w:tcBorders>
              <w:top w:val="single" w:sz="4" w:space="0" w:color="auto"/>
              <w:left w:val="single" w:sz="4" w:space="0" w:color="auto"/>
              <w:bottom w:val="single" w:sz="4" w:space="0" w:color="auto"/>
              <w:right w:val="single" w:sz="4" w:space="0" w:color="auto"/>
            </w:tcBorders>
            <w:vAlign w:val="center"/>
          </w:tcPr>
          <w:p w14:paraId="5C06314B" w14:textId="77777777" w:rsidR="000C2B68" w:rsidRPr="00F24977" w:rsidRDefault="000C2B68" w:rsidP="007549AA">
            <w:pPr>
              <w:jc w:val="center"/>
              <w:rPr>
                <w:rFonts w:ascii="Arial" w:hAnsi="Arial" w:cs="Arial"/>
                <w:color w:val="000000"/>
                <w:sz w:val="22"/>
                <w:szCs w:val="22"/>
              </w:rPr>
            </w:pPr>
            <w:r w:rsidRPr="00F24977">
              <w:rPr>
                <w:rFonts w:ascii="Arial" w:hAnsi="Arial" w:cs="Arial"/>
                <w:color w:val="000000"/>
                <w:sz w:val="22"/>
                <w:szCs w:val="22"/>
              </w:rPr>
              <w:t>1,512</w:t>
            </w:r>
          </w:p>
        </w:tc>
        <w:tc>
          <w:tcPr>
            <w:tcW w:w="1560" w:type="dxa"/>
            <w:tcBorders>
              <w:top w:val="single" w:sz="4" w:space="0" w:color="auto"/>
              <w:left w:val="single" w:sz="4" w:space="0" w:color="auto"/>
              <w:bottom w:val="single" w:sz="4" w:space="0" w:color="auto"/>
              <w:right w:val="single" w:sz="4" w:space="0" w:color="auto"/>
            </w:tcBorders>
            <w:vAlign w:val="center"/>
          </w:tcPr>
          <w:p w14:paraId="749DE5A8" w14:textId="77777777" w:rsidR="000C2B68" w:rsidRPr="00F24977" w:rsidRDefault="000C2B68" w:rsidP="007549AA">
            <w:pPr>
              <w:jc w:val="center"/>
              <w:rPr>
                <w:rFonts w:ascii="Arial" w:hAnsi="Arial" w:cs="Arial"/>
                <w:color w:val="000000"/>
                <w:sz w:val="22"/>
                <w:szCs w:val="22"/>
              </w:rPr>
            </w:pPr>
            <w:r w:rsidRPr="00F24977">
              <w:rPr>
                <w:rFonts w:ascii="Arial" w:hAnsi="Arial" w:cs="Arial"/>
                <w:color w:val="000000"/>
                <w:sz w:val="22"/>
                <w:szCs w:val="22"/>
              </w:rPr>
              <w:t>0,252</w:t>
            </w:r>
          </w:p>
        </w:tc>
        <w:tc>
          <w:tcPr>
            <w:tcW w:w="1701" w:type="dxa"/>
            <w:tcBorders>
              <w:top w:val="single" w:sz="4" w:space="0" w:color="auto"/>
              <w:left w:val="single" w:sz="4" w:space="0" w:color="auto"/>
              <w:bottom w:val="single" w:sz="4" w:space="0" w:color="auto"/>
              <w:right w:val="single" w:sz="4" w:space="0" w:color="auto"/>
            </w:tcBorders>
            <w:vAlign w:val="center"/>
          </w:tcPr>
          <w:p w14:paraId="68804EF2" w14:textId="77777777" w:rsidR="000C2B68" w:rsidRPr="00F24977" w:rsidRDefault="000C2B68" w:rsidP="007549AA">
            <w:pPr>
              <w:jc w:val="center"/>
              <w:rPr>
                <w:rFonts w:ascii="Arial" w:hAnsi="Arial" w:cs="Arial"/>
                <w:color w:val="000000"/>
                <w:sz w:val="22"/>
                <w:szCs w:val="22"/>
              </w:rPr>
            </w:pPr>
            <w:r w:rsidRPr="00F24977">
              <w:rPr>
                <w:rFonts w:ascii="Arial" w:hAnsi="Arial" w:cs="Arial"/>
                <w:color w:val="000000"/>
                <w:sz w:val="22"/>
                <w:szCs w:val="22"/>
              </w:rPr>
              <w:t>238,10</w:t>
            </w:r>
          </w:p>
        </w:tc>
      </w:tr>
      <w:tr w:rsidR="000C2B68" w:rsidRPr="00F24977" w14:paraId="25F61F81" w14:textId="77777777" w:rsidTr="007549AA">
        <w:trPr>
          <w:trHeight w:val="320"/>
          <w:jc w:val="center"/>
        </w:trPr>
        <w:tc>
          <w:tcPr>
            <w:tcW w:w="1630" w:type="dxa"/>
            <w:tcBorders>
              <w:top w:val="single" w:sz="4" w:space="0" w:color="auto"/>
              <w:left w:val="single" w:sz="4" w:space="0" w:color="auto"/>
              <w:bottom w:val="single" w:sz="4" w:space="0" w:color="auto"/>
              <w:right w:val="single" w:sz="4" w:space="0" w:color="auto"/>
            </w:tcBorders>
            <w:vAlign w:val="center"/>
            <w:hideMark/>
          </w:tcPr>
          <w:p w14:paraId="42DB5429" w14:textId="77777777" w:rsidR="000C2B68" w:rsidRPr="00F24977" w:rsidRDefault="000C2B68" w:rsidP="007549AA">
            <w:pPr>
              <w:tabs>
                <w:tab w:val="left" w:pos="9356"/>
              </w:tabs>
              <w:ind w:right="43"/>
              <w:jc w:val="center"/>
              <w:rPr>
                <w:rFonts w:ascii="Arial" w:hAnsi="Arial" w:cs="Arial"/>
                <w:b/>
                <w:bCs/>
                <w:color w:val="FF0000"/>
                <w:sz w:val="22"/>
                <w:szCs w:val="22"/>
              </w:rPr>
            </w:pPr>
            <w:r w:rsidRPr="00F24977">
              <w:rPr>
                <w:rFonts w:ascii="Arial" w:hAnsi="Arial" w:cs="Arial"/>
                <w:b/>
                <w:bCs/>
                <w:color w:val="FF0000"/>
                <w:sz w:val="22"/>
                <w:szCs w:val="22"/>
              </w:rPr>
              <w:t>5</w:t>
            </w:r>
          </w:p>
        </w:tc>
        <w:tc>
          <w:tcPr>
            <w:tcW w:w="1723" w:type="dxa"/>
            <w:tcBorders>
              <w:top w:val="single" w:sz="4" w:space="0" w:color="auto"/>
              <w:left w:val="single" w:sz="4" w:space="0" w:color="auto"/>
              <w:bottom w:val="single" w:sz="4" w:space="0" w:color="auto"/>
              <w:right w:val="single" w:sz="4" w:space="0" w:color="auto"/>
            </w:tcBorders>
            <w:vAlign w:val="center"/>
          </w:tcPr>
          <w:p w14:paraId="7338734C" w14:textId="77777777" w:rsidR="000C2B68" w:rsidRPr="00F24977" w:rsidRDefault="000C2B68" w:rsidP="007549AA">
            <w:pPr>
              <w:jc w:val="center"/>
              <w:rPr>
                <w:rFonts w:ascii="Arial" w:hAnsi="Arial" w:cs="Arial"/>
                <w:b/>
                <w:color w:val="FF0000"/>
                <w:sz w:val="22"/>
                <w:szCs w:val="22"/>
              </w:rPr>
            </w:pPr>
            <w:r w:rsidRPr="00F24977">
              <w:rPr>
                <w:rFonts w:ascii="Arial" w:hAnsi="Arial" w:cs="Arial"/>
                <w:b/>
                <w:color w:val="FF0000"/>
                <w:sz w:val="22"/>
                <w:szCs w:val="22"/>
              </w:rPr>
              <w:t>0,324</w:t>
            </w:r>
          </w:p>
        </w:tc>
        <w:tc>
          <w:tcPr>
            <w:tcW w:w="1560" w:type="dxa"/>
            <w:tcBorders>
              <w:top w:val="single" w:sz="4" w:space="0" w:color="auto"/>
              <w:left w:val="single" w:sz="4" w:space="0" w:color="auto"/>
              <w:bottom w:val="single" w:sz="4" w:space="0" w:color="auto"/>
              <w:right w:val="single" w:sz="4" w:space="0" w:color="auto"/>
            </w:tcBorders>
            <w:vAlign w:val="center"/>
          </w:tcPr>
          <w:p w14:paraId="57AC129C" w14:textId="77777777" w:rsidR="000C2B68" w:rsidRPr="00F24977" w:rsidRDefault="000C2B68" w:rsidP="007549AA">
            <w:pPr>
              <w:jc w:val="center"/>
              <w:rPr>
                <w:rFonts w:ascii="Arial" w:hAnsi="Arial" w:cs="Arial"/>
                <w:b/>
                <w:color w:val="FF0000"/>
                <w:sz w:val="22"/>
                <w:szCs w:val="22"/>
              </w:rPr>
            </w:pPr>
            <w:r w:rsidRPr="00F24977">
              <w:rPr>
                <w:rFonts w:ascii="Arial" w:hAnsi="Arial" w:cs="Arial"/>
                <w:b/>
                <w:color w:val="FF0000"/>
                <w:sz w:val="22"/>
                <w:szCs w:val="22"/>
              </w:rPr>
              <w:t>0,27</w:t>
            </w:r>
          </w:p>
        </w:tc>
        <w:tc>
          <w:tcPr>
            <w:tcW w:w="1701" w:type="dxa"/>
            <w:tcBorders>
              <w:top w:val="single" w:sz="4" w:space="0" w:color="auto"/>
              <w:left w:val="single" w:sz="4" w:space="0" w:color="auto"/>
              <w:bottom w:val="single" w:sz="4" w:space="0" w:color="auto"/>
              <w:right w:val="single" w:sz="4" w:space="0" w:color="auto"/>
            </w:tcBorders>
            <w:vAlign w:val="center"/>
          </w:tcPr>
          <w:p w14:paraId="7F52C901" w14:textId="77777777" w:rsidR="000C2B68" w:rsidRPr="00F24977" w:rsidRDefault="000C2B68" w:rsidP="007549AA">
            <w:pPr>
              <w:jc w:val="center"/>
              <w:rPr>
                <w:rFonts w:ascii="Arial" w:hAnsi="Arial" w:cs="Arial"/>
                <w:b/>
                <w:color w:val="FF0000"/>
                <w:sz w:val="22"/>
                <w:szCs w:val="22"/>
              </w:rPr>
            </w:pPr>
            <w:r w:rsidRPr="00F24977">
              <w:rPr>
                <w:rFonts w:ascii="Arial" w:hAnsi="Arial" w:cs="Arial"/>
                <w:b/>
                <w:color w:val="FF0000"/>
                <w:sz w:val="22"/>
                <w:szCs w:val="22"/>
              </w:rPr>
              <w:t>222,22</w:t>
            </w:r>
          </w:p>
        </w:tc>
      </w:tr>
      <w:tr w:rsidR="000C2B68" w:rsidRPr="00F24977" w14:paraId="194D34D4" w14:textId="77777777" w:rsidTr="007549AA">
        <w:trPr>
          <w:trHeight w:val="320"/>
          <w:jc w:val="center"/>
        </w:trPr>
        <w:tc>
          <w:tcPr>
            <w:tcW w:w="1630" w:type="dxa"/>
            <w:tcBorders>
              <w:top w:val="single" w:sz="4" w:space="0" w:color="auto"/>
              <w:left w:val="single" w:sz="4" w:space="0" w:color="auto"/>
              <w:bottom w:val="single" w:sz="4" w:space="0" w:color="auto"/>
              <w:right w:val="single" w:sz="4" w:space="0" w:color="auto"/>
            </w:tcBorders>
            <w:vAlign w:val="center"/>
            <w:hideMark/>
          </w:tcPr>
          <w:p w14:paraId="6E236051" w14:textId="77777777" w:rsidR="000C2B68" w:rsidRPr="00F24977" w:rsidRDefault="000C2B68" w:rsidP="007549AA">
            <w:pPr>
              <w:tabs>
                <w:tab w:val="left" w:pos="9356"/>
              </w:tabs>
              <w:ind w:right="43"/>
              <w:jc w:val="center"/>
              <w:rPr>
                <w:rFonts w:ascii="Arial" w:hAnsi="Arial" w:cs="Arial"/>
                <w:bCs/>
                <w:sz w:val="22"/>
                <w:szCs w:val="22"/>
              </w:rPr>
            </w:pPr>
            <w:r w:rsidRPr="00F24977">
              <w:rPr>
                <w:rFonts w:ascii="Arial" w:hAnsi="Arial" w:cs="Arial"/>
                <w:bCs/>
                <w:sz w:val="22"/>
                <w:szCs w:val="22"/>
              </w:rPr>
              <w:t>6</w:t>
            </w:r>
          </w:p>
        </w:tc>
        <w:tc>
          <w:tcPr>
            <w:tcW w:w="1723" w:type="dxa"/>
            <w:tcBorders>
              <w:top w:val="single" w:sz="4" w:space="0" w:color="auto"/>
              <w:left w:val="single" w:sz="4" w:space="0" w:color="auto"/>
              <w:bottom w:val="single" w:sz="4" w:space="0" w:color="auto"/>
              <w:right w:val="single" w:sz="4" w:space="0" w:color="auto"/>
            </w:tcBorders>
            <w:vAlign w:val="center"/>
          </w:tcPr>
          <w:p w14:paraId="5E32F611" w14:textId="77777777" w:rsidR="000C2B68" w:rsidRPr="00F24977" w:rsidRDefault="000C2B68" w:rsidP="007549AA">
            <w:pPr>
              <w:jc w:val="center"/>
              <w:rPr>
                <w:rFonts w:ascii="Arial" w:hAnsi="Arial" w:cs="Arial"/>
                <w:color w:val="000000"/>
                <w:sz w:val="22"/>
                <w:szCs w:val="22"/>
              </w:rPr>
            </w:pPr>
            <w:r w:rsidRPr="00F24977">
              <w:rPr>
                <w:rFonts w:ascii="Arial" w:hAnsi="Arial" w:cs="Arial"/>
                <w:color w:val="000000"/>
                <w:sz w:val="22"/>
                <w:szCs w:val="22"/>
              </w:rPr>
              <w:t>0,072</w:t>
            </w:r>
          </w:p>
        </w:tc>
        <w:tc>
          <w:tcPr>
            <w:tcW w:w="1560" w:type="dxa"/>
            <w:tcBorders>
              <w:top w:val="single" w:sz="4" w:space="0" w:color="auto"/>
              <w:left w:val="single" w:sz="4" w:space="0" w:color="auto"/>
              <w:bottom w:val="single" w:sz="4" w:space="0" w:color="auto"/>
              <w:right w:val="single" w:sz="4" w:space="0" w:color="auto"/>
            </w:tcBorders>
            <w:vAlign w:val="center"/>
          </w:tcPr>
          <w:p w14:paraId="6416C0B7" w14:textId="77777777" w:rsidR="000C2B68" w:rsidRPr="00F24977" w:rsidRDefault="000C2B68" w:rsidP="007549AA">
            <w:pPr>
              <w:jc w:val="center"/>
              <w:rPr>
                <w:rFonts w:ascii="Arial" w:hAnsi="Arial" w:cs="Arial"/>
                <w:color w:val="000000"/>
                <w:sz w:val="22"/>
                <w:szCs w:val="22"/>
              </w:rPr>
            </w:pPr>
            <w:r w:rsidRPr="00F24977">
              <w:rPr>
                <w:rFonts w:ascii="Arial" w:hAnsi="Arial" w:cs="Arial"/>
                <w:color w:val="000000"/>
                <w:sz w:val="22"/>
                <w:szCs w:val="22"/>
              </w:rPr>
              <w:t>0,09</w:t>
            </w:r>
          </w:p>
        </w:tc>
        <w:tc>
          <w:tcPr>
            <w:tcW w:w="1701" w:type="dxa"/>
            <w:tcBorders>
              <w:top w:val="single" w:sz="4" w:space="0" w:color="auto"/>
              <w:left w:val="single" w:sz="4" w:space="0" w:color="auto"/>
              <w:bottom w:val="single" w:sz="4" w:space="0" w:color="auto"/>
              <w:right w:val="single" w:sz="4" w:space="0" w:color="auto"/>
            </w:tcBorders>
            <w:vAlign w:val="center"/>
          </w:tcPr>
          <w:p w14:paraId="57EC24D0" w14:textId="77777777" w:rsidR="000C2B68" w:rsidRPr="00F24977" w:rsidRDefault="000C2B68" w:rsidP="007549AA">
            <w:pPr>
              <w:jc w:val="center"/>
              <w:rPr>
                <w:rFonts w:ascii="Arial" w:hAnsi="Arial" w:cs="Arial"/>
                <w:color w:val="000000"/>
                <w:sz w:val="22"/>
                <w:szCs w:val="22"/>
              </w:rPr>
            </w:pPr>
            <w:r w:rsidRPr="00F24977">
              <w:rPr>
                <w:rFonts w:ascii="Arial" w:hAnsi="Arial" w:cs="Arial"/>
                <w:color w:val="000000"/>
                <w:sz w:val="22"/>
                <w:szCs w:val="22"/>
              </w:rPr>
              <w:t>666,67</w:t>
            </w:r>
          </w:p>
        </w:tc>
      </w:tr>
      <w:tr w:rsidR="000C2B68" w:rsidRPr="00F24977" w14:paraId="5599C51E" w14:textId="77777777" w:rsidTr="007549AA">
        <w:trPr>
          <w:trHeight w:val="320"/>
          <w:jc w:val="center"/>
        </w:trPr>
        <w:tc>
          <w:tcPr>
            <w:tcW w:w="1630" w:type="dxa"/>
            <w:tcBorders>
              <w:top w:val="single" w:sz="4" w:space="0" w:color="auto"/>
              <w:left w:val="single" w:sz="4" w:space="0" w:color="auto"/>
              <w:bottom w:val="single" w:sz="4" w:space="0" w:color="auto"/>
              <w:right w:val="single" w:sz="4" w:space="0" w:color="auto"/>
            </w:tcBorders>
            <w:vAlign w:val="center"/>
            <w:hideMark/>
          </w:tcPr>
          <w:p w14:paraId="41F066C2" w14:textId="77777777" w:rsidR="000C2B68" w:rsidRPr="00F24977" w:rsidRDefault="000C2B68" w:rsidP="007549AA">
            <w:pPr>
              <w:tabs>
                <w:tab w:val="left" w:pos="9356"/>
              </w:tabs>
              <w:ind w:right="43"/>
              <w:jc w:val="center"/>
              <w:rPr>
                <w:rFonts w:ascii="Arial" w:hAnsi="Arial" w:cs="Arial"/>
                <w:bCs/>
                <w:sz w:val="22"/>
                <w:szCs w:val="22"/>
              </w:rPr>
            </w:pPr>
            <w:r w:rsidRPr="00F24977">
              <w:rPr>
                <w:rFonts w:ascii="Arial" w:hAnsi="Arial" w:cs="Arial"/>
                <w:bCs/>
                <w:sz w:val="22"/>
                <w:szCs w:val="22"/>
              </w:rPr>
              <w:t>7</w:t>
            </w:r>
          </w:p>
        </w:tc>
        <w:tc>
          <w:tcPr>
            <w:tcW w:w="1723" w:type="dxa"/>
            <w:tcBorders>
              <w:top w:val="single" w:sz="4" w:space="0" w:color="auto"/>
              <w:left w:val="single" w:sz="4" w:space="0" w:color="auto"/>
              <w:bottom w:val="single" w:sz="4" w:space="0" w:color="auto"/>
              <w:right w:val="single" w:sz="4" w:space="0" w:color="auto"/>
            </w:tcBorders>
            <w:vAlign w:val="center"/>
          </w:tcPr>
          <w:p w14:paraId="3EA2EDBA" w14:textId="77777777" w:rsidR="000C2B68" w:rsidRPr="00F24977" w:rsidRDefault="000C2B68" w:rsidP="007549AA">
            <w:pPr>
              <w:jc w:val="center"/>
              <w:rPr>
                <w:rFonts w:ascii="Arial" w:hAnsi="Arial" w:cs="Arial"/>
                <w:color w:val="000000"/>
                <w:sz w:val="22"/>
                <w:szCs w:val="22"/>
              </w:rPr>
            </w:pPr>
            <w:r w:rsidRPr="00F24977">
              <w:rPr>
                <w:rFonts w:ascii="Arial" w:hAnsi="Arial" w:cs="Arial"/>
                <w:color w:val="000000"/>
                <w:sz w:val="22"/>
                <w:szCs w:val="22"/>
              </w:rPr>
              <w:t>0,117</w:t>
            </w:r>
          </w:p>
        </w:tc>
        <w:tc>
          <w:tcPr>
            <w:tcW w:w="1560" w:type="dxa"/>
            <w:tcBorders>
              <w:top w:val="single" w:sz="4" w:space="0" w:color="auto"/>
              <w:left w:val="single" w:sz="4" w:space="0" w:color="auto"/>
              <w:bottom w:val="single" w:sz="4" w:space="0" w:color="auto"/>
              <w:right w:val="single" w:sz="4" w:space="0" w:color="auto"/>
            </w:tcBorders>
            <w:vAlign w:val="center"/>
          </w:tcPr>
          <w:p w14:paraId="0B86DCD4" w14:textId="77777777" w:rsidR="000C2B68" w:rsidRPr="00F24977" w:rsidRDefault="000C2B68" w:rsidP="007549AA">
            <w:pPr>
              <w:jc w:val="center"/>
              <w:rPr>
                <w:rFonts w:ascii="Arial" w:hAnsi="Arial" w:cs="Arial"/>
                <w:color w:val="000000"/>
                <w:sz w:val="22"/>
                <w:szCs w:val="22"/>
              </w:rPr>
            </w:pPr>
            <w:r w:rsidRPr="00F24977">
              <w:rPr>
                <w:rFonts w:ascii="Arial" w:hAnsi="Arial" w:cs="Arial"/>
                <w:color w:val="000000"/>
                <w:sz w:val="22"/>
                <w:szCs w:val="22"/>
              </w:rPr>
              <w:t>0,117</w:t>
            </w:r>
          </w:p>
        </w:tc>
        <w:tc>
          <w:tcPr>
            <w:tcW w:w="1701" w:type="dxa"/>
            <w:tcBorders>
              <w:top w:val="single" w:sz="4" w:space="0" w:color="auto"/>
              <w:left w:val="single" w:sz="4" w:space="0" w:color="auto"/>
              <w:bottom w:val="single" w:sz="4" w:space="0" w:color="auto"/>
              <w:right w:val="single" w:sz="4" w:space="0" w:color="auto"/>
            </w:tcBorders>
            <w:vAlign w:val="center"/>
          </w:tcPr>
          <w:p w14:paraId="4FD265D7" w14:textId="77777777" w:rsidR="000C2B68" w:rsidRPr="00F24977" w:rsidRDefault="000C2B68" w:rsidP="007549AA">
            <w:pPr>
              <w:jc w:val="center"/>
              <w:rPr>
                <w:rFonts w:ascii="Arial" w:hAnsi="Arial" w:cs="Arial"/>
                <w:color w:val="000000"/>
                <w:sz w:val="22"/>
                <w:szCs w:val="22"/>
              </w:rPr>
            </w:pPr>
            <w:r w:rsidRPr="00F24977">
              <w:rPr>
                <w:rFonts w:ascii="Arial" w:hAnsi="Arial" w:cs="Arial"/>
                <w:color w:val="000000"/>
                <w:sz w:val="22"/>
                <w:szCs w:val="22"/>
              </w:rPr>
              <w:t>512,82</w:t>
            </w:r>
          </w:p>
        </w:tc>
      </w:tr>
    </w:tbl>
    <w:p w14:paraId="072BEBD7" w14:textId="77777777" w:rsidR="000C2B68" w:rsidRPr="00F24977" w:rsidRDefault="000C2B68" w:rsidP="000C2B68">
      <w:pPr>
        <w:pStyle w:val="Paragraphedeliste"/>
        <w:ind w:left="0"/>
        <w:jc w:val="both"/>
        <w:rPr>
          <w:rFonts w:ascii="Arial" w:hAnsi="Arial" w:cs="Arial"/>
          <w:color w:val="FF0000"/>
          <w:sz w:val="22"/>
          <w:szCs w:val="22"/>
        </w:rPr>
      </w:pPr>
    </w:p>
    <w:p w14:paraId="3B0345B6" w14:textId="01B39A92" w:rsidR="000C2B68" w:rsidRDefault="007921EA" w:rsidP="000C2B68">
      <w:pPr>
        <w:pStyle w:val="Paragraphedeliste"/>
        <w:ind w:left="0"/>
        <w:jc w:val="both"/>
        <w:rPr>
          <w:rFonts w:ascii="Arial" w:hAnsi="Arial" w:cs="Arial"/>
          <w:sz w:val="22"/>
          <w:szCs w:val="22"/>
        </w:rPr>
      </w:pPr>
      <w:r w:rsidRPr="00F24977">
        <w:rPr>
          <w:rFonts w:ascii="Arial" w:hAnsi="Arial" w:cs="Arial"/>
          <w:sz w:val="22"/>
          <w:szCs w:val="22"/>
        </w:rPr>
        <w:t>L’étape 5 est l’étape avec la plus petite cadence (goulot), c’est donc elle qui retarde le processus.</w:t>
      </w:r>
    </w:p>
    <w:p w14:paraId="07963036" w14:textId="623D8504" w:rsidR="000C2B68" w:rsidRDefault="000C2B68" w:rsidP="000C2B68">
      <w:pPr>
        <w:pStyle w:val="Paragraphedeliste"/>
        <w:ind w:left="0"/>
        <w:jc w:val="both"/>
        <w:rPr>
          <w:rFonts w:ascii="Arial" w:hAnsi="Arial" w:cs="Arial"/>
          <w:sz w:val="22"/>
          <w:szCs w:val="22"/>
        </w:rPr>
      </w:pPr>
    </w:p>
    <w:p w14:paraId="6D24CA36" w14:textId="77777777" w:rsidR="007921EA" w:rsidRDefault="007921EA" w:rsidP="000C2B68">
      <w:pPr>
        <w:pStyle w:val="Paragraphedeliste"/>
        <w:ind w:left="0"/>
        <w:jc w:val="both"/>
        <w:rPr>
          <w:rFonts w:ascii="Arial" w:hAnsi="Arial" w:cs="Arial"/>
          <w:sz w:val="22"/>
          <w:szCs w:val="22"/>
        </w:rPr>
      </w:pPr>
    </w:p>
    <w:p w14:paraId="27C439F9" w14:textId="77777777" w:rsidR="000C2B68" w:rsidRPr="00B55A18" w:rsidRDefault="000C2B68" w:rsidP="000C2B68">
      <w:pPr>
        <w:ind w:left="567" w:hanging="567"/>
        <w:jc w:val="both"/>
        <w:rPr>
          <w:rFonts w:ascii="Arial" w:hAnsi="Arial" w:cs="Arial"/>
          <w:sz w:val="22"/>
          <w:szCs w:val="22"/>
          <w:lang w:val="fr-CA"/>
        </w:rPr>
      </w:pPr>
      <w:r w:rsidRPr="00606A7E">
        <w:rPr>
          <w:rFonts w:ascii="Arial" w:hAnsi="Arial" w:cs="Arial"/>
          <w:sz w:val="22"/>
          <w:szCs w:val="22"/>
          <w:lang w:val="fr-CA"/>
        </w:rPr>
        <w:t>3.2</w:t>
      </w:r>
      <w:r w:rsidRPr="00606A7E">
        <w:rPr>
          <w:rFonts w:ascii="Arial" w:hAnsi="Arial" w:cs="Arial"/>
          <w:sz w:val="22"/>
          <w:szCs w:val="22"/>
          <w:lang w:val="fr-CA"/>
        </w:rPr>
        <w:tab/>
      </w:r>
      <w:r>
        <w:rPr>
          <w:rFonts w:ascii="Arial" w:hAnsi="Arial" w:cs="Arial"/>
          <w:sz w:val="22"/>
          <w:szCs w:val="22"/>
        </w:rPr>
        <w:t xml:space="preserve">Un collègue du superviseur passe par son bureau et voit les résultats de l’étude de temps et mouvements. Il fait alors la recommandation suivante : « Nous devrions remplacer l’employé affecté à l’étape 5 puisqu’il est plus lent que la moyenne. » </w:t>
      </w:r>
      <w:r w:rsidRPr="00B55A18">
        <w:rPr>
          <w:rFonts w:ascii="Arial" w:hAnsi="Arial" w:cs="Arial"/>
          <w:sz w:val="22"/>
          <w:szCs w:val="22"/>
          <w:lang w:val="fr-CA"/>
        </w:rPr>
        <w:t>Que pensez-vous de cette proposition? Justifiez bien votre réponse.</w:t>
      </w:r>
      <w:r>
        <w:rPr>
          <w:rFonts w:ascii="Arial" w:hAnsi="Arial" w:cs="Arial"/>
          <w:sz w:val="22"/>
          <w:szCs w:val="22"/>
          <w:lang w:val="fr-CA"/>
        </w:rPr>
        <w:t xml:space="preserve"> (2 points)</w:t>
      </w:r>
    </w:p>
    <w:p w14:paraId="2DF0BB55" w14:textId="77777777" w:rsidR="000C2B68" w:rsidRDefault="000C2B68" w:rsidP="000C2B68">
      <w:pPr>
        <w:ind w:left="567" w:hanging="567"/>
        <w:jc w:val="both"/>
        <w:rPr>
          <w:rFonts w:ascii="Arial" w:hAnsi="Arial" w:cs="Arial"/>
          <w:sz w:val="22"/>
          <w:lang w:val="fr-CA"/>
        </w:rPr>
      </w:pPr>
    </w:p>
    <w:p w14:paraId="074F765D" w14:textId="77777777" w:rsidR="000C2B68" w:rsidRPr="000B415B" w:rsidRDefault="000C2B68" w:rsidP="000C2B68">
      <w:pPr>
        <w:jc w:val="both"/>
        <w:rPr>
          <w:rFonts w:ascii="Arial" w:hAnsi="Arial" w:cs="Arial"/>
          <w:color w:val="1F497D" w:themeColor="text2"/>
          <w:sz w:val="22"/>
          <w:szCs w:val="22"/>
          <w:lang w:val="fr-CA"/>
        </w:rPr>
      </w:pPr>
      <w:r w:rsidRPr="000B415B">
        <w:rPr>
          <w:rFonts w:ascii="Arial" w:hAnsi="Arial" w:cs="Arial"/>
          <w:color w:val="1F497D" w:themeColor="text2"/>
          <w:sz w:val="22"/>
          <w:szCs w:val="22"/>
          <w:lang w:val="fr-CA"/>
        </w:rPr>
        <w:t>Cette proposition n’est pas valable, puisque le facteur d’allure de 90 n’est pas nécessairement relié à l’employé qui effectue le travaille actuellement, mais plutôt à l’employé observé lors de la journée d’observations.</w:t>
      </w:r>
      <w:r>
        <w:rPr>
          <w:rFonts w:ascii="Arial" w:hAnsi="Arial" w:cs="Arial"/>
          <w:color w:val="1F497D" w:themeColor="text2"/>
          <w:sz w:val="22"/>
          <w:szCs w:val="22"/>
          <w:lang w:val="fr-CA"/>
        </w:rPr>
        <w:t xml:space="preserve"> Une fois le TS établi, on ne le change pas puisqu’il s’applique à tout travailleur moyen qualifié.</w:t>
      </w:r>
    </w:p>
    <w:p w14:paraId="0E7C7008" w14:textId="77777777" w:rsidR="000C2B68" w:rsidRPr="000B415B" w:rsidRDefault="000C2B68" w:rsidP="000C2B68">
      <w:pPr>
        <w:jc w:val="both"/>
        <w:rPr>
          <w:rFonts w:ascii="Arial" w:hAnsi="Arial" w:cs="Arial"/>
          <w:sz w:val="22"/>
          <w:szCs w:val="22"/>
        </w:rPr>
      </w:pPr>
    </w:p>
    <w:p w14:paraId="56E296C1" w14:textId="77777777" w:rsidR="000C2B68" w:rsidRDefault="000C2B68" w:rsidP="000C2B68">
      <w:pPr>
        <w:pStyle w:val="Paragraphedeliste"/>
        <w:ind w:left="0"/>
        <w:jc w:val="both"/>
        <w:rPr>
          <w:rFonts w:ascii="Arial" w:hAnsi="Arial" w:cs="Arial"/>
          <w:b/>
          <w:sz w:val="22"/>
          <w:szCs w:val="22"/>
        </w:rPr>
      </w:pPr>
    </w:p>
    <w:p w14:paraId="4DBE5EA0" w14:textId="77777777" w:rsidR="000C2B68" w:rsidRPr="00C40330" w:rsidRDefault="000C2B68" w:rsidP="000C2B68">
      <w:pPr>
        <w:pStyle w:val="Corpsdetexte"/>
        <w:spacing w:after="0"/>
        <w:ind w:left="567" w:hanging="567"/>
        <w:jc w:val="both"/>
        <w:rPr>
          <w:rFonts w:ascii="Arial" w:hAnsi="Arial" w:cs="Arial"/>
          <w:sz w:val="22"/>
          <w:lang w:val="fr-CA"/>
        </w:rPr>
      </w:pPr>
      <w:r w:rsidRPr="00C40330">
        <w:rPr>
          <w:rFonts w:ascii="Arial" w:hAnsi="Arial" w:cs="Arial"/>
          <w:sz w:val="22"/>
          <w:lang w:val="fr-CA"/>
        </w:rPr>
        <w:t>3.3</w:t>
      </w:r>
      <w:r w:rsidRPr="00C40330">
        <w:rPr>
          <w:rFonts w:ascii="Arial" w:hAnsi="Arial" w:cs="Arial"/>
          <w:sz w:val="22"/>
          <w:lang w:val="fr-CA"/>
        </w:rPr>
        <w:tab/>
        <w:t>Quelle est la capacité annuelle du processus de fabrication? Justifiez bien votre réponse en présentant vos calculs. (2 points)</w:t>
      </w:r>
    </w:p>
    <w:p w14:paraId="1B410B46" w14:textId="77777777" w:rsidR="000C2B68" w:rsidRPr="00C40330" w:rsidRDefault="000C2B68" w:rsidP="000C2B68">
      <w:pPr>
        <w:jc w:val="both"/>
        <w:rPr>
          <w:rFonts w:ascii="Arial" w:hAnsi="Arial" w:cs="Arial"/>
          <w:sz w:val="22"/>
          <w:szCs w:val="22"/>
          <w:lang w:val="fr-CA"/>
        </w:rPr>
      </w:pPr>
    </w:p>
    <w:p w14:paraId="295A4C88" w14:textId="77777777" w:rsidR="000C2B68" w:rsidRPr="000B415B" w:rsidRDefault="000C2B68" w:rsidP="000C2B68">
      <w:pPr>
        <w:jc w:val="both"/>
        <w:rPr>
          <w:rFonts w:ascii="Arial" w:hAnsi="Arial" w:cs="Arial"/>
          <w:color w:val="1F497D" w:themeColor="text2"/>
          <w:sz w:val="22"/>
          <w:szCs w:val="22"/>
        </w:rPr>
      </w:pPr>
      <w:r w:rsidRPr="000B415B">
        <w:rPr>
          <w:rFonts w:ascii="Arial" w:hAnsi="Arial" w:cs="Arial"/>
          <w:color w:val="1F497D" w:themeColor="text2"/>
          <w:sz w:val="22"/>
          <w:szCs w:val="24"/>
          <w:lang w:val="fr-CA"/>
        </w:rPr>
        <w:t>222,22 x 8 x 250 = 444</w:t>
      </w:r>
      <w:r>
        <w:rPr>
          <w:rFonts w:ascii="Arial" w:hAnsi="Arial" w:cs="Arial"/>
          <w:color w:val="1F497D" w:themeColor="text2"/>
          <w:sz w:val="22"/>
          <w:szCs w:val="24"/>
          <w:lang w:val="fr-CA"/>
        </w:rPr>
        <w:t> </w:t>
      </w:r>
      <w:r w:rsidRPr="000B415B">
        <w:rPr>
          <w:rFonts w:ascii="Arial" w:hAnsi="Arial" w:cs="Arial"/>
          <w:color w:val="1F497D" w:themeColor="text2"/>
          <w:sz w:val="22"/>
          <w:szCs w:val="24"/>
          <w:lang w:val="fr-CA"/>
        </w:rPr>
        <w:t>440</w:t>
      </w:r>
    </w:p>
    <w:p w14:paraId="0836B78E" w14:textId="77777777" w:rsidR="000C2B68" w:rsidRDefault="000C2B68" w:rsidP="000C2B68">
      <w:pPr>
        <w:pStyle w:val="Corpsdetexte"/>
        <w:spacing w:after="0"/>
        <w:jc w:val="both"/>
        <w:rPr>
          <w:rFonts w:ascii="Arial" w:hAnsi="Arial" w:cs="Arial"/>
          <w:sz w:val="22"/>
        </w:rPr>
      </w:pPr>
    </w:p>
    <w:p w14:paraId="362C7444" w14:textId="77777777" w:rsidR="000C2B68" w:rsidRDefault="000C2B68" w:rsidP="000C2B68">
      <w:pPr>
        <w:pStyle w:val="Corpsdetexte"/>
        <w:spacing w:after="0"/>
        <w:jc w:val="both"/>
        <w:rPr>
          <w:rFonts w:ascii="Arial" w:hAnsi="Arial" w:cs="Arial"/>
          <w:sz w:val="22"/>
        </w:rPr>
      </w:pPr>
    </w:p>
    <w:p w14:paraId="62751896" w14:textId="77777777" w:rsidR="000C2B68" w:rsidRPr="0022046E" w:rsidRDefault="000C2B68" w:rsidP="000C2B68">
      <w:pPr>
        <w:pStyle w:val="Corpsdetexte"/>
        <w:spacing w:after="0"/>
        <w:ind w:left="567" w:hanging="567"/>
        <w:jc w:val="both"/>
        <w:rPr>
          <w:rFonts w:ascii="Arial" w:hAnsi="Arial" w:cs="Arial"/>
          <w:sz w:val="22"/>
          <w:lang w:val="fr-CA"/>
        </w:rPr>
      </w:pPr>
      <w:r w:rsidRPr="0022046E">
        <w:rPr>
          <w:rFonts w:ascii="Arial" w:hAnsi="Arial" w:cs="Arial"/>
          <w:sz w:val="22"/>
          <w:lang w:val="fr-CA"/>
        </w:rPr>
        <w:t>3.4</w:t>
      </w:r>
      <w:r w:rsidRPr="0022046E">
        <w:rPr>
          <w:rFonts w:ascii="Arial" w:hAnsi="Arial" w:cs="Arial"/>
          <w:sz w:val="22"/>
          <w:lang w:val="fr-CA"/>
        </w:rPr>
        <w:tab/>
        <w:t>La capacité calculée en 3.3 correspond-elle à la capacité de conception, la capacité réelle ou la production réelle? Justifiez bien votre réponse. (2 points)</w:t>
      </w:r>
    </w:p>
    <w:p w14:paraId="413D2210" w14:textId="77777777" w:rsidR="000C2B68" w:rsidRPr="0022046E" w:rsidRDefault="000C2B68" w:rsidP="000C2B68">
      <w:pPr>
        <w:pStyle w:val="Corpsdetexte"/>
        <w:spacing w:after="0"/>
        <w:ind w:left="567" w:hanging="567"/>
        <w:jc w:val="both"/>
        <w:rPr>
          <w:rFonts w:ascii="Arial" w:hAnsi="Arial" w:cs="Arial"/>
          <w:sz w:val="22"/>
          <w:lang w:val="fr-CA"/>
        </w:rPr>
      </w:pPr>
    </w:p>
    <w:p w14:paraId="6150850B" w14:textId="72A17DA7" w:rsidR="000C2B68" w:rsidRPr="0022046E" w:rsidRDefault="000C2B68" w:rsidP="007921EA">
      <w:pPr>
        <w:pStyle w:val="Corpsdetexte"/>
        <w:spacing w:after="0"/>
        <w:jc w:val="both"/>
        <w:rPr>
          <w:rFonts w:ascii="Arial" w:hAnsi="Arial" w:cs="Arial"/>
          <w:color w:val="1F497D" w:themeColor="text2"/>
          <w:sz w:val="22"/>
          <w:lang w:val="fr-CA"/>
        </w:rPr>
      </w:pPr>
      <w:r w:rsidRPr="00F24977">
        <w:rPr>
          <w:rFonts w:ascii="Arial" w:hAnsi="Arial" w:cs="Arial"/>
          <w:color w:val="1F497D" w:themeColor="text2"/>
          <w:sz w:val="22"/>
          <w:lang w:val="fr-CA"/>
        </w:rPr>
        <w:t>Capacité réelle</w:t>
      </w:r>
      <w:r w:rsidR="007921EA" w:rsidRPr="00F24977">
        <w:rPr>
          <w:rFonts w:ascii="Arial" w:hAnsi="Arial" w:cs="Arial"/>
          <w:color w:val="1F497D" w:themeColor="text2"/>
          <w:sz w:val="22"/>
          <w:lang w:val="fr-CA"/>
        </w:rPr>
        <w:t>, puisque dans le calcul du temps standard, on utilise les majorations pour tenir compte des arrêts prévus et contrôlés.</w:t>
      </w:r>
    </w:p>
    <w:p w14:paraId="690CF0E7" w14:textId="77777777" w:rsidR="000C2B68" w:rsidRPr="0022046E" w:rsidRDefault="000C2B68" w:rsidP="000C2B68">
      <w:pPr>
        <w:pStyle w:val="Corpsdetexte"/>
        <w:spacing w:after="0"/>
        <w:ind w:left="567" w:hanging="567"/>
        <w:jc w:val="both"/>
        <w:rPr>
          <w:rFonts w:ascii="Arial" w:hAnsi="Arial" w:cs="Arial"/>
          <w:color w:val="1F497D" w:themeColor="text2"/>
          <w:sz w:val="22"/>
          <w:lang w:val="fr-CA"/>
        </w:rPr>
      </w:pPr>
    </w:p>
    <w:p w14:paraId="3082BC10" w14:textId="77777777" w:rsidR="000C2B68" w:rsidRPr="003C7020" w:rsidRDefault="000C2B68" w:rsidP="000C2B68">
      <w:pPr>
        <w:pStyle w:val="Corpsdetexte"/>
        <w:spacing w:after="0"/>
        <w:ind w:left="567" w:hanging="567"/>
        <w:jc w:val="both"/>
        <w:rPr>
          <w:rFonts w:ascii="Arial" w:hAnsi="Arial" w:cs="Arial"/>
          <w:sz w:val="22"/>
        </w:rPr>
      </w:pPr>
    </w:p>
    <w:p w14:paraId="22758C1A" w14:textId="77777777" w:rsidR="000C2B68" w:rsidRDefault="000C2B68" w:rsidP="000C2B68">
      <w:pPr>
        <w:rPr>
          <w:rFonts w:ascii="Arial" w:hAnsi="Arial" w:cs="Arial"/>
          <w:sz w:val="22"/>
          <w:szCs w:val="22"/>
        </w:rPr>
      </w:pPr>
      <w:r>
        <w:rPr>
          <w:rFonts w:ascii="Arial" w:hAnsi="Arial" w:cs="Arial"/>
          <w:sz w:val="22"/>
          <w:szCs w:val="22"/>
        </w:rPr>
        <w:br w:type="page"/>
      </w:r>
    </w:p>
    <w:p w14:paraId="128C9691" w14:textId="77777777" w:rsidR="000C2B68" w:rsidRDefault="000C2B68" w:rsidP="000C2B68">
      <w:pPr>
        <w:ind w:left="567" w:hanging="567"/>
        <w:jc w:val="both"/>
        <w:rPr>
          <w:rFonts w:ascii="Arial" w:hAnsi="Arial" w:cs="Arial"/>
          <w:sz w:val="22"/>
        </w:rPr>
      </w:pPr>
      <w:r>
        <w:rPr>
          <w:rFonts w:ascii="Arial" w:hAnsi="Arial" w:cs="Arial"/>
          <w:sz w:val="22"/>
        </w:rPr>
        <w:lastRenderedPageBreak/>
        <w:t>3.5</w:t>
      </w:r>
      <w:r>
        <w:rPr>
          <w:rFonts w:ascii="Arial" w:hAnsi="Arial" w:cs="Arial"/>
          <w:sz w:val="22"/>
        </w:rPr>
        <w:tab/>
      </w:r>
    </w:p>
    <w:tbl>
      <w:tblPr>
        <w:tblW w:w="65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30"/>
        <w:gridCol w:w="1461"/>
        <w:gridCol w:w="1723"/>
        <w:gridCol w:w="1723"/>
      </w:tblGrid>
      <w:tr w:rsidR="000C2B68" w14:paraId="488B38A5" w14:textId="77777777" w:rsidTr="007549AA">
        <w:trPr>
          <w:trHeight w:val="387"/>
          <w:jc w:val="center"/>
        </w:trPr>
        <w:tc>
          <w:tcPr>
            <w:tcW w:w="163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678F957" w14:textId="77777777" w:rsidR="000C2B68" w:rsidRDefault="000C2B68" w:rsidP="007549AA">
            <w:pPr>
              <w:jc w:val="center"/>
              <w:rPr>
                <w:rFonts w:ascii="Arial" w:hAnsi="Arial" w:cs="Arial"/>
                <w:b/>
                <w:bCs/>
                <w:sz w:val="22"/>
                <w:szCs w:val="22"/>
              </w:rPr>
            </w:pPr>
            <w:r>
              <w:rPr>
                <w:rFonts w:ascii="Arial" w:hAnsi="Arial" w:cs="Arial"/>
                <w:b/>
                <w:bCs/>
                <w:sz w:val="22"/>
                <w:szCs w:val="22"/>
              </w:rPr>
              <w:t>Étape</w:t>
            </w:r>
          </w:p>
        </w:tc>
        <w:tc>
          <w:tcPr>
            <w:tcW w:w="1461"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A024F14" w14:textId="77777777" w:rsidR="000C2B68" w:rsidRDefault="000C2B68" w:rsidP="007549AA">
            <w:pPr>
              <w:jc w:val="center"/>
              <w:rPr>
                <w:rFonts w:ascii="Arial" w:hAnsi="Arial" w:cs="Arial"/>
                <w:b/>
                <w:bCs/>
                <w:sz w:val="22"/>
                <w:szCs w:val="22"/>
              </w:rPr>
            </w:pPr>
            <w:r>
              <w:rPr>
                <w:rFonts w:ascii="Arial" w:hAnsi="Arial" w:cs="Arial"/>
                <w:b/>
                <w:bCs/>
                <w:sz w:val="22"/>
                <w:szCs w:val="22"/>
              </w:rPr>
              <w:t>TS par unité</w:t>
            </w:r>
          </w:p>
          <w:p w14:paraId="25A08F41" w14:textId="77777777" w:rsidR="000C2B68" w:rsidRDefault="000C2B68" w:rsidP="007549AA">
            <w:pPr>
              <w:jc w:val="center"/>
              <w:rPr>
                <w:rFonts w:ascii="Arial" w:hAnsi="Arial" w:cs="Arial"/>
                <w:b/>
                <w:bCs/>
                <w:sz w:val="22"/>
                <w:szCs w:val="22"/>
              </w:rPr>
            </w:pPr>
            <w:r>
              <w:rPr>
                <w:rFonts w:ascii="Arial" w:hAnsi="Arial" w:cs="Arial"/>
                <w:b/>
                <w:bCs/>
                <w:sz w:val="22"/>
                <w:szCs w:val="22"/>
              </w:rPr>
              <w:t>(en min)</w:t>
            </w:r>
          </w:p>
        </w:tc>
        <w:tc>
          <w:tcPr>
            <w:tcW w:w="172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1BA4740D" w14:textId="77777777" w:rsidR="000C2B68" w:rsidRDefault="000C2B68" w:rsidP="007549AA">
            <w:pPr>
              <w:jc w:val="center"/>
              <w:rPr>
                <w:rFonts w:ascii="Arial" w:hAnsi="Arial" w:cs="Arial"/>
                <w:b/>
                <w:bCs/>
                <w:sz w:val="22"/>
                <w:szCs w:val="22"/>
              </w:rPr>
            </w:pPr>
            <w:r>
              <w:rPr>
                <w:rFonts w:ascii="Arial" w:hAnsi="Arial" w:cs="Arial"/>
                <w:b/>
                <w:bCs/>
                <w:sz w:val="22"/>
                <w:szCs w:val="22"/>
              </w:rPr>
              <w:t>Nombre d’employés</w:t>
            </w:r>
          </w:p>
        </w:tc>
        <w:tc>
          <w:tcPr>
            <w:tcW w:w="172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F04DC7C" w14:textId="77777777" w:rsidR="000C2B68" w:rsidRDefault="000C2B68" w:rsidP="007549AA">
            <w:pPr>
              <w:jc w:val="center"/>
              <w:rPr>
                <w:rFonts w:ascii="Arial" w:hAnsi="Arial" w:cs="Arial"/>
                <w:b/>
                <w:bCs/>
                <w:sz w:val="22"/>
                <w:szCs w:val="22"/>
              </w:rPr>
            </w:pPr>
            <w:r>
              <w:rPr>
                <w:rFonts w:ascii="Arial" w:hAnsi="Arial" w:cs="Arial"/>
                <w:b/>
                <w:bCs/>
                <w:sz w:val="22"/>
                <w:szCs w:val="22"/>
              </w:rPr>
              <w:t>Cycle</w:t>
            </w:r>
          </w:p>
        </w:tc>
      </w:tr>
      <w:tr w:rsidR="000C2B68" w14:paraId="07DA5CEB" w14:textId="77777777" w:rsidTr="007549AA">
        <w:trPr>
          <w:trHeight w:val="320"/>
          <w:jc w:val="center"/>
        </w:trPr>
        <w:tc>
          <w:tcPr>
            <w:tcW w:w="1630" w:type="dxa"/>
            <w:tcBorders>
              <w:top w:val="single" w:sz="4" w:space="0" w:color="auto"/>
              <w:left w:val="single" w:sz="4" w:space="0" w:color="auto"/>
              <w:bottom w:val="single" w:sz="4" w:space="0" w:color="auto"/>
              <w:right w:val="single" w:sz="4" w:space="0" w:color="auto"/>
            </w:tcBorders>
            <w:vAlign w:val="center"/>
            <w:hideMark/>
          </w:tcPr>
          <w:p w14:paraId="2008E33E" w14:textId="77777777" w:rsidR="000C2B68" w:rsidRDefault="000C2B68" w:rsidP="007549AA">
            <w:pPr>
              <w:tabs>
                <w:tab w:val="left" w:pos="9356"/>
              </w:tabs>
              <w:ind w:right="43"/>
              <w:jc w:val="center"/>
              <w:rPr>
                <w:rFonts w:ascii="Arial" w:hAnsi="Arial" w:cs="Arial"/>
                <w:bCs/>
                <w:sz w:val="22"/>
                <w:szCs w:val="22"/>
              </w:rPr>
            </w:pPr>
            <w:r>
              <w:rPr>
                <w:rFonts w:ascii="Arial" w:hAnsi="Arial" w:cs="Arial"/>
                <w:bCs/>
                <w:sz w:val="22"/>
                <w:szCs w:val="22"/>
              </w:rPr>
              <w:t>1</w:t>
            </w:r>
          </w:p>
        </w:tc>
        <w:tc>
          <w:tcPr>
            <w:tcW w:w="1461" w:type="dxa"/>
            <w:tcBorders>
              <w:top w:val="single" w:sz="4" w:space="0" w:color="auto"/>
              <w:left w:val="single" w:sz="4" w:space="0" w:color="auto"/>
              <w:bottom w:val="single" w:sz="4" w:space="0" w:color="auto"/>
              <w:right w:val="single" w:sz="4" w:space="0" w:color="auto"/>
            </w:tcBorders>
            <w:vAlign w:val="bottom"/>
          </w:tcPr>
          <w:p w14:paraId="10027813" w14:textId="77777777" w:rsidR="000C2B68" w:rsidRPr="002366F5" w:rsidRDefault="000C2B68" w:rsidP="007549AA">
            <w:pPr>
              <w:jc w:val="center"/>
              <w:rPr>
                <w:rFonts w:ascii="Arial" w:hAnsi="Arial" w:cs="Arial"/>
                <w:color w:val="000000"/>
                <w:sz w:val="22"/>
                <w:szCs w:val="22"/>
              </w:rPr>
            </w:pPr>
            <w:r>
              <w:rPr>
                <w:rFonts w:ascii="Arial" w:hAnsi="Arial" w:cs="Arial"/>
                <w:color w:val="000000"/>
                <w:sz w:val="22"/>
                <w:szCs w:val="22"/>
              </w:rPr>
              <w:t>1,20</w:t>
            </w:r>
          </w:p>
        </w:tc>
        <w:tc>
          <w:tcPr>
            <w:tcW w:w="1723" w:type="dxa"/>
            <w:tcBorders>
              <w:top w:val="single" w:sz="4" w:space="0" w:color="auto"/>
              <w:left w:val="single" w:sz="4" w:space="0" w:color="auto"/>
              <w:bottom w:val="single" w:sz="4" w:space="0" w:color="auto"/>
              <w:right w:val="single" w:sz="4" w:space="0" w:color="auto"/>
            </w:tcBorders>
            <w:vAlign w:val="bottom"/>
          </w:tcPr>
          <w:p w14:paraId="49C52D5F" w14:textId="77777777" w:rsidR="000C2B68" w:rsidRPr="002366F5" w:rsidRDefault="000C2B68" w:rsidP="007549AA">
            <w:pPr>
              <w:jc w:val="center"/>
              <w:rPr>
                <w:rFonts w:ascii="Arial" w:hAnsi="Arial" w:cs="Arial"/>
                <w:color w:val="000000"/>
                <w:sz w:val="22"/>
                <w:szCs w:val="22"/>
              </w:rPr>
            </w:pPr>
            <w:r>
              <w:rPr>
                <w:rFonts w:ascii="Arial" w:hAnsi="Arial" w:cs="Arial"/>
                <w:color w:val="000000"/>
                <w:sz w:val="22"/>
                <w:szCs w:val="22"/>
              </w:rPr>
              <w:t>1</w:t>
            </w:r>
          </w:p>
        </w:tc>
        <w:tc>
          <w:tcPr>
            <w:tcW w:w="1723" w:type="dxa"/>
            <w:tcBorders>
              <w:top w:val="single" w:sz="4" w:space="0" w:color="auto"/>
              <w:left w:val="single" w:sz="4" w:space="0" w:color="auto"/>
              <w:bottom w:val="single" w:sz="4" w:space="0" w:color="auto"/>
              <w:right w:val="single" w:sz="4" w:space="0" w:color="auto"/>
            </w:tcBorders>
            <w:vAlign w:val="center"/>
          </w:tcPr>
          <w:p w14:paraId="2C6A5F64" w14:textId="77777777" w:rsidR="000C2B68" w:rsidRPr="00C42714" w:rsidRDefault="000C2B68" w:rsidP="007549AA">
            <w:pPr>
              <w:jc w:val="center"/>
              <w:rPr>
                <w:rFonts w:ascii="Arial" w:hAnsi="Arial" w:cs="Arial"/>
                <w:color w:val="1F497D" w:themeColor="text2"/>
                <w:sz w:val="22"/>
                <w:szCs w:val="22"/>
              </w:rPr>
            </w:pPr>
            <w:r w:rsidRPr="00C42714">
              <w:rPr>
                <w:rFonts w:ascii="Arial" w:hAnsi="Arial" w:cs="Arial"/>
                <w:color w:val="1F497D" w:themeColor="text2"/>
                <w:sz w:val="22"/>
                <w:szCs w:val="22"/>
              </w:rPr>
              <w:t>1,2</w:t>
            </w:r>
          </w:p>
        </w:tc>
      </w:tr>
      <w:tr w:rsidR="000C2B68" w14:paraId="262F2723" w14:textId="77777777" w:rsidTr="007549AA">
        <w:trPr>
          <w:trHeight w:val="320"/>
          <w:jc w:val="center"/>
        </w:trPr>
        <w:tc>
          <w:tcPr>
            <w:tcW w:w="1630" w:type="dxa"/>
            <w:tcBorders>
              <w:top w:val="single" w:sz="4" w:space="0" w:color="auto"/>
              <w:left w:val="single" w:sz="4" w:space="0" w:color="auto"/>
              <w:bottom w:val="single" w:sz="4" w:space="0" w:color="auto"/>
              <w:right w:val="single" w:sz="4" w:space="0" w:color="auto"/>
            </w:tcBorders>
            <w:vAlign w:val="center"/>
          </w:tcPr>
          <w:p w14:paraId="5F2B51D3" w14:textId="77777777" w:rsidR="000C2B68" w:rsidRDefault="000C2B68" w:rsidP="007549AA">
            <w:pPr>
              <w:tabs>
                <w:tab w:val="left" w:pos="9356"/>
              </w:tabs>
              <w:ind w:right="43"/>
              <w:jc w:val="center"/>
              <w:rPr>
                <w:rFonts w:ascii="Arial" w:hAnsi="Arial" w:cs="Arial"/>
                <w:bCs/>
                <w:sz w:val="22"/>
                <w:szCs w:val="22"/>
              </w:rPr>
            </w:pPr>
            <w:r>
              <w:rPr>
                <w:rFonts w:ascii="Arial" w:hAnsi="Arial" w:cs="Arial"/>
                <w:bCs/>
                <w:sz w:val="22"/>
                <w:szCs w:val="22"/>
              </w:rPr>
              <w:t>2</w:t>
            </w:r>
          </w:p>
        </w:tc>
        <w:tc>
          <w:tcPr>
            <w:tcW w:w="1461" w:type="dxa"/>
            <w:tcBorders>
              <w:top w:val="single" w:sz="4" w:space="0" w:color="auto"/>
              <w:left w:val="single" w:sz="4" w:space="0" w:color="auto"/>
              <w:bottom w:val="single" w:sz="4" w:space="0" w:color="auto"/>
              <w:right w:val="single" w:sz="4" w:space="0" w:color="auto"/>
            </w:tcBorders>
            <w:vAlign w:val="bottom"/>
          </w:tcPr>
          <w:p w14:paraId="1BEEFD2C" w14:textId="77777777" w:rsidR="000C2B68" w:rsidRPr="002366F5" w:rsidRDefault="000C2B68" w:rsidP="007549AA">
            <w:pPr>
              <w:jc w:val="center"/>
              <w:rPr>
                <w:rFonts w:ascii="Arial" w:hAnsi="Arial" w:cs="Arial"/>
                <w:color w:val="000000"/>
                <w:sz w:val="22"/>
                <w:szCs w:val="22"/>
              </w:rPr>
            </w:pPr>
            <w:r>
              <w:rPr>
                <w:rFonts w:ascii="Arial" w:hAnsi="Arial" w:cs="Arial"/>
                <w:color w:val="000000"/>
                <w:sz w:val="22"/>
                <w:szCs w:val="22"/>
              </w:rPr>
              <w:t>3,42</w:t>
            </w:r>
          </w:p>
        </w:tc>
        <w:tc>
          <w:tcPr>
            <w:tcW w:w="1723" w:type="dxa"/>
            <w:tcBorders>
              <w:top w:val="single" w:sz="4" w:space="0" w:color="auto"/>
              <w:left w:val="single" w:sz="4" w:space="0" w:color="auto"/>
              <w:bottom w:val="single" w:sz="4" w:space="0" w:color="auto"/>
              <w:right w:val="single" w:sz="4" w:space="0" w:color="auto"/>
            </w:tcBorders>
            <w:vAlign w:val="bottom"/>
          </w:tcPr>
          <w:p w14:paraId="3A733B94" w14:textId="77777777" w:rsidR="000C2B68" w:rsidRPr="002366F5" w:rsidRDefault="000C2B68" w:rsidP="007549AA">
            <w:pPr>
              <w:jc w:val="center"/>
              <w:rPr>
                <w:rFonts w:ascii="Arial" w:hAnsi="Arial" w:cs="Arial"/>
                <w:color w:val="000000"/>
                <w:sz w:val="22"/>
                <w:szCs w:val="22"/>
              </w:rPr>
            </w:pPr>
            <w:r>
              <w:rPr>
                <w:rFonts w:ascii="Arial" w:hAnsi="Arial" w:cs="Arial"/>
                <w:color w:val="000000"/>
                <w:sz w:val="22"/>
                <w:szCs w:val="22"/>
              </w:rPr>
              <w:t>3</w:t>
            </w:r>
          </w:p>
        </w:tc>
        <w:tc>
          <w:tcPr>
            <w:tcW w:w="1723" w:type="dxa"/>
            <w:tcBorders>
              <w:top w:val="single" w:sz="4" w:space="0" w:color="auto"/>
              <w:left w:val="single" w:sz="4" w:space="0" w:color="auto"/>
              <w:bottom w:val="single" w:sz="4" w:space="0" w:color="auto"/>
              <w:right w:val="single" w:sz="4" w:space="0" w:color="auto"/>
            </w:tcBorders>
            <w:vAlign w:val="center"/>
          </w:tcPr>
          <w:p w14:paraId="71C17840" w14:textId="77777777" w:rsidR="000C2B68" w:rsidRPr="00C42714" w:rsidRDefault="000C2B68" w:rsidP="007549AA">
            <w:pPr>
              <w:jc w:val="center"/>
              <w:rPr>
                <w:rFonts w:ascii="Arial" w:hAnsi="Arial" w:cs="Arial"/>
                <w:color w:val="1F497D" w:themeColor="text2"/>
                <w:sz w:val="22"/>
                <w:szCs w:val="22"/>
              </w:rPr>
            </w:pPr>
            <w:r w:rsidRPr="00C42714">
              <w:rPr>
                <w:rFonts w:ascii="Arial" w:hAnsi="Arial" w:cs="Arial"/>
                <w:color w:val="1F497D" w:themeColor="text2"/>
                <w:sz w:val="22"/>
                <w:szCs w:val="22"/>
              </w:rPr>
              <w:t>1,14</w:t>
            </w:r>
          </w:p>
        </w:tc>
      </w:tr>
      <w:tr w:rsidR="000C2B68" w14:paraId="0AF1FB91" w14:textId="77777777" w:rsidTr="007549AA">
        <w:trPr>
          <w:trHeight w:val="320"/>
          <w:jc w:val="center"/>
        </w:trPr>
        <w:tc>
          <w:tcPr>
            <w:tcW w:w="1630" w:type="dxa"/>
            <w:tcBorders>
              <w:top w:val="single" w:sz="4" w:space="0" w:color="auto"/>
              <w:left w:val="single" w:sz="4" w:space="0" w:color="auto"/>
              <w:bottom w:val="single" w:sz="4" w:space="0" w:color="auto"/>
              <w:right w:val="single" w:sz="4" w:space="0" w:color="auto"/>
            </w:tcBorders>
            <w:vAlign w:val="center"/>
            <w:hideMark/>
          </w:tcPr>
          <w:p w14:paraId="79FD352A" w14:textId="77777777" w:rsidR="000C2B68" w:rsidRDefault="000C2B68" w:rsidP="007549AA">
            <w:pPr>
              <w:tabs>
                <w:tab w:val="left" w:pos="9356"/>
              </w:tabs>
              <w:ind w:right="43"/>
              <w:jc w:val="center"/>
              <w:rPr>
                <w:rFonts w:ascii="Arial" w:hAnsi="Arial" w:cs="Arial"/>
                <w:bCs/>
                <w:sz w:val="22"/>
                <w:szCs w:val="22"/>
              </w:rPr>
            </w:pPr>
            <w:r>
              <w:rPr>
                <w:rFonts w:ascii="Arial" w:hAnsi="Arial" w:cs="Arial"/>
                <w:bCs/>
                <w:sz w:val="22"/>
                <w:szCs w:val="22"/>
              </w:rPr>
              <w:t>3</w:t>
            </w:r>
          </w:p>
        </w:tc>
        <w:tc>
          <w:tcPr>
            <w:tcW w:w="1461" w:type="dxa"/>
            <w:tcBorders>
              <w:top w:val="single" w:sz="4" w:space="0" w:color="auto"/>
              <w:left w:val="single" w:sz="4" w:space="0" w:color="auto"/>
              <w:bottom w:val="single" w:sz="4" w:space="0" w:color="auto"/>
              <w:right w:val="single" w:sz="4" w:space="0" w:color="auto"/>
            </w:tcBorders>
            <w:vAlign w:val="bottom"/>
          </w:tcPr>
          <w:p w14:paraId="01ED8918" w14:textId="77777777" w:rsidR="000C2B68" w:rsidRPr="002366F5" w:rsidRDefault="000C2B68" w:rsidP="007549AA">
            <w:pPr>
              <w:jc w:val="center"/>
              <w:rPr>
                <w:rFonts w:ascii="Arial" w:hAnsi="Arial" w:cs="Arial"/>
                <w:color w:val="000000"/>
                <w:sz w:val="22"/>
                <w:szCs w:val="22"/>
              </w:rPr>
            </w:pPr>
            <w:r>
              <w:rPr>
                <w:rFonts w:ascii="Arial" w:hAnsi="Arial" w:cs="Arial"/>
                <w:color w:val="000000"/>
                <w:sz w:val="22"/>
                <w:szCs w:val="22"/>
              </w:rPr>
              <w:t>0,72</w:t>
            </w:r>
          </w:p>
        </w:tc>
        <w:tc>
          <w:tcPr>
            <w:tcW w:w="1723" w:type="dxa"/>
            <w:tcBorders>
              <w:top w:val="single" w:sz="4" w:space="0" w:color="auto"/>
              <w:left w:val="single" w:sz="4" w:space="0" w:color="auto"/>
              <w:bottom w:val="single" w:sz="4" w:space="0" w:color="auto"/>
              <w:right w:val="single" w:sz="4" w:space="0" w:color="auto"/>
            </w:tcBorders>
            <w:vAlign w:val="bottom"/>
          </w:tcPr>
          <w:p w14:paraId="10B10283" w14:textId="77777777" w:rsidR="000C2B68" w:rsidRPr="002366F5" w:rsidRDefault="000C2B68" w:rsidP="007549AA">
            <w:pPr>
              <w:jc w:val="center"/>
              <w:rPr>
                <w:rFonts w:ascii="Arial" w:hAnsi="Arial" w:cs="Arial"/>
                <w:color w:val="000000"/>
                <w:sz w:val="22"/>
                <w:szCs w:val="22"/>
              </w:rPr>
            </w:pPr>
            <w:r>
              <w:rPr>
                <w:rFonts w:ascii="Arial" w:hAnsi="Arial" w:cs="Arial"/>
                <w:color w:val="000000"/>
                <w:sz w:val="22"/>
                <w:szCs w:val="22"/>
              </w:rPr>
              <w:t>0,5</w:t>
            </w:r>
          </w:p>
        </w:tc>
        <w:tc>
          <w:tcPr>
            <w:tcW w:w="1723" w:type="dxa"/>
            <w:tcBorders>
              <w:top w:val="single" w:sz="4" w:space="0" w:color="auto"/>
              <w:left w:val="single" w:sz="4" w:space="0" w:color="auto"/>
              <w:bottom w:val="single" w:sz="4" w:space="0" w:color="auto"/>
              <w:right w:val="single" w:sz="4" w:space="0" w:color="auto"/>
            </w:tcBorders>
            <w:vAlign w:val="center"/>
          </w:tcPr>
          <w:p w14:paraId="71BA162F" w14:textId="77777777" w:rsidR="000C2B68" w:rsidRPr="00C42714" w:rsidRDefault="000C2B68" w:rsidP="007549AA">
            <w:pPr>
              <w:jc w:val="center"/>
              <w:rPr>
                <w:rFonts w:ascii="Arial" w:hAnsi="Arial" w:cs="Arial"/>
                <w:color w:val="1F497D" w:themeColor="text2"/>
                <w:sz w:val="22"/>
                <w:szCs w:val="22"/>
              </w:rPr>
            </w:pPr>
            <w:r w:rsidRPr="00C42714">
              <w:rPr>
                <w:rFonts w:ascii="Arial" w:hAnsi="Arial" w:cs="Arial"/>
                <w:color w:val="1F497D" w:themeColor="text2"/>
                <w:sz w:val="22"/>
                <w:szCs w:val="22"/>
              </w:rPr>
              <w:t>1,44</w:t>
            </w:r>
          </w:p>
        </w:tc>
      </w:tr>
      <w:tr w:rsidR="000C2B68" w14:paraId="548E0B13" w14:textId="77777777" w:rsidTr="007549AA">
        <w:trPr>
          <w:trHeight w:val="320"/>
          <w:jc w:val="center"/>
        </w:trPr>
        <w:tc>
          <w:tcPr>
            <w:tcW w:w="1630" w:type="dxa"/>
            <w:tcBorders>
              <w:top w:val="single" w:sz="4" w:space="0" w:color="auto"/>
              <w:left w:val="single" w:sz="4" w:space="0" w:color="auto"/>
              <w:bottom w:val="single" w:sz="4" w:space="0" w:color="auto"/>
              <w:right w:val="single" w:sz="4" w:space="0" w:color="auto"/>
            </w:tcBorders>
            <w:vAlign w:val="center"/>
            <w:hideMark/>
          </w:tcPr>
          <w:p w14:paraId="004CB223" w14:textId="77777777" w:rsidR="000C2B68" w:rsidRDefault="000C2B68" w:rsidP="007549AA">
            <w:pPr>
              <w:tabs>
                <w:tab w:val="left" w:pos="9356"/>
              </w:tabs>
              <w:ind w:right="43"/>
              <w:jc w:val="center"/>
              <w:rPr>
                <w:rFonts w:ascii="Arial" w:hAnsi="Arial" w:cs="Arial"/>
                <w:bCs/>
                <w:sz w:val="22"/>
                <w:szCs w:val="22"/>
              </w:rPr>
            </w:pPr>
            <w:r>
              <w:rPr>
                <w:rFonts w:ascii="Arial" w:hAnsi="Arial" w:cs="Arial"/>
                <w:bCs/>
                <w:sz w:val="22"/>
                <w:szCs w:val="22"/>
              </w:rPr>
              <w:t>4</w:t>
            </w:r>
          </w:p>
        </w:tc>
        <w:tc>
          <w:tcPr>
            <w:tcW w:w="1461" w:type="dxa"/>
            <w:tcBorders>
              <w:top w:val="single" w:sz="4" w:space="0" w:color="auto"/>
              <w:left w:val="single" w:sz="4" w:space="0" w:color="auto"/>
              <w:bottom w:val="single" w:sz="4" w:space="0" w:color="auto"/>
              <w:right w:val="single" w:sz="4" w:space="0" w:color="auto"/>
            </w:tcBorders>
            <w:vAlign w:val="bottom"/>
          </w:tcPr>
          <w:p w14:paraId="195A8EA2" w14:textId="77777777" w:rsidR="000C2B68" w:rsidRPr="002366F5" w:rsidRDefault="000C2B68" w:rsidP="007549AA">
            <w:pPr>
              <w:jc w:val="center"/>
              <w:rPr>
                <w:rFonts w:ascii="Arial" w:hAnsi="Arial" w:cs="Arial"/>
                <w:color w:val="000000"/>
                <w:sz w:val="22"/>
                <w:szCs w:val="22"/>
              </w:rPr>
            </w:pPr>
            <w:r>
              <w:rPr>
                <w:rFonts w:ascii="Arial" w:hAnsi="Arial" w:cs="Arial"/>
                <w:color w:val="000000"/>
                <w:sz w:val="22"/>
                <w:szCs w:val="22"/>
              </w:rPr>
              <w:t>1,48</w:t>
            </w:r>
          </w:p>
        </w:tc>
        <w:tc>
          <w:tcPr>
            <w:tcW w:w="1723" w:type="dxa"/>
            <w:tcBorders>
              <w:top w:val="single" w:sz="4" w:space="0" w:color="auto"/>
              <w:left w:val="single" w:sz="4" w:space="0" w:color="auto"/>
              <w:bottom w:val="single" w:sz="4" w:space="0" w:color="auto"/>
              <w:right w:val="single" w:sz="4" w:space="0" w:color="auto"/>
            </w:tcBorders>
            <w:vAlign w:val="bottom"/>
          </w:tcPr>
          <w:p w14:paraId="421E8CE2" w14:textId="77777777" w:rsidR="000C2B68" w:rsidRPr="002366F5" w:rsidRDefault="000C2B68" w:rsidP="007549AA">
            <w:pPr>
              <w:jc w:val="center"/>
              <w:rPr>
                <w:rFonts w:ascii="Arial" w:hAnsi="Arial" w:cs="Arial"/>
                <w:color w:val="000000"/>
                <w:sz w:val="22"/>
                <w:szCs w:val="22"/>
              </w:rPr>
            </w:pPr>
            <w:r>
              <w:rPr>
                <w:rFonts w:ascii="Arial" w:hAnsi="Arial" w:cs="Arial"/>
                <w:color w:val="000000"/>
                <w:sz w:val="22"/>
                <w:szCs w:val="22"/>
              </w:rPr>
              <w:t>1</w:t>
            </w:r>
          </w:p>
        </w:tc>
        <w:tc>
          <w:tcPr>
            <w:tcW w:w="1723" w:type="dxa"/>
            <w:tcBorders>
              <w:top w:val="single" w:sz="4" w:space="0" w:color="auto"/>
              <w:left w:val="single" w:sz="4" w:space="0" w:color="auto"/>
              <w:bottom w:val="single" w:sz="4" w:space="0" w:color="auto"/>
              <w:right w:val="single" w:sz="4" w:space="0" w:color="auto"/>
            </w:tcBorders>
            <w:vAlign w:val="center"/>
          </w:tcPr>
          <w:p w14:paraId="290F8C81" w14:textId="77777777" w:rsidR="000C2B68" w:rsidRPr="00C42714" w:rsidRDefault="000C2B68" w:rsidP="007549AA">
            <w:pPr>
              <w:jc w:val="center"/>
              <w:rPr>
                <w:rFonts w:ascii="Arial" w:hAnsi="Arial" w:cs="Arial"/>
                <w:color w:val="1F497D" w:themeColor="text2"/>
                <w:sz w:val="22"/>
                <w:szCs w:val="22"/>
              </w:rPr>
            </w:pPr>
            <w:r w:rsidRPr="00C42714">
              <w:rPr>
                <w:rFonts w:ascii="Arial" w:hAnsi="Arial" w:cs="Arial"/>
                <w:color w:val="1F497D" w:themeColor="text2"/>
                <w:sz w:val="22"/>
                <w:szCs w:val="22"/>
              </w:rPr>
              <w:t>1,48</w:t>
            </w:r>
          </w:p>
        </w:tc>
      </w:tr>
      <w:tr w:rsidR="000C2B68" w14:paraId="590F5C2D" w14:textId="77777777" w:rsidTr="007549AA">
        <w:trPr>
          <w:trHeight w:val="320"/>
          <w:jc w:val="center"/>
        </w:trPr>
        <w:tc>
          <w:tcPr>
            <w:tcW w:w="1630" w:type="dxa"/>
            <w:tcBorders>
              <w:top w:val="single" w:sz="4" w:space="0" w:color="auto"/>
              <w:left w:val="single" w:sz="4" w:space="0" w:color="auto"/>
              <w:bottom w:val="single" w:sz="4" w:space="0" w:color="auto"/>
              <w:right w:val="single" w:sz="4" w:space="0" w:color="auto"/>
            </w:tcBorders>
            <w:vAlign w:val="center"/>
            <w:hideMark/>
          </w:tcPr>
          <w:p w14:paraId="684BCC6A" w14:textId="77777777" w:rsidR="000C2B68" w:rsidRDefault="000C2B68" w:rsidP="007549AA">
            <w:pPr>
              <w:tabs>
                <w:tab w:val="left" w:pos="9356"/>
              </w:tabs>
              <w:ind w:right="43"/>
              <w:jc w:val="center"/>
              <w:rPr>
                <w:rFonts w:ascii="Arial" w:hAnsi="Arial" w:cs="Arial"/>
                <w:bCs/>
                <w:sz w:val="22"/>
                <w:szCs w:val="22"/>
              </w:rPr>
            </w:pPr>
            <w:r>
              <w:rPr>
                <w:rFonts w:ascii="Arial" w:hAnsi="Arial" w:cs="Arial"/>
                <w:bCs/>
                <w:sz w:val="22"/>
                <w:szCs w:val="22"/>
              </w:rPr>
              <w:t>5</w:t>
            </w:r>
          </w:p>
        </w:tc>
        <w:tc>
          <w:tcPr>
            <w:tcW w:w="1461" w:type="dxa"/>
            <w:tcBorders>
              <w:top w:val="single" w:sz="4" w:space="0" w:color="auto"/>
              <w:left w:val="single" w:sz="4" w:space="0" w:color="auto"/>
              <w:bottom w:val="single" w:sz="4" w:space="0" w:color="auto"/>
              <w:right w:val="single" w:sz="4" w:space="0" w:color="auto"/>
            </w:tcBorders>
            <w:vAlign w:val="bottom"/>
          </w:tcPr>
          <w:p w14:paraId="3EEDE9A8" w14:textId="77777777" w:rsidR="000C2B68" w:rsidRPr="002366F5" w:rsidRDefault="000C2B68" w:rsidP="007549AA">
            <w:pPr>
              <w:jc w:val="center"/>
              <w:rPr>
                <w:rFonts w:ascii="Arial" w:hAnsi="Arial" w:cs="Arial"/>
                <w:color w:val="000000"/>
                <w:sz w:val="22"/>
                <w:szCs w:val="22"/>
              </w:rPr>
            </w:pPr>
            <w:r>
              <w:rPr>
                <w:rFonts w:ascii="Arial" w:hAnsi="Arial" w:cs="Arial"/>
                <w:color w:val="000000"/>
                <w:sz w:val="22"/>
                <w:szCs w:val="22"/>
              </w:rPr>
              <w:t>0,81</w:t>
            </w:r>
          </w:p>
        </w:tc>
        <w:tc>
          <w:tcPr>
            <w:tcW w:w="1723" w:type="dxa"/>
            <w:tcBorders>
              <w:top w:val="single" w:sz="4" w:space="0" w:color="auto"/>
              <w:left w:val="single" w:sz="4" w:space="0" w:color="auto"/>
              <w:bottom w:val="single" w:sz="4" w:space="0" w:color="auto"/>
              <w:right w:val="single" w:sz="4" w:space="0" w:color="auto"/>
            </w:tcBorders>
            <w:vAlign w:val="bottom"/>
          </w:tcPr>
          <w:p w14:paraId="4829A221" w14:textId="77777777" w:rsidR="000C2B68" w:rsidRPr="002366F5" w:rsidRDefault="000C2B68" w:rsidP="007549AA">
            <w:pPr>
              <w:jc w:val="center"/>
              <w:rPr>
                <w:rFonts w:ascii="Arial" w:hAnsi="Arial" w:cs="Arial"/>
                <w:color w:val="000000"/>
                <w:sz w:val="22"/>
                <w:szCs w:val="22"/>
              </w:rPr>
            </w:pPr>
            <w:r>
              <w:rPr>
                <w:rFonts w:ascii="Arial" w:hAnsi="Arial" w:cs="Arial"/>
                <w:color w:val="000000"/>
                <w:sz w:val="22"/>
                <w:szCs w:val="22"/>
              </w:rPr>
              <w:t>0,5</w:t>
            </w:r>
          </w:p>
        </w:tc>
        <w:tc>
          <w:tcPr>
            <w:tcW w:w="1723" w:type="dxa"/>
            <w:tcBorders>
              <w:top w:val="single" w:sz="4" w:space="0" w:color="auto"/>
              <w:left w:val="single" w:sz="4" w:space="0" w:color="auto"/>
              <w:bottom w:val="single" w:sz="4" w:space="0" w:color="auto"/>
              <w:right w:val="single" w:sz="4" w:space="0" w:color="auto"/>
            </w:tcBorders>
            <w:vAlign w:val="center"/>
          </w:tcPr>
          <w:p w14:paraId="003DAC80" w14:textId="77777777" w:rsidR="000C2B68" w:rsidRPr="00C42714" w:rsidRDefault="000C2B68" w:rsidP="007549AA">
            <w:pPr>
              <w:jc w:val="center"/>
              <w:rPr>
                <w:rFonts w:ascii="Arial" w:hAnsi="Arial" w:cs="Arial"/>
                <w:b/>
                <w:color w:val="FF0000"/>
                <w:sz w:val="22"/>
                <w:szCs w:val="22"/>
              </w:rPr>
            </w:pPr>
            <w:r w:rsidRPr="00C42714">
              <w:rPr>
                <w:rFonts w:ascii="Arial" w:hAnsi="Arial" w:cs="Arial"/>
                <w:b/>
                <w:color w:val="FF0000"/>
                <w:sz w:val="22"/>
                <w:szCs w:val="22"/>
              </w:rPr>
              <w:t>1,62</w:t>
            </w:r>
          </w:p>
        </w:tc>
      </w:tr>
      <w:tr w:rsidR="000C2B68" w14:paraId="232B6EB4" w14:textId="77777777" w:rsidTr="007549AA">
        <w:trPr>
          <w:trHeight w:val="320"/>
          <w:jc w:val="center"/>
        </w:trPr>
        <w:tc>
          <w:tcPr>
            <w:tcW w:w="1630" w:type="dxa"/>
            <w:tcBorders>
              <w:top w:val="single" w:sz="4" w:space="0" w:color="auto"/>
              <w:left w:val="single" w:sz="4" w:space="0" w:color="auto"/>
              <w:bottom w:val="single" w:sz="4" w:space="0" w:color="auto"/>
              <w:right w:val="single" w:sz="4" w:space="0" w:color="auto"/>
            </w:tcBorders>
            <w:vAlign w:val="center"/>
            <w:hideMark/>
          </w:tcPr>
          <w:p w14:paraId="3D501499" w14:textId="77777777" w:rsidR="000C2B68" w:rsidRDefault="000C2B68" w:rsidP="007549AA">
            <w:pPr>
              <w:tabs>
                <w:tab w:val="left" w:pos="9356"/>
              </w:tabs>
              <w:ind w:right="43"/>
              <w:jc w:val="center"/>
              <w:rPr>
                <w:rFonts w:ascii="Arial" w:hAnsi="Arial" w:cs="Arial"/>
                <w:bCs/>
                <w:sz w:val="22"/>
                <w:szCs w:val="22"/>
              </w:rPr>
            </w:pPr>
            <w:r>
              <w:rPr>
                <w:rFonts w:ascii="Arial" w:hAnsi="Arial" w:cs="Arial"/>
                <w:bCs/>
                <w:sz w:val="22"/>
                <w:szCs w:val="22"/>
              </w:rPr>
              <w:t>6</w:t>
            </w:r>
          </w:p>
        </w:tc>
        <w:tc>
          <w:tcPr>
            <w:tcW w:w="1461" w:type="dxa"/>
            <w:tcBorders>
              <w:top w:val="single" w:sz="4" w:space="0" w:color="auto"/>
              <w:left w:val="single" w:sz="4" w:space="0" w:color="auto"/>
              <w:bottom w:val="single" w:sz="4" w:space="0" w:color="auto"/>
              <w:right w:val="single" w:sz="4" w:space="0" w:color="auto"/>
            </w:tcBorders>
            <w:vAlign w:val="bottom"/>
          </w:tcPr>
          <w:p w14:paraId="4433092C" w14:textId="77777777" w:rsidR="000C2B68" w:rsidRPr="002366F5" w:rsidRDefault="000C2B68" w:rsidP="007549AA">
            <w:pPr>
              <w:jc w:val="center"/>
              <w:rPr>
                <w:rFonts w:ascii="Arial" w:hAnsi="Arial" w:cs="Arial"/>
                <w:color w:val="000000"/>
                <w:sz w:val="22"/>
                <w:szCs w:val="22"/>
              </w:rPr>
            </w:pPr>
            <w:r>
              <w:rPr>
                <w:rFonts w:ascii="Arial" w:hAnsi="Arial" w:cs="Arial"/>
                <w:color w:val="000000"/>
                <w:sz w:val="22"/>
                <w:szCs w:val="22"/>
              </w:rPr>
              <w:t>4,60</w:t>
            </w:r>
          </w:p>
        </w:tc>
        <w:tc>
          <w:tcPr>
            <w:tcW w:w="1723" w:type="dxa"/>
            <w:tcBorders>
              <w:top w:val="single" w:sz="4" w:space="0" w:color="auto"/>
              <w:left w:val="single" w:sz="4" w:space="0" w:color="auto"/>
              <w:bottom w:val="single" w:sz="4" w:space="0" w:color="auto"/>
              <w:right w:val="single" w:sz="4" w:space="0" w:color="auto"/>
            </w:tcBorders>
            <w:vAlign w:val="bottom"/>
          </w:tcPr>
          <w:p w14:paraId="74F3C3C8" w14:textId="77777777" w:rsidR="000C2B68" w:rsidRPr="002366F5" w:rsidRDefault="000C2B68" w:rsidP="007549AA">
            <w:pPr>
              <w:jc w:val="center"/>
              <w:rPr>
                <w:rFonts w:ascii="Arial" w:hAnsi="Arial" w:cs="Arial"/>
                <w:color w:val="000000"/>
                <w:sz w:val="22"/>
                <w:szCs w:val="22"/>
              </w:rPr>
            </w:pPr>
            <w:r>
              <w:rPr>
                <w:rFonts w:ascii="Arial" w:hAnsi="Arial" w:cs="Arial"/>
                <w:color w:val="000000"/>
                <w:sz w:val="22"/>
                <w:szCs w:val="22"/>
              </w:rPr>
              <w:t>4</w:t>
            </w:r>
          </w:p>
        </w:tc>
        <w:tc>
          <w:tcPr>
            <w:tcW w:w="1723" w:type="dxa"/>
            <w:tcBorders>
              <w:top w:val="single" w:sz="4" w:space="0" w:color="auto"/>
              <w:left w:val="single" w:sz="4" w:space="0" w:color="auto"/>
              <w:bottom w:val="single" w:sz="4" w:space="0" w:color="auto"/>
              <w:right w:val="single" w:sz="4" w:space="0" w:color="auto"/>
            </w:tcBorders>
            <w:vAlign w:val="center"/>
          </w:tcPr>
          <w:p w14:paraId="46AAD7F3" w14:textId="77777777" w:rsidR="000C2B68" w:rsidRPr="00C42714" w:rsidRDefault="000C2B68" w:rsidP="007549AA">
            <w:pPr>
              <w:jc w:val="center"/>
              <w:rPr>
                <w:rFonts w:ascii="Arial" w:hAnsi="Arial" w:cs="Arial"/>
                <w:color w:val="1F497D" w:themeColor="text2"/>
                <w:sz w:val="22"/>
                <w:szCs w:val="22"/>
              </w:rPr>
            </w:pPr>
            <w:r w:rsidRPr="00C42714">
              <w:rPr>
                <w:rFonts w:ascii="Arial" w:hAnsi="Arial" w:cs="Arial"/>
                <w:color w:val="1F497D" w:themeColor="text2"/>
                <w:sz w:val="22"/>
                <w:szCs w:val="22"/>
              </w:rPr>
              <w:t>1,15</w:t>
            </w:r>
          </w:p>
        </w:tc>
      </w:tr>
    </w:tbl>
    <w:p w14:paraId="5442B8AB" w14:textId="77777777" w:rsidR="000C2B68" w:rsidRDefault="000C2B68" w:rsidP="000C2B68">
      <w:pPr>
        <w:ind w:left="567" w:hanging="567"/>
        <w:jc w:val="both"/>
        <w:rPr>
          <w:rFonts w:ascii="Arial" w:hAnsi="Arial" w:cs="Arial"/>
          <w:sz w:val="22"/>
        </w:rPr>
      </w:pPr>
    </w:p>
    <w:p w14:paraId="1EB36AB0" w14:textId="77777777" w:rsidR="000C2B68" w:rsidRPr="00A24BA2" w:rsidRDefault="000C2B68" w:rsidP="000C2B68">
      <w:pPr>
        <w:ind w:left="567" w:hanging="567"/>
        <w:jc w:val="both"/>
        <w:rPr>
          <w:rFonts w:ascii="Arial" w:hAnsi="Arial" w:cs="Arial"/>
          <w:sz w:val="22"/>
          <w:lang w:val="fr-CA"/>
        </w:rPr>
      </w:pPr>
    </w:p>
    <w:p w14:paraId="6410B15C" w14:textId="77777777" w:rsidR="000C2B68" w:rsidRPr="00A24BA2" w:rsidRDefault="000C2B68" w:rsidP="000C2B68">
      <w:pPr>
        <w:pStyle w:val="Corpsdetexte"/>
        <w:numPr>
          <w:ilvl w:val="0"/>
          <w:numId w:val="29"/>
        </w:numPr>
        <w:spacing w:after="0"/>
        <w:ind w:left="567" w:hanging="567"/>
        <w:jc w:val="both"/>
        <w:rPr>
          <w:rFonts w:ascii="Arial" w:hAnsi="Arial" w:cs="Arial"/>
          <w:sz w:val="22"/>
          <w:lang w:val="fr-CA"/>
        </w:rPr>
      </w:pPr>
      <w:r w:rsidRPr="00A24BA2">
        <w:rPr>
          <w:rFonts w:ascii="Arial" w:hAnsi="Arial" w:cs="Arial"/>
          <w:sz w:val="22"/>
          <w:lang w:val="fr-CA"/>
        </w:rPr>
        <w:t>Quelle est la cadence du processus actuel? Présentez l’ensemble de vos calculs. (3 points)</w:t>
      </w:r>
    </w:p>
    <w:p w14:paraId="6F7104F0" w14:textId="77777777" w:rsidR="000C2B68" w:rsidRPr="00A24BA2" w:rsidRDefault="000C2B68" w:rsidP="000C2B68">
      <w:pPr>
        <w:pStyle w:val="Corpsdetexte"/>
        <w:spacing w:after="0"/>
        <w:ind w:left="567"/>
        <w:jc w:val="both"/>
        <w:rPr>
          <w:rFonts w:ascii="Arial" w:hAnsi="Arial" w:cs="Arial"/>
          <w:sz w:val="22"/>
          <w:lang w:val="fr-CA"/>
        </w:rPr>
      </w:pPr>
    </w:p>
    <w:p w14:paraId="5DD76851" w14:textId="77777777" w:rsidR="000C2B68" w:rsidRPr="00A24BA2" w:rsidRDefault="000C2B68" w:rsidP="000C2B68">
      <w:pPr>
        <w:pStyle w:val="Corpsdetexte"/>
        <w:spacing w:after="0"/>
        <w:ind w:left="567"/>
        <w:jc w:val="both"/>
        <w:rPr>
          <w:rFonts w:ascii="Arial" w:hAnsi="Arial" w:cs="Arial"/>
          <w:color w:val="1F497D" w:themeColor="text2"/>
          <w:sz w:val="22"/>
          <w:lang w:val="fr-CA"/>
        </w:rPr>
      </w:pPr>
      <w:r w:rsidRPr="00A24BA2">
        <w:rPr>
          <w:rFonts w:ascii="Arial" w:hAnsi="Arial" w:cs="Arial"/>
          <w:color w:val="1F497D" w:themeColor="text2"/>
          <w:sz w:val="22"/>
          <w:szCs w:val="22"/>
          <w:lang w:val="fr-CA"/>
        </w:rPr>
        <w:t>Le goulot est à l’étape 5 avec une cadence de 60 / 1,62 = 37,04 unités par heure.</w:t>
      </w:r>
    </w:p>
    <w:p w14:paraId="2BC9D274" w14:textId="77777777" w:rsidR="000C2B68" w:rsidRPr="00A24BA2" w:rsidRDefault="000C2B68" w:rsidP="000C2B68">
      <w:pPr>
        <w:pStyle w:val="Corpsdetexte"/>
        <w:spacing w:after="0"/>
        <w:ind w:left="567"/>
        <w:jc w:val="both"/>
        <w:rPr>
          <w:rFonts w:ascii="Arial" w:hAnsi="Arial" w:cs="Arial"/>
          <w:sz w:val="22"/>
          <w:lang w:val="fr-CA"/>
        </w:rPr>
      </w:pPr>
    </w:p>
    <w:p w14:paraId="789B7C9C" w14:textId="77777777" w:rsidR="000C2B68" w:rsidRPr="00A24BA2" w:rsidRDefault="000C2B68" w:rsidP="000C2B68">
      <w:pPr>
        <w:pStyle w:val="Corpsdetexte"/>
        <w:spacing w:after="0"/>
        <w:ind w:left="567"/>
        <w:jc w:val="both"/>
        <w:rPr>
          <w:rFonts w:ascii="Arial" w:hAnsi="Arial" w:cs="Arial"/>
          <w:color w:val="FF0000"/>
          <w:sz w:val="22"/>
          <w:lang w:val="fr-CA"/>
        </w:rPr>
      </w:pPr>
    </w:p>
    <w:p w14:paraId="00087007" w14:textId="77777777" w:rsidR="000C2B68" w:rsidRPr="00A24BA2" w:rsidRDefault="000C2B68" w:rsidP="000C2B68">
      <w:pPr>
        <w:pStyle w:val="Corpsdetexte"/>
        <w:numPr>
          <w:ilvl w:val="0"/>
          <w:numId w:val="29"/>
        </w:numPr>
        <w:spacing w:after="0"/>
        <w:ind w:left="567" w:hanging="567"/>
        <w:jc w:val="both"/>
        <w:rPr>
          <w:rFonts w:ascii="Arial" w:hAnsi="Arial" w:cs="Arial"/>
          <w:sz w:val="22"/>
          <w:lang w:val="fr-CA"/>
        </w:rPr>
      </w:pPr>
      <w:r w:rsidRPr="00A24BA2">
        <w:rPr>
          <w:rFonts w:ascii="Arial" w:hAnsi="Arial" w:cs="Arial"/>
          <w:sz w:val="22"/>
          <w:lang w:val="fr-CA"/>
        </w:rPr>
        <w:t>Quelle sera la nouvelle cadence de ce processus si on adopte l’aménagement de type cellulaire tel que proposé (1 employé par cellule)? Présentez l’ensemble de vos calculs. (3 points)</w:t>
      </w:r>
    </w:p>
    <w:p w14:paraId="5EBE59B0" w14:textId="77777777" w:rsidR="000C2B68" w:rsidRPr="00A24BA2" w:rsidRDefault="000C2B68" w:rsidP="000C2B68">
      <w:pPr>
        <w:pStyle w:val="Corpsdetexte"/>
        <w:spacing w:after="0"/>
        <w:ind w:left="567"/>
        <w:jc w:val="both"/>
        <w:rPr>
          <w:rFonts w:ascii="Arial" w:hAnsi="Arial" w:cs="Arial"/>
          <w:sz w:val="22"/>
          <w:lang w:val="fr-CA"/>
        </w:rPr>
      </w:pPr>
    </w:p>
    <w:p w14:paraId="4783A807" w14:textId="1CFD9017" w:rsidR="000C2B68" w:rsidRPr="00A24BA2" w:rsidRDefault="007921EA" w:rsidP="000C2B68">
      <w:pPr>
        <w:ind w:left="567"/>
        <w:rPr>
          <w:rFonts w:ascii="Arial" w:hAnsi="Arial" w:cs="Arial"/>
          <w:color w:val="FF0000"/>
          <w:sz w:val="22"/>
          <w:szCs w:val="22"/>
          <w:lang w:val="fr-CA"/>
        </w:rPr>
      </w:pPr>
      <w:r>
        <w:rPr>
          <w:rFonts w:ascii="Arial" w:hAnsi="Arial" w:cs="Arial"/>
          <w:color w:val="1F497D" w:themeColor="text2"/>
          <w:sz w:val="22"/>
          <w:szCs w:val="22"/>
          <w:lang w:val="fr-CA"/>
        </w:rPr>
        <w:t xml:space="preserve">Somme des </w:t>
      </w:r>
      <w:r w:rsidR="000C2B68" w:rsidRPr="00A24BA2">
        <w:rPr>
          <w:rFonts w:ascii="Arial" w:hAnsi="Arial" w:cs="Arial"/>
          <w:color w:val="1F497D" w:themeColor="text2"/>
          <w:sz w:val="22"/>
          <w:szCs w:val="22"/>
          <w:lang w:val="fr-CA"/>
        </w:rPr>
        <w:t xml:space="preserve">TS : 12,23 min. </w:t>
      </w:r>
    </w:p>
    <w:p w14:paraId="20D1FC05" w14:textId="1877B718" w:rsidR="000C2B68" w:rsidRPr="00A24BA2" w:rsidRDefault="000C2B68" w:rsidP="000C2B68">
      <w:pPr>
        <w:ind w:left="567" w:hanging="567"/>
        <w:rPr>
          <w:rFonts w:ascii="Arial" w:hAnsi="Arial" w:cs="Arial"/>
          <w:color w:val="FF0000"/>
          <w:sz w:val="22"/>
          <w:szCs w:val="22"/>
          <w:lang w:val="fr-CA"/>
        </w:rPr>
      </w:pPr>
      <w:r w:rsidRPr="00A24BA2">
        <w:rPr>
          <w:rFonts w:ascii="Arial" w:hAnsi="Arial" w:cs="Arial"/>
          <w:color w:val="1F497D" w:themeColor="text2"/>
          <w:sz w:val="22"/>
          <w:szCs w:val="22"/>
          <w:lang w:val="fr-CA"/>
        </w:rPr>
        <w:tab/>
        <w:t xml:space="preserve">Cadence d’un employé : </w:t>
      </w:r>
      <w:r w:rsidR="007921EA">
        <w:rPr>
          <w:rFonts w:ascii="Arial" w:hAnsi="Arial" w:cs="Arial"/>
          <w:color w:val="1F497D" w:themeColor="text2"/>
          <w:sz w:val="22"/>
          <w:szCs w:val="22"/>
          <w:lang w:val="fr-CA"/>
        </w:rPr>
        <w:t xml:space="preserve">60/12,23 : </w:t>
      </w:r>
      <w:r w:rsidRPr="00A24BA2">
        <w:rPr>
          <w:rFonts w:ascii="Arial" w:hAnsi="Arial" w:cs="Arial"/>
          <w:color w:val="1F497D" w:themeColor="text2"/>
          <w:sz w:val="22"/>
          <w:szCs w:val="22"/>
          <w:lang w:val="fr-CA"/>
        </w:rPr>
        <w:t xml:space="preserve">4,91 unités à l’heure </w:t>
      </w:r>
    </w:p>
    <w:p w14:paraId="32BE1FBD" w14:textId="77777777" w:rsidR="000C2B68" w:rsidRPr="00A24BA2" w:rsidRDefault="000C2B68" w:rsidP="000C2B68">
      <w:pPr>
        <w:ind w:left="567" w:hanging="567"/>
        <w:rPr>
          <w:rFonts w:ascii="Arial" w:hAnsi="Arial" w:cs="Arial"/>
          <w:color w:val="FF0000"/>
          <w:sz w:val="22"/>
          <w:szCs w:val="22"/>
          <w:lang w:val="fr-CA"/>
        </w:rPr>
      </w:pPr>
      <w:r w:rsidRPr="00A24BA2">
        <w:rPr>
          <w:rFonts w:ascii="Arial" w:hAnsi="Arial" w:cs="Arial"/>
          <w:color w:val="1F497D" w:themeColor="text2"/>
          <w:sz w:val="22"/>
          <w:szCs w:val="22"/>
          <w:lang w:val="fr-CA"/>
        </w:rPr>
        <w:tab/>
        <w:t>Cadence totale : 4,91 x 10 employés : 49,1 unités à l’heure</w:t>
      </w:r>
    </w:p>
    <w:p w14:paraId="42D459EC" w14:textId="77777777" w:rsidR="000C2B68" w:rsidRPr="00BD16A8" w:rsidRDefault="000C2B68" w:rsidP="000C2B68">
      <w:pPr>
        <w:pStyle w:val="Corpsdetexte"/>
        <w:spacing w:after="0"/>
        <w:ind w:left="567"/>
        <w:jc w:val="both"/>
        <w:rPr>
          <w:rFonts w:ascii="Arial" w:hAnsi="Arial" w:cs="Arial"/>
          <w:sz w:val="22"/>
          <w:lang w:val="fr-CA"/>
        </w:rPr>
      </w:pPr>
    </w:p>
    <w:p w14:paraId="678A786A" w14:textId="77777777" w:rsidR="000C2B68" w:rsidRDefault="000C2B68" w:rsidP="000C2B68">
      <w:pPr>
        <w:pStyle w:val="Corpsdetexte"/>
        <w:spacing w:after="0"/>
        <w:jc w:val="both"/>
        <w:rPr>
          <w:rFonts w:ascii="Arial" w:hAnsi="Arial" w:cs="Arial"/>
          <w:sz w:val="22"/>
          <w:szCs w:val="22"/>
        </w:rPr>
      </w:pPr>
    </w:p>
    <w:p w14:paraId="463A77DD" w14:textId="43B7E3E4" w:rsidR="000C2B68" w:rsidRDefault="000C2B68" w:rsidP="000C2B68">
      <w:pPr>
        <w:pStyle w:val="Paragraphedeliste"/>
        <w:ind w:left="567" w:hanging="567"/>
        <w:jc w:val="both"/>
        <w:rPr>
          <w:rFonts w:ascii="Arial" w:hAnsi="Arial" w:cs="Arial"/>
          <w:sz w:val="22"/>
        </w:rPr>
      </w:pPr>
      <w:r>
        <w:rPr>
          <w:rFonts w:ascii="Arial" w:hAnsi="Arial" w:cs="Arial"/>
          <w:sz w:val="22"/>
        </w:rPr>
        <w:t>3.6</w:t>
      </w:r>
      <w:r>
        <w:rPr>
          <w:rFonts w:ascii="Arial" w:hAnsi="Arial" w:cs="Arial"/>
          <w:sz w:val="22"/>
        </w:rPr>
        <w:tab/>
        <w:t>Nommez et expliquez brièvement un avantage et deux inconvénients de l’organisation du travail proposée en 3.5</w:t>
      </w:r>
      <w:r w:rsidR="007921EA">
        <w:rPr>
          <w:rFonts w:ascii="Arial" w:hAnsi="Arial" w:cs="Arial"/>
          <w:sz w:val="22"/>
        </w:rPr>
        <w:t xml:space="preserve"> </w:t>
      </w:r>
      <w:r>
        <w:rPr>
          <w:rFonts w:ascii="Arial" w:hAnsi="Arial" w:cs="Arial"/>
          <w:sz w:val="22"/>
        </w:rPr>
        <w:t>b). (6 points)</w:t>
      </w:r>
    </w:p>
    <w:p w14:paraId="4C152EB4" w14:textId="77777777" w:rsidR="000C2B68" w:rsidRDefault="000C2B68" w:rsidP="000C2B68">
      <w:pPr>
        <w:pStyle w:val="Paragraphedeliste"/>
        <w:ind w:left="567" w:hanging="567"/>
        <w:jc w:val="both"/>
        <w:rPr>
          <w:rFonts w:ascii="Arial" w:hAnsi="Arial" w:cs="Arial"/>
          <w:sz w:val="22"/>
        </w:rPr>
      </w:pPr>
    </w:p>
    <w:p w14:paraId="63AD8BED" w14:textId="77777777" w:rsidR="000C2B68" w:rsidRDefault="000C2B68" w:rsidP="000C2B68">
      <w:pPr>
        <w:pStyle w:val="Paragraphedeliste"/>
        <w:ind w:left="0"/>
        <w:jc w:val="both"/>
        <w:rPr>
          <w:rFonts w:ascii="Arial" w:hAnsi="Arial" w:cs="Arial"/>
          <w:sz w:val="22"/>
        </w:rPr>
      </w:pPr>
    </w:p>
    <w:p w14:paraId="13DDE974" w14:textId="77777777" w:rsidR="000C2B68" w:rsidRPr="001C2DB1" w:rsidRDefault="00CA0A05" w:rsidP="000C2B68">
      <w:pPr>
        <w:ind w:left="567" w:hanging="567"/>
        <w:rPr>
          <w:rFonts w:ascii="Arial" w:hAnsi="Arial" w:cs="Arial"/>
          <w:color w:val="1F497D" w:themeColor="text2"/>
          <w:sz w:val="22"/>
          <w:szCs w:val="24"/>
          <w:u w:val="single"/>
          <w:lang w:val="fr-CA"/>
        </w:rPr>
      </w:pPr>
      <w:r>
        <w:rPr>
          <w:rFonts w:ascii="Arial" w:hAnsi="Arial" w:cs="Arial"/>
          <w:color w:val="1F497D" w:themeColor="text2"/>
          <w:sz w:val="22"/>
          <w:szCs w:val="24"/>
          <w:u w:val="single"/>
          <w:lang w:val="fr-CA"/>
        </w:rPr>
        <w:t>Avantage</w:t>
      </w:r>
      <w:r w:rsidR="000C2B68" w:rsidRPr="001C2DB1">
        <w:rPr>
          <w:rFonts w:ascii="Arial" w:hAnsi="Arial" w:cs="Arial"/>
          <w:color w:val="1F497D" w:themeColor="text2"/>
          <w:sz w:val="22"/>
          <w:szCs w:val="24"/>
          <w:u w:val="single"/>
          <w:lang w:val="fr-CA"/>
        </w:rPr>
        <w:t> :</w:t>
      </w:r>
    </w:p>
    <w:p w14:paraId="4351BF43" w14:textId="77777777" w:rsidR="000C2B68" w:rsidRPr="001C2DB1" w:rsidRDefault="000C2B68" w:rsidP="000C2B68">
      <w:pPr>
        <w:pStyle w:val="Paragraphedeliste"/>
        <w:numPr>
          <w:ilvl w:val="0"/>
          <w:numId w:val="31"/>
        </w:numPr>
        <w:rPr>
          <w:rFonts w:ascii="Arial" w:hAnsi="Arial" w:cs="Arial"/>
          <w:color w:val="1F497D" w:themeColor="text2"/>
          <w:sz w:val="22"/>
          <w:szCs w:val="24"/>
          <w:u w:val="single"/>
          <w:lang w:val="fr-CA"/>
        </w:rPr>
      </w:pPr>
      <w:r w:rsidRPr="001C2DB1">
        <w:rPr>
          <w:rFonts w:ascii="Arial" w:hAnsi="Arial" w:cs="Arial"/>
          <w:color w:val="1F497D" w:themeColor="text2"/>
          <w:sz w:val="22"/>
          <w:szCs w:val="24"/>
          <w:lang w:val="fr-CA"/>
        </w:rPr>
        <w:t>Capacité plus grande, pas de goulot</w:t>
      </w:r>
    </w:p>
    <w:p w14:paraId="3223490E" w14:textId="77777777" w:rsidR="000C2B68" w:rsidRPr="001C2DB1" w:rsidRDefault="000C2B68" w:rsidP="000C2B68">
      <w:pPr>
        <w:pStyle w:val="Paragraphedeliste"/>
        <w:numPr>
          <w:ilvl w:val="0"/>
          <w:numId w:val="31"/>
        </w:numPr>
        <w:rPr>
          <w:rFonts w:ascii="Arial" w:hAnsi="Arial" w:cs="Arial"/>
          <w:color w:val="1F497D" w:themeColor="text2"/>
          <w:sz w:val="22"/>
          <w:szCs w:val="24"/>
          <w:u w:val="single"/>
          <w:lang w:val="fr-CA"/>
        </w:rPr>
      </w:pPr>
      <w:r w:rsidRPr="001C2DB1">
        <w:rPr>
          <w:rFonts w:ascii="Arial" w:hAnsi="Arial" w:cs="Arial"/>
          <w:color w:val="1F497D" w:themeColor="text2"/>
          <w:sz w:val="22"/>
          <w:szCs w:val="24"/>
          <w:lang w:val="fr-CA"/>
        </w:rPr>
        <w:t>Tâches plus intéressantes</w:t>
      </w:r>
    </w:p>
    <w:p w14:paraId="0EB65E27" w14:textId="77777777" w:rsidR="000C2B68" w:rsidRPr="001C2DB1" w:rsidRDefault="000C2B68" w:rsidP="000C2B68">
      <w:pPr>
        <w:pStyle w:val="Paragraphedeliste"/>
        <w:numPr>
          <w:ilvl w:val="0"/>
          <w:numId w:val="31"/>
        </w:numPr>
        <w:rPr>
          <w:rFonts w:ascii="Arial" w:hAnsi="Arial" w:cs="Arial"/>
          <w:color w:val="1F497D" w:themeColor="text2"/>
          <w:sz w:val="22"/>
          <w:szCs w:val="24"/>
          <w:u w:val="single"/>
          <w:lang w:val="fr-CA"/>
        </w:rPr>
      </w:pPr>
      <w:r w:rsidRPr="001C2DB1">
        <w:rPr>
          <w:rFonts w:ascii="Arial" w:hAnsi="Arial" w:cs="Arial"/>
          <w:color w:val="1F497D" w:themeColor="text2"/>
          <w:sz w:val="22"/>
          <w:szCs w:val="24"/>
          <w:lang w:val="fr-CA"/>
        </w:rPr>
        <w:t>Possibilité de récompenser la performance individuelle</w:t>
      </w:r>
    </w:p>
    <w:p w14:paraId="0546BD43" w14:textId="77777777" w:rsidR="000C2B68" w:rsidRPr="001C2DB1" w:rsidRDefault="000C2B68" w:rsidP="000C2B68">
      <w:pPr>
        <w:rPr>
          <w:rFonts w:ascii="Arial" w:hAnsi="Arial" w:cs="Arial"/>
          <w:color w:val="1F497D" w:themeColor="text2"/>
          <w:sz w:val="22"/>
          <w:szCs w:val="24"/>
          <w:u w:val="single"/>
          <w:lang w:val="fr-CA"/>
        </w:rPr>
      </w:pPr>
    </w:p>
    <w:p w14:paraId="05D76492" w14:textId="77777777" w:rsidR="000C2B68" w:rsidRPr="001C2DB1" w:rsidRDefault="000C2B68" w:rsidP="000C2B68">
      <w:pPr>
        <w:rPr>
          <w:rFonts w:ascii="Arial" w:hAnsi="Arial" w:cs="Arial"/>
          <w:color w:val="1F497D" w:themeColor="text2"/>
          <w:sz w:val="22"/>
          <w:szCs w:val="24"/>
          <w:u w:val="single"/>
          <w:lang w:val="fr-CA"/>
        </w:rPr>
      </w:pPr>
      <w:r w:rsidRPr="001C2DB1">
        <w:rPr>
          <w:rFonts w:ascii="Arial" w:hAnsi="Arial" w:cs="Arial"/>
          <w:color w:val="1F497D" w:themeColor="text2"/>
          <w:sz w:val="22"/>
          <w:szCs w:val="24"/>
          <w:u w:val="single"/>
          <w:lang w:val="fr-CA"/>
        </w:rPr>
        <w:t>Inconvénients :</w:t>
      </w:r>
    </w:p>
    <w:p w14:paraId="3339F57A" w14:textId="6C2FF94E" w:rsidR="000C2B68" w:rsidRPr="001C2DB1" w:rsidRDefault="000C2B68" w:rsidP="000C2B68">
      <w:pPr>
        <w:pStyle w:val="Paragraphedeliste"/>
        <w:numPr>
          <w:ilvl w:val="0"/>
          <w:numId w:val="32"/>
        </w:numPr>
        <w:rPr>
          <w:rFonts w:ascii="Arial" w:hAnsi="Arial" w:cs="Arial"/>
          <w:color w:val="1F497D" w:themeColor="text2"/>
          <w:sz w:val="22"/>
          <w:szCs w:val="24"/>
          <w:u w:val="single"/>
          <w:lang w:val="fr-CA"/>
        </w:rPr>
      </w:pPr>
      <w:r w:rsidRPr="001C2DB1">
        <w:rPr>
          <w:rFonts w:ascii="Arial" w:hAnsi="Arial" w:cs="Arial"/>
          <w:color w:val="1F497D" w:themeColor="text2"/>
          <w:sz w:val="22"/>
          <w:szCs w:val="24"/>
          <w:lang w:val="fr-CA"/>
        </w:rPr>
        <w:t>Demande plus de formation, polyvalence</w:t>
      </w:r>
      <w:r w:rsidR="00D805CE">
        <w:rPr>
          <w:rFonts w:ascii="Arial" w:hAnsi="Arial" w:cs="Arial"/>
          <w:color w:val="1F497D" w:themeColor="text2"/>
          <w:sz w:val="22"/>
          <w:szCs w:val="24"/>
          <w:lang w:val="fr-CA"/>
        </w:rPr>
        <w:t xml:space="preserve"> ($)</w:t>
      </w:r>
    </w:p>
    <w:p w14:paraId="518B2B40" w14:textId="0A01A645" w:rsidR="000C2B68" w:rsidRPr="001C2DB1" w:rsidRDefault="000C2B68" w:rsidP="000C2B68">
      <w:pPr>
        <w:pStyle w:val="Paragraphedeliste"/>
        <w:numPr>
          <w:ilvl w:val="0"/>
          <w:numId w:val="32"/>
        </w:numPr>
        <w:rPr>
          <w:rFonts w:ascii="Arial" w:hAnsi="Arial" w:cs="Arial"/>
          <w:color w:val="1F497D" w:themeColor="text2"/>
          <w:sz w:val="22"/>
          <w:szCs w:val="24"/>
          <w:u w:val="single"/>
          <w:lang w:val="fr-CA"/>
        </w:rPr>
      </w:pPr>
      <w:r w:rsidRPr="001C2DB1">
        <w:rPr>
          <w:rFonts w:ascii="Arial" w:hAnsi="Arial" w:cs="Arial"/>
          <w:color w:val="1F497D" w:themeColor="text2"/>
          <w:sz w:val="22"/>
          <w:szCs w:val="24"/>
          <w:lang w:val="fr-CA"/>
        </w:rPr>
        <w:t>Demande plus de matériel / équipement</w:t>
      </w:r>
      <w:r w:rsidR="00D805CE">
        <w:rPr>
          <w:rFonts w:ascii="Arial" w:hAnsi="Arial" w:cs="Arial"/>
          <w:color w:val="1F497D" w:themeColor="text2"/>
          <w:sz w:val="22"/>
          <w:szCs w:val="24"/>
          <w:lang w:val="fr-CA"/>
        </w:rPr>
        <w:t xml:space="preserve"> ($)</w:t>
      </w:r>
    </w:p>
    <w:p w14:paraId="63071F99" w14:textId="77777777" w:rsidR="000C2B68" w:rsidRPr="001C2DB1" w:rsidRDefault="000C2B68" w:rsidP="000C2B68">
      <w:pPr>
        <w:pStyle w:val="Paragraphedeliste"/>
        <w:numPr>
          <w:ilvl w:val="0"/>
          <w:numId w:val="32"/>
        </w:numPr>
        <w:rPr>
          <w:rFonts w:ascii="Arial" w:hAnsi="Arial" w:cs="Arial"/>
          <w:color w:val="1F497D" w:themeColor="text2"/>
          <w:sz w:val="22"/>
          <w:szCs w:val="24"/>
          <w:u w:val="single"/>
          <w:lang w:val="fr-CA"/>
        </w:rPr>
      </w:pPr>
      <w:r w:rsidRPr="001C2DB1">
        <w:rPr>
          <w:rFonts w:ascii="Arial" w:hAnsi="Arial" w:cs="Arial"/>
          <w:color w:val="1F497D" w:themeColor="text2"/>
          <w:sz w:val="22"/>
          <w:szCs w:val="24"/>
          <w:lang w:val="fr-CA"/>
        </w:rPr>
        <w:t>Demande plus d’espace</w:t>
      </w:r>
    </w:p>
    <w:p w14:paraId="23541942" w14:textId="77777777" w:rsidR="000C2B68" w:rsidRPr="001C2DB1" w:rsidRDefault="000C2B68" w:rsidP="000C2B68">
      <w:pPr>
        <w:pStyle w:val="Paragraphedeliste"/>
        <w:numPr>
          <w:ilvl w:val="0"/>
          <w:numId w:val="32"/>
        </w:numPr>
        <w:rPr>
          <w:rFonts w:ascii="Arial" w:hAnsi="Arial" w:cs="Arial"/>
          <w:color w:val="1F497D" w:themeColor="text2"/>
          <w:sz w:val="22"/>
          <w:szCs w:val="24"/>
          <w:u w:val="single"/>
          <w:lang w:val="fr-CA"/>
        </w:rPr>
      </w:pPr>
      <w:r w:rsidRPr="001C2DB1">
        <w:rPr>
          <w:rFonts w:ascii="Arial" w:hAnsi="Arial" w:cs="Arial"/>
          <w:color w:val="1F497D" w:themeColor="text2"/>
          <w:sz w:val="22"/>
          <w:szCs w:val="24"/>
          <w:lang w:val="fr-CA"/>
        </w:rPr>
        <w:t>Isolement des travailleurs</w:t>
      </w:r>
    </w:p>
    <w:p w14:paraId="6C59C94C" w14:textId="77777777" w:rsidR="000C2B68" w:rsidRDefault="000C2B68" w:rsidP="000C2B68">
      <w:pPr>
        <w:pStyle w:val="Paragraphedeliste"/>
        <w:ind w:left="0"/>
        <w:jc w:val="both"/>
        <w:rPr>
          <w:rFonts w:ascii="Arial" w:hAnsi="Arial" w:cs="Arial"/>
          <w:sz w:val="22"/>
        </w:rPr>
      </w:pPr>
    </w:p>
    <w:p w14:paraId="4B8C5E06" w14:textId="77777777" w:rsidR="00CA0A05" w:rsidRDefault="00CA0A05">
      <w:pPr>
        <w:rPr>
          <w:rFonts w:ascii="Arial" w:hAnsi="Arial" w:cs="Arial"/>
          <w:sz w:val="22"/>
        </w:rPr>
      </w:pPr>
      <w:r>
        <w:rPr>
          <w:rFonts w:ascii="Arial" w:hAnsi="Arial" w:cs="Arial"/>
          <w:sz w:val="22"/>
        </w:rPr>
        <w:br w:type="page"/>
      </w:r>
    </w:p>
    <w:p w14:paraId="62FFD7EE" w14:textId="77777777" w:rsidR="000C2B68" w:rsidRPr="00A702C1" w:rsidRDefault="000C2B68" w:rsidP="000C2B68">
      <w:pPr>
        <w:pStyle w:val="Paragraphedeliste"/>
        <w:ind w:left="567" w:hanging="567"/>
        <w:jc w:val="both"/>
        <w:rPr>
          <w:rFonts w:ascii="Arial" w:hAnsi="Arial" w:cs="Arial"/>
          <w:sz w:val="22"/>
          <w:lang w:val="fr-CA"/>
        </w:rPr>
      </w:pPr>
      <w:r w:rsidRPr="00A702C1">
        <w:rPr>
          <w:rFonts w:ascii="Arial" w:hAnsi="Arial" w:cs="Arial"/>
          <w:sz w:val="22"/>
          <w:lang w:val="fr-CA"/>
        </w:rPr>
        <w:lastRenderedPageBreak/>
        <w:t>3.7</w:t>
      </w:r>
      <w:r w:rsidRPr="00A702C1">
        <w:rPr>
          <w:rFonts w:ascii="Arial" w:hAnsi="Arial" w:cs="Arial"/>
          <w:sz w:val="22"/>
          <w:lang w:val="fr-CA"/>
        </w:rPr>
        <w:tab/>
        <w:t xml:space="preserve">L’équipement utilisé dans l’usine exige une maintenance préventive mensuelle. </w:t>
      </w:r>
    </w:p>
    <w:p w14:paraId="0C0BB7CE" w14:textId="77777777" w:rsidR="000C2B68" w:rsidRPr="00A702C1" w:rsidRDefault="000C2B68" w:rsidP="000C2B68">
      <w:pPr>
        <w:pStyle w:val="Paragraphedeliste"/>
        <w:ind w:left="567" w:hanging="567"/>
        <w:jc w:val="both"/>
        <w:rPr>
          <w:rFonts w:ascii="Arial" w:hAnsi="Arial" w:cs="Arial"/>
          <w:sz w:val="22"/>
          <w:lang w:val="fr-CA"/>
        </w:rPr>
      </w:pPr>
    </w:p>
    <w:p w14:paraId="3897145B" w14:textId="77777777" w:rsidR="000C2B68" w:rsidRPr="00A702C1" w:rsidRDefault="000C2B68" w:rsidP="000C2B68">
      <w:pPr>
        <w:pStyle w:val="Paragraphedeliste"/>
        <w:numPr>
          <w:ilvl w:val="0"/>
          <w:numId w:val="30"/>
        </w:numPr>
        <w:jc w:val="both"/>
        <w:rPr>
          <w:rFonts w:ascii="Arial" w:hAnsi="Arial" w:cs="Arial"/>
          <w:sz w:val="22"/>
          <w:lang w:val="fr-CA"/>
        </w:rPr>
      </w:pPr>
      <w:r w:rsidRPr="00A702C1">
        <w:rPr>
          <w:rFonts w:ascii="Arial" w:hAnsi="Arial" w:cs="Arial"/>
          <w:sz w:val="22"/>
          <w:lang w:val="fr-CA"/>
        </w:rPr>
        <w:t>Combien de temps devra-t-on prévoir pour la maintenance du 16</w:t>
      </w:r>
      <w:r w:rsidRPr="00A702C1">
        <w:rPr>
          <w:rFonts w:ascii="Arial" w:hAnsi="Arial" w:cs="Arial"/>
          <w:sz w:val="22"/>
          <w:vertAlign w:val="superscript"/>
          <w:lang w:val="fr-CA"/>
        </w:rPr>
        <w:t>e</w:t>
      </w:r>
      <w:r w:rsidRPr="00A702C1">
        <w:rPr>
          <w:rFonts w:ascii="Arial" w:hAnsi="Arial" w:cs="Arial"/>
          <w:sz w:val="22"/>
          <w:lang w:val="fr-CA"/>
        </w:rPr>
        <w:t xml:space="preserve"> mois si l’équipe reste la même? Justifiez votre réponse à l’aide d’un calcul approprié. (2 points)</w:t>
      </w:r>
    </w:p>
    <w:p w14:paraId="16F4BB95" w14:textId="77777777" w:rsidR="000C2B68" w:rsidRPr="00A702C1" w:rsidRDefault="000C2B68" w:rsidP="000C2B68">
      <w:pPr>
        <w:pStyle w:val="Paragraphedeliste"/>
        <w:ind w:left="567" w:hanging="567"/>
        <w:jc w:val="both"/>
        <w:rPr>
          <w:rFonts w:ascii="Arial" w:hAnsi="Arial" w:cs="Arial"/>
          <w:sz w:val="22"/>
          <w:lang w:val="fr-CA"/>
        </w:rPr>
      </w:pPr>
    </w:p>
    <w:p w14:paraId="45CCF269" w14:textId="258FC877" w:rsidR="000C2B68" w:rsidRPr="00F24977" w:rsidRDefault="00D805CE" w:rsidP="000C2B68">
      <w:pPr>
        <w:ind w:left="346" w:firstLine="346"/>
        <w:rPr>
          <w:rFonts w:ascii="Arial" w:hAnsi="Arial" w:cs="Arial"/>
          <w:color w:val="FF0000"/>
          <w:sz w:val="22"/>
          <w:szCs w:val="24"/>
          <w:lang w:val="fr-CA"/>
        </w:rPr>
      </w:pPr>
      <w:r w:rsidRPr="00F24977">
        <w:rPr>
          <w:rFonts w:ascii="Arial" w:hAnsi="Arial" w:cs="Arial"/>
          <w:color w:val="1F497D" w:themeColor="text2"/>
          <w:sz w:val="22"/>
          <w:szCs w:val="24"/>
          <w:lang w:val="fr-CA"/>
        </w:rPr>
        <w:t xml:space="preserve">Coefficient d’apprentissage : </w:t>
      </w:r>
      <w:r w:rsidR="000C2B68" w:rsidRPr="00F24977">
        <w:rPr>
          <w:rFonts w:ascii="Arial" w:hAnsi="Arial" w:cs="Arial"/>
          <w:color w:val="1F497D" w:themeColor="text2"/>
          <w:sz w:val="22"/>
          <w:szCs w:val="24"/>
          <w:lang w:val="fr-CA"/>
        </w:rPr>
        <w:t xml:space="preserve">8,2 / 8,6 : 0,95 </w:t>
      </w:r>
      <w:r w:rsidR="000C2B68" w:rsidRPr="00F24977">
        <w:rPr>
          <w:rFonts w:ascii="Arial" w:hAnsi="Arial" w:cs="Arial"/>
          <w:color w:val="1F497D" w:themeColor="text2"/>
          <w:sz w:val="22"/>
          <w:szCs w:val="24"/>
          <w:lang w:val="fr-CA"/>
        </w:rPr>
        <w:tab/>
      </w:r>
      <w:r w:rsidR="000C2B68" w:rsidRPr="00F24977">
        <w:rPr>
          <w:rFonts w:ascii="Arial" w:hAnsi="Arial" w:cs="Arial"/>
          <w:color w:val="1F497D" w:themeColor="text2"/>
          <w:sz w:val="22"/>
          <w:szCs w:val="24"/>
          <w:lang w:val="fr-CA"/>
        </w:rPr>
        <w:tab/>
      </w:r>
      <w:r w:rsidR="000C2B68" w:rsidRPr="00F24977">
        <w:rPr>
          <w:rFonts w:ascii="Arial" w:hAnsi="Arial" w:cs="Arial"/>
          <w:color w:val="1F497D" w:themeColor="text2"/>
          <w:sz w:val="22"/>
          <w:szCs w:val="24"/>
          <w:lang w:val="fr-CA"/>
        </w:rPr>
        <w:tab/>
      </w:r>
      <w:r w:rsidR="000C2B68" w:rsidRPr="00F24977">
        <w:rPr>
          <w:rFonts w:ascii="Arial" w:hAnsi="Arial" w:cs="Arial"/>
          <w:color w:val="1F497D" w:themeColor="text2"/>
          <w:sz w:val="22"/>
          <w:szCs w:val="24"/>
          <w:lang w:val="fr-CA"/>
        </w:rPr>
        <w:tab/>
      </w:r>
    </w:p>
    <w:p w14:paraId="627C7139" w14:textId="1757BC22" w:rsidR="000C2B68" w:rsidRPr="00F24977" w:rsidRDefault="000C2B68" w:rsidP="000C2B68">
      <w:pPr>
        <w:rPr>
          <w:rFonts w:ascii="Arial" w:hAnsi="Arial" w:cs="Arial"/>
          <w:color w:val="1F497D" w:themeColor="text2"/>
          <w:sz w:val="22"/>
          <w:szCs w:val="24"/>
          <w:lang w:val="fr-CA"/>
        </w:rPr>
      </w:pPr>
      <w:r w:rsidRPr="00F24977">
        <w:rPr>
          <w:rFonts w:ascii="Arial" w:hAnsi="Arial" w:cs="Arial"/>
          <w:color w:val="1F497D" w:themeColor="text2"/>
          <w:sz w:val="22"/>
          <w:szCs w:val="24"/>
          <w:lang w:val="fr-CA"/>
        </w:rPr>
        <w:tab/>
      </w:r>
      <w:r w:rsidRPr="00F24977">
        <w:rPr>
          <w:rFonts w:ascii="Arial" w:hAnsi="Arial" w:cs="Arial"/>
          <w:color w:val="1F497D" w:themeColor="text2"/>
          <w:sz w:val="22"/>
          <w:szCs w:val="24"/>
          <w:lang w:val="fr-CA"/>
        </w:rPr>
        <w:tab/>
        <w:t>8</w:t>
      </w:r>
      <w:r w:rsidRPr="00F24977">
        <w:rPr>
          <w:rFonts w:ascii="Arial" w:hAnsi="Arial" w:cs="Arial"/>
          <w:color w:val="1F497D" w:themeColor="text2"/>
          <w:sz w:val="22"/>
          <w:szCs w:val="24"/>
          <w:vertAlign w:val="superscript"/>
          <w:lang w:val="fr-CA"/>
        </w:rPr>
        <w:t>e</w:t>
      </w:r>
      <w:r w:rsidRPr="00F24977">
        <w:rPr>
          <w:rFonts w:ascii="Arial" w:hAnsi="Arial" w:cs="Arial"/>
          <w:color w:val="1F497D" w:themeColor="text2"/>
          <w:sz w:val="22"/>
          <w:szCs w:val="24"/>
          <w:lang w:val="fr-CA"/>
        </w:rPr>
        <w:t xml:space="preserve"> mois : 8,2 x 0,95 = 7,79</w:t>
      </w:r>
      <w:r w:rsidR="00D805CE" w:rsidRPr="00F24977">
        <w:rPr>
          <w:rFonts w:ascii="Arial" w:hAnsi="Arial" w:cs="Arial"/>
          <w:color w:val="1F497D" w:themeColor="text2"/>
          <w:sz w:val="22"/>
          <w:szCs w:val="24"/>
          <w:lang w:val="fr-CA"/>
        </w:rPr>
        <w:t xml:space="preserve"> heures</w:t>
      </w:r>
    </w:p>
    <w:p w14:paraId="5B1071B2" w14:textId="0D29FC2D" w:rsidR="000C2B68" w:rsidRPr="00A702C1" w:rsidRDefault="000C2B68" w:rsidP="000C2B68">
      <w:pPr>
        <w:rPr>
          <w:rFonts w:ascii="Arial" w:hAnsi="Arial" w:cs="Arial"/>
          <w:color w:val="FF0000"/>
          <w:sz w:val="22"/>
          <w:szCs w:val="24"/>
          <w:lang w:val="fr-CA"/>
        </w:rPr>
      </w:pPr>
      <w:r w:rsidRPr="00F24977">
        <w:rPr>
          <w:rFonts w:ascii="Arial" w:hAnsi="Arial" w:cs="Arial"/>
          <w:color w:val="1F497D" w:themeColor="text2"/>
          <w:sz w:val="22"/>
          <w:szCs w:val="24"/>
          <w:lang w:val="fr-CA"/>
        </w:rPr>
        <w:tab/>
      </w:r>
      <w:r w:rsidRPr="00F24977">
        <w:rPr>
          <w:rFonts w:ascii="Arial" w:hAnsi="Arial" w:cs="Arial"/>
          <w:color w:val="1F497D" w:themeColor="text2"/>
          <w:sz w:val="22"/>
          <w:szCs w:val="24"/>
          <w:lang w:val="fr-CA"/>
        </w:rPr>
        <w:tab/>
        <w:t>16</w:t>
      </w:r>
      <w:r w:rsidRPr="00F24977">
        <w:rPr>
          <w:rFonts w:ascii="Arial" w:hAnsi="Arial" w:cs="Arial"/>
          <w:color w:val="1F497D" w:themeColor="text2"/>
          <w:sz w:val="22"/>
          <w:szCs w:val="24"/>
          <w:vertAlign w:val="superscript"/>
          <w:lang w:val="fr-CA"/>
        </w:rPr>
        <w:t>e</w:t>
      </w:r>
      <w:r w:rsidRPr="00F24977">
        <w:rPr>
          <w:rFonts w:ascii="Arial" w:hAnsi="Arial" w:cs="Arial"/>
          <w:color w:val="1F497D" w:themeColor="text2"/>
          <w:sz w:val="22"/>
          <w:szCs w:val="24"/>
          <w:lang w:val="fr-CA"/>
        </w:rPr>
        <w:t xml:space="preserve"> mois : 7,79 x 0,95 = 7,4</w:t>
      </w:r>
      <w:r w:rsidRPr="00F24977">
        <w:rPr>
          <w:rFonts w:ascii="Arial" w:hAnsi="Arial" w:cs="Arial"/>
          <w:color w:val="1F497D" w:themeColor="text2"/>
          <w:sz w:val="22"/>
          <w:szCs w:val="24"/>
          <w:lang w:val="fr-CA"/>
        </w:rPr>
        <w:tab/>
      </w:r>
      <w:r w:rsidR="00D805CE" w:rsidRPr="00F24977">
        <w:rPr>
          <w:rFonts w:ascii="Arial" w:hAnsi="Arial" w:cs="Arial"/>
          <w:color w:val="1F497D" w:themeColor="text2"/>
          <w:sz w:val="22"/>
          <w:szCs w:val="24"/>
          <w:lang w:val="fr-CA"/>
        </w:rPr>
        <w:t>heures</w:t>
      </w:r>
    </w:p>
    <w:p w14:paraId="20E69946" w14:textId="77777777" w:rsidR="000C2B68" w:rsidRPr="00A702C1" w:rsidRDefault="000C2B68" w:rsidP="000C2B68">
      <w:pPr>
        <w:pStyle w:val="Paragraphedeliste"/>
        <w:ind w:left="567" w:hanging="567"/>
        <w:jc w:val="both"/>
        <w:rPr>
          <w:rFonts w:ascii="Arial" w:hAnsi="Arial" w:cs="Arial"/>
          <w:sz w:val="22"/>
          <w:lang w:val="fr-CA"/>
        </w:rPr>
      </w:pPr>
    </w:p>
    <w:p w14:paraId="4992E394" w14:textId="77777777" w:rsidR="000C2B68" w:rsidRPr="00A702C1" w:rsidRDefault="000C2B68" w:rsidP="000C2B68">
      <w:pPr>
        <w:pStyle w:val="Paragraphedeliste"/>
        <w:ind w:left="567" w:hanging="567"/>
        <w:jc w:val="both"/>
        <w:rPr>
          <w:rFonts w:ascii="Arial" w:hAnsi="Arial" w:cs="Arial"/>
          <w:sz w:val="22"/>
          <w:lang w:val="fr-CA"/>
        </w:rPr>
      </w:pPr>
    </w:p>
    <w:p w14:paraId="233173BE" w14:textId="77777777" w:rsidR="000C2B68" w:rsidRPr="00A702C1" w:rsidRDefault="000C2B68" w:rsidP="000C2B68">
      <w:pPr>
        <w:pStyle w:val="Paragraphedeliste"/>
        <w:numPr>
          <w:ilvl w:val="0"/>
          <w:numId w:val="30"/>
        </w:numPr>
        <w:jc w:val="both"/>
        <w:rPr>
          <w:rFonts w:ascii="Arial" w:hAnsi="Arial" w:cs="Arial"/>
          <w:sz w:val="22"/>
          <w:lang w:val="fr-CA"/>
        </w:rPr>
      </w:pPr>
      <w:r w:rsidRPr="00A702C1">
        <w:rPr>
          <w:rFonts w:ascii="Arial" w:hAnsi="Arial" w:cs="Arial"/>
          <w:sz w:val="22"/>
          <w:lang w:val="fr-CA"/>
        </w:rPr>
        <w:t>Nommez et expliquez brièvement deux actions que pourrait prendre la direction de l’entreprise pour faciliter l’apprentissage de ses équipes de maintenance. (2 points)</w:t>
      </w:r>
    </w:p>
    <w:p w14:paraId="3B3204BC" w14:textId="77777777" w:rsidR="000C2B68" w:rsidRPr="00A702C1" w:rsidRDefault="000C2B68" w:rsidP="000C2B68">
      <w:pPr>
        <w:jc w:val="both"/>
        <w:rPr>
          <w:rFonts w:ascii="Arial" w:hAnsi="Arial" w:cs="Arial"/>
          <w:sz w:val="22"/>
          <w:lang w:val="fr-CA"/>
        </w:rPr>
      </w:pPr>
    </w:p>
    <w:p w14:paraId="08EC696E" w14:textId="77777777" w:rsidR="000C2B68" w:rsidRPr="00A702C1" w:rsidRDefault="000C2B68" w:rsidP="000C2B68">
      <w:pPr>
        <w:jc w:val="both"/>
        <w:rPr>
          <w:rFonts w:ascii="Arial" w:hAnsi="Arial" w:cs="Arial"/>
          <w:b/>
          <w:color w:val="1F497D" w:themeColor="text2"/>
          <w:sz w:val="24"/>
          <w:szCs w:val="24"/>
          <w:lang w:val="fr-CA"/>
        </w:rPr>
      </w:pPr>
      <w:r w:rsidRPr="00A702C1">
        <w:rPr>
          <w:rFonts w:ascii="Arial" w:hAnsi="Arial" w:cs="Arial"/>
          <w:color w:val="1F497D" w:themeColor="text2"/>
          <w:sz w:val="22"/>
          <w:szCs w:val="24"/>
          <w:lang w:val="fr-CA"/>
        </w:rPr>
        <w:t>Formation, mentorat, meilleurs outils, meilleures méthodes, etc.</w:t>
      </w:r>
    </w:p>
    <w:p w14:paraId="70955F39" w14:textId="77777777" w:rsidR="000C2B68" w:rsidRPr="00A702C1" w:rsidRDefault="000C2B68" w:rsidP="000C2B68">
      <w:pPr>
        <w:jc w:val="both"/>
        <w:rPr>
          <w:rFonts w:ascii="Arial" w:hAnsi="Arial" w:cs="Arial"/>
          <w:b/>
          <w:sz w:val="24"/>
          <w:szCs w:val="24"/>
          <w:lang w:val="fr-CA"/>
        </w:rPr>
      </w:pPr>
    </w:p>
    <w:p w14:paraId="2D730BBD" w14:textId="77777777" w:rsidR="000C2B68" w:rsidRDefault="000C2B68" w:rsidP="000C2B68">
      <w:pPr>
        <w:jc w:val="both"/>
        <w:rPr>
          <w:rFonts w:ascii="Arial" w:hAnsi="Arial" w:cs="Arial"/>
          <w:b/>
          <w:sz w:val="24"/>
          <w:szCs w:val="24"/>
          <w:lang w:val="fr-CA"/>
        </w:rPr>
      </w:pPr>
    </w:p>
    <w:p w14:paraId="31961938" w14:textId="77777777" w:rsidR="000C2B68" w:rsidRDefault="000C2B68" w:rsidP="000C2B68">
      <w:pPr>
        <w:jc w:val="both"/>
        <w:rPr>
          <w:rFonts w:ascii="Arial" w:hAnsi="Arial" w:cs="Arial"/>
          <w:b/>
          <w:sz w:val="24"/>
          <w:szCs w:val="24"/>
          <w:lang w:val="fr-CA"/>
        </w:rPr>
      </w:pPr>
    </w:p>
    <w:p w14:paraId="66523EBA" w14:textId="77777777" w:rsidR="00746E5F" w:rsidRPr="005B6167" w:rsidRDefault="00A85989" w:rsidP="00746E5F">
      <w:pPr>
        <w:jc w:val="both"/>
        <w:rPr>
          <w:rFonts w:ascii="Arial" w:hAnsi="Arial" w:cs="Arial"/>
          <w:b/>
          <w:sz w:val="24"/>
          <w:szCs w:val="24"/>
          <w:lang w:val="fr-CA"/>
        </w:rPr>
      </w:pPr>
      <w:r>
        <w:rPr>
          <w:rFonts w:ascii="Arial" w:hAnsi="Arial" w:cs="Arial"/>
          <w:b/>
          <w:sz w:val="24"/>
          <w:szCs w:val="24"/>
          <w:lang w:val="fr-CA"/>
        </w:rPr>
        <w:t>Question 4 (21</w:t>
      </w:r>
      <w:r w:rsidR="00746E5F" w:rsidRPr="005B6167">
        <w:rPr>
          <w:rFonts w:ascii="Arial" w:hAnsi="Arial" w:cs="Arial"/>
          <w:b/>
          <w:sz w:val="24"/>
          <w:szCs w:val="24"/>
          <w:lang w:val="fr-CA"/>
        </w:rPr>
        <w:t xml:space="preserve"> points)</w:t>
      </w:r>
    </w:p>
    <w:p w14:paraId="7C3D470C" w14:textId="77777777" w:rsidR="00746E5F" w:rsidRPr="005B6167" w:rsidRDefault="00746E5F" w:rsidP="00746E5F">
      <w:pPr>
        <w:jc w:val="both"/>
        <w:rPr>
          <w:rFonts w:ascii="Arial" w:hAnsi="Arial" w:cs="Arial"/>
          <w:b/>
          <w:sz w:val="24"/>
          <w:szCs w:val="24"/>
          <w:lang w:val="fr-CA"/>
        </w:rPr>
      </w:pPr>
    </w:p>
    <w:p w14:paraId="55DBA3A0" w14:textId="77777777" w:rsidR="00A85989" w:rsidRDefault="00A85989" w:rsidP="00A85989">
      <w:pPr>
        <w:pStyle w:val="Corpsdetexte"/>
        <w:spacing w:after="0"/>
        <w:ind w:left="567" w:hanging="567"/>
        <w:jc w:val="both"/>
        <w:rPr>
          <w:rFonts w:ascii="Arial" w:hAnsi="Arial"/>
          <w:sz w:val="22"/>
        </w:rPr>
      </w:pPr>
      <w:r>
        <w:rPr>
          <w:rFonts w:ascii="Arial" w:hAnsi="Arial"/>
          <w:sz w:val="22"/>
        </w:rPr>
        <w:t>À partir des données disponibles, déterminez la taille des échantillons utilisés pour tracer ces cartes de contrôles. Justifiez votre réponse à l’aide d’un calcul approprié. (3 points)</w:t>
      </w:r>
    </w:p>
    <w:p w14:paraId="66210C29" w14:textId="77777777" w:rsidR="00A85989" w:rsidRDefault="00A85989" w:rsidP="00A85989">
      <w:pPr>
        <w:pStyle w:val="Corpsdetexte"/>
        <w:spacing w:after="0"/>
        <w:ind w:left="567" w:hanging="567"/>
        <w:jc w:val="both"/>
        <w:rPr>
          <w:rFonts w:ascii="Arial" w:hAnsi="Arial"/>
          <w:sz w:val="22"/>
        </w:rPr>
      </w:pPr>
    </w:p>
    <w:p w14:paraId="1CDC7556" w14:textId="77777777" w:rsidR="00A85989" w:rsidRDefault="00A85989" w:rsidP="00A85989">
      <w:pPr>
        <w:pStyle w:val="Corpsdetexte"/>
        <w:spacing w:after="0"/>
        <w:ind w:left="567" w:hanging="567"/>
        <w:jc w:val="both"/>
        <w:rPr>
          <w:rFonts w:ascii="Arial" w:hAnsi="Arial"/>
          <w:color w:val="1F497D" w:themeColor="text2"/>
          <w:sz w:val="22"/>
        </w:rPr>
      </w:pPr>
      <w:r w:rsidRPr="00582354">
        <w:rPr>
          <w:rFonts w:ascii="Arial" w:hAnsi="Arial"/>
          <w:color w:val="1F497D" w:themeColor="text2"/>
          <w:sz w:val="22"/>
        </w:rPr>
        <w:t>n = 5 (la réponse peut être obtenue à partir du</w:t>
      </w:r>
      <w:r>
        <w:rPr>
          <w:rFonts w:ascii="Arial" w:hAnsi="Arial"/>
          <w:color w:val="1F497D" w:themeColor="text2"/>
          <w:sz w:val="22"/>
        </w:rPr>
        <w:t xml:space="preserve"> calcul des limites de la carte</w:t>
      </w:r>
      <w:r w:rsidRPr="00582354">
        <w:rPr>
          <w:rFonts w:ascii="Arial" w:hAnsi="Arial"/>
          <w:color w:val="1F497D" w:themeColor="text2"/>
          <w:sz w:val="22"/>
        </w:rPr>
        <w:t xml:space="preserve"> des moyennes ou de la limite supérieure de la carte des étendues).</w:t>
      </w:r>
    </w:p>
    <w:p w14:paraId="508E220F" w14:textId="77777777" w:rsidR="00A85989" w:rsidRDefault="00A85989" w:rsidP="00A85989">
      <w:pPr>
        <w:pStyle w:val="Corpsdetexte"/>
        <w:spacing w:after="0"/>
        <w:ind w:left="567" w:hanging="567"/>
        <w:jc w:val="both"/>
        <w:rPr>
          <w:rFonts w:ascii="Arial" w:hAnsi="Arial"/>
          <w:color w:val="1F497D" w:themeColor="text2"/>
          <w:sz w:val="22"/>
        </w:rPr>
      </w:pPr>
    </w:p>
    <w:p w14:paraId="77BD6DAA" w14:textId="77777777" w:rsidR="00A85989" w:rsidRDefault="00A85989" w:rsidP="00A85989">
      <w:pPr>
        <w:pStyle w:val="Corpsdetexte"/>
        <w:spacing w:after="0"/>
        <w:ind w:left="567" w:hanging="567"/>
        <w:jc w:val="both"/>
        <w:rPr>
          <w:rFonts w:ascii="Arial" w:hAnsi="Arial" w:cs="Arial"/>
          <w:sz w:val="22"/>
          <w:szCs w:val="22"/>
        </w:rPr>
      </w:pPr>
    </w:p>
    <w:p w14:paraId="39251941" w14:textId="77777777" w:rsidR="00A85989" w:rsidRPr="006A4A1F" w:rsidRDefault="00A85989" w:rsidP="00A85989">
      <w:pPr>
        <w:pStyle w:val="Corpsdetexte"/>
        <w:spacing w:after="0"/>
        <w:ind w:left="567" w:hanging="567"/>
        <w:jc w:val="both"/>
        <w:rPr>
          <w:rFonts w:ascii="Arial" w:hAnsi="Arial" w:cs="Arial"/>
          <w:sz w:val="22"/>
          <w:szCs w:val="22"/>
          <w:lang w:val="fr-CA"/>
        </w:rPr>
      </w:pPr>
      <w:r w:rsidRPr="006A4A1F">
        <w:rPr>
          <w:rFonts w:ascii="Arial" w:hAnsi="Arial" w:cs="Arial"/>
          <w:sz w:val="22"/>
          <w:szCs w:val="22"/>
          <w:lang w:val="fr-CA"/>
        </w:rPr>
        <w:t>4.2</w:t>
      </w:r>
      <w:r w:rsidRPr="006A4A1F">
        <w:rPr>
          <w:rFonts w:ascii="Arial" w:hAnsi="Arial" w:cs="Arial"/>
          <w:sz w:val="22"/>
          <w:szCs w:val="22"/>
          <w:lang w:val="fr-CA"/>
        </w:rPr>
        <w:tab/>
        <w:t>Le directeur de la qualité affirme que le processus était hors contrôle lors de la prise de ces données. Comment en est-il arrivé à cette conclusion? Justifiez votre réponse en analysant l’ensemble des variables pertinentes. (6 points)</w:t>
      </w:r>
    </w:p>
    <w:p w14:paraId="5F46AE40" w14:textId="77777777" w:rsidR="00A85989" w:rsidRPr="006A4A1F" w:rsidRDefault="00A85989" w:rsidP="00A85989">
      <w:pPr>
        <w:pStyle w:val="Corpsdetexte"/>
        <w:spacing w:after="0"/>
        <w:ind w:left="567" w:hanging="567"/>
        <w:jc w:val="both"/>
        <w:rPr>
          <w:rFonts w:ascii="Arial" w:hAnsi="Arial" w:cs="Arial"/>
          <w:sz w:val="22"/>
          <w:szCs w:val="22"/>
          <w:lang w:val="fr-CA"/>
        </w:rPr>
      </w:pPr>
    </w:p>
    <w:p w14:paraId="3597ACB6" w14:textId="77777777" w:rsidR="00A85989" w:rsidRPr="000E1BF0" w:rsidRDefault="00A85989" w:rsidP="00A85989">
      <w:pPr>
        <w:pStyle w:val="Corpsdetexte"/>
        <w:spacing w:after="0"/>
        <w:ind w:left="567" w:hanging="567"/>
        <w:jc w:val="both"/>
        <w:rPr>
          <w:rFonts w:ascii="Arial" w:hAnsi="Arial" w:cs="Arial"/>
          <w:sz w:val="22"/>
          <w:szCs w:val="22"/>
        </w:rPr>
      </w:pPr>
    </w:p>
    <w:tbl>
      <w:tblPr>
        <w:tblW w:w="9229" w:type="dxa"/>
        <w:jc w:val="center"/>
        <w:tblCellMar>
          <w:left w:w="0" w:type="dxa"/>
          <w:right w:w="0" w:type="dxa"/>
        </w:tblCellMar>
        <w:tblLook w:val="04A0" w:firstRow="1" w:lastRow="0" w:firstColumn="1" w:lastColumn="0" w:noHBand="0" w:noVBand="1"/>
      </w:tblPr>
      <w:tblGrid>
        <w:gridCol w:w="3701"/>
        <w:gridCol w:w="2693"/>
        <w:gridCol w:w="2835"/>
      </w:tblGrid>
      <w:tr w:rsidR="00A85989" w:rsidRPr="00F14D05" w14:paraId="6CDD1226" w14:textId="77777777" w:rsidTr="007549AA">
        <w:trPr>
          <w:trHeight w:val="210"/>
          <w:jc w:val="center"/>
        </w:trPr>
        <w:tc>
          <w:tcPr>
            <w:tcW w:w="3701" w:type="dxa"/>
            <w:tcBorders>
              <w:top w:val="nil"/>
              <w:left w:val="nil"/>
              <w:bottom w:val="single" w:sz="8" w:space="0" w:color="000000"/>
              <w:right w:val="single" w:sz="8" w:space="0" w:color="000000"/>
            </w:tcBorders>
            <w:shd w:val="clear" w:color="auto" w:fill="auto"/>
            <w:tcMar>
              <w:top w:w="15" w:type="dxa"/>
              <w:left w:w="15" w:type="dxa"/>
              <w:bottom w:w="0" w:type="dxa"/>
              <w:right w:w="15" w:type="dxa"/>
            </w:tcMar>
            <w:vAlign w:val="bottom"/>
          </w:tcPr>
          <w:p w14:paraId="16C98555" w14:textId="77777777" w:rsidR="00A85989" w:rsidRPr="00F14D05" w:rsidRDefault="00A85989" w:rsidP="007549AA">
            <w:pPr>
              <w:jc w:val="both"/>
              <w:rPr>
                <w:rFonts w:ascii="Arial" w:hAnsi="Arial" w:cs="Arial"/>
                <w:sz w:val="22"/>
                <w:szCs w:val="22"/>
                <w:lang w:val="fr-CA"/>
              </w:rPr>
            </w:pPr>
            <w:r w:rsidRPr="00F14D05">
              <w:rPr>
                <w:rFonts w:ascii="Arial" w:hAnsi="Arial" w:cs="Arial"/>
                <w:sz w:val="22"/>
                <w:szCs w:val="22"/>
                <w:lang w:val="fr-CA"/>
              </w:rPr>
              <w:t> </w:t>
            </w:r>
          </w:p>
        </w:tc>
        <w:tc>
          <w:tcPr>
            <w:tcW w:w="2693" w:type="dxa"/>
            <w:tcBorders>
              <w:top w:val="single" w:sz="8" w:space="0" w:color="000000"/>
              <w:left w:val="single" w:sz="8" w:space="0" w:color="000000"/>
              <w:bottom w:val="single" w:sz="8" w:space="0" w:color="000000"/>
              <w:right w:val="single" w:sz="4" w:space="0" w:color="000000"/>
            </w:tcBorders>
            <w:shd w:val="clear" w:color="auto" w:fill="DBE5F1" w:themeFill="accent1" w:themeFillTint="33"/>
            <w:tcMar>
              <w:top w:w="15" w:type="dxa"/>
              <w:left w:w="15" w:type="dxa"/>
              <w:bottom w:w="0" w:type="dxa"/>
              <w:right w:w="15" w:type="dxa"/>
            </w:tcMar>
            <w:vAlign w:val="bottom"/>
          </w:tcPr>
          <w:p w14:paraId="4C0CBEBB" w14:textId="77777777" w:rsidR="00A85989" w:rsidRPr="00F14D05" w:rsidRDefault="00A85989" w:rsidP="007549AA">
            <w:pPr>
              <w:jc w:val="center"/>
              <w:rPr>
                <w:rFonts w:ascii="Arial" w:hAnsi="Arial" w:cs="Arial"/>
                <w:sz w:val="22"/>
                <w:szCs w:val="22"/>
                <w:lang w:val="fr-CA"/>
              </w:rPr>
            </w:pPr>
            <w:r w:rsidRPr="00F14D05">
              <w:rPr>
                <w:rFonts w:ascii="Arial" w:hAnsi="Arial" w:cs="Arial"/>
                <w:b/>
                <w:bCs/>
                <w:sz w:val="22"/>
                <w:szCs w:val="22"/>
                <w:lang w:val="fr-CA"/>
              </w:rPr>
              <w:t>Carte des moyennes</w:t>
            </w:r>
          </w:p>
        </w:tc>
        <w:tc>
          <w:tcPr>
            <w:tcW w:w="2835" w:type="dxa"/>
            <w:tcBorders>
              <w:top w:val="single" w:sz="8" w:space="0" w:color="000000"/>
              <w:left w:val="single" w:sz="4" w:space="0" w:color="000000"/>
              <w:bottom w:val="single" w:sz="8" w:space="0" w:color="000000"/>
              <w:right w:val="single" w:sz="8" w:space="0" w:color="000000"/>
            </w:tcBorders>
            <w:shd w:val="clear" w:color="auto" w:fill="DBE5F1" w:themeFill="accent1" w:themeFillTint="33"/>
            <w:tcMar>
              <w:top w:w="15" w:type="dxa"/>
              <w:left w:w="15" w:type="dxa"/>
              <w:bottom w:w="0" w:type="dxa"/>
              <w:right w:w="15" w:type="dxa"/>
            </w:tcMar>
            <w:vAlign w:val="bottom"/>
          </w:tcPr>
          <w:p w14:paraId="1FFDF642" w14:textId="77777777" w:rsidR="00A85989" w:rsidRPr="00F14D05" w:rsidRDefault="00A85989" w:rsidP="007549AA">
            <w:pPr>
              <w:jc w:val="center"/>
              <w:rPr>
                <w:rFonts w:ascii="Arial" w:hAnsi="Arial" w:cs="Arial"/>
                <w:sz w:val="22"/>
                <w:szCs w:val="22"/>
                <w:lang w:val="fr-CA"/>
              </w:rPr>
            </w:pPr>
            <w:r w:rsidRPr="00F14D05">
              <w:rPr>
                <w:rFonts w:ascii="Arial" w:hAnsi="Arial" w:cs="Arial"/>
                <w:b/>
                <w:bCs/>
                <w:sz w:val="22"/>
                <w:szCs w:val="22"/>
                <w:lang w:val="fr-CA"/>
              </w:rPr>
              <w:t>Carte des étendues</w:t>
            </w:r>
          </w:p>
        </w:tc>
      </w:tr>
      <w:tr w:rsidR="00A85989" w:rsidRPr="00F14D05" w14:paraId="08E5DE7E" w14:textId="77777777" w:rsidTr="007549AA">
        <w:trPr>
          <w:trHeight w:val="210"/>
          <w:jc w:val="center"/>
        </w:trPr>
        <w:tc>
          <w:tcPr>
            <w:tcW w:w="3701" w:type="dxa"/>
            <w:tcBorders>
              <w:top w:val="single" w:sz="8" w:space="0" w:color="000000"/>
              <w:left w:val="single" w:sz="8" w:space="0" w:color="000000"/>
              <w:bottom w:val="single" w:sz="8" w:space="0" w:color="000000"/>
              <w:right w:val="nil"/>
            </w:tcBorders>
            <w:shd w:val="clear" w:color="auto" w:fill="DBE5F1" w:themeFill="accent1" w:themeFillTint="33"/>
            <w:tcMar>
              <w:top w:w="15" w:type="dxa"/>
              <w:left w:w="15" w:type="dxa"/>
              <w:bottom w:w="0" w:type="dxa"/>
              <w:right w:w="15" w:type="dxa"/>
            </w:tcMar>
            <w:vAlign w:val="center"/>
          </w:tcPr>
          <w:p w14:paraId="780E2347" w14:textId="77777777" w:rsidR="00A85989" w:rsidRPr="00F14D05" w:rsidRDefault="00A85989" w:rsidP="007549AA">
            <w:pPr>
              <w:jc w:val="both"/>
              <w:rPr>
                <w:rFonts w:ascii="Arial" w:hAnsi="Arial" w:cs="Arial"/>
                <w:sz w:val="22"/>
                <w:szCs w:val="22"/>
                <w:lang w:val="fr-CA"/>
              </w:rPr>
            </w:pPr>
            <w:r w:rsidRPr="00F14D05">
              <w:rPr>
                <w:rFonts w:ascii="Arial" w:hAnsi="Arial" w:cs="Arial"/>
                <w:b/>
                <w:bCs/>
                <w:sz w:val="22"/>
                <w:szCs w:val="22"/>
                <w:lang w:val="fr-CA"/>
              </w:rPr>
              <w:t xml:space="preserve">  Points extrêmes :</w:t>
            </w:r>
          </w:p>
        </w:tc>
        <w:tc>
          <w:tcPr>
            <w:tcW w:w="2693" w:type="dxa"/>
            <w:tcBorders>
              <w:top w:val="single" w:sz="8" w:space="0" w:color="000000"/>
              <w:left w:val="nil"/>
              <w:bottom w:val="single" w:sz="8" w:space="0" w:color="000000"/>
              <w:right w:val="nil"/>
            </w:tcBorders>
            <w:shd w:val="clear" w:color="auto" w:fill="DBE5F1" w:themeFill="accent1" w:themeFillTint="33"/>
            <w:tcMar>
              <w:top w:w="15" w:type="dxa"/>
              <w:left w:w="15" w:type="dxa"/>
              <w:bottom w:w="0" w:type="dxa"/>
              <w:right w:w="15" w:type="dxa"/>
            </w:tcMar>
            <w:vAlign w:val="center"/>
          </w:tcPr>
          <w:p w14:paraId="516C5526" w14:textId="77777777" w:rsidR="00A85989" w:rsidRPr="00F14D05" w:rsidRDefault="00A85989" w:rsidP="007549AA">
            <w:pPr>
              <w:jc w:val="both"/>
              <w:rPr>
                <w:rFonts w:ascii="Arial" w:hAnsi="Arial" w:cs="Arial"/>
                <w:sz w:val="22"/>
                <w:szCs w:val="22"/>
                <w:lang w:val="fr-CA"/>
              </w:rPr>
            </w:pPr>
            <w:r w:rsidRPr="00F14D05">
              <w:rPr>
                <w:rFonts w:ascii="Arial" w:hAnsi="Arial" w:cs="Arial"/>
                <w:sz w:val="22"/>
                <w:szCs w:val="22"/>
                <w:lang w:val="fr-CA"/>
              </w:rPr>
              <w:t> </w:t>
            </w:r>
          </w:p>
        </w:tc>
        <w:tc>
          <w:tcPr>
            <w:tcW w:w="2835" w:type="dxa"/>
            <w:tcBorders>
              <w:top w:val="single" w:sz="8" w:space="0" w:color="000000"/>
              <w:left w:val="nil"/>
              <w:bottom w:val="single" w:sz="8" w:space="0" w:color="000000"/>
              <w:right w:val="single" w:sz="8" w:space="0" w:color="000000"/>
            </w:tcBorders>
            <w:shd w:val="clear" w:color="auto" w:fill="DBE5F1" w:themeFill="accent1" w:themeFillTint="33"/>
            <w:tcMar>
              <w:top w:w="15" w:type="dxa"/>
              <w:left w:w="15" w:type="dxa"/>
              <w:bottom w:w="0" w:type="dxa"/>
              <w:right w:w="15" w:type="dxa"/>
            </w:tcMar>
            <w:vAlign w:val="center"/>
          </w:tcPr>
          <w:p w14:paraId="440B8479" w14:textId="77777777" w:rsidR="00A85989" w:rsidRPr="00F14D05" w:rsidRDefault="00A85989" w:rsidP="007549AA">
            <w:pPr>
              <w:jc w:val="both"/>
              <w:rPr>
                <w:rFonts w:ascii="Arial" w:hAnsi="Arial" w:cs="Arial"/>
                <w:sz w:val="22"/>
                <w:szCs w:val="22"/>
                <w:lang w:val="fr-CA"/>
              </w:rPr>
            </w:pPr>
            <w:r w:rsidRPr="00F14D05">
              <w:rPr>
                <w:rFonts w:ascii="Arial" w:hAnsi="Arial" w:cs="Arial"/>
                <w:sz w:val="22"/>
                <w:szCs w:val="22"/>
                <w:lang w:val="fr-CA"/>
              </w:rPr>
              <w:t> </w:t>
            </w:r>
          </w:p>
        </w:tc>
      </w:tr>
      <w:tr w:rsidR="00A85989" w:rsidRPr="00F14D05" w14:paraId="6BEB91D2" w14:textId="77777777" w:rsidTr="007549AA">
        <w:trPr>
          <w:trHeight w:val="366"/>
          <w:jc w:val="center"/>
        </w:trPr>
        <w:tc>
          <w:tcPr>
            <w:tcW w:w="3701" w:type="dxa"/>
            <w:tcBorders>
              <w:top w:val="single" w:sz="8" w:space="0" w:color="000000"/>
              <w:left w:val="single" w:sz="8" w:space="0" w:color="000000"/>
              <w:bottom w:val="single" w:sz="4" w:space="0" w:color="000000"/>
              <w:right w:val="single" w:sz="8" w:space="0" w:color="000000"/>
            </w:tcBorders>
            <w:shd w:val="clear" w:color="auto" w:fill="auto"/>
            <w:tcMar>
              <w:bottom w:w="0" w:type="dxa"/>
            </w:tcMar>
            <w:vAlign w:val="center"/>
          </w:tcPr>
          <w:p w14:paraId="759534A7" w14:textId="4D244F67" w:rsidR="00A85989" w:rsidRPr="00F14D05" w:rsidRDefault="009271A4" w:rsidP="007549AA">
            <w:pPr>
              <w:jc w:val="both"/>
              <w:rPr>
                <w:rFonts w:ascii="Arial" w:hAnsi="Arial" w:cs="Arial"/>
                <w:sz w:val="22"/>
                <w:szCs w:val="22"/>
                <w:lang w:val="fr-CA"/>
              </w:rPr>
            </w:pPr>
            <w:r w:rsidRPr="009271A4">
              <w:rPr>
                <w:rFonts w:ascii="Arial" w:hAnsi="Arial" w:cs="Arial"/>
                <w:sz w:val="22"/>
                <w:szCs w:val="22"/>
                <w:lang w:val="fr-CA"/>
              </w:rPr>
              <w:t>Tous les points à l’intérieur des limites de contrôle</w:t>
            </w:r>
          </w:p>
        </w:tc>
        <w:tc>
          <w:tcPr>
            <w:tcW w:w="2693" w:type="dxa"/>
            <w:tcBorders>
              <w:top w:val="single" w:sz="8" w:space="0" w:color="000000"/>
              <w:left w:val="single" w:sz="8" w:space="0" w:color="000000"/>
              <w:bottom w:val="single" w:sz="4" w:space="0" w:color="000000"/>
              <w:right w:val="single" w:sz="8" w:space="0" w:color="000000"/>
            </w:tcBorders>
            <w:shd w:val="clear" w:color="auto" w:fill="auto"/>
            <w:tcMar>
              <w:top w:w="15" w:type="dxa"/>
              <w:left w:w="15" w:type="dxa"/>
              <w:bottom w:w="0" w:type="dxa"/>
              <w:right w:w="15" w:type="dxa"/>
            </w:tcMar>
            <w:vAlign w:val="center"/>
          </w:tcPr>
          <w:p w14:paraId="7811E34D" w14:textId="645D5AA0" w:rsidR="00A85989" w:rsidRPr="005B5AB0" w:rsidRDefault="000E72D9" w:rsidP="007549AA">
            <w:pPr>
              <w:jc w:val="center"/>
              <w:rPr>
                <w:rFonts w:ascii="Arial" w:hAnsi="Arial" w:cs="Arial"/>
                <w:color w:val="1F497D" w:themeColor="text2"/>
                <w:sz w:val="22"/>
                <w:szCs w:val="22"/>
                <w:lang w:val="fr-CA"/>
              </w:rPr>
            </w:pPr>
            <w:r>
              <w:rPr>
                <w:rFonts w:ascii="Arial" w:hAnsi="Arial" w:cs="Arial"/>
                <w:color w:val="1F497D" w:themeColor="text2"/>
                <w:sz w:val="22"/>
                <w:szCs w:val="22"/>
                <w:lang w:val="fr-CA"/>
              </w:rPr>
              <w:t>Respecté</w:t>
            </w:r>
          </w:p>
        </w:tc>
        <w:tc>
          <w:tcPr>
            <w:tcW w:w="2835" w:type="dxa"/>
            <w:tcBorders>
              <w:top w:val="single" w:sz="8" w:space="0" w:color="000000"/>
              <w:left w:val="single" w:sz="8" w:space="0" w:color="000000"/>
              <w:bottom w:val="single" w:sz="4" w:space="0" w:color="000000"/>
              <w:right w:val="single" w:sz="8" w:space="0" w:color="000000"/>
            </w:tcBorders>
            <w:shd w:val="clear" w:color="auto" w:fill="auto"/>
            <w:tcMar>
              <w:top w:w="15" w:type="dxa"/>
              <w:left w:w="180" w:type="dxa"/>
              <w:right w:w="15" w:type="dxa"/>
            </w:tcMar>
            <w:vAlign w:val="center"/>
          </w:tcPr>
          <w:p w14:paraId="6149EBE5" w14:textId="1D44DED6" w:rsidR="00A85989" w:rsidRPr="005B5AB0" w:rsidRDefault="000E72D9" w:rsidP="007549AA">
            <w:pPr>
              <w:jc w:val="center"/>
              <w:rPr>
                <w:rFonts w:ascii="Arial" w:hAnsi="Arial" w:cs="Arial"/>
                <w:color w:val="1F497D" w:themeColor="text2"/>
                <w:sz w:val="22"/>
                <w:szCs w:val="22"/>
                <w:lang w:val="fr-CA"/>
              </w:rPr>
            </w:pPr>
            <w:r>
              <w:rPr>
                <w:rFonts w:ascii="Arial" w:hAnsi="Arial" w:cs="Arial"/>
                <w:color w:val="1F497D" w:themeColor="text2"/>
                <w:sz w:val="22"/>
                <w:szCs w:val="22"/>
                <w:lang w:val="fr-CA"/>
              </w:rPr>
              <w:t>Respecté</w:t>
            </w:r>
          </w:p>
        </w:tc>
      </w:tr>
      <w:tr w:rsidR="00A85989" w:rsidRPr="00F14D05" w14:paraId="130D8964" w14:textId="77777777" w:rsidTr="007549AA">
        <w:trPr>
          <w:trHeight w:val="210"/>
          <w:jc w:val="center"/>
        </w:trPr>
        <w:tc>
          <w:tcPr>
            <w:tcW w:w="3701" w:type="dxa"/>
            <w:tcBorders>
              <w:top w:val="single" w:sz="8" w:space="0" w:color="000000"/>
              <w:left w:val="single" w:sz="8" w:space="0" w:color="000000"/>
              <w:bottom w:val="single" w:sz="8" w:space="0" w:color="000000"/>
              <w:right w:val="nil"/>
            </w:tcBorders>
            <w:shd w:val="clear" w:color="auto" w:fill="DBE5F1" w:themeFill="accent1" w:themeFillTint="33"/>
            <w:tcMar>
              <w:top w:w="15" w:type="dxa"/>
              <w:left w:w="15" w:type="dxa"/>
              <w:bottom w:w="0" w:type="dxa"/>
              <w:right w:w="15" w:type="dxa"/>
            </w:tcMar>
            <w:vAlign w:val="center"/>
          </w:tcPr>
          <w:p w14:paraId="47461921" w14:textId="77777777" w:rsidR="00A85989" w:rsidRPr="00F14D05" w:rsidRDefault="00A85989" w:rsidP="007549AA">
            <w:pPr>
              <w:jc w:val="both"/>
              <w:rPr>
                <w:rFonts w:ascii="Arial" w:hAnsi="Arial" w:cs="Arial"/>
                <w:sz w:val="22"/>
                <w:szCs w:val="22"/>
                <w:lang w:val="fr-CA"/>
              </w:rPr>
            </w:pPr>
            <w:r w:rsidRPr="00F14D05">
              <w:rPr>
                <w:rFonts w:ascii="Arial" w:hAnsi="Arial" w:cs="Arial"/>
                <w:b/>
                <w:bCs/>
                <w:sz w:val="22"/>
                <w:szCs w:val="22"/>
                <w:lang w:val="fr-CA"/>
              </w:rPr>
              <w:t xml:space="preserve">  Symétrie :</w:t>
            </w:r>
          </w:p>
        </w:tc>
        <w:tc>
          <w:tcPr>
            <w:tcW w:w="2693" w:type="dxa"/>
            <w:tcBorders>
              <w:top w:val="single" w:sz="8" w:space="0" w:color="000000"/>
              <w:left w:val="nil"/>
              <w:bottom w:val="single" w:sz="8" w:space="0" w:color="000000"/>
              <w:right w:val="nil"/>
            </w:tcBorders>
            <w:shd w:val="clear" w:color="auto" w:fill="DBE5F1" w:themeFill="accent1" w:themeFillTint="33"/>
            <w:tcMar>
              <w:top w:w="15" w:type="dxa"/>
              <w:left w:w="15" w:type="dxa"/>
              <w:bottom w:w="0" w:type="dxa"/>
              <w:right w:w="15" w:type="dxa"/>
            </w:tcMar>
            <w:vAlign w:val="center"/>
          </w:tcPr>
          <w:p w14:paraId="673ED9EF" w14:textId="77777777" w:rsidR="00A85989" w:rsidRPr="005B5AB0" w:rsidRDefault="00A85989" w:rsidP="007549AA">
            <w:pPr>
              <w:jc w:val="center"/>
              <w:rPr>
                <w:rFonts w:ascii="Arial" w:hAnsi="Arial" w:cs="Arial"/>
                <w:color w:val="1F497D" w:themeColor="text2"/>
                <w:sz w:val="22"/>
                <w:szCs w:val="22"/>
                <w:lang w:val="fr-CA"/>
              </w:rPr>
            </w:pPr>
          </w:p>
        </w:tc>
        <w:tc>
          <w:tcPr>
            <w:tcW w:w="2835" w:type="dxa"/>
            <w:tcBorders>
              <w:top w:val="single" w:sz="8" w:space="0" w:color="000000"/>
              <w:left w:val="nil"/>
              <w:bottom w:val="single" w:sz="8" w:space="0" w:color="000000"/>
              <w:right w:val="single" w:sz="8" w:space="0" w:color="000000"/>
            </w:tcBorders>
            <w:shd w:val="clear" w:color="auto" w:fill="DBE5F1" w:themeFill="accent1" w:themeFillTint="33"/>
            <w:tcMar>
              <w:top w:w="15" w:type="dxa"/>
              <w:left w:w="15" w:type="dxa"/>
              <w:bottom w:w="0" w:type="dxa"/>
              <w:right w:w="15" w:type="dxa"/>
            </w:tcMar>
            <w:vAlign w:val="center"/>
          </w:tcPr>
          <w:p w14:paraId="713B8295" w14:textId="77777777" w:rsidR="00A85989" w:rsidRPr="00F14D05" w:rsidRDefault="00A85989" w:rsidP="007549AA">
            <w:pPr>
              <w:jc w:val="center"/>
              <w:rPr>
                <w:rFonts w:ascii="Arial" w:hAnsi="Arial" w:cs="Arial"/>
                <w:sz w:val="22"/>
                <w:szCs w:val="22"/>
                <w:lang w:val="fr-CA"/>
              </w:rPr>
            </w:pPr>
          </w:p>
        </w:tc>
      </w:tr>
      <w:tr w:rsidR="00A85989" w:rsidRPr="00F14D05" w14:paraId="5D9E7EF1" w14:textId="77777777" w:rsidTr="007549AA">
        <w:trPr>
          <w:trHeight w:val="408"/>
          <w:jc w:val="center"/>
        </w:trPr>
        <w:tc>
          <w:tcPr>
            <w:tcW w:w="3701" w:type="dxa"/>
            <w:tcBorders>
              <w:top w:val="single" w:sz="8" w:space="0" w:color="000000"/>
              <w:left w:val="single" w:sz="8" w:space="0" w:color="000000"/>
              <w:bottom w:val="single" w:sz="4" w:space="0" w:color="000000"/>
              <w:right w:val="single" w:sz="8" w:space="0" w:color="000000"/>
            </w:tcBorders>
            <w:shd w:val="clear" w:color="auto" w:fill="auto"/>
            <w:tcMar>
              <w:bottom w:w="0" w:type="dxa"/>
            </w:tcMar>
            <w:vAlign w:val="center"/>
          </w:tcPr>
          <w:p w14:paraId="095C6D2A" w14:textId="6C02615B" w:rsidR="00A85989" w:rsidRPr="00F14D05" w:rsidRDefault="009271A4" w:rsidP="007549AA">
            <w:pPr>
              <w:jc w:val="both"/>
              <w:rPr>
                <w:rFonts w:ascii="Arial" w:hAnsi="Arial" w:cs="Arial"/>
                <w:sz w:val="22"/>
                <w:szCs w:val="22"/>
                <w:lang w:val="fr-CA"/>
              </w:rPr>
            </w:pPr>
            <w:r w:rsidRPr="009271A4">
              <w:rPr>
                <w:rFonts w:ascii="Arial" w:hAnsi="Arial" w:cs="Arial"/>
                <w:sz w:val="22"/>
                <w:szCs w:val="22"/>
                <w:lang w:val="fr-CA"/>
              </w:rPr>
              <w:t>Répartition symétrique autour de l’axe central</w:t>
            </w:r>
          </w:p>
        </w:tc>
        <w:tc>
          <w:tcPr>
            <w:tcW w:w="2693" w:type="dxa"/>
            <w:tcBorders>
              <w:top w:val="single" w:sz="8" w:space="0" w:color="000000"/>
              <w:left w:val="single" w:sz="8" w:space="0" w:color="000000"/>
              <w:bottom w:val="single" w:sz="4" w:space="0" w:color="000000"/>
              <w:right w:val="single" w:sz="8" w:space="0" w:color="000000"/>
            </w:tcBorders>
            <w:shd w:val="clear" w:color="auto" w:fill="auto"/>
            <w:tcMar>
              <w:top w:w="15" w:type="dxa"/>
              <w:left w:w="15" w:type="dxa"/>
              <w:bottom w:w="0" w:type="dxa"/>
              <w:right w:w="15" w:type="dxa"/>
            </w:tcMar>
            <w:vAlign w:val="center"/>
          </w:tcPr>
          <w:p w14:paraId="39D4A1B3" w14:textId="2655B121" w:rsidR="00A85989" w:rsidRPr="005B5AB0" w:rsidRDefault="000E72D9" w:rsidP="007549AA">
            <w:pPr>
              <w:jc w:val="center"/>
              <w:rPr>
                <w:rFonts w:ascii="Arial" w:hAnsi="Arial" w:cs="Arial"/>
                <w:color w:val="1F497D" w:themeColor="text2"/>
                <w:sz w:val="22"/>
                <w:szCs w:val="22"/>
                <w:lang w:val="fr-CA"/>
              </w:rPr>
            </w:pPr>
            <w:r>
              <w:rPr>
                <w:rFonts w:ascii="Arial" w:hAnsi="Arial" w:cs="Arial"/>
                <w:color w:val="1F497D" w:themeColor="text2"/>
                <w:sz w:val="22"/>
                <w:szCs w:val="22"/>
                <w:lang w:val="fr-CA"/>
              </w:rPr>
              <w:t>Respecté</w:t>
            </w:r>
          </w:p>
        </w:tc>
        <w:tc>
          <w:tcPr>
            <w:tcW w:w="2835" w:type="dxa"/>
            <w:tcBorders>
              <w:top w:val="single" w:sz="8" w:space="0" w:color="000000"/>
              <w:left w:val="single" w:sz="8" w:space="0" w:color="000000"/>
              <w:bottom w:val="single" w:sz="4" w:space="0" w:color="000000"/>
              <w:right w:val="single" w:sz="8" w:space="0" w:color="000000"/>
            </w:tcBorders>
            <w:shd w:val="clear" w:color="auto" w:fill="auto"/>
            <w:tcMar>
              <w:top w:w="15" w:type="dxa"/>
              <w:left w:w="180" w:type="dxa"/>
              <w:right w:w="15" w:type="dxa"/>
            </w:tcMar>
            <w:vAlign w:val="center"/>
          </w:tcPr>
          <w:p w14:paraId="2D4C27C5" w14:textId="5950F547" w:rsidR="00A85989" w:rsidRPr="005367CB" w:rsidRDefault="000E72D9" w:rsidP="007549AA">
            <w:pPr>
              <w:jc w:val="center"/>
              <w:rPr>
                <w:rFonts w:ascii="Arial" w:hAnsi="Arial" w:cs="Arial"/>
                <w:color w:val="1F497D" w:themeColor="text2"/>
                <w:sz w:val="22"/>
                <w:szCs w:val="22"/>
                <w:lang w:val="fr-CA"/>
              </w:rPr>
            </w:pPr>
            <w:r>
              <w:rPr>
                <w:rFonts w:ascii="Arial" w:hAnsi="Arial" w:cs="Arial"/>
                <w:color w:val="1F497D" w:themeColor="text2"/>
                <w:sz w:val="22"/>
                <w:szCs w:val="22"/>
                <w:lang w:val="fr-CA"/>
              </w:rPr>
              <w:t>Respecté</w:t>
            </w:r>
          </w:p>
        </w:tc>
      </w:tr>
      <w:tr w:rsidR="00A85989" w:rsidRPr="00F14D05" w14:paraId="23526E26" w14:textId="77777777" w:rsidTr="007549AA">
        <w:trPr>
          <w:trHeight w:val="210"/>
          <w:jc w:val="center"/>
        </w:trPr>
        <w:tc>
          <w:tcPr>
            <w:tcW w:w="3701" w:type="dxa"/>
            <w:tcBorders>
              <w:top w:val="single" w:sz="8" w:space="0" w:color="000000"/>
              <w:left w:val="single" w:sz="8" w:space="0" w:color="000000"/>
              <w:bottom w:val="single" w:sz="8" w:space="0" w:color="000000"/>
              <w:right w:val="nil"/>
            </w:tcBorders>
            <w:shd w:val="clear" w:color="auto" w:fill="DBE5F1" w:themeFill="accent1" w:themeFillTint="33"/>
            <w:tcMar>
              <w:top w:w="15" w:type="dxa"/>
              <w:left w:w="15" w:type="dxa"/>
              <w:bottom w:w="0" w:type="dxa"/>
              <w:right w:w="15" w:type="dxa"/>
            </w:tcMar>
            <w:vAlign w:val="center"/>
          </w:tcPr>
          <w:p w14:paraId="2478BD3E" w14:textId="0ECD846D" w:rsidR="00A85989" w:rsidRPr="00F14D05" w:rsidRDefault="00A85989" w:rsidP="007549AA">
            <w:pPr>
              <w:jc w:val="both"/>
              <w:rPr>
                <w:rFonts w:ascii="Arial" w:hAnsi="Arial" w:cs="Arial"/>
                <w:sz w:val="22"/>
                <w:szCs w:val="22"/>
                <w:lang w:val="fr-CA"/>
              </w:rPr>
            </w:pPr>
            <w:r w:rsidRPr="00F14D05">
              <w:rPr>
                <w:rFonts w:ascii="Arial" w:hAnsi="Arial" w:cs="Arial"/>
                <w:b/>
                <w:bCs/>
                <w:sz w:val="22"/>
                <w:szCs w:val="22"/>
                <w:lang w:val="fr-CA"/>
              </w:rPr>
              <w:t xml:space="preserve">  Centré sur la moyenne :</w:t>
            </w:r>
          </w:p>
        </w:tc>
        <w:tc>
          <w:tcPr>
            <w:tcW w:w="2693" w:type="dxa"/>
            <w:tcBorders>
              <w:top w:val="single" w:sz="8" w:space="0" w:color="000000"/>
              <w:left w:val="nil"/>
              <w:bottom w:val="single" w:sz="8" w:space="0" w:color="000000"/>
              <w:right w:val="nil"/>
            </w:tcBorders>
            <w:shd w:val="clear" w:color="auto" w:fill="DBE5F1" w:themeFill="accent1" w:themeFillTint="33"/>
            <w:tcMar>
              <w:top w:w="15" w:type="dxa"/>
              <w:left w:w="15" w:type="dxa"/>
              <w:bottom w:w="0" w:type="dxa"/>
              <w:right w:w="15" w:type="dxa"/>
            </w:tcMar>
            <w:vAlign w:val="center"/>
          </w:tcPr>
          <w:p w14:paraId="4700B742" w14:textId="77777777" w:rsidR="00A85989" w:rsidRPr="005B5AB0" w:rsidRDefault="00A85989" w:rsidP="007549AA">
            <w:pPr>
              <w:jc w:val="center"/>
              <w:rPr>
                <w:rFonts w:ascii="Arial" w:hAnsi="Arial" w:cs="Arial"/>
                <w:color w:val="1F497D" w:themeColor="text2"/>
                <w:sz w:val="22"/>
                <w:szCs w:val="22"/>
                <w:lang w:val="fr-CA"/>
              </w:rPr>
            </w:pPr>
          </w:p>
        </w:tc>
        <w:tc>
          <w:tcPr>
            <w:tcW w:w="2835" w:type="dxa"/>
            <w:tcBorders>
              <w:top w:val="single" w:sz="8" w:space="0" w:color="000000"/>
              <w:left w:val="nil"/>
              <w:bottom w:val="single" w:sz="8" w:space="0" w:color="000000"/>
              <w:right w:val="single" w:sz="8" w:space="0" w:color="000000"/>
            </w:tcBorders>
            <w:shd w:val="clear" w:color="auto" w:fill="DBE5F1" w:themeFill="accent1" w:themeFillTint="33"/>
            <w:tcMar>
              <w:top w:w="15" w:type="dxa"/>
              <w:left w:w="15" w:type="dxa"/>
              <w:bottom w:w="0" w:type="dxa"/>
              <w:right w:w="15" w:type="dxa"/>
            </w:tcMar>
            <w:vAlign w:val="center"/>
          </w:tcPr>
          <w:p w14:paraId="0183409D" w14:textId="77777777" w:rsidR="00A85989" w:rsidRPr="005B5AB0" w:rsidRDefault="00A85989" w:rsidP="007549AA">
            <w:pPr>
              <w:jc w:val="center"/>
              <w:rPr>
                <w:rFonts w:ascii="Arial" w:hAnsi="Arial" w:cs="Arial"/>
                <w:color w:val="1F497D" w:themeColor="text2"/>
                <w:sz w:val="22"/>
                <w:szCs w:val="22"/>
                <w:lang w:val="fr-CA"/>
              </w:rPr>
            </w:pPr>
          </w:p>
        </w:tc>
      </w:tr>
      <w:tr w:rsidR="00A85989" w:rsidRPr="00F14D05" w14:paraId="5962B704" w14:textId="77777777" w:rsidTr="007549AA">
        <w:trPr>
          <w:trHeight w:val="408"/>
          <w:jc w:val="center"/>
        </w:trPr>
        <w:tc>
          <w:tcPr>
            <w:tcW w:w="3701" w:type="dxa"/>
            <w:tcBorders>
              <w:top w:val="single" w:sz="8" w:space="0" w:color="000000"/>
              <w:left w:val="single" w:sz="8" w:space="0" w:color="000000"/>
              <w:bottom w:val="single" w:sz="8" w:space="0" w:color="000000"/>
              <w:right w:val="single" w:sz="8" w:space="0" w:color="000000"/>
            </w:tcBorders>
            <w:shd w:val="clear" w:color="auto" w:fill="auto"/>
            <w:tcMar>
              <w:bottom w:w="0" w:type="dxa"/>
            </w:tcMar>
            <w:vAlign w:val="center"/>
          </w:tcPr>
          <w:p w14:paraId="2C587A9A" w14:textId="7BDDA495" w:rsidR="00A85989" w:rsidRPr="00F14D05" w:rsidRDefault="009271A4" w:rsidP="007549AA">
            <w:pPr>
              <w:jc w:val="both"/>
              <w:rPr>
                <w:rFonts w:ascii="Arial" w:hAnsi="Arial" w:cs="Arial"/>
                <w:sz w:val="22"/>
                <w:szCs w:val="22"/>
                <w:lang w:val="fr-CA"/>
              </w:rPr>
            </w:pPr>
            <w:r w:rsidRPr="009271A4">
              <w:rPr>
                <w:rFonts w:ascii="Arial" w:hAnsi="Arial" w:cs="Arial"/>
                <w:sz w:val="22"/>
                <w:szCs w:val="22"/>
                <w:lang w:val="fr-CA"/>
              </w:rPr>
              <w:t>Distribution centrée sur la moyenne</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tcPr>
          <w:p w14:paraId="59644045" w14:textId="3403E8CB" w:rsidR="00A85989" w:rsidRPr="005B5AB0" w:rsidRDefault="000E72D9" w:rsidP="007549AA">
            <w:pPr>
              <w:jc w:val="center"/>
              <w:rPr>
                <w:rFonts w:ascii="Arial" w:hAnsi="Arial" w:cs="Arial"/>
                <w:color w:val="1F497D" w:themeColor="text2"/>
                <w:sz w:val="22"/>
                <w:szCs w:val="22"/>
                <w:lang w:val="fr-CA"/>
              </w:rPr>
            </w:pPr>
            <w:r>
              <w:rPr>
                <w:rFonts w:ascii="Arial" w:hAnsi="Arial" w:cs="Arial"/>
                <w:color w:val="1F497D" w:themeColor="text2"/>
                <w:sz w:val="22"/>
                <w:szCs w:val="22"/>
                <w:lang w:val="fr-CA"/>
              </w:rPr>
              <w:t>Respecté</w:t>
            </w:r>
          </w:p>
        </w:tc>
        <w:tc>
          <w:tcPr>
            <w:tcW w:w="2835" w:type="dxa"/>
            <w:tcBorders>
              <w:top w:val="single" w:sz="8" w:space="0" w:color="000000"/>
              <w:left w:val="single" w:sz="8" w:space="0" w:color="000000"/>
              <w:bottom w:val="single" w:sz="8" w:space="0" w:color="000000"/>
              <w:right w:val="single" w:sz="8" w:space="0" w:color="000000"/>
            </w:tcBorders>
            <w:shd w:val="clear" w:color="auto" w:fill="auto"/>
            <w:tcMar>
              <w:top w:w="15" w:type="dxa"/>
              <w:left w:w="180" w:type="dxa"/>
              <w:right w:w="15" w:type="dxa"/>
            </w:tcMar>
            <w:vAlign w:val="center"/>
          </w:tcPr>
          <w:p w14:paraId="760282D9" w14:textId="43429CD2" w:rsidR="00A85989" w:rsidRPr="005B5AB0" w:rsidRDefault="000E72D9" w:rsidP="007549AA">
            <w:pPr>
              <w:jc w:val="center"/>
              <w:rPr>
                <w:rFonts w:ascii="Arial" w:hAnsi="Arial" w:cs="Arial"/>
                <w:color w:val="1F497D" w:themeColor="text2"/>
                <w:sz w:val="22"/>
                <w:szCs w:val="22"/>
                <w:lang w:val="fr-CA"/>
              </w:rPr>
            </w:pPr>
            <w:r>
              <w:rPr>
                <w:rFonts w:ascii="Arial" w:hAnsi="Arial" w:cs="Arial"/>
                <w:color w:val="1F497D" w:themeColor="text2"/>
                <w:sz w:val="22"/>
                <w:szCs w:val="22"/>
                <w:lang w:val="fr-CA"/>
              </w:rPr>
              <w:t>Respecté</w:t>
            </w:r>
          </w:p>
        </w:tc>
      </w:tr>
      <w:tr w:rsidR="00A85989" w:rsidRPr="00F14D05" w14:paraId="4D34DF90" w14:textId="77777777" w:rsidTr="007549AA">
        <w:trPr>
          <w:trHeight w:val="210"/>
          <w:jc w:val="center"/>
        </w:trPr>
        <w:tc>
          <w:tcPr>
            <w:tcW w:w="3701" w:type="dxa"/>
            <w:tcBorders>
              <w:top w:val="single" w:sz="8" w:space="0" w:color="000000"/>
              <w:left w:val="single" w:sz="8" w:space="0" w:color="000000"/>
              <w:bottom w:val="single" w:sz="8" w:space="0" w:color="000000"/>
              <w:right w:val="nil"/>
            </w:tcBorders>
            <w:shd w:val="clear" w:color="auto" w:fill="DBE5F1" w:themeFill="accent1" w:themeFillTint="33"/>
            <w:tcMar>
              <w:top w:w="15" w:type="dxa"/>
              <w:left w:w="15" w:type="dxa"/>
              <w:bottom w:w="0" w:type="dxa"/>
              <w:right w:w="15" w:type="dxa"/>
            </w:tcMar>
            <w:vAlign w:val="center"/>
          </w:tcPr>
          <w:p w14:paraId="3B13FBC8" w14:textId="77777777" w:rsidR="00A85989" w:rsidRPr="00F14D05" w:rsidRDefault="00A85989" w:rsidP="007549AA">
            <w:pPr>
              <w:jc w:val="both"/>
              <w:rPr>
                <w:rFonts w:ascii="Arial" w:hAnsi="Arial" w:cs="Arial"/>
                <w:sz w:val="22"/>
                <w:szCs w:val="22"/>
                <w:lang w:val="fr-CA"/>
              </w:rPr>
            </w:pPr>
            <w:r w:rsidRPr="00F14D05">
              <w:rPr>
                <w:rFonts w:ascii="Arial" w:hAnsi="Arial" w:cs="Arial"/>
                <w:b/>
                <w:bCs/>
                <w:sz w:val="22"/>
                <w:szCs w:val="22"/>
                <w:lang w:val="fr-CA"/>
              </w:rPr>
              <w:t xml:space="preserve">  Phénomène non aléatoire :</w:t>
            </w:r>
          </w:p>
        </w:tc>
        <w:tc>
          <w:tcPr>
            <w:tcW w:w="2693" w:type="dxa"/>
            <w:tcBorders>
              <w:top w:val="single" w:sz="8" w:space="0" w:color="000000"/>
              <w:left w:val="nil"/>
              <w:bottom w:val="single" w:sz="8" w:space="0" w:color="000000"/>
              <w:right w:val="nil"/>
            </w:tcBorders>
            <w:shd w:val="clear" w:color="auto" w:fill="DBE5F1" w:themeFill="accent1" w:themeFillTint="33"/>
            <w:tcMar>
              <w:top w:w="15" w:type="dxa"/>
              <w:left w:w="15" w:type="dxa"/>
              <w:bottom w:w="0" w:type="dxa"/>
              <w:right w:w="15" w:type="dxa"/>
            </w:tcMar>
            <w:vAlign w:val="center"/>
          </w:tcPr>
          <w:p w14:paraId="08AEEDA5" w14:textId="77777777" w:rsidR="00A85989" w:rsidRPr="005B5AB0" w:rsidRDefault="00A85989" w:rsidP="007549AA">
            <w:pPr>
              <w:jc w:val="center"/>
              <w:rPr>
                <w:rFonts w:ascii="Arial" w:hAnsi="Arial" w:cs="Arial"/>
                <w:color w:val="1F497D" w:themeColor="text2"/>
                <w:sz w:val="22"/>
                <w:szCs w:val="22"/>
                <w:lang w:val="fr-CA"/>
              </w:rPr>
            </w:pPr>
          </w:p>
        </w:tc>
        <w:tc>
          <w:tcPr>
            <w:tcW w:w="2835" w:type="dxa"/>
            <w:tcBorders>
              <w:top w:val="single" w:sz="8" w:space="0" w:color="000000"/>
              <w:left w:val="nil"/>
              <w:bottom w:val="single" w:sz="8" w:space="0" w:color="000000"/>
              <w:right w:val="single" w:sz="8" w:space="0" w:color="000000"/>
            </w:tcBorders>
            <w:shd w:val="clear" w:color="auto" w:fill="DBE5F1" w:themeFill="accent1" w:themeFillTint="33"/>
            <w:tcMar>
              <w:top w:w="15" w:type="dxa"/>
              <w:left w:w="15" w:type="dxa"/>
              <w:bottom w:w="0" w:type="dxa"/>
              <w:right w:w="15" w:type="dxa"/>
            </w:tcMar>
            <w:vAlign w:val="center"/>
          </w:tcPr>
          <w:p w14:paraId="39DF7915" w14:textId="77777777" w:rsidR="00A85989" w:rsidRPr="00F14D05" w:rsidRDefault="00A85989" w:rsidP="007549AA">
            <w:pPr>
              <w:jc w:val="center"/>
              <w:rPr>
                <w:rFonts w:ascii="Arial" w:hAnsi="Arial" w:cs="Arial"/>
                <w:sz w:val="22"/>
                <w:szCs w:val="22"/>
                <w:lang w:val="fr-CA"/>
              </w:rPr>
            </w:pPr>
          </w:p>
        </w:tc>
      </w:tr>
      <w:tr w:rsidR="00A85989" w:rsidRPr="00F14D05" w14:paraId="6A5BA32A" w14:textId="77777777" w:rsidTr="007549AA">
        <w:trPr>
          <w:trHeight w:val="366"/>
          <w:jc w:val="center"/>
        </w:trPr>
        <w:tc>
          <w:tcPr>
            <w:tcW w:w="3701" w:type="dxa"/>
            <w:tcBorders>
              <w:top w:val="single" w:sz="4" w:space="0" w:color="000000"/>
              <w:left w:val="single" w:sz="8" w:space="0" w:color="000000"/>
              <w:bottom w:val="single" w:sz="8" w:space="0" w:color="000000"/>
              <w:right w:val="single" w:sz="8" w:space="0" w:color="000000"/>
            </w:tcBorders>
            <w:shd w:val="clear" w:color="auto" w:fill="auto"/>
            <w:tcMar>
              <w:bottom w:w="0" w:type="dxa"/>
            </w:tcMar>
            <w:vAlign w:val="center"/>
          </w:tcPr>
          <w:p w14:paraId="250436FA" w14:textId="472DF79F" w:rsidR="00A85989" w:rsidRPr="00F14D05" w:rsidRDefault="009271A4" w:rsidP="007549AA">
            <w:pPr>
              <w:jc w:val="both"/>
              <w:rPr>
                <w:rFonts w:ascii="Arial" w:hAnsi="Arial" w:cs="Arial"/>
                <w:sz w:val="22"/>
                <w:szCs w:val="22"/>
                <w:lang w:val="fr-CA"/>
              </w:rPr>
            </w:pPr>
            <w:r w:rsidRPr="009271A4">
              <w:rPr>
                <w:rFonts w:ascii="Arial" w:hAnsi="Arial" w:cs="Arial"/>
                <w:sz w:val="22"/>
                <w:szCs w:val="22"/>
                <w:lang w:val="fr-CA"/>
              </w:rPr>
              <w:t>Points distribués au hasard (pas de cycle, pas de tendance)</w:t>
            </w:r>
          </w:p>
        </w:tc>
        <w:tc>
          <w:tcPr>
            <w:tcW w:w="2693" w:type="dxa"/>
            <w:tcBorders>
              <w:top w:val="single" w:sz="4"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tcPr>
          <w:p w14:paraId="2DBDDDCD" w14:textId="7E8682B4" w:rsidR="00A85989" w:rsidRPr="005B5AB0" w:rsidRDefault="000E72D9" w:rsidP="007549AA">
            <w:pPr>
              <w:jc w:val="center"/>
              <w:rPr>
                <w:rFonts w:ascii="Arial" w:hAnsi="Arial" w:cs="Arial"/>
                <w:color w:val="1F497D" w:themeColor="text2"/>
                <w:sz w:val="22"/>
                <w:szCs w:val="22"/>
                <w:lang w:val="fr-CA"/>
              </w:rPr>
            </w:pPr>
            <w:r>
              <w:rPr>
                <w:rFonts w:ascii="Arial" w:hAnsi="Arial" w:cs="Arial"/>
                <w:color w:val="1F497D" w:themeColor="text2"/>
                <w:sz w:val="22"/>
                <w:szCs w:val="22"/>
                <w:lang w:val="fr-CA"/>
              </w:rPr>
              <w:t>Respecté</w:t>
            </w:r>
          </w:p>
        </w:tc>
        <w:tc>
          <w:tcPr>
            <w:tcW w:w="2835" w:type="dxa"/>
            <w:tcBorders>
              <w:top w:val="single" w:sz="4" w:space="0" w:color="000000"/>
              <w:left w:val="single" w:sz="8" w:space="0" w:color="000000"/>
              <w:bottom w:val="single" w:sz="8" w:space="0" w:color="000000"/>
              <w:right w:val="single" w:sz="8" w:space="0" w:color="000000"/>
            </w:tcBorders>
            <w:shd w:val="clear" w:color="auto" w:fill="auto"/>
            <w:tcMar>
              <w:top w:w="15" w:type="dxa"/>
              <w:left w:w="180" w:type="dxa"/>
              <w:right w:w="15" w:type="dxa"/>
            </w:tcMar>
            <w:vAlign w:val="center"/>
          </w:tcPr>
          <w:p w14:paraId="67F2D82A" w14:textId="67201044" w:rsidR="00A85989" w:rsidRPr="00905796" w:rsidRDefault="000E72D9" w:rsidP="007549AA">
            <w:pPr>
              <w:jc w:val="center"/>
              <w:rPr>
                <w:rFonts w:ascii="Arial" w:hAnsi="Arial" w:cs="Arial"/>
                <w:b/>
                <w:color w:val="FF0000"/>
                <w:sz w:val="28"/>
                <w:szCs w:val="28"/>
                <w:lang w:val="fr-CA"/>
              </w:rPr>
            </w:pPr>
            <w:r>
              <w:rPr>
                <w:rFonts w:ascii="Arial" w:hAnsi="Arial" w:cs="Arial"/>
                <w:b/>
                <w:color w:val="FF0000"/>
                <w:sz w:val="28"/>
                <w:szCs w:val="28"/>
                <w:lang w:val="fr-CA"/>
              </w:rPr>
              <w:t>Non</w:t>
            </w:r>
            <w:r w:rsidR="00223CAB">
              <w:rPr>
                <w:rFonts w:ascii="Arial" w:hAnsi="Arial" w:cs="Arial"/>
                <w:b/>
                <w:color w:val="FF0000"/>
                <w:sz w:val="28"/>
                <w:szCs w:val="28"/>
                <w:lang w:val="fr-CA"/>
              </w:rPr>
              <w:t xml:space="preserve"> </w:t>
            </w:r>
            <w:r>
              <w:rPr>
                <w:rFonts w:ascii="Arial" w:hAnsi="Arial" w:cs="Arial"/>
                <w:b/>
                <w:color w:val="FF0000"/>
                <w:sz w:val="28"/>
                <w:szCs w:val="28"/>
                <w:lang w:val="fr-CA"/>
              </w:rPr>
              <w:t>respecté</w:t>
            </w:r>
          </w:p>
        </w:tc>
      </w:tr>
    </w:tbl>
    <w:p w14:paraId="588F6F47" w14:textId="77777777" w:rsidR="00A85989" w:rsidRPr="000E1BF0" w:rsidRDefault="00A85989" w:rsidP="00A85989">
      <w:pPr>
        <w:rPr>
          <w:sz w:val="22"/>
          <w:szCs w:val="22"/>
        </w:rPr>
      </w:pPr>
    </w:p>
    <w:p w14:paraId="2F733584" w14:textId="243EC9D6" w:rsidR="00A85989" w:rsidRDefault="004F4C1D" w:rsidP="00A85989">
      <w:pPr>
        <w:rPr>
          <w:rFonts w:ascii="Arial" w:hAnsi="Arial" w:cs="Arial"/>
          <w:bCs/>
          <w:sz w:val="22"/>
          <w:szCs w:val="22"/>
          <w:lang w:val="fr-CA"/>
        </w:rPr>
      </w:pPr>
      <w:r w:rsidRPr="00F24977">
        <w:rPr>
          <w:rFonts w:ascii="Arial" w:hAnsi="Arial" w:cs="Arial"/>
          <w:bCs/>
          <w:sz w:val="22"/>
          <w:szCs w:val="22"/>
          <w:lang w:val="fr-CA"/>
        </w:rPr>
        <w:t xml:space="preserve">Puisqu’on note une </w:t>
      </w:r>
      <w:r w:rsidR="009271A4">
        <w:rPr>
          <w:rFonts w:ascii="Arial" w:hAnsi="Arial" w:cs="Arial"/>
          <w:bCs/>
          <w:sz w:val="22"/>
          <w:szCs w:val="22"/>
          <w:lang w:val="fr-CA"/>
        </w:rPr>
        <w:t xml:space="preserve">tendance à la </w:t>
      </w:r>
      <w:r w:rsidRPr="00F24977">
        <w:rPr>
          <w:rFonts w:ascii="Arial" w:hAnsi="Arial" w:cs="Arial"/>
          <w:bCs/>
          <w:sz w:val="22"/>
          <w:szCs w:val="22"/>
          <w:lang w:val="fr-CA"/>
        </w:rPr>
        <w:t>baisse sur la carte des étendues, alors le processus est hors contrôle.</w:t>
      </w:r>
    </w:p>
    <w:p w14:paraId="6724EE0E" w14:textId="77777777" w:rsidR="009271A4" w:rsidRPr="004F4C1D" w:rsidRDefault="009271A4" w:rsidP="00A85989">
      <w:pPr>
        <w:rPr>
          <w:rFonts w:ascii="Arial" w:hAnsi="Arial" w:cs="Arial"/>
          <w:bCs/>
          <w:sz w:val="22"/>
          <w:szCs w:val="22"/>
          <w:lang w:val="fr-CA"/>
        </w:rPr>
      </w:pPr>
    </w:p>
    <w:p w14:paraId="71D8C3FE" w14:textId="77777777" w:rsidR="00A85989" w:rsidRPr="000E1BF0" w:rsidRDefault="00A85989" w:rsidP="00A85989">
      <w:pPr>
        <w:pStyle w:val="Corpsdetexte"/>
        <w:spacing w:after="0"/>
        <w:ind w:left="567" w:hanging="567"/>
        <w:jc w:val="both"/>
        <w:rPr>
          <w:rFonts w:ascii="Arial" w:hAnsi="Arial" w:cs="Arial"/>
          <w:sz w:val="22"/>
          <w:szCs w:val="22"/>
        </w:rPr>
      </w:pPr>
      <w:r>
        <w:rPr>
          <w:rFonts w:ascii="Arial" w:hAnsi="Arial" w:cs="Arial"/>
          <w:sz w:val="22"/>
          <w:szCs w:val="22"/>
        </w:rPr>
        <w:lastRenderedPageBreak/>
        <w:t>4.3</w:t>
      </w:r>
      <w:r>
        <w:rPr>
          <w:rFonts w:ascii="Arial" w:hAnsi="Arial" w:cs="Arial"/>
          <w:sz w:val="22"/>
          <w:szCs w:val="22"/>
        </w:rPr>
        <w:tab/>
      </w:r>
      <w:r w:rsidRPr="000E1BF0">
        <w:rPr>
          <w:rFonts w:ascii="Arial" w:hAnsi="Arial" w:cs="Arial"/>
          <w:sz w:val="22"/>
          <w:szCs w:val="22"/>
        </w:rPr>
        <w:t>Expliquez sommairement en quoi consi</w:t>
      </w:r>
      <w:r w:rsidR="00CA0A05">
        <w:rPr>
          <w:rFonts w:ascii="Arial" w:hAnsi="Arial" w:cs="Arial"/>
          <w:sz w:val="22"/>
          <w:szCs w:val="22"/>
        </w:rPr>
        <w:t>stent les différents coûts de qualité et de</w:t>
      </w:r>
      <w:r w:rsidRPr="000E1BF0">
        <w:rPr>
          <w:rFonts w:ascii="Arial" w:hAnsi="Arial" w:cs="Arial"/>
          <w:sz w:val="22"/>
          <w:szCs w:val="22"/>
        </w:rPr>
        <w:t xml:space="preserve"> </w:t>
      </w:r>
      <w:r>
        <w:rPr>
          <w:rFonts w:ascii="Arial" w:hAnsi="Arial" w:cs="Arial"/>
          <w:sz w:val="22"/>
          <w:szCs w:val="22"/>
        </w:rPr>
        <w:t>non-</w:t>
      </w:r>
      <w:r w:rsidRPr="000E1BF0">
        <w:rPr>
          <w:rFonts w:ascii="Arial" w:hAnsi="Arial" w:cs="Arial"/>
          <w:sz w:val="22"/>
          <w:szCs w:val="22"/>
        </w:rPr>
        <w:t>qualité pour Métal Précision et donnez un exemple pour chacun d’eux dans le contexte du contrat de la STM.</w:t>
      </w:r>
      <w:r>
        <w:rPr>
          <w:rFonts w:ascii="Arial" w:hAnsi="Arial" w:cs="Arial"/>
          <w:sz w:val="22"/>
          <w:szCs w:val="22"/>
        </w:rPr>
        <w:t xml:space="preserve"> (4 points)</w:t>
      </w:r>
    </w:p>
    <w:p w14:paraId="23E3EC93" w14:textId="77777777" w:rsidR="00A85989" w:rsidRDefault="00A85989" w:rsidP="00A85989">
      <w:pPr>
        <w:jc w:val="both"/>
        <w:rPr>
          <w:rFonts w:ascii="Arial" w:hAnsi="Arial" w:cs="Arial"/>
          <w:sz w:val="22"/>
          <w:szCs w:val="22"/>
        </w:rPr>
      </w:pPr>
    </w:p>
    <w:p w14:paraId="79F77C45" w14:textId="77777777" w:rsidR="00A85989" w:rsidRPr="00582354" w:rsidRDefault="00A85989" w:rsidP="00A85989">
      <w:pPr>
        <w:jc w:val="both"/>
        <w:rPr>
          <w:rFonts w:ascii="Arial" w:hAnsi="Arial" w:cs="Arial"/>
          <w:color w:val="FF0000"/>
          <w:sz w:val="22"/>
          <w:szCs w:val="22"/>
        </w:rPr>
      </w:pPr>
    </w:p>
    <w:p w14:paraId="26675E1A" w14:textId="77777777" w:rsidR="00A85989" w:rsidRPr="00582354" w:rsidRDefault="00CA0A05" w:rsidP="00435D5E">
      <w:pPr>
        <w:pStyle w:val="Corpsdetexte"/>
        <w:spacing w:after="0"/>
        <w:ind w:left="788" w:hanging="221"/>
        <w:jc w:val="both"/>
        <w:rPr>
          <w:rFonts w:ascii="Arial" w:hAnsi="Arial" w:cs="Arial"/>
          <w:color w:val="FF0000"/>
          <w:sz w:val="22"/>
          <w:szCs w:val="22"/>
        </w:rPr>
      </w:pPr>
      <w:r>
        <w:rPr>
          <w:rFonts w:ascii="Arial" w:hAnsi="Arial" w:cs="Arial"/>
          <w:color w:val="1F497D" w:themeColor="text2"/>
          <w:sz w:val="22"/>
          <w:szCs w:val="22"/>
        </w:rPr>
        <w:t>Coût de</w:t>
      </w:r>
      <w:r w:rsidR="00A85989" w:rsidRPr="00582354">
        <w:rPr>
          <w:rFonts w:ascii="Arial" w:hAnsi="Arial" w:cs="Arial"/>
          <w:color w:val="1F497D" w:themeColor="text2"/>
          <w:sz w:val="22"/>
          <w:szCs w:val="22"/>
        </w:rPr>
        <w:t xml:space="preserve"> qualité :</w:t>
      </w:r>
      <w:r w:rsidR="00A85989">
        <w:rPr>
          <w:rFonts w:ascii="Arial" w:hAnsi="Arial" w:cs="Arial"/>
          <w:color w:val="1F497D" w:themeColor="text2"/>
          <w:sz w:val="22"/>
          <w:szCs w:val="22"/>
        </w:rPr>
        <w:t xml:space="preserve"> </w:t>
      </w:r>
    </w:p>
    <w:p w14:paraId="6691C8CF" w14:textId="77777777" w:rsidR="00A85989" w:rsidRPr="00582354" w:rsidRDefault="00A85989" w:rsidP="00435D5E">
      <w:pPr>
        <w:pStyle w:val="Corpsdetexte"/>
        <w:spacing w:after="0"/>
        <w:ind w:left="788" w:hanging="567"/>
        <w:jc w:val="both"/>
        <w:rPr>
          <w:rFonts w:ascii="Arial" w:hAnsi="Arial" w:cs="Arial"/>
          <w:color w:val="1F497D" w:themeColor="text2"/>
          <w:sz w:val="22"/>
          <w:szCs w:val="22"/>
        </w:rPr>
      </w:pPr>
    </w:p>
    <w:p w14:paraId="01D1A457" w14:textId="77777777" w:rsidR="00A85989" w:rsidRPr="00582354" w:rsidRDefault="00A85989" w:rsidP="00435D5E">
      <w:pPr>
        <w:pStyle w:val="Corpsdetexte"/>
        <w:spacing w:after="0"/>
        <w:ind w:left="788" w:hanging="221"/>
        <w:jc w:val="both"/>
        <w:rPr>
          <w:rFonts w:ascii="Arial" w:hAnsi="Arial" w:cs="Arial"/>
          <w:color w:val="1F497D" w:themeColor="text2"/>
          <w:sz w:val="22"/>
          <w:szCs w:val="22"/>
          <w:lang w:val="fr-CA"/>
        </w:rPr>
      </w:pPr>
      <w:r w:rsidRPr="00582354">
        <w:rPr>
          <w:rFonts w:ascii="Arial" w:hAnsi="Arial" w:cs="Arial"/>
          <w:color w:val="1F497D" w:themeColor="text2"/>
          <w:sz w:val="22"/>
          <w:szCs w:val="22"/>
          <w:lang w:val="fr-CA"/>
        </w:rPr>
        <w:t>Prévention (formation, etc.).</w:t>
      </w:r>
    </w:p>
    <w:p w14:paraId="629A49BD" w14:textId="77777777" w:rsidR="00A85989" w:rsidRPr="00582354" w:rsidRDefault="00A85989" w:rsidP="00435D5E">
      <w:pPr>
        <w:pStyle w:val="Corpsdetexte"/>
        <w:spacing w:after="0"/>
        <w:ind w:left="788" w:hanging="221"/>
        <w:jc w:val="both"/>
        <w:rPr>
          <w:rFonts w:ascii="Arial" w:hAnsi="Arial" w:cs="Arial"/>
          <w:b/>
          <w:color w:val="1F497D" w:themeColor="text2"/>
          <w:sz w:val="22"/>
          <w:szCs w:val="22"/>
        </w:rPr>
      </w:pPr>
      <w:r w:rsidRPr="00582354">
        <w:rPr>
          <w:rFonts w:ascii="Arial" w:hAnsi="Arial" w:cs="Arial"/>
          <w:color w:val="1F497D" w:themeColor="text2"/>
          <w:sz w:val="22"/>
          <w:szCs w:val="22"/>
          <w:lang w:val="fr-CA"/>
        </w:rPr>
        <w:t>Détection (instruments de mesure, etc.).</w:t>
      </w:r>
    </w:p>
    <w:p w14:paraId="540BB0FA" w14:textId="77777777" w:rsidR="00A85989" w:rsidRPr="00582354" w:rsidRDefault="00A85989" w:rsidP="00435D5E">
      <w:pPr>
        <w:pStyle w:val="Corpsdetexte"/>
        <w:spacing w:after="0"/>
        <w:ind w:left="788" w:hanging="567"/>
        <w:jc w:val="both"/>
        <w:rPr>
          <w:rFonts w:ascii="Arial" w:hAnsi="Arial" w:cs="Arial"/>
          <w:color w:val="1F497D" w:themeColor="text2"/>
          <w:sz w:val="22"/>
          <w:szCs w:val="22"/>
        </w:rPr>
      </w:pPr>
    </w:p>
    <w:p w14:paraId="5F914514" w14:textId="77777777" w:rsidR="00A85989" w:rsidRPr="00582354" w:rsidRDefault="00CA0A05" w:rsidP="00435D5E">
      <w:pPr>
        <w:pStyle w:val="Corpsdetexte"/>
        <w:spacing w:after="0"/>
        <w:ind w:left="788" w:hanging="221"/>
        <w:jc w:val="both"/>
        <w:rPr>
          <w:rFonts w:ascii="Arial" w:hAnsi="Arial" w:cs="Arial"/>
          <w:color w:val="1F497D" w:themeColor="text2"/>
          <w:sz w:val="22"/>
          <w:szCs w:val="22"/>
        </w:rPr>
      </w:pPr>
      <w:r>
        <w:rPr>
          <w:rFonts w:ascii="Arial" w:hAnsi="Arial" w:cs="Arial"/>
          <w:color w:val="1F497D" w:themeColor="text2"/>
          <w:sz w:val="22"/>
          <w:szCs w:val="22"/>
        </w:rPr>
        <w:t>Coût de</w:t>
      </w:r>
      <w:r w:rsidR="00A85989" w:rsidRPr="00582354">
        <w:rPr>
          <w:rFonts w:ascii="Arial" w:hAnsi="Arial" w:cs="Arial"/>
          <w:color w:val="1F497D" w:themeColor="text2"/>
          <w:sz w:val="22"/>
          <w:szCs w:val="22"/>
        </w:rPr>
        <w:t xml:space="preserve"> non-qualité :</w:t>
      </w:r>
    </w:p>
    <w:p w14:paraId="6313FD6F" w14:textId="77777777" w:rsidR="00A85989" w:rsidRPr="00582354" w:rsidRDefault="00A85989" w:rsidP="00435D5E">
      <w:pPr>
        <w:pStyle w:val="Corpsdetexte"/>
        <w:spacing w:after="0"/>
        <w:ind w:left="788" w:hanging="567"/>
        <w:jc w:val="both"/>
        <w:rPr>
          <w:rFonts w:ascii="Arial" w:hAnsi="Arial" w:cs="Arial"/>
          <w:b/>
          <w:color w:val="1F497D" w:themeColor="text2"/>
          <w:sz w:val="22"/>
          <w:szCs w:val="22"/>
        </w:rPr>
      </w:pPr>
    </w:p>
    <w:p w14:paraId="10EE7E1E" w14:textId="77777777" w:rsidR="00A85989" w:rsidRPr="00582354" w:rsidRDefault="00A85989" w:rsidP="00435D5E">
      <w:pPr>
        <w:pStyle w:val="Corpsdetexte"/>
        <w:spacing w:after="0"/>
        <w:ind w:left="788" w:hanging="221"/>
        <w:jc w:val="both"/>
        <w:rPr>
          <w:rFonts w:ascii="Arial" w:hAnsi="Arial" w:cs="Arial"/>
          <w:color w:val="1F497D" w:themeColor="text2"/>
          <w:sz w:val="22"/>
          <w:szCs w:val="22"/>
          <w:lang w:val="fr-CA"/>
        </w:rPr>
      </w:pPr>
      <w:r w:rsidRPr="00582354">
        <w:rPr>
          <w:rFonts w:ascii="Arial" w:hAnsi="Arial" w:cs="Arial"/>
          <w:color w:val="1F497D" w:themeColor="text2"/>
          <w:sz w:val="22"/>
          <w:szCs w:val="22"/>
          <w:lang w:val="fr-CA"/>
        </w:rPr>
        <w:t>Défaillance interne (rebuts, etc.).</w:t>
      </w:r>
    </w:p>
    <w:p w14:paraId="286902DE" w14:textId="77777777" w:rsidR="00A85989" w:rsidRPr="00582354" w:rsidRDefault="00A85989" w:rsidP="00435D5E">
      <w:pPr>
        <w:pStyle w:val="Corpsdetexte"/>
        <w:spacing w:after="0"/>
        <w:ind w:left="788" w:hanging="221"/>
        <w:jc w:val="both"/>
        <w:rPr>
          <w:rFonts w:ascii="Arial" w:hAnsi="Arial" w:cs="Arial"/>
          <w:b/>
          <w:color w:val="1F497D" w:themeColor="text2"/>
          <w:sz w:val="22"/>
          <w:szCs w:val="22"/>
        </w:rPr>
      </w:pPr>
      <w:r w:rsidRPr="00582354">
        <w:rPr>
          <w:rFonts w:ascii="Arial" w:hAnsi="Arial" w:cs="Arial"/>
          <w:color w:val="1F497D" w:themeColor="text2"/>
          <w:sz w:val="22"/>
          <w:szCs w:val="22"/>
          <w:lang w:val="fr-CA"/>
        </w:rPr>
        <w:t>Défaillance externe (garantie, etc.).</w:t>
      </w:r>
    </w:p>
    <w:p w14:paraId="5F9FBA71" w14:textId="77777777" w:rsidR="00A85989" w:rsidRDefault="00A85989" w:rsidP="00A85989">
      <w:pPr>
        <w:pStyle w:val="Corpsdetexte"/>
        <w:spacing w:after="0"/>
        <w:jc w:val="both"/>
        <w:rPr>
          <w:rFonts w:ascii="Arial" w:hAnsi="Arial" w:cs="Arial"/>
          <w:b/>
          <w:sz w:val="22"/>
          <w:szCs w:val="22"/>
        </w:rPr>
      </w:pPr>
    </w:p>
    <w:p w14:paraId="0DC058F2" w14:textId="77777777" w:rsidR="00A85989" w:rsidRPr="000E1BF0" w:rsidRDefault="00A85989" w:rsidP="00A85989">
      <w:pPr>
        <w:pStyle w:val="Corpsdetexte"/>
        <w:spacing w:after="0"/>
        <w:jc w:val="both"/>
        <w:rPr>
          <w:rFonts w:ascii="Arial" w:hAnsi="Arial" w:cs="Arial"/>
          <w:b/>
          <w:sz w:val="22"/>
          <w:szCs w:val="22"/>
        </w:rPr>
      </w:pPr>
    </w:p>
    <w:p w14:paraId="2720F1DD" w14:textId="77777777" w:rsidR="00A85989" w:rsidRDefault="00A85989" w:rsidP="00A85989">
      <w:pPr>
        <w:keepNext/>
        <w:ind w:left="567" w:hanging="567"/>
        <w:jc w:val="both"/>
        <w:rPr>
          <w:rFonts w:ascii="Arial" w:hAnsi="Arial" w:cs="Arial"/>
          <w:sz w:val="22"/>
          <w:szCs w:val="22"/>
          <w:lang w:val="fr-CA"/>
        </w:rPr>
      </w:pPr>
      <w:r>
        <w:rPr>
          <w:rFonts w:ascii="Arial" w:hAnsi="Arial" w:cs="Arial"/>
          <w:sz w:val="22"/>
          <w:szCs w:val="22"/>
          <w:lang w:val="fr-CA"/>
        </w:rPr>
        <w:t>4.4</w:t>
      </w:r>
      <w:r>
        <w:rPr>
          <w:rFonts w:ascii="Arial" w:hAnsi="Arial" w:cs="Arial"/>
          <w:sz w:val="22"/>
          <w:szCs w:val="22"/>
          <w:lang w:val="fr-CA"/>
        </w:rPr>
        <w:tab/>
      </w:r>
    </w:p>
    <w:p w14:paraId="35EB7CBC" w14:textId="77777777" w:rsidR="00A85989" w:rsidRDefault="00A85989" w:rsidP="00A85989">
      <w:pPr>
        <w:pStyle w:val="Paragraphedeliste"/>
        <w:keepNext/>
        <w:numPr>
          <w:ilvl w:val="0"/>
          <w:numId w:val="33"/>
        </w:numPr>
        <w:jc w:val="both"/>
        <w:rPr>
          <w:rFonts w:ascii="Arial" w:hAnsi="Arial" w:cs="Arial"/>
          <w:sz w:val="22"/>
          <w:szCs w:val="22"/>
          <w:lang w:val="fr-CA"/>
        </w:rPr>
      </w:pPr>
      <w:r>
        <w:rPr>
          <w:rFonts w:ascii="Arial" w:hAnsi="Arial" w:cs="Arial"/>
          <w:sz w:val="22"/>
          <w:szCs w:val="22"/>
          <w:lang w:val="fr-CA"/>
        </w:rPr>
        <w:t>Le directeur prétend que le fournisseur A répondra mieux à ses besoins étant donné que son processus offre une plus petite variabilité. Êtes-vous d’accord avec lui? Justifiez votre réponse à l’aide d’un calcul approprié. (5 points)</w:t>
      </w:r>
    </w:p>
    <w:p w14:paraId="261CFCC9" w14:textId="48667F48" w:rsidR="00A85989" w:rsidRDefault="00A85989" w:rsidP="00A85989">
      <w:pPr>
        <w:keepNext/>
        <w:jc w:val="both"/>
        <w:rPr>
          <w:rFonts w:ascii="Arial" w:hAnsi="Arial" w:cs="Arial"/>
          <w:sz w:val="22"/>
          <w:szCs w:val="22"/>
          <w:lang w:val="fr-CA"/>
        </w:rPr>
      </w:pPr>
    </w:p>
    <w:p w14:paraId="29F2AF53" w14:textId="77777777" w:rsidR="008538A3" w:rsidRPr="00F24977" w:rsidRDefault="008538A3" w:rsidP="00435D5E">
      <w:pPr>
        <w:ind w:left="692"/>
        <w:rPr>
          <w:rFonts w:ascii="Arial" w:hAnsi="Arial" w:cs="Arial"/>
          <w:color w:val="1F497D" w:themeColor="text2"/>
          <w:sz w:val="22"/>
          <w:szCs w:val="24"/>
        </w:rPr>
      </w:pPr>
      <w:r w:rsidRPr="00F24977">
        <w:rPr>
          <w:rFonts w:ascii="Arial" w:hAnsi="Arial" w:cs="Arial"/>
          <w:color w:val="1F497D" w:themeColor="text2"/>
          <w:sz w:val="22"/>
          <w:szCs w:val="24"/>
        </w:rPr>
        <w:t>Pour le fournisseur A : Cp = 19,3 – 18,7 / 6 X 0,14 / 2,534 = 1,81</w:t>
      </w:r>
    </w:p>
    <w:p w14:paraId="5E3CDCEA" w14:textId="77777777" w:rsidR="008538A3" w:rsidRPr="00F24977" w:rsidRDefault="008538A3" w:rsidP="00435D5E">
      <w:pPr>
        <w:ind w:left="692"/>
        <w:rPr>
          <w:rFonts w:ascii="Arial" w:hAnsi="Arial" w:cs="Arial"/>
          <w:color w:val="1F497D" w:themeColor="text2"/>
          <w:sz w:val="22"/>
          <w:szCs w:val="24"/>
        </w:rPr>
      </w:pPr>
    </w:p>
    <w:p w14:paraId="5FF3EE13" w14:textId="77777777" w:rsidR="008538A3" w:rsidRPr="00F24977" w:rsidRDefault="008538A3" w:rsidP="00435D5E">
      <w:pPr>
        <w:ind w:left="692"/>
        <w:rPr>
          <w:rFonts w:ascii="Arial" w:hAnsi="Arial" w:cs="Arial"/>
          <w:color w:val="1F497D" w:themeColor="text2"/>
          <w:sz w:val="22"/>
          <w:szCs w:val="24"/>
        </w:rPr>
      </w:pPr>
      <w:r w:rsidRPr="00F24977">
        <w:rPr>
          <w:rFonts w:ascii="Arial" w:hAnsi="Arial" w:cs="Arial"/>
          <w:color w:val="1F497D" w:themeColor="text2"/>
          <w:sz w:val="22"/>
          <w:szCs w:val="24"/>
        </w:rPr>
        <w:t>Pour le fournisseur B : Cp = 19,3 – 18,7 / 6 X 0,192 / 3,472 = 1,81</w:t>
      </w:r>
    </w:p>
    <w:p w14:paraId="1F2DBD1B" w14:textId="77777777" w:rsidR="008538A3" w:rsidRPr="00F24977" w:rsidRDefault="008538A3" w:rsidP="00435D5E">
      <w:pPr>
        <w:keepNext/>
        <w:ind w:left="692"/>
        <w:jc w:val="both"/>
        <w:rPr>
          <w:rFonts w:ascii="Arial" w:hAnsi="Arial" w:cs="Arial"/>
          <w:sz w:val="22"/>
          <w:szCs w:val="22"/>
        </w:rPr>
      </w:pPr>
    </w:p>
    <w:p w14:paraId="411A5F3F" w14:textId="77777777" w:rsidR="00A85989" w:rsidRPr="00F24977" w:rsidRDefault="00A85989" w:rsidP="00435D5E">
      <w:pPr>
        <w:ind w:left="1259" w:hanging="567"/>
        <w:rPr>
          <w:rFonts w:ascii="Arial" w:hAnsi="Arial" w:cs="Arial"/>
          <w:color w:val="1F497D" w:themeColor="text2"/>
          <w:sz w:val="22"/>
          <w:szCs w:val="24"/>
        </w:rPr>
      </w:pPr>
      <w:r w:rsidRPr="00F24977">
        <w:rPr>
          <w:rFonts w:ascii="Arial" w:hAnsi="Arial" w:cs="Arial"/>
          <w:color w:val="1F497D" w:themeColor="text2"/>
          <w:sz w:val="22"/>
          <w:szCs w:val="24"/>
        </w:rPr>
        <w:t xml:space="preserve">Le Cp = 1,81 dans les 2 cas. La qualité sera donc équivalente. </w:t>
      </w:r>
    </w:p>
    <w:p w14:paraId="2BC4BE84" w14:textId="77777777" w:rsidR="00D16382" w:rsidRPr="00F24977" w:rsidRDefault="00D16382" w:rsidP="00A85989">
      <w:pPr>
        <w:ind w:left="567" w:hanging="567"/>
        <w:rPr>
          <w:rFonts w:ascii="Arial" w:hAnsi="Arial" w:cs="Arial"/>
          <w:color w:val="1F497D" w:themeColor="text2"/>
          <w:sz w:val="22"/>
          <w:szCs w:val="24"/>
        </w:rPr>
      </w:pPr>
    </w:p>
    <w:p w14:paraId="35CDA47F" w14:textId="77777777" w:rsidR="00D16382" w:rsidRPr="00F24977" w:rsidRDefault="00D16382" w:rsidP="00A85989">
      <w:pPr>
        <w:ind w:left="567" w:hanging="567"/>
        <w:rPr>
          <w:rFonts w:ascii="Arial" w:hAnsi="Arial" w:cs="Arial"/>
          <w:color w:val="1F497D" w:themeColor="text2"/>
          <w:sz w:val="22"/>
          <w:szCs w:val="24"/>
        </w:rPr>
      </w:pPr>
    </w:p>
    <w:p w14:paraId="2D2C6E1C" w14:textId="139EA6B9" w:rsidR="00A85989" w:rsidRDefault="00A85989" w:rsidP="00A85989">
      <w:pPr>
        <w:pStyle w:val="Paragraphedeliste"/>
        <w:keepNext/>
        <w:numPr>
          <w:ilvl w:val="0"/>
          <w:numId w:val="33"/>
        </w:numPr>
        <w:jc w:val="both"/>
        <w:rPr>
          <w:rFonts w:ascii="Arial" w:hAnsi="Arial" w:cs="Arial"/>
          <w:sz w:val="22"/>
          <w:szCs w:val="22"/>
          <w:lang w:val="fr-CA"/>
        </w:rPr>
      </w:pPr>
      <w:r w:rsidRPr="00F24977">
        <w:rPr>
          <w:rFonts w:ascii="Arial" w:hAnsi="Arial" w:cs="Arial"/>
          <w:sz w:val="22"/>
          <w:szCs w:val="22"/>
          <w:lang w:val="fr-CA"/>
        </w:rPr>
        <w:t>Le fournisseur B possède u</w:t>
      </w:r>
      <w:r w:rsidR="00D16382" w:rsidRPr="00F24977">
        <w:rPr>
          <w:rFonts w:ascii="Arial" w:hAnsi="Arial" w:cs="Arial"/>
          <w:sz w:val="22"/>
          <w:szCs w:val="22"/>
          <w:lang w:val="fr-CA"/>
        </w:rPr>
        <w:t>ne certification ISO 900</w:t>
      </w:r>
      <w:r w:rsidR="008538A3" w:rsidRPr="00F24977">
        <w:rPr>
          <w:rFonts w:ascii="Arial" w:hAnsi="Arial" w:cs="Arial"/>
          <w:sz w:val="22"/>
          <w:szCs w:val="22"/>
          <w:lang w:val="fr-CA"/>
        </w:rPr>
        <w:t>0</w:t>
      </w:r>
      <w:r w:rsidRPr="00F24977">
        <w:rPr>
          <w:rFonts w:ascii="Arial" w:hAnsi="Arial" w:cs="Arial"/>
          <w:sz w:val="22"/>
          <w:szCs w:val="22"/>
          <w:lang w:val="fr-CA"/>
        </w:rPr>
        <w:t xml:space="preserve"> alors</w:t>
      </w:r>
      <w:r>
        <w:rPr>
          <w:rFonts w:ascii="Arial" w:hAnsi="Arial" w:cs="Arial"/>
          <w:sz w:val="22"/>
          <w:szCs w:val="22"/>
          <w:lang w:val="fr-CA"/>
        </w:rPr>
        <w:t xml:space="preserve"> que le fournisseur A ne la possède pas. Cette information aura-t-elle un impact sur la décision à prendre? Bien justifier votre réponse. (3 points) </w:t>
      </w:r>
    </w:p>
    <w:p w14:paraId="1C88F713" w14:textId="77777777" w:rsidR="00A85989" w:rsidRDefault="00A85989" w:rsidP="00A85989">
      <w:pPr>
        <w:pStyle w:val="Paragraphedeliste"/>
        <w:keepNext/>
        <w:jc w:val="both"/>
        <w:rPr>
          <w:rFonts w:ascii="Arial" w:hAnsi="Arial" w:cs="Arial"/>
          <w:sz w:val="22"/>
          <w:szCs w:val="22"/>
          <w:lang w:val="fr-CA"/>
        </w:rPr>
      </w:pPr>
    </w:p>
    <w:p w14:paraId="4D7B51A5" w14:textId="77777777" w:rsidR="00A85989" w:rsidRPr="00D008B4" w:rsidRDefault="00A85989" w:rsidP="00435D5E">
      <w:pPr>
        <w:ind w:left="692"/>
        <w:rPr>
          <w:rFonts w:ascii="Arial" w:hAnsi="Arial" w:cs="Arial"/>
          <w:color w:val="1F497D" w:themeColor="text2"/>
          <w:sz w:val="22"/>
          <w:szCs w:val="24"/>
        </w:rPr>
      </w:pPr>
      <w:r w:rsidRPr="00D008B4">
        <w:rPr>
          <w:rFonts w:ascii="Arial" w:hAnsi="Arial" w:cs="Arial"/>
          <w:color w:val="1F497D" w:themeColor="text2"/>
          <w:sz w:val="22"/>
          <w:szCs w:val="24"/>
        </w:rPr>
        <w:t xml:space="preserve">On pourrait favoriser le fournisseur B. Bien que la qualité soit la même, le fournisseur B nous garantit que celle-ci sera constante. </w:t>
      </w:r>
    </w:p>
    <w:p w14:paraId="0EF7F432" w14:textId="77777777" w:rsidR="00A85989" w:rsidRDefault="00A85989" w:rsidP="00A85989">
      <w:pPr>
        <w:keepNext/>
        <w:jc w:val="both"/>
        <w:rPr>
          <w:rFonts w:ascii="Arial" w:hAnsi="Arial" w:cs="Arial"/>
          <w:sz w:val="22"/>
          <w:szCs w:val="22"/>
        </w:rPr>
      </w:pPr>
    </w:p>
    <w:p w14:paraId="595FE00E" w14:textId="77777777" w:rsidR="00A85989" w:rsidRDefault="00A85989" w:rsidP="00A85989">
      <w:pPr>
        <w:keepNext/>
        <w:jc w:val="both"/>
        <w:rPr>
          <w:rFonts w:ascii="Arial" w:hAnsi="Arial" w:cs="Arial"/>
          <w:b/>
          <w:sz w:val="24"/>
          <w:szCs w:val="24"/>
          <w:lang w:val="fr-CA"/>
        </w:rPr>
      </w:pPr>
    </w:p>
    <w:p w14:paraId="3C64DD71" w14:textId="77777777" w:rsidR="00A85989" w:rsidRPr="005B6167" w:rsidRDefault="00A85989" w:rsidP="00A85989">
      <w:pPr>
        <w:keepNext/>
        <w:jc w:val="both"/>
        <w:rPr>
          <w:rFonts w:ascii="Arial" w:hAnsi="Arial" w:cs="Arial"/>
          <w:b/>
          <w:sz w:val="24"/>
          <w:szCs w:val="24"/>
          <w:lang w:val="fr-CA"/>
        </w:rPr>
      </w:pPr>
      <w:r w:rsidRPr="005B6167">
        <w:rPr>
          <w:rFonts w:ascii="Arial" w:hAnsi="Arial" w:cs="Arial"/>
          <w:b/>
          <w:sz w:val="24"/>
          <w:szCs w:val="24"/>
          <w:lang w:val="fr-CA"/>
        </w:rPr>
        <w:t>Question 5 (</w:t>
      </w:r>
      <w:r>
        <w:rPr>
          <w:rFonts w:ascii="Arial" w:hAnsi="Arial" w:cs="Arial"/>
          <w:b/>
          <w:sz w:val="24"/>
          <w:szCs w:val="24"/>
          <w:lang w:val="fr-CA"/>
        </w:rPr>
        <w:t>12</w:t>
      </w:r>
      <w:r w:rsidRPr="005B6167">
        <w:rPr>
          <w:rFonts w:ascii="Arial" w:hAnsi="Arial" w:cs="Arial"/>
          <w:b/>
          <w:sz w:val="24"/>
          <w:szCs w:val="24"/>
          <w:lang w:val="fr-CA"/>
        </w:rPr>
        <w:t xml:space="preserve"> points)</w:t>
      </w:r>
    </w:p>
    <w:p w14:paraId="049013FE" w14:textId="77777777" w:rsidR="00A85989" w:rsidRDefault="00A85989" w:rsidP="00A85989">
      <w:pPr>
        <w:keepNext/>
        <w:jc w:val="both"/>
        <w:rPr>
          <w:rFonts w:ascii="Arial" w:hAnsi="Arial" w:cs="Arial"/>
          <w:b/>
          <w:sz w:val="24"/>
          <w:szCs w:val="24"/>
          <w:lang w:val="fr-CA"/>
        </w:rPr>
      </w:pPr>
    </w:p>
    <w:p w14:paraId="265BA5E1" w14:textId="77777777" w:rsidR="00A85989" w:rsidRDefault="00A85989" w:rsidP="00A85989">
      <w:pPr>
        <w:keepNext/>
        <w:jc w:val="both"/>
        <w:rPr>
          <w:rFonts w:ascii="Arial" w:hAnsi="Arial" w:cs="Arial"/>
          <w:sz w:val="22"/>
          <w:szCs w:val="22"/>
          <w:lang w:val="fr-CA"/>
        </w:rPr>
      </w:pPr>
      <w:r>
        <w:rPr>
          <w:rFonts w:ascii="Arial" w:hAnsi="Arial" w:cs="Arial"/>
          <w:sz w:val="22"/>
          <w:szCs w:val="22"/>
          <w:lang w:val="fr-CA"/>
        </w:rPr>
        <w:t xml:space="preserve">Déterminez si chacun des énoncés suivants est vrai ou faux en encerclant la réponse appropriée. Justifiez brièvement votre réponse. </w:t>
      </w:r>
    </w:p>
    <w:p w14:paraId="24F781D4" w14:textId="77777777" w:rsidR="00A85989" w:rsidRDefault="00A85989" w:rsidP="00A85989">
      <w:pPr>
        <w:keepNext/>
        <w:jc w:val="both"/>
        <w:rPr>
          <w:rFonts w:ascii="Arial" w:hAnsi="Arial" w:cs="Arial"/>
          <w:sz w:val="22"/>
          <w:szCs w:val="22"/>
          <w:lang w:val="fr-CA"/>
        </w:rPr>
      </w:pPr>
    </w:p>
    <w:tbl>
      <w:tblPr>
        <w:tblStyle w:val="Grilledutableau"/>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567"/>
        <w:gridCol w:w="7981"/>
      </w:tblGrid>
      <w:tr w:rsidR="00D805CE" w14:paraId="59DFB76A" w14:textId="77777777" w:rsidTr="00F24977">
        <w:tc>
          <w:tcPr>
            <w:tcW w:w="567" w:type="dxa"/>
          </w:tcPr>
          <w:p w14:paraId="6948381D" w14:textId="7AC0E61A" w:rsidR="00D805CE" w:rsidRPr="00D805CE" w:rsidRDefault="00D805CE" w:rsidP="00A85989">
            <w:pPr>
              <w:keepNext/>
              <w:rPr>
                <w:rFonts w:ascii="Arial" w:hAnsi="Arial" w:cs="Arial"/>
                <w:sz w:val="22"/>
                <w:szCs w:val="22"/>
                <w:lang w:val="fr-CA"/>
              </w:rPr>
            </w:pPr>
            <w:r w:rsidRPr="00D805CE">
              <w:rPr>
                <w:rFonts w:ascii="Arial" w:hAnsi="Arial" w:cs="Arial"/>
                <w:sz w:val="22"/>
                <w:szCs w:val="22"/>
                <w:lang w:val="fr-CA"/>
              </w:rPr>
              <w:t>5.1</w:t>
            </w:r>
          </w:p>
        </w:tc>
        <w:tc>
          <w:tcPr>
            <w:tcW w:w="567" w:type="dxa"/>
          </w:tcPr>
          <w:p w14:paraId="129D9F82" w14:textId="26F45BE1" w:rsidR="00D805CE" w:rsidRPr="00D805CE" w:rsidRDefault="00D805CE" w:rsidP="00A85989">
            <w:pPr>
              <w:keepNext/>
              <w:rPr>
                <w:rFonts w:ascii="Arial" w:hAnsi="Arial" w:cs="Arial"/>
                <w:sz w:val="22"/>
                <w:szCs w:val="22"/>
                <w:lang w:val="fr-CA"/>
              </w:rPr>
            </w:pPr>
            <w:r>
              <w:rPr>
                <w:rFonts w:ascii="Arial" w:hAnsi="Arial" w:cs="Arial"/>
                <w:sz w:val="22"/>
                <w:szCs w:val="22"/>
                <w:lang w:val="fr-CA"/>
              </w:rPr>
              <w:t>F</w:t>
            </w:r>
          </w:p>
        </w:tc>
        <w:tc>
          <w:tcPr>
            <w:tcW w:w="7981" w:type="dxa"/>
            <w:shd w:val="clear" w:color="auto" w:fill="auto"/>
          </w:tcPr>
          <w:p w14:paraId="43FCF214" w14:textId="3DE58012" w:rsidR="00D805CE" w:rsidRPr="00F24977" w:rsidRDefault="00D805CE" w:rsidP="00A85989">
            <w:pPr>
              <w:keepNext/>
              <w:rPr>
                <w:rFonts w:ascii="Arial" w:hAnsi="Arial" w:cs="Arial"/>
                <w:sz w:val="22"/>
                <w:szCs w:val="22"/>
                <w:lang w:val="fr-CA"/>
              </w:rPr>
            </w:pPr>
            <w:r w:rsidRPr="00F24977">
              <w:rPr>
                <w:rFonts w:ascii="Arial" w:hAnsi="Arial" w:cs="Arial"/>
                <w:sz w:val="22"/>
                <w:szCs w:val="24"/>
              </w:rPr>
              <w:t>Seule la demande du dernier maillon représente la véritable demande indépendante</w:t>
            </w:r>
          </w:p>
        </w:tc>
      </w:tr>
      <w:tr w:rsidR="00D805CE" w14:paraId="7662171F" w14:textId="77777777" w:rsidTr="00F24977">
        <w:tc>
          <w:tcPr>
            <w:tcW w:w="567" w:type="dxa"/>
          </w:tcPr>
          <w:p w14:paraId="768C48A7" w14:textId="73E568B9" w:rsidR="00D805CE" w:rsidRPr="00D805CE" w:rsidRDefault="00D805CE" w:rsidP="00A85989">
            <w:pPr>
              <w:keepNext/>
              <w:rPr>
                <w:rFonts w:ascii="Arial" w:hAnsi="Arial" w:cs="Arial"/>
                <w:sz w:val="22"/>
                <w:szCs w:val="22"/>
                <w:lang w:val="fr-CA"/>
              </w:rPr>
            </w:pPr>
            <w:r w:rsidRPr="00D805CE">
              <w:rPr>
                <w:rFonts w:ascii="Arial" w:hAnsi="Arial" w:cs="Arial"/>
                <w:sz w:val="22"/>
                <w:szCs w:val="22"/>
                <w:lang w:val="fr-CA"/>
              </w:rPr>
              <w:t>5.2</w:t>
            </w:r>
          </w:p>
        </w:tc>
        <w:tc>
          <w:tcPr>
            <w:tcW w:w="567" w:type="dxa"/>
          </w:tcPr>
          <w:p w14:paraId="7ECC2520" w14:textId="07758FB9" w:rsidR="00D805CE" w:rsidRPr="00D805CE" w:rsidRDefault="00D805CE" w:rsidP="00A85989">
            <w:pPr>
              <w:keepNext/>
              <w:rPr>
                <w:rFonts w:ascii="Arial" w:hAnsi="Arial" w:cs="Arial"/>
                <w:sz w:val="22"/>
                <w:szCs w:val="22"/>
                <w:lang w:val="fr-CA"/>
              </w:rPr>
            </w:pPr>
            <w:r>
              <w:rPr>
                <w:rFonts w:ascii="Arial" w:hAnsi="Arial" w:cs="Arial"/>
                <w:sz w:val="22"/>
                <w:szCs w:val="22"/>
                <w:lang w:val="fr-CA"/>
              </w:rPr>
              <w:t>F</w:t>
            </w:r>
          </w:p>
        </w:tc>
        <w:tc>
          <w:tcPr>
            <w:tcW w:w="7981" w:type="dxa"/>
            <w:shd w:val="clear" w:color="auto" w:fill="auto"/>
          </w:tcPr>
          <w:p w14:paraId="78B94391" w14:textId="5C89FFB7" w:rsidR="00D805CE" w:rsidRPr="00F24977" w:rsidRDefault="00EF0D3D" w:rsidP="00A85989">
            <w:pPr>
              <w:keepNext/>
              <w:rPr>
                <w:rFonts w:ascii="Arial" w:hAnsi="Arial" w:cs="Arial"/>
                <w:sz w:val="22"/>
                <w:szCs w:val="22"/>
                <w:lang w:val="fr-CA"/>
              </w:rPr>
            </w:pPr>
            <w:r w:rsidRPr="00F24977">
              <w:rPr>
                <w:rFonts w:ascii="Arial" w:hAnsi="Arial" w:cs="Arial"/>
                <w:sz w:val="22"/>
                <w:szCs w:val="22"/>
                <w:lang w:val="fr-CA"/>
              </w:rPr>
              <w:t>La localisation des clients (marché) est le critère le plus important pour une entreprise de services</w:t>
            </w:r>
          </w:p>
        </w:tc>
      </w:tr>
      <w:tr w:rsidR="00D805CE" w14:paraId="41C40C50" w14:textId="77777777" w:rsidTr="00F24977">
        <w:tc>
          <w:tcPr>
            <w:tcW w:w="567" w:type="dxa"/>
          </w:tcPr>
          <w:p w14:paraId="2C1DED6F" w14:textId="352C2B70" w:rsidR="00D805CE" w:rsidRPr="00D805CE" w:rsidRDefault="00D805CE" w:rsidP="00A85989">
            <w:pPr>
              <w:keepNext/>
              <w:rPr>
                <w:rFonts w:ascii="Arial" w:hAnsi="Arial" w:cs="Arial"/>
                <w:sz w:val="22"/>
                <w:szCs w:val="22"/>
                <w:lang w:val="fr-CA"/>
              </w:rPr>
            </w:pPr>
            <w:r w:rsidRPr="00D805CE">
              <w:rPr>
                <w:rFonts w:ascii="Arial" w:hAnsi="Arial" w:cs="Arial"/>
                <w:sz w:val="22"/>
                <w:szCs w:val="22"/>
                <w:lang w:val="fr-CA"/>
              </w:rPr>
              <w:t>5.3</w:t>
            </w:r>
          </w:p>
        </w:tc>
        <w:tc>
          <w:tcPr>
            <w:tcW w:w="567" w:type="dxa"/>
          </w:tcPr>
          <w:p w14:paraId="132A87D4" w14:textId="44175C89" w:rsidR="00D805CE" w:rsidRPr="00D805CE" w:rsidRDefault="00D805CE" w:rsidP="00A85989">
            <w:pPr>
              <w:keepNext/>
              <w:rPr>
                <w:rFonts w:ascii="Arial" w:hAnsi="Arial" w:cs="Arial"/>
                <w:sz w:val="22"/>
                <w:szCs w:val="22"/>
                <w:lang w:val="fr-CA"/>
              </w:rPr>
            </w:pPr>
            <w:r>
              <w:rPr>
                <w:rFonts w:ascii="Arial" w:hAnsi="Arial" w:cs="Arial"/>
                <w:sz w:val="22"/>
                <w:szCs w:val="22"/>
                <w:lang w:val="fr-CA"/>
              </w:rPr>
              <w:t>F</w:t>
            </w:r>
          </w:p>
        </w:tc>
        <w:tc>
          <w:tcPr>
            <w:tcW w:w="7981" w:type="dxa"/>
            <w:shd w:val="clear" w:color="auto" w:fill="auto"/>
          </w:tcPr>
          <w:p w14:paraId="61A994F3" w14:textId="5E8F1505" w:rsidR="00D805CE" w:rsidRPr="00F24977" w:rsidRDefault="00EF0D3D" w:rsidP="00A85989">
            <w:pPr>
              <w:keepNext/>
              <w:rPr>
                <w:rFonts w:ascii="Arial" w:hAnsi="Arial" w:cs="Arial"/>
                <w:sz w:val="22"/>
                <w:szCs w:val="22"/>
                <w:lang w:val="fr-CA"/>
              </w:rPr>
            </w:pPr>
            <w:r w:rsidRPr="00F24977">
              <w:rPr>
                <w:rFonts w:ascii="Arial" w:hAnsi="Arial" w:cs="Arial"/>
                <w:sz w:val="22"/>
                <w:szCs w:val="22"/>
                <w:lang w:val="fr-CA"/>
              </w:rPr>
              <w:t>On ne réduit pas le niveau de service</w:t>
            </w:r>
          </w:p>
        </w:tc>
      </w:tr>
      <w:tr w:rsidR="00D805CE" w14:paraId="06921DDC" w14:textId="77777777" w:rsidTr="00F24977">
        <w:tc>
          <w:tcPr>
            <w:tcW w:w="567" w:type="dxa"/>
          </w:tcPr>
          <w:p w14:paraId="19193155" w14:textId="400FB904" w:rsidR="00D805CE" w:rsidRPr="00D805CE" w:rsidRDefault="00D805CE" w:rsidP="00A85989">
            <w:pPr>
              <w:keepNext/>
              <w:rPr>
                <w:rFonts w:ascii="Arial" w:hAnsi="Arial" w:cs="Arial"/>
                <w:sz w:val="22"/>
                <w:szCs w:val="22"/>
                <w:lang w:val="fr-CA"/>
              </w:rPr>
            </w:pPr>
            <w:r w:rsidRPr="00D805CE">
              <w:rPr>
                <w:rFonts w:ascii="Arial" w:hAnsi="Arial" w:cs="Arial"/>
                <w:sz w:val="22"/>
                <w:szCs w:val="22"/>
                <w:lang w:val="fr-CA"/>
              </w:rPr>
              <w:t>5.4</w:t>
            </w:r>
          </w:p>
        </w:tc>
        <w:tc>
          <w:tcPr>
            <w:tcW w:w="567" w:type="dxa"/>
          </w:tcPr>
          <w:p w14:paraId="76863C4D" w14:textId="4F45D3AD" w:rsidR="00D805CE" w:rsidRPr="00D805CE" w:rsidRDefault="00D805CE" w:rsidP="00A85989">
            <w:pPr>
              <w:keepNext/>
              <w:rPr>
                <w:rFonts w:ascii="Arial" w:hAnsi="Arial" w:cs="Arial"/>
                <w:sz w:val="22"/>
                <w:szCs w:val="22"/>
                <w:lang w:val="fr-CA"/>
              </w:rPr>
            </w:pPr>
            <w:r>
              <w:rPr>
                <w:rFonts w:ascii="Arial" w:hAnsi="Arial" w:cs="Arial"/>
                <w:sz w:val="22"/>
                <w:szCs w:val="22"/>
                <w:lang w:val="fr-CA"/>
              </w:rPr>
              <w:t>V</w:t>
            </w:r>
          </w:p>
        </w:tc>
        <w:tc>
          <w:tcPr>
            <w:tcW w:w="7981" w:type="dxa"/>
            <w:shd w:val="clear" w:color="auto" w:fill="auto"/>
          </w:tcPr>
          <w:p w14:paraId="16C45F8B" w14:textId="04B5A88F" w:rsidR="00D805CE" w:rsidRPr="00F24977" w:rsidRDefault="00EF0D3D" w:rsidP="00A85989">
            <w:pPr>
              <w:keepNext/>
              <w:rPr>
                <w:rFonts w:ascii="Arial" w:hAnsi="Arial" w:cs="Arial"/>
                <w:sz w:val="22"/>
                <w:szCs w:val="22"/>
                <w:lang w:val="fr-CA"/>
              </w:rPr>
            </w:pPr>
            <w:r w:rsidRPr="00F24977">
              <w:rPr>
                <w:rFonts w:ascii="Arial" w:hAnsi="Arial" w:cs="Arial"/>
                <w:sz w:val="22"/>
                <w:szCs w:val="22"/>
                <w:lang w:val="fr-CA"/>
              </w:rPr>
              <w:t>Une grille pour chaque produit fini</w:t>
            </w:r>
          </w:p>
        </w:tc>
      </w:tr>
      <w:tr w:rsidR="00D805CE" w14:paraId="79ED73F7" w14:textId="77777777" w:rsidTr="00EF0D3D">
        <w:tc>
          <w:tcPr>
            <w:tcW w:w="567" w:type="dxa"/>
          </w:tcPr>
          <w:p w14:paraId="2E90238A" w14:textId="389FEF5E" w:rsidR="00D805CE" w:rsidRPr="00D805CE" w:rsidRDefault="00D805CE" w:rsidP="00A85989">
            <w:pPr>
              <w:keepNext/>
              <w:rPr>
                <w:rFonts w:ascii="Arial" w:hAnsi="Arial" w:cs="Arial"/>
                <w:sz w:val="22"/>
                <w:szCs w:val="22"/>
                <w:lang w:val="fr-CA"/>
              </w:rPr>
            </w:pPr>
            <w:r w:rsidRPr="00D805CE">
              <w:rPr>
                <w:rFonts w:ascii="Arial" w:hAnsi="Arial" w:cs="Arial"/>
                <w:sz w:val="22"/>
                <w:szCs w:val="22"/>
                <w:lang w:val="fr-CA"/>
              </w:rPr>
              <w:t>5.5</w:t>
            </w:r>
          </w:p>
        </w:tc>
        <w:tc>
          <w:tcPr>
            <w:tcW w:w="567" w:type="dxa"/>
          </w:tcPr>
          <w:p w14:paraId="6AB03BD3" w14:textId="44D680DE" w:rsidR="00D805CE" w:rsidRPr="00D805CE" w:rsidRDefault="00D805CE" w:rsidP="00A85989">
            <w:pPr>
              <w:keepNext/>
              <w:rPr>
                <w:rFonts w:ascii="Arial" w:hAnsi="Arial" w:cs="Arial"/>
                <w:sz w:val="22"/>
                <w:szCs w:val="22"/>
                <w:lang w:val="fr-CA"/>
              </w:rPr>
            </w:pPr>
            <w:r>
              <w:rPr>
                <w:rFonts w:ascii="Arial" w:hAnsi="Arial" w:cs="Arial"/>
                <w:sz w:val="22"/>
                <w:szCs w:val="22"/>
                <w:lang w:val="fr-CA"/>
              </w:rPr>
              <w:t>F</w:t>
            </w:r>
          </w:p>
        </w:tc>
        <w:tc>
          <w:tcPr>
            <w:tcW w:w="7981" w:type="dxa"/>
          </w:tcPr>
          <w:p w14:paraId="05F3ED90" w14:textId="77777777" w:rsidR="00D805CE" w:rsidRPr="00D805CE" w:rsidRDefault="00D805CE" w:rsidP="00A85989">
            <w:pPr>
              <w:keepNext/>
              <w:rPr>
                <w:rFonts w:ascii="Arial" w:hAnsi="Arial" w:cs="Arial"/>
                <w:sz w:val="22"/>
                <w:szCs w:val="22"/>
                <w:lang w:val="fr-CA"/>
              </w:rPr>
            </w:pPr>
          </w:p>
        </w:tc>
      </w:tr>
      <w:tr w:rsidR="00D805CE" w14:paraId="18B5CBDC" w14:textId="77777777" w:rsidTr="00EF0D3D">
        <w:trPr>
          <w:trHeight w:val="60"/>
        </w:trPr>
        <w:tc>
          <w:tcPr>
            <w:tcW w:w="567" w:type="dxa"/>
          </w:tcPr>
          <w:p w14:paraId="2586D5F3" w14:textId="678E7C83" w:rsidR="00D805CE" w:rsidRPr="00D805CE" w:rsidRDefault="00D805CE" w:rsidP="00A85989">
            <w:pPr>
              <w:keepNext/>
              <w:rPr>
                <w:rFonts w:ascii="Arial" w:hAnsi="Arial" w:cs="Arial"/>
                <w:sz w:val="22"/>
                <w:szCs w:val="22"/>
                <w:lang w:val="fr-CA"/>
              </w:rPr>
            </w:pPr>
            <w:r w:rsidRPr="00D805CE">
              <w:rPr>
                <w:rFonts w:ascii="Arial" w:hAnsi="Arial" w:cs="Arial"/>
                <w:sz w:val="22"/>
                <w:szCs w:val="22"/>
                <w:lang w:val="fr-CA"/>
              </w:rPr>
              <w:t>5.6</w:t>
            </w:r>
          </w:p>
        </w:tc>
        <w:tc>
          <w:tcPr>
            <w:tcW w:w="567" w:type="dxa"/>
          </w:tcPr>
          <w:p w14:paraId="40CA91A3" w14:textId="741AA980" w:rsidR="00D805CE" w:rsidRPr="00D805CE" w:rsidRDefault="00D805CE" w:rsidP="00A85989">
            <w:pPr>
              <w:keepNext/>
              <w:rPr>
                <w:rFonts w:ascii="Arial" w:hAnsi="Arial" w:cs="Arial"/>
                <w:sz w:val="22"/>
                <w:szCs w:val="22"/>
                <w:lang w:val="fr-CA"/>
              </w:rPr>
            </w:pPr>
            <w:r>
              <w:rPr>
                <w:rFonts w:ascii="Arial" w:hAnsi="Arial" w:cs="Arial"/>
                <w:sz w:val="22"/>
                <w:szCs w:val="22"/>
                <w:lang w:val="fr-CA"/>
              </w:rPr>
              <w:t>V</w:t>
            </w:r>
          </w:p>
        </w:tc>
        <w:tc>
          <w:tcPr>
            <w:tcW w:w="7981" w:type="dxa"/>
          </w:tcPr>
          <w:p w14:paraId="3641E332" w14:textId="77777777" w:rsidR="00D805CE" w:rsidRPr="00D805CE" w:rsidRDefault="00D805CE" w:rsidP="00A85989">
            <w:pPr>
              <w:keepNext/>
              <w:rPr>
                <w:rFonts w:ascii="Arial" w:hAnsi="Arial" w:cs="Arial"/>
                <w:sz w:val="22"/>
                <w:szCs w:val="22"/>
                <w:lang w:val="fr-CA"/>
              </w:rPr>
            </w:pPr>
          </w:p>
        </w:tc>
      </w:tr>
    </w:tbl>
    <w:p w14:paraId="463C7ABB" w14:textId="77777777" w:rsidR="00A85989" w:rsidRPr="00D008B4" w:rsidRDefault="00A85989" w:rsidP="00A85989">
      <w:pPr>
        <w:keepNext/>
        <w:jc w:val="both"/>
        <w:rPr>
          <w:rFonts w:ascii="Arial" w:hAnsi="Arial" w:cs="Arial"/>
          <w:color w:val="FF0000"/>
          <w:sz w:val="22"/>
          <w:szCs w:val="22"/>
          <w:lang w:val="fr-CA"/>
        </w:rPr>
      </w:pPr>
    </w:p>
    <w:sectPr w:rsidR="00A85989" w:rsidRPr="00D008B4" w:rsidSect="00AA4F81">
      <w:headerReference w:type="default" r:id="rId8"/>
      <w:footerReference w:type="default" r:id="rId9"/>
      <w:pgSz w:w="12240" w:h="15840" w:code="1"/>
      <w:pgMar w:top="1418" w:right="1418" w:bottom="1276" w:left="1418"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931B0" w14:textId="77777777" w:rsidR="007E7D92" w:rsidRDefault="007E7D92">
      <w:r>
        <w:separator/>
      </w:r>
    </w:p>
  </w:endnote>
  <w:endnote w:type="continuationSeparator" w:id="0">
    <w:p w14:paraId="37E9E9D1" w14:textId="77777777" w:rsidR="007E7D92" w:rsidRDefault="007E7D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Kaufmann BT">
    <w:altName w:val="Courier New"/>
    <w:charset w:val="00"/>
    <w:family w:val="script"/>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charset w:val="00"/>
    <w:family w:val="roman"/>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7C428" w14:textId="144957BB" w:rsidR="004071F3" w:rsidRDefault="00E41FE8" w:rsidP="004D5064">
    <w:pPr>
      <w:pStyle w:val="Pieddepage"/>
      <w:tabs>
        <w:tab w:val="clear" w:pos="9072"/>
        <w:tab w:val="right" w:pos="9356"/>
      </w:tabs>
      <w:rPr>
        <w:rFonts w:ascii="Arial" w:hAnsi="Arial"/>
        <w:sz w:val="22"/>
      </w:rPr>
    </w:pPr>
    <w:r>
      <w:rPr>
        <w:rFonts w:ascii="Arial" w:hAnsi="Arial"/>
        <w:noProof/>
        <w:sz w:val="22"/>
        <w:lang w:val="fr-CA" w:eastAsia="fr-CA"/>
      </w:rPr>
      <mc:AlternateContent>
        <mc:Choice Requires="wps">
          <w:drawing>
            <wp:anchor distT="4294967294" distB="4294967294" distL="114300" distR="114300" simplePos="0" relativeHeight="251659264" behindDoc="0" locked="0" layoutInCell="1" allowOverlap="1" wp14:anchorId="0A2E76A8" wp14:editId="338AB704">
              <wp:simplePos x="0" y="0"/>
              <wp:positionH relativeFrom="column">
                <wp:posOffset>-29845</wp:posOffset>
              </wp:positionH>
              <wp:positionV relativeFrom="paragraph">
                <wp:posOffset>-58421</wp:posOffset>
              </wp:positionV>
              <wp:extent cx="6057900" cy="0"/>
              <wp:effectExtent l="0" t="0" r="19050" b="1905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C89BF2" id="Line 9"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35pt,-4.6pt" to="474.6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Jxv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"/>
          </w:pict>
        </mc:Fallback>
      </mc:AlternateContent>
    </w:r>
    <w:r w:rsidR="004071F3">
      <w:rPr>
        <w:rFonts w:ascii="Arial" w:hAnsi="Arial"/>
        <w:sz w:val="22"/>
      </w:rPr>
      <w:t xml:space="preserve">Examen final – </w:t>
    </w:r>
    <w:r w:rsidR="00FD7A06">
      <w:rPr>
        <w:rFonts w:ascii="Arial" w:hAnsi="Arial"/>
        <w:sz w:val="22"/>
      </w:rPr>
      <w:t>Solutionnaire</w:t>
    </w:r>
    <w:r w:rsidR="004071F3">
      <w:rPr>
        <w:rFonts w:ascii="Arial" w:hAnsi="Arial"/>
        <w:sz w:val="22"/>
      </w:rPr>
      <w:tab/>
    </w:r>
    <w:r w:rsidR="004071F3">
      <w:rPr>
        <w:rFonts w:ascii="Arial" w:hAnsi="Arial"/>
        <w:sz w:val="22"/>
      </w:rPr>
      <w:tab/>
      <w:t xml:space="preserve">page </w:t>
    </w:r>
    <w:r w:rsidR="004071F3">
      <w:rPr>
        <w:rStyle w:val="Numrodepage"/>
        <w:rFonts w:ascii="Arial" w:hAnsi="Arial"/>
        <w:sz w:val="22"/>
      </w:rPr>
      <w:fldChar w:fldCharType="begin"/>
    </w:r>
    <w:r w:rsidR="004071F3">
      <w:rPr>
        <w:rStyle w:val="Numrodepage"/>
        <w:rFonts w:ascii="Arial" w:hAnsi="Arial"/>
        <w:sz w:val="22"/>
      </w:rPr>
      <w:instrText xml:space="preserve"> PAGE </w:instrText>
    </w:r>
    <w:r w:rsidR="004071F3">
      <w:rPr>
        <w:rStyle w:val="Numrodepage"/>
        <w:rFonts w:ascii="Arial" w:hAnsi="Arial"/>
        <w:sz w:val="22"/>
      </w:rPr>
      <w:fldChar w:fldCharType="separate"/>
    </w:r>
    <w:r w:rsidR="00082648">
      <w:rPr>
        <w:rStyle w:val="Numrodepage"/>
        <w:rFonts w:ascii="Arial" w:hAnsi="Arial"/>
        <w:noProof/>
        <w:sz w:val="22"/>
      </w:rPr>
      <w:t>1</w:t>
    </w:r>
    <w:r w:rsidR="004071F3">
      <w:rPr>
        <w:rStyle w:val="Numrodepage"/>
        <w:rFonts w:ascii="Arial" w:hAnsi="Arial"/>
        <w:sz w:val="22"/>
      </w:rPr>
      <w:fldChar w:fldCharType="end"/>
    </w:r>
    <w:r w:rsidR="004071F3">
      <w:rPr>
        <w:rStyle w:val="Numrodepage"/>
        <w:rFonts w:ascii="Arial" w:hAnsi="Arial"/>
        <w:sz w:val="22"/>
      </w:rPr>
      <w:t xml:space="preserve"> de </w:t>
    </w:r>
    <w:r w:rsidR="004071F3">
      <w:rPr>
        <w:rStyle w:val="Numrodepage"/>
        <w:rFonts w:ascii="Arial" w:hAnsi="Arial"/>
        <w:sz w:val="22"/>
      </w:rPr>
      <w:fldChar w:fldCharType="begin"/>
    </w:r>
    <w:r w:rsidR="004071F3">
      <w:rPr>
        <w:rStyle w:val="Numrodepage"/>
        <w:rFonts w:ascii="Arial" w:hAnsi="Arial"/>
        <w:sz w:val="22"/>
      </w:rPr>
      <w:instrText xml:space="preserve"> NUMPAGES </w:instrText>
    </w:r>
    <w:r w:rsidR="004071F3">
      <w:rPr>
        <w:rStyle w:val="Numrodepage"/>
        <w:rFonts w:ascii="Arial" w:hAnsi="Arial"/>
        <w:sz w:val="22"/>
      </w:rPr>
      <w:fldChar w:fldCharType="separate"/>
    </w:r>
    <w:r w:rsidR="00082648">
      <w:rPr>
        <w:rStyle w:val="Numrodepage"/>
        <w:rFonts w:ascii="Arial" w:hAnsi="Arial"/>
        <w:noProof/>
        <w:sz w:val="22"/>
      </w:rPr>
      <w:t>1</w:t>
    </w:r>
    <w:r w:rsidR="004071F3">
      <w:rPr>
        <w:rStyle w:val="Numrodepage"/>
        <w:rFonts w:ascii="Arial" w:hAnsi="Arial"/>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67F9DF" w14:textId="77777777" w:rsidR="007E7D92" w:rsidRDefault="007E7D92">
      <w:r>
        <w:separator/>
      </w:r>
    </w:p>
  </w:footnote>
  <w:footnote w:type="continuationSeparator" w:id="0">
    <w:p w14:paraId="737E2C10" w14:textId="77777777" w:rsidR="007E7D92" w:rsidRDefault="007E7D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79B22" w14:textId="64CD02CF" w:rsidR="004071F3" w:rsidRDefault="00E831E9" w:rsidP="00BC6938">
    <w:pPr>
      <w:pStyle w:val="En-tte"/>
      <w:tabs>
        <w:tab w:val="clear" w:pos="4536"/>
        <w:tab w:val="clear" w:pos="9072"/>
      </w:tabs>
      <w:jc w:val="right"/>
      <w:rPr>
        <w:rFonts w:ascii="Arial" w:hAnsi="Arial"/>
        <w:sz w:val="22"/>
      </w:rPr>
    </w:pPr>
    <w:r>
      <w:rPr>
        <w:rFonts w:ascii="Arial" w:hAnsi="Arial"/>
        <w:sz w:val="22"/>
      </w:rPr>
      <w:t>OPER10500 -</w:t>
    </w:r>
    <w:r w:rsidR="004071F3">
      <w:rPr>
        <w:rFonts w:ascii="Arial" w:hAnsi="Arial"/>
        <w:sz w:val="22"/>
      </w:rPr>
      <w:t xml:space="preserve"> Gestion des opérations</w:t>
    </w:r>
  </w:p>
  <w:p w14:paraId="1557344E" w14:textId="77777777" w:rsidR="004071F3" w:rsidRDefault="00E41FE8" w:rsidP="00FE1962">
    <w:pPr>
      <w:pStyle w:val="En-tte"/>
      <w:jc w:val="right"/>
      <w:rPr>
        <w:rFonts w:ascii="Arial" w:hAnsi="Arial"/>
        <w:sz w:val="22"/>
      </w:rPr>
    </w:pPr>
    <w:r>
      <w:rPr>
        <w:rFonts w:ascii="Arial" w:hAnsi="Arial"/>
        <w:noProof/>
        <w:sz w:val="22"/>
        <w:lang w:val="fr-CA" w:eastAsia="fr-CA"/>
      </w:rPr>
      <mc:AlternateContent>
        <mc:Choice Requires="wps">
          <w:drawing>
            <wp:anchor distT="4294967294" distB="4294967294" distL="114300" distR="114300" simplePos="0" relativeHeight="251660288" behindDoc="0" locked="0" layoutInCell="1" allowOverlap="1" wp14:anchorId="4E9C5776" wp14:editId="5ED41B76">
              <wp:simplePos x="0" y="0"/>
              <wp:positionH relativeFrom="column">
                <wp:posOffset>-77470</wp:posOffset>
              </wp:positionH>
              <wp:positionV relativeFrom="paragraph">
                <wp:posOffset>86994</wp:posOffset>
              </wp:positionV>
              <wp:extent cx="6057900" cy="0"/>
              <wp:effectExtent l="0" t="0" r="19050" b="19050"/>
              <wp:wrapNone/>
              <wp:docPr id="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BC9A1E" id="Line 10"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1pt,6.85pt" to="470.9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jkEwIAACk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E20C4"/>
    <w:multiLevelType w:val="hybridMultilevel"/>
    <w:tmpl w:val="4F9C78BA"/>
    <w:lvl w:ilvl="0" w:tplc="F33614DA">
      <w:start w:val="1"/>
      <w:numFmt w:val="upperLetter"/>
      <w:lvlText w:val="%1)"/>
      <w:lvlJc w:val="left"/>
      <w:pPr>
        <w:ind w:left="1065" w:hanging="360"/>
      </w:pPr>
      <w:rPr>
        <w:rFonts w:hint="default"/>
      </w:rPr>
    </w:lvl>
    <w:lvl w:ilvl="1" w:tplc="0C0C0019" w:tentative="1">
      <w:start w:val="1"/>
      <w:numFmt w:val="lowerLetter"/>
      <w:lvlText w:val="%2."/>
      <w:lvlJc w:val="left"/>
      <w:pPr>
        <w:ind w:left="1785" w:hanging="360"/>
      </w:pPr>
    </w:lvl>
    <w:lvl w:ilvl="2" w:tplc="0C0C001B" w:tentative="1">
      <w:start w:val="1"/>
      <w:numFmt w:val="lowerRoman"/>
      <w:lvlText w:val="%3."/>
      <w:lvlJc w:val="right"/>
      <w:pPr>
        <w:ind w:left="2505" w:hanging="180"/>
      </w:pPr>
    </w:lvl>
    <w:lvl w:ilvl="3" w:tplc="0C0C000F" w:tentative="1">
      <w:start w:val="1"/>
      <w:numFmt w:val="decimal"/>
      <w:lvlText w:val="%4."/>
      <w:lvlJc w:val="left"/>
      <w:pPr>
        <w:ind w:left="3225" w:hanging="360"/>
      </w:pPr>
    </w:lvl>
    <w:lvl w:ilvl="4" w:tplc="0C0C0019" w:tentative="1">
      <w:start w:val="1"/>
      <w:numFmt w:val="lowerLetter"/>
      <w:lvlText w:val="%5."/>
      <w:lvlJc w:val="left"/>
      <w:pPr>
        <w:ind w:left="3945" w:hanging="360"/>
      </w:pPr>
    </w:lvl>
    <w:lvl w:ilvl="5" w:tplc="0C0C001B" w:tentative="1">
      <w:start w:val="1"/>
      <w:numFmt w:val="lowerRoman"/>
      <w:lvlText w:val="%6."/>
      <w:lvlJc w:val="right"/>
      <w:pPr>
        <w:ind w:left="4665" w:hanging="180"/>
      </w:pPr>
    </w:lvl>
    <w:lvl w:ilvl="6" w:tplc="0C0C000F" w:tentative="1">
      <w:start w:val="1"/>
      <w:numFmt w:val="decimal"/>
      <w:lvlText w:val="%7."/>
      <w:lvlJc w:val="left"/>
      <w:pPr>
        <w:ind w:left="5385" w:hanging="360"/>
      </w:pPr>
    </w:lvl>
    <w:lvl w:ilvl="7" w:tplc="0C0C0019" w:tentative="1">
      <w:start w:val="1"/>
      <w:numFmt w:val="lowerLetter"/>
      <w:lvlText w:val="%8."/>
      <w:lvlJc w:val="left"/>
      <w:pPr>
        <w:ind w:left="6105" w:hanging="360"/>
      </w:pPr>
    </w:lvl>
    <w:lvl w:ilvl="8" w:tplc="0C0C001B" w:tentative="1">
      <w:start w:val="1"/>
      <w:numFmt w:val="lowerRoman"/>
      <w:lvlText w:val="%9."/>
      <w:lvlJc w:val="right"/>
      <w:pPr>
        <w:ind w:left="6825" w:hanging="180"/>
      </w:pPr>
    </w:lvl>
  </w:abstractNum>
  <w:abstractNum w:abstractNumId="1" w15:restartNumberingAfterBreak="0">
    <w:nsid w:val="068311CA"/>
    <w:multiLevelType w:val="hybridMultilevel"/>
    <w:tmpl w:val="FCC46E24"/>
    <w:lvl w:ilvl="0" w:tplc="6FA20A6A">
      <w:start w:val="1"/>
      <w:numFmt w:val="upperLetter"/>
      <w:lvlText w:val="%1)"/>
      <w:lvlJc w:val="left"/>
      <w:pPr>
        <w:ind w:left="1440" w:hanging="735"/>
      </w:pPr>
      <w:rPr>
        <w:rFonts w:hint="default"/>
      </w:rPr>
    </w:lvl>
    <w:lvl w:ilvl="1" w:tplc="0C0C0019" w:tentative="1">
      <w:start w:val="1"/>
      <w:numFmt w:val="lowerLetter"/>
      <w:lvlText w:val="%2."/>
      <w:lvlJc w:val="left"/>
      <w:pPr>
        <w:ind w:left="1785" w:hanging="360"/>
      </w:pPr>
    </w:lvl>
    <w:lvl w:ilvl="2" w:tplc="0C0C001B" w:tentative="1">
      <w:start w:val="1"/>
      <w:numFmt w:val="lowerRoman"/>
      <w:lvlText w:val="%3."/>
      <w:lvlJc w:val="right"/>
      <w:pPr>
        <w:ind w:left="2505" w:hanging="180"/>
      </w:pPr>
    </w:lvl>
    <w:lvl w:ilvl="3" w:tplc="0C0C000F" w:tentative="1">
      <w:start w:val="1"/>
      <w:numFmt w:val="decimal"/>
      <w:lvlText w:val="%4."/>
      <w:lvlJc w:val="left"/>
      <w:pPr>
        <w:ind w:left="3225" w:hanging="360"/>
      </w:pPr>
    </w:lvl>
    <w:lvl w:ilvl="4" w:tplc="0C0C0019" w:tentative="1">
      <w:start w:val="1"/>
      <w:numFmt w:val="lowerLetter"/>
      <w:lvlText w:val="%5."/>
      <w:lvlJc w:val="left"/>
      <w:pPr>
        <w:ind w:left="3945" w:hanging="360"/>
      </w:pPr>
    </w:lvl>
    <w:lvl w:ilvl="5" w:tplc="0C0C001B" w:tentative="1">
      <w:start w:val="1"/>
      <w:numFmt w:val="lowerRoman"/>
      <w:lvlText w:val="%6."/>
      <w:lvlJc w:val="right"/>
      <w:pPr>
        <w:ind w:left="4665" w:hanging="180"/>
      </w:pPr>
    </w:lvl>
    <w:lvl w:ilvl="6" w:tplc="0C0C000F" w:tentative="1">
      <w:start w:val="1"/>
      <w:numFmt w:val="decimal"/>
      <w:lvlText w:val="%7."/>
      <w:lvlJc w:val="left"/>
      <w:pPr>
        <w:ind w:left="5385" w:hanging="360"/>
      </w:pPr>
    </w:lvl>
    <w:lvl w:ilvl="7" w:tplc="0C0C0019" w:tentative="1">
      <w:start w:val="1"/>
      <w:numFmt w:val="lowerLetter"/>
      <w:lvlText w:val="%8."/>
      <w:lvlJc w:val="left"/>
      <w:pPr>
        <w:ind w:left="6105" w:hanging="360"/>
      </w:pPr>
    </w:lvl>
    <w:lvl w:ilvl="8" w:tplc="0C0C001B" w:tentative="1">
      <w:start w:val="1"/>
      <w:numFmt w:val="lowerRoman"/>
      <w:lvlText w:val="%9."/>
      <w:lvlJc w:val="right"/>
      <w:pPr>
        <w:ind w:left="6825" w:hanging="180"/>
      </w:pPr>
    </w:lvl>
  </w:abstractNum>
  <w:abstractNum w:abstractNumId="2" w15:restartNumberingAfterBreak="0">
    <w:nsid w:val="08CA68B1"/>
    <w:multiLevelType w:val="hybridMultilevel"/>
    <w:tmpl w:val="44E8FEE8"/>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08F263A5"/>
    <w:multiLevelType w:val="multilevel"/>
    <w:tmpl w:val="E020D37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9732601"/>
    <w:multiLevelType w:val="hybridMultilevel"/>
    <w:tmpl w:val="7DE07DB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0CCD3DDB"/>
    <w:multiLevelType w:val="multilevel"/>
    <w:tmpl w:val="6002A5D6"/>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147598"/>
    <w:multiLevelType w:val="hybridMultilevel"/>
    <w:tmpl w:val="605E6CDE"/>
    <w:lvl w:ilvl="0" w:tplc="116CA53C">
      <w:start w:val="1"/>
      <w:numFmt w:val="upperLetter"/>
      <w:lvlText w:val="%1)"/>
      <w:lvlJc w:val="left"/>
      <w:pPr>
        <w:tabs>
          <w:tab w:val="num" w:pos="1260"/>
        </w:tabs>
        <w:ind w:left="1260" w:hanging="540"/>
      </w:pPr>
      <w:rPr>
        <w:rFonts w:hint="default"/>
      </w:rPr>
    </w:lvl>
    <w:lvl w:ilvl="1" w:tplc="0C0C0019" w:tentative="1">
      <w:start w:val="1"/>
      <w:numFmt w:val="lowerLetter"/>
      <w:lvlText w:val="%2."/>
      <w:lvlJc w:val="left"/>
      <w:pPr>
        <w:tabs>
          <w:tab w:val="num" w:pos="1800"/>
        </w:tabs>
        <w:ind w:left="1800" w:hanging="360"/>
      </w:pPr>
    </w:lvl>
    <w:lvl w:ilvl="2" w:tplc="0C0C001B" w:tentative="1">
      <w:start w:val="1"/>
      <w:numFmt w:val="lowerRoman"/>
      <w:lvlText w:val="%3."/>
      <w:lvlJc w:val="right"/>
      <w:pPr>
        <w:tabs>
          <w:tab w:val="num" w:pos="2520"/>
        </w:tabs>
        <w:ind w:left="2520" w:hanging="180"/>
      </w:pPr>
    </w:lvl>
    <w:lvl w:ilvl="3" w:tplc="0C0C000F" w:tentative="1">
      <w:start w:val="1"/>
      <w:numFmt w:val="decimal"/>
      <w:lvlText w:val="%4."/>
      <w:lvlJc w:val="left"/>
      <w:pPr>
        <w:tabs>
          <w:tab w:val="num" w:pos="3240"/>
        </w:tabs>
        <w:ind w:left="3240" w:hanging="360"/>
      </w:pPr>
    </w:lvl>
    <w:lvl w:ilvl="4" w:tplc="0C0C0019" w:tentative="1">
      <w:start w:val="1"/>
      <w:numFmt w:val="lowerLetter"/>
      <w:lvlText w:val="%5."/>
      <w:lvlJc w:val="left"/>
      <w:pPr>
        <w:tabs>
          <w:tab w:val="num" w:pos="3960"/>
        </w:tabs>
        <w:ind w:left="3960" w:hanging="360"/>
      </w:pPr>
    </w:lvl>
    <w:lvl w:ilvl="5" w:tplc="0C0C001B" w:tentative="1">
      <w:start w:val="1"/>
      <w:numFmt w:val="lowerRoman"/>
      <w:lvlText w:val="%6."/>
      <w:lvlJc w:val="right"/>
      <w:pPr>
        <w:tabs>
          <w:tab w:val="num" w:pos="4680"/>
        </w:tabs>
        <w:ind w:left="4680" w:hanging="180"/>
      </w:pPr>
    </w:lvl>
    <w:lvl w:ilvl="6" w:tplc="0C0C000F" w:tentative="1">
      <w:start w:val="1"/>
      <w:numFmt w:val="decimal"/>
      <w:lvlText w:val="%7."/>
      <w:lvlJc w:val="left"/>
      <w:pPr>
        <w:tabs>
          <w:tab w:val="num" w:pos="5400"/>
        </w:tabs>
        <w:ind w:left="5400" w:hanging="360"/>
      </w:pPr>
    </w:lvl>
    <w:lvl w:ilvl="7" w:tplc="0C0C0019" w:tentative="1">
      <w:start w:val="1"/>
      <w:numFmt w:val="lowerLetter"/>
      <w:lvlText w:val="%8."/>
      <w:lvlJc w:val="left"/>
      <w:pPr>
        <w:tabs>
          <w:tab w:val="num" w:pos="6120"/>
        </w:tabs>
        <w:ind w:left="6120" w:hanging="360"/>
      </w:pPr>
    </w:lvl>
    <w:lvl w:ilvl="8" w:tplc="0C0C001B" w:tentative="1">
      <w:start w:val="1"/>
      <w:numFmt w:val="lowerRoman"/>
      <w:lvlText w:val="%9."/>
      <w:lvlJc w:val="right"/>
      <w:pPr>
        <w:tabs>
          <w:tab w:val="num" w:pos="6840"/>
        </w:tabs>
        <w:ind w:left="6840" w:hanging="180"/>
      </w:pPr>
    </w:lvl>
  </w:abstractNum>
  <w:abstractNum w:abstractNumId="7" w15:restartNumberingAfterBreak="0">
    <w:nsid w:val="10483EA3"/>
    <w:multiLevelType w:val="hybridMultilevel"/>
    <w:tmpl w:val="C4D4A13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1849677F"/>
    <w:multiLevelType w:val="hybridMultilevel"/>
    <w:tmpl w:val="20B05338"/>
    <w:lvl w:ilvl="0" w:tplc="E026C070">
      <w:start w:val="1"/>
      <w:numFmt w:val="upperLetter"/>
      <w:lvlText w:val="%1)"/>
      <w:lvlJc w:val="left"/>
      <w:pPr>
        <w:ind w:left="1065" w:hanging="360"/>
      </w:pPr>
      <w:rPr>
        <w:rFonts w:hint="default"/>
      </w:rPr>
    </w:lvl>
    <w:lvl w:ilvl="1" w:tplc="0C0C0019" w:tentative="1">
      <w:start w:val="1"/>
      <w:numFmt w:val="lowerLetter"/>
      <w:lvlText w:val="%2."/>
      <w:lvlJc w:val="left"/>
      <w:pPr>
        <w:ind w:left="1785" w:hanging="360"/>
      </w:pPr>
    </w:lvl>
    <w:lvl w:ilvl="2" w:tplc="0C0C001B" w:tentative="1">
      <w:start w:val="1"/>
      <w:numFmt w:val="lowerRoman"/>
      <w:lvlText w:val="%3."/>
      <w:lvlJc w:val="right"/>
      <w:pPr>
        <w:ind w:left="2505" w:hanging="180"/>
      </w:pPr>
    </w:lvl>
    <w:lvl w:ilvl="3" w:tplc="0C0C000F" w:tentative="1">
      <w:start w:val="1"/>
      <w:numFmt w:val="decimal"/>
      <w:lvlText w:val="%4."/>
      <w:lvlJc w:val="left"/>
      <w:pPr>
        <w:ind w:left="3225" w:hanging="360"/>
      </w:pPr>
    </w:lvl>
    <w:lvl w:ilvl="4" w:tplc="0C0C0019" w:tentative="1">
      <w:start w:val="1"/>
      <w:numFmt w:val="lowerLetter"/>
      <w:lvlText w:val="%5."/>
      <w:lvlJc w:val="left"/>
      <w:pPr>
        <w:ind w:left="3945" w:hanging="360"/>
      </w:pPr>
    </w:lvl>
    <w:lvl w:ilvl="5" w:tplc="0C0C001B" w:tentative="1">
      <w:start w:val="1"/>
      <w:numFmt w:val="lowerRoman"/>
      <w:lvlText w:val="%6."/>
      <w:lvlJc w:val="right"/>
      <w:pPr>
        <w:ind w:left="4665" w:hanging="180"/>
      </w:pPr>
    </w:lvl>
    <w:lvl w:ilvl="6" w:tplc="0C0C000F" w:tentative="1">
      <w:start w:val="1"/>
      <w:numFmt w:val="decimal"/>
      <w:lvlText w:val="%7."/>
      <w:lvlJc w:val="left"/>
      <w:pPr>
        <w:ind w:left="5385" w:hanging="360"/>
      </w:pPr>
    </w:lvl>
    <w:lvl w:ilvl="7" w:tplc="0C0C0019" w:tentative="1">
      <w:start w:val="1"/>
      <w:numFmt w:val="lowerLetter"/>
      <w:lvlText w:val="%8."/>
      <w:lvlJc w:val="left"/>
      <w:pPr>
        <w:ind w:left="6105" w:hanging="360"/>
      </w:pPr>
    </w:lvl>
    <w:lvl w:ilvl="8" w:tplc="0C0C001B" w:tentative="1">
      <w:start w:val="1"/>
      <w:numFmt w:val="lowerRoman"/>
      <w:lvlText w:val="%9."/>
      <w:lvlJc w:val="right"/>
      <w:pPr>
        <w:ind w:left="6825" w:hanging="180"/>
      </w:pPr>
    </w:lvl>
  </w:abstractNum>
  <w:abstractNum w:abstractNumId="9" w15:restartNumberingAfterBreak="0">
    <w:nsid w:val="1B954F07"/>
    <w:multiLevelType w:val="hybridMultilevel"/>
    <w:tmpl w:val="CDD84D2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27CE526D"/>
    <w:multiLevelType w:val="hybridMultilevel"/>
    <w:tmpl w:val="E56E6478"/>
    <w:lvl w:ilvl="0" w:tplc="EE7A83D8">
      <w:start w:val="1"/>
      <w:numFmt w:val="bullet"/>
      <w:lvlText w:val="●"/>
      <w:lvlJc w:val="left"/>
      <w:pPr>
        <w:tabs>
          <w:tab w:val="num" w:pos="720"/>
        </w:tabs>
        <w:ind w:left="720" w:hanging="360"/>
      </w:pPr>
      <w:rPr>
        <w:rFonts w:ascii="Arial" w:hAnsi="Arial" w:hint="default"/>
      </w:rPr>
    </w:lvl>
    <w:lvl w:ilvl="1" w:tplc="6BCE181A" w:tentative="1">
      <w:start w:val="1"/>
      <w:numFmt w:val="bullet"/>
      <w:lvlText w:val="●"/>
      <w:lvlJc w:val="left"/>
      <w:pPr>
        <w:tabs>
          <w:tab w:val="num" w:pos="1440"/>
        </w:tabs>
        <w:ind w:left="1440" w:hanging="360"/>
      </w:pPr>
      <w:rPr>
        <w:rFonts w:ascii="Arial" w:hAnsi="Arial" w:hint="default"/>
      </w:rPr>
    </w:lvl>
    <w:lvl w:ilvl="2" w:tplc="06A0813E" w:tentative="1">
      <w:start w:val="1"/>
      <w:numFmt w:val="bullet"/>
      <w:lvlText w:val="●"/>
      <w:lvlJc w:val="left"/>
      <w:pPr>
        <w:tabs>
          <w:tab w:val="num" w:pos="2160"/>
        </w:tabs>
        <w:ind w:left="2160" w:hanging="360"/>
      </w:pPr>
      <w:rPr>
        <w:rFonts w:ascii="Arial" w:hAnsi="Arial" w:hint="default"/>
      </w:rPr>
    </w:lvl>
    <w:lvl w:ilvl="3" w:tplc="ABB26712" w:tentative="1">
      <w:start w:val="1"/>
      <w:numFmt w:val="bullet"/>
      <w:lvlText w:val="●"/>
      <w:lvlJc w:val="left"/>
      <w:pPr>
        <w:tabs>
          <w:tab w:val="num" w:pos="2880"/>
        </w:tabs>
        <w:ind w:left="2880" w:hanging="360"/>
      </w:pPr>
      <w:rPr>
        <w:rFonts w:ascii="Arial" w:hAnsi="Arial" w:hint="default"/>
      </w:rPr>
    </w:lvl>
    <w:lvl w:ilvl="4" w:tplc="A462F1C6" w:tentative="1">
      <w:start w:val="1"/>
      <w:numFmt w:val="bullet"/>
      <w:lvlText w:val="●"/>
      <w:lvlJc w:val="left"/>
      <w:pPr>
        <w:tabs>
          <w:tab w:val="num" w:pos="3600"/>
        </w:tabs>
        <w:ind w:left="3600" w:hanging="360"/>
      </w:pPr>
      <w:rPr>
        <w:rFonts w:ascii="Arial" w:hAnsi="Arial" w:hint="default"/>
      </w:rPr>
    </w:lvl>
    <w:lvl w:ilvl="5" w:tplc="C5585E92" w:tentative="1">
      <w:start w:val="1"/>
      <w:numFmt w:val="bullet"/>
      <w:lvlText w:val="●"/>
      <w:lvlJc w:val="left"/>
      <w:pPr>
        <w:tabs>
          <w:tab w:val="num" w:pos="4320"/>
        </w:tabs>
        <w:ind w:left="4320" w:hanging="360"/>
      </w:pPr>
      <w:rPr>
        <w:rFonts w:ascii="Arial" w:hAnsi="Arial" w:hint="default"/>
      </w:rPr>
    </w:lvl>
    <w:lvl w:ilvl="6" w:tplc="6C3C9B6E" w:tentative="1">
      <w:start w:val="1"/>
      <w:numFmt w:val="bullet"/>
      <w:lvlText w:val="●"/>
      <w:lvlJc w:val="left"/>
      <w:pPr>
        <w:tabs>
          <w:tab w:val="num" w:pos="5040"/>
        </w:tabs>
        <w:ind w:left="5040" w:hanging="360"/>
      </w:pPr>
      <w:rPr>
        <w:rFonts w:ascii="Arial" w:hAnsi="Arial" w:hint="default"/>
      </w:rPr>
    </w:lvl>
    <w:lvl w:ilvl="7" w:tplc="4A9EE8F6" w:tentative="1">
      <w:start w:val="1"/>
      <w:numFmt w:val="bullet"/>
      <w:lvlText w:val="●"/>
      <w:lvlJc w:val="left"/>
      <w:pPr>
        <w:tabs>
          <w:tab w:val="num" w:pos="5760"/>
        </w:tabs>
        <w:ind w:left="5760" w:hanging="360"/>
      </w:pPr>
      <w:rPr>
        <w:rFonts w:ascii="Arial" w:hAnsi="Arial" w:hint="default"/>
      </w:rPr>
    </w:lvl>
    <w:lvl w:ilvl="8" w:tplc="A3E6400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9CD5638"/>
    <w:multiLevelType w:val="hybridMultilevel"/>
    <w:tmpl w:val="CBF89E96"/>
    <w:lvl w:ilvl="0" w:tplc="6420A126">
      <w:start w:val="1"/>
      <w:numFmt w:val="upperLetter"/>
      <w:lvlText w:val="%1)"/>
      <w:lvlJc w:val="left"/>
      <w:pPr>
        <w:tabs>
          <w:tab w:val="num" w:pos="1260"/>
        </w:tabs>
        <w:ind w:left="1260" w:hanging="540"/>
      </w:pPr>
      <w:rPr>
        <w:rFonts w:hint="default"/>
      </w:rPr>
    </w:lvl>
    <w:lvl w:ilvl="1" w:tplc="0C0C0019">
      <w:start w:val="1"/>
      <w:numFmt w:val="lowerLetter"/>
      <w:lvlText w:val="%2."/>
      <w:lvlJc w:val="left"/>
      <w:pPr>
        <w:tabs>
          <w:tab w:val="num" w:pos="1800"/>
        </w:tabs>
        <w:ind w:left="1800" w:hanging="360"/>
      </w:pPr>
    </w:lvl>
    <w:lvl w:ilvl="2" w:tplc="0C0C001B" w:tentative="1">
      <w:start w:val="1"/>
      <w:numFmt w:val="lowerRoman"/>
      <w:lvlText w:val="%3."/>
      <w:lvlJc w:val="right"/>
      <w:pPr>
        <w:tabs>
          <w:tab w:val="num" w:pos="2520"/>
        </w:tabs>
        <w:ind w:left="2520" w:hanging="180"/>
      </w:pPr>
    </w:lvl>
    <w:lvl w:ilvl="3" w:tplc="0C0C000F" w:tentative="1">
      <w:start w:val="1"/>
      <w:numFmt w:val="decimal"/>
      <w:lvlText w:val="%4."/>
      <w:lvlJc w:val="left"/>
      <w:pPr>
        <w:tabs>
          <w:tab w:val="num" w:pos="3240"/>
        </w:tabs>
        <w:ind w:left="3240" w:hanging="360"/>
      </w:pPr>
    </w:lvl>
    <w:lvl w:ilvl="4" w:tplc="0C0C0019" w:tentative="1">
      <w:start w:val="1"/>
      <w:numFmt w:val="lowerLetter"/>
      <w:lvlText w:val="%5."/>
      <w:lvlJc w:val="left"/>
      <w:pPr>
        <w:tabs>
          <w:tab w:val="num" w:pos="3960"/>
        </w:tabs>
        <w:ind w:left="3960" w:hanging="360"/>
      </w:pPr>
    </w:lvl>
    <w:lvl w:ilvl="5" w:tplc="0C0C001B" w:tentative="1">
      <w:start w:val="1"/>
      <w:numFmt w:val="lowerRoman"/>
      <w:lvlText w:val="%6."/>
      <w:lvlJc w:val="right"/>
      <w:pPr>
        <w:tabs>
          <w:tab w:val="num" w:pos="4680"/>
        </w:tabs>
        <w:ind w:left="4680" w:hanging="180"/>
      </w:pPr>
    </w:lvl>
    <w:lvl w:ilvl="6" w:tplc="0C0C000F" w:tentative="1">
      <w:start w:val="1"/>
      <w:numFmt w:val="decimal"/>
      <w:lvlText w:val="%7."/>
      <w:lvlJc w:val="left"/>
      <w:pPr>
        <w:tabs>
          <w:tab w:val="num" w:pos="5400"/>
        </w:tabs>
        <w:ind w:left="5400" w:hanging="360"/>
      </w:pPr>
    </w:lvl>
    <w:lvl w:ilvl="7" w:tplc="0C0C0019" w:tentative="1">
      <w:start w:val="1"/>
      <w:numFmt w:val="lowerLetter"/>
      <w:lvlText w:val="%8."/>
      <w:lvlJc w:val="left"/>
      <w:pPr>
        <w:tabs>
          <w:tab w:val="num" w:pos="6120"/>
        </w:tabs>
        <w:ind w:left="6120" w:hanging="360"/>
      </w:pPr>
    </w:lvl>
    <w:lvl w:ilvl="8" w:tplc="0C0C001B" w:tentative="1">
      <w:start w:val="1"/>
      <w:numFmt w:val="lowerRoman"/>
      <w:lvlText w:val="%9."/>
      <w:lvlJc w:val="right"/>
      <w:pPr>
        <w:tabs>
          <w:tab w:val="num" w:pos="6840"/>
        </w:tabs>
        <w:ind w:left="6840" w:hanging="180"/>
      </w:pPr>
    </w:lvl>
  </w:abstractNum>
  <w:abstractNum w:abstractNumId="12" w15:restartNumberingAfterBreak="0">
    <w:nsid w:val="2DD751BF"/>
    <w:multiLevelType w:val="hybridMultilevel"/>
    <w:tmpl w:val="797E57B6"/>
    <w:lvl w:ilvl="0" w:tplc="DD8E1088">
      <w:start w:val="1"/>
      <w:numFmt w:val="upperLetter"/>
      <w:lvlText w:val="%1)"/>
      <w:lvlJc w:val="left"/>
      <w:pPr>
        <w:ind w:left="1065" w:hanging="360"/>
      </w:pPr>
      <w:rPr>
        <w:rFonts w:hint="default"/>
      </w:rPr>
    </w:lvl>
    <w:lvl w:ilvl="1" w:tplc="0C0C0019" w:tentative="1">
      <w:start w:val="1"/>
      <w:numFmt w:val="lowerLetter"/>
      <w:lvlText w:val="%2."/>
      <w:lvlJc w:val="left"/>
      <w:pPr>
        <w:ind w:left="1785" w:hanging="360"/>
      </w:pPr>
    </w:lvl>
    <w:lvl w:ilvl="2" w:tplc="0C0C001B" w:tentative="1">
      <w:start w:val="1"/>
      <w:numFmt w:val="lowerRoman"/>
      <w:lvlText w:val="%3."/>
      <w:lvlJc w:val="right"/>
      <w:pPr>
        <w:ind w:left="2505" w:hanging="180"/>
      </w:pPr>
    </w:lvl>
    <w:lvl w:ilvl="3" w:tplc="0C0C000F" w:tentative="1">
      <w:start w:val="1"/>
      <w:numFmt w:val="decimal"/>
      <w:lvlText w:val="%4."/>
      <w:lvlJc w:val="left"/>
      <w:pPr>
        <w:ind w:left="3225" w:hanging="360"/>
      </w:pPr>
    </w:lvl>
    <w:lvl w:ilvl="4" w:tplc="0C0C0019" w:tentative="1">
      <w:start w:val="1"/>
      <w:numFmt w:val="lowerLetter"/>
      <w:lvlText w:val="%5."/>
      <w:lvlJc w:val="left"/>
      <w:pPr>
        <w:ind w:left="3945" w:hanging="360"/>
      </w:pPr>
    </w:lvl>
    <w:lvl w:ilvl="5" w:tplc="0C0C001B" w:tentative="1">
      <w:start w:val="1"/>
      <w:numFmt w:val="lowerRoman"/>
      <w:lvlText w:val="%6."/>
      <w:lvlJc w:val="right"/>
      <w:pPr>
        <w:ind w:left="4665" w:hanging="180"/>
      </w:pPr>
    </w:lvl>
    <w:lvl w:ilvl="6" w:tplc="0C0C000F" w:tentative="1">
      <w:start w:val="1"/>
      <w:numFmt w:val="decimal"/>
      <w:lvlText w:val="%7."/>
      <w:lvlJc w:val="left"/>
      <w:pPr>
        <w:ind w:left="5385" w:hanging="360"/>
      </w:pPr>
    </w:lvl>
    <w:lvl w:ilvl="7" w:tplc="0C0C0019" w:tentative="1">
      <w:start w:val="1"/>
      <w:numFmt w:val="lowerLetter"/>
      <w:lvlText w:val="%8."/>
      <w:lvlJc w:val="left"/>
      <w:pPr>
        <w:ind w:left="6105" w:hanging="360"/>
      </w:pPr>
    </w:lvl>
    <w:lvl w:ilvl="8" w:tplc="0C0C001B" w:tentative="1">
      <w:start w:val="1"/>
      <w:numFmt w:val="lowerRoman"/>
      <w:lvlText w:val="%9."/>
      <w:lvlJc w:val="right"/>
      <w:pPr>
        <w:ind w:left="6825" w:hanging="180"/>
      </w:pPr>
    </w:lvl>
  </w:abstractNum>
  <w:abstractNum w:abstractNumId="13" w15:restartNumberingAfterBreak="0">
    <w:nsid w:val="378409CD"/>
    <w:multiLevelType w:val="hybridMultilevel"/>
    <w:tmpl w:val="D37CEBA8"/>
    <w:lvl w:ilvl="0" w:tplc="8D86CC0E">
      <w:start w:val="1"/>
      <w:numFmt w:val="upperLetter"/>
      <w:lvlText w:val="%1)"/>
      <w:lvlJc w:val="left"/>
      <w:pPr>
        <w:ind w:left="1440" w:hanging="735"/>
      </w:pPr>
      <w:rPr>
        <w:rFonts w:hint="default"/>
      </w:rPr>
    </w:lvl>
    <w:lvl w:ilvl="1" w:tplc="0C0C0019" w:tentative="1">
      <w:start w:val="1"/>
      <w:numFmt w:val="lowerLetter"/>
      <w:lvlText w:val="%2."/>
      <w:lvlJc w:val="left"/>
      <w:pPr>
        <w:ind w:left="1785" w:hanging="360"/>
      </w:pPr>
    </w:lvl>
    <w:lvl w:ilvl="2" w:tplc="0C0C001B" w:tentative="1">
      <w:start w:val="1"/>
      <w:numFmt w:val="lowerRoman"/>
      <w:lvlText w:val="%3."/>
      <w:lvlJc w:val="right"/>
      <w:pPr>
        <w:ind w:left="2505" w:hanging="180"/>
      </w:pPr>
    </w:lvl>
    <w:lvl w:ilvl="3" w:tplc="0C0C000F" w:tentative="1">
      <w:start w:val="1"/>
      <w:numFmt w:val="decimal"/>
      <w:lvlText w:val="%4."/>
      <w:lvlJc w:val="left"/>
      <w:pPr>
        <w:ind w:left="3225" w:hanging="360"/>
      </w:pPr>
    </w:lvl>
    <w:lvl w:ilvl="4" w:tplc="0C0C0019" w:tentative="1">
      <w:start w:val="1"/>
      <w:numFmt w:val="lowerLetter"/>
      <w:lvlText w:val="%5."/>
      <w:lvlJc w:val="left"/>
      <w:pPr>
        <w:ind w:left="3945" w:hanging="360"/>
      </w:pPr>
    </w:lvl>
    <w:lvl w:ilvl="5" w:tplc="0C0C001B" w:tentative="1">
      <w:start w:val="1"/>
      <w:numFmt w:val="lowerRoman"/>
      <w:lvlText w:val="%6."/>
      <w:lvlJc w:val="right"/>
      <w:pPr>
        <w:ind w:left="4665" w:hanging="180"/>
      </w:pPr>
    </w:lvl>
    <w:lvl w:ilvl="6" w:tplc="0C0C000F" w:tentative="1">
      <w:start w:val="1"/>
      <w:numFmt w:val="decimal"/>
      <w:lvlText w:val="%7."/>
      <w:lvlJc w:val="left"/>
      <w:pPr>
        <w:ind w:left="5385" w:hanging="360"/>
      </w:pPr>
    </w:lvl>
    <w:lvl w:ilvl="7" w:tplc="0C0C0019" w:tentative="1">
      <w:start w:val="1"/>
      <w:numFmt w:val="lowerLetter"/>
      <w:lvlText w:val="%8."/>
      <w:lvlJc w:val="left"/>
      <w:pPr>
        <w:ind w:left="6105" w:hanging="360"/>
      </w:pPr>
    </w:lvl>
    <w:lvl w:ilvl="8" w:tplc="0C0C001B" w:tentative="1">
      <w:start w:val="1"/>
      <w:numFmt w:val="lowerRoman"/>
      <w:lvlText w:val="%9."/>
      <w:lvlJc w:val="right"/>
      <w:pPr>
        <w:ind w:left="6825" w:hanging="180"/>
      </w:pPr>
    </w:lvl>
  </w:abstractNum>
  <w:abstractNum w:abstractNumId="14" w15:restartNumberingAfterBreak="0">
    <w:nsid w:val="42493AD1"/>
    <w:multiLevelType w:val="hybridMultilevel"/>
    <w:tmpl w:val="5932575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453D0920"/>
    <w:multiLevelType w:val="hybridMultilevel"/>
    <w:tmpl w:val="A28A34BC"/>
    <w:lvl w:ilvl="0" w:tplc="66949DB2">
      <w:start w:val="1"/>
      <w:numFmt w:val="decimal"/>
      <w:lvlText w:val="2.%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 w15:restartNumberingAfterBreak="0">
    <w:nsid w:val="4D19707A"/>
    <w:multiLevelType w:val="multilevel"/>
    <w:tmpl w:val="B52C00C6"/>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4D224DB7"/>
    <w:multiLevelType w:val="multilevel"/>
    <w:tmpl w:val="51A6E436"/>
    <w:lvl w:ilvl="0">
      <w:start w:val="1"/>
      <w:numFmt w:val="decimal"/>
      <w:lvlText w:val="%1"/>
      <w:lvlJc w:val="left"/>
      <w:pPr>
        <w:ind w:left="690" w:hanging="690"/>
      </w:pPr>
      <w:rPr>
        <w:rFonts w:hint="default"/>
      </w:rPr>
    </w:lvl>
    <w:lvl w:ilvl="1">
      <w:start w:val="1"/>
      <w:numFmt w:val="decimal"/>
      <w:lvlText w:val="%1.%2"/>
      <w:lvlJc w:val="left"/>
      <w:pPr>
        <w:ind w:left="690" w:hanging="6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1380EC6"/>
    <w:multiLevelType w:val="hybridMultilevel"/>
    <w:tmpl w:val="337EBDA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51A60D05"/>
    <w:multiLevelType w:val="hybridMultilevel"/>
    <w:tmpl w:val="6A6C2260"/>
    <w:lvl w:ilvl="0" w:tplc="091CE836">
      <w:start w:val="1"/>
      <w:numFmt w:val="decimal"/>
      <w:lvlText w:val="5.%1"/>
      <w:lvlJc w:val="left"/>
      <w:pPr>
        <w:ind w:left="720" w:hanging="360"/>
      </w:pPr>
      <w:rPr>
        <w:rFonts w:ascii="Arial" w:hAnsi="Arial" w:cs="Arial" w:hint="default"/>
        <w:sz w:val="22"/>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0" w15:restartNumberingAfterBreak="0">
    <w:nsid w:val="55902A92"/>
    <w:multiLevelType w:val="hybridMultilevel"/>
    <w:tmpl w:val="E1E22A9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1" w15:restartNumberingAfterBreak="0">
    <w:nsid w:val="57E23184"/>
    <w:multiLevelType w:val="hybridMultilevel"/>
    <w:tmpl w:val="829E45F0"/>
    <w:lvl w:ilvl="0" w:tplc="40B82082">
      <w:start w:val="1"/>
      <w:numFmt w:val="lowerLetter"/>
      <w:lvlText w:val="%1)"/>
      <w:lvlJc w:val="left"/>
      <w:pPr>
        <w:ind w:left="927" w:hanging="360"/>
      </w:pPr>
      <w:rPr>
        <w:rFonts w:hint="default"/>
      </w:rPr>
    </w:lvl>
    <w:lvl w:ilvl="1" w:tplc="0C0C0019" w:tentative="1">
      <w:start w:val="1"/>
      <w:numFmt w:val="lowerLetter"/>
      <w:lvlText w:val="%2."/>
      <w:lvlJc w:val="left"/>
      <w:pPr>
        <w:ind w:left="1647" w:hanging="360"/>
      </w:pPr>
    </w:lvl>
    <w:lvl w:ilvl="2" w:tplc="0C0C001B" w:tentative="1">
      <w:start w:val="1"/>
      <w:numFmt w:val="lowerRoman"/>
      <w:lvlText w:val="%3."/>
      <w:lvlJc w:val="right"/>
      <w:pPr>
        <w:ind w:left="2367" w:hanging="180"/>
      </w:pPr>
    </w:lvl>
    <w:lvl w:ilvl="3" w:tplc="0C0C000F" w:tentative="1">
      <w:start w:val="1"/>
      <w:numFmt w:val="decimal"/>
      <w:lvlText w:val="%4."/>
      <w:lvlJc w:val="left"/>
      <w:pPr>
        <w:ind w:left="3087" w:hanging="360"/>
      </w:pPr>
    </w:lvl>
    <w:lvl w:ilvl="4" w:tplc="0C0C0019" w:tentative="1">
      <w:start w:val="1"/>
      <w:numFmt w:val="lowerLetter"/>
      <w:lvlText w:val="%5."/>
      <w:lvlJc w:val="left"/>
      <w:pPr>
        <w:ind w:left="3807" w:hanging="360"/>
      </w:pPr>
    </w:lvl>
    <w:lvl w:ilvl="5" w:tplc="0C0C001B" w:tentative="1">
      <w:start w:val="1"/>
      <w:numFmt w:val="lowerRoman"/>
      <w:lvlText w:val="%6."/>
      <w:lvlJc w:val="right"/>
      <w:pPr>
        <w:ind w:left="4527" w:hanging="180"/>
      </w:pPr>
    </w:lvl>
    <w:lvl w:ilvl="6" w:tplc="0C0C000F" w:tentative="1">
      <w:start w:val="1"/>
      <w:numFmt w:val="decimal"/>
      <w:lvlText w:val="%7."/>
      <w:lvlJc w:val="left"/>
      <w:pPr>
        <w:ind w:left="5247" w:hanging="360"/>
      </w:pPr>
    </w:lvl>
    <w:lvl w:ilvl="7" w:tplc="0C0C0019" w:tentative="1">
      <w:start w:val="1"/>
      <w:numFmt w:val="lowerLetter"/>
      <w:lvlText w:val="%8."/>
      <w:lvlJc w:val="left"/>
      <w:pPr>
        <w:ind w:left="5967" w:hanging="360"/>
      </w:pPr>
    </w:lvl>
    <w:lvl w:ilvl="8" w:tplc="0C0C001B" w:tentative="1">
      <w:start w:val="1"/>
      <w:numFmt w:val="lowerRoman"/>
      <w:lvlText w:val="%9."/>
      <w:lvlJc w:val="right"/>
      <w:pPr>
        <w:ind w:left="6687" w:hanging="180"/>
      </w:pPr>
    </w:lvl>
  </w:abstractNum>
  <w:abstractNum w:abstractNumId="22" w15:restartNumberingAfterBreak="0">
    <w:nsid w:val="595901D4"/>
    <w:multiLevelType w:val="hybridMultilevel"/>
    <w:tmpl w:val="C6321B7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5CFD31A3"/>
    <w:multiLevelType w:val="hybridMultilevel"/>
    <w:tmpl w:val="883A9B12"/>
    <w:lvl w:ilvl="0" w:tplc="BE822930">
      <w:start w:val="1"/>
      <w:numFmt w:val="upperLetter"/>
      <w:lvlText w:val="%1)"/>
      <w:lvlJc w:val="left"/>
      <w:pPr>
        <w:ind w:left="1065" w:hanging="360"/>
      </w:pPr>
      <w:rPr>
        <w:rFonts w:hint="default"/>
      </w:rPr>
    </w:lvl>
    <w:lvl w:ilvl="1" w:tplc="0C0C0019" w:tentative="1">
      <w:start w:val="1"/>
      <w:numFmt w:val="lowerLetter"/>
      <w:lvlText w:val="%2."/>
      <w:lvlJc w:val="left"/>
      <w:pPr>
        <w:ind w:left="1785" w:hanging="360"/>
      </w:pPr>
    </w:lvl>
    <w:lvl w:ilvl="2" w:tplc="0C0C001B" w:tentative="1">
      <w:start w:val="1"/>
      <w:numFmt w:val="lowerRoman"/>
      <w:lvlText w:val="%3."/>
      <w:lvlJc w:val="right"/>
      <w:pPr>
        <w:ind w:left="2505" w:hanging="180"/>
      </w:pPr>
    </w:lvl>
    <w:lvl w:ilvl="3" w:tplc="0C0C000F" w:tentative="1">
      <w:start w:val="1"/>
      <w:numFmt w:val="decimal"/>
      <w:lvlText w:val="%4."/>
      <w:lvlJc w:val="left"/>
      <w:pPr>
        <w:ind w:left="3225" w:hanging="360"/>
      </w:pPr>
    </w:lvl>
    <w:lvl w:ilvl="4" w:tplc="0C0C0019" w:tentative="1">
      <w:start w:val="1"/>
      <w:numFmt w:val="lowerLetter"/>
      <w:lvlText w:val="%5."/>
      <w:lvlJc w:val="left"/>
      <w:pPr>
        <w:ind w:left="3945" w:hanging="360"/>
      </w:pPr>
    </w:lvl>
    <w:lvl w:ilvl="5" w:tplc="0C0C001B" w:tentative="1">
      <w:start w:val="1"/>
      <w:numFmt w:val="lowerRoman"/>
      <w:lvlText w:val="%6."/>
      <w:lvlJc w:val="right"/>
      <w:pPr>
        <w:ind w:left="4665" w:hanging="180"/>
      </w:pPr>
    </w:lvl>
    <w:lvl w:ilvl="6" w:tplc="0C0C000F" w:tentative="1">
      <w:start w:val="1"/>
      <w:numFmt w:val="decimal"/>
      <w:lvlText w:val="%7."/>
      <w:lvlJc w:val="left"/>
      <w:pPr>
        <w:ind w:left="5385" w:hanging="360"/>
      </w:pPr>
    </w:lvl>
    <w:lvl w:ilvl="7" w:tplc="0C0C0019" w:tentative="1">
      <w:start w:val="1"/>
      <w:numFmt w:val="lowerLetter"/>
      <w:lvlText w:val="%8."/>
      <w:lvlJc w:val="left"/>
      <w:pPr>
        <w:ind w:left="6105" w:hanging="360"/>
      </w:pPr>
    </w:lvl>
    <w:lvl w:ilvl="8" w:tplc="0C0C001B" w:tentative="1">
      <w:start w:val="1"/>
      <w:numFmt w:val="lowerRoman"/>
      <w:lvlText w:val="%9."/>
      <w:lvlJc w:val="right"/>
      <w:pPr>
        <w:ind w:left="6825" w:hanging="180"/>
      </w:pPr>
    </w:lvl>
  </w:abstractNum>
  <w:abstractNum w:abstractNumId="24" w15:restartNumberingAfterBreak="0">
    <w:nsid w:val="5DE4491C"/>
    <w:multiLevelType w:val="multilevel"/>
    <w:tmpl w:val="F4C82F52"/>
    <w:lvl w:ilvl="0">
      <w:start w:val="1"/>
      <w:numFmt w:val="decimal"/>
      <w:lvlText w:val="%1."/>
      <w:lvlJc w:val="left"/>
      <w:pPr>
        <w:tabs>
          <w:tab w:val="num" w:pos="360"/>
        </w:tabs>
        <w:ind w:left="360" w:hanging="360"/>
      </w:pPr>
      <w:rPr>
        <w:rFonts w:ascii="Arial" w:hAnsi="Arial" w:hint="default"/>
        <w:b w:val="0"/>
        <w:i w:val="0"/>
        <w:sz w:val="28"/>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5F7C589F"/>
    <w:multiLevelType w:val="hybridMultilevel"/>
    <w:tmpl w:val="3854621A"/>
    <w:lvl w:ilvl="0" w:tplc="0C0C0017">
      <w:start w:val="1"/>
      <w:numFmt w:val="lowerLetter"/>
      <w:lvlText w:val="%1)"/>
      <w:lvlJc w:val="left"/>
      <w:pPr>
        <w:ind w:left="360" w:hanging="360"/>
      </w:pPr>
      <w:rPr>
        <w:rFonts w:cs="Times New Roman" w:hint="default"/>
        <w:sz w:val="22"/>
      </w:rPr>
    </w:lvl>
    <w:lvl w:ilvl="1" w:tplc="0C0C0019">
      <w:start w:val="1"/>
      <w:numFmt w:val="lowerLetter"/>
      <w:lvlText w:val="%2."/>
      <w:lvlJc w:val="left"/>
      <w:pPr>
        <w:ind w:left="1440" w:hanging="360"/>
      </w:pPr>
      <w:rPr>
        <w:rFonts w:cs="Times New Roman"/>
      </w:rPr>
    </w:lvl>
    <w:lvl w:ilvl="2" w:tplc="0C0C001B">
      <w:start w:val="1"/>
      <w:numFmt w:val="lowerRoman"/>
      <w:lvlText w:val="%3."/>
      <w:lvlJc w:val="right"/>
      <w:pPr>
        <w:ind w:left="2160" w:hanging="180"/>
      </w:pPr>
      <w:rPr>
        <w:rFonts w:cs="Times New Roman"/>
      </w:rPr>
    </w:lvl>
    <w:lvl w:ilvl="3" w:tplc="0C0C000F">
      <w:start w:val="1"/>
      <w:numFmt w:val="decimal"/>
      <w:lvlText w:val="%4."/>
      <w:lvlJc w:val="left"/>
      <w:pPr>
        <w:ind w:left="2880" w:hanging="360"/>
      </w:pPr>
      <w:rPr>
        <w:rFonts w:cs="Times New Roman"/>
      </w:rPr>
    </w:lvl>
    <w:lvl w:ilvl="4" w:tplc="0C0C0019">
      <w:start w:val="1"/>
      <w:numFmt w:val="lowerLetter"/>
      <w:lvlText w:val="%5."/>
      <w:lvlJc w:val="left"/>
      <w:pPr>
        <w:ind w:left="3600" w:hanging="360"/>
      </w:pPr>
      <w:rPr>
        <w:rFonts w:cs="Times New Roman"/>
      </w:rPr>
    </w:lvl>
    <w:lvl w:ilvl="5" w:tplc="0C0C001B">
      <w:start w:val="1"/>
      <w:numFmt w:val="lowerRoman"/>
      <w:lvlText w:val="%6."/>
      <w:lvlJc w:val="right"/>
      <w:pPr>
        <w:ind w:left="4320" w:hanging="180"/>
      </w:pPr>
      <w:rPr>
        <w:rFonts w:cs="Times New Roman"/>
      </w:rPr>
    </w:lvl>
    <w:lvl w:ilvl="6" w:tplc="0C0C000F">
      <w:start w:val="1"/>
      <w:numFmt w:val="decimal"/>
      <w:lvlText w:val="%7."/>
      <w:lvlJc w:val="left"/>
      <w:pPr>
        <w:ind w:left="5040" w:hanging="360"/>
      </w:pPr>
      <w:rPr>
        <w:rFonts w:cs="Times New Roman"/>
      </w:rPr>
    </w:lvl>
    <w:lvl w:ilvl="7" w:tplc="0C0C0019">
      <w:start w:val="1"/>
      <w:numFmt w:val="lowerLetter"/>
      <w:lvlText w:val="%8."/>
      <w:lvlJc w:val="left"/>
      <w:pPr>
        <w:ind w:left="5760" w:hanging="360"/>
      </w:pPr>
      <w:rPr>
        <w:rFonts w:cs="Times New Roman"/>
      </w:rPr>
    </w:lvl>
    <w:lvl w:ilvl="8" w:tplc="0C0C001B">
      <w:start w:val="1"/>
      <w:numFmt w:val="lowerRoman"/>
      <w:lvlText w:val="%9."/>
      <w:lvlJc w:val="right"/>
      <w:pPr>
        <w:ind w:left="6480" w:hanging="180"/>
      </w:pPr>
      <w:rPr>
        <w:rFonts w:cs="Times New Roman"/>
      </w:rPr>
    </w:lvl>
  </w:abstractNum>
  <w:abstractNum w:abstractNumId="26" w15:restartNumberingAfterBreak="0">
    <w:nsid w:val="62867ED1"/>
    <w:multiLevelType w:val="hybridMultilevel"/>
    <w:tmpl w:val="C6D2085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67AB623C"/>
    <w:multiLevelType w:val="hybridMultilevel"/>
    <w:tmpl w:val="E3C6CBEA"/>
    <w:lvl w:ilvl="0" w:tplc="85EAFFCC">
      <w:start w:val="1"/>
      <w:numFmt w:val="bullet"/>
      <w:lvlText w:val="●"/>
      <w:lvlJc w:val="left"/>
      <w:pPr>
        <w:tabs>
          <w:tab w:val="num" w:pos="720"/>
        </w:tabs>
        <w:ind w:left="720" w:hanging="360"/>
      </w:pPr>
      <w:rPr>
        <w:rFonts w:ascii="Arial" w:hAnsi="Arial" w:hint="default"/>
      </w:rPr>
    </w:lvl>
    <w:lvl w:ilvl="1" w:tplc="C9067EB0" w:tentative="1">
      <w:start w:val="1"/>
      <w:numFmt w:val="bullet"/>
      <w:lvlText w:val="●"/>
      <w:lvlJc w:val="left"/>
      <w:pPr>
        <w:tabs>
          <w:tab w:val="num" w:pos="1440"/>
        </w:tabs>
        <w:ind w:left="1440" w:hanging="360"/>
      </w:pPr>
      <w:rPr>
        <w:rFonts w:ascii="Arial" w:hAnsi="Arial" w:hint="default"/>
      </w:rPr>
    </w:lvl>
    <w:lvl w:ilvl="2" w:tplc="A9862C0A" w:tentative="1">
      <w:start w:val="1"/>
      <w:numFmt w:val="bullet"/>
      <w:lvlText w:val="●"/>
      <w:lvlJc w:val="left"/>
      <w:pPr>
        <w:tabs>
          <w:tab w:val="num" w:pos="2160"/>
        </w:tabs>
        <w:ind w:left="2160" w:hanging="360"/>
      </w:pPr>
      <w:rPr>
        <w:rFonts w:ascii="Arial" w:hAnsi="Arial" w:hint="default"/>
      </w:rPr>
    </w:lvl>
    <w:lvl w:ilvl="3" w:tplc="ECE00FA0" w:tentative="1">
      <w:start w:val="1"/>
      <w:numFmt w:val="bullet"/>
      <w:lvlText w:val="●"/>
      <w:lvlJc w:val="left"/>
      <w:pPr>
        <w:tabs>
          <w:tab w:val="num" w:pos="2880"/>
        </w:tabs>
        <w:ind w:left="2880" w:hanging="360"/>
      </w:pPr>
      <w:rPr>
        <w:rFonts w:ascii="Arial" w:hAnsi="Arial" w:hint="default"/>
      </w:rPr>
    </w:lvl>
    <w:lvl w:ilvl="4" w:tplc="E0A26B02" w:tentative="1">
      <w:start w:val="1"/>
      <w:numFmt w:val="bullet"/>
      <w:lvlText w:val="●"/>
      <w:lvlJc w:val="left"/>
      <w:pPr>
        <w:tabs>
          <w:tab w:val="num" w:pos="3600"/>
        </w:tabs>
        <w:ind w:left="3600" w:hanging="360"/>
      </w:pPr>
      <w:rPr>
        <w:rFonts w:ascii="Arial" w:hAnsi="Arial" w:hint="default"/>
      </w:rPr>
    </w:lvl>
    <w:lvl w:ilvl="5" w:tplc="A294780C" w:tentative="1">
      <w:start w:val="1"/>
      <w:numFmt w:val="bullet"/>
      <w:lvlText w:val="●"/>
      <w:lvlJc w:val="left"/>
      <w:pPr>
        <w:tabs>
          <w:tab w:val="num" w:pos="4320"/>
        </w:tabs>
        <w:ind w:left="4320" w:hanging="360"/>
      </w:pPr>
      <w:rPr>
        <w:rFonts w:ascii="Arial" w:hAnsi="Arial" w:hint="default"/>
      </w:rPr>
    </w:lvl>
    <w:lvl w:ilvl="6" w:tplc="D45E98FA" w:tentative="1">
      <w:start w:val="1"/>
      <w:numFmt w:val="bullet"/>
      <w:lvlText w:val="●"/>
      <w:lvlJc w:val="left"/>
      <w:pPr>
        <w:tabs>
          <w:tab w:val="num" w:pos="5040"/>
        </w:tabs>
        <w:ind w:left="5040" w:hanging="360"/>
      </w:pPr>
      <w:rPr>
        <w:rFonts w:ascii="Arial" w:hAnsi="Arial" w:hint="default"/>
      </w:rPr>
    </w:lvl>
    <w:lvl w:ilvl="7" w:tplc="3D1AA1A8" w:tentative="1">
      <w:start w:val="1"/>
      <w:numFmt w:val="bullet"/>
      <w:lvlText w:val="●"/>
      <w:lvlJc w:val="left"/>
      <w:pPr>
        <w:tabs>
          <w:tab w:val="num" w:pos="5760"/>
        </w:tabs>
        <w:ind w:left="5760" w:hanging="360"/>
      </w:pPr>
      <w:rPr>
        <w:rFonts w:ascii="Arial" w:hAnsi="Arial" w:hint="default"/>
      </w:rPr>
    </w:lvl>
    <w:lvl w:ilvl="8" w:tplc="3CE4659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8612F88"/>
    <w:multiLevelType w:val="hybridMultilevel"/>
    <w:tmpl w:val="8EEA21B4"/>
    <w:lvl w:ilvl="0" w:tplc="780CED0C">
      <w:start w:val="1"/>
      <w:numFmt w:val="upperLetter"/>
      <w:lvlText w:val="%1)"/>
      <w:lvlJc w:val="left"/>
      <w:pPr>
        <w:ind w:left="1069" w:hanging="360"/>
      </w:pPr>
      <w:rPr>
        <w:rFonts w:hint="default"/>
      </w:rPr>
    </w:lvl>
    <w:lvl w:ilvl="1" w:tplc="0C0C0019" w:tentative="1">
      <w:start w:val="1"/>
      <w:numFmt w:val="lowerLetter"/>
      <w:lvlText w:val="%2."/>
      <w:lvlJc w:val="left"/>
      <w:pPr>
        <w:ind w:left="1789" w:hanging="360"/>
      </w:pPr>
    </w:lvl>
    <w:lvl w:ilvl="2" w:tplc="0C0C001B" w:tentative="1">
      <w:start w:val="1"/>
      <w:numFmt w:val="lowerRoman"/>
      <w:lvlText w:val="%3."/>
      <w:lvlJc w:val="right"/>
      <w:pPr>
        <w:ind w:left="2509" w:hanging="180"/>
      </w:pPr>
    </w:lvl>
    <w:lvl w:ilvl="3" w:tplc="0C0C000F" w:tentative="1">
      <w:start w:val="1"/>
      <w:numFmt w:val="decimal"/>
      <w:lvlText w:val="%4."/>
      <w:lvlJc w:val="left"/>
      <w:pPr>
        <w:ind w:left="3229" w:hanging="360"/>
      </w:pPr>
    </w:lvl>
    <w:lvl w:ilvl="4" w:tplc="0C0C0019" w:tentative="1">
      <w:start w:val="1"/>
      <w:numFmt w:val="lowerLetter"/>
      <w:lvlText w:val="%5."/>
      <w:lvlJc w:val="left"/>
      <w:pPr>
        <w:ind w:left="3949" w:hanging="360"/>
      </w:pPr>
    </w:lvl>
    <w:lvl w:ilvl="5" w:tplc="0C0C001B" w:tentative="1">
      <w:start w:val="1"/>
      <w:numFmt w:val="lowerRoman"/>
      <w:lvlText w:val="%6."/>
      <w:lvlJc w:val="right"/>
      <w:pPr>
        <w:ind w:left="4669" w:hanging="180"/>
      </w:pPr>
    </w:lvl>
    <w:lvl w:ilvl="6" w:tplc="0C0C000F" w:tentative="1">
      <w:start w:val="1"/>
      <w:numFmt w:val="decimal"/>
      <w:lvlText w:val="%7."/>
      <w:lvlJc w:val="left"/>
      <w:pPr>
        <w:ind w:left="5389" w:hanging="360"/>
      </w:pPr>
    </w:lvl>
    <w:lvl w:ilvl="7" w:tplc="0C0C0019" w:tentative="1">
      <w:start w:val="1"/>
      <w:numFmt w:val="lowerLetter"/>
      <w:lvlText w:val="%8."/>
      <w:lvlJc w:val="left"/>
      <w:pPr>
        <w:ind w:left="6109" w:hanging="360"/>
      </w:pPr>
    </w:lvl>
    <w:lvl w:ilvl="8" w:tplc="0C0C001B" w:tentative="1">
      <w:start w:val="1"/>
      <w:numFmt w:val="lowerRoman"/>
      <w:lvlText w:val="%9."/>
      <w:lvlJc w:val="right"/>
      <w:pPr>
        <w:ind w:left="6829" w:hanging="180"/>
      </w:pPr>
    </w:lvl>
  </w:abstractNum>
  <w:abstractNum w:abstractNumId="29" w15:restartNumberingAfterBreak="0">
    <w:nsid w:val="6A197C4D"/>
    <w:multiLevelType w:val="multilevel"/>
    <w:tmpl w:val="2BAA86C8"/>
    <w:lvl w:ilvl="0">
      <w:start w:val="3"/>
      <w:numFmt w:val="decimal"/>
      <w:lvlText w:val="%1"/>
      <w:lvlJc w:val="left"/>
      <w:pPr>
        <w:ind w:left="360" w:hanging="360"/>
      </w:pPr>
      <w:rPr>
        <w:rFonts w:cs="Times New Roman" w:hint="default"/>
      </w:rPr>
    </w:lvl>
    <w:lvl w:ilvl="1">
      <w:start w:val="1"/>
      <w:numFmt w:val="decimal"/>
      <w:lvlText w:val="3.%2."/>
      <w:lvlJc w:val="left"/>
      <w:pPr>
        <w:ind w:left="360" w:hanging="360"/>
      </w:pPr>
      <w:rPr>
        <w:rFonts w:cs="Times New Roman" w:hint="default"/>
      </w:rPr>
    </w:lvl>
    <w:lvl w:ilvl="2">
      <w:start w:val="1"/>
      <w:numFmt w:val="lowerLetter"/>
      <w:lvlText w:val="%3)"/>
      <w:lvlJc w:val="left"/>
      <w:pPr>
        <w:ind w:left="720" w:hanging="720"/>
      </w:pPr>
      <w:rPr>
        <w:rFonts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30" w15:restartNumberingAfterBreak="0">
    <w:nsid w:val="6C3615EC"/>
    <w:multiLevelType w:val="hybridMultilevel"/>
    <w:tmpl w:val="4FFE1BA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1" w15:restartNumberingAfterBreak="0">
    <w:nsid w:val="70E14463"/>
    <w:multiLevelType w:val="hybridMultilevel"/>
    <w:tmpl w:val="12989C3C"/>
    <w:lvl w:ilvl="0" w:tplc="708ADBCE">
      <w:start w:val="1"/>
      <w:numFmt w:val="decimal"/>
      <w:lvlText w:val="5.%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2" w15:restartNumberingAfterBreak="0">
    <w:nsid w:val="743B40EF"/>
    <w:multiLevelType w:val="multilevel"/>
    <w:tmpl w:val="A336E67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5952EB8"/>
    <w:multiLevelType w:val="hybridMultilevel"/>
    <w:tmpl w:val="40BAA2BE"/>
    <w:lvl w:ilvl="0" w:tplc="C98A4CA2">
      <w:start w:val="1"/>
      <w:numFmt w:val="lowerLetter"/>
      <w:lvlText w:val="%1)"/>
      <w:lvlJc w:val="left"/>
      <w:pPr>
        <w:ind w:left="927" w:hanging="360"/>
      </w:pPr>
      <w:rPr>
        <w:rFonts w:hint="default"/>
      </w:rPr>
    </w:lvl>
    <w:lvl w:ilvl="1" w:tplc="0C0C0019" w:tentative="1">
      <w:start w:val="1"/>
      <w:numFmt w:val="lowerLetter"/>
      <w:lvlText w:val="%2."/>
      <w:lvlJc w:val="left"/>
      <w:pPr>
        <w:ind w:left="1647" w:hanging="360"/>
      </w:pPr>
    </w:lvl>
    <w:lvl w:ilvl="2" w:tplc="0C0C001B" w:tentative="1">
      <w:start w:val="1"/>
      <w:numFmt w:val="lowerRoman"/>
      <w:lvlText w:val="%3."/>
      <w:lvlJc w:val="right"/>
      <w:pPr>
        <w:ind w:left="2367" w:hanging="180"/>
      </w:pPr>
    </w:lvl>
    <w:lvl w:ilvl="3" w:tplc="0C0C000F" w:tentative="1">
      <w:start w:val="1"/>
      <w:numFmt w:val="decimal"/>
      <w:lvlText w:val="%4."/>
      <w:lvlJc w:val="left"/>
      <w:pPr>
        <w:ind w:left="3087" w:hanging="360"/>
      </w:pPr>
    </w:lvl>
    <w:lvl w:ilvl="4" w:tplc="0C0C0019" w:tentative="1">
      <w:start w:val="1"/>
      <w:numFmt w:val="lowerLetter"/>
      <w:lvlText w:val="%5."/>
      <w:lvlJc w:val="left"/>
      <w:pPr>
        <w:ind w:left="3807" w:hanging="360"/>
      </w:pPr>
    </w:lvl>
    <w:lvl w:ilvl="5" w:tplc="0C0C001B" w:tentative="1">
      <w:start w:val="1"/>
      <w:numFmt w:val="lowerRoman"/>
      <w:lvlText w:val="%6."/>
      <w:lvlJc w:val="right"/>
      <w:pPr>
        <w:ind w:left="4527" w:hanging="180"/>
      </w:pPr>
    </w:lvl>
    <w:lvl w:ilvl="6" w:tplc="0C0C000F" w:tentative="1">
      <w:start w:val="1"/>
      <w:numFmt w:val="decimal"/>
      <w:lvlText w:val="%7."/>
      <w:lvlJc w:val="left"/>
      <w:pPr>
        <w:ind w:left="5247" w:hanging="360"/>
      </w:pPr>
    </w:lvl>
    <w:lvl w:ilvl="7" w:tplc="0C0C0019" w:tentative="1">
      <w:start w:val="1"/>
      <w:numFmt w:val="lowerLetter"/>
      <w:lvlText w:val="%8."/>
      <w:lvlJc w:val="left"/>
      <w:pPr>
        <w:ind w:left="5967" w:hanging="360"/>
      </w:pPr>
    </w:lvl>
    <w:lvl w:ilvl="8" w:tplc="0C0C001B" w:tentative="1">
      <w:start w:val="1"/>
      <w:numFmt w:val="lowerRoman"/>
      <w:lvlText w:val="%9."/>
      <w:lvlJc w:val="right"/>
      <w:pPr>
        <w:ind w:left="6687" w:hanging="180"/>
      </w:pPr>
    </w:lvl>
  </w:abstractNum>
  <w:abstractNum w:abstractNumId="34" w15:restartNumberingAfterBreak="0">
    <w:nsid w:val="7F6D4B17"/>
    <w:multiLevelType w:val="hybridMultilevel"/>
    <w:tmpl w:val="5E987C6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900629258">
    <w:abstractNumId w:val="11"/>
  </w:num>
  <w:num w:numId="2" w16cid:durableId="626551578">
    <w:abstractNumId w:val="6"/>
  </w:num>
  <w:num w:numId="3" w16cid:durableId="2108772509">
    <w:abstractNumId w:val="23"/>
  </w:num>
  <w:num w:numId="4" w16cid:durableId="1389961198">
    <w:abstractNumId w:val="12"/>
  </w:num>
  <w:num w:numId="5" w16cid:durableId="544560873">
    <w:abstractNumId w:val="0"/>
  </w:num>
  <w:num w:numId="6" w16cid:durableId="226886333">
    <w:abstractNumId w:val="5"/>
  </w:num>
  <w:num w:numId="7" w16cid:durableId="969936899">
    <w:abstractNumId w:val="28"/>
  </w:num>
  <w:num w:numId="8" w16cid:durableId="1360668607">
    <w:abstractNumId w:val="1"/>
  </w:num>
  <w:num w:numId="9" w16cid:durableId="1520045902">
    <w:abstractNumId w:val="8"/>
  </w:num>
  <w:num w:numId="10" w16cid:durableId="1313800256">
    <w:abstractNumId w:val="13"/>
  </w:num>
  <w:num w:numId="11" w16cid:durableId="439687983">
    <w:abstractNumId w:val="25"/>
  </w:num>
  <w:num w:numId="12" w16cid:durableId="919288326">
    <w:abstractNumId w:val="29"/>
  </w:num>
  <w:num w:numId="13" w16cid:durableId="1030961179">
    <w:abstractNumId w:val="2"/>
  </w:num>
  <w:num w:numId="14" w16cid:durableId="1962957484">
    <w:abstractNumId w:val="16"/>
  </w:num>
  <w:num w:numId="15" w16cid:durableId="587230996">
    <w:abstractNumId w:val="21"/>
  </w:num>
  <w:num w:numId="16" w16cid:durableId="224722958">
    <w:abstractNumId w:val="3"/>
  </w:num>
  <w:num w:numId="17" w16cid:durableId="1164008921">
    <w:abstractNumId w:val="20"/>
  </w:num>
  <w:num w:numId="18" w16cid:durableId="1989743079">
    <w:abstractNumId w:val="4"/>
  </w:num>
  <w:num w:numId="19" w16cid:durableId="1258706735">
    <w:abstractNumId w:val="32"/>
  </w:num>
  <w:num w:numId="20" w16cid:durableId="1103038466">
    <w:abstractNumId w:val="31"/>
  </w:num>
  <w:num w:numId="21" w16cid:durableId="1268999155">
    <w:abstractNumId w:val="15"/>
  </w:num>
  <w:num w:numId="22" w16cid:durableId="1881699975">
    <w:abstractNumId w:val="19"/>
  </w:num>
  <w:num w:numId="23" w16cid:durableId="689376383">
    <w:abstractNumId w:val="24"/>
  </w:num>
  <w:num w:numId="24" w16cid:durableId="1393651715">
    <w:abstractNumId w:val="7"/>
  </w:num>
  <w:num w:numId="25" w16cid:durableId="235630987">
    <w:abstractNumId w:val="27"/>
  </w:num>
  <w:num w:numId="26" w16cid:durableId="1426026931">
    <w:abstractNumId w:val="30"/>
  </w:num>
  <w:num w:numId="27" w16cid:durableId="1767312639">
    <w:abstractNumId w:val="17"/>
  </w:num>
  <w:num w:numId="28" w16cid:durableId="2042854850">
    <w:abstractNumId w:val="18"/>
  </w:num>
  <w:num w:numId="29" w16cid:durableId="629166768">
    <w:abstractNumId w:val="33"/>
  </w:num>
  <w:num w:numId="30" w16cid:durableId="206646879">
    <w:abstractNumId w:val="34"/>
  </w:num>
  <w:num w:numId="31" w16cid:durableId="1826239556">
    <w:abstractNumId w:val="26"/>
  </w:num>
  <w:num w:numId="32" w16cid:durableId="1323924122">
    <w:abstractNumId w:val="22"/>
  </w:num>
  <w:num w:numId="33" w16cid:durableId="886525397">
    <w:abstractNumId w:val="9"/>
  </w:num>
  <w:num w:numId="34" w16cid:durableId="1385520818">
    <w:abstractNumId w:val="10"/>
  </w:num>
  <w:num w:numId="35" w16cid:durableId="934442764">
    <w:abstractNumId w:val="1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46"/>
  <w:hyphenationZone w:val="425"/>
  <w:doNotHyphenateCaps/>
  <w:drawingGridHorizontalSpacing w:val="10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B14"/>
    <w:rsid w:val="0000408A"/>
    <w:rsid w:val="00006527"/>
    <w:rsid w:val="000069FF"/>
    <w:rsid w:val="000108D4"/>
    <w:rsid w:val="00011646"/>
    <w:rsid w:val="0001242D"/>
    <w:rsid w:val="00012C6C"/>
    <w:rsid w:val="00013CEF"/>
    <w:rsid w:val="0001436D"/>
    <w:rsid w:val="0001501F"/>
    <w:rsid w:val="0001519B"/>
    <w:rsid w:val="0001540E"/>
    <w:rsid w:val="000172BA"/>
    <w:rsid w:val="00017D2D"/>
    <w:rsid w:val="0002046A"/>
    <w:rsid w:val="0002174C"/>
    <w:rsid w:val="00021DA2"/>
    <w:rsid w:val="00022DE4"/>
    <w:rsid w:val="00023476"/>
    <w:rsid w:val="00023844"/>
    <w:rsid w:val="00024AEE"/>
    <w:rsid w:val="00024B39"/>
    <w:rsid w:val="00024E52"/>
    <w:rsid w:val="00024EC6"/>
    <w:rsid w:val="00025300"/>
    <w:rsid w:val="000257EC"/>
    <w:rsid w:val="00025859"/>
    <w:rsid w:val="00025CB7"/>
    <w:rsid w:val="00032BA3"/>
    <w:rsid w:val="00034DFC"/>
    <w:rsid w:val="000351D9"/>
    <w:rsid w:val="00037468"/>
    <w:rsid w:val="000375ED"/>
    <w:rsid w:val="00042783"/>
    <w:rsid w:val="000440C9"/>
    <w:rsid w:val="00044EBD"/>
    <w:rsid w:val="000474E1"/>
    <w:rsid w:val="00047A5A"/>
    <w:rsid w:val="0005017F"/>
    <w:rsid w:val="000517F3"/>
    <w:rsid w:val="00051D4E"/>
    <w:rsid w:val="0005301C"/>
    <w:rsid w:val="0005468A"/>
    <w:rsid w:val="0005771F"/>
    <w:rsid w:val="00057905"/>
    <w:rsid w:val="00060470"/>
    <w:rsid w:val="00060564"/>
    <w:rsid w:val="000617F0"/>
    <w:rsid w:val="00062593"/>
    <w:rsid w:val="00065CCE"/>
    <w:rsid w:val="00066D32"/>
    <w:rsid w:val="00067A45"/>
    <w:rsid w:val="00067C45"/>
    <w:rsid w:val="000710B4"/>
    <w:rsid w:val="00072969"/>
    <w:rsid w:val="000749AD"/>
    <w:rsid w:val="00082648"/>
    <w:rsid w:val="000828EB"/>
    <w:rsid w:val="00082BF8"/>
    <w:rsid w:val="00083DC6"/>
    <w:rsid w:val="00084131"/>
    <w:rsid w:val="00084170"/>
    <w:rsid w:val="00085B8E"/>
    <w:rsid w:val="00086FA0"/>
    <w:rsid w:val="000876D2"/>
    <w:rsid w:val="0009050D"/>
    <w:rsid w:val="0009097C"/>
    <w:rsid w:val="000909B4"/>
    <w:rsid w:val="000916D4"/>
    <w:rsid w:val="00091901"/>
    <w:rsid w:val="0009254F"/>
    <w:rsid w:val="000946F4"/>
    <w:rsid w:val="0009494E"/>
    <w:rsid w:val="00095A5B"/>
    <w:rsid w:val="000A136F"/>
    <w:rsid w:val="000A156C"/>
    <w:rsid w:val="000A1B24"/>
    <w:rsid w:val="000A23A8"/>
    <w:rsid w:val="000A3890"/>
    <w:rsid w:val="000A6373"/>
    <w:rsid w:val="000B00D9"/>
    <w:rsid w:val="000B18EC"/>
    <w:rsid w:val="000B243F"/>
    <w:rsid w:val="000B39A9"/>
    <w:rsid w:val="000C1913"/>
    <w:rsid w:val="000C1FEE"/>
    <w:rsid w:val="000C2B68"/>
    <w:rsid w:val="000C2E72"/>
    <w:rsid w:val="000C3145"/>
    <w:rsid w:val="000C3E62"/>
    <w:rsid w:val="000C3EF6"/>
    <w:rsid w:val="000C4497"/>
    <w:rsid w:val="000C454C"/>
    <w:rsid w:val="000C4B27"/>
    <w:rsid w:val="000D35AB"/>
    <w:rsid w:val="000D7E1E"/>
    <w:rsid w:val="000E0621"/>
    <w:rsid w:val="000E06CE"/>
    <w:rsid w:val="000E06E9"/>
    <w:rsid w:val="000E2253"/>
    <w:rsid w:val="000E2DCA"/>
    <w:rsid w:val="000E541F"/>
    <w:rsid w:val="000E72D9"/>
    <w:rsid w:val="000E7F2C"/>
    <w:rsid w:val="000E7F55"/>
    <w:rsid w:val="000F0292"/>
    <w:rsid w:val="000F02D7"/>
    <w:rsid w:val="000F1448"/>
    <w:rsid w:val="000F6B49"/>
    <w:rsid w:val="000F6BB5"/>
    <w:rsid w:val="000F6C68"/>
    <w:rsid w:val="000F6EC2"/>
    <w:rsid w:val="000F7F51"/>
    <w:rsid w:val="00102D12"/>
    <w:rsid w:val="00103D4E"/>
    <w:rsid w:val="00105D07"/>
    <w:rsid w:val="00106433"/>
    <w:rsid w:val="001066A9"/>
    <w:rsid w:val="00107244"/>
    <w:rsid w:val="001072BF"/>
    <w:rsid w:val="001079AE"/>
    <w:rsid w:val="00107BAE"/>
    <w:rsid w:val="00110082"/>
    <w:rsid w:val="00111DC1"/>
    <w:rsid w:val="001140B0"/>
    <w:rsid w:val="00114248"/>
    <w:rsid w:val="00114AF0"/>
    <w:rsid w:val="0011523F"/>
    <w:rsid w:val="00116436"/>
    <w:rsid w:val="001169DF"/>
    <w:rsid w:val="00117EF2"/>
    <w:rsid w:val="0012151D"/>
    <w:rsid w:val="001219F2"/>
    <w:rsid w:val="00124C3A"/>
    <w:rsid w:val="00126E2A"/>
    <w:rsid w:val="00126F41"/>
    <w:rsid w:val="00127065"/>
    <w:rsid w:val="00130CD5"/>
    <w:rsid w:val="00130EFB"/>
    <w:rsid w:val="00132214"/>
    <w:rsid w:val="001322C9"/>
    <w:rsid w:val="0013515A"/>
    <w:rsid w:val="001357B3"/>
    <w:rsid w:val="00141952"/>
    <w:rsid w:val="001434E4"/>
    <w:rsid w:val="00143EBE"/>
    <w:rsid w:val="001454C4"/>
    <w:rsid w:val="00147792"/>
    <w:rsid w:val="001522AE"/>
    <w:rsid w:val="00154343"/>
    <w:rsid w:val="00154ADD"/>
    <w:rsid w:val="00155725"/>
    <w:rsid w:val="001558C5"/>
    <w:rsid w:val="00156DEA"/>
    <w:rsid w:val="00157B71"/>
    <w:rsid w:val="00157C7D"/>
    <w:rsid w:val="00157FE6"/>
    <w:rsid w:val="00160457"/>
    <w:rsid w:val="001628FC"/>
    <w:rsid w:val="001656FB"/>
    <w:rsid w:val="001666D0"/>
    <w:rsid w:val="001667DA"/>
    <w:rsid w:val="001670B3"/>
    <w:rsid w:val="001670ED"/>
    <w:rsid w:val="00167762"/>
    <w:rsid w:val="001711B0"/>
    <w:rsid w:val="001719A2"/>
    <w:rsid w:val="00172F34"/>
    <w:rsid w:val="001737DA"/>
    <w:rsid w:val="001739AA"/>
    <w:rsid w:val="00174624"/>
    <w:rsid w:val="00175033"/>
    <w:rsid w:val="001754B0"/>
    <w:rsid w:val="00176860"/>
    <w:rsid w:val="00177325"/>
    <w:rsid w:val="0018033F"/>
    <w:rsid w:val="001810FA"/>
    <w:rsid w:val="0018262B"/>
    <w:rsid w:val="00182D94"/>
    <w:rsid w:val="001843B7"/>
    <w:rsid w:val="00186D81"/>
    <w:rsid w:val="00187746"/>
    <w:rsid w:val="00192607"/>
    <w:rsid w:val="001932B9"/>
    <w:rsid w:val="00195D3C"/>
    <w:rsid w:val="001968CD"/>
    <w:rsid w:val="00197C6F"/>
    <w:rsid w:val="001A2DF2"/>
    <w:rsid w:val="001A3913"/>
    <w:rsid w:val="001B017C"/>
    <w:rsid w:val="001B0372"/>
    <w:rsid w:val="001B0D76"/>
    <w:rsid w:val="001B1392"/>
    <w:rsid w:val="001B325F"/>
    <w:rsid w:val="001B3FEE"/>
    <w:rsid w:val="001B53F2"/>
    <w:rsid w:val="001B5986"/>
    <w:rsid w:val="001B7975"/>
    <w:rsid w:val="001B7B78"/>
    <w:rsid w:val="001B7E0A"/>
    <w:rsid w:val="001C1869"/>
    <w:rsid w:val="001C396E"/>
    <w:rsid w:val="001C538D"/>
    <w:rsid w:val="001C72E2"/>
    <w:rsid w:val="001C757B"/>
    <w:rsid w:val="001D2682"/>
    <w:rsid w:val="001D353D"/>
    <w:rsid w:val="001D3B57"/>
    <w:rsid w:val="001D3CAD"/>
    <w:rsid w:val="001D51C3"/>
    <w:rsid w:val="001D76A5"/>
    <w:rsid w:val="001E014F"/>
    <w:rsid w:val="001E0428"/>
    <w:rsid w:val="001E1373"/>
    <w:rsid w:val="001E13BE"/>
    <w:rsid w:val="001E1FFA"/>
    <w:rsid w:val="001E53BB"/>
    <w:rsid w:val="001E5A3E"/>
    <w:rsid w:val="001E6A0A"/>
    <w:rsid w:val="001F17FA"/>
    <w:rsid w:val="001F1A62"/>
    <w:rsid w:val="001F1E70"/>
    <w:rsid w:val="001F24DD"/>
    <w:rsid w:val="001F322D"/>
    <w:rsid w:val="0020467C"/>
    <w:rsid w:val="00206978"/>
    <w:rsid w:val="002070A6"/>
    <w:rsid w:val="002070AA"/>
    <w:rsid w:val="0021043F"/>
    <w:rsid w:val="00210C4E"/>
    <w:rsid w:val="0021148A"/>
    <w:rsid w:val="00212D2F"/>
    <w:rsid w:val="0021414F"/>
    <w:rsid w:val="002171B1"/>
    <w:rsid w:val="0021797D"/>
    <w:rsid w:val="0022046E"/>
    <w:rsid w:val="002207C8"/>
    <w:rsid w:val="00220B25"/>
    <w:rsid w:val="00220D70"/>
    <w:rsid w:val="00222378"/>
    <w:rsid w:val="00223CAB"/>
    <w:rsid w:val="00223EAA"/>
    <w:rsid w:val="0022402D"/>
    <w:rsid w:val="00224F90"/>
    <w:rsid w:val="0022697B"/>
    <w:rsid w:val="00227478"/>
    <w:rsid w:val="00227DBF"/>
    <w:rsid w:val="00231090"/>
    <w:rsid w:val="002310C2"/>
    <w:rsid w:val="00233891"/>
    <w:rsid w:val="00233EDA"/>
    <w:rsid w:val="002343C2"/>
    <w:rsid w:val="00235A67"/>
    <w:rsid w:val="002367C2"/>
    <w:rsid w:val="00237BF7"/>
    <w:rsid w:val="00241206"/>
    <w:rsid w:val="002422DF"/>
    <w:rsid w:val="00242BCB"/>
    <w:rsid w:val="002435AE"/>
    <w:rsid w:val="002442C8"/>
    <w:rsid w:val="0024497B"/>
    <w:rsid w:val="002457CB"/>
    <w:rsid w:val="00245A1E"/>
    <w:rsid w:val="002461E8"/>
    <w:rsid w:val="00246302"/>
    <w:rsid w:val="002475B1"/>
    <w:rsid w:val="00250DE8"/>
    <w:rsid w:val="00251E73"/>
    <w:rsid w:val="00252EE3"/>
    <w:rsid w:val="00253005"/>
    <w:rsid w:val="00254C09"/>
    <w:rsid w:val="00255EE9"/>
    <w:rsid w:val="002566B1"/>
    <w:rsid w:val="002577D6"/>
    <w:rsid w:val="00260BF5"/>
    <w:rsid w:val="00261456"/>
    <w:rsid w:val="00261F15"/>
    <w:rsid w:val="00264782"/>
    <w:rsid w:val="0026648E"/>
    <w:rsid w:val="00266A7E"/>
    <w:rsid w:val="0026780B"/>
    <w:rsid w:val="0027089E"/>
    <w:rsid w:val="0027177A"/>
    <w:rsid w:val="00272077"/>
    <w:rsid w:val="00272959"/>
    <w:rsid w:val="00274D35"/>
    <w:rsid w:val="00275FB1"/>
    <w:rsid w:val="00276D93"/>
    <w:rsid w:val="00277BAA"/>
    <w:rsid w:val="00282213"/>
    <w:rsid w:val="00282401"/>
    <w:rsid w:val="00282D30"/>
    <w:rsid w:val="00283C3A"/>
    <w:rsid w:val="00283D55"/>
    <w:rsid w:val="002844B7"/>
    <w:rsid w:val="0028474B"/>
    <w:rsid w:val="00285624"/>
    <w:rsid w:val="00286DBC"/>
    <w:rsid w:val="00286F99"/>
    <w:rsid w:val="00287B9D"/>
    <w:rsid w:val="00292129"/>
    <w:rsid w:val="00292EC1"/>
    <w:rsid w:val="00293148"/>
    <w:rsid w:val="00293A8F"/>
    <w:rsid w:val="00293DEE"/>
    <w:rsid w:val="00294E46"/>
    <w:rsid w:val="002955DB"/>
    <w:rsid w:val="0029566B"/>
    <w:rsid w:val="00296473"/>
    <w:rsid w:val="002970FC"/>
    <w:rsid w:val="002979E2"/>
    <w:rsid w:val="00297A01"/>
    <w:rsid w:val="002A363C"/>
    <w:rsid w:val="002A41D0"/>
    <w:rsid w:val="002A7CB3"/>
    <w:rsid w:val="002B0B72"/>
    <w:rsid w:val="002B48A1"/>
    <w:rsid w:val="002C1BA5"/>
    <w:rsid w:val="002C21ED"/>
    <w:rsid w:val="002C366B"/>
    <w:rsid w:val="002C3682"/>
    <w:rsid w:val="002C5C56"/>
    <w:rsid w:val="002C606C"/>
    <w:rsid w:val="002C6F13"/>
    <w:rsid w:val="002D0EEB"/>
    <w:rsid w:val="002D15B6"/>
    <w:rsid w:val="002D1B39"/>
    <w:rsid w:val="002D1D72"/>
    <w:rsid w:val="002D2028"/>
    <w:rsid w:val="002D22D1"/>
    <w:rsid w:val="002D29CC"/>
    <w:rsid w:val="002D2F39"/>
    <w:rsid w:val="002D37D8"/>
    <w:rsid w:val="002D3C86"/>
    <w:rsid w:val="002D516F"/>
    <w:rsid w:val="002E1D20"/>
    <w:rsid w:val="002E4621"/>
    <w:rsid w:val="002E47D4"/>
    <w:rsid w:val="002E5AAD"/>
    <w:rsid w:val="002E5AEE"/>
    <w:rsid w:val="002E6950"/>
    <w:rsid w:val="002E7BB8"/>
    <w:rsid w:val="002F13E1"/>
    <w:rsid w:val="002F496D"/>
    <w:rsid w:val="002F6AA6"/>
    <w:rsid w:val="00302A90"/>
    <w:rsid w:val="00303205"/>
    <w:rsid w:val="0030435F"/>
    <w:rsid w:val="003050CF"/>
    <w:rsid w:val="00305D18"/>
    <w:rsid w:val="003062BB"/>
    <w:rsid w:val="00306EB5"/>
    <w:rsid w:val="0030739A"/>
    <w:rsid w:val="00310DDB"/>
    <w:rsid w:val="00311F39"/>
    <w:rsid w:val="00313422"/>
    <w:rsid w:val="00313B9D"/>
    <w:rsid w:val="0031587C"/>
    <w:rsid w:val="003159F9"/>
    <w:rsid w:val="00320261"/>
    <w:rsid w:val="003202E6"/>
    <w:rsid w:val="0032160F"/>
    <w:rsid w:val="003229F8"/>
    <w:rsid w:val="00323E3D"/>
    <w:rsid w:val="00325B2C"/>
    <w:rsid w:val="00330529"/>
    <w:rsid w:val="00331D5D"/>
    <w:rsid w:val="00331F90"/>
    <w:rsid w:val="00333AEA"/>
    <w:rsid w:val="003362A9"/>
    <w:rsid w:val="003363E5"/>
    <w:rsid w:val="00337E3E"/>
    <w:rsid w:val="00340481"/>
    <w:rsid w:val="00341225"/>
    <w:rsid w:val="00341A45"/>
    <w:rsid w:val="003449A2"/>
    <w:rsid w:val="00344C0B"/>
    <w:rsid w:val="00344FF4"/>
    <w:rsid w:val="00345902"/>
    <w:rsid w:val="00345D17"/>
    <w:rsid w:val="00347760"/>
    <w:rsid w:val="00347FE9"/>
    <w:rsid w:val="00350F96"/>
    <w:rsid w:val="00351044"/>
    <w:rsid w:val="003515A5"/>
    <w:rsid w:val="00351980"/>
    <w:rsid w:val="003519E0"/>
    <w:rsid w:val="00351DBD"/>
    <w:rsid w:val="0035247F"/>
    <w:rsid w:val="0035310B"/>
    <w:rsid w:val="00353B08"/>
    <w:rsid w:val="00355454"/>
    <w:rsid w:val="00355F78"/>
    <w:rsid w:val="003633A7"/>
    <w:rsid w:val="003638BD"/>
    <w:rsid w:val="0036470F"/>
    <w:rsid w:val="00365B9E"/>
    <w:rsid w:val="00365BC5"/>
    <w:rsid w:val="00365F3B"/>
    <w:rsid w:val="00366A59"/>
    <w:rsid w:val="00366ABA"/>
    <w:rsid w:val="0036750F"/>
    <w:rsid w:val="003728E1"/>
    <w:rsid w:val="00373259"/>
    <w:rsid w:val="003747F7"/>
    <w:rsid w:val="00376621"/>
    <w:rsid w:val="00377564"/>
    <w:rsid w:val="003807D5"/>
    <w:rsid w:val="0038154C"/>
    <w:rsid w:val="0038565D"/>
    <w:rsid w:val="00385A22"/>
    <w:rsid w:val="00386F33"/>
    <w:rsid w:val="00387A7E"/>
    <w:rsid w:val="00387D34"/>
    <w:rsid w:val="0039682A"/>
    <w:rsid w:val="003974AA"/>
    <w:rsid w:val="003A2023"/>
    <w:rsid w:val="003A35FA"/>
    <w:rsid w:val="003A3B54"/>
    <w:rsid w:val="003A3F6D"/>
    <w:rsid w:val="003A527D"/>
    <w:rsid w:val="003A59FA"/>
    <w:rsid w:val="003A630B"/>
    <w:rsid w:val="003A76B6"/>
    <w:rsid w:val="003A7760"/>
    <w:rsid w:val="003A7C64"/>
    <w:rsid w:val="003B0CBA"/>
    <w:rsid w:val="003B18CB"/>
    <w:rsid w:val="003B1D88"/>
    <w:rsid w:val="003B2B77"/>
    <w:rsid w:val="003B2F50"/>
    <w:rsid w:val="003B3900"/>
    <w:rsid w:val="003B3C63"/>
    <w:rsid w:val="003B5836"/>
    <w:rsid w:val="003B62FC"/>
    <w:rsid w:val="003B754E"/>
    <w:rsid w:val="003C1649"/>
    <w:rsid w:val="003C1810"/>
    <w:rsid w:val="003C5223"/>
    <w:rsid w:val="003D000A"/>
    <w:rsid w:val="003D259F"/>
    <w:rsid w:val="003D34FB"/>
    <w:rsid w:val="003D3A23"/>
    <w:rsid w:val="003D5089"/>
    <w:rsid w:val="003D56C7"/>
    <w:rsid w:val="003D5F88"/>
    <w:rsid w:val="003D710D"/>
    <w:rsid w:val="003D71BA"/>
    <w:rsid w:val="003E004D"/>
    <w:rsid w:val="003E27D4"/>
    <w:rsid w:val="003E4DE6"/>
    <w:rsid w:val="003E665A"/>
    <w:rsid w:val="003F40F2"/>
    <w:rsid w:val="003F4223"/>
    <w:rsid w:val="003F6033"/>
    <w:rsid w:val="003F63B7"/>
    <w:rsid w:val="003F6E3C"/>
    <w:rsid w:val="00400FE0"/>
    <w:rsid w:val="00402790"/>
    <w:rsid w:val="00403099"/>
    <w:rsid w:val="00403AF7"/>
    <w:rsid w:val="0040431E"/>
    <w:rsid w:val="004045B2"/>
    <w:rsid w:val="004071F3"/>
    <w:rsid w:val="00410D00"/>
    <w:rsid w:val="00411548"/>
    <w:rsid w:val="00412055"/>
    <w:rsid w:val="00412C06"/>
    <w:rsid w:val="00414D7D"/>
    <w:rsid w:val="0041622A"/>
    <w:rsid w:val="00420B9E"/>
    <w:rsid w:val="004210C1"/>
    <w:rsid w:val="00422A04"/>
    <w:rsid w:val="004237BD"/>
    <w:rsid w:val="0042410E"/>
    <w:rsid w:val="00425DE3"/>
    <w:rsid w:val="00426B25"/>
    <w:rsid w:val="0043051B"/>
    <w:rsid w:val="004337D9"/>
    <w:rsid w:val="004340C3"/>
    <w:rsid w:val="00435D5E"/>
    <w:rsid w:val="0043674B"/>
    <w:rsid w:val="00436CDA"/>
    <w:rsid w:val="004373DD"/>
    <w:rsid w:val="00437F3F"/>
    <w:rsid w:val="00441A9E"/>
    <w:rsid w:val="00442A18"/>
    <w:rsid w:val="00442B1C"/>
    <w:rsid w:val="00443B94"/>
    <w:rsid w:val="00445489"/>
    <w:rsid w:val="00445D8B"/>
    <w:rsid w:val="00445E5C"/>
    <w:rsid w:val="00446049"/>
    <w:rsid w:val="004461A1"/>
    <w:rsid w:val="00446B0C"/>
    <w:rsid w:val="004514C3"/>
    <w:rsid w:val="00451669"/>
    <w:rsid w:val="00451C9C"/>
    <w:rsid w:val="00452FDA"/>
    <w:rsid w:val="0045667B"/>
    <w:rsid w:val="00456BBA"/>
    <w:rsid w:val="00460BDE"/>
    <w:rsid w:val="00460D28"/>
    <w:rsid w:val="00461315"/>
    <w:rsid w:val="00463AAE"/>
    <w:rsid w:val="004642FE"/>
    <w:rsid w:val="004662EC"/>
    <w:rsid w:val="0047148B"/>
    <w:rsid w:val="00473878"/>
    <w:rsid w:val="00474704"/>
    <w:rsid w:val="00475F6A"/>
    <w:rsid w:val="004762AD"/>
    <w:rsid w:val="0047773A"/>
    <w:rsid w:val="00480C19"/>
    <w:rsid w:val="00481A4A"/>
    <w:rsid w:val="00481E24"/>
    <w:rsid w:val="0048404B"/>
    <w:rsid w:val="004840D0"/>
    <w:rsid w:val="00485B13"/>
    <w:rsid w:val="004862DE"/>
    <w:rsid w:val="0048675C"/>
    <w:rsid w:val="0049010E"/>
    <w:rsid w:val="00490654"/>
    <w:rsid w:val="00491F85"/>
    <w:rsid w:val="0049354C"/>
    <w:rsid w:val="0049483A"/>
    <w:rsid w:val="0049589D"/>
    <w:rsid w:val="00496ABA"/>
    <w:rsid w:val="0049774F"/>
    <w:rsid w:val="00497927"/>
    <w:rsid w:val="004A0025"/>
    <w:rsid w:val="004A0B3F"/>
    <w:rsid w:val="004A29ED"/>
    <w:rsid w:val="004A2DFD"/>
    <w:rsid w:val="004A384D"/>
    <w:rsid w:val="004A4F41"/>
    <w:rsid w:val="004A54B9"/>
    <w:rsid w:val="004A7F66"/>
    <w:rsid w:val="004B0205"/>
    <w:rsid w:val="004B0873"/>
    <w:rsid w:val="004B0E88"/>
    <w:rsid w:val="004B2589"/>
    <w:rsid w:val="004B2DCE"/>
    <w:rsid w:val="004B3CE9"/>
    <w:rsid w:val="004B45ED"/>
    <w:rsid w:val="004B5D46"/>
    <w:rsid w:val="004B5E06"/>
    <w:rsid w:val="004B6744"/>
    <w:rsid w:val="004B6EBF"/>
    <w:rsid w:val="004B6ECF"/>
    <w:rsid w:val="004B77FE"/>
    <w:rsid w:val="004C2598"/>
    <w:rsid w:val="004C6793"/>
    <w:rsid w:val="004C76DE"/>
    <w:rsid w:val="004C7A73"/>
    <w:rsid w:val="004C7B3D"/>
    <w:rsid w:val="004D02AB"/>
    <w:rsid w:val="004D12D4"/>
    <w:rsid w:val="004D185E"/>
    <w:rsid w:val="004D226E"/>
    <w:rsid w:val="004D332D"/>
    <w:rsid w:val="004D3E9E"/>
    <w:rsid w:val="004D4CCC"/>
    <w:rsid w:val="004D5064"/>
    <w:rsid w:val="004D5778"/>
    <w:rsid w:val="004D59E1"/>
    <w:rsid w:val="004D6ABE"/>
    <w:rsid w:val="004E3394"/>
    <w:rsid w:val="004E4A11"/>
    <w:rsid w:val="004E64C6"/>
    <w:rsid w:val="004E7229"/>
    <w:rsid w:val="004F00D0"/>
    <w:rsid w:val="004F039A"/>
    <w:rsid w:val="004F060D"/>
    <w:rsid w:val="004F2478"/>
    <w:rsid w:val="004F47CE"/>
    <w:rsid w:val="004F4C1D"/>
    <w:rsid w:val="004F57A1"/>
    <w:rsid w:val="0050097A"/>
    <w:rsid w:val="00502CBA"/>
    <w:rsid w:val="0050314F"/>
    <w:rsid w:val="00505998"/>
    <w:rsid w:val="00507AD5"/>
    <w:rsid w:val="005107F7"/>
    <w:rsid w:val="0051214B"/>
    <w:rsid w:val="0051390E"/>
    <w:rsid w:val="0051512E"/>
    <w:rsid w:val="00515C57"/>
    <w:rsid w:val="00517B71"/>
    <w:rsid w:val="00517EBA"/>
    <w:rsid w:val="005209F4"/>
    <w:rsid w:val="00520F86"/>
    <w:rsid w:val="00524105"/>
    <w:rsid w:val="0052424A"/>
    <w:rsid w:val="00524E85"/>
    <w:rsid w:val="00531242"/>
    <w:rsid w:val="005315D7"/>
    <w:rsid w:val="005322D9"/>
    <w:rsid w:val="005327EA"/>
    <w:rsid w:val="005329DF"/>
    <w:rsid w:val="00533BBD"/>
    <w:rsid w:val="005340E6"/>
    <w:rsid w:val="00535C4C"/>
    <w:rsid w:val="00536556"/>
    <w:rsid w:val="00536FB9"/>
    <w:rsid w:val="0054280D"/>
    <w:rsid w:val="00542867"/>
    <w:rsid w:val="00545230"/>
    <w:rsid w:val="005455BE"/>
    <w:rsid w:val="005528A1"/>
    <w:rsid w:val="00554331"/>
    <w:rsid w:val="005578AB"/>
    <w:rsid w:val="0056041A"/>
    <w:rsid w:val="00561D81"/>
    <w:rsid w:val="005621B9"/>
    <w:rsid w:val="00562E60"/>
    <w:rsid w:val="00564992"/>
    <w:rsid w:val="00565704"/>
    <w:rsid w:val="00567E85"/>
    <w:rsid w:val="00572968"/>
    <w:rsid w:val="00572DB9"/>
    <w:rsid w:val="00573F9C"/>
    <w:rsid w:val="005742A6"/>
    <w:rsid w:val="00576099"/>
    <w:rsid w:val="0057758C"/>
    <w:rsid w:val="00577BFA"/>
    <w:rsid w:val="0058069E"/>
    <w:rsid w:val="00581402"/>
    <w:rsid w:val="00582608"/>
    <w:rsid w:val="00583EA4"/>
    <w:rsid w:val="0058537A"/>
    <w:rsid w:val="00585D03"/>
    <w:rsid w:val="0058666A"/>
    <w:rsid w:val="00587690"/>
    <w:rsid w:val="00590D8C"/>
    <w:rsid w:val="00590EBC"/>
    <w:rsid w:val="005958F5"/>
    <w:rsid w:val="00595D4E"/>
    <w:rsid w:val="005978BF"/>
    <w:rsid w:val="00597E5A"/>
    <w:rsid w:val="005A0401"/>
    <w:rsid w:val="005A20AB"/>
    <w:rsid w:val="005A38D1"/>
    <w:rsid w:val="005A5949"/>
    <w:rsid w:val="005A59BB"/>
    <w:rsid w:val="005A76FC"/>
    <w:rsid w:val="005B0F89"/>
    <w:rsid w:val="005B6167"/>
    <w:rsid w:val="005B69E3"/>
    <w:rsid w:val="005C13A7"/>
    <w:rsid w:val="005C25DD"/>
    <w:rsid w:val="005C388A"/>
    <w:rsid w:val="005C3E91"/>
    <w:rsid w:val="005C41BC"/>
    <w:rsid w:val="005C4F64"/>
    <w:rsid w:val="005C5F87"/>
    <w:rsid w:val="005C6E4C"/>
    <w:rsid w:val="005C72CD"/>
    <w:rsid w:val="005D08EB"/>
    <w:rsid w:val="005D090E"/>
    <w:rsid w:val="005D17EC"/>
    <w:rsid w:val="005D25AD"/>
    <w:rsid w:val="005D4D37"/>
    <w:rsid w:val="005D59DF"/>
    <w:rsid w:val="005D65C6"/>
    <w:rsid w:val="005D662C"/>
    <w:rsid w:val="005D7709"/>
    <w:rsid w:val="005E011D"/>
    <w:rsid w:val="005E0A26"/>
    <w:rsid w:val="005E0B92"/>
    <w:rsid w:val="005E1C07"/>
    <w:rsid w:val="005E1D7F"/>
    <w:rsid w:val="005E2954"/>
    <w:rsid w:val="005E2F40"/>
    <w:rsid w:val="005E5985"/>
    <w:rsid w:val="005F0C69"/>
    <w:rsid w:val="005F255D"/>
    <w:rsid w:val="005F34A0"/>
    <w:rsid w:val="005F3622"/>
    <w:rsid w:val="005F532B"/>
    <w:rsid w:val="005F54E2"/>
    <w:rsid w:val="005F5B60"/>
    <w:rsid w:val="005F7263"/>
    <w:rsid w:val="005F785B"/>
    <w:rsid w:val="00600184"/>
    <w:rsid w:val="006004DE"/>
    <w:rsid w:val="006020C4"/>
    <w:rsid w:val="00602DEE"/>
    <w:rsid w:val="00602E7A"/>
    <w:rsid w:val="00604B19"/>
    <w:rsid w:val="00604C33"/>
    <w:rsid w:val="00604D2C"/>
    <w:rsid w:val="0060787B"/>
    <w:rsid w:val="00610A96"/>
    <w:rsid w:val="006135F8"/>
    <w:rsid w:val="00613639"/>
    <w:rsid w:val="006140B8"/>
    <w:rsid w:val="00615424"/>
    <w:rsid w:val="00615CDA"/>
    <w:rsid w:val="006178E4"/>
    <w:rsid w:val="00617C6F"/>
    <w:rsid w:val="00617E7E"/>
    <w:rsid w:val="00621975"/>
    <w:rsid w:val="00621A44"/>
    <w:rsid w:val="00621E14"/>
    <w:rsid w:val="00623AEB"/>
    <w:rsid w:val="006247B0"/>
    <w:rsid w:val="00624C33"/>
    <w:rsid w:val="00624EAC"/>
    <w:rsid w:val="006337FA"/>
    <w:rsid w:val="0063437E"/>
    <w:rsid w:val="00634CA5"/>
    <w:rsid w:val="006357C1"/>
    <w:rsid w:val="00636762"/>
    <w:rsid w:val="00640132"/>
    <w:rsid w:val="0064043B"/>
    <w:rsid w:val="0064103B"/>
    <w:rsid w:val="00642B22"/>
    <w:rsid w:val="00643630"/>
    <w:rsid w:val="00643DE1"/>
    <w:rsid w:val="00644D6B"/>
    <w:rsid w:val="00644E8F"/>
    <w:rsid w:val="00645555"/>
    <w:rsid w:val="00645F15"/>
    <w:rsid w:val="0064621B"/>
    <w:rsid w:val="00647288"/>
    <w:rsid w:val="006508E5"/>
    <w:rsid w:val="00650A0E"/>
    <w:rsid w:val="006517DE"/>
    <w:rsid w:val="006525CD"/>
    <w:rsid w:val="00652824"/>
    <w:rsid w:val="006537AC"/>
    <w:rsid w:val="00653F6B"/>
    <w:rsid w:val="0065452B"/>
    <w:rsid w:val="00654D4C"/>
    <w:rsid w:val="0065559E"/>
    <w:rsid w:val="006606EB"/>
    <w:rsid w:val="006607A3"/>
    <w:rsid w:val="0066155C"/>
    <w:rsid w:val="00661BC5"/>
    <w:rsid w:val="00664206"/>
    <w:rsid w:val="00664D2F"/>
    <w:rsid w:val="00664DCD"/>
    <w:rsid w:val="006656CF"/>
    <w:rsid w:val="00667149"/>
    <w:rsid w:val="006701E1"/>
    <w:rsid w:val="00670500"/>
    <w:rsid w:val="00670BEE"/>
    <w:rsid w:val="00670D9A"/>
    <w:rsid w:val="0067198F"/>
    <w:rsid w:val="0067533C"/>
    <w:rsid w:val="0067541E"/>
    <w:rsid w:val="006758EB"/>
    <w:rsid w:val="00676C09"/>
    <w:rsid w:val="00676FB3"/>
    <w:rsid w:val="00677A07"/>
    <w:rsid w:val="00677C3B"/>
    <w:rsid w:val="00682F1C"/>
    <w:rsid w:val="006856E2"/>
    <w:rsid w:val="006857FF"/>
    <w:rsid w:val="006860ED"/>
    <w:rsid w:val="00687290"/>
    <w:rsid w:val="00687E17"/>
    <w:rsid w:val="00690A24"/>
    <w:rsid w:val="00692A24"/>
    <w:rsid w:val="00693116"/>
    <w:rsid w:val="006936DB"/>
    <w:rsid w:val="00694F19"/>
    <w:rsid w:val="00695BF0"/>
    <w:rsid w:val="0069621D"/>
    <w:rsid w:val="00696379"/>
    <w:rsid w:val="006968C3"/>
    <w:rsid w:val="006A0203"/>
    <w:rsid w:val="006A18BD"/>
    <w:rsid w:val="006A273B"/>
    <w:rsid w:val="006A3CBF"/>
    <w:rsid w:val="006A3E30"/>
    <w:rsid w:val="006A41DC"/>
    <w:rsid w:val="006A4A1F"/>
    <w:rsid w:val="006A545D"/>
    <w:rsid w:val="006A55E6"/>
    <w:rsid w:val="006A6A49"/>
    <w:rsid w:val="006A7954"/>
    <w:rsid w:val="006B06D8"/>
    <w:rsid w:val="006B0D15"/>
    <w:rsid w:val="006B1B76"/>
    <w:rsid w:val="006B227B"/>
    <w:rsid w:val="006B411F"/>
    <w:rsid w:val="006B4835"/>
    <w:rsid w:val="006B55B6"/>
    <w:rsid w:val="006C32D8"/>
    <w:rsid w:val="006C591C"/>
    <w:rsid w:val="006C5DD1"/>
    <w:rsid w:val="006D1C4A"/>
    <w:rsid w:val="006D22D7"/>
    <w:rsid w:val="006D3BD8"/>
    <w:rsid w:val="006D3D2E"/>
    <w:rsid w:val="006D3DEA"/>
    <w:rsid w:val="006D4155"/>
    <w:rsid w:val="006D4887"/>
    <w:rsid w:val="006D4BBF"/>
    <w:rsid w:val="006D53DB"/>
    <w:rsid w:val="006E3FC9"/>
    <w:rsid w:val="006E5C87"/>
    <w:rsid w:val="006E6EDD"/>
    <w:rsid w:val="006F08E7"/>
    <w:rsid w:val="006F11F3"/>
    <w:rsid w:val="006F221C"/>
    <w:rsid w:val="006F31C3"/>
    <w:rsid w:val="006F3A6F"/>
    <w:rsid w:val="006F3F61"/>
    <w:rsid w:val="006F40B4"/>
    <w:rsid w:val="006F44FE"/>
    <w:rsid w:val="006F4D91"/>
    <w:rsid w:val="006F627D"/>
    <w:rsid w:val="006F7E2B"/>
    <w:rsid w:val="0070021D"/>
    <w:rsid w:val="00701F80"/>
    <w:rsid w:val="0070245F"/>
    <w:rsid w:val="00704B17"/>
    <w:rsid w:val="007058BD"/>
    <w:rsid w:val="00705CD4"/>
    <w:rsid w:val="00707C11"/>
    <w:rsid w:val="00707D14"/>
    <w:rsid w:val="007101F7"/>
    <w:rsid w:val="007107D0"/>
    <w:rsid w:val="00711272"/>
    <w:rsid w:val="0071243E"/>
    <w:rsid w:val="00712653"/>
    <w:rsid w:val="00712A62"/>
    <w:rsid w:val="00714BB9"/>
    <w:rsid w:val="00715732"/>
    <w:rsid w:val="007166F5"/>
    <w:rsid w:val="00716735"/>
    <w:rsid w:val="00723B54"/>
    <w:rsid w:val="00724DC7"/>
    <w:rsid w:val="00724E21"/>
    <w:rsid w:val="007260A4"/>
    <w:rsid w:val="00730C15"/>
    <w:rsid w:val="00730F62"/>
    <w:rsid w:val="0073184C"/>
    <w:rsid w:val="00731884"/>
    <w:rsid w:val="00732A86"/>
    <w:rsid w:val="0073383D"/>
    <w:rsid w:val="0073405E"/>
    <w:rsid w:val="00734094"/>
    <w:rsid w:val="00735B19"/>
    <w:rsid w:val="0073731E"/>
    <w:rsid w:val="00740B08"/>
    <w:rsid w:val="00741230"/>
    <w:rsid w:val="00742D54"/>
    <w:rsid w:val="007437CF"/>
    <w:rsid w:val="007456AD"/>
    <w:rsid w:val="00745985"/>
    <w:rsid w:val="00745F83"/>
    <w:rsid w:val="007465EF"/>
    <w:rsid w:val="00746816"/>
    <w:rsid w:val="00746E5F"/>
    <w:rsid w:val="00747225"/>
    <w:rsid w:val="007508EA"/>
    <w:rsid w:val="00750F73"/>
    <w:rsid w:val="007515DE"/>
    <w:rsid w:val="007516DC"/>
    <w:rsid w:val="00753C32"/>
    <w:rsid w:val="00757303"/>
    <w:rsid w:val="007617A1"/>
    <w:rsid w:val="00763061"/>
    <w:rsid w:val="007630E6"/>
    <w:rsid w:val="00766A8F"/>
    <w:rsid w:val="00766FDA"/>
    <w:rsid w:val="00767309"/>
    <w:rsid w:val="007709D3"/>
    <w:rsid w:val="00770B2C"/>
    <w:rsid w:val="00771E50"/>
    <w:rsid w:val="007721D5"/>
    <w:rsid w:val="00772666"/>
    <w:rsid w:val="00773D1D"/>
    <w:rsid w:val="0077456D"/>
    <w:rsid w:val="00774DE8"/>
    <w:rsid w:val="00777C57"/>
    <w:rsid w:val="00777EC4"/>
    <w:rsid w:val="007805CB"/>
    <w:rsid w:val="007816CC"/>
    <w:rsid w:val="00781919"/>
    <w:rsid w:val="00784D45"/>
    <w:rsid w:val="0078540B"/>
    <w:rsid w:val="00785AE9"/>
    <w:rsid w:val="00786D23"/>
    <w:rsid w:val="007908DC"/>
    <w:rsid w:val="00790CC3"/>
    <w:rsid w:val="007921EA"/>
    <w:rsid w:val="00792D61"/>
    <w:rsid w:val="007957E4"/>
    <w:rsid w:val="00795F80"/>
    <w:rsid w:val="00797EAF"/>
    <w:rsid w:val="007A0804"/>
    <w:rsid w:val="007A1B8A"/>
    <w:rsid w:val="007A35FC"/>
    <w:rsid w:val="007A59CC"/>
    <w:rsid w:val="007B04AE"/>
    <w:rsid w:val="007B0938"/>
    <w:rsid w:val="007B1DA2"/>
    <w:rsid w:val="007B285C"/>
    <w:rsid w:val="007B49DB"/>
    <w:rsid w:val="007B5E2A"/>
    <w:rsid w:val="007B75F3"/>
    <w:rsid w:val="007B7CDC"/>
    <w:rsid w:val="007B7E47"/>
    <w:rsid w:val="007C01E5"/>
    <w:rsid w:val="007C0551"/>
    <w:rsid w:val="007C22B9"/>
    <w:rsid w:val="007C2760"/>
    <w:rsid w:val="007C4849"/>
    <w:rsid w:val="007C49C8"/>
    <w:rsid w:val="007C518D"/>
    <w:rsid w:val="007C5D04"/>
    <w:rsid w:val="007D0386"/>
    <w:rsid w:val="007D0447"/>
    <w:rsid w:val="007D1843"/>
    <w:rsid w:val="007D1D51"/>
    <w:rsid w:val="007D24D5"/>
    <w:rsid w:val="007D2533"/>
    <w:rsid w:val="007D2C82"/>
    <w:rsid w:val="007D38A5"/>
    <w:rsid w:val="007D4DAD"/>
    <w:rsid w:val="007D571D"/>
    <w:rsid w:val="007D5FC1"/>
    <w:rsid w:val="007E0E83"/>
    <w:rsid w:val="007E15F1"/>
    <w:rsid w:val="007E2151"/>
    <w:rsid w:val="007E51DB"/>
    <w:rsid w:val="007E5890"/>
    <w:rsid w:val="007E7279"/>
    <w:rsid w:val="007E7AEA"/>
    <w:rsid w:val="007E7C7C"/>
    <w:rsid w:val="007E7D92"/>
    <w:rsid w:val="007F00C3"/>
    <w:rsid w:val="007F028F"/>
    <w:rsid w:val="007F247F"/>
    <w:rsid w:val="007F2689"/>
    <w:rsid w:val="007F2E36"/>
    <w:rsid w:val="007F4361"/>
    <w:rsid w:val="007F7E75"/>
    <w:rsid w:val="008018D8"/>
    <w:rsid w:val="00801D5D"/>
    <w:rsid w:val="00802265"/>
    <w:rsid w:val="00804630"/>
    <w:rsid w:val="00805623"/>
    <w:rsid w:val="00807457"/>
    <w:rsid w:val="008077A3"/>
    <w:rsid w:val="00812EB2"/>
    <w:rsid w:val="00813237"/>
    <w:rsid w:val="00813F4E"/>
    <w:rsid w:val="00814645"/>
    <w:rsid w:val="00815778"/>
    <w:rsid w:val="00816E71"/>
    <w:rsid w:val="00817F4D"/>
    <w:rsid w:val="008207E9"/>
    <w:rsid w:val="00820DD8"/>
    <w:rsid w:val="00820DFF"/>
    <w:rsid w:val="0082112C"/>
    <w:rsid w:val="00824730"/>
    <w:rsid w:val="00826704"/>
    <w:rsid w:val="0082717F"/>
    <w:rsid w:val="008273CD"/>
    <w:rsid w:val="008301A4"/>
    <w:rsid w:val="00831AC9"/>
    <w:rsid w:val="008340F7"/>
    <w:rsid w:val="00834C4B"/>
    <w:rsid w:val="00835063"/>
    <w:rsid w:val="00840F58"/>
    <w:rsid w:val="00841A6D"/>
    <w:rsid w:val="00841DB1"/>
    <w:rsid w:val="00842241"/>
    <w:rsid w:val="00842C07"/>
    <w:rsid w:val="00846AAA"/>
    <w:rsid w:val="00846D0B"/>
    <w:rsid w:val="00847271"/>
    <w:rsid w:val="008472D0"/>
    <w:rsid w:val="008472F8"/>
    <w:rsid w:val="00847C6D"/>
    <w:rsid w:val="00847CAF"/>
    <w:rsid w:val="00847FED"/>
    <w:rsid w:val="00851CA4"/>
    <w:rsid w:val="00852CC6"/>
    <w:rsid w:val="0085381D"/>
    <w:rsid w:val="008538A3"/>
    <w:rsid w:val="00853D81"/>
    <w:rsid w:val="00853E73"/>
    <w:rsid w:val="00854BC3"/>
    <w:rsid w:val="00856673"/>
    <w:rsid w:val="0086191F"/>
    <w:rsid w:val="008627F6"/>
    <w:rsid w:val="008644B9"/>
    <w:rsid w:val="008652D1"/>
    <w:rsid w:val="00865A8D"/>
    <w:rsid w:val="008669F1"/>
    <w:rsid w:val="00866E0F"/>
    <w:rsid w:val="00870B80"/>
    <w:rsid w:val="00872755"/>
    <w:rsid w:val="008728D6"/>
    <w:rsid w:val="00873A7F"/>
    <w:rsid w:val="008752C6"/>
    <w:rsid w:val="00876804"/>
    <w:rsid w:val="008813A2"/>
    <w:rsid w:val="00881538"/>
    <w:rsid w:val="008820C0"/>
    <w:rsid w:val="00882636"/>
    <w:rsid w:val="008832AB"/>
    <w:rsid w:val="0088399A"/>
    <w:rsid w:val="008862C6"/>
    <w:rsid w:val="00886302"/>
    <w:rsid w:val="00890722"/>
    <w:rsid w:val="00890725"/>
    <w:rsid w:val="00890E2E"/>
    <w:rsid w:val="00894F63"/>
    <w:rsid w:val="00895D64"/>
    <w:rsid w:val="00896320"/>
    <w:rsid w:val="00896DEF"/>
    <w:rsid w:val="008972EC"/>
    <w:rsid w:val="00897467"/>
    <w:rsid w:val="008A091A"/>
    <w:rsid w:val="008A0A90"/>
    <w:rsid w:val="008A48C0"/>
    <w:rsid w:val="008A50AE"/>
    <w:rsid w:val="008A514D"/>
    <w:rsid w:val="008A6CD1"/>
    <w:rsid w:val="008B0166"/>
    <w:rsid w:val="008B047C"/>
    <w:rsid w:val="008B3600"/>
    <w:rsid w:val="008B4782"/>
    <w:rsid w:val="008B5650"/>
    <w:rsid w:val="008B567A"/>
    <w:rsid w:val="008B76BF"/>
    <w:rsid w:val="008B7A66"/>
    <w:rsid w:val="008B7F60"/>
    <w:rsid w:val="008C0F26"/>
    <w:rsid w:val="008C1FA3"/>
    <w:rsid w:val="008C3559"/>
    <w:rsid w:val="008C3AB4"/>
    <w:rsid w:val="008C47E5"/>
    <w:rsid w:val="008C51BD"/>
    <w:rsid w:val="008C752B"/>
    <w:rsid w:val="008D0011"/>
    <w:rsid w:val="008D0CFB"/>
    <w:rsid w:val="008D1C40"/>
    <w:rsid w:val="008D299A"/>
    <w:rsid w:val="008D2D1B"/>
    <w:rsid w:val="008D312A"/>
    <w:rsid w:val="008D376B"/>
    <w:rsid w:val="008D414D"/>
    <w:rsid w:val="008D522E"/>
    <w:rsid w:val="008D5524"/>
    <w:rsid w:val="008D56CB"/>
    <w:rsid w:val="008D6EB6"/>
    <w:rsid w:val="008D729F"/>
    <w:rsid w:val="008D7323"/>
    <w:rsid w:val="008D7769"/>
    <w:rsid w:val="008D79B2"/>
    <w:rsid w:val="008E08E9"/>
    <w:rsid w:val="008E1607"/>
    <w:rsid w:val="008E1C0E"/>
    <w:rsid w:val="008E2207"/>
    <w:rsid w:val="008E3228"/>
    <w:rsid w:val="008E452C"/>
    <w:rsid w:val="008E46CF"/>
    <w:rsid w:val="008E5815"/>
    <w:rsid w:val="008E69DC"/>
    <w:rsid w:val="008E7A90"/>
    <w:rsid w:val="008F0758"/>
    <w:rsid w:val="008F2596"/>
    <w:rsid w:val="008F3688"/>
    <w:rsid w:val="008F3D2A"/>
    <w:rsid w:val="008F490C"/>
    <w:rsid w:val="008F60F9"/>
    <w:rsid w:val="008F72B1"/>
    <w:rsid w:val="008F7500"/>
    <w:rsid w:val="008F7EEE"/>
    <w:rsid w:val="00900769"/>
    <w:rsid w:val="00900C6B"/>
    <w:rsid w:val="00901E4D"/>
    <w:rsid w:val="009024B1"/>
    <w:rsid w:val="00904CBD"/>
    <w:rsid w:val="00905513"/>
    <w:rsid w:val="009055EF"/>
    <w:rsid w:val="00905988"/>
    <w:rsid w:val="00906C20"/>
    <w:rsid w:val="0090726B"/>
    <w:rsid w:val="009103CD"/>
    <w:rsid w:val="00910BB1"/>
    <w:rsid w:val="00912AA9"/>
    <w:rsid w:val="00913E17"/>
    <w:rsid w:val="00914A02"/>
    <w:rsid w:val="0091530E"/>
    <w:rsid w:val="00915C43"/>
    <w:rsid w:val="0091624B"/>
    <w:rsid w:val="00916582"/>
    <w:rsid w:val="009175D5"/>
    <w:rsid w:val="0091785B"/>
    <w:rsid w:val="00920012"/>
    <w:rsid w:val="00924F29"/>
    <w:rsid w:val="0092591E"/>
    <w:rsid w:val="00925B71"/>
    <w:rsid w:val="00926E08"/>
    <w:rsid w:val="009271A4"/>
    <w:rsid w:val="009273AA"/>
    <w:rsid w:val="00930846"/>
    <w:rsid w:val="00931B17"/>
    <w:rsid w:val="00934EB3"/>
    <w:rsid w:val="00935EAD"/>
    <w:rsid w:val="00936960"/>
    <w:rsid w:val="009375FD"/>
    <w:rsid w:val="0094016F"/>
    <w:rsid w:val="00941945"/>
    <w:rsid w:val="00943AEA"/>
    <w:rsid w:val="00943C96"/>
    <w:rsid w:val="009446FE"/>
    <w:rsid w:val="00945333"/>
    <w:rsid w:val="00947224"/>
    <w:rsid w:val="00947882"/>
    <w:rsid w:val="00947E50"/>
    <w:rsid w:val="00950EA3"/>
    <w:rsid w:val="009515F4"/>
    <w:rsid w:val="00952729"/>
    <w:rsid w:val="009529EA"/>
    <w:rsid w:val="00952F3E"/>
    <w:rsid w:val="00953851"/>
    <w:rsid w:val="0095746A"/>
    <w:rsid w:val="009601A3"/>
    <w:rsid w:val="00960482"/>
    <w:rsid w:val="00960B4A"/>
    <w:rsid w:val="00961661"/>
    <w:rsid w:val="00963474"/>
    <w:rsid w:val="00963C8B"/>
    <w:rsid w:val="0096536D"/>
    <w:rsid w:val="00965909"/>
    <w:rsid w:val="00966AF2"/>
    <w:rsid w:val="00966BC8"/>
    <w:rsid w:val="009704DA"/>
    <w:rsid w:val="00972AFB"/>
    <w:rsid w:val="009738D5"/>
    <w:rsid w:val="009762CE"/>
    <w:rsid w:val="00977956"/>
    <w:rsid w:val="00977DEF"/>
    <w:rsid w:val="00980B5B"/>
    <w:rsid w:val="00981DD7"/>
    <w:rsid w:val="00981E23"/>
    <w:rsid w:val="00982E75"/>
    <w:rsid w:val="0098415E"/>
    <w:rsid w:val="00984793"/>
    <w:rsid w:val="0098485F"/>
    <w:rsid w:val="009861D7"/>
    <w:rsid w:val="009868C3"/>
    <w:rsid w:val="009874EB"/>
    <w:rsid w:val="0099159D"/>
    <w:rsid w:val="00993230"/>
    <w:rsid w:val="00993E66"/>
    <w:rsid w:val="00995069"/>
    <w:rsid w:val="0099616C"/>
    <w:rsid w:val="009A078C"/>
    <w:rsid w:val="009A0E7A"/>
    <w:rsid w:val="009A11B1"/>
    <w:rsid w:val="009A2D67"/>
    <w:rsid w:val="009A2E93"/>
    <w:rsid w:val="009A3C35"/>
    <w:rsid w:val="009A3CA6"/>
    <w:rsid w:val="009A5923"/>
    <w:rsid w:val="009A59CD"/>
    <w:rsid w:val="009A68F8"/>
    <w:rsid w:val="009A70C3"/>
    <w:rsid w:val="009A7F1D"/>
    <w:rsid w:val="009B0228"/>
    <w:rsid w:val="009B07E1"/>
    <w:rsid w:val="009B19D7"/>
    <w:rsid w:val="009B2C71"/>
    <w:rsid w:val="009B3D78"/>
    <w:rsid w:val="009B59D5"/>
    <w:rsid w:val="009B5D6D"/>
    <w:rsid w:val="009B6CC8"/>
    <w:rsid w:val="009B7421"/>
    <w:rsid w:val="009C0305"/>
    <w:rsid w:val="009C126D"/>
    <w:rsid w:val="009C52B7"/>
    <w:rsid w:val="009C6881"/>
    <w:rsid w:val="009C6989"/>
    <w:rsid w:val="009C7C6B"/>
    <w:rsid w:val="009C7EE3"/>
    <w:rsid w:val="009D0763"/>
    <w:rsid w:val="009D1EBE"/>
    <w:rsid w:val="009D5596"/>
    <w:rsid w:val="009D62B6"/>
    <w:rsid w:val="009E1D5D"/>
    <w:rsid w:val="009E2E0C"/>
    <w:rsid w:val="009E3328"/>
    <w:rsid w:val="009E3AF2"/>
    <w:rsid w:val="009F0D78"/>
    <w:rsid w:val="009F2186"/>
    <w:rsid w:val="009F34BC"/>
    <w:rsid w:val="009F66D6"/>
    <w:rsid w:val="009F7790"/>
    <w:rsid w:val="00A00B28"/>
    <w:rsid w:val="00A01676"/>
    <w:rsid w:val="00A02045"/>
    <w:rsid w:val="00A03B5A"/>
    <w:rsid w:val="00A06178"/>
    <w:rsid w:val="00A069FA"/>
    <w:rsid w:val="00A1288A"/>
    <w:rsid w:val="00A130D2"/>
    <w:rsid w:val="00A13FD3"/>
    <w:rsid w:val="00A14662"/>
    <w:rsid w:val="00A1589A"/>
    <w:rsid w:val="00A160D4"/>
    <w:rsid w:val="00A17E9A"/>
    <w:rsid w:val="00A22E4B"/>
    <w:rsid w:val="00A245F6"/>
    <w:rsid w:val="00A24BA2"/>
    <w:rsid w:val="00A24F26"/>
    <w:rsid w:val="00A257FE"/>
    <w:rsid w:val="00A319BF"/>
    <w:rsid w:val="00A3229E"/>
    <w:rsid w:val="00A3258C"/>
    <w:rsid w:val="00A341B8"/>
    <w:rsid w:val="00A346BE"/>
    <w:rsid w:val="00A3531D"/>
    <w:rsid w:val="00A3606F"/>
    <w:rsid w:val="00A36693"/>
    <w:rsid w:val="00A370CF"/>
    <w:rsid w:val="00A37744"/>
    <w:rsid w:val="00A37C06"/>
    <w:rsid w:val="00A428F3"/>
    <w:rsid w:val="00A42D45"/>
    <w:rsid w:val="00A42EB4"/>
    <w:rsid w:val="00A437DD"/>
    <w:rsid w:val="00A4381B"/>
    <w:rsid w:val="00A449AF"/>
    <w:rsid w:val="00A45709"/>
    <w:rsid w:val="00A45AD6"/>
    <w:rsid w:val="00A46322"/>
    <w:rsid w:val="00A4642A"/>
    <w:rsid w:val="00A47ABA"/>
    <w:rsid w:val="00A47F5D"/>
    <w:rsid w:val="00A50882"/>
    <w:rsid w:val="00A51EC5"/>
    <w:rsid w:val="00A5346E"/>
    <w:rsid w:val="00A56E28"/>
    <w:rsid w:val="00A57828"/>
    <w:rsid w:val="00A57C75"/>
    <w:rsid w:val="00A61F39"/>
    <w:rsid w:val="00A64172"/>
    <w:rsid w:val="00A6430B"/>
    <w:rsid w:val="00A64384"/>
    <w:rsid w:val="00A648C0"/>
    <w:rsid w:val="00A64CA8"/>
    <w:rsid w:val="00A657FC"/>
    <w:rsid w:val="00A659E0"/>
    <w:rsid w:val="00A702C1"/>
    <w:rsid w:val="00A70787"/>
    <w:rsid w:val="00A712BB"/>
    <w:rsid w:val="00A7156B"/>
    <w:rsid w:val="00A71A03"/>
    <w:rsid w:val="00A73201"/>
    <w:rsid w:val="00A73E7E"/>
    <w:rsid w:val="00A7446C"/>
    <w:rsid w:val="00A7495F"/>
    <w:rsid w:val="00A770A2"/>
    <w:rsid w:val="00A800C8"/>
    <w:rsid w:val="00A81C80"/>
    <w:rsid w:val="00A822B6"/>
    <w:rsid w:val="00A831AE"/>
    <w:rsid w:val="00A83B57"/>
    <w:rsid w:val="00A85989"/>
    <w:rsid w:val="00A85EC8"/>
    <w:rsid w:val="00A873A0"/>
    <w:rsid w:val="00A90DBD"/>
    <w:rsid w:val="00A91033"/>
    <w:rsid w:val="00A91278"/>
    <w:rsid w:val="00A91BD1"/>
    <w:rsid w:val="00A92621"/>
    <w:rsid w:val="00A930FD"/>
    <w:rsid w:val="00A94338"/>
    <w:rsid w:val="00A94B5D"/>
    <w:rsid w:val="00A95710"/>
    <w:rsid w:val="00A97191"/>
    <w:rsid w:val="00AA2B06"/>
    <w:rsid w:val="00AA4CE1"/>
    <w:rsid w:val="00AA4F81"/>
    <w:rsid w:val="00AA5A92"/>
    <w:rsid w:val="00AA61E8"/>
    <w:rsid w:val="00AB0876"/>
    <w:rsid w:val="00AB0A54"/>
    <w:rsid w:val="00AB14F0"/>
    <w:rsid w:val="00AB2166"/>
    <w:rsid w:val="00AB2FEC"/>
    <w:rsid w:val="00AB471F"/>
    <w:rsid w:val="00AB4F06"/>
    <w:rsid w:val="00AB5A02"/>
    <w:rsid w:val="00AB6479"/>
    <w:rsid w:val="00AB707E"/>
    <w:rsid w:val="00AC1308"/>
    <w:rsid w:val="00AC16F7"/>
    <w:rsid w:val="00AC3157"/>
    <w:rsid w:val="00AC50E7"/>
    <w:rsid w:val="00AC5186"/>
    <w:rsid w:val="00AC5E40"/>
    <w:rsid w:val="00AC6DF7"/>
    <w:rsid w:val="00AC714E"/>
    <w:rsid w:val="00AC7718"/>
    <w:rsid w:val="00AD015C"/>
    <w:rsid w:val="00AD1917"/>
    <w:rsid w:val="00AD21EA"/>
    <w:rsid w:val="00AD2B9E"/>
    <w:rsid w:val="00AD2F64"/>
    <w:rsid w:val="00AD4D37"/>
    <w:rsid w:val="00AD55C2"/>
    <w:rsid w:val="00AE1628"/>
    <w:rsid w:val="00AE2516"/>
    <w:rsid w:val="00AE3C43"/>
    <w:rsid w:val="00AE4606"/>
    <w:rsid w:val="00AE4D81"/>
    <w:rsid w:val="00AE65F0"/>
    <w:rsid w:val="00AE6BDD"/>
    <w:rsid w:val="00AF0893"/>
    <w:rsid w:val="00AF0F7B"/>
    <w:rsid w:val="00AF174B"/>
    <w:rsid w:val="00AF1B98"/>
    <w:rsid w:val="00AF1E7E"/>
    <w:rsid w:val="00AF20D5"/>
    <w:rsid w:val="00AF3309"/>
    <w:rsid w:val="00AF4342"/>
    <w:rsid w:val="00AF46AF"/>
    <w:rsid w:val="00AF5022"/>
    <w:rsid w:val="00AF5509"/>
    <w:rsid w:val="00AF5CFB"/>
    <w:rsid w:val="00AF5EF3"/>
    <w:rsid w:val="00AF62DD"/>
    <w:rsid w:val="00AF661E"/>
    <w:rsid w:val="00AF7055"/>
    <w:rsid w:val="00B02237"/>
    <w:rsid w:val="00B03643"/>
    <w:rsid w:val="00B045B3"/>
    <w:rsid w:val="00B05ABE"/>
    <w:rsid w:val="00B05B03"/>
    <w:rsid w:val="00B074FC"/>
    <w:rsid w:val="00B1071C"/>
    <w:rsid w:val="00B11398"/>
    <w:rsid w:val="00B12CE4"/>
    <w:rsid w:val="00B13932"/>
    <w:rsid w:val="00B14004"/>
    <w:rsid w:val="00B163F2"/>
    <w:rsid w:val="00B17101"/>
    <w:rsid w:val="00B1765A"/>
    <w:rsid w:val="00B21528"/>
    <w:rsid w:val="00B23C53"/>
    <w:rsid w:val="00B2407A"/>
    <w:rsid w:val="00B24F3A"/>
    <w:rsid w:val="00B27366"/>
    <w:rsid w:val="00B30098"/>
    <w:rsid w:val="00B3172A"/>
    <w:rsid w:val="00B31920"/>
    <w:rsid w:val="00B347E3"/>
    <w:rsid w:val="00B354D8"/>
    <w:rsid w:val="00B357CF"/>
    <w:rsid w:val="00B36021"/>
    <w:rsid w:val="00B36830"/>
    <w:rsid w:val="00B40032"/>
    <w:rsid w:val="00B40F65"/>
    <w:rsid w:val="00B41282"/>
    <w:rsid w:val="00B42C41"/>
    <w:rsid w:val="00B43429"/>
    <w:rsid w:val="00B44676"/>
    <w:rsid w:val="00B45892"/>
    <w:rsid w:val="00B4774D"/>
    <w:rsid w:val="00B50A44"/>
    <w:rsid w:val="00B52813"/>
    <w:rsid w:val="00B536DE"/>
    <w:rsid w:val="00B53ABB"/>
    <w:rsid w:val="00B54AB9"/>
    <w:rsid w:val="00B559A0"/>
    <w:rsid w:val="00B55D84"/>
    <w:rsid w:val="00B61CD9"/>
    <w:rsid w:val="00B61F6B"/>
    <w:rsid w:val="00B62AB1"/>
    <w:rsid w:val="00B63DC7"/>
    <w:rsid w:val="00B65214"/>
    <w:rsid w:val="00B7139D"/>
    <w:rsid w:val="00B74A81"/>
    <w:rsid w:val="00B776A8"/>
    <w:rsid w:val="00B81E73"/>
    <w:rsid w:val="00B820B9"/>
    <w:rsid w:val="00B8445C"/>
    <w:rsid w:val="00B8581B"/>
    <w:rsid w:val="00B91759"/>
    <w:rsid w:val="00B91892"/>
    <w:rsid w:val="00B9190E"/>
    <w:rsid w:val="00B919E6"/>
    <w:rsid w:val="00B92217"/>
    <w:rsid w:val="00B92C91"/>
    <w:rsid w:val="00B935A3"/>
    <w:rsid w:val="00B93CD6"/>
    <w:rsid w:val="00B93E29"/>
    <w:rsid w:val="00B950DA"/>
    <w:rsid w:val="00B95652"/>
    <w:rsid w:val="00B95B9B"/>
    <w:rsid w:val="00B96954"/>
    <w:rsid w:val="00B978D5"/>
    <w:rsid w:val="00B97E2A"/>
    <w:rsid w:val="00BA1B2E"/>
    <w:rsid w:val="00BA2EF8"/>
    <w:rsid w:val="00BA2F6C"/>
    <w:rsid w:val="00BA340D"/>
    <w:rsid w:val="00BA6349"/>
    <w:rsid w:val="00BB0FE7"/>
    <w:rsid w:val="00BB2391"/>
    <w:rsid w:val="00BB27D3"/>
    <w:rsid w:val="00BB2CFC"/>
    <w:rsid w:val="00BB3A1D"/>
    <w:rsid w:val="00BB5FBD"/>
    <w:rsid w:val="00BB6FB8"/>
    <w:rsid w:val="00BB7092"/>
    <w:rsid w:val="00BB7221"/>
    <w:rsid w:val="00BB7610"/>
    <w:rsid w:val="00BC16C8"/>
    <w:rsid w:val="00BC1EC6"/>
    <w:rsid w:val="00BC2995"/>
    <w:rsid w:val="00BC2D4D"/>
    <w:rsid w:val="00BC3DC6"/>
    <w:rsid w:val="00BC4CB2"/>
    <w:rsid w:val="00BC5D85"/>
    <w:rsid w:val="00BC67B0"/>
    <w:rsid w:val="00BC6938"/>
    <w:rsid w:val="00BD1D8A"/>
    <w:rsid w:val="00BD2EEC"/>
    <w:rsid w:val="00BD3221"/>
    <w:rsid w:val="00BD45E1"/>
    <w:rsid w:val="00BD586F"/>
    <w:rsid w:val="00BD7841"/>
    <w:rsid w:val="00BE19FA"/>
    <w:rsid w:val="00BE22D3"/>
    <w:rsid w:val="00BE787E"/>
    <w:rsid w:val="00BF0048"/>
    <w:rsid w:val="00BF072A"/>
    <w:rsid w:val="00BF1817"/>
    <w:rsid w:val="00BF1EA2"/>
    <w:rsid w:val="00BF23E1"/>
    <w:rsid w:val="00BF2798"/>
    <w:rsid w:val="00BF2E3E"/>
    <w:rsid w:val="00BF2F4F"/>
    <w:rsid w:val="00BF35C1"/>
    <w:rsid w:val="00BF4278"/>
    <w:rsid w:val="00BF500A"/>
    <w:rsid w:val="00C01AF7"/>
    <w:rsid w:val="00C02136"/>
    <w:rsid w:val="00C05274"/>
    <w:rsid w:val="00C061F3"/>
    <w:rsid w:val="00C069EB"/>
    <w:rsid w:val="00C06C8A"/>
    <w:rsid w:val="00C1084C"/>
    <w:rsid w:val="00C125E1"/>
    <w:rsid w:val="00C128A2"/>
    <w:rsid w:val="00C14780"/>
    <w:rsid w:val="00C14D71"/>
    <w:rsid w:val="00C166BC"/>
    <w:rsid w:val="00C16DE7"/>
    <w:rsid w:val="00C17C11"/>
    <w:rsid w:val="00C2050C"/>
    <w:rsid w:val="00C209E8"/>
    <w:rsid w:val="00C20CCF"/>
    <w:rsid w:val="00C21408"/>
    <w:rsid w:val="00C2275A"/>
    <w:rsid w:val="00C26E34"/>
    <w:rsid w:val="00C2757F"/>
    <w:rsid w:val="00C278D5"/>
    <w:rsid w:val="00C329C3"/>
    <w:rsid w:val="00C32F7B"/>
    <w:rsid w:val="00C368D9"/>
    <w:rsid w:val="00C36983"/>
    <w:rsid w:val="00C372D5"/>
    <w:rsid w:val="00C3751A"/>
    <w:rsid w:val="00C37B75"/>
    <w:rsid w:val="00C40330"/>
    <w:rsid w:val="00C438DC"/>
    <w:rsid w:val="00C43B15"/>
    <w:rsid w:val="00C440DE"/>
    <w:rsid w:val="00C451CA"/>
    <w:rsid w:val="00C4568E"/>
    <w:rsid w:val="00C464B6"/>
    <w:rsid w:val="00C46568"/>
    <w:rsid w:val="00C50FAD"/>
    <w:rsid w:val="00C51D66"/>
    <w:rsid w:val="00C564D0"/>
    <w:rsid w:val="00C56999"/>
    <w:rsid w:val="00C57F3D"/>
    <w:rsid w:val="00C61B2A"/>
    <w:rsid w:val="00C62C53"/>
    <w:rsid w:val="00C643FA"/>
    <w:rsid w:val="00C67A26"/>
    <w:rsid w:val="00C71F6D"/>
    <w:rsid w:val="00C74395"/>
    <w:rsid w:val="00C81653"/>
    <w:rsid w:val="00C820FA"/>
    <w:rsid w:val="00C83A21"/>
    <w:rsid w:val="00C84FEC"/>
    <w:rsid w:val="00C8514A"/>
    <w:rsid w:val="00C867B6"/>
    <w:rsid w:val="00C87E4E"/>
    <w:rsid w:val="00C965FA"/>
    <w:rsid w:val="00C96717"/>
    <w:rsid w:val="00C96B27"/>
    <w:rsid w:val="00C97CFE"/>
    <w:rsid w:val="00CA029A"/>
    <w:rsid w:val="00CA0A05"/>
    <w:rsid w:val="00CA0D1A"/>
    <w:rsid w:val="00CA16F9"/>
    <w:rsid w:val="00CA204D"/>
    <w:rsid w:val="00CA2573"/>
    <w:rsid w:val="00CA480C"/>
    <w:rsid w:val="00CA4CCC"/>
    <w:rsid w:val="00CA5528"/>
    <w:rsid w:val="00CB0806"/>
    <w:rsid w:val="00CB1AD6"/>
    <w:rsid w:val="00CB20A4"/>
    <w:rsid w:val="00CB2516"/>
    <w:rsid w:val="00CB2CF2"/>
    <w:rsid w:val="00CB364E"/>
    <w:rsid w:val="00CB4170"/>
    <w:rsid w:val="00CC10BE"/>
    <w:rsid w:val="00CC1BFA"/>
    <w:rsid w:val="00CC21A3"/>
    <w:rsid w:val="00CC2D99"/>
    <w:rsid w:val="00CC3372"/>
    <w:rsid w:val="00CC3B2A"/>
    <w:rsid w:val="00CC5265"/>
    <w:rsid w:val="00CC5DAB"/>
    <w:rsid w:val="00CC6676"/>
    <w:rsid w:val="00CD0495"/>
    <w:rsid w:val="00CD08B1"/>
    <w:rsid w:val="00CD2CC4"/>
    <w:rsid w:val="00CD44EF"/>
    <w:rsid w:val="00CD51AE"/>
    <w:rsid w:val="00CD529C"/>
    <w:rsid w:val="00CD5731"/>
    <w:rsid w:val="00CD7C9A"/>
    <w:rsid w:val="00CE2278"/>
    <w:rsid w:val="00CE4285"/>
    <w:rsid w:val="00CE4388"/>
    <w:rsid w:val="00CE4785"/>
    <w:rsid w:val="00CE5044"/>
    <w:rsid w:val="00CE52FA"/>
    <w:rsid w:val="00CE7164"/>
    <w:rsid w:val="00CE71B4"/>
    <w:rsid w:val="00CE7550"/>
    <w:rsid w:val="00CF1261"/>
    <w:rsid w:val="00CF18D6"/>
    <w:rsid w:val="00CF204B"/>
    <w:rsid w:val="00CF3DFF"/>
    <w:rsid w:val="00CF4517"/>
    <w:rsid w:val="00CF600D"/>
    <w:rsid w:val="00CF629B"/>
    <w:rsid w:val="00CF6C00"/>
    <w:rsid w:val="00CF7088"/>
    <w:rsid w:val="00CF76FC"/>
    <w:rsid w:val="00D00D60"/>
    <w:rsid w:val="00D013EC"/>
    <w:rsid w:val="00D06745"/>
    <w:rsid w:val="00D069D9"/>
    <w:rsid w:val="00D07A3D"/>
    <w:rsid w:val="00D07A90"/>
    <w:rsid w:val="00D109AE"/>
    <w:rsid w:val="00D13143"/>
    <w:rsid w:val="00D16382"/>
    <w:rsid w:val="00D1775A"/>
    <w:rsid w:val="00D17823"/>
    <w:rsid w:val="00D21465"/>
    <w:rsid w:val="00D23349"/>
    <w:rsid w:val="00D23D6C"/>
    <w:rsid w:val="00D243AF"/>
    <w:rsid w:val="00D24C65"/>
    <w:rsid w:val="00D25837"/>
    <w:rsid w:val="00D25A80"/>
    <w:rsid w:val="00D27101"/>
    <w:rsid w:val="00D27377"/>
    <w:rsid w:val="00D311BA"/>
    <w:rsid w:val="00D326D6"/>
    <w:rsid w:val="00D32B59"/>
    <w:rsid w:val="00D337C2"/>
    <w:rsid w:val="00D35A32"/>
    <w:rsid w:val="00D35E92"/>
    <w:rsid w:val="00D36A02"/>
    <w:rsid w:val="00D37014"/>
    <w:rsid w:val="00D40303"/>
    <w:rsid w:val="00D41405"/>
    <w:rsid w:val="00D43338"/>
    <w:rsid w:val="00D446AE"/>
    <w:rsid w:val="00D44BB9"/>
    <w:rsid w:val="00D45E09"/>
    <w:rsid w:val="00D50687"/>
    <w:rsid w:val="00D50ECE"/>
    <w:rsid w:val="00D52AC9"/>
    <w:rsid w:val="00D5427B"/>
    <w:rsid w:val="00D54D49"/>
    <w:rsid w:val="00D551F9"/>
    <w:rsid w:val="00D55ACE"/>
    <w:rsid w:val="00D602BE"/>
    <w:rsid w:val="00D608E2"/>
    <w:rsid w:val="00D60F87"/>
    <w:rsid w:val="00D63087"/>
    <w:rsid w:val="00D634EE"/>
    <w:rsid w:val="00D634FA"/>
    <w:rsid w:val="00D637F8"/>
    <w:rsid w:val="00D640C0"/>
    <w:rsid w:val="00D64658"/>
    <w:rsid w:val="00D70029"/>
    <w:rsid w:val="00D75713"/>
    <w:rsid w:val="00D75E9E"/>
    <w:rsid w:val="00D75EB9"/>
    <w:rsid w:val="00D76FE0"/>
    <w:rsid w:val="00D80248"/>
    <w:rsid w:val="00D805CE"/>
    <w:rsid w:val="00D818E3"/>
    <w:rsid w:val="00D821AE"/>
    <w:rsid w:val="00D82545"/>
    <w:rsid w:val="00D82907"/>
    <w:rsid w:val="00D83423"/>
    <w:rsid w:val="00D843ED"/>
    <w:rsid w:val="00D8566D"/>
    <w:rsid w:val="00D867C2"/>
    <w:rsid w:val="00D869FC"/>
    <w:rsid w:val="00D90F04"/>
    <w:rsid w:val="00D91DB2"/>
    <w:rsid w:val="00D927FB"/>
    <w:rsid w:val="00D9528F"/>
    <w:rsid w:val="00D96117"/>
    <w:rsid w:val="00D96AE5"/>
    <w:rsid w:val="00D973D3"/>
    <w:rsid w:val="00DA0D90"/>
    <w:rsid w:val="00DA1934"/>
    <w:rsid w:val="00DA2F94"/>
    <w:rsid w:val="00DA4A62"/>
    <w:rsid w:val="00DA5D61"/>
    <w:rsid w:val="00DA623B"/>
    <w:rsid w:val="00DA6D69"/>
    <w:rsid w:val="00DA6F40"/>
    <w:rsid w:val="00DB14A1"/>
    <w:rsid w:val="00DB29F3"/>
    <w:rsid w:val="00DB5720"/>
    <w:rsid w:val="00DB7656"/>
    <w:rsid w:val="00DC0396"/>
    <w:rsid w:val="00DC05EB"/>
    <w:rsid w:val="00DC1C36"/>
    <w:rsid w:val="00DC526F"/>
    <w:rsid w:val="00DC5C34"/>
    <w:rsid w:val="00DD0950"/>
    <w:rsid w:val="00DD1632"/>
    <w:rsid w:val="00DD253D"/>
    <w:rsid w:val="00DD262C"/>
    <w:rsid w:val="00DD5106"/>
    <w:rsid w:val="00DD59AA"/>
    <w:rsid w:val="00DD67FE"/>
    <w:rsid w:val="00DD7F05"/>
    <w:rsid w:val="00DE2F09"/>
    <w:rsid w:val="00DE3EE9"/>
    <w:rsid w:val="00DE5BA3"/>
    <w:rsid w:val="00DE6616"/>
    <w:rsid w:val="00DE7681"/>
    <w:rsid w:val="00DF03CF"/>
    <w:rsid w:val="00DF1A8A"/>
    <w:rsid w:val="00DF2191"/>
    <w:rsid w:val="00DF34BB"/>
    <w:rsid w:val="00DF4BF7"/>
    <w:rsid w:val="00DF52BB"/>
    <w:rsid w:val="00DF59A8"/>
    <w:rsid w:val="00DF7563"/>
    <w:rsid w:val="00E011C2"/>
    <w:rsid w:val="00E01B77"/>
    <w:rsid w:val="00E0212F"/>
    <w:rsid w:val="00E0234B"/>
    <w:rsid w:val="00E0454A"/>
    <w:rsid w:val="00E048CB"/>
    <w:rsid w:val="00E04F4F"/>
    <w:rsid w:val="00E05494"/>
    <w:rsid w:val="00E06581"/>
    <w:rsid w:val="00E1001A"/>
    <w:rsid w:val="00E122A9"/>
    <w:rsid w:val="00E124A5"/>
    <w:rsid w:val="00E14B9C"/>
    <w:rsid w:val="00E1599D"/>
    <w:rsid w:val="00E16688"/>
    <w:rsid w:val="00E1683C"/>
    <w:rsid w:val="00E17FFB"/>
    <w:rsid w:val="00E217F3"/>
    <w:rsid w:val="00E23615"/>
    <w:rsid w:val="00E25B86"/>
    <w:rsid w:val="00E30263"/>
    <w:rsid w:val="00E30B12"/>
    <w:rsid w:val="00E30D34"/>
    <w:rsid w:val="00E316C4"/>
    <w:rsid w:val="00E31ECB"/>
    <w:rsid w:val="00E3374C"/>
    <w:rsid w:val="00E357A2"/>
    <w:rsid w:val="00E36705"/>
    <w:rsid w:val="00E40175"/>
    <w:rsid w:val="00E41D04"/>
    <w:rsid w:val="00E41FE8"/>
    <w:rsid w:val="00E426D9"/>
    <w:rsid w:val="00E43E4B"/>
    <w:rsid w:val="00E44740"/>
    <w:rsid w:val="00E534E9"/>
    <w:rsid w:val="00E55215"/>
    <w:rsid w:val="00E614A9"/>
    <w:rsid w:val="00E64A4B"/>
    <w:rsid w:val="00E64C14"/>
    <w:rsid w:val="00E6743C"/>
    <w:rsid w:val="00E706CD"/>
    <w:rsid w:val="00E70CAC"/>
    <w:rsid w:val="00E728E0"/>
    <w:rsid w:val="00E72D35"/>
    <w:rsid w:val="00E750D1"/>
    <w:rsid w:val="00E766F9"/>
    <w:rsid w:val="00E77FEB"/>
    <w:rsid w:val="00E807B4"/>
    <w:rsid w:val="00E80A69"/>
    <w:rsid w:val="00E80E7C"/>
    <w:rsid w:val="00E80FF9"/>
    <w:rsid w:val="00E81638"/>
    <w:rsid w:val="00E81C17"/>
    <w:rsid w:val="00E82901"/>
    <w:rsid w:val="00E831E9"/>
    <w:rsid w:val="00E83B9B"/>
    <w:rsid w:val="00E86AC8"/>
    <w:rsid w:val="00E87F0F"/>
    <w:rsid w:val="00E907F5"/>
    <w:rsid w:val="00E92205"/>
    <w:rsid w:val="00E92E94"/>
    <w:rsid w:val="00E936B8"/>
    <w:rsid w:val="00E945E8"/>
    <w:rsid w:val="00E94B0D"/>
    <w:rsid w:val="00E96061"/>
    <w:rsid w:val="00E9734D"/>
    <w:rsid w:val="00EA057B"/>
    <w:rsid w:val="00EA06E5"/>
    <w:rsid w:val="00EA090E"/>
    <w:rsid w:val="00EA1F26"/>
    <w:rsid w:val="00EA2D82"/>
    <w:rsid w:val="00EA3247"/>
    <w:rsid w:val="00EA376F"/>
    <w:rsid w:val="00EA3AE2"/>
    <w:rsid w:val="00EA3D64"/>
    <w:rsid w:val="00EA456C"/>
    <w:rsid w:val="00EA5125"/>
    <w:rsid w:val="00EA73E7"/>
    <w:rsid w:val="00EA7E59"/>
    <w:rsid w:val="00EB3611"/>
    <w:rsid w:val="00EB4AB9"/>
    <w:rsid w:val="00EB59AF"/>
    <w:rsid w:val="00EB7D1C"/>
    <w:rsid w:val="00EC1257"/>
    <w:rsid w:val="00EC285E"/>
    <w:rsid w:val="00EC43D0"/>
    <w:rsid w:val="00EC6557"/>
    <w:rsid w:val="00EC6572"/>
    <w:rsid w:val="00EC7B08"/>
    <w:rsid w:val="00ED0666"/>
    <w:rsid w:val="00ED0D57"/>
    <w:rsid w:val="00ED19A3"/>
    <w:rsid w:val="00ED1D84"/>
    <w:rsid w:val="00ED2005"/>
    <w:rsid w:val="00ED2837"/>
    <w:rsid w:val="00ED2B24"/>
    <w:rsid w:val="00ED6B88"/>
    <w:rsid w:val="00EE0874"/>
    <w:rsid w:val="00EE0879"/>
    <w:rsid w:val="00EE17A5"/>
    <w:rsid w:val="00EE4D23"/>
    <w:rsid w:val="00EE66FD"/>
    <w:rsid w:val="00EE7206"/>
    <w:rsid w:val="00EE7980"/>
    <w:rsid w:val="00EE7AC2"/>
    <w:rsid w:val="00EF0D3D"/>
    <w:rsid w:val="00EF2C41"/>
    <w:rsid w:val="00EF63F8"/>
    <w:rsid w:val="00F00172"/>
    <w:rsid w:val="00F01311"/>
    <w:rsid w:val="00F026C1"/>
    <w:rsid w:val="00F0281A"/>
    <w:rsid w:val="00F03B28"/>
    <w:rsid w:val="00F03D8D"/>
    <w:rsid w:val="00F04306"/>
    <w:rsid w:val="00F05133"/>
    <w:rsid w:val="00F05968"/>
    <w:rsid w:val="00F0632A"/>
    <w:rsid w:val="00F07FBE"/>
    <w:rsid w:val="00F104BF"/>
    <w:rsid w:val="00F10D1E"/>
    <w:rsid w:val="00F1180B"/>
    <w:rsid w:val="00F11AA6"/>
    <w:rsid w:val="00F11C97"/>
    <w:rsid w:val="00F1290B"/>
    <w:rsid w:val="00F14090"/>
    <w:rsid w:val="00F140CA"/>
    <w:rsid w:val="00F146BF"/>
    <w:rsid w:val="00F16613"/>
    <w:rsid w:val="00F1783E"/>
    <w:rsid w:val="00F17F92"/>
    <w:rsid w:val="00F2023F"/>
    <w:rsid w:val="00F209E8"/>
    <w:rsid w:val="00F21557"/>
    <w:rsid w:val="00F227FB"/>
    <w:rsid w:val="00F22C96"/>
    <w:rsid w:val="00F24694"/>
    <w:rsid w:val="00F24977"/>
    <w:rsid w:val="00F24B3C"/>
    <w:rsid w:val="00F25773"/>
    <w:rsid w:val="00F25875"/>
    <w:rsid w:val="00F26224"/>
    <w:rsid w:val="00F30457"/>
    <w:rsid w:val="00F30A57"/>
    <w:rsid w:val="00F312D2"/>
    <w:rsid w:val="00F33201"/>
    <w:rsid w:val="00F36691"/>
    <w:rsid w:val="00F36ABC"/>
    <w:rsid w:val="00F37FDB"/>
    <w:rsid w:val="00F43F64"/>
    <w:rsid w:val="00F46538"/>
    <w:rsid w:val="00F50CB6"/>
    <w:rsid w:val="00F52471"/>
    <w:rsid w:val="00F53A31"/>
    <w:rsid w:val="00F54EB0"/>
    <w:rsid w:val="00F577D6"/>
    <w:rsid w:val="00F600BB"/>
    <w:rsid w:val="00F6038B"/>
    <w:rsid w:val="00F60B14"/>
    <w:rsid w:val="00F61FEE"/>
    <w:rsid w:val="00F6452A"/>
    <w:rsid w:val="00F64C9F"/>
    <w:rsid w:val="00F65E8A"/>
    <w:rsid w:val="00F66337"/>
    <w:rsid w:val="00F67E14"/>
    <w:rsid w:val="00F70CC1"/>
    <w:rsid w:val="00F73100"/>
    <w:rsid w:val="00F75CBB"/>
    <w:rsid w:val="00F76CE3"/>
    <w:rsid w:val="00F801D4"/>
    <w:rsid w:val="00F81733"/>
    <w:rsid w:val="00F81B15"/>
    <w:rsid w:val="00F831EF"/>
    <w:rsid w:val="00F8408D"/>
    <w:rsid w:val="00F859BB"/>
    <w:rsid w:val="00F85C91"/>
    <w:rsid w:val="00F86035"/>
    <w:rsid w:val="00F86240"/>
    <w:rsid w:val="00F86F72"/>
    <w:rsid w:val="00F90847"/>
    <w:rsid w:val="00F909BD"/>
    <w:rsid w:val="00F90F46"/>
    <w:rsid w:val="00F913F2"/>
    <w:rsid w:val="00F93323"/>
    <w:rsid w:val="00F94146"/>
    <w:rsid w:val="00F9433F"/>
    <w:rsid w:val="00F95139"/>
    <w:rsid w:val="00F952E6"/>
    <w:rsid w:val="00F96E1A"/>
    <w:rsid w:val="00F975D1"/>
    <w:rsid w:val="00FA0EDB"/>
    <w:rsid w:val="00FA1064"/>
    <w:rsid w:val="00FA179E"/>
    <w:rsid w:val="00FA1C12"/>
    <w:rsid w:val="00FA3B2D"/>
    <w:rsid w:val="00FA3F8B"/>
    <w:rsid w:val="00FA5031"/>
    <w:rsid w:val="00FA7ED3"/>
    <w:rsid w:val="00FB1049"/>
    <w:rsid w:val="00FB2137"/>
    <w:rsid w:val="00FB2CEA"/>
    <w:rsid w:val="00FB2FBD"/>
    <w:rsid w:val="00FB78D6"/>
    <w:rsid w:val="00FC0013"/>
    <w:rsid w:val="00FC1D69"/>
    <w:rsid w:val="00FC4621"/>
    <w:rsid w:val="00FC49FD"/>
    <w:rsid w:val="00FC5850"/>
    <w:rsid w:val="00FC787E"/>
    <w:rsid w:val="00FD2595"/>
    <w:rsid w:val="00FD2E6A"/>
    <w:rsid w:val="00FD59BF"/>
    <w:rsid w:val="00FD5B59"/>
    <w:rsid w:val="00FD7A06"/>
    <w:rsid w:val="00FE0B0F"/>
    <w:rsid w:val="00FE1962"/>
    <w:rsid w:val="00FE1BDE"/>
    <w:rsid w:val="00FE5CE6"/>
    <w:rsid w:val="00FE7227"/>
    <w:rsid w:val="00FF0506"/>
    <w:rsid w:val="00FF1E5F"/>
    <w:rsid w:val="00FF43F3"/>
    <w:rsid w:val="00FF4861"/>
    <w:rsid w:val="00FF4A40"/>
    <w:rsid w:val="00FF5EB9"/>
    <w:rsid w:val="00FF756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5E6BDE0"/>
  <w15:docId w15:val="{C157EA52-FB79-43A2-8218-DC12272D1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551"/>
    <w:rPr>
      <w:lang w:val="fr-FR" w:eastAsia="fr-FR"/>
    </w:rPr>
  </w:style>
  <w:style w:type="paragraph" w:styleId="Titre1">
    <w:name w:val="heading 1"/>
    <w:basedOn w:val="Normal"/>
    <w:next w:val="Normal"/>
    <w:qFormat/>
    <w:rsid w:val="00587690"/>
    <w:pPr>
      <w:keepNext/>
      <w:jc w:val="center"/>
      <w:outlineLvl w:val="0"/>
    </w:pPr>
    <w:rPr>
      <w:rFonts w:ascii="Arial" w:hAnsi="Arial" w:cs="Arial"/>
      <w:sz w:val="30"/>
      <w:szCs w:val="30"/>
    </w:rPr>
  </w:style>
  <w:style w:type="paragraph" w:styleId="Titre2">
    <w:name w:val="heading 2"/>
    <w:basedOn w:val="Normal"/>
    <w:next w:val="Normal"/>
    <w:qFormat/>
    <w:rsid w:val="00587690"/>
    <w:pPr>
      <w:keepNext/>
      <w:tabs>
        <w:tab w:val="left" w:pos="1021"/>
        <w:tab w:val="left" w:pos="1361"/>
        <w:tab w:val="right" w:pos="9072"/>
      </w:tabs>
      <w:outlineLvl w:val="1"/>
    </w:pPr>
    <w:rPr>
      <w:rFonts w:ascii="Arial Black" w:hAnsi="Arial Black"/>
      <w:b/>
      <w:bCs/>
      <w:sz w:val="22"/>
      <w:szCs w:val="22"/>
    </w:rPr>
  </w:style>
  <w:style w:type="paragraph" w:styleId="Titre3">
    <w:name w:val="heading 3"/>
    <w:basedOn w:val="Normal"/>
    <w:next w:val="Normal"/>
    <w:qFormat/>
    <w:rsid w:val="00587690"/>
    <w:pPr>
      <w:keepNext/>
      <w:tabs>
        <w:tab w:val="left" w:pos="1021"/>
        <w:tab w:val="left" w:pos="1361"/>
        <w:tab w:val="right" w:pos="9072"/>
      </w:tabs>
      <w:outlineLvl w:val="2"/>
    </w:pPr>
    <w:rPr>
      <w:rFonts w:ascii="Kaufmann BT" w:hAnsi="Kaufmann BT"/>
      <w:sz w:val="50"/>
    </w:rPr>
  </w:style>
  <w:style w:type="paragraph" w:styleId="Titre4">
    <w:name w:val="heading 4"/>
    <w:basedOn w:val="Normal"/>
    <w:next w:val="Normal"/>
    <w:qFormat/>
    <w:rsid w:val="00587690"/>
    <w:pPr>
      <w:keepNext/>
      <w:tabs>
        <w:tab w:val="left" w:pos="1021"/>
        <w:tab w:val="left" w:pos="1361"/>
        <w:tab w:val="right" w:pos="9072"/>
      </w:tabs>
      <w:jc w:val="center"/>
      <w:outlineLvl w:val="3"/>
    </w:pPr>
    <w:rPr>
      <w:rFonts w:ascii="Arial" w:hAnsi="Arial"/>
      <w:b/>
      <w:bCs/>
      <w:i/>
      <w:iCs/>
      <w:sz w:val="22"/>
    </w:rPr>
  </w:style>
  <w:style w:type="paragraph" w:styleId="Titre5">
    <w:name w:val="heading 5"/>
    <w:basedOn w:val="Normal"/>
    <w:next w:val="Normal"/>
    <w:link w:val="Titre5Car"/>
    <w:qFormat/>
    <w:rsid w:val="00B21528"/>
    <w:pPr>
      <w:spacing w:before="240" w:after="60"/>
      <w:outlineLvl w:val="4"/>
    </w:pPr>
    <w:rPr>
      <w:b/>
      <w:bCs/>
      <w:i/>
      <w:iCs/>
      <w:sz w:val="26"/>
      <w:szCs w:val="26"/>
      <w:lang w:val="fr-CA" w:eastAsia="en-U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587690"/>
    <w:pPr>
      <w:tabs>
        <w:tab w:val="center" w:pos="4536"/>
        <w:tab w:val="right" w:pos="9072"/>
      </w:tabs>
    </w:pPr>
  </w:style>
  <w:style w:type="paragraph" w:styleId="Pieddepage">
    <w:name w:val="footer"/>
    <w:basedOn w:val="Normal"/>
    <w:link w:val="PieddepageCar"/>
    <w:uiPriority w:val="99"/>
    <w:rsid w:val="00587690"/>
    <w:pPr>
      <w:tabs>
        <w:tab w:val="center" w:pos="4536"/>
        <w:tab w:val="right" w:pos="9072"/>
      </w:tabs>
    </w:pPr>
  </w:style>
  <w:style w:type="character" w:styleId="Numrodepage">
    <w:name w:val="page number"/>
    <w:basedOn w:val="Policepardfaut"/>
    <w:rsid w:val="00587690"/>
    <w:rPr>
      <w:rFonts w:cs="Times New Roman"/>
    </w:rPr>
  </w:style>
  <w:style w:type="paragraph" w:styleId="Retraitcorpsdetexte">
    <w:name w:val="Body Text Indent"/>
    <w:basedOn w:val="Normal"/>
    <w:rsid w:val="00B21528"/>
    <w:pPr>
      <w:spacing w:after="120" w:line="480" w:lineRule="auto"/>
    </w:pPr>
  </w:style>
  <w:style w:type="paragraph" w:styleId="Notedebasdepage">
    <w:name w:val="footnote text"/>
    <w:basedOn w:val="Normal"/>
    <w:semiHidden/>
    <w:rsid w:val="00587690"/>
  </w:style>
  <w:style w:type="character" w:styleId="Appelnotedebasdep">
    <w:name w:val="footnote reference"/>
    <w:basedOn w:val="Policepardfaut"/>
    <w:semiHidden/>
    <w:rsid w:val="00587690"/>
    <w:rPr>
      <w:rFonts w:cs="Times New Roman"/>
      <w:vertAlign w:val="superscript"/>
    </w:rPr>
  </w:style>
  <w:style w:type="paragraph" w:styleId="Retraitcorpsdetexte2">
    <w:name w:val="Body Text Indent 2"/>
    <w:basedOn w:val="Normal"/>
    <w:rsid w:val="00587690"/>
    <w:pPr>
      <w:tabs>
        <w:tab w:val="left" w:pos="709"/>
        <w:tab w:val="left" w:pos="1361"/>
        <w:tab w:val="right" w:pos="9072"/>
      </w:tabs>
      <w:ind w:left="700"/>
    </w:pPr>
    <w:rPr>
      <w:rFonts w:ascii="Arial" w:hAnsi="Arial" w:cs="Arial"/>
      <w:i/>
      <w:iCs/>
      <w:sz w:val="22"/>
      <w:szCs w:val="22"/>
    </w:rPr>
  </w:style>
  <w:style w:type="paragraph" w:styleId="Textedebulles">
    <w:name w:val="Balloon Text"/>
    <w:basedOn w:val="Normal"/>
    <w:semiHidden/>
    <w:rsid w:val="00587690"/>
    <w:rPr>
      <w:rFonts w:ascii="Tahoma" w:hAnsi="Tahoma" w:cs="Tahoma"/>
      <w:sz w:val="16"/>
      <w:szCs w:val="16"/>
    </w:rPr>
  </w:style>
  <w:style w:type="paragraph" w:styleId="Retraitcorpsdetexte3">
    <w:name w:val="Body Text Indent 3"/>
    <w:basedOn w:val="Normal"/>
    <w:rsid w:val="00587690"/>
    <w:pPr>
      <w:tabs>
        <w:tab w:val="left" w:pos="1021"/>
        <w:tab w:val="left" w:pos="1361"/>
        <w:tab w:val="right" w:pos="9072"/>
      </w:tabs>
      <w:ind w:left="680"/>
    </w:pPr>
    <w:rPr>
      <w:rFonts w:ascii="Arial" w:hAnsi="Arial"/>
      <w:sz w:val="22"/>
    </w:rPr>
  </w:style>
  <w:style w:type="character" w:styleId="Lienhypertexte">
    <w:name w:val="Hyperlink"/>
    <w:basedOn w:val="Policepardfaut"/>
    <w:rsid w:val="00587690"/>
    <w:rPr>
      <w:rFonts w:cs="Times New Roman"/>
      <w:color w:val="CC6633"/>
      <w:u w:val="single"/>
    </w:rPr>
  </w:style>
  <w:style w:type="paragraph" w:styleId="z-Hautduformulaire">
    <w:name w:val="HTML Top of Form"/>
    <w:basedOn w:val="Normal"/>
    <w:next w:val="Normal"/>
    <w:hidden/>
    <w:rsid w:val="00587690"/>
    <w:pPr>
      <w:pBdr>
        <w:bottom w:val="single" w:sz="6" w:space="1" w:color="auto"/>
      </w:pBdr>
      <w:jc w:val="center"/>
    </w:pPr>
    <w:rPr>
      <w:rFonts w:ascii="Arial" w:hAnsi="Arial" w:cs="Arial"/>
      <w:vanish/>
      <w:color w:val="000000"/>
      <w:sz w:val="16"/>
      <w:szCs w:val="16"/>
      <w:lang w:val="fr-CA"/>
    </w:rPr>
  </w:style>
  <w:style w:type="paragraph" w:styleId="z-Basduformulaire">
    <w:name w:val="HTML Bottom of Form"/>
    <w:basedOn w:val="Normal"/>
    <w:next w:val="Normal"/>
    <w:hidden/>
    <w:rsid w:val="00587690"/>
    <w:pPr>
      <w:pBdr>
        <w:top w:val="single" w:sz="6" w:space="1" w:color="auto"/>
      </w:pBdr>
      <w:jc w:val="center"/>
    </w:pPr>
    <w:rPr>
      <w:rFonts w:ascii="Arial" w:hAnsi="Arial" w:cs="Arial"/>
      <w:vanish/>
      <w:color w:val="000000"/>
      <w:sz w:val="16"/>
      <w:szCs w:val="16"/>
      <w:lang w:val="fr-CA"/>
    </w:rPr>
  </w:style>
  <w:style w:type="paragraph" w:styleId="Lgende">
    <w:name w:val="caption"/>
    <w:basedOn w:val="Normal"/>
    <w:next w:val="Normal"/>
    <w:qFormat/>
    <w:rsid w:val="00587690"/>
    <w:pPr>
      <w:spacing w:before="120" w:after="120"/>
    </w:pPr>
    <w:rPr>
      <w:b/>
      <w:bCs/>
    </w:rPr>
  </w:style>
  <w:style w:type="paragraph" w:styleId="Corpsdetexte">
    <w:name w:val="Body Text"/>
    <w:basedOn w:val="Normal"/>
    <w:link w:val="CorpsdetexteCar"/>
    <w:rsid w:val="00255EE9"/>
    <w:pPr>
      <w:spacing w:after="120"/>
    </w:pPr>
  </w:style>
  <w:style w:type="paragraph" w:styleId="Titre">
    <w:name w:val="Title"/>
    <w:basedOn w:val="Normal"/>
    <w:qFormat/>
    <w:rsid w:val="003A7C64"/>
    <w:pPr>
      <w:jc w:val="center"/>
    </w:pPr>
    <w:rPr>
      <w:b/>
      <w:sz w:val="32"/>
      <w:u w:val="single"/>
      <w:lang w:val="fr-CA"/>
    </w:rPr>
  </w:style>
  <w:style w:type="table" w:styleId="Grilledutableau">
    <w:name w:val="Table Grid"/>
    <w:basedOn w:val="TableauNormal"/>
    <w:rsid w:val="003A7C64"/>
    <w:pPr>
      <w:jc w:val="both"/>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semiHidden/>
    <w:rsid w:val="00072969"/>
    <w:rPr>
      <w:rFonts w:cs="Times New Roman"/>
      <w:sz w:val="16"/>
      <w:szCs w:val="16"/>
    </w:rPr>
  </w:style>
  <w:style w:type="paragraph" w:styleId="Commentaire">
    <w:name w:val="annotation text"/>
    <w:basedOn w:val="Normal"/>
    <w:semiHidden/>
    <w:rsid w:val="00072969"/>
  </w:style>
  <w:style w:type="paragraph" w:styleId="Objetducommentaire">
    <w:name w:val="annotation subject"/>
    <w:basedOn w:val="Commentaire"/>
    <w:next w:val="Commentaire"/>
    <w:semiHidden/>
    <w:rsid w:val="00072969"/>
    <w:rPr>
      <w:b/>
      <w:bCs/>
    </w:rPr>
  </w:style>
  <w:style w:type="paragraph" w:customStyle="1" w:styleId="xl39">
    <w:name w:val="xl39"/>
    <w:basedOn w:val="Normal"/>
    <w:rsid w:val="00567E85"/>
    <w:pPr>
      <w:spacing w:before="100" w:beforeAutospacing="1" w:after="100" w:afterAutospacing="1"/>
      <w:jc w:val="center"/>
    </w:pPr>
    <w:rPr>
      <w:rFonts w:ascii="Arial" w:eastAsia="Arial Unicode MS" w:hAnsi="Arial" w:cs="Arial"/>
      <w:b/>
      <w:bCs/>
      <w:sz w:val="24"/>
      <w:szCs w:val="24"/>
      <w:lang w:val="en-US" w:eastAsia="en-US"/>
    </w:rPr>
  </w:style>
  <w:style w:type="paragraph" w:styleId="NormalWeb">
    <w:name w:val="Normal (Web)"/>
    <w:basedOn w:val="Normal"/>
    <w:rsid w:val="007908DC"/>
    <w:pPr>
      <w:spacing w:before="100" w:beforeAutospacing="1" w:after="100" w:afterAutospacing="1"/>
    </w:pPr>
    <w:rPr>
      <w:sz w:val="24"/>
      <w:szCs w:val="24"/>
      <w:lang w:val="fr-CA" w:eastAsia="fr-CA"/>
    </w:rPr>
  </w:style>
  <w:style w:type="paragraph" w:customStyle="1" w:styleId="Colonnes">
    <w:name w:val="Colonnes"/>
    <w:rsid w:val="0021148A"/>
    <w:pPr>
      <w:widowControl w:val="0"/>
      <w:tabs>
        <w:tab w:val="left" w:pos="-1440"/>
        <w:tab w:val="left" w:pos="-720"/>
        <w:tab w:val="left" w:pos="0"/>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s>
      <w:suppressAutoHyphens/>
      <w:overflowPunct w:val="0"/>
      <w:autoSpaceDE w:val="0"/>
      <w:autoSpaceDN w:val="0"/>
      <w:adjustRightInd w:val="0"/>
      <w:textAlignment w:val="baseline"/>
    </w:pPr>
    <w:rPr>
      <w:rFonts w:ascii="CG Times" w:hAnsi="CG Times"/>
      <w:sz w:val="22"/>
      <w:szCs w:val="22"/>
      <w:lang w:val="en-US" w:eastAsia="en-US"/>
    </w:rPr>
  </w:style>
  <w:style w:type="character" w:customStyle="1" w:styleId="CorpsdetexteCar">
    <w:name w:val="Corps de texte Car"/>
    <w:basedOn w:val="Policepardfaut"/>
    <w:link w:val="Corpsdetexte"/>
    <w:rsid w:val="00A5346E"/>
    <w:rPr>
      <w:rFonts w:cs="Times New Roman"/>
      <w:lang w:val="fr-FR" w:eastAsia="fr-FR"/>
    </w:rPr>
  </w:style>
  <w:style w:type="paragraph" w:customStyle="1" w:styleId="Paragraphedeliste1">
    <w:name w:val="Paragraphe de liste1"/>
    <w:basedOn w:val="Normal"/>
    <w:rsid w:val="00C820FA"/>
    <w:pPr>
      <w:ind w:left="720"/>
    </w:pPr>
  </w:style>
  <w:style w:type="character" w:customStyle="1" w:styleId="titre10">
    <w:name w:val="titre1"/>
    <w:basedOn w:val="Policepardfaut"/>
    <w:rsid w:val="00C02136"/>
    <w:rPr>
      <w:rFonts w:cs="Times New Roman"/>
      <w:b/>
      <w:bCs/>
      <w:color w:val="8A0C27"/>
      <w:sz w:val="30"/>
      <w:szCs w:val="30"/>
    </w:rPr>
  </w:style>
  <w:style w:type="paragraph" w:styleId="Paragraphedeliste">
    <w:name w:val="List Paragraph"/>
    <w:basedOn w:val="Normal"/>
    <w:uiPriority w:val="34"/>
    <w:qFormat/>
    <w:rsid w:val="00C061F3"/>
    <w:pPr>
      <w:ind w:left="720"/>
      <w:contextualSpacing/>
    </w:pPr>
  </w:style>
  <w:style w:type="paragraph" w:styleId="Corpsdetexte2">
    <w:name w:val="Body Text 2"/>
    <w:basedOn w:val="Normal"/>
    <w:link w:val="Corpsdetexte2Car"/>
    <w:rsid w:val="002A363C"/>
    <w:pPr>
      <w:spacing w:after="120" w:line="480" w:lineRule="auto"/>
    </w:pPr>
  </w:style>
  <w:style w:type="character" w:customStyle="1" w:styleId="Corpsdetexte2Car">
    <w:name w:val="Corps de texte 2 Car"/>
    <w:basedOn w:val="Policepardfaut"/>
    <w:link w:val="Corpsdetexte2"/>
    <w:rsid w:val="002A363C"/>
    <w:rPr>
      <w:lang w:val="fr-FR" w:eastAsia="fr-FR"/>
    </w:rPr>
  </w:style>
  <w:style w:type="character" w:customStyle="1" w:styleId="Titre5Car">
    <w:name w:val="Titre 5 Car"/>
    <w:basedOn w:val="Policepardfaut"/>
    <w:link w:val="Titre5"/>
    <w:rsid w:val="00CF1261"/>
    <w:rPr>
      <w:b/>
      <w:bCs/>
      <w:i/>
      <w:iCs/>
      <w:sz w:val="26"/>
      <w:szCs w:val="26"/>
      <w:lang w:eastAsia="en-US"/>
    </w:rPr>
  </w:style>
  <w:style w:type="paragraph" w:customStyle="1" w:styleId="Paragraphedeliste2">
    <w:name w:val="Paragraphe de liste2"/>
    <w:basedOn w:val="Normal"/>
    <w:rsid w:val="006A41DC"/>
    <w:pPr>
      <w:ind w:left="720"/>
    </w:pPr>
  </w:style>
  <w:style w:type="paragraph" w:customStyle="1" w:styleId="Paragraphedeliste3">
    <w:name w:val="Paragraphe de liste3"/>
    <w:basedOn w:val="Normal"/>
    <w:rsid w:val="00BA2EF8"/>
    <w:pPr>
      <w:ind w:left="720"/>
    </w:pPr>
  </w:style>
  <w:style w:type="character" w:customStyle="1" w:styleId="PieddepageCar">
    <w:name w:val="Pied de page Car"/>
    <w:basedOn w:val="Policepardfaut"/>
    <w:link w:val="Pieddepage"/>
    <w:uiPriority w:val="99"/>
    <w:rsid w:val="00DF2191"/>
    <w:rPr>
      <w:lang w:val="fr-FR" w:eastAsia="fr-FR"/>
    </w:rPr>
  </w:style>
  <w:style w:type="paragraph" w:styleId="Rvision">
    <w:name w:val="Revision"/>
    <w:hidden/>
    <w:uiPriority w:val="99"/>
    <w:semiHidden/>
    <w:rsid w:val="008538A3"/>
    <w:rPr>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sChild>
        <w:div w:id="21">
          <w:marLeft w:val="0"/>
          <w:marRight w:val="0"/>
          <w:marTop w:val="0"/>
          <w:marBottom w:val="0"/>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24">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208105179">
      <w:bodyDiv w:val="1"/>
      <w:marLeft w:val="0"/>
      <w:marRight w:val="0"/>
      <w:marTop w:val="0"/>
      <w:marBottom w:val="0"/>
      <w:divBdr>
        <w:top w:val="none" w:sz="0" w:space="0" w:color="auto"/>
        <w:left w:val="none" w:sz="0" w:space="0" w:color="auto"/>
        <w:bottom w:val="none" w:sz="0" w:space="0" w:color="auto"/>
        <w:right w:val="none" w:sz="0" w:space="0" w:color="auto"/>
      </w:divBdr>
    </w:div>
    <w:div w:id="213855251">
      <w:bodyDiv w:val="1"/>
      <w:marLeft w:val="0"/>
      <w:marRight w:val="0"/>
      <w:marTop w:val="0"/>
      <w:marBottom w:val="0"/>
      <w:divBdr>
        <w:top w:val="none" w:sz="0" w:space="0" w:color="auto"/>
        <w:left w:val="none" w:sz="0" w:space="0" w:color="auto"/>
        <w:bottom w:val="none" w:sz="0" w:space="0" w:color="auto"/>
        <w:right w:val="none" w:sz="0" w:space="0" w:color="auto"/>
      </w:divBdr>
    </w:div>
    <w:div w:id="338892815">
      <w:bodyDiv w:val="1"/>
      <w:marLeft w:val="0"/>
      <w:marRight w:val="0"/>
      <w:marTop w:val="0"/>
      <w:marBottom w:val="0"/>
      <w:divBdr>
        <w:top w:val="none" w:sz="0" w:space="0" w:color="auto"/>
        <w:left w:val="none" w:sz="0" w:space="0" w:color="auto"/>
        <w:bottom w:val="none" w:sz="0" w:space="0" w:color="auto"/>
        <w:right w:val="none" w:sz="0" w:space="0" w:color="auto"/>
      </w:divBdr>
    </w:div>
    <w:div w:id="447742676">
      <w:bodyDiv w:val="1"/>
      <w:marLeft w:val="0"/>
      <w:marRight w:val="0"/>
      <w:marTop w:val="0"/>
      <w:marBottom w:val="0"/>
      <w:divBdr>
        <w:top w:val="none" w:sz="0" w:space="0" w:color="auto"/>
        <w:left w:val="none" w:sz="0" w:space="0" w:color="auto"/>
        <w:bottom w:val="none" w:sz="0" w:space="0" w:color="auto"/>
        <w:right w:val="none" w:sz="0" w:space="0" w:color="auto"/>
      </w:divBdr>
    </w:div>
    <w:div w:id="482934789">
      <w:bodyDiv w:val="1"/>
      <w:marLeft w:val="0"/>
      <w:marRight w:val="0"/>
      <w:marTop w:val="0"/>
      <w:marBottom w:val="0"/>
      <w:divBdr>
        <w:top w:val="none" w:sz="0" w:space="0" w:color="auto"/>
        <w:left w:val="none" w:sz="0" w:space="0" w:color="auto"/>
        <w:bottom w:val="none" w:sz="0" w:space="0" w:color="auto"/>
        <w:right w:val="none" w:sz="0" w:space="0" w:color="auto"/>
      </w:divBdr>
    </w:div>
    <w:div w:id="558247190">
      <w:bodyDiv w:val="1"/>
      <w:marLeft w:val="0"/>
      <w:marRight w:val="0"/>
      <w:marTop w:val="0"/>
      <w:marBottom w:val="0"/>
      <w:divBdr>
        <w:top w:val="none" w:sz="0" w:space="0" w:color="auto"/>
        <w:left w:val="none" w:sz="0" w:space="0" w:color="auto"/>
        <w:bottom w:val="none" w:sz="0" w:space="0" w:color="auto"/>
        <w:right w:val="none" w:sz="0" w:space="0" w:color="auto"/>
      </w:divBdr>
    </w:div>
    <w:div w:id="602348231">
      <w:bodyDiv w:val="1"/>
      <w:marLeft w:val="0"/>
      <w:marRight w:val="0"/>
      <w:marTop w:val="0"/>
      <w:marBottom w:val="0"/>
      <w:divBdr>
        <w:top w:val="none" w:sz="0" w:space="0" w:color="auto"/>
        <w:left w:val="none" w:sz="0" w:space="0" w:color="auto"/>
        <w:bottom w:val="none" w:sz="0" w:space="0" w:color="auto"/>
        <w:right w:val="none" w:sz="0" w:space="0" w:color="auto"/>
      </w:divBdr>
    </w:div>
    <w:div w:id="628128172">
      <w:bodyDiv w:val="1"/>
      <w:marLeft w:val="0"/>
      <w:marRight w:val="0"/>
      <w:marTop w:val="0"/>
      <w:marBottom w:val="0"/>
      <w:divBdr>
        <w:top w:val="none" w:sz="0" w:space="0" w:color="auto"/>
        <w:left w:val="none" w:sz="0" w:space="0" w:color="auto"/>
        <w:bottom w:val="none" w:sz="0" w:space="0" w:color="auto"/>
        <w:right w:val="none" w:sz="0" w:space="0" w:color="auto"/>
      </w:divBdr>
    </w:div>
    <w:div w:id="685136562">
      <w:bodyDiv w:val="1"/>
      <w:marLeft w:val="0"/>
      <w:marRight w:val="0"/>
      <w:marTop w:val="0"/>
      <w:marBottom w:val="0"/>
      <w:divBdr>
        <w:top w:val="none" w:sz="0" w:space="0" w:color="auto"/>
        <w:left w:val="none" w:sz="0" w:space="0" w:color="auto"/>
        <w:bottom w:val="none" w:sz="0" w:space="0" w:color="auto"/>
        <w:right w:val="none" w:sz="0" w:space="0" w:color="auto"/>
      </w:divBdr>
    </w:div>
    <w:div w:id="715931927">
      <w:bodyDiv w:val="1"/>
      <w:marLeft w:val="0"/>
      <w:marRight w:val="0"/>
      <w:marTop w:val="0"/>
      <w:marBottom w:val="0"/>
      <w:divBdr>
        <w:top w:val="none" w:sz="0" w:space="0" w:color="auto"/>
        <w:left w:val="none" w:sz="0" w:space="0" w:color="auto"/>
        <w:bottom w:val="none" w:sz="0" w:space="0" w:color="auto"/>
        <w:right w:val="none" w:sz="0" w:space="0" w:color="auto"/>
      </w:divBdr>
    </w:div>
    <w:div w:id="751317536">
      <w:bodyDiv w:val="1"/>
      <w:marLeft w:val="0"/>
      <w:marRight w:val="0"/>
      <w:marTop w:val="0"/>
      <w:marBottom w:val="0"/>
      <w:divBdr>
        <w:top w:val="none" w:sz="0" w:space="0" w:color="auto"/>
        <w:left w:val="none" w:sz="0" w:space="0" w:color="auto"/>
        <w:bottom w:val="none" w:sz="0" w:space="0" w:color="auto"/>
        <w:right w:val="none" w:sz="0" w:space="0" w:color="auto"/>
      </w:divBdr>
    </w:div>
    <w:div w:id="805270743">
      <w:bodyDiv w:val="1"/>
      <w:marLeft w:val="0"/>
      <w:marRight w:val="0"/>
      <w:marTop w:val="0"/>
      <w:marBottom w:val="0"/>
      <w:divBdr>
        <w:top w:val="none" w:sz="0" w:space="0" w:color="auto"/>
        <w:left w:val="none" w:sz="0" w:space="0" w:color="auto"/>
        <w:bottom w:val="none" w:sz="0" w:space="0" w:color="auto"/>
        <w:right w:val="none" w:sz="0" w:space="0" w:color="auto"/>
      </w:divBdr>
    </w:div>
    <w:div w:id="1009525896">
      <w:bodyDiv w:val="1"/>
      <w:marLeft w:val="0"/>
      <w:marRight w:val="0"/>
      <w:marTop w:val="0"/>
      <w:marBottom w:val="0"/>
      <w:divBdr>
        <w:top w:val="none" w:sz="0" w:space="0" w:color="auto"/>
        <w:left w:val="none" w:sz="0" w:space="0" w:color="auto"/>
        <w:bottom w:val="none" w:sz="0" w:space="0" w:color="auto"/>
        <w:right w:val="none" w:sz="0" w:space="0" w:color="auto"/>
      </w:divBdr>
    </w:div>
    <w:div w:id="1011950719">
      <w:bodyDiv w:val="1"/>
      <w:marLeft w:val="0"/>
      <w:marRight w:val="0"/>
      <w:marTop w:val="0"/>
      <w:marBottom w:val="0"/>
      <w:divBdr>
        <w:top w:val="none" w:sz="0" w:space="0" w:color="auto"/>
        <w:left w:val="none" w:sz="0" w:space="0" w:color="auto"/>
        <w:bottom w:val="none" w:sz="0" w:space="0" w:color="auto"/>
        <w:right w:val="none" w:sz="0" w:space="0" w:color="auto"/>
      </w:divBdr>
    </w:div>
    <w:div w:id="1122918408">
      <w:bodyDiv w:val="1"/>
      <w:marLeft w:val="0"/>
      <w:marRight w:val="0"/>
      <w:marTop w:val="0"/>
      <w:marBottom w:val="0"/>
      <w:divBdr>
        <w:top w:val="none" w:sz="0" w:space="0" w:color="auto"/>
        <w:left w:val="none" w:sz="0" w:space="0" w:color="auto"/>
        <w:bottom w:val="none" w:sz="0" w:space="0" w:color="auto"/>
        <w:right w:val="none" w:sz="0" w:space="0" w:color="auto"/>
      </w:divBdr>
    </w:div>
    <w:div w:id="1128276991">
      <w:bodyDiv w:val="1"/>
      <w:marLeft w:val="0"/>
      <w:marRight w:val="0"/>
      <w:marTop w:val="0"/>
      <w:marBottom w:val="0"/>
      <w:divBdr>
        <w:top w:val="none" w:sz="0" w:space="0" w:color="auto"/>
        <w:left w:val="none" w:sz="0" w:space="0" w:color="auto"/>
        <w:bottom w:val="none" w:sz="0" w:space="0" w:color="auto"/>
        <w:right w:val="none" w:sz="0" w:space="0" w:color="auto"/>
      </w:divBdr>
    </w:div>
    <w:div w:id="1157724495">
      <w:bodyDiv w:val="1"/>
      <w:marLeft w:val="0"/>
      <w:marRight w:val="0"/>
      <w:marTop w:val="0"/>
      <w:marBottom w:val="0"/>
      <w:divBdr>
        <w:top w:val="none" w:sz="0" w:space="0" w:color="auto"/>
        <w:left w:val="none" w:sz="0" w:space="0" w:color="auto"/>
        <w:bottom w:val="none" w:sz="0" w:space="0" w:color="auto"/>
        <w:right w:val="none" w:sz="0" w:space="0" w:color="auto"/>
      </w:divBdr>
    </w:div>
    <w:div w:id="1162964606">
      <w:bodyDiv w:val="1"/>
      <w:marLeft w:val="0"/>
      <w:marRight w:val="0"/>
      <w:marTop w:val="0"/>
      <w:marBottom w:val="0"/>
      <w:divBdr>
        <w:top w:val="none" w:sz="0" w:space="0" w:color="auto"/>
        <w:left w:val="none" w:sz="0" w:space="0" w:color="auto"/>
        <w:bottom w:val="none" w:sz="0" w:space="0" w:color="auto"/>
        <w:right w:val="none" w:sz="0" w:space="0" w:color="auto"/>
      </w:divBdr>
    </w:div>
    <w:div w:id="1269040709">
      <w:bodyDiv w:val="1"/>
      <w:marLeft w:val="0"/>
      <w:marRight w:val="0"/>
      <w:marTop w:val="0"/>
      <w:marBottom w:val="0"/>
      <w:divBdr>
        <w:top w:val="none" w:sz="0" w:space="0" w:color="auto"/>
        <w:left w:val="none" w:sz="0" w:space="0" w:color="auto"/>
        <w:bottom w:val="none" w:sz="0" w:space="0" w:color="auto"/>
        <w:right w:val="none" w:sz="0" w:space="0" w:color="auto"/>
      </w:divBdr>
    </w:div>
    <w:div w:id="1423331444">
      <w:bodyDiv w:val="1"/>
      <w:marLeft w:val="0"/>
      <w:marRight w:val="0"/>
      <w:marTop w:val="0"/>
      <w:marBottom w:val="0"/>
      <w:divBdr>
        <w:top w:val="none" w:sz="0" w:space="0" w:color="auto"/>
        <w:left w:val="none" w:sz="0" w:space="0" w:color="auto"/>
        <w:bottom w:val="none" w:sz="0" w:space="0" w:color="auto"/>
        <w:right w:val="none" w:sz="0" w:space="0" w:color="auto"/>
      </w:divBdr>
    </w:div>
    <w:div w:id="1727953822">
      <w:bodyDiv w:val="1"/>
      <w:marLeft w:val="0"/>
      <w:marRight w:val="0"/>
      <w:marTop w:val="0"/>
      <w:marBottom w:val="0"/>
      <w:divBdr>
        <w:top w:val="none" w:sz="0" w:space="0" w:color="auto"/>
        <w:left w:val="none" w:sz="0" w:space="0" w:color="auto"/>
        <w:bottom w:val="none" w:sz="0" w:space="0" w:color="auto"/>
        <w:right w:val="none" w:sz="0" w:space="0" w:color="auto"/>
      </w:divBdr>
    </w:div>
    <w:div w:id="1788893103">
      <w:bodyDiv w:val="1"/>
      <w:marLeft w:val="0"/>
      <w:marRight w:val="0"/>
      <w:marTop w:val="0"/>
      <w:marBottom w:val="0"/>
      <w:divBdr>
        <w:top w:val="none" w:sz="0" w:space="0" w:color="auto"/>
        <w:left w:val="none" w:sz="0" w:space="0" w:color="auto"/>
        <w:bottom w:val="none" w:sz="0" w:space="0" w:color="auto"/>
        <w:right w:val="none" w:sz="0" w:space="0" w:color="auto"/>
      </w:divBdr>
    </w:div>
    <w:div w:id="1831678375">
      <w:bodyDiv w:val="1"/>
      <w:marLeft w:val="0"/>
      <w:marRight w:val="0"/>
      <w:marTop w:val="0"/>
      <w:marBottom w:val="0"/>
      <w:divBdr>
        <w:top w:val="none" w:sz="0" w:space="0" w:color="auto"/>
        <w:left w:val="none" w:sz="0" w:space="0" w:color="auto"/>
        <w:bottom w:val="none" w:sz="0" w:space="0" w:color="auto"/>
        <w:right w:val="none" w:sz="0" w:space="0" w:color="auto"/>
      </w:divBdr>
    </w:div>
    <w:div w:id="1966349981">
      <w:bodyDiv w:val="1"/>
      <w:marLeft w:val="0"/>
      <w:marRight w:val="0"/>
      <w:marTop w:val="0"/>
      <w:marBottom w:val="0"/>
      <w:divBdr>
        <w:top w:val="none" w:sz="0" w:space="0" w:color="auto"/>
        <w:left w:val="none" w:sz="0" w:space="0" w:color="auto"/>
        <w:bottom w:val="none" w:sz="0" w:space="0" w:color="auto"/>
        <w:right w:val="none" w:sz="0" w:space="0" w:color="auto"/>
      </w:divBdr>
    </w:div>
    <w:div w:id="2006780446">
      <w:bodyDiv w:val="1"/>
      <w:marLeft w:val="0"/>
      <w:marRight w:val="0"/>
      <w:marTop w:val="0"/>
      <w:marBottom w:val="0"/>
      <w:divBdr>
        <w:top w:val="none" w:sz="0" w:space="0" w:color="auto"/>
        <w:left w:val="none" w:sz="0" w:space="0" w:color="auto"/>
        <w:bottom w:val="none" w:sz="0" w:space="0" w:color="auto"/>
        <w:right w:val="none" w:sz="0" w:space="0" w:color="auto"/>
      </w:divBdr>
      <w:divsChild>
        <w:div w:id="2111318342">
          <w:marLeft w:val="547"/>
          <w:marRight w:val="0"/>
          <w:marTop w:val="115"/>
          <w:marBottom w:val="120"/>
          <w:divBdr>
            <w:top w:val="none" w:sz="0" w:space="0" w:color="auto"/>
            <w:left w:val="none" w:sz="0" w:space="0" w:color="auto"/>
            <w:bottom w:val="none" w:sz="0" w:space="0" w:color="auto"/>
            <w:right w:val="none" w:sz="0" w:space="0" w:color="auto"/>
          </w:divBdr>
        </w:div>
        <w:div w:id="2094474430">
          <w:marLeft w:val="547"/>
          <w:marRight w:val="0"/>
          <w:marTop w:val="115"/>
          <w:marBottom w:val="120"/>
          <w:divBdr>
            <w:top w:val="none" w:sz="0" w:space="0" w:color="auto"/>
            <w:left w:val="none" w:sz="0" w:space="0" w:color="auto"/>
            <w:bottom w:val="none" w:sz="0" w:space="0" w:color="auto"/>
            <w:right w:val="none" w:sz="0" w:space="0" w:color="auto"/>
          </w:divBdr>
        </w:div>
        <w:div w:id="379718587">
          <w:marLeft w:val="547"/>
          <w:marRight w:val="0"/>
          <w:marTop w:val="115"/>
          <w:marBottom w:val="120"/>
          <w:divBdr>
            <w:top w:val="none" w:sz="0" w:space="0" w:color="auto"/>
            <w:left w:val="none" w:sz="0" w:space="0" w:color="auto"/>
            <w:bottom w:val="none" w:sz="0" w:space="0" w:color="auto"/>
            <w:right w:val="none" w:sz="0" w:space="0" w:color="auto"/>
          </w:divBdr>
        </w:div>
        <w:div w:id="350032699">
          <w:marLeft w:val="547"/>
          <w:marRight w:val="0"/>
          <w:marTop w:val="115"/>
          <w:marBottom w:val="120"/>
          <w:divBdr>
            <w:top w:val="none" w:sz="0" w:space="0" w:color="auto"/>
            <w:left w:val="none" w:sz="0" w:space="0" w:color="auto"/>
            <w:bottom w:val="none" w:sz="0" w:space="0" w:color="auto"/>
            <w:right w:val="none" w:sz="0" w:space="0" w:color="auto"/>
          </w:divBdr>
        </w:div>
        <w:div w:id="1363893845">
          <w:marLeft w:val="547"/>
          <w:marRight w:val="0"/>
          <w:marTop w:val="115"/>
          <w:marBottom w:val="120"/>
          <w:divBdr>
            <w:top w:val="none" w:sz="0" w:space="0" w:color="auto"/>
            <w:left w:val="none" w:sz="0" w:space="0" w:color="auto"/>
            <w:bottom w:val="none" w:sz="0" w:space="0" w:color="auto"/>
            <w:right w:val="none" w:sz="0" w:space="0" w:color="auto"/>
          </w:divBdr>
        </w:div>
        <w:div w:id="2047485584">
          <w:marLeft w:val="547"/>
          <w:marRight w:val="0"/>
          <w:marTop w:val="115"/>
          <w:marBottom w:val="120"/>
          <w:divBdr>
            <w:top w:val="none" w:sz="0" w:space="0" w:color="auto"/>
            <w:left w:val="none" w:sz="0" w:space="0" w:color="auto"/>
            <w:bottom w:val="none" w:sz="0" w:space="0" w:color="auto"/>
            <w:right w:val="none" w:sz="0" w:space="0" w:color="auto"/>
          </w:divBdr>
        </w:div>
      </w:divsChild>
    </w:div>
    <w:div w:id="2026860853">
      <w:bodyDiv w:val="1"/>
      <w:marLeft w:val="0"/>
      <w:marRight w:val="0"/>
      <w:marTop w:val="0"/>
      <w:marBottom w:val="0"/>
      <w:divBdr>
        <w:top w:val="none" w:sz="0" w:space="0" w:color="auto"/>
        <w:left w:val="none" w:sz="0" w:space="0" w:color="auto"/>
        <w:bottom w:val="none" w:sz="0" w:space="0" w:color="auto"/>
        <w:right w:val="none" w:sz="0" w:space="0" w:color="auto"/>
      </w:divBdr>
    </w:div>
    <w:div w:id="2045640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97C8AB-037D-44D7-BAFD-A1C693B02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1639</Words>
  <Characters>9016</Characters>
  <Application>Microsoft Office Word</Application>
  <DocSecurity>0</DocSecurity>
  <Lines>75</Lines>
  <Paragraphs>21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Examen intra</vt:lpstr>
      <vt:lpstr>Examen intra</vt:lpstr>
    </vt:vector>
  </TitlesOfParts>
  <Company>Vestigo groupe conseils</Company>
  <LinksUpToDate>false</LinksUpToDate>
  <CharactersWithSpaces>10634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 intra</dc:title>
  <dc:subject>HEC - GOP (2-500-96)</dc:subject>
  <dc:creator>Yves Langevin, Adm.A., CFPIM.</dc:creator>
  <cp:lastModifiedBy>Claire Poitras</cp:lastModifiedBy>
  <cp:revision>7</cp:revision>
  <cp:lastPrinted>2013-04-19T17:44:00Z</cp:lastPrinted>
  <dcterms:created xsi:type="dcterms:W3CDTF">2022-08-16T12:15:00Z</dcterms:created>
  <dcterms:modified xsi:type="dcterms:W3CDTF">2023-12-13T19:14:00Z</dcterms:modified>
</cp:coreProperties>
</file>