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D57FE" w14:textId="77777777" w:rsidR="00561FFA" w:rsidRPr="00AC08DF" w:rsidRDefault="00561FFA" w:rsidP="00AC08DF">
      <w:pPr>
        <w:spacing w:line="276" w:lineRule="auto"/>
        <w:ind w:right="-7"/>
        <w:jc w:val="both"/>
        <w:rPr>
          <w:rFonts w:cstheme="majorHAnsi"/>
        </w:rPr>
      </w:pPr>
      <w:r w:rsidRPr="00AC08DF">
        <w:rPr>
          <w:rFonts w:cstheme="majorHAnsi"/>
        </w:rPr>
        <w:t>Une entreprise dont les frais généraux de fabrication s’élèvent à 9 000 000 $ assemble deux produits, P et Q, pour lesquels elle a recueilli les données suivantes:</w:t>
      </w:r>
    </w:p>
    <w:p w14:paraId="17558EA2" w14:textId="77777777" w:rsidR="00561FFA" w:rsidRPr="00AC08DF" w:rsidRDefault="00561FFA" w:rsidP="00AC08DF">
      <w:pPr>
        <w:pStyle w:val="1erparagraphe"/>
        <w:widowControl w:val="0"/>
        <w:spacing w:line="240" w:lineRule="exact"/>
        <w:ind w:right="-7"/>
        <w:rPr>
          <w:rFonts w:asciiTheme="majorHAnsi" w:hAnsiTheme="majorHAnsi" w:cstheme="majorHAnsi"/>
          <w:noProof w:val="0"/>
          <w:sz w:val="24"/>
          <w:szCs w:val="24"/>
          <w:lang w:val="fr-FR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62"/>
        <w:gridCol w:w="273"/>
        <w:gridCol w:w="1294"/>
        <w:gridCol w:w="475"/>
        <w:gridCol w:w="1220"/>
      </w:tblGrid>
      <w:tr w:rsidR="00561FFA" w:rsidRPr="00AC08DF" w14:paraId="42B0EBB2" w14:textId="77777777" w:rsidTr="007565AC">
        <w:trPr>
          <w:jc w:val="center"/>
        </w:trPr>
        <w:tc>
          <w:tcPr>
            <w:tcW w:w="4962" w:type="dxa"/>
            <w:tcBorders>
              <w:bottom w:val="single" w:sz="4" w:space="0" w:color="auto"/>
            </w:tcBorders>
          </w:tcPr>
          <w:p w14:paraId="484D8AC8" w14:textId="77777777" w:rsidR="00561FFA" w:rsidRPr="00AC08DF" w:rsidRDefault="00561FFA" w:rsidP="00AC08DF">
            <w:pPr>
              <w:spacing w:after="0"/>
              <w:ind w:right="-7"/>
              <w:jc w:val="both"/>
              <w:rPr>
                <w:rFonts w:cstheme="majorHAnsi"/>
                <w:b/>
                <w:bCs/>
                <w:color w:val="000000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61D201C1" w14:textId="77777777" w:rsidR="00561FFA" w:rsidRPr="00AC08DF" w:rsidRDefault="00561FFA" w:rsidP="00AC08DF">
            <w:pPr>
              <w:spacing w:after="0"/>
              <w:ind w:right="-7"/>
              <w:jc w:val="both"/>
              <w:rPr>
                <w:rFonts w:cstheme="majorHAnsi"/>
                <w:b/>
                <w:bCs/>
                <w:color w:val="000000"/>
              </w:rPr>
            </w:pPr>
          </w:p>
        </w:tc>
        <w:tc>
          <w:tcPr>
            <w:tcW w:w="1294" w:type="dxa"/>
            <w:tcBorders>
              <w:bottom w:val="single" w:sz="4" w:space="0" w:color="auto"/>
            </w:tcBorders>
          </w:tcPr>
          <w:p w14:paraId="509A46EB" w14:textId="77777777" w:rsidR="00561FFA" w:rsidRPr="00AC08DF" w:rsidRDefault="00561FFA" w:rsidP="00AC08DF">
            <w:pPr>
              <w:spacing w:after="0"/>
              <w:ind w:right="-7"/>
              <w:jc w:val="center"/>
              <w:rPr>
                <w:rFonts w:cstheme="majorHAnsi"/>
                <w:b/>
                <w:bCs/>
              </w:rPr>
            </w:pPr>
            <w:r w:rsidRPr="00AC08DF">
              <w:rPr>
                <w:rFonts w:cstheme="majorHAnsi"/>
                <w:b/>
                <w:bCs/>
              </w:rPr>
              <w:t>Produit P</w:t>
            </w:r>
          </w:p>
        </w:tc>
        <w:tc>
          <w:tcPr>
            <w:tcW w:w="475" w:type="dxa"/>
            <w:tcBorders>
              <w:bottom w:val="single" w:sz="4" w:space="0" w:color="auto"/>
            </w:tcBorders>
          </w:tcPr>
          <w:p w14:paraId="499F7E3C" w14:textId="77777777" w:rsidR="00561FFA" w:rsidRPr="00AC08DF" w:rsidRDefault="00561FFA" w:rsidP="00AC08DF">
            <w:pPr>
              <w:spacing w:after="0"/>
              <w:ind w:right="-7"/>
              <w:jc w:val="center"/>
              <w:rPr>
                <w:rFonts w:cstheme="majorHAnsi"/>
                <w:b/>
                <w:bCs/>
              </w:rPr>
            </w:pPr>
          </w:p>
        </w:tc>
        <w:tc>
          <w:tcPr>
            <w:tcW w:w="1220" w:type="dxa"/>
            <w:tcBorders>
              <w:bottom w:val="single" w:sz="4" w:space="0" w:color="auto"/>
            </w:tcBorders>
          </w:tcPr>
          <w:p w14:paraId="06BAADF9" w14:textId="77777777" w:rsidR="00561FFA" w:rsidRPr="00AC08DF" w:rsidRDefault="00561FFA" w:rsidP="00AC08DF">
            <w:pPr>
              <w:spacing w:after="0"/>
              <w:ind w:right="-7"/>
              <w:jc w:val="center"/>
              <w:rPr>
                <w:rFonts w:cstheme="majorHAnsi"/>
                <w:b/>
                <w:bCs/>
              </w:rPr>
            </w:pPr>
            <w:r w:rsidRPr="00AC08DF">
              <w:rPr>
                <w:rFonts w:cstheme="majorHAnsi"/>
                <w:b/>
                <w:bCs/>
              </w:rPr>
              <w:t>Produit Q</w:t>
            </w:r>
          </w:p>
        </w:tc>
      </w:tr>
      <w:tr w:rsidR="00561FFA" w:rsidRPr="00AC08DF" w14:paraId="55BDAA03" w14:textId="77777777" w:rsidTr="007565AC">
        <w:trPr>
          <w:jc w:val="center"/>
        </w:trPr>
        <w:tc>
          <w:tcPr>
            <w:tcW w:w="4962" w:type="dxa"/>
            <w:tcBorders>
              <w:top w:val="single" w:sz="4" w:space="0" w:color="auto"/>
            </w:tcBorders>
          </w:tcPr>
          <w:p w14:paraId="184ED506" w14:textId="77777777" w:rsidR="00561FFA" w:rsidRPr="00AC08DF" w:rsidRDefault="00561FFA" w:rsidP="00AC08DF">
            <w:pPr>
              <w:spacing w:after="0"/>
              <w:ind w:right="-7"/>
              <w:jc w:val="both"/>
              <w:rPr>
                <w:rFonts w:cstheme="majorHAnsi"/>
              </w:rPr>
            </w:pPr>
            <w:r w:rsidRPr="00AC08DF">
              <w:rPr>
                <w:rFonts w:cstheme="majorHAnsi"/>
              </w:rPr>
              <w:t xml:space="preserve">Coût de la main-d’œuvre directe par unité </w:t>
            </w: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234EF3FD" w14:textId="77777777" w:rsidR="00561FFA" w:rsidRPr="00AC08DF" w:rsidRDefault="00561FFA" w:rsidP="00AC08DF">
            <w:pPr>
              <w:spacing w:after="0"/>
              <w:ind w:right="-7"/>
              <w:jc w:val="both"/>
              <w:rPr>
                <w:rFonts w:cstheme="majorHAnsi"/>
              </w:rPr>
            </w:pPr>
          </w:p>
        </w:tc>
        <w:tc>
          <w:tcPr>
            <w:tcW w:w="1294" w:type="dxa"/>
            <w:tcBorders>
              <w:top w:val="single" w:sz="4" w:space="0" w:color="auto"/>
            </w:tcBorders>
          </w:tcPr>
          <w:p w14:paraId="26F2FC37" w14:textId="77777777" w:rsidR="00561FFA" w:rsidRPr="00AC08DF" w:rsidRDefault="00561FFA" w:rsidP="00AC08DF">
            <w:pPr>
              <w:spacing w:after="0"/>
              <w:ind w:right="-7"/>
              <w:jc w:val="center"/>
              <w:rPr>
                <w:rFonts w:cstheme="majorHAnsi"/>
              </w:rPr>
            </w:pPr>
            <w:r w:rsidRPr="00AC08DF">
              <w:rPr>
                <w:rFonts w:cstheme="majorHAnsi"/>
              </w:rPr>
              <w:t>50 $</w:t>
            </w:r>
          </w:p>
        </w:tc>
        <w:tc>
          <w:tcPr>
            <w:tcW w:w="475" w:type="dxa"/>
            <w:tcBorders>
              <w:top w:val="single" w:sz="4" w:space="0" w:color="auto"/>
            </w:tcBorders>
          </w:tcPr>
          <w:p w14:paraId="52C29283" w14:textId="77777777" w:rsidR="00561FFA" w:rsidRPr="00AC08DF" w:rsidRDefault="00561FFA" w:rsidP="00AC08DF">
            <w:pPr>
              <w:spacing w:after="0"/>
              <w:ind w:right="-7"/>
              <w:jc w:val="center"/>
              <w:rPr>
                <w:rFonts w:cstheme="majorHAnsi"/>
              </w:rPr>
            </w:pPr>
          </w:p>
        </w:tc>
        <w:tc>
          <w:tcPr>
            <w:tcW w:w="1220" w:type="dxa"/>
            <w:tcBorders>
              <w:top w:val="single" w:sz="4" w:space="0" w:color="auto"/>
            </w:tcBorders>
          </w:tcPr>
          <w:p w14:paraId="0D7B7ED7" w14:textId="77777777" w:rsidR="00561FFA" w:rsidRPr="00AC08DF" w:rsidRDefault="00561FFA" w:rsidP="00AC08DF">
            <w:pPr>
              <w:spacing w:after="0"/>
              <w:ind w:right="-7"/>
              <w:jc w:val="center"/>
              <w:rPr>
                <w:rFonts w:cstheme="majorHAnsi"/>
              </w:rPr>
            </w:pPr>
            <w:r w:rsidRPr="00AC08DF">
              <w:rPr>
                <w:rFonts w:cstheme="majorHAnsi"/>
              </w:rPr>
              <w:t>100 $</w:t>
            </w:r>
          </w:p>
        </w:tc>
      </w:tr>
      <w:tr w:rsidR="00561FFA" w:rsidRPr="00AC08DF" w14:paraId="1ADBA033" w14:textId="77777777" w:rsidTr="00AC08DF">
        <w:trPr>
          <w:jc w:val="center"/>
        </w:trPr>
        <w:tc>
          <w:tcPr>
            <w:tcW w:w="4962" w:type="dxa"/>
          </w:tcPr>
          <w:p w14:paraId="68301FDC" w14:textId="77777777" w:rsidR="00561FFA" w:rsidRPr="00AC08DF" w:rsidRDefault="00561FFA" w:rsidP="00AC08DF">
            <w:pPr>
              <w:spacing w:after="0"/>
              <w:ind w:right="-7"/>
              <w:jc w:val="both"/>
              <w:rPr>
                <w:rFonts w:cstheme="majorHAnsi"/>
              </w:rPr>
            </w:pPr>
            <w:r w:rsidRPr="00AC08DF">
              <w:rPr>
                <w:rFonts w:cstheme="majorHAnsi"/>
              </w:rPr>
              <w:t>Nombre d’unités assemblées</w:t>
            </w:r>
          </w:p>
        </w:tc>
        <w:tc>
          <w:tcPr>
            <w:tcW w:w="273" w:type="dxa"/>
          </w:tcPr>
          <w:p w14:paraId="194334E8" w14:textId="77777777" w:rsidR="00561FFA" w:rsidRPr="00AC08DF" w:rsidRDefault="00561FFA" w:rsidP="00AC08DF">
            <w:pPr>
              <w:spacing w:after="0"/>
              <w:ind w:right="-7"/>
              <w:jc w:val="both"/>
              <w:rPr>
                <w:rFonts w:cstheme="majorHAnsi"/>
              </w:rPr>
            </w:pPr>
          </w:p>
        </w:tc>
        <w:tc>
          <w:tcPr>
            <w:tcW w:w="1294" w:type="dxa"/>
          </w:tcPr>
          <w:p w14:paraId="42517708" w14:textId="77777777" w:rsidR="00561FFA" w:rsidRPr="00AC08DF" w:rsidRDefault="00561FFA" w:rsidP="00AC08DF">
            <w:pPr>
              <w:spacing w:after="0"/>
              <w:ind w:right="-7"/>
              <w:jc w:val="center"/>
              <w:rPr>
                <w:rFonts w:cstheme="majorHAnsi"/>
              </w:rPr>
            </w:pPr>
            <w:r w:rsidRPr="00AC08DF">
              <w:rPr>
                <w:rFonts w:cstheme="majorHAnsi"/>
              </w:rPr>
              <w:t>100 000</w:t>
            </w:r>
          </w:p>
        </w:tc>
        <w:tc>
          <w:tcPr>
            <w:tcW w:w="475" w:type="dxa"/>
          </w:tcPr>
          <w:p w14:paraId="4A504413" w14:textId="77777777" w:rsidR="00561FFA" w:rsidRPr="00AC08DF" w:rsidRDefault="00561FFA" w:rsidP="00AC08DF">
            <w:pPr>
              <w:spacing w:after="0"/>
              <w:ind w:right="-7"/>
              <w:jc w:val="center"/>
              <w:rPr>
                <w:rFonts w:cstheme="majorHAnsi"/>
              </w:rPr>
            </w:pPr>
          </w:p>
        </w:tc>
        <w:tc>
          <w:tcPr>
            <w:tcW w:w="1220" w:type="dxa"/>
          </w:tcPr>
          <w:p w14:paraId="04506266" w14:textId="77777777" w:rsidR="00561FFA" w:rsidRPr="00AC08DF" w:rsidRDefault="00561FFA" w:rsidP="00AC08DF">
            <w:pPr>
              <w:spacing w:after="0"/>
              <w:ind w:right="-7"/>
              <w:jc w:val="center"/>
              <w:rPr>
                <w:rFonts w:cstheme="majorHAnsi"/>
              </w:rPr>
            </w:pPr>
            <w:r w:rsidRPr="00AC08DF">
              <w:rPr>
                <w:rFonts w:cstheme="majorHAnsi"/>
              </w:rPr>
              <w:t>200 000</w:t>
            </w:r>
          </w:p>
        </w:tc>
      </w:tr>
      <w:tr w:rsidR="00561FFA" w:rsidRPr="00AC08DF" w14:paraId="5648AFDB" w14:textId="77777777" w:rsidTr="00AC08DF">
        <w:trPr>
          <w:jc w:val="center"/>
        </w:trPr>
        <w:tc>
          <w:tcPr>
            <w:tcW w:w="4962" w:type="dxa"/>
          </w:tcPr>
          <w:p w14:paraId="769D8064" w14:textId="77777777" w:rsidR="00561FFA" w:rsidRPr="00AC08DF" w:rsidRDefault="00561FFA" w:rsidP="00AC08DF">
            <w:pPr>
              <w:spacing w:after="0"/>
              <w:ind w:right="-7"/>
              <w:jc w:val="both"/>
              <w:rPr>
                <w:rFonts w:cstheme="majorHAnsi"/>
              </w:rPr>
            </w:pPr>
            <w:r w:rsidRPr="00AC08DF">
              <w:rPr>
                <w:rFonts w:cstheme="majorHAnsi"/>
              </w:rPr>
              <w:t>Nombre de composants par unité</w:t>
            </w:r>
          </w:p>
        </w:tc>
        <w:tc>
          <w:tcPr>
            <w:tcW w:w="273" w:type="dxa"/>
          </w:tcPr>
          <w:p w14:paraId="1353818E" w14:textId="77777777" w:rsidR="00561FFA" w:rsidRPr="00AC08DF" w:rsidRDefault="00561FFA" w:rsidP="00AC08DF">
            <w:pPr>
              <w:spacing w:after="0"/>
              <w:ind w:right="-7"/>
              <w:jc w:val="both"/>
              <w:rPr>
                <w:rFonts w:cstheme="majorHAnsi"/>
              </w:rPr>
            </w:pPr>
          </w:p>
        </w:tc>
        <w:tc>
          <w:tcPr>
            <w:tcW w:w="1294" w:type="dxa"/>
          </w:tcPr>
          <w:p w14:paraId="059DD691" w14:textId="77777777" w:rsidR="00561FFA" w:rsidRPr="00AC08DF" w:rsidRDefault="00561FFA" w:rsidP="00AC08DF">
            <w:pPr>
              <w:spacing w:after="0"/>
              <w:ind w:right="-7"/>
              <w:jc w:val="center"/>
              <w:rPr>
                <w:rFonts w:cstheme="majorHAnsi"/>
              </w:rPr>
            </w:pPr>
            <w:r w:rsidRPr="00AC08DF">
              <w:rPr>
                <w:rFonts w:cstheme="majorHAnsi"/>
              </w:rPr>
              <w:t>1 de type A</w:t>
            </w:r>
          </w:p>
        </w:tc>
        <w:tc>
          <w:tcPr>
            <w:tcW w:w="475" w:type="dxa"/>
          </w:tcPr>
          <w:p w14:paraId="133D3213" w14:textId="77777777" w:rsidR="00561FFA" w:rsidRPr="00AC08DF" w:rsidRDefault="00561FFA" w:rsidP="00AC08DF">
            <w:pPr>
              <w:spacing w:after="0"/>
              <w:ind w:right="-7"/>
              <w:jc w:val="center"/>
              <w:rPr>
                <w:rFonts w:cstheme="majorHAnsi"/>
              </w:rPr>
            </w:pPr>
          </w:p>
        </w:tc>
        <w:tc>
          <w:tcPr>
            <w:tcW w:w="1220" w:type="dxa"/>
          </w:tcPr>
          <w:p w14:paraId="2DB6BBA0" w14:textId="77777777" w:rsidR="00561FFA" w:rsidRPr="00AC08DF" w:rsidRDefault="00561FFA" w:rsidP="00AC08DF">
            <w:pPr>
              <w:spacing w:after="0"/>
              <w:ind w:right="-7"/>
              <w:jc w:val="center"/>
              <w:rPr>
                <w:rFonts w:cstheme="majorHAnsi"/>
              </w:rPr>
            </w:pPr>
            <w:r w:rsidRPr="00AC08DF">
              <w:rPr>
                <w:rFonts w:cstheme="majorHAnsi"/>
              </w:rPr>
              <w:t>2 de type B</w:t>
            </w:r>
          </w:p>
        </w:tc>
      </w:tr>
      <w:tr w:rsidR="00561FFA" w:rsidRPr="00AC08DF" w14:paraId="3BFE5AFB" w14:textId="77777777" w:rsidTr="00AC08DF">
        <w:trPr>
          <w:jc w:val="center"/>
        </w:trPr>
        <w:tc>
          <w:tcPr>
            <w:tcW w:w="4962" w:type="dxa"/>
          </w:tcPr>
          <w:p w14:paraId="3D8F5062" w14:textId="77777777" w:rsidR="00561FFA" w:rsidRPr="00AC08DF" w:rsidRDefault="00561FFA" w:rsidP="00AC08DF">
            <w:pPr>
              <w:spacing w:after="0"/>
              <w:ind w:right="-7"/>
              <w:jc w:val="both"/>
              <w:rPr>
                <w:rFonts w:cstheme="majorHAnsi"/>
                <w:color w:val="000000"/>
              </w:rPr>
            </w:pPr>
          </w:p>
        </w:tc>
        <w:tc>
          <w:tcPr>
            <w:tcW w:w="273" w:type="dxa"/>
          </w:tcPr>
          <w:p w14:paraId="3E0B81B0" w14:textId="77777777" w:rsidR="00561FFA" w:rsidRPr="00AC08DF" w:rsidRDefault="00561FFA" w:rsidP="00AC08DF">
            <w:pPr>
              <w:spacing w:after="0"/>
              <w:ind w:right="-7"/>
              <w:jc w:val="both"/>
              <w:rPr>
                <w:rFonts w:cstheme="majorHAnsi"/>
                <w:color w:val="000000"/>
              </w:rPr>
            </w:pPr>
          </w:p>
        </w:tc>
        <w:tc>
          <w:tcPr>
            <w:tcW w:w="1294" w:type="dxa"/>
          </w:tcPr>
          <w:p w14:paraId="5A7B1EB8" w14:textId="77777777" w:rsidR="00561FFA" w:rsidRPr="00AC08DF" w:rsidRDefault="00561FFA" w:rsidP="00AC08DF">
            <w:pPr>
              <w:spacing w:after="0"/>
              <w:ind w:right="-7"/>
              <w:jc w:val="center"/>
              <w:rPr>
                <w:rFonts w:cstheme="majorHAnsi"/>
              </w:rPr>
            </w:pPr>
            <w:r w:rsidRPr="00AC08DF">
              <w:rPr>
                <w:rFonts w:cstheme="majorHAnsi"/>
              </w:rPr>
              <w:t>1 de type B</w:t>
            </w:r>
          </w:p>
        </w:tc>
        <w:tc>
          <w:tcPr>
            <w:tcW w:w="475" w:type="dxa"/>
          </w:tcPr>
          <w:p w14:paraId="40565442" w14:textId="77777777" w:rsidR="00561FFA" w:rsidRPr="00AC08DF" w:rsidRDefault="00561FFA" w:rsidP="00AC08DF">
            <w:pPr>
              <w:spacing w:after="0"/>
              <w:ind w:right="-7"/>
              <w:jc w:val="center"/>
              <w:rPr>
                <w:rFonts w:cstheme="majorHAnsi"/>
              </w:rPr>
            </w:pPr>
          </w:p>
        </w:tc>
        <w:tc>
          <w:tcPr>
            <w:tcW w:w="1220" w:type="dxa"/>
          </w:tcPr>
          <w:p w14:paraId="4AEB3288" w14:textId="77777777" w:rsidR="00561FFA" w:rsidRPr="00AC08DF" w:rsidRDefault="00561FFA" w:rsidP="00AC08DF">
            <w:pPr>
              <w:spacing w:after="0"/>
              <w:ind w:right="-7"/>
              <w:jc w:val="center"/>
              <w:rPr>
                <w:rFonts w:cstheme="majorHAnsi"/>
              </w:rPr>
            </w:pPr>
            <w:r w:rsidRPr="00AC08DF">
              <w:rPr>
                <w:rFonts w:cstheme="majorHAnsi"/>
              </w:rPr>
              <w:t>1 de type C</w:t>
            </w:r>
          </w:p>
        </w:tc>
      </w:tr>
    </w:tbl>
    <w:p w14:paraId="27F52547" w14:textId="77777777" w:rsidR="00561FFA" w:rsidRDefault="00561FFA" w:rsidP="007565AC">
      <w:pPr>
        <w:pStyle w:val="1erparagraphe"/>
        <w:widowControl w:val="0"/>
        <w:spacing w:before="0" w:after="0"/>
        <w:ind w:right="-6"/>
        <w:rPr>
          <w:rFonts w:asciiTheme="majorHAnsi" w:hAnsiTheme="majorHAnsi" w:cstheme="majorHAnsi"/>
          <w:noProof w:val="0"/>
          <w:sz w:val="24"/>
          <w:szCs w:val="24"/>
          <w:lang w:val="fr-FR"/>
        </w:rPr>
      </w:pPr>
    </w:p>
    <w:p w14:paraId="02A3E352" w14:textId="77777777" w:rsidR="007565AC" w:rsidRPr="00AC08DF" w:rsidRDefault="007565AC" w:rsidP="007565AC">
      <w:pPr>
        <w:pStyle w:val="1erparagraphe"/>
        <w:widowControl w:val="0"/>
        <w:spacing w:before="0" w:after="0" w:line="240" w:lineRule="exact"/>
        <w:ind w:right="-6"/>
        <w:rPr>
          <w:rFonts w:asciiTheme="majorHAnsi" w:hAnsiTheme="majorHAnsi" w:cstheme="majorHAnsi"/>
          <w:noProof w:val="0"/>
          <w:sz w:val="24"/>
          <w:szCs w:val="24"/>
          <w:lang w:val="fr-FR"/>
        </w:rPr>
      </w:pPr>
    </w:p>
    <w:p w14:paraId="6454820D" w14:textId="77777777" w:rsidR="00561FFA" w:rsidRPr="00AC08DF" w:rsidRDefault="00561FFA" w:rsidP="00AC08DF">
      <w:pPr>
        <w:pStyle w:val="1erparagraphe"/>
        <w:widowControl w:val="0"/>
        <w:spacing w:after="240" w:line="240" w:lineRule="exact"/>
        <w:ind w:right="-6"/>
        <w:rPr>
          <w:rFonts w:asciiTheme="majorHAnsi" w:hAnsiTheme="majorHAnsi" w:cstheme="majorHAnsi"/>
          <w:noProof w:val="0"/>
          <w:sz w:val="24"/>
          <w:szCs w:val="24"/>
          <w:lang w:val="fr-FR"/>
        </w:rPr>
      </w:pPr>
      <w:r w:rsidRPr="00AC08DF">
        <w:rPr>
          <w:rFonts w:asciiTheme="majorHAnsi" w:hAnsiTheme="majorHAnsi" w:cstheme="majorHAnsi"/>
          <w:noProof w:val="0"/>
          <w:sz w:val="24"/>
          <w:szCs w:val="24"/>
          <w:lang w:val="fr-FR"/>
        </w:rPr>
        <w:t xml:space="preserve">Voici </w:t>
      </w:r>
      <w:r w:rsidR="00972BBF">
        <w:rPr>
          <w:rFonts w:asciiTheme="majorHAnsi" w:hAnsiTheme="majorHAnsi" w:cstheme="majorHAnsi"/>
          <w:noProof w:val="0"/>
          <w:sz w:val="24"/>
          <w:szCs w:val="24"/>
          <w:lang w:val="fr-FR"/>
        </w:rPr>
        <w:t>3</w:t>
      </w:r>
      <w:r w:rsidRPr="00AC08DF">
        <w:rPr>
          <w:rFonts w:asciiTheme="majorHAnsi" w:hAnsiTheme="majorHAnsi" w:cstheme="majorHAnsi"/>
          <w:noProof w:val="0"/>
          <w:sz w:val="24"/>
          <w:szCs w:val="24"/>
          <w:lang w:val="fr-FR"/>
        </w:rPr>
        <w:t xml:space="preserve"> hypothèses de travail indépendante</w:t>
      </w:r>
      <w:r w:rsidR="00AC08DF">
        <w:rPr>
          <w:rFonts w:asciiTheme="majorHAnsi" w:hAnsiTheme="majorHAnsi" w:cstheme="majorHAnsi"/>
          <w:noProof w:val="0"/>
          <w:sz w:val="24"/>
          <w:szCs w:val="24"/>
          <w:lang w:val="fr-FR"/>
        </w:rPr>
        <w:t>s</w:t>
      </w:r>
      <w:r w:rsidRPr="00AC08DF">
        <w:rPr>
          <w:rFonts w:asciiTheme="majorHAnsi" w:hAnsiTheme="majorHAnsi" w:cstheme="majorHAnsi"/>
          <w:noProof w:val="0"/>
          <w:sz w:val="24"/>
          <w:szCs w:val="24"/>
          <w:lang w:val="fr-FR"/>
        </w:rPr>
        <w:t xml:space="preserve"> les unes des autres :</w:t>
      </w:r>
    </w:p>
    <w:p w14:paraId="190E0E96" w14:textId="77777777" w:rsidR="00561FFA" w:rsidRPr="00AC08DF" w:rsidRDefault="00561FFA" w:rsidP="00AC08DF">
      <w:pPr>
        <w:tabs>
          <w:tab w:val="left" w:pos="1456"/>
        </w:tabs>
        <w:spacing w:after="40"/>
        <w:ind w:left="1418" w:right="-7" w:hanging="1418"/>
        <w:jc w:val="both"/>
        <w:rPr>
          <w:rFonts w:cstheme="majorHAnsi"/>
        </w:rPr>
      </w:pPr>
      <w:r w:rsidRPr="00C51310">
        <w:rPr>
          <w:rFonts w:cstheme="majorHAnsi"/>
          <w:b/>
        </w:rPr>
        <w:t>Hypothèse 1:</w:t>
      </w:r>
      <w:r w:rsidRPr="00AC08DF">
        <w:rPr>
          <w:rFonts w:cstheme="majorHAnsi"/>
        </w:rPr>
        <w:tab/>
        <w:t>Les frais généraux de fabrication sont imputés selon le coût de la main-d’œuvre directe.</w:t>
      </w:r>
    </w:p>
    <w:p w14:paraId="4B523D26" w14:textId="77777777" w:rsidR="00561FFA" w:rsidRPr="00AC08DF" w:rsidRDefault="00561FFA" w:rsidP="00AC08DF">
      <w:pPr>
        <w:tabs>
          <w:tab w:val="left" w:pos="1456"/>
        </w:tabs>
        <w:spacing w:after="40"/>
        <w:ind w:left="1418" w:right="-7" w:hanging="1418"/>
        <w:jc w:val="both"/>
        <w:rPr>
          <w:rFonts w:cstheme="majorHAnsi"/>
        </w:rPr>
      </w:pPr>
      <w:r w:rsidRPr="00C51310">
        <w:rPr>
          <w:rFonts w:cstheme="majorHAnsi"/>
          <w:b/>
        </w:rPr>
        <w:t xml:space="preserve">Hypothèse </w:t>
      </w:r>
      <w:proofErr w:type="gramStart"/>
      <w:r w:rsidRPr="00C51310">
        <w:rPr>
          <w:rFonts w:cstheme="majorHAnsi"/>
          <w:b/>
        </w:rPr>
        <w:t>2:</w:t>
      </w:r>
      <w:proofErr w:type="gramEnd"/>
      <w:r w:rsidRPr="00AC08DF">
        <w:rPr>
          <w:rFonts w:cstheme="majorHAnsi"/>
        </w:rPr>
        <w:tab/>
        <w:t>Les frais généraux de fabrication sont imputés selon le nombre total d’unités assemblées.</w:t>
      </w:r>
    </w:p>
    <w:p w14:paraId="2D00BE89" w14:textId="77777777" w:rsidR="00561FFA" w:rsidRPr="00AC08DF" w:rsidRDefault="00561FFA" w:rsidP="00AC08DF">
      <w:pPr>
        <w:tabs>
          <w:tab w:val="left" w:pos="1456"/>
        </w:tabs>
        <w:ind w:left="1418" w:right="-7" w:hanging="1418"/>
        <w:jc w:val="both"/>
        <w:rPr>
          <w:rFonts w:cstheme="majorHAnsi"/>
        </w:rPr>
      </w:pPr>
      <w:r w:rsidRPr="00C51310">
        <w:rPr>
          <w:rFonts w:cstheme="majorHAnsi"/>
          <w:b/>
        </w:rPr>
        <w:t>Hypothèse 3:</w:t>
      </w:r>
      <w:r w:rsidRPr="00AC08DF">
        <w:rPr>
          <w:rFonts w:cstheme="majorHAnsi"/>
        </w:rPr>
        <w:tab/>
        <w:t>Les frais généraux de fabrication sont imputés selon nombre de composants.</w:t>
      </w:r>
    </w:p>
    <w:p w14:paraId="109A5E8C" w14:textId="77777777" w:rsidR="00561FFA" w:rsidRPr="00715AC1" w:rsidRDefault="00561FFA" w:rsidP="00AC08DF">
      <w:pPr>
        <w:tabs>
          <w:tab w:val="left" w:pos="1456"/>
        </w:tabs>
        <w:ind w:left="2124" w:right="473" w:hanging="1557"/>
        <w:jc w:val="both"/>
        <w:rPr>
          <w:rFonts w:ascii="Arial" w:hAnsi="Arial"/>
        </w:rPr>
      </w:pPr>
    </w:p>
    <w:p w14:paraId="0D29CCFF" w14:textId="77777777" w:rsidR="00AC08DF" w:rsidRDefault="00AC08DF" w:rsidP="00EC650A">
      <w:pPr>
        <w:ind w:right="-6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17AA0597" w14:textId="77777777" w:rsidR="00EC650A" w:rsidRDefault="00EC650A" w:rsidP="00EC650A">
      <w:pPr>
        <w:ind w:right="-6"/>
        <w:jc w:val="both"/>
        <w:rPr>
          <w:rFonts w:asciiTheme="minorHAnsi" w:hAnsiTheme="minorHAnsi" w:cstheme="minorHAnsi"/>
          <w:b/>
          <w:sz w:val="28"/>
          <w:szCs w:val="28"/>
        </w:rPr>
      </w:pPr>
      <w:r w:rsidRPr="00EF7924">
        <w:rPr>
          <w:rFonts w:asciiTheme="minorHAnsi" w:hAnsiTheme="minorHAnsi" w:cstheme="minorHAnsi"/>
          <w:b/>
          <w:sz w:val="28"/>
          <w:szCs w:val="28"/>
        </w:rPr>
        <w:t xml:space="preserve">Travail pratique : </w:t>
      </w:r>
    </w:p>
    <w:p w14:paraId="70A5391C" w14:textId="77777777" w:rsidR="00EC650A" w:rsidRPr="00EC650A" w:rsidRDefault="00EC650A" w:rsidP="00EC650A">
      <w:pPr>
        <w:ind w:left="567" w:right="425"/>
        <w:rPr>
          <w:rFonts w:cstheme="majorHAnsi"/>
        </w:rPr>
      </w:pPr>
    </w:p>
    <w:p w14:paraId="0D8CDD6A" w14:textId="77777777" w:rsidR="004224B1" w:rsidRDefault="004224B1" w:rsidP="00AC08DF">
      <w:pPr>
        <w:pStyle w:val="pucenumro"/>
        <w:numPr>
          <w:ilvl w:val="0"/>
          <w:numId w:val="33"/>
        </w:numPr>
        <w:tabs>
          <w:tab w:val="clear" w:pos="567"/>
        </w:tabs>
        <w:spacing w:after="240" w:line="276" w:lineRule="auto"/>
        <w:ind w:left="425" w:right="-7" w:hanging="357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Calculez le taux d’imputation des frais généraux de fabrication selon chacune des hypothèses.</w:t>
      </w:r>
    </w:p>
    <w:p w14:paraId="7016D0E5" w14:textId="77777777" w:rsidR="00561FFA" w:rsidRDefault="00561FFA" w:rsidP="00AC08DF">
      <w:pPr>
        <w:pStyle w:val="pucenumro"/>
        <w:numPr>
          <w:ilvl w:val="0"/>
          <w:numId w:val="33"/>
        </w:numPr>
        <w:tabs>
          <w:tab w:val="clear" w:pos="567"/>
        </w:tabs>
        <w:spacing w:after="240" w:line="276" w:lineRule="auto"/>
        <w:ind w:left="425" w:right="-7" w:hanging="357"/>
        <w:rPr>
          <w:rFonts w:asciiTheme="majorHAnsi" w:hAnsiTheme="majorHAnsi" w:cstheme="majorHAnsi"/>
          <w:sz w:val="24"/>
        </w:rPr>
      </w:pPr>
      <w:r w:rsidRPr="00AC08DF">
        <w:rPr>
          <w:rFonts w:asciiTheme="majorHAnsi" w:hAnsiTheme="majorHAnsi" w:cstheme="majorHAnsi"/>
          <w:sz w:val="24"/>
        </w:rPr>
        <w:t>Calculez le montant total des frais généraux de fabrication imputés à chacun des produits P et Q, selon chacune des hypothèses.</w:t>
      </w:r>
    </w:p>
    <w:p w14:paraId="08B7E971" w14:textId="77777777" w:rsidR="00EC650A" w:rsidRPr="00561FFA" w:rsidRDefault="00EC650A" w:rsidP="00EC650A">
      <w:pPr>
        <w:spacing w:after="0"/>
        <w:rPr>
          <w:rFonts w:cstheme="majorHAnsi"/>
          <w:b/>
          <w:lang w:val="fr-CA"/>
        </w:rPr>
      </w:pPr>
    </w:p>
    <w:p w14:paraId="12835025" w14:textId="77777777" w:rsidR="00E1184A" w:rsidRDefault="00E1184A">
      <w:pPr>
        <w:spacing w:after="0"/>
        <w:rPr>
          <w:rFonts w:cstheme="majorHAnsi"/>
          <w:b/>
        </w:rPr>
      </w:pPr>
      <w:r>
        <w:rPr>
          <w:rFonts w:cstheme="majorHAnsi"/>
          <w:b/>
        </w:rPr>
        <w:br w:type="page"/>
      </w:r>
    </w:p>
    <w:p w14:paraId="52A668D7" w14:textId="77777777" w:rsidR="00EC650A" w:rsidRDefault="00EC650A" w:rsidP="00AB4FE1">
      <w:pPr>
        <w:pStyle w:val="Travailfaire"/>
        <w:rPr>
          <w:rFonts w:ascii="Arial" w:hAnsi="Arial"/>
          <w:szCs w:val="22"/>
        </w:rPr>
      </w:pPr>
      <w:r w:rsidRPr="00413AE6">
        <w:lastRenderedPageBreak/>
        <w:t>Solution :</w:t>
      </w:r>
    </w:p>
    <w:p w14:paraId="5510F24C" w14:textId="77777777" w:rsidR="004224B1" w:rsidRDefault="004224B1" w:rsidP="004224B1">
      <w:pPr>
        <w:pStyle w:val="pucenumro"/>
        <w:numPr>
          <w:ilvl w:val="0"/>
          <w:numId w:val="38"/>
        </w:numPr>
        <w:tabs>
          <w:tab w:val="clear" w:pos="567"/>
        </w:tabs>
        <w:spacing w:after="140" w:line="276" w:lineRule="auto"/>
        <w:ind w:left="284" w:right="-7" w:hanging="284"/>
        <w:rPr>
          <w:rFonts w:asciiTheme="majorHAnsi" w:hAnsiTheme="majorHAnsi" w:cstheme="majorHAnsi"/>
          <w:sz w:val="24"/>
        </w:rPr>
      </w:pPr>
      <w:r w:rsidRPr="004224B1">
        <w:rPr>
          <w:rFonts w:asciiTheme="majorHAnsi" w:hAnsiTheme="majorHAnsi" w:cstheme="majorHAnsi"/>
          <w:sz w:val="24"/>
        </w:rPr>
        <w:t>Calculez le taux d’imputation des frais généraux de fabrication selon chacune des hypothèses.</w:t>
      </w:r>
    </w:p>
    <w:p w14:paraId="062C208F" w14:textId="77777777" w:rsidR="004224B1" w:rsidRDefault="004224B1" w:rsidP="004224B1">
      <w:pPr>
        <w:pStyle w:val="pucenumro"/>
        <w:numPr>
          <w:ilvl w:val="0"/>
          <w:numId w:val="38"/>
        </w:numPr>
        <w:tabs>
          <w:tab w:val="clear" w:pos="567"/>
        </w:tabs>
        <w:spacing w:after="140" w:line="276" w:lineRule="auto"/>
        <w:ind w:left="284" w:right="-7" w:hanging="284"/>
        <w:rPr>
          <w:rFonts w:asciiTheme="majorHAnsi" w:hAnsiTheme="majorHAnsi" w:cstheme="majorHAnsi"/>
          <w:sz w:val="24"/>
        </w:rPr>
      </w:pPr>
      <w:r w:rsidRPr="00AC08DF">
        <w:rPr>
          <w:rFonts w:asciiTheme="majorHAnsi" w:hAnsiTheme="majorHAnsi" w:cstheme="majorHAnsi"/>
          <w:sz w:val="24"/>
        </w:rPr>
        <w:t>Calculez le montant total des frais généraux de fabrication imputés à chacun des produits P et Q, selon chacune des hypothèses.</w:t>
      </w:r>
    </w:p>
    <w:p w14:paraId="65E9C458" w14:textId="77777777" w:rsidR="00AC1346" w:rsidRDefault="00AC1346" w:rsidP="00AC1346">
      <w:pPr>
        <w:pStyle w:val="pucenumro"/>
        <w:numPr>
          <w:ilvl w:val="0"/>
          <w:numId w:val="0"/>
        </w:numPr>
        <w:tabs>
          <w:tab w:val="clear" w:pos="567"/>
        </w:tabs>
        <w:spacing w:after="140" w:line="276" w:lineRule="auto"/>
        <w:ind w:left="284" w:right="-7"/>
        <w:rPr>
          <w:rFonts w:asciiTheme="majorHAnsi" w:hAnsiTheme="majorHAnsi" w:cstheme="majorHAnsi"/>
          <w:sz w:val="24"/>
        </w:rPr>
      </w:pPr>
    </w:p>
    <w:p w14:paraId="541E5F3A" w14:textId="77777777" w:rsidR="00561FFA" w:rsidRPr="00AC1346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140" w:line="276" w:lineRule="auto"/>
        <w:ind w:right="-7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AC1346">
        <w:rPr>
          <w:rFonts w:asciiTheme="majorHAnsi" w:hAnsiTheme="majorHAnsi" w:cstheme="majorHAnsi"/>
          <w:b/>
          <w:sz w:val="24"/>
          <w:szCs w:val="24"/>
          <w:u w:val="single"/>
        </w:rPr>
        <w:t xml:space="preserve">Hypothèse 1 :  </w:t>
      </w:r>
    </w:p>
    <w:p w14:paraId="2C380631" w14:textId="77777777" w:rsidR="00561FFA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  <w:r w:rsidRPr="00AC08DF">
        <w:rPr>
          <w:rFonts w:asciiTheme="majorHAnsi" w:hAnsiTheme="majorHAnsi" w:cstheme="majorHAnsi"/>
          <w:sz w:val="24"/>
          <w:szCs w:val="24"/>
        </w:rPr>
        <w:t>Taux d’imputation = FGF / Total des coûts de MOD</w:t>
      </w:r>
    </w:p>
    <w:p w14:paraId="7C5262A2" w14:textId="77777777" w:rsidR="00AC1346" w:rsidRPr="00AC08DF" w:rsidRDefault="00AC1346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</w:p>
    <w:p w14:paraId="7F9EE313" w14:textId="77777777" w:rsidR="00561FFA" w:rsidRPr="00AC08DF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  <w:r w:rsidRPr="00AC08DF">
        <w:rPr>
          <w:rFonts w:asciiTheme="majorHAnsi" w:hAnsiTheme="majorHAnsi" w:cstheme="majorHAnsi"/>
          <w:sz w:val="24"/>
          <w:szCs w:val="24"/>
        </w:rPr>
        <w:t>Taux d’imputation = 9 000 000 $ / 25 000 000 $ = 0</w:t>
      </w:r>
      <w:r w:rsidR="00CA1188">
        <w:rPr>
          <w:rFonts w:asciiTheme="majorHAnsi" w:hAnsiTheme="majorHAnsi" w:cstheme="majorHAnsi"/>
          <w:sz w:val="24"/>
          <w:szCs w:val="24"/>
        </w:rPr>
        <w:t>,</w:t>
      </w:r>
      <w:r w:rsidRPr="00AC08DF">
        <w:rPr>
          <w:rFonts w:asciiTheme="majorHAnsi" w:hAnsiTheme="majorHAnsi" w:cstheme="majorHAnsi"/>
          <w:sz w:val="24"/>
          <w:szCs w:val="24"/>
        </w:rPr>
        <w:t>36</w:t>
      </w:r>
      <w:r w:rsidR="00CA1188">
        <w:rPr>
          <w:rFonts w:asciiTheme="majorHAnsi" w:hAnsiTheme="majorHAnsi" w:cstheme="majorHAnsi"/>
          <w:sz w:val="24"/>
          <w:szCs w:val="24"/>
        </w:rPr>
        <w:t xml:space="preserve"> </w:t>
      </w:r>
      <w:r w:rsidRPr="00AC08DF">
        <w:rPr>
          <w:rFonts w:asciiTheme="majorHAnsi" w:hAnsiTheme="majorHAnsi" w:cstheme="majorHAnsi"/>
          <w:sz w:val="24"/>
          <w:szCs w:val="24"/>
        </w:rPr>
        <w:t>$ pour chaque 1</w:t>
      </w:r>
      <w:r w:rsidR="00CA1188">
        <w:rPr>
          <w:rFonts w:asciiTheme="majorHAnsi" w:hAnsiTheme="majorHAnsi" w:cstheme="majorHAnsi"/>
          <w:sz w:val="24"/>
          <w:szCs w:val="24"/>
        </w:rPr>
        <w:t xml:space="preserve"> </w:t>
      </w:r>
      <w:r w:rsidRPr="00AC08DF">
        <w:rPr>
          <w:rFonts w:asciiTheme="majorHAnsi" w:hAnsiTheme="majorHAnsi" w:cstheme="majorHAnsi"/>
          <w:sz w:val="24"/>
          <w:szCs w:val="24"/>
        </w:rPr>
        <w:t>$ de MOD</w:t>
      </w:r>
    </w:p>
    <w:p w14:paraId="0D7A446B" w14:textId="77777777" w:rsidR="00561FFA" w:rsidRPr="00AC08DF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</w:p>
    <w:p w14:paraId="269F81BB" w14:textId="77777777" w:rsidR="00561FFA" w:rsidRPr="00AC08DF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  <w:r w:rsidRPr="00AC08DF">
        <w:rPr>
          <w:rFonts w:asciiTheme="majorHAnsi" w:hAnsiTheme="majorHAnsi" w:cstheme="majorHAnsi"/>
          <w:sz w:val="24"/>
          <w:szCs w:val="24"/>
        </w:rPr>
        <w:t>Produit P : 50</w:t>
      </w:r>
      <w:r w:rsidR="00CA1188">
        <w:rPr>
          <w:rFonts w:asciiTheme="majorHAnsi" w:hAnsiTheme="majorHAnsi" w:cstheme="majorHAnsi"/>
          <w:sz w:val="24"/>
          <w:szCs w:val="24"/>
        </w:rPr>
        <w:t xml:space="preserve"> </w:t>
      </w:r>
      <w:r w:rsidRPr="00AC08DF">
        <w:rPr>
          <w:rFonts w:asciiTheme="majorHAnsi" w:hAnsiTheme="majorHAnsi" w:cstheme="majorHAnsi"/>
          <w:sz w:val="24"/>
          <w:szCs w:val="24"/>
        </w:rPr>
        <w:t xml:space="preserve">$ /unité </w:t>
      </w:r>
      <w:r w:rsidR="00C51310">
        <w:rPr>
          <w:rFonts w:asciiTheme="majorHAnsi" w:hAnsiTheme="majorHAnsi" w:cstheme="majorHAnsi"/>
          <w:sz w:val="24"/>
          <w:szCs w:val="24"/>
        </w:rPr>
        <w:t>x</w:t>
      </w:r>
      <w:r w:rsidRPr="00AC08DF">
        <w:rPr>
          <w:rFonts w:asciiTheme="majorHAnsi" w:hAnsiTheme="majorHAnsi" w:cstheme="majorHAnsi"/>
          <w:sz w:val="24"/>
          <w:szCs w:val="24"/>
        </w:rPr>
        <w:t xml:space="preserve"> 100 000 unités = </w:t>
      </w:r>
      <w:r w:rsidR="00CA1188">
        <w:rPr>
          <w:rFonts w:asciiTheme="majorHAnsi" w:hAnsiTheme="majorHAnsi" w:cstheme="majorHAnsi"/>
          <w:sz w:val="24"/>
          <w:szCs w:val="24"/>
        </w:rPr>
        <w:t xml:space="preserve">           </w:t>
      </w:r>
      <w:r w:rsidRPr="00AC08DF">
        <w:rPr>
          <w:rFonts w:asciiTheme="majorHAnsi" w:hAnsiTheme="majorHAnsi" w:cstheme="majorHAnsi"/>
          <w:sz w:val="24"/>
          <w:szCs w:val="24"/>
        </w:rPr>
        <w:t>5 000 000 $</w:t>
      </w:r>
    </w:p>
    <w:p w14:paraId="5040BA00" w14:textId="77777777" w:rsidR="00561FFA" w:rsidRPr="00CA1188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  <w:u w:val="single"/>
        </w:rPr>
      </w:pPr>
      <w:r w:rsidRPr="00AC08DF">
        <w:rPr>
          <w:rFonts w:asciiTheme="majorHAnsi" w:hAnsiTheme="majorHAnsi" w:cstheme="majorHAnsi"/>
          <w:sz w:val="24"/>
          <w:szCs w:val="24"/>
        </w:rPr>
        <w:t>Produit Q : 100</w:t>
      </w:r>
      <w:r w:rsidR="00CA1188">
        <w:rPr>
          <w:rFonts w:asciiTheme="majorHAnsi" w:hAnsiTheme="majorHAnsi" w:cstheme="majorHAnsi"/>
          <w:sz w:val="24"/>
          <w:szCs w:val="24"/>
        </w:rPr>
        <w:t xml:space="preserve"> </w:t>
      </w:r>
      <w:r w:rsidRPr="00AC08DF">
        <w:rPr>
          <w:rFonts w:asciiTheme="majorHAnsi" w:hAnsiTheme="majorHAnsi" w:cstheme="majorHAnsi"/>
          <w:sz w:val="24"/>
          <w:szCs w:val="24"/>
        </w:rPr>
        <w:t xml:space="preserve">$/ unité </w:t>
      </w:r>
      <w:r w:rsidR="00C51310">
        <w:rPr>
          <w:rFonts w:asciiTheme="majorHAnsi" w:hAnsiTheme="majorHAnsi" w:cstheme="majorHAnsi"/>
          <w:sz w:val="24"/>
          <w:szCs w:val="24"/>
        </w:rPr>
        <w:t>x</w:t>
      </w:r>
      <w:r w:rsidRPr="00AC08DF">
        <w:rPr>
          <w:rFonts w:asciiTheme="majorHAnsi" w:hAnsiTheme="majorHAnsi" w:cstheme="majorHAnsi"/>
          <w:sz w:val="24"/>
          <w:szCs w:val="24"/>
        </w:rPr>
        <w:t xml:space="preserve"> 200 000 unités =</w:t>
      </w:r>
      <w:r w:rsidR="00CA1188">
        <w:rPr>
          <w:rFonts w:asciiTheme="majorHAnsi" w:hAnsiTheme="majorHAnsi" w:cstheme="majorHAnsi"/>
          <w:sz w:val="24"/>
          <w:szCs w:val="24"/>
        </w:rPr>
        <w:t xml:space="preserve">       </w:t>
      </w:r>
      <w:r w:rsidRPr="00CA1188">
        <w:rPr>
          <w:rFonts w:asciiTheme="majorHAnsi" w:hAnsiTheme="majorHAnsi" w:cstheme="majorHAnsi"/>
          <w:sz w:val="24"/>
          <w:szCs w:val="24"/>
          <w:u w:val="single"/>
        </w:rPr>
        <w:t>20 000</w:t>
      </w:r>
      <w:r w:rsidR="00CA1188" w:rsidRPr="00CA1188">
        <w:rPr>
          <w:rFonts w:asciiTheme="majorHAnsi" w:hAnsiTheme="majorHAnsi" w:cstheme="majorHAnsi"/>
          <w:sz w:val="24"/>
          <w:szCs w:val="24"/>
          <w:u w:val="single"/>
        </w:rPr>
        <w:t> </w:t>
      </w:r>
      <w:r w:rsidRPr="00CA1188">
        <w:rPr>
          <w:rFonts w:asciiTheme="majorHAnsi" w:hAnsiTheme="majorHAnsi" w:cstheme="majorHAnsi"/>
          <w:sz w:val="24"/>
          <w:szCs w:val="24"/>
          <w:u w:val="single"/>
        </w:rPr>
        <w:t>000</w:t>
      </w:r>
      <w:r w:rsidR="00CA1188" w:rsidRPr="00CA1188">
        <w:rPr>
          <w:rFonts w:asciiTheme="majorHAnsi" w:hAnsiTheme="majorHAnsi" w:cstheme="majorHAnsi"/>
          <w:sz w:val="24"/>
          <w:szCs w:val="24"/>
          <w:u w:val="single"/>
        </w:rPr>
        <w:t xml:space="preserve"> </w:t>
      </w:r>
      <w:r w:rsidRPr="00CA1188">
        <w:rPr>
          <w:rFonts w:asciiTheme="majorHAnsi" w:hAnsiTheme="majorHAnsi" w:cstheme="majorHAnsi"/>
          <w:sz w:val="24"/>
          <w:szCs w:val="24"/>
          <w:u w:val="single"/>
        </w:rPr>
        <w:t>$</w:t>
      </w:r>
    </w:p>
    <w:p w14:paraId="5E2C6E63" w14:textId="77777777" w:rsidR="00561FFA" w:rsidRPr="00AC08DF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  <w:r w:rsidRPr="00AC08DF">
        <w:rPr>
          <w:rFonts w:asciiTheme="majorHAnsi" w:hAnsiTheme="majorHAnsi" w:cstheme="majorHAnsi"/>
          <w:sz w:val="24"/>
          <w:szCs w:val="24"/>
        </w:rPr>
        <w:t xml:space="preserve">Coût total de MOD = </w:t>
      </w:r>
      <w:r w:rsidR="00CA1188">
        <w:rPr>
          <w:rFonts w:asciiTheme="majorHAnsi" w:hAnsiTheme="majorHAnsi" w:cstheme="majorHAnsi"/>
          <w:sz w:val="24"/>
          <w:szCs w:val="24"/>
        </w:rPr>
        <w:t xml:space="preserve">                                             </w:t>
      </w:r>
      <w:r w:rsidRPr="00AC08DF">
        <w:rPr>
          <w:rFonts w:asciiTheme="majorHAnsi" w:hAnsiTheme="majorHAnsi" w:cstheme="majorHAnsi"/>
          <w:sz w:val="24"/>
          <w:szCs w:val="24"/>
        </w:rPr>
        <w:t>25 000</w:t>
      </w:r>
      <w:r w:rsidR="00CA1188">
        <w:rPr>
          <w:rFonts w:asciiTheme="majorHAnsi" w:hAnsiTheme="majorHAnsi" w:cstheme="majorHAnsi"/>
          <w:sz w:val="24"/>
          <w:szCs w:val="24"/>
        </w:rPr>
        <w:t> </w:t>
      </w:r>
      <w:r w:rsidRPr="00AC08DF">
        <w:rPr>
          <w:rFonts w:asciiTheme="majorHAnsi" w:hAnsiTheme="majorHAnsi" w:cstheme="majorHAnsi"/>
          <w:sz w:val="24"/>
          <w:szCs w:val="24"/>
        </w:rPr>
        <w:t>000</w:t>
      </w:r>
      <w:r w:rsidR="00CA1188">
        <w:rPr>
          <w:rFonts w:asciiTheme="majorHAnsi" w:hAnsiTheme="majorHAnsi" w:cstheme="majorHAnsi"/>
          <w:sz w:val="24"/>
          <w:szCs w:val="24"/>
        </w:rPr>
        <w:t xml:space="preserve"> </w:t>
      </w:r>
      <w:r w:rsidRPr="00AC08DF">
        <w:rPr>
          <w:rFonts w:asciiTheme="majorHAnsi" w:hAnsiTheme="majorHAnsi" w:cstheme="majorHAnsi"/>
          <w:sz w:val="24"/>
          <w:szCs w:val="24"/>
        </w:rPr>
        <w:t>$</w:t>
      </w:r>
    </w:p>
    <w:p w14:paraId="6993A461" w14:textId="77777777" w:rsidR="00561FFA" w:rsidRPr="00AC08DF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140" w:line="276" w:lineRule="auto"/>
        <w:ind w:right="-7"/>
        <w:rPr>
          <w:rFonts w:asciiTheme="majorHAnsi" w:hAnsiTheme="majorHAnsi" w:cstheme="majorHAnsi"/>
          <w:sz w:val="24"/>
          <w:szCs w:val="24"/>
        </w:rPr>
      </w:pPr>
    </w:p>
    <w:p w14:paraId="601603F7" w14:textId="77777777" w:rsidR="00561FFA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  <w:r w:rsidRPr="00AC08DF">
        <w:rPr>
          <w:rFonts w:asciiTheme="majorHAnsi" w:hAnsiTheme="majorHAnsi" w:cstheme="majorHAnsi"/>
          <w:sz w:val="24"/>
          <w:szCs w:val="24"/>
        </w:rPr>
        <w:t xml:space="preserve">Total des FGF imputés = Taux imputation </w:t>
      </w:r>
      <w:r w:rsidR="00C51310">
        <w:rPr>
          <w:rFonts w:asciiTheme="majorHAnsi" w:hAnsiTheme="majorHAnsi" w:cstheme="majorHAnsi"/>
          <w:sz w:val="24"/>
          <w:szCs w:val="24"/>
        </w:rPr>
        <w:t>x</w:t>
      </w:r>
      <w:r w:rsidRPr="00AC08DF">
        <w:rPr>
          <w:rFonts w:asciiTheme="majorHAnsi" w:hAnsiTheme="majorHAnsi" w:cstheme="majorHAnsi"/>
          <w:sz w:val="24"/>
          <w:szCs w:val="24"/>
        </w:rPr>
        <w:t xml:space="preserve"> coûts de MOD par produit</w:t>
      </w:r>
    </w:p>
    <w:p w14:paraId="47A2F5B1" w14:textId="77777777" w:rsidR="00AC1346" w:rsidRDefault="00AC1346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</w:p>
    <w:p w14:paraId="51B874C5" w14:textId="77777777" w:rsidR="00561FFA" w:rsidRPr="00AC08DF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  <w:r w:rsidRPr="00AC08DF">
        <w:rPr>
          <w:rFonts w:asciiTheme="majorHAnsi" w:hAnsiTheme="majorHAnsi" w:cstheme="majorHAnsi"/>
          <w:sz w:val="24"/>
          <w:szCs w:val="24"/>
        </w:rPr>
        <w:t>FGF imputés au Produit P : 0</w:t>
      </w:r>
      <w:r w:rsidR="00AC08DF">
        <w:rPr>
          <w:rFonts w:asciiTheme="majorHAnsi" w:hAnsiTheme="majorHAnsi" w:cstheme="majorHAnsi"/>
          <w:sz w:val="24"/>
          <w:szCs w:val="24"/>
        </w:rPr>
        <w:t>,</w:t>
      </w:r>
      <w:r w:rsidRPr="00AC08DF">
        <w:rPr>
          <w:rFonts w:asciiTheme="majorHAnsi" w:hAnsiTheme="majorHAnsi" w:cstheme="majorHAnsi"/>
          <w:sz w:val="24"/>
          <w:szCs w:val="24"/>
        </w:rPr>
        <w:t>36</w:t>
      </w:r>
      <w:r w:rsidR="00AC08DF">
        <w:rPr>
          <w:rFonts w:asciiTheme="majorHAnsi" w:hAnsiTheme="majorHAnsi" w:cstheme="majorHAnsi"/>
          <w:sz w:val="24"/>
          <w:szCs w:val="24"/>
        </w:rPr>
        <w:t xml:space="preserve"> </w:t>
      </w:r>
      <w:r w:rsidRPr="00AC08DF">
        <w:rPr>
          <w:rFonts w:asciiTheme="majorHAnsi" w:hAnsiTheme="majorHAnsi" w:cstheme="majorHAnsi"/>
          <w:sz w:val="24"/>
          <w:szCs w:val="24"/>
        </w:rPr>
        <w:t xml:space="preserve">$/ $ de MOD </w:t>
      </w:r>
      <w:r w:rsidR="00C51310">
        <w:rPr>
          <w:rFonts w:asciiTheme="majorHAnsi" w:hAnsiTheme="majorHAnsi" w:cstheme="majorHAnsi"/>
          <w:sz w:val="24"/>
          <w:szCs w:val="24"/>
        </w:rPr>
        <w:t>x</w:t>
      </w:r>
      <w:r w:rsidRPr="00AC08DF">
        <w:rPr>
          <w:rFonts w:asciiTheme="majorHAnsi" w:hAnsiTheme="majorHAnsi" w:cstheme="majorHAnsi"/>
          <w:sz w:val="24"/>
          <w:szCs w:val="24"/>
        </w:rPr>
        <w:t xml:space="preserve"> 5 000 000 $ de MOD = </w:t>
      </w:r>
      <w:r w:rsidRPr="00AC08DF">
        <w:rPr>
          <w:rFonts w:asciiTheme="majorHAnsi" w:hAnsiTheme="majorHAnsi" w:cstheme="majorHAnsi"/>
          <w:sz w:val="24"/>
          <w:szCs w:val="24"/>
        </w:rPr>
        <w:tab/>
        <w:t>1 800</w:t>
      </w:r>
      <w:r w:rsidR="00AC08DF">
        <w:rPr>
          <w:rFonts w:asciiTheme="majorHAnsi" w:hAnsiTheme="majorHAnsi" w:cstheme="majorHAnsi"/>
          <w:sz w:val="24"/>
          <w:szCs w:val="24"/>
        </w:rPr>
        <w:t> </w:t>
      </w:r>
      <w:r w:rsidRPr="00AC08DF">
        <w:rPr>
          <w:rFonts w:asciiTheme="majorHAnsi" w:hAnsiTheme="majorHAnsi" w:cstheme="majorHAnsi"/>
          <w:sz w:val="24"/>
          <w:szCs w:val="24"/>
        </w:rPr>
        <w:t>000</w:t>
      </w:r>
      <w:r w:rsidR="00AC08DF">
        <w:rPr>
          <w:rFonts w:asciiTheme="majorHAnsi" w:hAnsiTheme="majorHAnsi" w:cstheme="majorHAnsi"/>
          <w:sz w:val="24"/>
          <w:szCs w:val="24"/>
        </w:rPr>
        <w:t xml:space="preserve"> </w:t>
      </w:r>
      <w:r w:rsidRPr="00AC08DF">
        <w:rPr>
          <w:rFonts w:asciiTheme="majorHAnsi" w:hAnsiTheme="majorHAnsi" w:cstheme="majorHAnsi"/>
          <w:sz w:val="24"/>
          <w:szCs w:val="24"/>
        </w:rPr>
        <w:t>$</w:t>
      </w:r>
    </w:p>
    <w:p w14:paraId="2C6491DE" w14:textId="77777777" w:rsidR="00561FFA" w:rsidRPr="00AC08DF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  <w:u w:val="single"/>
        </w:rPr>
      </w:pPr>
      <w:r w:rsidRPr="00AC08DF">
        <w:rPr>
          <w:rFonts w:asciiTheme="majorHAnsi" w:hAnsiTheme="majorHAnsi" w:cstheme="majorHAnsi"/>
          <w:sz w:val="24"/>
          <w:szCs w:val="24"/>
        </w:rPr>
        <w:t>FGF imputés au Produit Q : 0</w:t>
      </w:r>
      <w:r w:rsidR="00AC08DF">
        <w:rPr>
          <w:rFonts w:asciiTheme="majorHAnsi" w:hAnsiTheme="majorHAnsi" w:cstheme="majorHAnsi"/>
          <w:sz w:val="24"/>
          <w:szCs w:val="24"/>
        </w:rPr>
        <w:t>,</w:t>
      </w:r>
      <w:r w:rsidRPr="00AC08DF">
        <w:rPr>
          <w:rFonts w:asciiTheme="majorHAnsi" w:hAnsiTheme="majorHAnsi" w:cstheme="majorHAnsi"/>
          <w:sz w:val="24"/>
          <w:szCs w:val="24"/>
        </w:rPr>
        <w:t>36</w:t>
      </w:r>
      <w:r w:rsidR="00AC08DF">
        <w:rPr>
          <w:rFonts w:asciiTheme="majorHAnsi" w:hAnsiTheme="majorHAnsi" w:cstheme="majorHAnsi"/>
          <w:sz w:val="24"/>
          <w:szCs w:val="24"/>
        </w:rPr>
        <w:t xml:space="preserve"> </w:t>
      </w:r>
      <w:r w:rsidR="00C51310">
        <w:rPr>
          <w:rFonts w:asciiTheme="majorHAnsi" w:hAnsiTheme="majorHAnsi" w:cstheme="majorHAnsi"/>
          <w:sz w:val="24"/>
          <w:szCs w:val="24"/>
        </w:rPr>
        <w:t>$/ $ de MOD x</w:t>
      </w:r>
      <w:r w:rsidRPr="00AC08DF">
        <w:rPr>
          <w:rFonts w:asciiTheme="majorHAnsi" w:hAnsiTheme="majorHAnsi" w:cstheme="majorHAnsi"/>
          <w:sz w:val="24"/>
          <w:szCs w:val="24"/>
        </w:rPr>
        <w:t xml:space="preserve"> 20 000 000 $ de MOD = </w:t>
      </w:r>
      <w:r w:rsidRPr="00AC08DF">
        <w:rPr>
          <w:rFonts w:asciiTheme="majorHAnsi" w:hAnsiTheme="majorHAnsi" w:cstheme="majorHAnsi"/>
          <w:sz w:val="24"/>
          <w:szCs w:val="24"/>
        </w:rPr>
        <w:tab/>
      </w:r>
      <w:r w:rsidRPr="00AC08DF">
        <w:rPr>
          <w:rFonts w:asciiTheme="majorHAnsi" w:hAnsiTheme="majorHAnsi" w:cstheme="majorHAnsi"/>
          <w:sz w:val="24"/>
          <w:szCs w:val="24"/>
          <w:u w:val="single"/>
        </w:rPr>
        <w:t>7 200</w:t>
      </w:r>
      <w:r w:rsidR="00AC08DF">
        <w:rPr>
          <w:rFonts w:asciiTheme="majorHAnsi" w:hAnsiTheme="majorHAnsi" w:cstheme="majorHAnsi"/>
          <w:sz w:val="24"/>
          <w:szCs w:val="24"/>
          <w:u w:val="single"/>
        </w:rPr>
        <w:t> </w:t>
      </w:r>
      <w:r w:rsidRPr="00AC08DF">
        <w:rPr>
          <w:rFonts w:asciiTheme="majorHAnsi" w:hAnsiTheme="majorHAnsi" w:cstheme="majorHAnsi"/>
          <w:sz w:val="24"/>
          <w:szCs w:val="24"/>
          <w:u w:val="single"/>
        </w:rPr>
        <w:t>000</w:t>
      </w:r>
      <w:r w:rsidR="00AC08DF">
        <w:rPr>
          <w:rFonts w:asciiTheme="majorHAnsi" w:hAnsiTheme="majorHAnsi" w:cstheme="majorHAnsi"/>
          <w:sz w:val="24"/>
          <w:szCs w:val="24"/>
          <w:u w:val="single"/>
        </w:rPr>
        <w:t xml:space="preserve"> </w:t>
      </w:r>
      <w:r w:rsidRPr="00AC08DF">
        <w:rPr>
          <w:rFonts w:asciiTheme="majorHAnsi" w:hAnsiTheme="majorHAnsi" w:cstheme="majorHAnsi"/>
          <w:sz w:val="24"/>
          <w:szCs w:val="24"/>
          <w:u w:val="single"/>
        </w:rPr>
        <w:t>$</w:t>
      </w:r>
    </w:p>
    <w:p w14:paraId="293CC57F" w14:textId="77777777" w:rsidR="00561FFA" w:rsidRPr="00C51310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b/>
          <w:sz w:val="24"/>
          <w:szCs w:val="24"/>
        </w:rPr>
      </w:pPr>
      <w:r w:rsidRPr="00C51310">
        <w:rPr>
          <w:rFonts w:asciiTheme="majorHAnsi" w:hAnsiTheme="majorHAnsi" w:cstheme="majorHAnsi"/>
          <w:b/>
          <w:sz w:val="24"/>
          <w:szCs w:val="24"/>
        </w:rPr>
        <w:t>Total des FGF imputés aux produits =</w:t>
      </w:r>
      <w:r w:rsidRPr="00C51310">
        <w:rPr>
          <w:rFonts w:asciiTheme="majorHAnsi" w:hAnsiTheme="majorHAnsi" w:cstheme="majorHAnsi"/>
          <w:b/>
          <w:sz w:val="24"/>
          <w:szCs w:val="24"/>
        </w:rPr>
        <w:tab/>
      </w:r>
      <w:r w:rsidR="00AC08DF" w:rsidRPr="00C51310">
        <w:rPr>
          <w:rFonts w:asciiTheme="majorHAnsi" w:hAnsiTheme="majorHAnsi" w:cstheme="majorHAnsi"/>
          <w:b/>
          <w:sz w:val="24"/>
          <w:szCs w:val="24"/>
        </w:rPr>
        <w:tab/>
      </w:r>
      <w:r w:rsidRPr="00C51310">
        <w:rPr>
          <w:rFonts w:asciiTheme="majorHAnsi" w:hAnsiTheme="majorHAnsi" w:cstheme="majorHAnsi"/>
          <w:b/>
          <w:sz w:val="24"/>
          <w:szCs w:val="24"/>
        </w:rPr>
        <w:tab/>
      </w:r>
      <w:r w:rsidRPr="00C51310">
        <w:rPr>
          <w:rFonts w:asciiTheme="majorHAnsi" w:hAnsiTheme="majorHAnsi" w:cstheme="majorHAnsi"/>
          <w:b/>
          <w:sz w:val="24"/>
          <w:szCs w:val="24"/>
        </w:rPr>
        <w:tab/>
      </w:r>
      <w:r w:rsidRPr="00C51310">
        <w:rPr>
          <w:rFonts w:asciiTheme="majorHAnsi" w:hAnsiTheme="majorHAnsi" w:cstheme="majorHAnsi"/>
          <w:b/>
          <w:sz w:val="24"/>
          <w:szCs w:val="24"/>
        </w:rPr>
        <w:tab/>
        <w:t>9 000</w:t>
      </w:r>
      <w:r w:rsidR="00AC08DF" w:rsidRPr="00C51310">
        <w:rPr>
          <w:rFonts w:asciiTheme="majorHAnsi" w:hAnsiTheme="majorHAnsi" w:cstheme="majorHAnsi"/>
          <w:b/>
          <w:sz w:val="24"/>
          <w:szCs w:val="24"/>
        </w:rPr>
        <w:t> </w:t>
      </w:r>
      <w:r w:rsidRPr="00C51310">
        <w:rPr>
          <w:rFonts w:asciiTheme="majorHAnsi" w:hAnsiTheme="majorHAnsi" w:cstheme="majorHAnsi"/>
          <w:b/>
          <w:sz w:val="24"/>
          <w:szCs w:val="24"/>
        </w:rPr>
        <w:t>000</w:t>
      </w:r>
      <w:r w:rsidR="00AC08DF" w:rsidRPr="00C51310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C51310">
        <w:rPr>
          <w:rFonts w:asciiTheme="majorHAnsi" w:hAnsiTheme="majorHAnsi" w:cstheme="majorHAnsi"/>
          <w:b/>
          <w:sz w:val="24"/>
          <w:szCs w:val="24"/>
        </w:rPr>
        <w:t xml:space="preserve">$ </w:t>
      </w:r>
    </w:p>
    <w:p w14:paraId="1B71566E" w14:textId="77777777" w:rsidR="00561FFA" w:rsidRPr="00AC08DF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</w:p>
    <w:p w14:paraId="660D83C3" w14:textId="77777777" w:rsidR="00972BBF" w:rsidRDefault="00972BBF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120" w:line="276" w:lineRule="auto"/>
        <w:ind w:right="-6"/>
        <w:rPr>
          <w:rFonts w:asciiTheme="majorHAnsi" w:hAnsiTheme="majorHAnsi" w:cstheme="majorHAnsi"/>
          <w:sz w:val="24"/>
          <w:szCs w:val="24"/>
          <w:u w:val="single"/>
        </w:rPr>
      </w:pPr>
    </w:p>
    <w:p w14:paraId="2F84CCD2" w14:textId="77777777" w:rsidR="00AC1346" w:rsidRDefault="00AC1346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120" w:line="276" w:lineRule="auto"/>
        <w:ind w:right="-6"/>
        <w:rPr>
          <w:rFonts w:asciiTheme="majorHAnsi" w:hAnsiTheme="majorHAnsi" w:cstheme="majorHAnsi"/>
          <w:sz w:val="24"/>
          <w:szCs w:val="24"/>
          <w:u w:val="single"/>
        </w:rPr>
      </w:pPr>
    </w:p>
    <w:p w14:paraId="14B26D3B" w14:textId="77777777" w:rsidR="00AC1346" w:rsidRDefault="00AC1346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120" w:line="276" w:lineRule="auto"/>
        <w:ind w:right="-6"/>
        <w:rPr>
          <w:rFonts w:asciiTheme="majorHAnsi" w:hAnsiTheme="majorHAnsi" w:cstheme="majorHAnsi"/>
          <w:sz w:val="24"/>
          <w:szCs w:val="24"/>
          <w:u w:val="single"/>
        </w:rPr>
      </w:pPr>
    </w:p>
    <w:p w14:paraId="1C153B37" w14:textId="77777777" w:rsidR="00AC1346" w:rsidRDefault="00AC1346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120" w:line="276" w:lineRule="auto"/>
        <w:ind w:right="-6"/>
        <w:rPr>
          <w:rFonts w:asciiTheme="majorHAnsi" w:hAnsiTheme="majorHAnsi" w:cstheme="majorHAnsi"/>
          <w:sz w:val="24"/>
          <w:szCs w:val="24"/>
          <w:u w:val="single"/>
        </w:rPr>
      </w:pPr>
    </w:p>
    <w:p w14:paraId="758D6B18" w14:textId="77777777" w:rsidR="00AC1346" w:rsidRDefault="00AC1346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120" w:line="276" w:lineRule="auto"/>
        <w:ind w:right="-6"/>
        <w:rPr>
          <w:rFonts w:asciiTheme="majorHAnsi" w:hAnsiTheme="majorHAnsi" w:cstheme="majorHAnsi"/>
          <w:sz w:val="24"/>
          <w:szCs w:val="24"/>
          <w:u w:val="single"/>
        </w:rPr>
      </w:pPr>
    </w:p>
    <w:p w14:paraId="4D5267D0" w14:textId="77777777" w:rsidR="00AC1346" w:rsidRDefault="00AC1346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120" w:line="276" w:lineRule="auto"/>
        <w:ind w:right="-6"/>
        <w:rPr>
          <w:rFonts w:asciiTheme="majorHAnsi" w:hAnsiTheme="majorHAnsi" w:cstheme="majorHAnsi"/>
          <w:sz w:val="24"/>
          <w:szCs w:val="24"/>
          <w:u w:val="single"/>
        </w:rPr>
      </w:pPr>
    </w:p>
    <w:p w14:paraId="6D656635" w14:textId="77777777" w:rsidR="00AC1346" w:rsidRDefault="00AC1346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120" w:line="276" w:lineRule="auto"/>
        <w:ind w:right="-6"/>
        <w:rPr>
          <w:rFonts w:asciiTheme="majorHAnsi" w:hAnsiTheme="majorHAnsi" w:cstheme="majorHAnsi"/>
          <w:sz w:val="24"/>
          <w:szCs w:val="24"/>
          <w:u w:val="single"/>
        </w:rPr>
      </w:pPr>
    </w:p>
    <w:p w14:paraId="660F02AD" w14:textId="77777777" w:rsidR="00AC1346" w:rsidRDefault="00AC1346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120" w:line="276" w:lineRule="auto"/>
        <w:ind w:right="-6"/>
        <w:rPr>
          <w:rFonts w:asciiTheme="majorHAnsi" w:hAnsiTheme="majorHAnsi" w:cstheme="majorHAnsi"/>
          <w:sz w:val="24"/>
          <w:szCs w:val="24"/>
          <w:u w:val="single"/>
        </w:rPr>
      </w:pPr>
    </w:p>
    <w:p w14:paraId="68E697C3" w14:textId="77777777" w:rsidR="00AC1346" w:rsidRDefault="00AC1346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120" w:line="276" w:lineRule="auto"/>
        <w:ind w:right="-6"/>
        <w:rPr>
          <w:rFonts w:asciiTheme="majorHAnsi" w:hAnsiTheme="majorHAnsi" w:cstheme="majorHAnsi"/>
          <w:sz w:val="24"/>
          <w:szCs w:val="24"/>
          <w:u w:val="single"/>
        </w:rPr>
      </w:pPr>
    </w:p>
    <w:p w14:paraId="715909C6" w14:textId="77777777" w:rsidR="00561FFA" w:rsidRPr="00AC1346" w:rsidRDefault="00561FFA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120" w:line="276" w:lineRule="auto"/>
        <w:ind w:right="-6"/>
        <w:rPr>
          <w:rFonts w:asciiTheme="majorHAnsi" w:hAnsiTheme="majorHAnsi" w:cstheme="majorHAnsi"/>
          <w:b/>
          <w:sz w:val="24"/>
          <w:szCs w:val="24"/>
        </w:rPr>
      </w:pPr>
      <w:r w:rsidRPr="00AC1346">
        <w:rPr>
          <w:rFonts w:asciiTheme="majorHAnsi" w:hAnsiTheme="majorHAnsi" w:cstheme="majorHAnsi"/>
          <w:b/>
          <w:sz w:val="24"/>
          <w:szCs w:val="24"/>
          <w:u w:val="single"/>
        </w:rPr>
        <w:lastRenderedPageBreak/>
        <w:t>Hypothèse 2 :</w:t>
      </w:r>
    </w:p>
    <w:p w14:paraId="7FD8ED62" w14:textId="77777777" w:rsidR="00561FFA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  <w:r w:rsidRPr="00AC08DF">
        <w:rPr>
          <w:rFonts w:asciiTheme="majorHAnsi" w:hAnsiTheme="majorHAnsi" w:cstheme="majorHAnsi"/>
          <w:sz w:val="24"/>
          <w:szCs w:val="24"/>
        </w:rPr>
        <w:t>Taux d’imputation = FGF / Volume total des unités assemblées</w:t>
      </w:r>
    </w:p>
    <w:p w14:paraId="4017BD91" w14:textId="77777777" w:rsidR="00AC1346" w:rsidRPr="00AC08DF" w:rsidRDefault="00AC1346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</w:p>
    <w:p w14:paraId="69D02BFB" w14:textId="77777777" w:rsidR="00561FFA" w:rsidRPr="00AC08DF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  <w:r w:rsidRPr="00AC08DF">
        <w:rPr>
          <w:rFonts w:asciiTheme="majorHAnsi" w:hAnsiTheme="majorHAnsi" w:cstheme="majorHAnsi"/>
          <w:sz w:val="24"/>
          <w:szCs w:val="24"/>
        </w:rPr>
        <w:t>Taux d’imputation = 9 000 000 $ / 300 000 unités = 30</w:t>
      </w:r>
      <w:r w:rsidR="00CA1188">
        <w:rPr>
          <w:rFonts w:asciiTheme="majorHAnsi" w:hAnsiTheme="majorHAnsi" w:cstheme="majorHAnsi"/>
          <w:sz w:val="24"/>
          <w:szCs w:val="24"/>
        </w:rPr>
        <w:t xml:space="preserve"> </w:t>
      </w:r>
      <w:r w:rsidRPr="00AC08DF">
        <w:rPr>
          <w:rFonts w:asciiTheme="majorHAnsi" w:hAnsiTheme="majorHAnsi" w:cstheme="majorHAnsi"/>
          <w:sz w:val="24"/>
          <w:szCs w:val="24"/>
        </w:rPr>
        <w:t>$ pour chaque unité assemblée</w:t>
      </w:r>
    </w:p>
    <w:p w14:paraId="723420E2" w14:textId="77777777" w:rsidR="00561FFA" w:rsidRPr="00AC08DF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</w:p>
    <w:p w14:paraId="54DE8319" w14:textId="77777777" w:rsidR="00561FFA" w:rsidRPr="00AC08DF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  <w:r w:rsidRPr="00AC08DF">
        <w:rPr>
          <w:rFonts w:asciiTheme="majorHAnsi" w:hAnsiTheme="majorHAnsi" w:cstheme="majorHAnsi"/>
          <w:sz w:val="24"/>
          <w:szCs w:val="24"/>
        </w:rPr>
        <w:t>Produit P : 100 000 unités assemblées</w:t>
      </w:r>
    </w:p>
    <w:p w14:paraId="77583FCE" w14:textId="77777777" w:rsidR="00561FFA" w:rsidRPr="00AC08DF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  <w:r w:rsidRPr="00AC08DF">
        <w:rPr>
          <w:rFonts w:asciiTheme="majorHAnsi" w:hAnsiTheme="majorHAnsi" w:cstheme="majorHAnsi"/>
          <w:sz w:val="24"/>
          <w:szCs w:val="24"/>
        </w:rPr>
        <w:t>Produit Q : 200 000 unités assemblées</w:t>
      </w:r>
    </w:p>
    <w:p w14:paraId="0F94A6FE" w14:textId="77777777" w:rsidR="00561FFA" w:rsidRPr="00AC08DF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  <w:r w:rsidRPr="00AC08DF">
        <w:rPr>
          <w:rFonts w:asciiTheme="majorHAnsi" w:hAnsiTheme="majorHAnsi" w:cstheme="majorHAnsi"/>
          <w:sz w:val="24"/>
          <w:szCs w:val="24"/>
        </w:rPr>
        <w:t>Total des unités assemblées = 300 000 unités</w:t>
      </w:r>
    </w:p>
    <w:p w14:paraId="54D71A24" w14:textId="77777777" w:rsidR="00561FFA" w:rsidRPr="00AC08DF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</w:p>
    <w:p w14:paraId="5B12B5F0" w14:textId="77777777" w:rsidR="00561FFA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  <w:r w:rsidRPr="00AC08DF">
        <w:rPr>
          <w:rFonts w:asciiTheme="majorHAnsi" w:hAnsiTheme="majorHAnsi" w:cstheme="majorHAnsi"/>
          <w:sz w:val="24"/>
          <w:szCs w:val="24"/>
        </w:rPr>
        <w:t xml:space="preserve">Total des FGF imputés = Taux imputation </w:t>
      </w:r>
      <w:r w:rsidR="00CA1188">
        <w:rPr>
          <w:rFonts w:asciiTheme="majorHAnsi" w:hAnsiTheme="majorHAnsi" w:cstheme="majorHAnsi"/>
          <w:sz w:val="24"/>
          <w:szCs w:val="24"/>
        </w:rPr>
        <w:t>x</w:t>
      </w:r>
      <w:r w:rsidRPr="00AC08DF">
        <w:rPr>
          <w:rFonts w:asciiTheme="majorHAnsi" w:hAnsiTheme="majorHAnsi" w:cstheme="majorHAnsi"/>
          <w:sz w:val="24"/>
          <w:szCs w:val="24"/>
        </w:rPr>
        <w:t xml:space="preserve"> </w:t>
      </w:r>
      <w:r w:rsidR="00C51310">
        <w:rPr>
          <w:rFonts w:asciiTheme="majorHAnsi" w:hAnsiTheme="majorHAnsi" w:cstheme="majorHAnsi"/>
          <w:sz w:val="24"/>
          <w:szCs w:val="24"/>
        </w:rPr>
        <w:t>volume d’unités</w:t>
      </w:r>
      <w:r w:rsidRPr="00AC08DF">
        <w:rPr>
          <w:rFonts w:asciiTheme="majorHAnsi" w:hAnsiTheme="majorHAnsi" w:cstheme="majorHAnsi"/>
          <w:sz w:val="24"/>
          <w:szCs w:val="24"/>
        </w:rPr>
        <w:t xml:space="preserve"> par produit</w:t>
      </w:r>
    </w:p>
    <w:p w14:paraId="77DA9060" w14:textId="77777777" w:rsidR="00AC1346" w:rsidRPr="00AC08DF" w:rsidRDefault="00AC1346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</w:p>
    <w:p w14:paraId="16E1AB10" w14:textId="77777777" w:rsidR="00561FFA" w:rsidRPr="00AC08DF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  <w:r w:rsidRPr="00AC08DF">
        <w:rPr>
          <w:rFonts w:asciiTheme="majorHAnsi" w:hAnsiTheme="majorHAnsi" w:cstheme="majorHAnsi"/>
          <w:sz w:val="24"/>
          <w:szCs w:val="24"/>
        </w:rPr>
        <w:t>FGF imputés au Produit P : 30</w:t>
      </w:r>
      <w:r w:rsidR="00CA1188">
        <w:rPr>
          <w:rFonts w:asciiTheme="majorHAnsi" w:hAnsiTheme="majorHAnsi" w:cstheme="majorHAnsi"/>
          <w:sz w:val="24"/>
          <w:szCs w:val="24"/>
        </w:rPr>
        <w:t xml:space="preserve"> </w:t>
      </w:r>
      <w:r w:rsidRPr="00AC08DF">
        <w:rPr>
          <w:rFonts w:asciiTheme="majorHAnsi" w:hAnsiTheme="majorHAnsi" w:cstheme="majorHAnsi"/>
          <w:sz w:val="24"/>
          <w:szCs w:val="24"/>
        </w:rPr>
        <w:t xml:space="preserve">$ </w:t>
      </w:r>
      <w:r w:rsidR="00C51310">
        <w:rPr>
          <w:rFonts w:asciiTheme="majorHAnsi" w:hAnsiTheme="majorHAnsi" w:cstheme="majorHAnsi"/>
          <w:sz w:val="24"/>
          <w:szCs w:val="24"/>
        </w:rPr>
        <w:t>x</w:t>
      </w:r>
      <w:r w:rsidRPr="00AC08DF">
        <w:rPr>
          <w:rFonts w:asciiTheme="majorHAnsi" w:hAnsiTheme="majorHAnsi" w:cstheme="majorHAnsi"/>
          <w:sz w:val="24"/>
          <w:szCs w:val="24"/>
        </w:rPr>
        <w:t xml:space="preserve"> 100 000 u. = </w:t>
      </w:r>
      <w:r w:rsidRPr="00AC08DF">
        <w:rPr>
          <w:rFonts w:asciiTheme="majorHAnsi" w:hAnsiTheme="majorHAnsi" w:cstheme="majorHAnsi"/>
          <w:sz w:val="24"/>
          <w:szCs w:val="24"/>
        </w:rPr>
        <w:tab/>
      </w:r>
      <w:r w:rsidR="00CA1188">
        <w:rPr>
          <w:rFonts w:asciiTheme="majorHAnsi" w:hAnsiTheme="majorHAnsi" w:cstheme="majorHAnsi"/>
          <w:sz w:val="24"/>
          <w:szCs w:val="24"/>
        </w:rPr>
        <w:t xml:space="preserve">             </w:t>
      </w:r>
      <w:r w:rsidRPr="00AC08DF">
        <w:rPr>
          <w:rFonts w:asciiTheme="majorHAnsi" w:hAnsiTheme="majorHAnsi" w:cstheme="majorHAnsi"/>
          <w:sz w:val="24"/>
          <w:szCs w:val="24"/>
        </w:rPr>
        <w:t>3 000 000 $</w:t>
      </w:r>
    </w:p>
    <w:p w14:paraId="6A6C45C6" w14:textId="77777777" w:rsidR="00561FFA" w:rsidRPr="00AC08DF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  <w:u w:val="single"/>
        </w:rPr>
      </w:pPr>
      <w:r w:rsidRPr="00AC08DF">
        <w:rPr>
          <w:rFonts w:asciiTheme="majorHAnsi" w:hAnsiTheme="majorHAnsi" w:cstheme="majorHAnsi"/>
          <w:sz w:val="24"/>
          <w:szCs w:val="24"/>
        </w:rPr>
        <w:t>FGF imputés au Produit Q : 30</w:t>
      </w:r>
      <w:r w:rsidR="00CA1188">
        <w:rPr>
          <w:rFonts w:asciiTheme="majorHAnsi" w:hAnsiTheme="majorHAnsi" w:cstheme="majorHAnsi"/>
          <w:sz w:val="24"/>
          <w:szCs w:val="24"/>
        </w:rPr>
        <w:t xml:space="preserve"> </w:t>
      </w:r>
      <w:r w:rsidRPr="00AC08DF">
        <w:rPr>
          <w:rFonts w:asciiTheme="majorHAnsi" w:hAnsiTheme="majorHAnsi" w:cstheme="majorHAnsi"/>
          <w:sz w:val="24"/>
          <w:szCs w:val="24"/>
        </w:rPr>
        <w:t xml:space="preserve">$ </w:t>
      </w:r>
      <w:r w:rsidR="00C51310">
        <w:rPr>
          <w:rFonts w:asciiTheme="majorHAnsi" w:hAnsiTheme="majorHAnsi" w:cstheme="majorHAnsi"/>
          <w:sz w:val="24"/>
          <w:szCs w:val="24"/>
        </w:rPr>
        <w:t>x</w:t>
      </w:r>
      <w:r w:rsidRPr="00AC08DF">
        <w:rPr>
          <w:rFonts w:asciiTheme="majorHAnsi" w:hAnsiTheme="majorHAnsi" w:cstheme="majorHAnsi"/>
          <w:sz w:val="24"/>
          <w:szCs w:val="24"/>
        </w:rPr>
        <w:t xml:space="preserve"> 200 000 u. = </w:t>
      </w:r>
      <w:r w:rsidRPr="00AC08DF">
        <w:rPr>
          <w:rFonts w:asciiTheme="majorHAnsi" w:hAnsiTheme="majorHAnsi" w:cstheme="majorHAnsi"/>
          <w:sz w:val="24"/>
          <w:szCs w:val="24"/>
        </w:rPr>
        <w:tab/>
      </w:r>
      <w:r w:rsidR="00CA1188">
        <w:rPr>
          <w:rFonts w:asciiTheme="majorHAnsi" w:hAnsiTheme="majorHAnsi" w:cstheme="majorHAnsi"/>
          <w:sz w:val="24"/>
          <w:szCs w:val="24"/>
        </w:rPr>
        <w:t xml:space="preserve">             </w:t>
      </w:r>
      <w:r w:rsidRPr="00AC08DF">
        <w:rPr>
          <w:rFonts w:asciiTheme="majorHAnsi" w:hAnsiTheme="majorHAnsi" w:cstheme="majorHAnsi"/>
          <w:sz w:val="24"/>
          <w:szCs w:val="24"/>
          <w:u w:val="single"/>
        </w:rPr>
        <w:t>6 000 000 $</w:t>
      </w:r>
    </w:p>
    <w:p w14:paraId="56BDA946" w14:textId="77777777" w:rsidR="00561FFA" w:rsidRPr="00C51310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b/>
          <w:sz w:val="24"/>
          <w:szCs w:val="24"/>
        </w:rPr>
      </w:pPr>
      <w:r w:rsidRPr="00C51310">
        <w:rPr>
          <w:rFonts w:asciiTheme="majorHAnsi" w:hAnsiTheme="majorHAnsi" w:cstheme="majorHAnsi"/>
          <w:b/>
          <w:sz w:val="24"/>
          <w:szCs w:val="24"/>
        </w:rPr>
        <w:t>Total des FGF imputés aux produits =</w:t>
      </w:r>
      <w:r w:rsidRPr="00C51310">
        <w:rPr>
          <w:rFonts w:asciiTheme="majorHAnsi" w:hAnsiTheme="majorHAnsi" w:cstheme="majorHAnsi"/>
          <w:b/>
          <w:sz w:val="24"/>
          <w:szCs w:val="24"/>
        </w:rPr>
        <w:tab/>
      </w:r>
      <w:r w:rsidRPr="00C51310">
        <w:rPr>
          <w:rFonts w:asciiTheme="majorHAnsi" w:hAnsiTheme="majorHAnsi" w:cstheme="majorHAnsi"/>
          <w:b/>
          <w:sz w:val="24"/>
          <w:szCs w:val="24"/>
        </w:rPr>
        <w:tab/>
      </w:r>
      <w:r w:rsidRPr="00C51310">
        <w:rPr>
          <w:rFonts w:asciiTheme="majorHAnsi" w:hAnsiTheme="majorHAnsi" w:cstheme="majorHAnsi"/>
          <w:b/>
          <w:sz w:val="24"/>
          <w:szCs w:val="24"/>
        </w:rPr>
        <w:tab/>
        <w:t xml:space="preserve">9 000 000 $ </w:t>
      </w:r>
    </w:p>
    <w:p w14:paraId="4513D54B" w14:textId="77777777" w:rsidR="00561FFA" w:rsidRPr="00AC08DF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6"/>
        <w:rPr>
          <w:rFonts w:asciiTheme="majorHAnsi" w:hAnsiTheme="majorHAnsi" w:cstheme="majorHAnsi"/>
          <w:sz w:val="24"/>
          <w:szCs w:val="24"/>
        </w:rPr>
      </w:pPr>
    </w:p>
    <w:p w14:paraId="24EA898C" w14:textId="77777777" w:rsidR="00561FFA" w:rsidRPr="00AC1346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3" w:lineRule="atLeast"/>
        <w:ind w:right="-7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AC1346">
        <w:rPr>
          <w:rFonts w:asciiTheme="majorHAnsi" w:hAnsiTheme="majorHAnsi" w:cstheme="majorHAnsi"/>
          <w:b/>
          <w:sz w:val="24"/>
          <w:szCs w:val="24"/>
          <w:u w:val="single"/>
        </w:rPr>
        <w:t>Hypothèse 3 :</w:t>
      </w:r>
    </w:p>
    <w:p w14:paraId="54AB7788" w14:textId="77777777" w:rsidR="00561FFA" w:rsidRPr="00AC08DF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3" w:lineRule="atLeast"/>
        <w:ind w:right="-7"/>
        <w:rPr>
          <w:rFonts w:asciiTheme="majorHAnsi" w:hAnsiTheme="majorHAnsi" w:cstheme="majorHAnsi"/>
          <w:sz w:val="24"/>
          <w:szCs w:val="24"/>
        </w:rPr>
      </w:pPr>
    </w:p>
    <w:p w14:paraId="511574AC" w14:textId="77777777" w:rsidR="00561FFA" w:rsidRDefault="00561FFA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7"/>
        <w:rPr>
          <w:rFonts w:asciiTheme="majorHAnsi" w:hAnsiTheme="majorHAnsi" w:cstheme="majorHAnsi"/>
          <w:sz w:val="24"/>
          <w:szCs w:val="24"/>
        </w:rPr>
      </w:pPr>
      <w:r w:rsidRPr="00AC08DF">
        <w:rPr>
          <w:rFonts w:asciiTheme="majorHAnsi" w:hAnsiTheme="majorHAnsi" w:cstheme="majorHAnsi"/>
          <w:sz w:val="24"/>
          <w:szCs w:val="24"/>
        </w:rPr>
        <w:t>Taux d’imputation = FGF / Volume total des composants</w:t>
      </w:r>
    </w:p>
    <w:p w14:paraId="3F29C346" w14:textId="77777777" w:rsidR="00AC1346" w:rsidRPr="00AC08DF" w:rsidRDefault="00AC1346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7"/>
        <w:rPr>
          <w:rFonts w:asciiTheme="majorHAnsi" w:hAnsiTheme="majorHAnsi" w:cstheme="majorHAnsi"/>
          <w:sz w:val="24"/>
          <w:szCs w:val="24"/>
        </w:rPr>
      </w:pPr>
    </w:p>
    <w:p w14:paraId="403537A3" w14:textId="77777777" w:rsidR="00561FFA" w:rsidRPr="00AC08DF" w:rsidRDefault="00561FFA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7"/>
        <w:rPr>
          <w:rFonts w:asciiTheme="majorHAnsi" w:hAnsiTheme="majorHAnsi" w:cstheme="majorHAnsi"/>
          <w:sz w:val="24"/>
          <w:szCs w:val="24"/>
        </w:rPr>
      </w:pPr>
      <w:r w:rsidRPr="00AC08DF">
        <w:rPr>
          <w:rFonts w:asciiTheme="majorHAnsi" w:hAnsiTheme="majorHAnsi" w:cstheme="majorHAnsi"/>
          <w:sz w:val="24"/>
          <w:szCs w:val="24"/>
        </w:rPr>
        <w:t>Taux d’imputation = 9 000 000 $ / 800 000 composants = 11</w:t>
      </w:r>
      <w:r w:rsidR="00CA1188">
        <w:rPr>
          <w:rFonts w:asciiTheme="majorHAnsi" w:hAnsiTheme="majorHAnsi" w:cstheme="majorHAnsi"/>
          <w:sz w:val="24"/>
          <w:szCs w:val="24"/>
        </w:rPr>
        <w:t>,</w:t>
      </w:r>
      <w:r w:rsidRPr="00AC08DF">
        <w:rPr>
          <w:rFonts w:asciiTheme="majorHAnsi" w:hAnsiTheme="majorHAnsi" w:cstheme="majorHAnsi"/>
          <w:sz w:val="24"/>
          <w:szCs w:val="24"/>
        </w:rPr>
        <w:t>25 $ par composant</w:t>
      </w:r>
    </w:p>
    <w:p w14:paraId="54A42E92" w14:textId="77777777" w:rsidR="00561FFA" w:rsidRPr="00AC08DF" w:rsidRDefault="00561FFA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7"/>
        <w:rPr>
          <w:rFonts w:asciiTheme="majorHAnsi" w:hAnsiTheme="majorHAnsi" w:cstheme="majorHAnsi"/>
          <w:sz w:val="24"/>
          <w:szCs w:val="24"/>
        </w:rPr>
      </w:pPr>
    </w:p>
    <w:p w14:paraId="399B8662" w14:textId="77777777" w:rsidR="00561FFA" w:rsidRDefault="00561FFA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7"/>
        <w:rPr>
          <w:rFonts w:asciiTheme="majorHAnsi" w:hAnsiTheme="majorHAnsi" w:cstheme="majorHAnsi"/>
          <w:sz w:val="24"/>
          <w:szCs w:val="24"/>
        </w:rPr>
      </w:pPr>
      <w:r w:rsidRPr="00AC08DF">
        <w:rPr>
          <w:rFonts w:asciiTheme="majorHAnsi" w:hAnsiTheme="majorHAnsi" w:cstheme="majorHAnsi"/>
          <w:sz w:val="24"/>
          <w:szCs w:val="24"/>
        </w:rPr>
        <w:t>Selon la nomenclature des produits P et Q :</w:t>
      </w:r>
    </w:p>
    <w:p w14:paraId="1E7F344C" w14:textId="77777777" w:rsidR="00561FFA" w:rsidRPr="00AC08DF" w:rsidRDefault="00561FFA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7"/>
        <w:rPr>
          <w:rFonts w:asciiTheme="majorHAnsi" w:hAnsiTheme="majorHAnsi" w:cstheme="majorHAnsi"/>
          <w:sz w:val="24"/>
          <w:szCs w:val="24"/>
        </w:rPr>
      </w:pPr>
      <w:r w:rsidRPr="00AC08DF">
        <w:rPr>
          <w:rFonts w:asciiTheme="majorHAnsi" w:hAnsiTheme="majorHAnsi" w:cstheme="majorHAnsi"/>
          <w:sz w:val="24"/>
          <w:szCs w:val="24"/>
        </w:rPr>
        <w:t xml:space="preserve">Produit P : 2 composants par unité (1A et 1B) </w:t>
      </w:r>
      <w:r w:rsidR="00CA1188">
        <w:rPr>
          <w:rFonts w:asciiTheme="majorHAnsi" w:hAnsiTheme="majorHAnsi" w:cstheme="majorHAnsi"/>
          <w:sz w:val="24"/>
          <w:szCs w:val="24"/>
        </w:rPr>
        <w:t>x</w:t>
      </w:r>
      <w:r w:rsidRPr="00AC08DF">
        <w:rPr>
          <w:rFonts w:asciiTheme="majorHAnsi" w:hAnsiTheme="majorHAnsi" w:cstheme="majorHAnsi"/>
          <w:sz w:val="24"/>
          <w:szCs w:val="24"/>
        </w:rPr>
        <w:t xml:space="preserve"> 100 000 unités = 200 000 composants</w:t>
      </w:r>
    </w:p>
    <w:p w14:paraId="11060128" w14:textId="77777777" w:rsidR="00561FFA" w:rsidRPr="00AC1346" w:rsidRDefault="00561FFA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7"/>
        <w:rPr>
          <w:rFonts w:asciiTheme="majorHAnsi" w:hAnsiTheme="majorHAnsi" w:cstheme="majorHAnsi"/>
          <w:sz w:val="24"/>
          <w:szCs w:val="24"/>
          <w:u w:val="single"/>
        </w:rPr>
      </w:pPr>
      <w:r w:rsidRPr="00AC08DF">
        <w:rPr>
          <w:rFonts w:asciiTheme="majorHAnsi" w:hAnsiTheme="majorHAnsi" w:cstheme="majorHAnsi"/>
          <w:sz w:val="24"/>
          <w:szCs w:val="24"/>
        </w:rPr>
        <w:t xml:space="preserve">Produit Q : 3 composants (2B et 1A) par unité </w:t>
      </w:r>
      <w:r w:rsidR="00CA1188">
        <w:rPr>
          <w:rFonts w:asciiTheme="majorHAnsi" w:hAnsiTheme="majorHAnsi" w:cstheme="majorHAnsi"/>
          <w:sz w:val="24"/>
          <w:szCs w:val="24"/>
        </w:rPr>
        <w:t>x</w:t>
      </w:r>
      <w:r w:rsidRPr="00AC08DF">
        <w:rPr>
          <w:rFonts w:asciiTheme="majorHAnsi" w:hAnsiTheme="majorHAnsi" w:cstheme="majorHAnsi"/>
          <w:sz w:val="24"/>
          <w:szCs w:val="24"/>
        </w:rPr>
        <w:t xml:space="preserve"> 200 000 unités = </w:t>
      </w:r>
      <w:r w:rsidRPr="00AC1346">
        <w:rPr>
          <w:rFonts w:asciiTheme="majorHAnsi" w:hAnsiTheme="majorHAnsi" w:cstheme="majorHAnsi"/>
          <w:sz w:val="24"/>
          <w:szCs w:val="24"/>
          <w:u w:val="single"/>
        </w:rPr>
        <w:t>600 000 composants</w:t>
      </w:r>
    </w:p>
    <w:p w14:paraId="2E672231" w14:textId="77777777" w:rsidR="00561FFA" w:rsidRPr="00AC08DF" w:rsidRDefault="00561FFA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7"/>
        <w:rPr>
          <w:rFonts w:asciiTheme="majorHAnsi" w:hAnsiTheme="majorHAnsi" w:cstheme="majorHAnsi"/>
          <w:sz w:val="24"/>
          <w:szCs w:val="24"/>
        </w:rPr>
      </w:pPr>
      <w:r w:rsidRPr="00AC08DF">
        <w:rPr>
          <w:rFonts w:asciiTheme="majorHAnsi" w:hAnsiTheme="majorHAnsi" w:cstheme="majorHAnsi"/>
          <w:sz w:val="24"/>
          <w:szCs w:val="24"/>
        </w:rPr>
        <w:t xml:space="preserve">Total des composants assemblés = </w:t>
      </w:r>
      <w:r w:rsidR="00AC1346">
        <w:rPr>
          <w:rFonts w:asciiTheme="majorHAnsi" w:hAnsiTheme="majorHAnsi" w:cstheme="majorHAnsi"/>
          <w:sz w:val="24"/>
          <w:szCs w:val="24"/>
        </w:rPr>
        <w:tab/>
      </w:r>
      <w:r w:rsidR="00AC1346">
        <w:rPr>
          <w:rFonts w:asciiTheme="majorHAnsi" w:hAnsiTheme="majorHAnsi" w:cstheme="majorHAnsi"/>
          <w:sz w:val="24"/>
          <w:szCs w:val="24"/>
        </w:rPr>
        <w:tab/>
      </w:r>
      <w:r w:rsidR="00AC1346">
        <w:rPr>
          <w:rFonts w:asciiTheme="majorHAnsi" w:hAnsiTheme="majorHAnsi" w:cstheme="majorHAnsi"/>
          <w:sz w:val="24"/>
          <w:szCs w:val="24"/>
        </w:rPr>
        <w:tab/>
      </w:r>
      <w:r w:rsidR="00AC1346">
        <w:rPr>
          <w:rFonts w:asciiTheme="majorHAnsi" w:hAnsiTheme="majorHAnsi" w:cstheme="majorHAnsi"/>
          <w:sz w:val="24"/>
          <w:szCs w:val="24"/>
        </w:rPr>
        <w:tab/>
        <w:t xml:space="preserve">           </w:t>
      </w:r>
      <w:r w:rsidRPr="00AC08DF">
        <w:rPr>
          <w:rFonts w:asciiTheme="majorHAnsi" w:hAnsiTheme="majorHAnsi" w:cstheme="majorHAnsi"/>
          <w:sz w:val="24"/>
          <w:szCs w:val="24"/>
        </w:rPr>
        <w:t xml:space="preserve">800 000 </w:t>
      </w:r>
      <w:r w:rsidR="00AC1346">
        <w:rPr>
          <w:rFonts w:asciiTheme="majorHAnsi" w:hAnsiTheme="majorHAnsi" w:cstheme="majorHAnsi"/>
          <w:sz w:val="24"/>
          <w:szCs w:val="24"/>
        </w:rPr>
        <w:t>composants</w:t>
      </w:r>
    </w:p>
    <w:p w14:paraId="4597704A" w14:textId="77777777" w:rsidR="00561FFA" w:rsidRPr="00AC08DF" w:rsidRDefault="00561FFA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7"/>
        <w:rPr>
          <w:rFonts w:asciiTheme="majorHAnsi" w:hAnsiTheme="majorHAnsi" w:cstheme="majorHAnsi"/>
          <w:sz w:val="24"/>
          <w:szCs w:val="24"/>
        </w:rPr>
      </w:pPr>
    </w:p>
    <w:p w14:paraId="5DBBB374" w14:textId="77777777" w:rsidR="00561FFA" w:rsidRDefault="00561FFA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7"/>
        <w:rPr>
          <w:rFonts w:asciiTheme="majorHAnsi" w:hAnsiTheme="majorHAnsi" w:cstheme="majorHAnsi"/>
          <w:sz w:val="24"/>
          <w:szCs w:val="24"/>
        </w:rPr>
      </w:pPr>
      <w:r w:rsidRPr="00AC08DF">
        <w:rPr>
          <w:rFonts w:asciiTheme="majorHAnsi" w:hAnsiTheme="majorHAnsi" w:cstheme="majorHAnsi"/>
          <w:sz w:val="24"/>
          <w:szCs w:val="24"/>
        </w:rPr>
        <w:t xml:space="preserve">Total des FGF imputés = Taux imputation </w:t>
      </w:r>
      <w:r w:rsidR="00C51310">
        <w:rPr>
          <w:rFonts w:asciiTheme="majorHAnsi" w:hAnsiTheme="majorHAnsi" w:cstheme="majorHAnsi"/>
          <w:sz w:val="24"/>
          <w:szCs w:val="24"/>
        </w:rPr>
        <w:t>x</w:t>
      </w:r>
      <w:r w:rsidRPr="00AC08DF">
        <w:rPr>
          <w:rFonts w:asciiTheme="majorHAnsi" w:hAnsiTheme="majorHAnsi" w:cstheme="majorHAnsi"/>
          <w:sz w:val="24"/>
          <w:szCs w:val="24"/>
        </w:rPr>
        <w:t xml:space="preserve"> total des composants par produit</w:t>
      </w:r>
    </w:p>
    <w:p w14:paraId="04E04A8D" w14:textId="77777777" w:rsidR="00AC1346" w:rsidRPr="00AC08DF" w:rsidRDefault="00AC1346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7"/>
        <w:rPr>
          <w:rFonts w:asciiTheme="majorHAnsi" w:hAnsiTheme="majorHAnsi" w:cstheme="majorHAnsi"/>
          <w:sz w:val="24"/>
          <w:szCs w:val="24"/>
        </w:rPr>
      </w:pPr>
    </w:p>
    <w:p w14:paraId="2B98BBCC" w14:textId="77777777" w:rsidR="00561FFA" w:rsidRPr="00AC08DF" w:rsidRDefault="00561FFA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7"/>
        <w:rPr>
          <w:rFonts w:asciiTheme="majorHAnsi" w:hAnsiTheme="majorHAnsi" w:cstheme="majorHAnsi"/>
          <w:sz w:val="24"/>
          <w:szCs w:val="24"/>
        </w:rPr>
      </w:pPr>
      <w:r w:rsidRPr="00AC08DF">
        <w:rPr>
          <w:rFonts w:asciiTheme="majorHAnsi" w:hAnsiTheme="majorHAnsi" w:cstheme="majorHAnsi"/>
          <w:sz w:val="24"/>
          <w:szCs w:val="24"/>
        </w:rPr>
        <w:t>FGF imputés au Produit P : 11</w:t>
      </w:r>
      <w:r w:rsidR="00CA1188">
        <w:rPr>
          <w:rFonts w:asciiTheme="majorHAnsi" w:hAnsiTheme="majorHAnsi" w:cstheme="majorHAnsi"/>
          <w:sz w:val="24"/>
          <w:szCs w:val="24"/>
        </w:rPr>
        <w:t>,</w:t>
      </w:r>
      <w:r w:rsidRPr="00AC08DF">
        <w:rPr>
          <w:rFonts w:asciiTheme="majorHAnsi" w:hAnsiTheme="majorHAnsi" w:cstheme="majorHAnsi"/>
          <w:sz w:val="24"/>
          <w:szCs w:val="24"/>
        </w:rPr>
        <w:t>25</w:t>
      </w:r>
      <w:r w:rsidR="00CA1188">
        <w:rPr>
          <w:rFonts w:asciiTheme="majorHAnsi" w:hAnsiTheme="majorHAnsi" w:cstheme="majorHAnsi"/>
          <w:sz w:val="24"/>
          <w:szCs w:val="24"/>
        </w:rPr>
        <w:t xml:space="preserve"> </w:t>
      </w:r>
      <w:r w:rsidRPr="00AC08DF">
        <w:rPr>
          <w:rFonts w:asciiTheme="majorHAnsi" w:hAnsiTheme="majorHAnsi" w:cstheme="majorHAnsi"/>
          <w:sz w:val="24"/>
          <w:szCs w:val="24"/>
        </w:rPr>
        <w:t xml:space="preserve">$/composant </w:t>
      </w:r>
      <w:r w:rsidR="00CA1188">
        <w:rPr>
          <w:rFonts w:asciiTheme="majorHAnsi" w:hAnsiTheme="majorHAnsi" w:cstheme="majorHAnsi"/>
          <w:sz w:val="24"/>
          <w:szCs w:val="24"/>
        </w:rPr>
        <w:t>x</w:t>
      </w:r>
      <w:r w:rsidRPr="00AC08DF">
        <w:rPr>
          <w:rFonts w:asciiTheme="majorHAnsi" w:hAnsiTheme="majorHAnsi" w:cstheme="majorHAnsi"/>
          <w:sz w:val="24"/>
          <w:szCs w:val="24"/>
        </w:rPr>
        <w:t xml:space="preserve"> 200 000 composants =</w:t>
      </w:r>
      <w:r w:rsidRPr="00AC08DF">
        <w:rPr>
          <w:rFonts w:asciiTheme="majorHAnsi" w:hAnsiTheme="majorHAnsi" w:cstheme="majorHAnsi"/>
          <w:sz w:val="24"/>
          <w:szCs w:val="24"/>
        </w:rPr>
        <w:tab/>
      </w:r>
      <w:r w:rsidR="00CA1188">
        <w:rPr>
          <w:rFonts w:asciiTheme="majorHAnsi" w:hAnsiTheme="majorHAnsi" w:cstheme="majorHAnsi"/>
          <w:sz w:val="24"/>
          <w:szCs w:val="24"/>
        </w:rPr>
        <w:t xml:space="preserve">  </w:t>
      </w:r>
      <w:r w:rsidRPr="00AC08DF">
        <w:rPr>
          <w:rFonts w:asciiTheme="majorHAnsi" w:hAnsiTheme="majorHAnsi" w:cstheme="majorHAnsi"/>
          <w:sz w:val="24"/>
          <w:szCs w:val="24"/>
        </w:rPr>
        <w:t>2 250 000 $</w:t>
      </w:r>
    </w:p>
    <w:p w14:paraId="1D6939E8" w14:textId="77777777" w:rsidR="00561FFA" w:rsidRPr="00AC08DF" w:rsidRDefault="00561FFA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7"/>
        <w:rPr>
          <w:rFonts w:asciiTheme="majorHAnsi" w:hAnsiTheme="majorHAnsi" w:cstheme="majorHAnsi"/>
          <w:sz w:val="24"/>
          <w:szCs w:val="24"/>
        </w:rPr>
      </w:pPr>
      <w:r w:rsidRPr="00AC08DF">
        <w:rPr>
          <w:rFonts w:asciiTheme="majorHAnsi" w:hAnsiTheme="majorHAnsi" w:cstheme="majorHAnsi"/>
          <w:sz w:val="24"/>
          <w:szCs w:val="24"/>
        </w:rPr>
        <w:t>FGF imputés au Produit Q : 11</w:t>
      </w:r>
      <w:r w:rsidR="00CA1188">
        <w:rPr>
          <w:rFonts w:asciiTheme="majorHAnsi" w:hAnsiTheme="majorHAnsi" w:cstheme="majorHAnsi"/>
          <w:sz w:val="24"/>
          <w:szCs w:val="24"/>
        </w:rPr>
        <w:t>,</w:t>
      </w:r>
      <w:r w:rsidRPr="00AC08DF">
        <w:rPr>
          <w:rFonts w:asciiTheme="majorHAnsi" w:hAnsiTheme="majorHAnsi" w:cstheme="majorHAnsi"/>
          <w:sz w:val="24"/>
          <w:szCs w:val="24"/>
        </w:rPr>
        <w:t>25</w:t>
      </w:r>
      <w:r w:rsidR="00CA1188">
        <w:rPr>
          <w:rFonts w:asciiTheme="majorHAnsi" w:hAnsiTheme="majorHAnsi" w:cstheme="majorHAnsi"/>
          <w:sz w:val="24"/>
          <w:szCs w:val="24"/>
        </w:rPr>
        <w:t xml:space="preserve"> </w:t>
      </w:r>
      <w:r w:rsidRPr="00AC08DF">
        <w:rPr>
          <w:rFonts w:asciiTheme="majorHAnsi" w:hAnsiTheme="majorHAnsi" w:cstheme="majorHAnsi"/>
          <w:sz w:val="24"/>
          <w:szCs w:val="24"/>
        </w:rPr>
        <w:t xml:space="preserve">$/composant </w:t>
      </w:r>
      <w:r w:rsidR="00CA1188">
        <w:rPr>
          <w:rFonts w:asciiTheme="majorHAnsi" w:hAnsiTheme="majorHAnsi" w:cstheme="majorHAnsi"/>
          <w:sz w:val="24"/>
          <w:szCs w:val="24"/>
        </w:rPr>
        <w:t>x</w:t>
      </w:r>
      <w:r w:rsidRPr="00AC08DF">
        <w:rPr>
          <w:rFonts w:asciiTheme="majorHAnsi" w:hAnsiTheme="majorHAnsi" w:cstheme="majorHAnsi"/>
          <w:sz w:val="24"/>
          <w:szCs w:val="24"/>
        </w:rPr>
        <w:t xml:space="preserve"> 600 000 composants =</w:t>
      </w:r>
      <w:r w:rsidRPr="00AC08DF">
        <w:rPr>
          <w:rFonts w:asciiTheme="majorHAnsi" w:hAnsiTheme="majorHAnsi" w:cstheme="majorHAnsi"/>
          <w:sz w:val="24"/>
          <w:szCs w:val="24"/>
        </w:rPr>
        <w:tab/>
      </w:r>
      <w:r w:rsidR="00CA1188">
        <w:rPr>
          <w:rFonts w:asciiTheme="majorHAnsi" w:hAnsiTheme="majorHAnsi" w:cstheme="majorHAnsi"/>
          <w:sz w:val="24"/>
          <w:szCs w:val="24"/>
        </w:rPr>
        <w:t xml:space="preserve">  </w:t>
      </w:r>
      <w:r w:rsidRPr="00AC08DF">
        <w:rPr>
          <w:rFonts w:asciiTheme="majorHAnsi" w:hAnsiTheme="majorHAnsi" w:cstheme="majorHAnsi"/>
          <w:sz w:val="24"/>
          <w:szCs w:val="24"/>
          <w:u w:val="single"/>
        </w:rPr>
        <w:t>6 750</w:t>
      </w:r>
      <w:r w:rsidR="00CA1188">
        <w:rPr>
          <w:rFonts w:asciiTheme="majorHAnsi" w:hAnsiTheme="majorHAnsi" w:cstheme="majorHAnsi"/>
          <w:sz w:val="24"/>
          <w:szCs w:val="24"/>
          <w:u w:val="single"/>
        </w:rPr>
        <w:t> </w:t>
      </w:r>
      <w:r w:rsidRPr="00AC08DF">
        <w:rPr>
          <w:rFonts w:asciiTheme="majorHAnsi" w:hAnsiTheme="majorHAnsi" w:cstheme="majorHAnsi"/>
          <w:sz w:val="24"/>
          <w:szCs w:val="24"/>
          <w:u w:val="single"/>
        </w:rPr>
        <w:t>000</w:t>
      </w:r>
      <w:r w:rsidR="00CA1188">
        <w:rPr>
          <w:rFonts w:asciiTheme="majorHAnsi" w:hAnsiTheme="majorHAnsi" w:cstheme="majorHAnsi"/>
          <w:sz w:val="24"/>
          <w:szCs w:val="24"/>
          <w:u w:val="single"/>
        </w:rPr>
        <w:t xml:space="preserve"> </w:t>
      </w:r>
      <w:r w:rsidRPr="00AC08DF">
        <w:rPr>
          <w:rFonts w:asciiTheme="majorHAnsi" w:hAnsiTheme="majorHAnsi" w:cstheme="majorHAnsi"/>
          <w:sz w:val="24"/>
          <w:szCs w:val="24"/>
          <w:u w:val="single"/>
        </w:rPr>
        <w:t>$</w:t>
      </w:r>
      <w:r w:rsidRPr="00AC08DF">
        <w:rPr>
          <w:rFonts w:asciiTheme="majorHAnsi" w:hAnsiTheme="majorHAnsi" w:cstheme="majorHAnsi"/>
          <w:sz w:val="24"/>
          <w:szCs w:val="24"/>
        </w:rPr>
        <w:t xml:space="preserve">  </w:t>
      </w:r>
    </w:p>
    <w:p w14:paraId="68DF46FB" w14:textId="77777777" w:rsidR="00561FFA" w:rsidRPr="00C51310" w:rsidRDefault="00561FFA" w:rsidP="00CA1188">
      <w:pPr>
        <w:pStyle w:val="pucenumro"/>
        <w:numPr>
          <w:ilvl w:val="0"/>
          <w:numId w:val="0"/>
        </w:numPr>
        <w:tabs>
          <w:tab w:val="clear" w:pos="567"/>
        </w:tabs>
        <w:spacing w:after="0" w:line="276" w:lineRule="auto"/>
        <w:ind w:right="-7"/>
        <w:rPr>
          <w:rFonts w:asciiTheme="majorHAnsi" w:hAnsiTheme="majorHAnsi" w:cstheme="majorHAnsi"/>
          <w:b/>
          <w:sz w:val="24"/>
          <w:szCs w:val="24"/>
        </w:rPr>
      </w:pPr>
      <w:r w:rsidRPr="00C51310">
        <w:rPr>
          <w:rFonts w:asciiTheme="majorHAnsi" w:hAnsiTheme="majorHAnsi" w:cstheme="majorHAnsi"/>
          <w:b/>
          <w:sz w:val="24"/>
          <w:szCs w:val="24"/>
        </w:rPr>
        <w:t>Total des FGF imputés aux produits =</w:t>
      </w:r>
      <w:r w:rsidRPr="00C51310">
        <w:rPr>
          <w:rFonts w:asciiTheme="majorHAnsi" w:hAnsiTheme="majorHAnsi" w:cstheme="majorHAnsi"/>
          <w:b/>
          <w:sz w:val="24"/>
          <w:szCs w:val="24"/>
        </w:rPr>
        <w:tab/>
      </w:r>
      <w:r w:rsidRPr="00C51310">
        <w:rPr>
          <w:rFonts w:asciiTheme="majorHAnsi" w:hAnsiTheme="majorHAnsi" w:cstheme="majorHAnsi"/>
          <w:b/>
          <w:sz w:val="24"/>
          <w:szCs w:val="24"/>
        </w:rPr>
        <w:tab/>
      </w:r>
      <w:r w:rsidRPr="00C51310">
        <w:rPr>
          <w:rFonts w:asciiTheme="majorHAnsi" w:hAnsiTheme="majorHAnsi" w:cstheme="majorHAnsi"/>
          <w:b/>
          <w:sz w:val="24"/>
          <w:szCs w:val="24"/>
        </w:rPr>
        <w:tab/>
      </w:r>
      <w:r w:rsidRPr="00C51310">
        <w:rPr>
          <w:rFonts w:asciiTheme="majorHAnsi" w:hAnsiTheme="majorHAnsi" w:cstheme="majorHAnsi"/>
          <w:b/>
          <w:sz w:val="24"/>
          <w:szCs w:val="24"/>
        </w:rPr>
        <w:tab/>
      </w:r>
      <w:r w:rsidRPr="00C51310">
        <w:rPr>
          <w:rFonts w:asciiTheme="majorHAnsi" w:hAnsiTheme="majorHAnsi" w:cstheme="majorHAnsi"/>
          <w:b/>
          <w:sz w:val="24"/>
          <w:szCs w:val="24"/>
        </w:rPr>
        <w:tab/>
      </w:r>
      <w:r w:rsidR="00CA1188" w:rsidRPr="00C51310">
        <w:rPr>
          <w:rFonts w:asciiTheme="majorHAnsi" w:hAnsiTheme="majorHAnsi" w:cstheme="majorHAnsi"/>
          <w:b/>
          <w:sz w:val="24"/>
          <w:szCs w:val="24"/>
        </w:rPr>
        <w:t xml:space="preserve">  </w:t>
      </w:r>
      <w:r w:rsidRPr="00C51310">
        <w:rPr>
          <w:rFonts w:asciiTheme="majorHAnsi" w:hAnsiTheme="majorHAnsi" w:cstheme="majorHAnsi"/>
          <w:b/>
          <w:sz w:val="24"/>
          <w:szCs w:val="24"/>
        </w:rPr>
        <w:t xml:space="preserve">9 000 000 $ </w:t>
      </w:r>
    </w:p>
    <w:p w14:paraId="58B2F2E2" w14:textId="77777777" w:rsidR="00561FFA" w:rsidRDefault="00561FFA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3" w:lineRule="atLeast"/>
        <w:ind w:right="-7"/>
        <w:rPr>
          <w:rFonts w:asciiTheme="majorHAnsi" w:hAnsiTheme="majorHAnsi" w:cstheme="majorHAnsi"/>
          <w:sz w:val="24"/>
          <w:szCs w:val="24"/>
          <w:u w:val="single"/>
        </w:rPr>
      </w:pPr>
    </w:p>
    <w:p w14:paraId="641CB0ED" w14:textId="77777777" w:rsidR="00AC1346" w:rsidRDefault="00AC1346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3" w:lineRule="atLeast"/>
        <w:ind w:right="-7"/>
        <w:rPr>
          <w:rFonts w:asciiTheme="majorHAnsi" w:hAnsiTheme="majorHAnsi" w:cstheme="majorHAnsi"/>
          <w:sz w:val="24"/>
          <w:szCs w:val="24"/>
          <w:u w:val="single"/>
        </w:rPr>
      </w:pPr>
    </w:p>
    <w:p w14:paraId="3BBC525C" w14:textId="77777777" w:rsidR="00AC1346" w:rsidRDefault="00AC1346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3" w:lineRule="atLeast"/>
        <w:ind w:right="-7"/>
        <w:rPr>
          <w:rFonts w:asciiTheme="majorHAnsi" w:hAnsiTheme="majorHAnsi" w:cstheme="majorHAnsi"/>
          <w:sz w:val="24"/>
          <w:szCs w:val="24"/>
          <w:u w:val="single"/>
        </w:rPr>
      </w:pPr>
    </w:p>
    <w:p w14:paraId="42B05A3B" w14:textId="77777777" w:rsidR="00AC1346" w:rsidRDefault="00AC1346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3" w:lineRule="atLeast"/>
        <w:ind w:right="-7"/>
        <w:rPr>
          <w:rFonts w:asciiTheme="majorHAnsi" w:hAnsiTheme="majorHAnsi" w:cstheme="majorHAnsi"/>
          <w:sz w:val="24"/>
          <w:szCs w:val="24"/>
          <w:u w:val="single"/>
        </w:rPr>
      </w:pPr>
    </w:p>
    <w:p w14:paraId="028255DD" w14:textId="77777777" w:rsidR="00AC1346" w:rsidRPr="00AC08DF" w:rsidRDefault="00AC1346" w:rsidP="00AC08DF">
      <w:pPr>
        <w:pStyle w:val="pucenumro"/>
        <w:numPr>
          <w:ilvl w:val="0"/>
          <w:numId w:val="0"/>
        </w:numPr>
        <w:tabs>
          <w:tab w:val="clear" w:pos="567"/>
        </w:tabs>
        <w:spacing w:after="0" w:line="23" w:lineRule="atLeast"/>
        <w:ind w:right="-7"/>
        <w:rPr>
          <w:rFonts w:asciiTheme="majorHAnsi" w:hAnsiTheme="majorHAnsi" w:cstheme="majorHAnsi"/>
          <w:sz w:val="24"/>
          <w:szCs w:val="24"/>
          <w:u w:val="single"/>
        </w:rPr>
      </w:pPr>
    </w:p>
    <w:p w14:paraId="5D24BD40" w14:textId="77777777" w:rsidR="007565AC" w:rsidRDefault="007565AC" w:rsidP="007565AC">
      <w:pPr>
        <w:spacing w:after="0" w:line="276" w:lineRule="auto"/>
        <w:ind w:right="-7"/>
        <w:jc w:val="both"/>
        <w:rPr>
          <w:rFonts w:cstheme="majorHAnsi"/>
        </w:rPr>
      </w:pPr>
    </w:p>
    <w:p w14:paraId="657D2268" w14:textId="77777777" w:rsidR="00561FFA" w:rsidRDefault="00561FFA" w:rsidP="007565AC">
      <w:pPr>
        <w:spacing w:after="0" w:line="276" w:lineRule="auto"/>
        <w:ind w:right="-7"/>
        <w:jc w:val="both"/>
        <w:rPr>
          <w:rFonts w:cstheme="majorHAnsi"/>
        </w:rPr>
      </w:pPr>
      <w:r w:rsidRPr="00AC08DF">
        <w:rPr>
          <w:rFonts w:cstheme="majorHAnsi"/>
        </w:rPr>
        <w:t xml:space="preserve">Le tableau qui suit résume la répartition des 9 000 000 $ de frais généraux de fabrication selon les </w:t>
      </w:r>
      <w:r w:rsidR="00C50A6E">
        <w:rPr>
          <w:rFonts w:cstheme="majorHAnsi"/>
        </w:rPr>
        <w:t xml:space="preserve">différentes </w:t>
      </w:r>
      <w:r w:rsidRPr="00AC08DF">
        <w:rPr>
          <w:rFonts w:cstheme="majorHAnsi"/>
        </w:rPr>
        <w:t>hypothèses</w:t>
      </w:r>
      <w:r w:rsidR="007565AC">
        <w:rPr>
          <w:rFonts w:cstheme="majorHAnsi"/>
        </w:rPr>
        <w:t> :</w:t>
      </w:r>
    </w:p>
    <w:p w14:paraId="0C9DDEAE" w14:textId="77777777" w:rsidR="007565AC" w:rsidRPr="00AC08DF" w:rsidRDefault="007565AC" w:rsidP="00AC08DF">
      <w:pPr>
        <w:spacing w:after="0" w:line="23" w:lineRule="atLeast"/>
        <w:ind w:right="-7"/>
        <w:jc w:val="both"/>
        <w:rPr>
          <w:rFonts w:cstheme="majorHAnsi"/>
        </w:rPr>
      </w:pPr>
    </w:p>
    <w:tbl>
      <w:tblPr>
        <w:tblW w:w="84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23"/>
        <w:gridCol w:w="1559"/>
        <w:gridCol w:w="1559"/>
        <w:gridCol w:w="1466"/>
      </w:tblGrid>
      <w:tr w:rsidR="00561FFA" w:rsidRPr="00AC08DF" w14:paraId="4CD1D1EA" w14:textId="77777777" w:rsidTr="007565AC">
        <w:trPr>
          <w:trHeight w:val="489"/>
          <w:jc w:val="center"/>
        </w:trPr>
        <w:tc>
          <w:tcPr>
            <w:tcW w:w="3823" w:type="dxa"/>
            <w:shd w:val="clear" w:color="auto" w:fill="auto"/>
            <w:vAlign w:val="center"/>
          </w:tcPr>
          <w:p w14:paraId="1F746618" w14:textId="77777777" w:rsidR="00561FFA" w:rsidRPr="00AC08DF" w:rsidRDefault="00561FFA" w:rsidP="00AC08DF">
            <w:pPr>
              <w:spacing w:after="0" w:line="23" w:lineRule="atLeast"/>
              <w:ind w:right="-7"/>
              <w:jc w:val="both"/>
              <w:rPr>
                <w:rFonts w:cstheme="majorHAnsi"/>
                <w:b/>
                <w:bCs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F7D78FD" w14:textId="77777777" w:rsidR="00561FFA" w:rsidRPr="00AC08DF" w:rsidRDefault="00561FFA" w:rsidP="007565AC">
            <w:pPr>
              <w:spacing w:after="0" w:line="23" w:lineRule="atLeast"/>
              <w:ind w:right="-7"/>
              <w:jc w:val="center"/>
              <w:rPr>
                <w:rFonts w:cstheme="majorHAnsi"/>
                <w:b/>
                <w:bCs/>
              </w:rPr>
            </w:pPr>
            <w:r w:rsidRPr="00AC08DF">
              <w:rPr>
                <w:rFonts w:cstheme="majorHAnsi"/>
                <w:b/>
                <w:bCs/>
              </w:rPr>
              <w:t>Produit P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B976CAF" w14:textId="77777777" w:rsidR="00561FFA" w:rsidRPr="00AC08DF" w:rsidRDefault="00561FFA" w:rsidP="007565AC">
            <w:pPr>
              <w:spacing w:after="0" w:line="23" w:lineRule="atLeast"/>
              <w:ind w:right="-7"/>
              <w:jc w:val="center"/>
              <w:rPr>
                <w:rFonts w:cstheme="majorHAnsi"/>
                <w:b/>
                <w:bCs/>
              </w:rPr>
            </w:pPr>
            <w:r w:rsidRPr="00AC08DF">
              <w:rPr>
                <w:rFonts w:cstheme="majorHAnsi"/>
                <w:b/>
                <w:bCs/>
              </w:rPr>
              <w:t>Produit Q</w:t>
            </w:r>
          </w:p>
        </w:tc>
        <w:tc>
          <w:tcPr>
            <w:tcW w:w="1466" w:type="dxa"/>
            <w:shd w:val="clear" w:color="auto" w:fill="F2F2F2" w:themeFill="background1" w:themeFillShade="F2"/>
            <w:vAlign w:val="center"/>
          </w:tcPr>
          <w:p w14:paraId="1B314932" w14:textId="77777777" w:rsidR="00561FFA" w:rsidRPr="00AC08DF" w:rsidRDefault="00561FFA" w:rsidP="007565AC">
            <w:pPr>
              <w:spacing w:after="0" w:line="23" w:lineRule="atLeast"/>
              <w:ind w:right="-7"/>
              <w:jc w:val="center"/>
              <w:rPr>
                <w:rFonts w:cstheme="majorHAnsi"/>
                <w:b/>
                <w:bCs/>
              </w:rPr>
            </w:pPr>
            <w:r w:rsidRPr="00AC08DF">
              <w:rPr>
                <w:rFonts w:cstheme="majorHAnsi"/>
                <w:b/>
                <w:bCs/>
              </w:rPr>
              <w:t>Total</w:t>
            </w:r>
          </w:p>
        </w:tc>
      </w:tr>
      <w:tr w:rsidR="00561FFA" w:rsidRPr="00AC08DF" w14:paraId="36819CC7" w14:textId="77777777" w:rsidTr="007565AC">
        <w:trPr>
          <w:trHeight w:val="489"/>
          <w:jc w:val="center"/>
        </w:trPr>
        <w:tc>
          <w:tcPr>
            <w:tcW w:w="3823" w:type="dxa"/>
            <w:shd w:val="clear" w:color="auto" w:fill="auto"/>
            <w:vAlign w:val="center"/>
          </w:tcPr>
          <w:p w14:paraId="286ED42D" w14:textId="77777777" w:rsidR="00561FFA" w:rsidRPr="00AC08DF" w:rsidRDefault="00561FFA" w:rsidP="007565AC">
            <w:pPr>
              <w:spacing w:after="0" w:line="23" w:lineRule="atLeast"/>
              <w:ind w:right="-7"/>
              <w:rPr>
                <w:rFonts w:cstheme="majorHAnsi"/>
              </w:rPr>
            </w:pPr>
            <w:r w:rsidRPr="00AC08DF">
              <w:rPr>
                <w:rFonts w:cstheme="majorHAnsi"/>
              </w:rPr>
              <w:t>H1 : selon le coût de la MOD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ECE97D7" w14:textId="77777777" w:rsidR="00561FFA" w:rsidRPr="00AC08DF" w:rsidRDefault="00561FFA" w:rsidP="007565AC">
            <w:pPr>
              <w:spacing w:after="0" w:line="23" w:lineRule="atLeast"/>
              <w:ind w:right="75"/>
              <w:jc w:val="right"/>
              <w:rPr>
                <w:rFonts w:cstheme="majorHAnsi"/>
              </w:rPr>
            </w:pPr>
            <w:r w:rsidRPr="00AC08DF">
              <w:rPr>
                <w:rFonts w:cstheme="majorHAnsi"/>
              </w:rPr>
              <w:t>1 800 000 $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6A3F69D" w14:textId="77777777" w:rsidR="00561FFA" w:rsidRPr="00AC08DF" w:rsidRDefault="00561FFA" w:rsidP="007565AC">
            <w:pPr>
              <w:spacing w:after="0" w:line="23" w:lineRule="atLeast"/>
              <w:ind w:right="75"/>
              <w:jc w:val="right"/>
              <w:rPr>
                <w:rFonts w:cstheme="majorHAnsi"/>
              </w:rPr>
            </w:pPr>
            <w:r w:rsidRPr="00AC08DF">
              <w:rPr>
                <w:rFonts w:cstheme="majorHAnsi"/>
              </w:rPr>
              <w:t>7 200 000 $</w:t>
            </w:r>
          </w:p>
        </w:tc>
        <w:tc>
          <w:tcPr>
            <w:tcW w:w="1466" w:type="dxa"/>
            <w:shd w:val="clear" w:color="auto" w:fill="auto"/>
            <w:vAlign w:val="center"/>
          </w:tcPr>
          <w:p w14:paraId="2B38A0E8" w14:textId="77777777" w:rsidR="00561FFA" w:rsidRPr="00AC08DF" w:rsidRDefault="00561FFA" w:rsidP="007565AC">
            <w:pPr>
              <w:spacing w:after="0" w:line="23" w:lineRule="atLeast"/>
              <w:ind w:right="75"/>
              <w:jc w:val="right"/>
              <w:rPr>
                <w:rFonts w:cstheme="majorHAnsi"/>
                <w:b/>
                <w:bCs/>
              </w:rPr>
            </w:pPr>
            <w:r w:rsidRPr="00AC08DF">
              <w:rPr>
                <w:rFonts w:cstheme="majorHAnsi"/>
                <w:b/>
                <w:bCs/>
              </w:rPr>
              <w:t>9 000 000 $</w:t>
            </w:r>
          </w:p>
        </w:tc>
      </w:tr>
      <w:tr w:rsidR="00561FFA" w:rsidRPr="00AC08DF" w14:paraId="59676E56" w14:textId="77777777" w:rsidTr="007565AC">
        <w:trPr>
          <w:trHeight w:val="489"/>
          <w:jc w:val="center"/>
        </w:trPr>
        <w:tc>
          <w:tcPr>
            <w:tcW w:w="3823" w:type="dxa"/>
            <w:shd w:val="clear" w:color="auto" w:fill="auto"/>
            <w:vAlign w:val="center"/>
          </w:tcPr>
          <w:p w14:paraId="2568567C" w14:textId="77777777" w:rsidR="00561FFA" w:rsidRPr="00AC08DF" w:rsidRDefault="00561FFA" w:rsidP="007565AC">
            <w:pPr>
              <w:spacing w:after="0" w:line="23" w:lineRule="atLeast"/>
              <w:ind w:right="-7"/>
              <w:rPr>
                <w:rFonts w:cstheme="majorHAnsi"/>
              </w:rPr>
            </w:pPr>
            <w:r w:rsidRPr="00AC08DF">
              <w:rPr>
                <w:rFonts w:cstheme="majorHAnsi"/>
              </w:rPr>
              <w:t xml:space="preserve">H2 : selon le nombre d’unités 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ECAA4DF" w14:textId="77777777" w:rsidR="00561FFA" w:rsidRPr="00AC08DF" w:rsidRDefault="00561FFA" w:rsidP="007565AC">
            <w:pPr>
              <w:spacing w:after="0" w:line="23" w:lineRule="atLeast"/>
              <w:ind w:right="75"/>
              <w:jc w:val="right"/>
              <w:rPr>
                <w:rFonts w:cstheme="majorHAnsi"/>
              </w:rPr>
            </w:pPr>
            <w:r w:rsidRPr="00AC08DF">
              <w:rPr>
                <w:rFonts w:cstheme="majorHAnsi"/>
              </w:rPr>
              <w:t>3 000</w:t>
            </w:r>
            <w:r w:rsidR="007565AC">
              <w:rPr>
                <w:rFonts w:cstheme="majorHAnsi"/>
              </w:rPr>
              <w:t> </w:t>
            </w:r>
            <w:r w:rsidRPr="00AC08DF">
              <w:rPr>
                <w:rFonts w:cstheme="majorHAnsi"/>
              </w:rPr>
              <w:t>000</w:t>
            </w:r>
            <w:r w:rsidR="007565AC">
              <w:rPr>
                <w:rFonts w:cstheme="majorHAnsi"/>
              </w:rPr>
              <w:t xml:space="preserve"> $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F23BFFA" w14:textId="77777777" w:rsidR="00561FFA" w:rsidRPr="00AC08DF" w:rsidRDefault="00561FFA" w:rsidP="007565AC">
            <w:pPr>
              <w:spacing w:after="0" w:line="23" w:lineRule="atLeast"/>
              <w:ind w:right="75"/>
              <w:jc w:val="right"/>
              <w:rPr>
                <w:rFonts w:cstheme="majorHAnsi"/>
              </w:rPr>
            </w:pPr>
            <w:r w:rsidRPr="00AC08DF">
              <w:rPr>
                <w:rFonts w:cstheme="majorHAnsi"/>
              </w:rPr>
              <w:t>6 000</w:t>
            </w:r>
            <w:r w:rsidR="007565AC">
              <w:rPr>
                <w:rFonts w:cstheme="majorHAnsi"/>
              </w:rPr>
              <w:t> </w:t>
            </w:r>
            <w:r w:rsidRPr="00AC08DF">
              <w:rPr>
                <w:rFonts w:cstheme="majorHAnsi"/>
              </w:rPr>
              <w:t>000</w:t>
            </w:r>
            <w:r w:rsidR="007565AC">
              <w:rPr>
                <w:rFonts w:cstheme="majorHAnsi"/>
              </w:rPr>
              <w:t xml:space="preserve"> $</w:t>
            </w:r>
          </w:p>
        </w:tc>
        <w:tc>
          <w:tcPr>
            <w:tcW w:w="1466" w:type="dxa"/>
            <w:shd w:val="clear" w:color="auto" w:fill="auto"/>
            <w:vAlign w:val="center"/>
          </w:tcPr>
          <w:p w14:paraId="09889FCF" w14:textId="77777777" w:rsidR="00561FFA" w:rsidRPr="00AC08DF" w:rsidRDefault="00561FFA" w:rsidP="007565AC">
            <w:pPr>
              <w:spacing w:after="0" w:line="23" w:lineRule="atLeast"/>
              <w:ind w:right="75"/>
              <w:jc w:val="right"/>
              <w:rPr>
                <w:rFonts w:cstheme="majorHAnsi"/>
                <w:b/>
                <w:bCs/>
              </w:rPr>
            </w:pPr>
            <w:r w:rsidRPr="00AC08DF">
              <w:rPr>
                <w:rFonts w:cstheme="majorHAnsi"/>
                <w:b/>
                <w:bCs/>
              </w:rPr>
              <w:t>9 000 000 $</w:t>
            </w:r>
          </w:p>
        </w:tc>
      </w:tr>
      <w:tr w:rsidR="00561FFA" w:rsidRPr="00AC08DF" w14:paraId="34BE64B6" w14:textId="77777777" w:rsidTr="007565AC">
        <w:trPr>
          <w:trHeight w:val="489"/>
          <w:jc w:val="center"/>
        </w:trPr>
        <w:tc>
          <w:tcPr>
            <w:tcW w:w="3823" w:type="dxa"/>
            <w:shd w:val="clear" w:color="auto" w:fill="auto"/>
            <w:vAlign w:val="center"/>
          </w:tcPr>
          <w:p w14:paraId="7000C489" w14:textId="77777777" w:rsidR="00561FFA" w:rsidRPr="00AC08DF" w:rsidRDefault="00561FFA" w:rsidP="007565AC">
            <w:pPr>
              <w:spacing w:after="0" w:line="23" w:lineRule="atLeast"/>
              <w:ind w:right="-7"/>
              <w:rPr>
                <w:rFonts w:cstheme="majorHAnsi"/>
              </w:rPr>
            </w:pPr>
            <w:r w:rsidRPr="00AC08DF">
              <w:rPr>
                <w:rFonts w:cstheme="majorHAnsi"/>
              </w:rPr>
              <w:t>H3 : selon le nombre de composants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880C02A" w14:textId="77777777" w:rsidR="00561FFA" w:rsidRPr="00AC08DF" w:rsidRDefault="00561FFA" w:rsidP="007565AC">
            <w:pPr>
              <w:pStyle w:val="Paragraphedeliste"/>
              <w:tabs>
                <w:tab w:val="left" w:pos="-1"/>
              </w:tabs>
              <w:spacing w:after="0" w:line="23" w:lineRule="atLeast"/>
              <w:ind w:left="0" w:right="75"/>
              <w:jc w:val="right"/>
              <w:rPr>
                <w:rFonts w:cstheme="majorHAnsi"/>
              </w:rPr>
            </w:pPr>
            <w:r w:rsidRPr="00AC08DF">
              <w:rPr>
                <w:rFonts w:cstheme="majorHAnsi"/>
              </w:rPr>
              <w:t>2 250</w:t>
            </w:r>
            <w:r w:rsidR="007565AC">
              <w:rPr>
                <w:rFonts w:cstheme="majorHAnsi"/>
              </w:rPr>
              <w:t> </w:t>
            </w:r>
            <w:r w:rsidRPr="00AC08DF">
              <w:rPr>
                <w:rFonts w:cstheme="majorHAnsi"/>
              </w:rPr>
              <w:t>000</w:t>
            </w:r>
            <w:r w:rsidR="007565AC">
              <w:rPr>
                <w:rFonts w:cstheme="majorHAnsi"/>
              </w:rPr>
              <w:t xml:space="preserve"> $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E5909F7" w14:textId="77777777" w:rsidR="00561FFA" w:rsidRPr="00AC08DF" w:rsidRDefault="00561FFA" w:rsidP="007565AC">
            <w:pPr>
              <w:pStyle w:val="Paragraphedeliste"/>
              <w:spacing w:after="0" w:line="23" w:lineRule="atLeast"/>
              <w:ind w:left="0" w:right="75"/>
              <w:jc w:val="right"/>
              <w:rPr>
                <w:rFonts w:cstheme="majorHAnsi"/>
              </w:rPr>
            </w:pPr>
            <w:r w:rsidRPr="00AC08DF">
              <w:rPr>
                <w:rFonts w:cstheme="majorHAnsi"/>
              </w:rPr>
              <w:t>6 750</w:t>
            </w:r>
            <w:r w:rsidR="007565AC">
              <w:rPr>
                <w:rFonts w:cstheme="majorHAnsi"/>
              </w:rPr>
              <w:t> </w:t>
            </w:r>
            <w:r w:rsidRPr="00AC08DF">
              <w:rPr>
                <w:rFonts w:cstheme="majorHAnsi"/>
              </w:rPr>
              <w:t>000</w:t>
            </w:r>
            <w:r w:rsidR="007565AC">
              <w:rPr>
                <w:rFonts w:cstheme="majorHAnsi"/>
              </w:rPr>
              <w:t xml:space="preserve"> $</w:t>
            </w:r>
          </w:p>
        </w:tc>
        <w:tc>
          <w:tcPr>
            <w:tcW w:w="1466" w:type="dxa"/>
            <w:shd w:val="clear" w:color="auto" w:fill="auto"/>
            <w:vAlign w:val="center"/>
          </w:tcPr>
          <w:p w14:paraId="28E00221" w14:textId="77777777" w:rsidR="00561FFA" w:rsidRPr="00AC08DF" w:rsidRDefault="00561FFA" w:rsidP="007565AC">
            <w:pPr>
              <w:pStyle w:val="Paragraphedeliste"/>
              <w:spacing w:after="0" w:line="23" w:lineRule="atLeast"/>
              <w:ind w:left="0" w:right="75"/>
              <w:jc w:val="right"/>
              <w:rPr>
                <w:rFonts w:cstheme="majorHAnsi"/>
                <w:b/>
                <w:bCs/>
              </w:rPr>
            </w:pPr>
            <w:r w:rsidRPr="00AC08DF">
              <w:rPr>
                <w:rFonts w:cstheme="majorHAnsi"/>
                <w:b/>
                <w:bCs/>
              </w:rPr>
              <w:t>9 000 000 $</w:t>
            </w:r>
          </w:p>
        </w:tc>
      </w:tr>
    </w:tbl>
    <w:p w14:paraId="072A60DA" w14:textId="77777777" w:rsidR="00561FFA" w:rsidRPr="00AC08DF" w:rsidRDefault="00561FFA" w:rsidP="00AC08DF">
      <w:pPr>
        <w:spacing w:after="0" w:line="23" w:lineRule="atLeast"/>
        <w:ind w:right="-7"/>
        <w:jc w:val="both"/>
        <w:rPr>
          <w:rFonts w:cstheme="majorHAnsi"/>
        </w:rPr>
      </w:pPr>
    </w:p>
    <w:p w14:paraId="7FD250A6" w14:textId="77777777" w:rsidR="007565AC" w:rsidRDefault="00AC1346">
      <w:pPr>
        <w:spacing w:after="0"/>
        <w:rPr>
          <w:rFonts w:cstheme="majorHAnsi"/>
        </w:rPr>
      </w:pPr>
      <w:r w:rsidRPr="00AC1346">
        <w:rPr>
          <w:rFonts w:cstheme="majorHAnsi"/>
          <w:b/>
          <w:i/>
        </w:rPr>
        <w:t>Note</w:t>
      </w:r>
      <w:r>
        <w:rPr>
          <w:rFonts w:cstheme="majorHAnsi"/>
        </w:rPr>
        <w:t> : Nous remarquons que le total des FGF imputés (9 000 000 $) est le même peu importe la base d’imputation choisie. Ce qui diffère, c’est la répartition des FGF entre les 2 produits. Cet écart</w:t>
      </w:r>
      <w:r w:rsidR="00C50A6E">
        <w:rPr>
          <w:rFonts w:cstheme="majorHAnsi"/>
        </w:rPr>
        <w:t xml:space="preserve"> au niveau des coûts répartis</w:t>
      </w:r>
      <w:r>
        <w:rPr>
          <w:rFonts w:cstheme="majorHAnsi"/>
        </w:rPr>
        <w:t xml:space="preserve"> peut amener des impacts sur la gestion des coûts, le calcul de la rentabilité, l’établissement du prix de vente, la prise de décision, etc. </w:t>
      </w:r>
    </w:p>
    <w:sectPr w:rsidR="007565AC" w:rsidSect="00160517">
      <w:headerReference w:type="default" r:id="rId11"/>
      <w:footerReference w:type="even" r:id="rId12"/>
      <w:footerReference w:type="default" r:id="rId13"/>
      <w:pgSz w:w="12240" w:h="15840"/>
      <w:pgMar w:top="2635" w:right="1800" w:bottom="1051" w:left="1800" w:header="708" w:footer="5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FF860" w14:textId="77777777" w:rsidR="00C37005" w:rsidRDefault="00C37005" w:rsidP="00D14FC7">
      <w:pPr>
        <w:spacing w:after="0"/>
      </w:pPr>
      <w:r>
        <w:separator/>
      </w:r>
    </w:p>
  </w:endnote>
  <w:endnote w:type="continuationSeparator" w:id="0">
    <w:p w14:paraId="275BBF0D" w14:textId="77777777" w:rsidR="00C37005" w:rsidRDefault="00C37005" w:rsidP="00D14F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9961580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6976A9CF" w14:textId="77777777" w:rsidR="00842402" w:rsidRDefault="00842402" w:rsidP="00842402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085D4DA2" w14:textId="77777777" w:rsidR="00842402" w:rsidRDefault="00842402" w:rsidP="0030780C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54CBB" w14:textId="3FD5C415" w:rsidR="00D4077C" w:rsidRPr="004224B1" w:rsidRDefault="004224B1" w:rsidP="004224B1">
    <w:pPr>
      <w:ind w:left="-426"/>
      <w:rPr>
        <w:rFonts w:ascii="Calibri Light" w:hAnsi="Calibri Light" w:cs="Calibri Light"/>
        <w:sz w:val="20"/>
        <w:szCs w:val="20"/>
      </w:rPr>
    </w:pPr>
    <w:r w:rsidRPr="005456D5">
      <w:rPr>
        <w:rFonts w:ascii="Arial" w:hAnsi="Arial"/>
        <w:b/>
        <w:noProof/>
        <w:sz w:val="18"/>
        <w:szCs w:val="18"/>
        <w:lang w:val="fr-CA" w:eastAsia="fr-CA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EDB5535" wp14:editId="5F608FFE">
              <wp:simplePos x="0" y="0"/>
              <wp:positionH relativeFrom="column">
                <wp:posOffset>-267335</wp:posOffset>
              </wp:positionH>
              <wp:positionV relativeFrom="paragraph">
                <wp:posOffset>-64770</wp:posOffset>
              </wp:positionV>
              <wp:extent cx="6477000" cy="635"/>
              <wp:effectExtent l="12065" t="12065" r="6985" b="6350"/>
              <wp:wrapNone/>
              <wp:docPr id="4" name="Connecteur droit avec flèch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700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95B3D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64D7C4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4" o:spid="_x0000_s1026" type="#_x0000_t32" style="position:absolute;margin-left:-21.05pt;margin-top:-5.1pt;width:510pt;height: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GKiNQIAAFEEAAAOAAAAZHJzL2Uyb0RvYy54bWysVM2O2yAQvlfqOyDuWduJ82fFWbV20su2&#10;XWm3D0AAx6gYEJA4UdX36Xv0xToQJ9ptL1XVCx4Y5ptvZj68uj91Eh25dUKrEmd3KUZcUc2E2pf4&#10;y/N2tMDIeaIYkVrxEp+5w/frt29WvSn4WLdaMm4RgChX9KbErfemSBJHW94Rd6cNV+BstO2Ih63d&#10;J8ySHtA7mYzTdJb02jJjNeXOwWl9ceJ1xG8aTv3npnHcI1li4ObjauO6C2uyXpFib4lpBR1okH9g&#10;0RGhIOkNqiaeoIMVf0B1glrtdOPvqO4S3TSC8lgDVJOlv1Xz1BLDYy3QHGdubXL/D5Z+Oj5aJFiJ&#10;c4wU6WBElVYK+sYPFjGrhUfkyClq5M8fMBSUh5b1xhUQWalHG4qmJ/VkHjT96pDSVUvUnkfqz2cD&#10;eFmISF6FhI0zkHjXf9QM7pCD17F/p8Z2ARI6g05xTOfbmPjJIwqHs3w+T1OYJgXfbDKN+KS4hhrr&#10;/AeuOxSMEjtvidi3fihL2ywmIscH5wMxUlwDQl6lt0LKqAqpUF/i5XQ8jQFOS8GCM1xzdr+rpEVH&#10;ArpaTt9P6vnA4tU1qw+KRbCWE7YZbE+EvNiQXKqAB6UBncG6COfbMl1uFptFPsrHs80oT+t69G5b&#10;5aPZNptP60ldVXX2PVDL8qIVjHEV2F1FnOV/J5LhOV3kd5PxrQ3Ja/TYLyB7/UbScbZhnBdh7DQ7&#10;P9rrzEG38fLwxsLDeLkH++WfYP0LAAD//wMAUEsDBBQABgAIAAAAIQB/+JLK3wAAAAsBAAAPAAAA&#10;ZHJzL2Rvd25yZXYueG1sTI9NS8NAEIbvQv/DMgVv7SYhWBuzKSL0Iii05tDjNJkmwexsyG7a+O8d&#10;vehtPh7eeSbfzbZXVxp959hAvI5AEVeu7rgxUH7sV4+gfECusXdMBr7Iw65Y3OWY1e7GB7oeQ6Mk&#10;hH2GBtoQhkxrX7Vk0a/dQCy7ixstBmnHRtcj3iTc9jqJogdtsWO50OJALy1Vn8fJGrCYJqU9HdL9&#10;a/p2mXwzncp3MuZ+OT8/gQo0hz8YfvRFHQpxOruJa696A6s0iQWVIo4SUEJsN5stqPPvJAZd5Pr/&#10;D8U3AAAA//8DAFBLAQItABQABgAIAAAAIQC2gziS/gAAAOEBAAATAAAAAAAAAAAAAAAAAAAAAABb&#10;Q29udGVudF9UeXBlc10ueG1sUEsBAi0AFAAGAAgAAAAhADj9If/WAAAAlAEAAAsAAAAAAAAAAAAA&#10;AAAALwEAAF9yZWxzLy5yZWxzUEsBAi0AFAAGAAgAAAAhAC8oYqI1AgAAUQQAAA4AAAAAAAAAAAAA&#10;AAAALgIAAGRycy9lMm9Eb2MueG1sUEsBAi0AFAAGAAgAAAAhAH/4ksrfAAAACwEAAA8AAAAAAAAA&#10;AAAAAAAAjwQAAGRycy9kb3ducmV2LnhtbFBLBQYAAAAABAAEAPMAAACbBQAAAAA=&#10;" strokecolor="#95b3d7"/>
          </w:pict>
        </mc:Fallback>
      </mc:AlternateContent>
    </w:r>
    <w:r>
      <w:rPr>
        <w:rFonts w:ascii="Arial" w:hAnsi="Arial"/>
        <w:b/>
        <w:sz w:val="18"/>
        <w:szCs w:val="18"/>
      </w:rPr>
      <w:t>COMPTABILITÉ DE GESTION (COURS 10904</w:t>
    </w:r>
    <w:r w:rsidR="00F4074E">
      <w:rPr>
        <w:rFonts w:ascii="Arial" w:hAnsi="Arial"/>
        <w:b/>
        <w:sz w:val="18"/>
        <w:szCs w:val="18"/>
      </w:rPr>
      <w:t xml:space="preserve">)          </w:t>
    </w:r>
    <w:r>
      <w:rPr>
        <w:rFonts w:ascii="Arial" w:hAnsi="Arial"/>
        <w:b/>
        <w:sz w:val="18"/>
        <w:szCs w:val="18"/>
      </w:rPr>
      <w:t xml:space="preserve">                                   Exercice 4CG.</w:t>
    </w:r>
    <w:proofErr w:type="gramStart"/>
    <w:r>
      <w:rPr>
        <w:rFonts w:ascii="Arial" w:hAnsi="Arial"/>
        <w:b/>
        <w:sz w:val="18"/>
        <w:szCs w:val="18"/>
      </w:rPr>
      <w:t>1</w:t>
    </w:r>
    <w:r w:rsidR="00084CD6">
      <w:rPr>
        <w:rFonts w:ascii="Arial" w:hAnsi="Arial"/>
        <w:b/>
        <w:sz w:val="18"/>
        <w:szCs w:val="18"/>
      </w:rPr>
      <w:t>.révisé</w:t>
    </w:r>
    <w:proofErr w:type="gramEnd"/>
    <w:r>
      <w:rPr>
        <w:rFonts w:ascii="Arial" w:hAnsi="Arial"/>
        <w:b/>
        <w:sz w:val="18"/>
        <w:szCs w:val="18"/>
      </w:rPr>
      <w:t xml:space="preserve">  </w:t>
    </w:r>
    <w:r>
      <w:rPr>
        <w:rFonts w:cs="Times New Roman"/>
      </w:rPr>
      <w:t>|</w:t>
    </w:r>
    <w:r>
      <w:t xml:space="preserve">  </w:t>
    </w:r>
    <w:r w:rsidRPr="00604187">
      <w:rPr>
        <w:sz w:val="18"/>
        <w:szCs w:val="18"/>
      </w:rPr>
      <w:fldChar w:fldCharType="begin"/>
    </w:r>
    <w:r w:rsidRPr="00604187">
      <w:rPr>
        <w:sz w:val="18"/>
        <w:szCs w:val="18"/>
      </w:rPr>
      <w:instrText xml:space="preserve"> PAGE </w:instrText>
    </w:r>
    <w:r w:rsidRPr="00604187">
      <w:rPr>
        <w:sz w:val="18"/>
        <w:szCs w:val="18"/>
      </w:rPr>
      <w:fldChar w:fldCharType="separate"/>
    </w:r>
    <w:r w:rsidR="000063B4">
      <w:rPr>
        <w:noProof/>
        <w:sz w:val="18"/>
        <w:szCs w:val="18"/>
      </w:rPr>
      <w:t>4</w:t>
    </w:r>
    <w:r w:rsidRPr="00604187">
      <w:rPr>
        <w:sz w:val="18"/>
        <w:szCs w:val="18"/>
      </w:rPr>
      <w:fldChar w:fldCharType="end"/>
    </w:r>
    <w:r w:rsidRPr="00604187">
      <w:rPr>
        <w:sz w:val="18"/>
        <w:szCs w:val="18"/>
      </w:rPr>
      <w:t xml:space="preserve"> de </w:t>
    </w:r>
    <w:r w:rsidRPr="00604187">
      <w:rPr>
        <w:sz w:val="18"/>
        <w:szCs w:val="18"/>
      </w:rPr>
      <w:fldChar w:fldCharType="begin"/>
    </w:r>
    <w:r w:rsidRPr="00604187">
      <w:rPr>
        <w:sz w:val="18"/>
        <w:szCs w:val="18"/>
      </w:rPr>
      <w:instrText xml:space="preserve"> NUMPAGES  </w:instrText>
    </w:r>
    <w:r w:rsidRPr="00604187">
      <w:rPr>
        <w:sz w:val="18"/>
        <w:szCs w:val="18"/>
      </w:rPr>
      <w:fldChar w:fldCharType="separate"/>
    </w:r>
    <w:r w:rsidR="000063B4">
      <w:rPr>
        <w:noProof/>
        <w:sz w:val="18"/>
        <w:szCs w:val="18"/>
      </w:rPr>
      <w:t>4</w:t>
    </w:r>
    <w:r w:rsidRPr="00604187"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 w:rsidRPr="00F5185E">
      <w:rPr>
        <w:rFonts w:ascii="Arial" w:hAnsi="Arial"/>
        <w:sz w:val="16"/>
        <w:szCs w:val="16"/>
      </w:rPr>
      <w:sym w:font="Symbol" w:char="F0D3"/>
    </w:r>
    <w:r w:rsidRPr="00F5185E">
      <w:rPr>
        <w:rFonts w:ascii="Arial" w:hAnsi="Arial"/>
        <w:sz w:val="16"/>
        <w:szCs w:val="16"/>
      </w:rPr>
      <w:t xml:space="preserve"> </w:t>
    </w:r>
    <w:r>
      <w:rPr>
        <w:rFonts w:ascii="Arial" w:hAnsi="Arial"/>
        <w:sz w:val="16"/>
        <w:szCs w:val="16"/>
      </w:rPr>
      <w:t>Département de sciences comptables</w:t>
    </w:r>
    <w:r w:rsidRPr="00F5185E">
      <w:rPr>
        <w:rFonts w:ascii="Arial" w:hAnsi="Arial"/>
        <w:sz w:val="16"/>
        <w:szCs w:val="16"/>
      </w:rPr>
      <w:t>, HEC Montréal</w:t>
    </w:r>
    <w:r w:rsidR="00AC1346">
      <w:rPr>
        <w:rFonts w:ascii="Arial" w:hAnsi="Arial"/>
        <w:sz w:val="16"/>
        <w:szCs w:val="16"/>
      </w:rPr>
      <w:t xml:space="preserve"> (inspiré de l’exercice 7B.1)</w:t>
    </w:r>
    <w:r w:rsidRPr="00F5185E">
      <w:rPr>
        <w:rFonts w:ascii="Arial" w:hAnsi="Arial"/>
        <w:sz w:val="16"/>
        <w:szCs w:val="16"/>
      </w:rPr>
      <w:t xml:space="preserve"> </w:t>
    </w:r>
    <w:r>
      <w:rPr>
        <w:rFonts w:ascii="Arial" w:hAnsi="Arial"/>
        <w:sz w:val="16"/>
        <w:szCs w:val="16"/>
      </w:rPr>
      <w:t>(</w:t>
    </w:r>
    <w:r w:rsidR="00084CD6">
      <w:rPr>
        <w:rFonts w:ascii="Arial" w:hAnsi="Arial"/>
        <w:sz w:val="16"/>
        <w:szCs w:val="16"/>
      </w:rPr>
      <w:t>A</w:t>
    </w:r>
    <w:r>
      <w:rPr>
        <w:rFonts w:ascii="Arial" w:hAnsi="Arial"/>
        <w:sz w:val="16"/>
        <w:szCs w:val="16"/>
      </w:rPr>
      <w:t>2020)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3F384" w14:textId="77777777" w:rsidR="00C37005" w:rsidRDefault="00C37005" w:rsidP="00D14FC7">
      <w:pPr>
        <w:spacing w:after="0"/>
      </w:pPr>
      <w:r>
        <w:separator/>
      </w:r>
    </w:p>
  </w:footnote>
  <w:footnote w:type="continuationSeparator" w:id="0">
    <w:p w14:paraId="16849E40" w14:textId="77777777" w:rsidR="00C37005" w:rsidRDefault="00C37005" w:rsidP="00D14FC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BD535" w14:textId="77777777" w:rsidR="00842402" w:rsidRDefault="004224B1">
    <w:pPr>
      <w:pStyle w:val="En-tte"/>
    </w:pPr>
    <w:r>
      <w:rPr>
        <w:noProof/>
        <w:lang w:val="fr-CA" w:eastAsia="fr-C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DF282E" wp14:editId="23153133">
              <wp:simplePos x="0" y="0"/>
              <wp:positionH relativeFrom="margin">
                <wp:posOffset>2631440</wp:posOffset>
              </wp:positionH>
              <wp:positionV relativeFrom="paragraph">
                <wp:posOffset>-148590</wp:posOffset>
              </wp:positionV>
              <wp:extent cx="2775006" cy="946205"/>
              <wp:effectExtent l="0" t="0" r="6350" b="635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75006" cy="94620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80F6E4" w14:textId="77777777" w:rsidR="00842402" w:rsidRPr="00C84F4A" w:rsidRDefault="00842402" w:rsidP="00C84F4A">
                          <w:pPr>
                            <w:spacing w:before="120" w:after="0"/>
                            <w:contextualSpacing/>
                            <w:rPr>
                              <w:rFonts w:asciiTheme="minorHAnsi" w:hAnsiTheme="minorHAnsi" w:cstheme="minorHAnsi"/>
                              <w:b/>
                              <w:sz w:val="36"/>
                              <w:szCs w:val="36"/>
                            </w:rPr>
                          </w:pPr>
                          <w:r w:rsidRPr="00C84F4A">
                            <w:rPr>
                              <w:rFonts w:asciiTheme="minorHAnsi" w:hAnsiTheme="minorHAnsi" w:cstheme="minorHAnsi"/>
                              <w:b/>
                              <w:sz w:val="36"/>
                              <w:szCs w:val="36"/>
                            </w:rPr>
                            <w:t>Exercice</w:t>
                          </w:r>
                          <w:r w:rsidR="00EC650A">
                            <w:rPr>
                              <w:rFonts w:asciiTheme="minorHAnsi" w:hAnsiTheme="minorHAnsi" w:cstheme="minorHAnsi"/>
                              <w:b/>
                              <w:sz w:val="36"/>
                              <w:szCs w:val="36"/>
                            </w:rPr>
                            <w:t xml:space="preserve"> et solution </w:t>
                          </w:r>
                          <w:r w:rsidR="004224B1">
                            <w:rPr>
                              <w:rFonts w:asciiTheme="minorHAnsi" w:hAnsiTheme="minorHAnsi" w:cstheme="minorHAnsi"/>
                              <w:b/>
                              <w:sz w:val="36"/>
                              <w:szCs w:val="36"/>
                            </w:rPr>
                            <w:t>4CG.1</w:t>
                          </w:r>
                          <w:r w:rsidRPr="00C84F4A">
                            <w:rPr>
                              <w:rFonts w:asciiTheme="minorHAnsi" w:hAnsiTheme="minorHAnsi" w:cstheme="minorHAnsi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 w14:paraId="6C8C46B7" w14:textId="77777777" w:rsidR="00561FFA" w:rsidRPr="00561FFA" w:rsidRDefault="00561FFA" w:rsidP="00561FFA">
                          <w:pPr>
                            <w:spacing w:before="120" w:after="0"/>
                            <w:contextualSpacing/>
                            <w:rPr>
                              <w:rFonts w:asciiTheme="minorHAnsi" w:hAnsiTheme="minorHAnsi" w:cstheme="minorHAnsi"/>
                              <w:b/>
                              <w:sz w:val="28"/>
                              <w:szCs w:val="32"/>
                            </w:rPr>
                          </w:pPr>
                          <w:r w:rsidRPr="00561FFA">
                            <w:rPr>
                              <w:rFonts w:asciiTheme="minorHAnsi" w:hAnsiTheme="minorHAnsi" w:cstheme="minorHAnsi"/>
                              <w:b/>
                              <w:sz w:val="28"/>
                              <w:szCs w:val="32"/>
                            </w:rPr>
                            <w:t xml:space="preserve">Analyse et choix des </w:t>
                          </w:r>
                          <w:r w:rsidR="004224B1">
                            <w:rPr>
                              <w:rFonts w:asciiTheme="minorHAnsi" w:hAnsiTheme="minorHAnsi" w:cstheme="minorHAnsi"/>
                              <w:b/>
                              <w:sz w:val="28"/>
                              <w:szCs w:val="32"/>
                            </w:rPr>
                            <w:t>bases d’imputation</w:t>
                          </w:r>
                        </w:p>
                        <w:p w14:paraId="5C81DC08" w14:textId="77777777" w:rsidR="00842402" w:rsidRDefault="00842402" w:rsidP="00C84F4A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DF282E" id="Rectangle 3" o:spid="_x0000_s1026" style="position:absolute;margin-left:207.2pt;margin-top:-11.7pt;width:218.5pt;height:7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nEFVwIAAAcFAAAOAAAAZHJzL2Uyb0RvYy54bWysVF1v2jAUfZ+0/2D5fQQQLSsiVKgV0yTU&#10;VqNTn41jl2iOr3dtSNiv37UTAuqqPUx7cWzfc7+Oz838tqkMOyj0JdicjwZDzpSVUJT2Neffn1ef&#10;PnPmg7CFMGBVzo/K89vFxw/z2s3UGHZgCoWMglg/q13OdyG4WZZ5uVOV8ANwypJRA1Yi0BFfswJF&#10;TdErk42Hw+usBiwcglTe0+19a+SLFF9rJcOj1l4FZnJOtYW0Ylq3cc0WczF7ReF2pezKEP9QRSVK&#10;S0n7UPciCLbH8o9QVSkRPOgwkFBloHUpVeqBuhkN33Sz2QmnUi9Ejnc9Tf7/hZUPh417QqKhdn7m&#10;aRu7aDRW8Uv1sSaRdezJUk1gki7H0+kVPQBnkmw3k+vx8CqymZ29HfrwRUHF4ibnSI+ROBKHtQ8t&#10;9ASJyYyNq4VVaUxrjTfZua60C0ejWvQ3pVlZxEpS1CQZdWeQHQQ9dvFj1JVjLCGji6bAvdPoPScT&#10;Tk4dNrqpJKPecfie4zlbj04ZwYbesSot4N+ddYs/dd32GtsOzbbp3mgLxfEJGUKrZe/kqiR+18KH&#10;J4EkXpI5DWR4pEUbqHMO3Y6zHeCv9+4jnjRFVs5qGoac+597gYoz89WS2m5Gk0mcnnSYXE3HdMBL&#10;y/bSYvfVHdATjGj0nUzbiA/mtNUI1QvN7TJmJZOwknLnXAY8He5CO6Q0+VItlwlGE+NEWNuNkzF4&#10;JDjq57l5Eeg6kQWS5wOcBkfM3mitxUZPC8t9AF0mIUaKW1476mnakpS7P0Mc58tzQp3/X4vfAAAA&#10;//8DAFBLAwQUAAYACAAAACEA/6N/deEAAAALAQAADwAAAGRycy9kb3ducmV2LnhtbEyPy07DMBBF&#10;90j8gzVI7Frn1YdCnApVVCxYIAJILN14mgTicRq7bfh7hhXs7miO7pwpNpPtxRlH3zlSEM8jEEi1&#10;Mx01Ct5ed7M1CB80Gd07QgXf6GFTXl8VOjfuQi94rkIjuIR8rhW0IQy5lL5u0Wo/dwMS7w5utDrw&#10;ODbSjPrC5baXSRQtpdUd8YVWD7htsf6qTlbB06c5Zs3Hw3Parbar92P2WO0OqVK3N9P9HYiAU/iD&#10;4Vef1aFkp707kfGiV5DFWcaoglmScmBivYg57BlNFkuQZSH//1D+AAAA//8DAFBLAQItABQABgAI&#10;AAAAIQC2gziS/gAAAOEBAAATAAAAAAAAAAAAAAAAAAAAAABbQ29udGVudF9UeXBlc10ueG1sUEsB&#10;Ai0AFAAGAAgAAAAhADj9If/WAAAAlAEAAAsAAAAAAAAAAAAAAAAALwEAAF9yZWxzLy5yZWxzUEsB&#10;Ai0AFAAGAAgAAAAhAHw+cQVXAgAABwUAAA4AAAAAAAAAAAAAAAAALgIAAGRycy9lMm9Eb2MueG1s&#10;UEsBAi0AFAAGAAgAAAAhAP+jf3XhAAAACwEAAA8AAAAAAAAAAAAAAAAAsQQAAGRycy9kb3ducmV2&#10;LnhtbFBLBQYAAAAABAAEAPMAAAC/BQAAAAA=&#10;" fillcolor="white [3201]" stroked="f" strokeweight="1pt">
              <v:textbox>
                <w:txbxContent>
                  <w:p w14:paraId="1680F6E4" w14:textId="77777777" w:rsidR="00842402" w:rsidRPr="00C84F4A" w:rsidRDefault="00842402" w:rsidP="00C84F4A">
                    <w:pPr>
                      <w:spacing w:before="120" w:after="0"/>
                      <w:contextualSpacing/>
                      <w:rPr>
                        <w:rFonts w:asciiTheme="minorHAnsi" w:hAnsiTheme="minorHAnsi" w:cstheme="minorHAnsi"/>
                        <w:b/>
                        <w:sz w:val="36"/>
                        <w:szCs w:val="36"/>
                      </w:rPr>
                    </w:pPr>
                    <w:r w:rsidRPr="00C84F4A">
                      <w:rPr>
                        <w:rFonts w:asciiTheme="minorHAnsi" w:hAnsiTheme="minorHAnsi" w:cstheme="minorHAnsi"/>
                        <w:b/>
                        <w:sz w:val="36"/>
                        <w:szCs w:val="36"/>
                      </w:rPr>
                      <w:t>Exercice</w:t>
                    </w:r>
                    <w:r w:rsidR="00EC650A">
                      <w:rPr>
                        <w:rFonts w:asciiTheme="minorHAnsi" w:hAnsiTheme="minorHAnsi" w:cstheme="minorHAnsi"/>
                        <w:b/>
                        <w:sz w:val="36"/>
                        <w:szCs w:val="36"/>
                      </w:rPr>
                      <w:t xml:space="preserve"> et solution </w:t>
                    </w:r>
                    <w:r w:rsidR="004224B1">
                      <w:rPr>
                        <w:rFonts w:asciiTheme="minorHAnsi" w:hAnsiTheme="minorHAnsi" w:cstheme="minorHAnsi"/>
                        <w:b/>
                        <w:sz w:val="36"/>
                        <w:szCs w:val="36"/>
                      </w:rPr>
                      <w:t>4CG.1</w:t>
                    </w:r>
                    <w:r w:rsidRPr="00C84F4A">
                      <w:rPr>
                        <w:rFonts w:asciiTheme="minorHAnsi" w:hAnsiTheme="minorHAnsi" w:cstheme="minorHAnsi"/>
                        <w:b/>
                        <w:sz w:val="36"/>
                        <w:szCs w:val="36"/>
                      </w:rPr>
                      <w:t xml:space="preserve"> </w:t>
                    </w:r>
                  </w:p>
                  <w:p w14:paraId="6C8C46B7" w14:textId="77777777" w:rsidR="00561FFA" w:rsidRPr="00561FFA" w:rsidRDefault="00561FFA" w:rsidP="00561FFA">
                    <w:pPr>
                      <w:spacing w:before="120" w:after="0"/>
                      <w:contextualSpacing/>
                      <w:rPr>
                        <w:rFonts w:asciiTheme="minorHAnsi" w:hAnsiTheme="minorHAnsi" w:cstheme="minorHAnsi"/>
                        <w:b/>
                        <w:sz w:val="28"/>
                        <w:szCs w:val="32"/>
                      </w:rPr>
                    </w:pPr>
                    <w:r w:rsidRPr="00561FFA">
                      <w:rPr>
                        <w:rFonts w:asciiTheme="minorHAnsi" w:hAnsiTheme="minorHAnsi" w:cstheme="minorHAnsi"/>
                        <w:b/>
                        <w:sz w:val="28"/>
                        <w:szCs w:val="32"/>
                      </w:rPr>
                      <w:t xml:space="preserve">Analyse et choix des </w:t>
                    </w:r>
                    <w:r w:rsidR="004224B1">
                      <w:rPr>
                        <w:rFonts w:asciiTheme="minorHAnsi" w:hAnsiTheme="minorHAnsi" w:cstheme="minorHAnsi"/>
                        <w:b/>
                        <w:sz w:val="28"/>
                        <w:szCs w:val="32"/>
                      </w:rPr>
                      <w:t>bases d’imputation</w:t>
                    </w:r>
                  </w:p>
                  <w:p w14:paraId="5C81DC08" w14:textId="77777777" w:rsidR="00842402" w:rsidRDefault="00842402" w:rsidP="00C84F4A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fr-CA" w:eastAsia="fr-C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F0D25C0" wp14:editId="366E27BE">
              <wp:simplePos x="0" y="0"/>
              <wp:positionH relativeFrom="column">
                <wp:posOffset>0</wp:posOffset>
              </wp:positionH>
              <wp:positionV relativeFrom="paragraph">
                <wp:posOffset>-96520</wp:posOffset>
              </wp:positionV>
              <wp:extent cx="2486660" cy="892175"/>
              <wp:effectExtent l="6350" t="6350" r="12065" b="2540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86660" cy="892175"/>
                      </a:xfrm>
                      <a:prstGeom prst="rect">
                        <a:avLst/>
                      </a:prstGeom>
                      <a:solidFill>
                        <a:srgbClr val="BDD6EE"/>
                      </a:solidFill>
                      <a:ln w="9525">
                        <a:solidFill>
                          <a:srgbClr val="823B0B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1F4D78">
                            <a:alpha val="50000"/>
                          </a:srgbClr>
                        </a:outerShdw>
                      </a:effectLst>
                    </wps:spPr>
                    <wps:txbx>
                      <w:txbxContent>
                        <w:p w14:paraId="2AC3C52E" w14:textId="1EAA183E" w:rsidR="004224B1" w:rsidRPr="00A202F5" w:rsidRDefault="004224B1" w:rsidP="004224B1">
                          <w:pPr>
                            <w:rPr>
                              <w:rFonts w:ascii="Calibri" w:hAnsi="Calibri" w:cs="Calibri"/>
                              <w:b/>
                              <w:sz w:val="32"/>
                              <w:szCs w:val="28"/>
                            </w:rPr>
                          </w:pPr>
                          <w:r w:rsidRPr="00A202F5">
                            <w:rPr>
                              <w:rFonts w:ascii="Calibri" w:hAnsi="Calibri" w:cs="Calibri"/>
                              <w:b/>
                              <w:sz w:val="32"/>
                              <w:szCs w:val="28"/>
                            </w:rPr>
                            <w:t>Exercice</w:t>
                          </w:r>
                          <w:r>
                            <w:rPr>
                              <w:rFonts w:ascii="Calibri" w:hAnsi="Calibri" w:cs="Calibri"/>
                              <w:b/>
                              <w:sz w:val="32"/>
                              <w:szCs w:val="28"/>
                            </w:rPr>
                            <w:t xml:space="preserve"> suggéré</w:t>
                          </w:r>
                          <w:r w:rsidRPr="00A202F5">
                            <w:rPr>
                              <w:rFonts w:ascii="Calibri" w:hAnsi="Calibri" w:cs="Calibri"/>
                              <w:b/>
                              <w:sz w:val="32"/>
                              <w:szCs w:val="28"/>
                            </w:rPr>
                            <w:t xml:space="preserve"> pour le cours 10904 : Comptabilité de gestion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0D25C0" id="Rectangle 2" o:spid="_x0000_s1027" style="position:absolute;margin-left:0;margin-top:-7.6pt;width:195.8pt;height:7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f3qbAIAAM8EAAAOAAAAZHJzL2Uyb0RvYy54bWysVMlu2zAQvRfoPxC8N1riRRYiB0mcFAXS&#10;BUiLnsckJRGlSJakLSdf3yHtOG7TU1EdCA6HfPPeLLq43A2KbIXz0uiGFmc5JUIzw6XuGvrt6927&#10;ihIfQHNQRouGPgpPL5dv31yMthal6Y3iwhEE0b4ebUP7EGydZZ71YgB/ZqzQ6GyNGyCg6bqMOxgR&#10;fVBZmeezbDSOW2eY8B5PV3snXSb8thUsfG5bLwJRDUVuIa0ureu4ZssLqDsHtpfsQAP+gcUAUmPQ&#10;I9QKApCNk6+gBsmc8aYNZ8wMmWlbyUTSgGqK/A81Dz1YkbRgcrw9psn/P1j2aftgv7hI3dt7w354&#10;os1ND7oTV86ZsRfAMVwRE5WN1tfHB9Hw+JSsx4+GY2lhE0zKwa51QwREdWSXUv14TLXYBcLwsJxU&#10;s9kMK8LQVy3KYj5NIaB+fm2dD++FGUjcNNRhKRM6bO99iGygfr6S2Bsl+Z1UKhmuW98oR7aAZb9e&#10;rWa3twd0f3pNaTI2dDEtpwn5N58/hajK8+v8+m8QgwzYv0oOqCKPX7wEdUzbreZpH0Cq/R4pKx3d&#10;InUm6oiG2SDEQ89HwmVUWlbnC5waLrFNz6t8li/mlIDqcL5YcJQ4E77L0KfmiHl9Jbi4m6zm1T5Z&#10;yvawT8P0mR2yOIhLSTyGT9YJs1TuWOE4TL4Ou/WOSH7ohXiyNvwR6498UpHxL4Cb3rgnSkacqIb6&#10;nxtwghL1QWMPLYrJJI5gMibTeYmGO/WsTz2gGUI1NKD2tL0J+7HdWCe7HiMVSaE2V9h3rUwt8cLq&#10;0K04NUnWYcLjWJ7a6dbLf2j5CwAA//8DAFBLAwQUAAYACAAAACEAzX/xgt8AAAAIAQAADwAAAGRy&#10;cy9kb3ducmV2LnhtbEyPT0vDQBTE70K/w/IEb+3mDyltzKaUouBBKNZCr9vsaxLNvg3ZTRv99D5P&#10;ehxmmPlNsZlsJ644+NaRgngRgUCqnGmpVnB8f56vQPigyejOESr4Qg+bcnZX6Ny4G73h9RBqwSXk&#10;c62gCaHPpfRVg1b7heuR2Lu4werAcqilGfSNy20nkyhaSqtb4oVG97hrsPo8jFaBj9LLuP+ov93T&#10;aTtl/uV03L+SUg/30/YRRMAp/IXhF5/RoWSmsxvJeNEp4CNBwTzOEhBsp+t4CeLMuSRLQZaF/H+g&#10;/AEAAP//AwBQSwECLQAUAAYACAAAACEAtoM4kv4AAADhAQAAEwAAAAAAAAAAAAAAAAAAAAAAW0Nv&#10;bnRlbnRfVHlwZXNdLnhtbFBLAQItABQABgAIAAAAIQA4/SH/1gAAAJQBAAALAAAAAAAAAAAAAAAA&#10;AC8BAABfcmVscy8ucmVsc1BLAQItABQABgAIAAAAIQDqof3qbAIAAM8EAAAOAAAAAAAAAAAAAAAA&#10;AC4CAABkcnMvZTJvRG9jLnhtbFBLAQItABQABgAIAAAAIQDNf/GC3wAAAAgBAAAPAAAAAAAAAAAA&#10;AAAAAMYEAABkcnMvZG93bnJldi54bWxQSwUGAAAAAAQABADzAAAA0gUAAAAA&#10;" fillcolor="#bdd6ee" strokecolor="#823b0b">
              <v:shadow on="t" color="#1f4d78" opacity=".5" offset="1pt"/>
              <v:textbox>
                <w:txbxContent>
                  <w:p w14:paraId="2AC3C52E" w14:textId="1EAA183E" w:rsidR="004224B1" w:rsidRPr="00A202F5" w:rsidRDefault="004224B1" w:rsidP="004224B1">
                    <w:pPr>
                      <w:rPr>
                        <w:rFonts w:ascii="Calibri" w:hAnsi="Calibri" w:cs="Calibri"/>
                        <w:b/>
                        <w:sz w:val="32"/>
                        <w:szCs w:val="28"/>
                      </w:rPr>
                    </w:pPr>
                    <w:r w:rsidRPr="00A202F5">
                      <w:rPr>
                        <w:rFonts w:ascii="Calibri" w:hAnsi="Calibri" w:cs="Calibri"/>
                        <w:b/>
                        <w:sz w:val="32"/>
                        <w:szCs w:val="28"/>
                      </w:rPr>
                      <w:t>Exercice</w:t>
                    </w:r>
                    <w:r>
                      <w:rPr>
                        <w:rFonts w:ascii="Calibri" w:hAnsi="Calibri" w:cs="Calibri"/>
                        <w:b/>
                        <w:sz w:val="32"/>
                        <w:szCs w:val="28"/>
                      </w:rPr>
                      <w:t xml:space="preserve"> suggéré</w:t>
                    </w:r>
                    <w:r w:rsidRPr="00A202F5">
                      <w:rPr>
                        <w:rFonts w:ascii="Calibri" w:hAnsi="Calibri" w:cs="Calibri"/>
                        <w:b/>
                        <w:sz w:val="32"/>
                        <w:szCs w:val="28"/>
                      </w:rPr>
                      <w:t xml:space="preserve"> pour le cours 10904 : Comptabilité de gestion</w:t>
                    </w:r>
                  </w:p>
                </w:txbxContent>
              </v:textbox>
            </v:rect>
          </w:pict>
        </mc:Fallback>
      </mc:AlternateContent>
    </w:r>
    <w:r w:rsidR="00223E34">
      <w:rPr>
        <w:noProof/>
        <w:lang w:val="fr-CA" w:eastAsia="fr-C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F77A91" wp14:editId="4325DEA6">
              <wp:simplePos x="0" y="0"/>
              <wp:positionH relativeFrom="margin">
                <wp:posOffset>1987</wp:posOffset>
              </wp:positionH>
              <wp:positionV relativeFrom="paragraph">
                <wp:posOffset>957801</wp:posOffset>
              </wp:positionV>
              <wp:extent cx="5487559" cy="6350"/>
              <wp:effectExtent l="0" t="0" r="37465" b="3175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7559" cy="63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F9AF018" id="Connecteur droit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15pt,75.4pt" to="432.25pt,7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HlquQEAALgDAAAOAAAAZHJzL2Uyb0RvYy54bWysU9uO0zAQfUfiHyy/06QLLUvUdB+6ghcE&#10;FZcP8NrjxsI3jb1N+veM3TaLACGEeHE89jkzc44nm7vJWXYETCb4ni8XLWfgZVDGH3r+9cvbF7ec&#10;pSy8EjZ46PkJEr/bPn+2GWMHN2EIVgEySuJTN8aeDznHrmmSHMCJtAgRPF3qgE5kCvHQKBQjZXe2&#10;uWnbdTMGVBGDhJTo9P58ybc1v9Yg80etE2Rme0695bpiXR/K2mw3ojugiIORlzbEP3ThhPFUdE51&#10;L7Jgj2h+SeWMxJCCzgsZXBO0NhKqBlKzbH9S83kQEaoWMifF2ab0/9LKD8c9MqN6vubMC0dPtAve&#10;k2/wiExhMJmti0tjTB2Bd36PlyjFPRbJk0ZXviSGTdXZ0+wsTJlJOly9un29Wr3hTNLd+uWqGt88&#10;cSOm/A6CY2XTc2t80S06cXyfMtUj6BVCQenlXL3u8slCAVv/CTRpoXrLyq5TBDuL7Cjo/dW3ZVFC&#10;uSqyULSxdia1fyZdsIUGdbL+ljija8Xg80x0xgf8XdU8XVvVZ/xV9Vlrkf0Q1Km+RbWDxqMqu4xy&#10;mb8f40p/+uG23wEAAP//AwBQSwMEFAAGAAgAAAAhANQbt8rcAAAACAEAAA8AAABkcnMvZG93bnJl&#10;di54bWxMj8FOwzAQRO9I/IO1SNyo00KjKMSpqkoIcUE0hbsbu07AXke2k4a/Z3uix50Zzb6pNrOz&#10;bNIh9h4FLBcZMI2tVz0aAZ+Hl4cCWEwSlbQetYBfHWFT395UslT+jHs9NckwKsFYSgFdSkPJeWw7&#10;7WRc+EEjeScfnEx0BsNVkGcqd5avsiznTvZIHzo56F2n259mdALsW5i+zM5s4/i6z5vvj9Pq/TAJ&#10;cX83b5+BJT2n/zBc8AkdamI6+hFVZFbAI+VIXWc0gOwif1oDO16UZQG8rvj1gPoPAAD//wMAUEsB&#10;Ai0AFAAGAAgAAAAhALaDOJL+AAAA4QEAABMAAAAAAAAAAAAAAAAAAAAAAFtDb250ZW50X1R5cGVz&#10;XS54bWxQSwECLQAUAAYACAAAACEAOP0h/9YAAACUAQAACwAAAAAAAAAAAAAAAAAvAQAAX3JlbHMv&#10;LnJlbHNQSwECLQAUAAYACAAAACEAlmh5arkBAAC4AwAADgAAAAAAAAAAAAAAAAAuAgAAZHJzL2Uy&#10;b0RvYy54bWxQSwECLQAUAAYACAAAACEA1Bu3ytwAAAAIAQAADwAAAAAAAAAAAAAAAAATBAAAZHJz&#10;L2Rvd25yZXYueG1sUEsFBgAAAAAEAAQA8wAAABwFAAAAAA==&#10;" strokecolor="black [3200]" strokeweight="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47C6FB0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008261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496992"/>
    <w:multiLevelType w:val="hybridMultilevel"/>
    <w:tmpl w:val="8D2C4F14"/>
    <w:lvl w:ilvl="0" w:tplc="E166AE6E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74445"/>
    <w:multiLevelType w:val="hybridMultilevel"/>
    <w:tmpl w:val="E000E0B4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16CE1"/>
    <w:multiLevelType w:val="hybridMultilevel"/>
    <w:tmpl w:val="73A02AAE"/>
    <w:lvl w:ilvl="0" w:tplc="0C0C0017">
      <w:start w:val="1"/>
      <w:numFmt w:val="lowerLetter"/>
      <w:lvlText w:val="%1)"/>
      <w:lvlJc w:val="left"/>
      <w:pPr>
        <w:ind w:left="1004" w:hanging="360"/>
      </w:pPr>
    </w:lvl>
    <w:lvl w:ilvl="1" w:tplc="0C0C0019" w:tentative="1">
      <w:start w:val="1"/>
      <w:numFmt w:val="lowerLetter"/>
      <w:lvlText w:val="%2."/>
      <w:lvlJc w:val="left"/>
      <w:pPr>
        <w:ind w:left="1724" w:hanging="360"/>
      </w:pPr>
    </w:lvl>
    <w:lvl w:ilvl="2" w:tplc="0C0C001B" w:tentative="1">
      <w:start w:val="1"/>
      <w:numFmt w:val="lowerRoman"/>
      <w:lvlText w:val="%3."/>
      <w:lvlJc w:val="right"/>
      <w:pPr>
        <w:ind w:left="2444" w:hanging="180"/>
      </w:pPr>
    </w:lvl>
    <w:lvl w:ilvl="3" w:tplc="0C0C000F" w:tentative="1">
      <w:start w:val="1"/>
      <w:numFmt w:val="decimal"/>
      <w:lvlText w:val="%4."/>
      <w:lvlJc w:val="left"/>
      <w:pPr>
        <w:ind w:left="3164" w:hanging="360"/>
      </w:pPr>
    </w:lvl>
    <w:lvl w:ilvl="4" w:tplc="0C0C0019" w:tentative="1">
      <w:start w:val="1"/>
      <w:numFmt w:val="lowerLetter"/>
      <w:lvlText w:val="%5."/>
      <w:lvlJc w:val="left"/>
      <w:pPr>
        <w:ind w:left="3884" w:hanging="360"/>
      </w:pPr>
    </w:lvl>
    <w:lvl w:ilvl="5" w:tplc="0C0C001B" w:tentative="1">
      <w:start w:val="1"/>
      <w:numFmt w:val="lowerRoman"/>
      <w:lvlText w:val="%6."/>
      <w:lvlJc w:val="right"/>
      <w:pPr>
        <w:ind w:left="4604" w:hanging="180"/>
      </w:pPr>
    </w:lvl>
    <w:lvl w:ilvl="6" w:tplc="0C0C000F" w:tentative="1">
      <w:start w:val="1"/>
      <w:numFmt w:val="decimal"/>
      <w:lvlText w:val="%7."/>
      <w:lvlJc w:val="left"/>
      <w:pPr>
        <w:ind w:left="5324" w:hanging="360"/>
      </w:pPr>
    </w:lvl>
    <w:lvl w:ilvl="7" w:tplc="0C0C0019" w:tentative="1">
      <w:start w:val="1"/>
      <w:numFmt w:val="lowerLetter"/>
      <w:lvlText w:val="%8."/>
      <w:lvlJc w:val="left"/>
      <w:pPr>
        <w:ind w:left="6044" w:hanging="360"/>
      </w:pPr>
    </w:lvl>
    <w:lvl w:ilvl="8" w:tplc="0C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2C65E41"/>
    <w:multiLevelType w:val="hybridMultilevel"/>
    <w:tmpl w:val="7A72D6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75AC7"/>
    <w:multiLevelType w:val="hybridMultilevel"/>
    <w:tmpl w:val="4A88CDB4"/>
    <w:lvl w:ilvl="0" w:tplc="3D4630D8">
      <w:start w:val="1"/>
      <w:numFmt w:val="decimal"/>
      <w:lvlText w:val="(%1)"/>
      <w:lvlJc w:val="left"/>
      <w:pPr>
        <w:ind w:left="1368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2088" w:hanging="360"/>
      </w:pPr>
    </w:lvl>
    <w:lvl w:ilvl="2" w:tplc="0C0C001B" w:tentative="1">
      <w:start w:val="1"/>
      <w:numFmt w:val="lowerRoman"/>
      <w:lvlText w:val="%3."/>
      <w:lvlJc w:val="right"/>
      <w:pPr>
        <w:ind w:left="2808" w:hanging="180"/>
      </w:pPr>
    </w:lvl>
    <w:lvl w:ilvl="3" w:tplc="0C0C000F" w:tentative="1">
      <w:start w:val="1"/>
      <w:numFmt w:val="decimal"/>
      <w:lvlText w:val="%4."/>
      <w:lvlJc w:val="left"/>
      <w:pPr>
        <w:ind w:left="3528" w:hanging="360"/>
      </w:pPr>
    </w:lvl>
    <w:lvl w:ilvl="4" w:tplc="0C0C0019" w:tentative="1">
      <w:start w:val="1"/>
      <w:numFmt w:val="lowerLetter"/>
      <w:lvlText w:val="%5."/>
      <w:lvlJc w:val="left"/>
      <w:pPr>
        <w:ind w:left="4248" w:hanging="360"/>
      </w:pPr>
    </w:lvl>
    <w:lvl w:ilvl="5" w:tplc="0C0C001B" w:tentative="1">
      <w:start w:val="1"/>
      <w:numFmt w:val="lowerRoman"/>
      <w:lvlText w:val="%6."/>
      <w:lvlJc w:val="right"/>
      <w:pPr>
        <w:ind w:left="4968" w:hanging="180"/>
      </w:pPr>
    </w:lvl>
    <w:lvl w:ilvl="6" w:tplc="0C0C000F" w:tentative="1">
      <w:start w:val="1"/>
      <w:numFmt w:val="decimal"/>
      <w:lvlText w:val="%7."/>
      <w:lvlJc w:val="left"/>
      <w:pPr>
        <w:ind w:left="5688" w:hanging="360"/>
      </w:pPr>
    </w:lvl>
    <w:lvl w:ilvl="7" w:tplc="0C0C0019" w:tentative="1">
      <w:start w:val="1"/>
      <w:numFmt w:val="lowerLetter"/>
      <w:lvlText w:val="%8."/>
      <w:lvlJc w:val="left"/>
      <w:pPr>
        <w:ind w:left="6408" w:hanging="360"/>
      </w:pPr>
    </w:lvl>
    <w:lvl w:ilvl="8" w:tplc="0C0C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7" w15:restartNumberingAfterBreak="0">
    <w:nsid w:val="176411AC"/>
    <w:multiLevelType w:val="multilevel"/>
    <w:tmpl w:val="D2C672A8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E07ACD"/>
    <w:multiLevelType w:val="hybridMultilevel"/>
    <w:tmpl w:val="9F84312C"/>
    <w:lvl w:ilvl="0" w:tplc="0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CD0C0E"/>
    <w:multiLevelType w:val="hybridMultilevel"/>
    <w:tmpl w:val="0308A6E2"/>
    <w:lvl w:ilvl="0" w:tplc="DD3273AA">
      <w:start w:val="1"/>
      <w:numFmt w:val="lowerLetter"/>
      <w:pStyle w:val="pucealettre"/>
      <w:lvlText w:val="%1."/>
      <w:lvlJc w:val="left"/>
      <w:pPr>
        <w:tabs>
          <w:tab w:val="num" w:pos="1242"/>
        </w:tabs>
        <w:ind w:left="1242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68162B0"/>
    <w:multiLevelType w:val="hybridMultilevel"/>
    <w:tmpl w:val="8E2252EA"/>
    <w:lvl w:ilvl="0" w:tplc="E166AE6E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DF4093"/>
    <w:multiLevelType w:val="hybridMultilevel"/>
    <w:tmpl w:val="EEFCCD84"/>
    <w:lvl w:ilvl="0" w:tplc="AA6EDBCA">
      <w:start w:val="1"/>
      <w:numFmt w:val="decimal"/>
      <w:pStyle w:val="pucenumro"/>
      <w:lvlText w:val="%1."/>
      <w:lvlJc w:val="left"/>
      <w:pPr>
        <w:ind w:left="1004" w:hanging="360"/>
      </w:pPr>
    </w:lvl>
    <w:lvl w:ilvl="1" w:tplc="0C0C0019" w:tentative="1">
      <w:start w:val="1"/>
      <w:numFmt w:val="lowerLetter"/>
      <w:lvlText w:val="%2."/>
      <w:lvlJc w:val="left"/>
      <w:pPr>
        <w:ind w:left="1724" w:hanging="360"/>
      </w:pPr>
    </w:lvl>
    <w:lvl w:ilvl="2" w:tplc="0C0C001B" w:tentative="1">
      <w:start w:val="1"/>
      <w:numFmt w:val="lowerRoman"/>
      <w:lvlText w:val="%3."/>
      <w:lvlJc w:val="right"/>
      <w:pPr>
        <w:ind w:left="2444" w:hanging="180"/>
      </w:pPr>
    </w:lvl>
    <w:lvl w:ilvl="3" w:tplc="0C0C000F" w:tentative="1">
      <w:start w:val="1"/>
      <w:numFmt w:val="decimal"/>
      <w:lvlText w:val="%4."/>
      <w:lvlJc w:val="left"/>
      <w:pPr>
        <w:ind w:left="3164" w:hanging="360"/>
      </w:pPr>
    </w:lvl>
    <w:lvl w:ilvl="4" w:tplc="0C0C0019" w:tentative="1">
      <w:start w:val="1"/>
      <w:numFmt w:val="lowerLetter"/>
      <w:lvlText w:val="%5."/>
      <w:lvlJc w:val="left"/>
      <w:pPr>
        <w:ind w:left="3884" w:hanging="360"/>
      </w:pPr>
    </w:lvl>
    <w:lvl w:ilvl="5" w:tplc="0C0C001B" w:tentative="1">
      <w:start w:val="1"/>
      <w:numFmt w:val="lowerRoman"/>
      <w:lvlText w:val="%6."/>
      <w:lvlJc w:val="right"/>
      <w:pPr>
        <w:ind w:left="4604" w:hanging="180"/>
      </w:pPr>
    </w:lvl>
    <w:lvl w:ilvl="6" w:tplc="0C0C000F" w:tentative="1">
      <w:start w:val="1"/>
      <w:numFmt w:val="decimal"/>
      <w:lvlText w:val="%7."/>
      <w:lvlJc w:val="left"/>
      <w:pPr>
        <w:ind w:left="5324" w:hanging="360"/>
      </w:pPr>
    </w:lvl>
    <w:lvl w:ilvl="7" w:tplc="0C0C0019" w:tentative="1">
      <w:start w:val="1"/>
      <w:numFmt w:val="lowerLetter"/>
      <w:lvlText w:val="%8."/>
      <w:lvlJc w:val="left"/>
      <w:pPr>
        <w:ind w:left="6044" w:hanging="360"/>
      </w:pPr>
    </w:lvl>
    <w:lvl w:ilvl="8" w:tplc="0C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31E00FC3"/>
    <w:multiLevelType w:val="hybridMultilevel"/>
    <w:tmpl w:val="5E9CE776"/>
    <w:lvl w:ilvl="0" w:tplc="F99EC9E2">
      <w:start w:val="4"/>
      <w:numFmt w:val="bullet"/>
      <w:lvlText w:val="-"/>
      <w:lvlJc w:val="left"/>
      <w:pPr>
        <w:ind w:left="1636" w:hanging="36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3" w15:restartNumberingAfterBreak="0">
    <w:nsid w:val="371E41E5"/>
    <w:multiLevelType w:val="hybridMultilevel"/>
    <w:tmpl w:val="2048EB36"/>
    <w:lvl w:ilvl="0" w:tplc="2C0C3964">
      <w:start w:val="1"/>
      <w:numFmt w:val="bullet"/>
      <w:pStyle w:val="puce"/>
      <w:lvlText w:val=""/>
      <w:lvlJc w:val="left"/>
      <w:pPr>
        <w:ind w:left="644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C0C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17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030A2"/>
    <w:multiLevelType w:val="hybridMultilevel"/>
    <w:tmpl w:val="CAE6568A"/>
    <w:lvl w:ilvl="0" w:tplc="0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4F2015"/>
    <w:multiLevelType w:val="hybridMultilevel"/>
    <w:tmpl w:val="1092FF1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FD6ABD"/>
    <w:multiLevelType w:val="hybridMultilevel"/>
    <w:tmpl w:val="E4FE9E1C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CD156F"/>
    <w:multiLevelType w:val="hybridMultilevel"/>
    <w:tmpl w:val="5238B9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464F9B"/>
    <w:multiLevelType w:val="hybridMultilevel"/>
    <w:tmpl w:val="0A92C722"/>
    <w:lvl w:ilvl="0" w:tplc="0C0C0017">
      <w:start w:val="1"/>
      <w:numFmt w:val="lowerLetter"/>
      <w:lvlText w:val="%1)"/>
      <w:lvlJc w:val="left"/>
      <w:pPr>
        <w:ind w:left="1004" w:hanging="360"/>
      </w:pPr>
    </w:lvl>
    <w:lvl w:ilvl="1" w:tplc="0C0C0019" w:tentative="1">
      <w:start w:val="1"/>
      <w:numFmt w:val="lowerLetter"/>
      <w:lvlText w:val="%2."/>
      <w:lvlJc w:val="left"/>
      <w:pPr>
        <w:ind w:left="1724" w:hanging="360"/>
      </w:pPr>
    </w:lvl>
    <w:lvl w:ilvl="2" w:tplc="0C0C001B" w:tentative="1">
      <w:start w:val="1"/>
      <w:numFmt w:val="lowerRoman"/>
      <w:lvlText w:val="%3."/>
      <w:lvlJc w:val="right"/>
      <w:pPr>
        <w:ind w:left="2444" w:hanging="180"/>
      </w:pPr>
    </w:lvl>
    <w:lvl w:ilvl="3" w:tplc="0C0C000F" w:tentative="1">
      <w:start w:val="1"/>
      <w:numFmt w:val="decimal"/>
      <w:lvlText w:val="%4."/>
      <w:lvlJc w:val="left"/>
      <w:pPr>
        <w:ind w:left="3164" w:hanging="360"/>
      </w:pPr>
    </w:lvl>
    <w:lvl w:ilvl="4" w:tplc="0C0C0019" w:tentative="1">
      <w:start w:val="1"/>
      <w:numFmt w:val="lowerLetter"/>
      <w:lvlText w:val="%5."/>
      <w:lvlJc w:val="left"/>
      <w:pPr>
        <w:ind w:left="3884" w:hanging="360"/>
      </w:pPr>
    </w:lvl>
    <w:lvl w:ilvl="5" w:tplc="0C0C001B" w:tentative="1">
      <w:start w:val="1"/>
      <w:numFmt w:val="lowerRoman"/>
      <w:lvlText w:val="%6."/>
      <w:lvlJc w:val="right"/>
      <w:pPr>
        <w:ind w:left="4604" w:hanging="180"/>
      </w:pPr>
    </w:lvl>
    <w:lvl w:ilvl="6" w:tplc="0C0C000F" w:tentative="1">
      <w:start w:val="1"/>
      <w:numFmt w:val="decimal"/>
      <w:lvlText w:val="%7."/>
      <w:lvlJc w:val="left"/>
      <w:pPr>
        <w:ind w:left="5324" w:hanging="360"/>
      </w:pPr>
    </w:lvl>
    <w:lvl w:ilvl="7" w:tplc="0C0C0019" w:tentative="1">
      <w:start w:val="1"/>
      <w:numFmt w:val="lowerLetter"/>
      <w:lvlText w:val="%8."/>
      <w:lvlJc w:val="left"/>
      <w:pPr>
        <w:ind w:left="6044" w:hanging="360"/>
      </w:pPr>
    </w:lvl>
    <w:lvl w:ilvl="8" w:tplc="0C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42DB1787"/>
    <w:multiLevelType w:val="hybridMultilevel"/>
    <w:tmpl w:val="73A02AAE"/>
    <w:lvl w:ilvl="0" w:tplc="0C0C0017">
      <w:start w:val="1"/>
      <w:numFmt w:val="lowerLetter"/>
      <w:lvlText w:val="%1)"/>
      <w:lvlJc w:val="left"/>
      <w:pPr>
        <w:ind w:left="1004" w:hanging="360"/>
      </w:pPr>
    </w:lvl>
    <w:lvl w:ilvl="1" w:tplc="0C0C0019" w:tentative="1">
      <w:start w:val="1"/>
      <w:numFmt w:val="lowerLetter"/>
      <w:lvlText w:val="%2."/>
      <w:lvlJc w:val="left"/>
      <w:pPr>
        <w:ind w:left="1724" w:hanging="360"/>
      </w:pPr>
    </w:lvl>
    <w:lvl w:ilvl="2" w:tplc="0C0C001B" w:tentative="1">
      <w:start w:val="1"/>
      <w:numFmt w:val="lowerRoman"/>
      <w:lvlText w:val="%3."/>
      <w:lvlJc w:val="right"/>
      <w:pPr>
        <w:ind w:left="2444" w:hanging="180"/>
      </w:pPr>
    </w:lvl>
    <w:lvl w:ilvl="3" w:tplc="0C0C000F" w:tentative="1">
      <w:start w:val="1"/>
      <w:numFmt w:val="decimal"/>
      <w:lvlText w:val="%4."/>
      <w:lvlJc w:val="left"/>
      <w:pPr>
        <w:ind w:left="3164" w:hanging="360"/>
      </w:pPr>
    </w:lvl>
    <w:lvl w:ilvl="4" w:tplc="0C0C0019" w:tentative="1">
      <w:start w:val="1"/>
      <w:numFmt w:val="lowerLetter"/>
      <w:lvlText w:val="%5."/>
      <w:lvlJc w:val="left"/>
      <w:pPr>
        <w:ind w:left="3884" w:hanging="360"/>
      </w:pPr>
    </w:lvl>
    <w:lvl w:ilvl="5" w:tplc="0C0C001B" w:tentative="1">
      <w:start w:val="1"/>
      <w:numFmt w:val="lowerRoman"/>
      <w:lvlText w:val="%6."/>
      <w:lvlJc w:val="right"/>
      <w:pPr>
        <w:ind w:left="4604" w:hanging="180"/>
      </w:pPr>
    </w:lvl>
    <w:lvl w:ilvl="6" w:tplc="0C0C000F" w:tentative="1">
      <w:start w:val="1"/>
      <w:numFmt w:val="decimal"/>
      <w:lvlText w:val="%7."/>
      <w:lvlJc w:val="left"/>
      <w:pPr>
        <w:ind w:left="5324" w:hanging="360"/>
      </w:pPr>
    </w:lvl>
    <w:lvl w:ilvl="7" w:tplc="0C0C0019" w:tentative="1">
      <w:start w:val="1"/>
      <w:numFmt w:val="lowerLetter"/>
      <w:lvlText w:val="%8."/>
      <w:lvlJc w:val="left"/>
      <w:pPr>
        <w:ind w:left="6044" w:hanging="360"/>
      </w:pPr>
    </w:lvl>
    <w:lvl w:ilvl="8" w:tplc="0C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43572D26"/>
    <w:multiLevelType w:val="singleLevel"/>
    <w:tmpl w:val="8D381E44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Theme="majorHAnsi" w:hAnsiTheme="majorHAnsi" w:cstheme="majorHAnsi" w:hint="default"/>
        <w:b w:val="0"/>
        <w:i w:val="0"/>
        <w:sz w:val="24"/>
        <w:u w:val="none"/>
      </w:rPr>
    </w:lvl>
  </w:abstractNum>
  <w:abstractNum w:abstractNumId="21" w15:restartNumberingAfterBreak="0">
    <w:nsid w:val="47745DB5"/>
    <w:multiLevelType w:val="hybridMultilevel"/>
    <w:tmpl w:val="D4DE02C6"/>
    <w:lvl w:ilvl="0" w:tplc="0C0C0017">
      <w:start w:val="1"/>
      <w:numFmt w:val="lowerLetter"/>
      <w:lvlText w:val="%1)"/>
      <w:lvlJc w:val="left"/>
      <w:pPr>
        <w:ind w:left="1950" w:hanging="360"/>
      </w:pPr>
    </w:lvl>
    <w:lvl w:ilvl="1" w:tplc="0C0C0019" w:tentative="1">
      <w:start w:val="1"/>
      <w:numFmt w:val="lowerLetter"/>
      <w:lvlText w:val="%2."/>
      <w:lvlJc w:val="left"/>
      <w:pPr>
        <w:ind w:left="2670" w:hanging="360"/>
      </w:pPr>
    </w:lvl>
    <w:lvl w:ilvl="2" w:tplc="0C0C001B" w:tentative="1">
      <w:start w:val="1"/>
      <w:numFmt w:val="lowerRoman"/>
      <w:lvlText w:val="%3."/>
      <w:lvlJc w:val="right"/>
      <w:pPr>
        <w:ind w:left="3390" w:hanging="180"/>
      </w:pPr>
    </w:lvl>
    <w:lvl w:ilvl="3" w:tplc="0C0C000F" w:tentative="1">
      <w:start w:val="1"/>
      <w:numFmt w:val="decimal"/>
      <w:lvlText w:val="%4."/>
      <w:lvlJc w:val="left"/>
      <w:pPr>
        <w:ind w:left="4110" w:hanging="360"/>
      </w:pPr>
    </w:lvl>
    <w:lvl w:ilvl="4" w:tplc="0C0C0019" w:tentative="1">
      <w:start w:val="1"/>
      <w:numFmt w:val="lowerLetter"/>
      <w:lvlText w:val="%5."/>
      <w:lvlJc w:val="left"/>
      <w:pPr>
        <w:ind w:left="4830" w:hanging="360"/>
      </w:pPr>
    </w:lvl>
    <w:lvl w:ilvl="5" w:tplc="0C0C001B" w:tentative="1">
      <w:start w:val="1"/>
      <w:numFmt w:val="lowerRoman"/>
      <w:lvlText w:val="%6."/>
      <w:lvlJc w:val="right"/>
      <w:pPr>
        <w:ind w:left="5550" w:hanging="180"/>
      </w:pPr>
    </w:lvl>
    <w:lvl w:ilvl="6" w:tplc="0C0C000F" w:tentative="1">
      <w:start w:val="1"/>
      <w:numFmt w:val="decimal"/>
      <w:lvlText w:val="%7."/>
      <w:lvlJc w:val="left"/>
      <w:pPr>
        <w:ind w:left="6270" w:hanging="360"/>
      </w:pPr>
    </w:lvl>
    <w:lvl w:ilvl="7" w:tplc="0C0C0019" w:tentative="1">
      <w:start w:val="1"/>
      <w:numFmt w:val="lowerLetter"/>
      <w:lvlText w:val="%8."/>
      <w:lvlJc w:val="left"/>
      <w:pPr>
        <w:ind w:left="6990" w:hanging="360"/>
      </w:pPr>
    </w:lvl>
    <w:lvl w:ilvl="8" w:tplc="0C0C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22" w15:restartNumberingAfterBreak="0">
    <w:nsid w:val="477B6D8B"/>
    <w:multiLevelType w:val="hybridMultilevel"/>
    <w:tmpl w:val="73A02AAE"/>
    <w:lvl w:ilvl="0" w:tplc="0C0C0017">
      <w:start w:val="1"/>
      <w:numFmt w:val="lowerLetter"/>
      <w:lvlText w:val="%1)"/>
      <w:lvlJc w:val="left"/>
      <w:pPr>
        <w:ind w:left="1004" w:hanging="360"/>
      </w:pPr>
    </w:lvl>
    <w:lvl w:ilvl="1" w:tplc="0C0C0019" w:tentative="1">
      <w:start w:val="1"/>
      <w:numFmt w:val="lowerLetter"/>
      <w:lvlText w:val="%2."/>
      <w:lvlJc w:val="left"/>
      <w:pPr>
        <w:ind w:left="1724" w:hanging="360"/>
      </w:pPr>
    </w:lvl>
    <w:lvl w:ilvl="2" w:tplc="0C0C001B" w:tentative="1">
      <w:start w:val="1"/>
      <w:numFmt w:val="lowerRoman"/>
      <w:lvlText w:val="%3."/>
      <w:lvlJc w:val="right"/>
      <w:pPr>
        <w:ind w:left="2444" w:hanging="180"/>
      </w:pPr>
    </w:lvl>
    <w:lvl w:ilvl="3" w:tplc="0C0C000F" w:tentative="1">
      <w:start w:val="1"/>
      <w:numFmt w:val="decimal"/>
      <w:lvlText w:val="%4."/>
      <w:lvlJc w:val="left"/>
      <w:pPr>
        <w:ind w:left="3164" w:hanging="360"/>
      </w:pPr>
    </w:lvl>
    <w:lvl w:ilvl="4" w:tplc="0C0C0019" w:tentative="1">
      <w:start w:val="1"/>
      <w:numFmt w:val="lowerLetter"/>
      <w:lvlText w:val="%5."/>
      <w:lvlJc w:val="left"/>
      <w:pPr>
        <w:ind w:left="3884" w:hanging="360"/>
      </w:pPr>
    </w:lvl>
    <w:lvl w:ilvl="5" w:tplc="0C0C001B" w:tentative="1">
      <w:start w:val="1"/>
      <w:numFmt w:val="lowerRoman"/>
      <w:lvlText w:val="%6."/>
      <w:lvlJc w:val="right"/>
      <w:pPr>
        <w:ind w:left="4604" w:hanging="180"/>
      </w:pPr>
    </w:lvl>
    <w:lvl w:ilvl="6" w:tplc="0C0C000F" w:tentative="1">
      <w:start w:val="1"/>
      <w:numFmt w:val="decimal"/>
      <w:lvlText w:val="%7."/>
      <w:lvlJc w:val="left"/>
      <w:pPr>
        <w:ind w:left="5324" w:hanging="360"/>
      </w:pPr>
    </w:lvl>
    <w:lvl w:ilvl="7" w:tplc="0C0C0019" w:tentative="1">
      <w:start w:val="1"/>
      <w:numFmt w:val="lowerLetter"/>
      <w:lvlText w:val="%8."/>
      <w:lvlJc w:val="left"/>
      <w:pPr>
        <w:ind w:left="6044" w:hanging="360"/>
      </w:pPr>
    </w:lvl>
    <w:lvl w:ilvl="8" w:tplc="0C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49FB5CC3"/>
    <w:multiLevelType w:val="hybridMultilevel"/>
    <w:tmpl w:val="BDB08B40"/>
    <w:lvl w:ilvl="0" w:tplc="0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1C3773"/>
    <w:multiLevelType w:val="hybridMultilevel"/>
    <w:tmpl w:val="11509C24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5852CB"/>
    <w:multiLevelType w:val="hybridMultilevel"/>
    <w:tmpl w:val="492CA11A"/>
    <w:lvl w:ilvl="0" w:tplc="81BED156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647" w:hanging="360"/>
      </w:pPr>
    </w:lvl>
    <w:lvl w:ilvl="2" w:tplc="0C0C001B" w:tentative="1">
      <w:start w:val="1"/>
      <w:numFmt w:val="lowerRoman"/>
      <w:lvlText w:val="%3."/>
      <w:lvlJc w:val="right"/>
      <w:pPr>
        <w:ind w:left="2367" w:hanging="180"/>
      </w:pPr>
    </w:lvl>
    <w:lvl w:ilvl="3" w:tplc="0C0C000F" w:tentative="1">
      <w:start w:val="1"/>
      <w:numFmt w:val="decimal"/>
      <w:lvlText w:val="%4."/>
      <w:lvlJc w:val="left"/>
      <w:pPr>
        <w:ind w:left="3087" w:hanging="360"/>
      </w:pPr>
    </w:lvl>
    <w:lvl w:ilvl="4" w:tplc="0C0C0019" w:tentative="1">
      <w:start w:val="1"/>
      <w:numFmt w:val="lowerLetter"/>
      <w:lvlText w:val="%5."/>
      <w:lvlJc w:val="left"/>
      <w:pPr>
        <w:ind w:left="3807" w:hanging="360"/>
      </w:pPr>
    </w:lvl>
    <w:lvl w:ilvl="5" w:tplc="0C0C001B" w:tentative="1">
      <w:start w:val="1"/>
      <w:numFmt w:val="lowerRoman"/>
      <w:lvlText w:val="%6."/>
      <w:lvlJc w:val="right"/>
      <w:pPr>
        <w:ind w:left="4527" w:hanging="180"/>
      </w:pPr>
    </w:lvl>
    <w:lvl w:ilvl="6" w:tplc="0C0C000F" w:tentative="1">
      <w:start w:val="1"/>
      <w:numFmt w:val="decimal"/>
      <w:lvlText w:val="%7."/>
      <w:lvlJc w:val="left"/>
      <w:pPr>
        <w:ind w:left="5247" w:hanging="360"/>
      </w:pPr>
    </w:lvl>
    <w:lvl w:ilvl="7" w:tplc="0C0C0019" w:tentative="1">
      <w:start w:val="1"/>
      <w:numFmt w:val="lowerLetter"/>
      <w:lvlText w:val="%8."/>
      <w:lvlJc w:val="left"/>
      <w:pPr>
        <w:ind w:left="5967" w:hanging="360"/>
      </w:pPr>
    </w:lvl>
    <w:lvl w:ilvl="8" w:tplc="0C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5628029C"/>
    <w:multiLevelType w:val="hybridMultilevel"/>
    <w:tmpl w:val="9A62282E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7471497"/>
    <w:multiLevelType w:val="hybridMultilevel"/>
    <w:tmpl w:val="15CA5C10"/>
    <w:lvl w:ilvl="0" w:tplc="0C0C0017">
      <w:start w:val="1"/>
      <w:numFmt w:val="lowerLetter"/>
      <w:lvlText w:val="%1)"/>
      <w:lvlJc w:val="left"/>
      <w:pPr>
        <w:ind w:left="1571" w:hanging="360"/>
      </w:pPr>
    </w:lvl>
    <w:lvl w:ilvl="1" w:tplc="0C0C0019" w:tentative="1">
      <w:start w:val="1"/>
      <w:numFmt w:val="lowerLetter"/>
      <w:lvlText w:val="%2."/>
      <w:lvlJc w:val="left"/>
      <w:pPr>
        <w:ind w:left="2291" w:hanging="360"/>
      </w:pPr>
    </w:lvl>
    <w:lvl w:ilvl="2" w:tplc="0C0C001B" w:tentative="1">
      <w:start w:val="1"/>
      <w:numFmt w:val="lowerRoman"/>
      <w:lvlText w:val="%3."/>
      <w:lvlJc w:val="right"/>
      <w:pPr>
        <w:ind w:left="3011" w:hanging="180"/>
      </w:pPr>
    </w:lvl>
    <w:lvl w:ilvl="3" w:tplc="0C0C000F" w:tentative="1">
      <w:start w:val="1"/>
      <w:numFmt w:val="decimal"/>
      <w:lvlText w:val="%4."/>
      <w:lvlJc w:val="left"/>
      <w:pPr>
        <w:ind w:left="3731" w:hanging="360"/>
      </w:pPr>
    </w:lvl>
    <w:lvl w:ilvl="4" w:tplc="0C0C0019" w:tentative="1">
      <w:start w:val="1"/>
      <w:numFmt w:val="lowerLetter"/>
      <w:lvlText w:val="%5."/>
      <w:lvlJc w:val="left"/>
      <w:pPr>
        <w:ind w:left="4451" w:hanging="360"/>
      </w:pPr>
    </w:lvl>
    <w:lvl w:ilvl="5" w:tplc="0C0C001B" w:tentative="1">
      <w:start w:val="1"/>
      <w:numFmt w:val="lowerRoman"/>
      <w:lvlText w:val="%6."/>
      <w:lvlJc w:val="right"/>
      <w:pPr>
        <w:ind w:left="5171" w:hanging="180"/>
      </w:pPr>
    </w:lvl>
    <w:lvl w:ilvl="6" w:tplc="0C0C000F" w:tentative="1">
      <w:start w:val="1"/>
      <w:numFmt w:val="decimal"/>
      <w:lvlText w:val="%7."/>
      <w:lvlJc w:val="left"/>
      <w:pPr>
        <w:ind w:left="5891" w:hanging="360"/>
      </w:pPr>
    </w:lvl>
    <w:lvl w:ilvl="7" w:tplc="0C0C0019" w:tentative="1">
      <w:start w:val="1"/>
      <w:numFmt w:val="lowerLetter"/>
      <w:lvlText w:val="%8."/>
      <w:lvlJc w:val="left"/>
      <w:pPr>
        <w:ind w:left="6611" w:hanging="360"/>
      </w:pPr>
    </w:lvl>
    <w:lvl w:ilvl="8" w:tplc="0C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59CD4FCF"/>
    <w:multiLevelType w:val="hybridMultilevel"/>
    <w:tmpl w:val="9FAE66A6"/>
    <w:lvl w:ilvl="0" w:tplc="FAF8A9B8">
      <w:start w:val="1"/>
      <w:numFmt w:val="decimal"/>
      <w:lvlText w:val="(%1)"/>
      <w:lvlJc w:val="left"/>
      <w:pPr>
        <w:ind w:left="1004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24" w:hanging="360"/>
      </w:pPr>
    </w:lvl>
    <w:lvl w:ilvl="2" w:tplc="0C0C001B" w:tentative="1">
      <w:start w:val="1"/>
      <w:numFmt w:val="lowerRoman"/>
      <w:lvlText w:val="%3."/>
      <w:lvlJc w:val="right"/>
      <w:pPr>
        <w:ind w:left="2444" w:hanging="180"/>
      </w:pPr>
    </w:lvl>
    <w:lvl w:ilvl="3" w:tplc="0C0C000F" w:tentative="1">
      <w:start w:val="1"/>
      <w:numFmt w:val="decimal"/>
      <w:lvlText w:val="%4."/>
      <w:lvlJc w:val="left"/>
      <w:pPr>
        <w:ind w:left="3164" w:hanging="360"/>
      </w:pPr>
    </w:lvl>
    <w:lvl w:ilvl="4" w:tplc="0C0C0019" w:tentative="1">
      <w:start w:val="1"/>
      <w:numFmt w:val="lowerLetter"/>
      <w:lvlText w:val="%5."/>
      <w:lvlJc w:val="left"/>
      <w:pPr>
        <w:ind w:left="3884" w:hanging="360"/>
      </w:pPr>
    </w:lvl>
    <w:lvl w:ilvl="5" w:tplc="0C0C001B" w:tentative="1">
      <w:start w:val="1"/>
      <w:numFmt w:val="lowerRoman"/>
      <w:lvlText w:val="%6."/>
      <w:lvlJc w:val="right"/>
      <w:pPr>
        <w:ind w:left="4604" w:hanging="180"/>
      </w:pPr>
    </w:lvl>
    <w:lvl w:ilvl="6" w:tplc="0C0C000F" w:tentative="1">
      <w:start w:val="1"/>
      <w:numFmt w:val="decimal"/>
      <w:lvlText w:val="%7."/>
      <w:lvlJc w:val="left"/>
      <w:pPr>
        <w:ind w:left="5324" w:hanging="360"/>
      </w:pPr>
    </w:lvl>
    <w:lvl w:ilvl="7" w:tplc="0C0C0019" w:tentative="1">
      <w:start w:val="1"/>
      <w:numFmt w:val="lowerLetter"/>
      <w:lvlText w:val="%8."/>
      <w:lvlJc w:val="left"/>
      <w:pPr>
        <w:ind w:left="6044" w:hanging="360"/>
      </w:pPr>
    </w:lvl>
    <w:lvl w:ilvl="8" w:tplc="0C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5E536BD7"/>
    <w:multiLevelType w:val="hybridMultilevel"/>
    <w:tmpl w:val="AD262EE4"/>
    <w:lvl w:ilvl="0" w:tplc="0C0C0017">
      <w:start w:val="1"/>
      <w:numFmt w:val="lowerLetter"/>
      <w:lvlText w:val="%1)"/>
      <w:lvlJc w:val="left"/>
      <w:pPr>
        <w:ind w:left="1004" w:hanging="360"/>
      </w:pPr>
    </w:lvl>
    <w:lvl w:ilvl="1" w:tplc="0C0C0019" w:tentative="1">
      <w:start w:val="1"/>
      <w:numFmt w:val="lowerLetter"/>
      <w:lvlText w:val="%2."/>
      <w:lvlJc w:val="left"/>
      <w:pPr>
        <w:ind w:left="1724" w:hanging="360"/>
      </w:pPr>
    </w:lvl>
    <w:lvl w:ilvl="2" w:tplc="0C0C001B" w:tentative="1">
      <w:start w:val="1"/>
      <w:numFmt w:val="lowerRoman"/>
      <w:lvlText w:val="%3."/>
      <w:lvlJc w:val="right"/>
      <w:pPr>
        <w:ind w:left="2444" w:hanging="180"/>
      </w:pPr>
    </w:lvl>
    <w:lvl w:ilvl="3" w:tplc="0C0C000F" w:tentative="1">
      <w:start w:val="1"/>
      <w:numFmt w:val="decimal"/>
      <w:lvlText w:val="%4."/>
      <w:lvlJc w:val="left"/>
      <w:pPr>
        <w:ind w:left="3164" w:hanging="360"/>
      </w:pPr>
    </w:lvl>
    <w:lvl w:ilvl="4" w:tplc="0C0C0019" w:tentative="1">
      <w:start w:val="1"/>
      <w:numFmt w:val="lowerLetter"/>
      <w:lvlText w:val="%5."/>
      <w:lvlJc w:val="left"/>
      <w:pPr>
        <w:ind w:left="3884" w:hanging="360"/>
      </w:pPr>
    </w:lvl>
    <w:lvl w:ilvl="5" w:tplc="0C0C001B" w:tentative="1">
      <w:start w:val="1"/>
      <w:numFmt w:val="lowerRoman"/>
      <w:lvlText w:val="%6."/>
      <w:lvlJc w:val="right"/>
      <w:pPr>
        <w:ind w:left="4604" w:hanging="180"/>
      </w:pPr>
    </w:lvl>
    <w:lvl w:ilvl="6" w:tplc="0C0C000F" w:tentative="1">
      <w:start w:val="1"/>
      <w:numFmt w:val="decimal"/>
      <w:lvlText w:val="%7."/>
      <w:lvlJc w:val="left"/>
      <w:pPr>
        <w:ind w:left="5324" w:hanging="360"/>
      </w:pPr>
    </w:lvl>
    <w:lvl w:ilvl="7" w:tplc="0C0C0019" w:tentative="1">
      <w:start w:val="1"/>
      <w:numFmt w:val="lowerLetter"/>
      <w:lvlText w:val="%8."/>
      <w:lvlJc w:val="left"/>
      <w:pPr>
        <w:ind w:left="6044" w:hanging="360"/>
      </w:pPr>
    </w:lvl>
    <w:lvl w:ilvl="8" w:tplc="0C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60A741F1"/>
    <w:multiLevelType w:val="hybridMultilevel"/>
    <w:tmpl w:val="DB7CB542"/>
    <w:lvl w:ilvl="0" w:tplc="0C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6602282A"/>
    <w:multiLevelType w:val="hybridMultilevel"/>
    <w:tmpl w:val="383CA3EE"/>
    <w:lvl w:ilvl="0" w:tplc="0C0C0017">
      <w:start w:val="1"/>
      <w:numFmt w:val="lowerLetter"/>
      <w:lvlText w:val="%1)"/>
      <w:lvlJc w:val="left"/>
      <w:pPr>
        <w:ind w:left="1146" w:hanging="360"/>
      </w:pPr>
    </w:lvl>
    <w:lvl w:ilvl="1" w:tplc="0C0C0019" w:tentative="1">
      <w:start w:val="1"/>
      <w:numFmt w:val="lowerLetter"/>
      <w:lvlText w:val="%2."/>
      <w:lvlJc w:val="left"/>
      <w:pPr>
        <w:ind w:left="1866" w:hanging="360"/>
      </w:pPr>
    </w:lvl>
    <w:lvl w:ilvl="2" w:tplc="0C0C001B" w:tentative="1">
      <w:start w:val="1"/>
      <w:numFmt w:val="lowerRoman"/>
      <w:lvlText w:val="%3."/>
      <w:lvlJc w:val="right"/>
      <w:pPr>
        <w:ind w:left="2586" w:hanging="180"/>
      </w:pPr>
    </w:lvl>
    <w:lvl w:ilvl="3" w:tplc="0C0C000F" w:tentative="1">
      <w:start w:val="1"/>
      <w:numFmt w:val="decimal"/>
      <w:lvlText w:val="%4."/>
      <w:lvlJc w:val="left"/>
      <w:pPr>
        <w:ind w:left="3306" w:hanging="360"/>
      </w:pPr>
    </w:lvl>
    <w:lvl w:ilvl="4" w:tplc="0C0C0019" w:tentative="1">
      <w:start w:val="1"/>
      <w:numFmt w:val="lowerLetter"/>
      <w:lvlText w:val="%5."/>
      <w:lvlJc w:val="left"/>
      <w:pPr>
        <w:ind w:left="4026" w:hanging="360"/>
      </w:pPr>
    </w:lvl>
    <w:lvl w:ilvl="5" w:tplc="0C0C001B" w:tentative="1">
      <w:start w:val="1"/>
      <w:numFmt w:val="lowerRoman"/>
      <w:lvlText w:val="%6."/>
      <w:lvlJc w:val="right"/>
      <w:pPr>
        <w:ind w:left="4746" w:hanging="180"/>
      </w:pPr>
    </w:lvl>
    <w:lvl w:ilvl="6" w:tplc="0C0C000F" w:tentative="1">
      <w:start w:val="1"/>
      <w:numFmt w:val="decimal"/>
      <w:lvlText w:val="%7."/>
      <w:lvlJc w:val="left"/>
      <w:pPr>
        <w:ind w:left="5466" w:hanging="360"/>
      </w:pPr>
    </w:lvl>
    <w:lvl w:ilvl="7" w:tplc="0C0C0019" w:tentative="1">
      <w:start w:val="1"/>
      <w:numFmt w:val="lowerLetter"/>
      <w:lvlText w:val="%8."/>
      <w:lvlJc w:val="left"/>
      <w:pPr>
        <w:ind w:left="6186" w:hanging="360"/>
      </w:pPr>
    </w:lvl>
    <w:lvl w:ilvl="8" w:tplc="0C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6580507"/>
    <w:multiLevelType w:val="hybridMultilevel"/>
    <w:tmpl w:val="D2C672A8"/>
    <w:lvl w:ilvl="0" w:tplc="E166AE6E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2A2ABD"/>
    <w:multiLevelType w:val="hybridMultilevel"/>
    <w:tmpl w:val="A5927244"/>
    <w:lvl w:ilvl="0" w:tplc="040C0017">
      <w:start w:val="1"/>
      <w:numFmt w:val="lowerLetter"/>
      <w:pStyle w:val="StylepucenumroAprs7pt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FD463B"/>
    <w:multiLevelType w:val="hybridMultilevel"/>
    <w:tmpl w:val="29BEB836"/>
    <w:lvl w:ilvl="0" w:tplc="0C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6F01373D"/>
    <w:multiLevelType w:val="hybridMultilevel"/>
    <w:tmpl w:val="1CF44428"/>
    <w:lvl w:ilvl="0" w:tplc="0C0C000F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plc="4452529A">
      <w:start w:val="1"/>
      <w:numFmt w:val="bullet"/>
      <w:lvlText w:val=""/>
      <w:lvlJc w:val="left"/>
      <w:pPr>
        <w:tabs>
          <w:tab w:val="num" w:pos="1931"/>
        </w:tabs>
        <w:ind w:left="1931" w:hanging="360"/>
      </w:pPr>
      <w:rPr>
        <w:rFonts w:ascii="Symbol" w:hAnsi="Symbol" w:hint="default"/>
      </w:rPr>
    </w:lvl>
    <w:lvl w:ilvl="2" w:tplc="0C0C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6" w15:restartNumberingAfterBreak="0">
    <w:nsid w:val="73433302"/>
    <w:multiLevelType w:val="hybridMultilevel"/>
    <w:tmpl w:val="0A92C722"/>
    <w:lvl w:ilvl="0" w:tplc="0C0C0017">
      <w:start w:val="1"/>
      <w:numFmt w:val="lowerLetter"/>
      <w:lvlText w:val="%1)"/>
      <w:lvlJc w:val="left"/>
      <w:pPr>
        <w:ind w:left="1004" w:hanging="360"/>
      </w:pPr>
    </w:lvl>
    <w:lvl w:ilvl="1" w:tplc="0C0C0019" w:tentative="1">
      <w:start w:val="1"/>
      <w:numFmt w:val="lowerLetter"/>
      <w:lvlText w:val="%2."/>
      <w:lvlJc w:val="left"/>
      <w:pPr>
        <w:ind w:left="1724" w:hanging="360"/>
      </w:pPr>
    </w:lvl>
    <w:lvl w:ilvl="2" w:tplc="0C0C001B" w:tentative="1">
      <w:start w:val="1"/>
      <w:numFmt w:val="lowerRoman"/>
      <w:lvlText w:val="%3."/>
      <w:lvlJc w:val="right"/>
      <w:pPr>
        <w:ind w:left="2444" w:hanging="180"/>
      </w:pPr>
    </w:lvl>
    <w:lvl w:ilvl="3" w:tplc="0C0C000F" w:tentative="1">
      <w:start w:val="1"/>
      <w:numFmt w:val="decimal"/>
      <w:lvlText w:val="%4."/>
      <w:lvlJc w:val="left"/>
      <w:pPr>
        <w:ind w:left="3164" w:hanging="360"/>
      </w:pPr>
    </w:lvl>
    <w:lvl w:ilvl="4" w:tplc="0C0C0019" w:tentative="1">
      <w:start w:val="1"/>
      <w:numFmt w:val="lowerLetter"/>
      <w:lvlText w:val="%5."/>
      <w:lvlJc w:val="left"/>
      <w:pPr>
        <w:ind w:left="3884" w:hanging="360"/>
      </w:pPr>
    </w:lvl>
    <w:lvl w:ilvl="5" w:tplc="0C0C001B" w:tentative="1">
      <w:start w:val="1"/>
      <w:numFmt w:val="lowerRoman"/>
      <w:lvlText w:val="%6."/>
      <w:lvlJc w:val="right"/>
      <w:pPr>
        <w:ind w:left="4604" w:hanging="180"/>
      </w:pPr>
    </w:lvl>
    <w:lvl w:ilvl="6" w:tplc="0C0C000F" w:tentative="1">
      <w:start w:val="1"/>
      <w:numFmt w:val="decimal"/>
      <w:lvlText w:val="%7."/>
      <w:lvlJc w:val="left"/>
      <w:pPr>
        <w:ind w:left="5324" w:hanging="360"/>
      </w:pPr>
    </w:lvl>
    <w:lvl w:ilvl="7" w:tplc="0C0C0019" w:tentative="1">
      <w:start w:val="1"/>
      <w:numFmt w:val="lowerLetter"/>
      <w:lvlText w:val="%8."/>
      <w:lvlJc w:val="left"/>
      <w:pPr>
        <w:ind w:left="6044" w:hanging="360"/>
      </w:pPr>
    </w:lvl>
    <w:lvl w:ilvl="8" w:tplc="0C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 w15:restartNumberingAfterBreak="0">
    <w:nsid w:val="734F7514"/>
    <w:multiLevelType w:val="hybridMultilevel"/>
    <w:tmpl w:val="748EE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594BD1"/>
    <w:multiLevelType w:val="hybridMultilevel"/>
    <w:tmpl w:val="7A601F4E"/>
    <w:lvl w:ilvl="0" w:tplc="0C0C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647" w:hanging="360"/>
      </w:pPr>
    </w:lvl>
    <w:lvl w:ilvl="2" w:tplc="0C0C001B" w:tentative="1">
      <w:start w:val="1"/>
      <w:numFmt w:val="lowerRoman"/>
      <w:lvlText w:val="%3."/>
      <w:lvlJc w:val="right"/>
      <w:pPr>
        <w:ind w:left="2367" w:hanging="180"/>
      </w:pPr>
    </w:lvl>
    <w:lvl w:ilvl="3" w:tplc="0C0C000F" w:tentative="1">
      <w:start w:val="1"/>
      <w:numFmt w:val="decimal"/>
      <w:lvlText w:val="%4."/>
      <w:lvlJc w:val="left"/>
      <w:pPr>
        <w:ind w:left="3087" w:hanging="360"/>
      </w:pPr>
    </w:lvl>
    <w:lvl w:ilvl="4" w:tplc="0C0C0019" w:tentative="1">
      <w:start w:val="1"/>
      <w:numFmt w:val="lowerLetter"/>
      <w:lvlText w:val="%5."/>
      <w:lvlJc w:val="left"/>
      <w:pPr>
        <w:ind w:left="3807" w:hanging="360"/>
      </w:pPr>
    </w:lvl>
    <w:lvl w:ilvl="5" w:tplc="0C0C001B" w:tentative="1">
      <w:start w:val="1"/>
      <w:numFmt w:val="lowerRoman"/>
      <w:lvlText w:val="%6."/>
      <w:lvlJc w:val="right"/>
      <w:pPr>
        <w:ind w:left="4527" w:hanging="180"/>
      </w:pPr>
    </w:lvl>
    <w:lvl w:ilvl="6" w:tplc="0C0C000F" w:tentative="1">
      <w:start w:val="1"/>
      <w:numFmt w:val="decimal"/>
      <w:lvlText w:val="%7."/>
      <w:lvlJc w:val="left"/>
      <w:pPr>
        <w:ind w:left="5247" w:hanging="360"/>
      </w:pPr>
    </w:lvl>
    <w:lvl w:ilvl="7" w:tplc="0C0C0019" w:tentative="1">
      <w:start w:val="1"/>
      <w:numFmt w:val="lowerLetter"/>
      <w:lvlText w:val="%8."/>
      <w:lvlJc w:val="left"/>
      <w:pPr>
        <w:ind w:left="5967" w:hanging="360"/>
      </w:pPr>
    </w:lvl>
    <w:lvl w:ilvl="8" w:tplc="0C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7A2B10BC"/>
    <w:multiLevelType w:val="hybridMultilevel"/>
    <w:tmpl w:val="5D087274"/>
    <w:lvl w:ilvl="0" w:tplc="0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C30751"/>
    <w:multiLevelType w:val="hybridMultilevel"/>
    <w:tmpl w:val="C8B69BC4"/>
    <w:lvl w:ilvl="0" w:tplc="0C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7CD257CF"/>
    <w:multiLevelType w:val="hybridMultilevel"/>
    <w:tmpl w:val="CECACF32"/>
    <w:lvl w:ilvl="0" w:tplc="E166AE6E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500464">
    <w:abstractNumId w:val="17"/>
  </w:num>
  <w:num w:numId="2" w16cid:durableId="1631862523">
    <w:abstractNumId w:val="37"/>
  </w:num>
  <w:num w:numId="3" w16cid:durableId="475532595">
    <w:abstractNumId w:val="15"/>
  </w:num>
  <w:num w:numId="4" w16cid:durableId="365060764">
    <w:abstractNumId w:val="33"/>
  </w:num>
  <w:num w:numId="5" w16cid:durableId="539055206">
    <w:abstractNumId w:val="10"/>
  </w:num>
  <w:num w:numId="6" w16cid:durableId="240409761">
    <w:abstractNumId w:val="32"/>
  </w:num>
  <w:num w:numId="7" w16cid:durableId="1135610221">
    <w:abstractNumId w:val="1"/>
  </w:num>
  <w:num w:numId="8" w16cid:durableId="1906261723">
    <w:abstractNumId w:val="2"/>
  </w:num>
  <w:num w:numId="9" w16cid:durableId="395447">
    <w:abstractNumId w:val="7"/>
  </w:num>
  <w:num w:numId="10" w16cid:durableId="1380667822">
    <w:abstractNumId w:val="41"/>
  </w:num>
  <w:num w:numId="11" w16cid:durableId="1448813754">
    <w:abstractNumId w:val="5"/>
  </w:num>
  <w:num w:numId="12" w16cid:durableId="710425846">
    <w:abstractNumId w:val="0"/>
  </w:num>
  <w:num w:numId="13" w16cid:durableId="239947648">
    <w:abstractNumId w:val="16"/>
  </w:num>
  <w:num w:numId="14" w16cid:durableId="827792141">
    <w:abstractNumId w:val="8"/>
  </w:num>
  <w:num w:numId="15" w16cid:durableId="1135490831">
    <w:abstractNumId w:val="11"/>
  </w:num>
  <w:num w:numId="16" w16cid:durableId="725375835">
    <w:abstractNumId w:val="3"/>
  </w:num>
  <w:num w:numId="17" w16cid:durableId="1450321986">
    <w:abstractNumId w:val="29"/>
  </w:num>
  <w:num w:numId="18" w16cid:durableId="1175878965">
    <w:abstractNumId w:val="23"/>
  </w:num>
  <w:num w:numId="19" w16cid:durableId="1377972173">
    <w:abstractNumId w:val="9"/>
  </w:num>
  <w:num w:numId="20" w16cid:durableId="1035690240">
    <w:abstractNumId w:val="24"/>
  </w:num>
  <w:num w:numId="21" w16cid:durableId="1393777026">
    <w:abstractNumId w:val="26"/>
  </w:num>
  <w:num w:numId="22" w16cid:durableId="1760520924">
    <w:abstractNumId w:val="13"/>
  </w:num>
  <w:num w:numId="23" w16cid:durableId="136340968">
    <w:abstractNumId w:val="20"/>
  </w:num>
  <w:num w:numId="24" w16cid:durableId="1668240733">
    <w:abstractNumId w:val="21"/>
  </w:num>
  <w:num w:numId="25" w16cid:durableId="672689136">
    <w:abstractNumId w:val="27"/>
  </w:num>
  <w:num w:numId="26" w16cid:durableId="1900826423">
    <w:abstractNumId w:val="12"/>
  </w:num>
  <w:num w:numId="27" w16cid:durableId="826868346">
    <w:abstractNumId w:val="39"/>
  </w:num>
  <w:num w:numId="28" w16cid:durableId="248776355">
    <w:abstractNumId w:val="14"/>
  </w:num>
  <w:num w:numId="29" w16cid:durableId="61754417">
    <w:abstractNumId w:val="6"/>
  </w:num>
  <w:num w:numId="30" w16cid:durableId="84309843">
    <w:abstractNumId w:val="25"/>
  </w:num>
  <w:num w:numId="31" w16cid:durableId="318771503">
    <w:abstractNumId w:val="36"/>
  </w:num>
  <w:num w:numId="32" w16cid:durableId="1878009861">
    <w:abstractNumId w:val="18"/>
  </w:num>
  <w:num w:numId="33" w16cid:durableId="976302926">
    <w:abstractNumId w:val="4"/>
  </w:num>
  <w:num w:numId="34" w16cid:durableId="1674986240">
    <w:abstractNumId w:val="38"/>
  </w:num>
  <w:num w:numId="35" w16cid:durableId="58290143">
    <w:abstractNumId w:val="28"/>
  </w:num>
  <w:num w:numId="36" w16cid:durableId="1067722071">
    <w:abstractNumId w:val="35"/>
  </w:num>
  <w:num w:numId="37" w16cid:durableId="2100518989">
    <w:abstractNumId w:val="19"/>
  </w:num>
  <w:num w:numId="38" w16cid:durableId="131798166">
    <w:abstractNumId w:val="31"/>
  </w:num>
  <w:num w:numId="39" w16cid:durableId="895823025">
    <w:abstractNumId w:val="22"/>
  </w:num>
  <w:num w:numId="40" w16cid:durableId="321350233">
    <w:abstractNumId w:val="34"/>
  </w:num>
  <w:num w:numId="41" w16cid:durableId="1785884784">
    <w:abstractNumId w:val="30"/>
  </w:num>
  <w:num w:numId="42" w16cid:durableId="58834760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846"/>
    <w:rsid w:val="000063B4"/>
    <w:rsid w:val="00016DBA"/>
    <w:rsid w:val="000313EC"/>
    <w:rsid w:val="00045F99"/>
    <w:rsid w:val="00071FF2"/>
    <w:rsid w:val="00081993"/>
    <w:rsid w:val="00082653"/>
    <w:rsid w:val="00084CD6"/>
    <w:rsid w:val="00084EEF"/>
    <w:rsid w:val="000955F8"/>
    <w:rsid w:val="00095C59"/>
    <w:rsid w:val="000A0F37"/>
    <w:rsid w:val="000A17FB"/>
    <w:rsid w:val="000A4484"/>
    <w:rsid w:val="000A4EC9"/>
    <w:rsid w:val="000B3DEF"/>
    <w:rsid w:val="000F0152"/>
    <w:rsid w:val="000F07ED"/>
    <w:rsid w:val="000F5286"/>
    <w:rsid w:val="001056F5"/>
    <w:rsid w:val="00113101"/>
    <w:rsid w:val="001268DB"/>
    <w:rsid w:val="00131497"/>
    <w:rsid w:val="0013209B"/>
    <w:rsid w:val="00150444"/>
    <w:rsid w:val="00160517"/>
    <w:rsid w:val="001634B7"/>
    <w:rsid w:val="00164744"/>
    <w:rsid w:val="00186D43"/>
    <w:rsid w:val="0019439E"/>
    <w:rsid w:val="001C163A"/>
    <w:rsid w:val="001D6606"/>
    <w:rsid w:val="001E4B18"/>
    <w:rsid w:val="001F5DD6"/>
    <w:rsid w:val="00213B61"/>
    <w:rsid w:val="00223E34"/>
    <w:rsid w:val="00267C83"/>
    <w:rsid w:val="0027026F"/>
    <w:rsid w:val="00275CB8"/>
    <w:rsid w:val="00276B8A"/>
    <w:rsid w:val="00281F62"/>
    <w:rsid w:val="0029560F"/>
    <w:rsid w:val="002A2AB1"/>
    <w:rsid w:val="002A3C1C"/>
    <w:rsid w:val="002A5451"/>
    <w:rsid w:val="002A5F1A"/>
    <w:rsid w:val="002C549A"/>
    <w:rsid w:val="002C7562"/>
    <w:rsid w:val="002D1353"/>
    <w:rsid w:val="002D2D24"/>
    <w:rsid w:val="002E2249"/>
    <w:rsid w:val="00307017"/>
    <w:rsid w:val="0030780C"/>
    <w:rsid w:val="00310F23"/>
    <w:rsid w:val="0031193E"/>
    <w:rsid w:val="00333464"/>
    <w:rsid w:val="003557F3"/>
    <w:rsid w:val="0036491D"/>
    <w:rsid w:val="003666F8"/>
    <w:rsid w:val="0039324B"/>
    <w:rsid w:val="003A6FDE"/>
    <w:rsid w:val="003B4AFD"/>
    <w:rsid w:val="003B5704"/>
    <w:rsid w:val="003C092B"/>
    <w:rsid w:val="003C26CF"/>
    <w:rsid w:val="003D62DB"/>
    <w:rsid w:val="004224B1"/>
    <w:rsid w:val="00425370"/>
    <w:rsid w:val="004256FB"/>
    <w:rsid w:val="00441070"/>
    <w:rsid w:val="00447B62"/>
    <w:rsid w:val="00450305"/>
    <w:rsid w:val="004540E9"/>
    <w:rsid w:val="00465C42"/>
    <w:rsid w:val="0047121E"/>
    <w:rsid w:val="004741A6"/>
    <w:rsid w:val="004833AD"/>
    <w:rsid w:val="00492109"/>
    <w:rsid w:val="004B3920"/>
    <w:rsid w:val="004B7DB2"/>
    <w:rsid w:val="004D0591"/>
    <w:rsid w:val="004D7D38"/>
    <w:rsid w:val="004F70DC"/>
    <w:rsid w:val="00500FFF"/>
    <w:rsid w:val="005044A8"/>
    <w:rsid w:val="0051439E"/>
    <w:rsid w:val="00521856"/>
    <w:rsid w:val="0053271D"/>
    <w:rsid w:val="0054687D"/>
    <w:rsid w:val="005576FE"/>
    <w:rsid w:val="00561AD1"/>
    <w:rsid w:val="00561FFA"/>
    <w:rsid w:val="00564278"/>
    <w:rsid w:val="00571604"/>
    <w:rsid w:val="00577841"/>
    <w:rsid w:val="00582B23"/>
    <w:rsid w:val="00584FB0"/>
    <w:rsid w:val="0059591F"/>
    <w:rsid w:val="005A02C4"/>
    <w:rsid w:val="005B4EAB"/>
    <w:rsid w:val="005C72BF"/>
    <w:rsid w:val="005F22A8"/>
    <w:rsid w:val="005F5BCB"/>
    <w:rsid w:val="00606B59"/>
    <w:rsid w:val="0062178E"/>
    <w:rsid w:val="006230F9"/>
    <w:rsid w:val="00623846"/>
    <w:rsid w:val="006244B4"/>
    <w:rsid w:val="00633874"/>
    <w:rsid w:val="00636816"/>
    <w:rsid w:val="00637CC1"/>
    <w:rsid w:val="00651240"/>
    <w:rsid w:val="00673727"/>
    <w:rsid w:val="00677686"/>
    <w:rsid w:val="00680910"/>
    <w:rsid w:val="006837C7"/>
    <w:rsid w:val="006A387F"/>
    <w:rsid w:val="006A3EA6"/>
    <w:rsid w:val="006A447C"/>
    <w:rsid w:val="006A4887"/>
    <w:rsid w:val="006C4E5F"/>
    <w:rsid w:val="006D1A2D"/>
    <w:rsid w:val="006D5AEC"/>
    <w:rsid w:val="006E13B4"/>
    <w:rsid w:val="006E29C3"/>
    <w:rsid w:val="006E34ED"/>
    <w:rsid w:val="006E53B0"/>
    <w:rsid w:val="006E71AC"/>
    <w:rsid w:val="006F0814"/>
    <w:rsid w:val="006F1FFE"/>
    <w:rsid w:val="007006EA"/>
    <w:rsid w:val="00702B26"/>
    <w:rsid w:val="007277EC"/>
    <w:rsid w:val="00733BCF"/>
    <w:rsid w:val="00745240"/>
    <w:rsid w:val="00747ECE"/>
    <w:rsid w:val="007565AC"/>
    <w:rsid w:val="0075787C"/>
    <w:rsid w:val="0077343F"/>
    <w:rsid w:val="0077498A"/>
    <w:rsid w:val="007852D2"/>
    <w:rsid w:val="00786088"/>
    <w:rsid w:val="00791355"/>
    <w:rsid w:val="007A1EAD"/>
    <w:rsid w:val="007A685E"/>
    <w:rsid w:val="007C239E"/>
    <w:rsid w:val="007C60C8"/>
    <w:rsid w:val="007D4CC3"/>
    <w:rsid w:val="007F2293"/>
    <w:rsid w:val="007F742F"/>
    <w:rsid w:val="00804272"/>
    <w:rsid w:val="00825669"/>
    <w:rsid w:val="00827C32"/>
    <w:rsid w:val="00842184"/>
    <w:rsid w:val="00842402"/>
    <w:rsid w:val="0086234F"/>
    <w:rsid w:val="008A393A"/>
    <w:rsid w:val="008B4680"/>
    <w:rsid w:val="008C2A54"/>
    <w:rsid w:val="008C3A3D"/>
    <w:rsid w:val="008F432F"/>
    <w:rsid w:val="0090546A"/>
    <w:rsid w:val="00906E0E"/>
    <w:rsid w:val="00906EE5"/>
    <w:rsid w:val="00913865"/>
    <w:rsid w:val="00920219"/>
    <w:rsid w:val="009231C0"/>
    <w:rsid w:val="00954FC4"/>
    <w:rsid w:val="00972BBF"/>
    <w:rsid w:val="00985DC4"/>
    <w:rsid w:val="009931D0"/>
    <w:rsid w:val="009A0CC9"/>
    <w:rsid w:val="009B1E2E"/>
    <w:rsid w:val="009B5B7E"/>
    <w:rsid w:val="009C7D0F"/>
    <w:rsid w:val="009D1A3A"/>
    <w:rsid w:val="009D5D53"/>
    <w:rsid w:val="00A00A07"/>
    <w:rsid w:val="00A106BE"/>
    <w:rsid w:val="00A22DCE"/>
    <w:rsid w:val="00A27B4D"/>
    <w:rsid w:val="00A30E9D"/>
    <w:rsid w:val="00A34074"/>
    <w:rsid w:val="00A36C52"/>
    <w:rsid w:val="00A819FB"/>
    <w:rsid w:val="00AA0168"/>
    <w:rsid w:val="00AB42AC"/>
    <w:rsid w:val="00AB4FE1"/>
    <w:rsid w:val="00AB60AF"/>
    <w:rsid w:val="00AC03C3"/>
    <w:rsid w:val="00AC08DF"/>
    <w:rsid w:val="00AC1346"/>
    <w:rsid w:val="00AC1E83"/>
    <w:rsid w:val="00AC3FBD"/>
    <w:rsid w:val="00AC50EE"/>
    <w:rsid w:val="00AE5EA6"/>
    <w:rsid w:val="00AF0378"/>
    <w:rsid w:val="00B03307"/>
    <w:rsid w:val="00B0547A"/>
    <w:rsid w:val="00B148A2"/>
    <w:rsid w:val="00B24800"/>
    <w:rsid w:val="00B2602F"/>
    <w:rsid w:val="00B53A1F"/>
    <w:rsid w:val="00B61E40"/>
    <w:rsid w:val="00B77845"/>
    <w:rsid w:val="00BC21B7"/>
    <w:rsid w:val="00BC5FC0"/>
    <w:rsid w:val="00BD016A"/>
    <w:rsid w:val="00BD2DE6"/>
    <w:rsid w:val="00BE259F"/>
    <w:rsid w:val="00C37005"/>
    <w:rsid w:val="00C437C0"/>
    <w:rsid w:val="00C47FF6"/>
    <w:rsid w:val="00C50A6E"/>
    <w:rsid w:val="00C51310"/>
    <w:rsid w:val="00C57524"/>
    <w:rsid w:val="00C66646"/>
    <w:rsid w:val="00C70ECC"/>
    <w:rsid w:val="00C84F4A"/>
    <w:rsid w:val="00C86987"/>
    <w:rsid w:val="00C91F19"/>
    <w:rsid w:val="00CA1188"/>
    <w:rsid w:val="00CB4CAE"/>
    <w:rsid w:val="00CC404B"/>
    <w:rsid w:val="00CD0DA4"/>
    <w:rsid w:val="00CE25DB"/>
    <w:rsid w:val="00CF4FA0"/>
    <w:rsid w:val="00CF70B6"/>
    <w:rsid w:val="00D03DFC"/>
    <w:rsid w:val="00D04672"/>
    <w:rsid w:val="00D14FC7"/>
    <w:rsid w:val="00D16BE1"/>
    <w:rsid w:val="00D227F6"/>
    <w:rsid w:val="00D31251"/>
    <w:rsid w:val="00D315E3"/>
    <w:rsid w:val="00D3391C"/>
    <w:rsid w:val="00D37056"/>
    <w:rsid w:val="00D4077C"/>
    <w:rsid w:val="00D54DC0"/>
    <w:rsid w:val="00D63C58"/>
    <w:rsid w:val="00D70132"/>
    <w:rsid w:val="00D82C18"/>
    <w:rsid w:val="00DB33A7"/>
    <w:rsid w:val="00DF2700"/>
    <w:rsid w:val="00DF7949"/>
    <w:rsid w:val="00E03553"/>
    <w:rsid w:val="00E1184A"/>
    <w:rsid w:val="00E23F40"/>
    <w:rsid w:val="00E26AA4"/>
    <w:rsid w:val="00E4008C"/>
    <w:rsid w:val="00E41374"/>
    <w:rsid w:val="00E47593"/>
    <w:rsid w:val="00E55A47"/>
    <w:rsid w:val="00E60369"/>
    <w:rsid w:val="00E61DC9"/>
    <w:rsid w:val="00E70EF0"/>
    <w:rsid w:val="00EA02EF"/>
    <w:rsid w:val="00EA6E16"/>
    <w:rsid w:val="00EB3FF5"/>
    <w:rsid w:val="00EC55A7"/>
    <w:rsid w:val="00EC650A"/>
    <w:rsid w:val="00EC7262"/>
    <w:rsid w:val="00ED28DE"/>
    <w:rsid w:val="00ED2F38"/>
    <w:rsid w:val="00EE5F45"/>
    <w:rsid w:val="00EE7BCA"/>
    <w:rsid w:val="00EF7924"/>
    <w:rsid w:val="00F23513"/>
    <w:rsid w:val="00F33B7D"/>
    <w:rsid w:val="00F34046"/>
    <w:rsid w:val="00F4074E"/>
    <w:rsid w:val="00FA25BE"/>
    <w:rsid w:val="00FA76FE"/>
    <w:rsid w:val="00FB4243"/>
    <w:rsid w:val="00FD3AA7"/>
    <w:rsid w:val="00FF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6F65919"/>
  <w15:chartTrackingRefBased/>
  <w15:docId w15:val="{F108CF07-7422-6D4A-B316-30CC3B36C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EA6"/>
    <w:pPr>
      <w:spacing w:after="60"/>
    </w:pPr>
    <w:rPr>
      <w:rFonts w:asciiTheme="majorHAnsi" w:hAnsiTheme="majorHAnsi"/>
    </w:rPr>
  </w:style>
  <w:style w:type="paragraph" w:styleId="Titre1">
    <w:name w:val="heading 1"/>
    <w:next w:val="Normal"/>
    <w:link w:val="Titre1Car"/>
    <w:uiPriority w:val="9"/>
    <w:qFormat/>
    <w:rsid w:val="000A17FB"/>
    <w:pPr>
      <w:keepNext/>
      <w:keepLines/>
      <w:spacing w:before="240" w:after="240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Titre2">
    <w:name w:val="heading 2"/>
    <w:next w:val="Normal"/>
    <w:link w:val="Titre2Car"/>
    <w:uiPriority w:val="9"/>
    <w:unhideWhenUsed/>
    <w:qFormat/>
    <w:rsid w:val="00AE5EA6"/>
    <w:pPr>
      <w:keepNext/>
      <w:keepLines/>
      <w:spacing w:before="18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D04672"/>
    <w:pPr>
      <w:spacing w:before="120" w:after="60"/>
      <w:outlineLvl w:val="2"/>
    </w:pPr>
    <w:rPr>
      <w:b w:val="0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C650A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0444"/>
    <w:pPr>
      <w:keepNext/>
      <w:keepLines/>
      <w:spacing w:before="40" w:after="0"/>
      <w:outlineLvl w:val="4"/>
    </w:pPr>
    <w:rPr>
      <w:rFonts w:eastAsiaTheme="majorEastAsia" w:cstheme="majorBidi"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17FB"/>
    <w:rPr>
      <w:rFonts w:eastAsiaTheme="majorEastAsia" w:cstheme="majorBidi"/>
      <w:b/>
      <w:color w:val="000000" w:themeColor="text1"/>
      <w:sz w:val="36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E5EA6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04672"/>
    <w:rPr>
      <w:rFonts w:eastAsiaTheme="majorEastAsia" w:cstheme="majorBidi"/>
      <w:color w:val="000000" w:themeColor="text1"/>
      <w:sz w:val="28"/>
      <w:szCs w:val="26"/>
    </w:rPr>
  </w:style>
  <w:style w:type="character" w:styleId="lev">
    <w:name w:val="Strong"/>
    <w:basedOn w:val="Policepardfaut"/>
    <w:uiPriority w:val="22"/>
    <w:qFormat/>
    <w:rsid w:val="00623846"/>
    <w:rPr>
      <w:b/>
      <w:bCs/>
    </w:rPr>
  </w:style>
  <w:style w:type="character" w:styleId="Accentuation">
    <w:name w:val="Emphasis"/>
    <w:basedOn w:val="Policepardfaut"/>
    <w:uiPriority w:val="20"/>
    <w:qFormat/>
    <w:rsid w:val="00623846"/>
    <w:rPr>
      <w:i/>
      <w:iCs/>
    </w:rPr>
  </w:style>
  <w:style w:type="paragraph" w:styleId="Paragraphedeliste">
    <w:name w:val="List Paragraph"/>
    <w:basedOn w:val="Normal"/>
    <w:uiPriority w:val="34"/>
    <w:qFormat/>
    <w:rsid w:val="00623846"/>
    <w:pPr>
      <w:ind w:left="720"/>
      <w:contextualSpacing/>
    </w:pPr>
  </w:style>
  <w:style w:type="table" w:styleId="Grilledutableau">
    <w:name w:val="Table Grid"/>
    <w:basedOn w:val="TableauNormal"/>
    <w:uiPriority w:val="59"/>
    <w:rsid w:val="00281F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uces">
    <w:name w:val="List Bullet"/>
    <w:basedOn w:val="Normal"/>
    <w:uiPriority w:val="99"/>
    <w:unhideWhenUsed/>
    <w:rsid w:val="00F34046"/>
    <w:pPr>
      <w:numPr>
        <w:numId w:val="7"/>
      </w:numPr>
      <w:contextualSpacing/>
    </w:pPr>
  </w:style>
  <w:style w:type="paragraph" w:styleId="En-tte">
    <w:name w:val="header"/>
    <w:basedOn w:val="Normal"/>
    <w:link w:val="En-tteCar"/>
    <w:uiPriority w:val="99"/>
    <w:unhideWhenUsed/>
    <w:rsid w:val="00D14FC7"/>
    <w:pPr>
      <w:tabs>
        <w:tab w:val="center" w:pos="4153"/>
        <w:tab w:val="right" w:pos="830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D14FC7"/>
  </w:style>
  <w:style w:type="paragraph" w:styleId="Pieddepage">
    <w:name w:val="footer"/>
    <w:basedOn w:val="Normal"/>
    <w:link w:val="PieddepageCar"/>
    <w:autoRedefine/>
    <w:uiPriority w:val="99"/>
    <w:unhideWhenUsed/>
    <w:rsid w:val="004D7D38"/>
    <w:pPr>
      <w:tabs>
        <w:tab w:val="center" w:pos="4153"/>
        <w:tab w:val="right" w:pos="8306"/>
      </w:tabs>
      <w:spacing w:after="0"/>
    </w:pPr>
    <w:rPr>
      <w:sz w:val="20"/>
    </w:rPr>
  </w:style>
  <w:style w:type="character" w:customStyle="1" w:styleId="PieddepageCar">
    <w:name w:val="Pied de page Car"/>
    <w:basedOn w:val="Policepardfaut"/>
    <w:link w:val="Pieddepage"/>
    <w:uiPriority w:val="99"/>
    <w:rsid w:val="004D7D38"/>
    <w:rPr>
      <w:rFonts w:asciiTheme="majorHAnsi" w:hAnsiTheme="majorHAnsi"/>
      <w:sz w:val="20"/>
    </w:rPr>
  </w:style>
  <w:style w:type="character" w:styleId="Numrodepage">
    <w:name w:val="page number"/>
    <w:basedOn w:val="Policepardfaut"/>
    <w:uiPriority w:val="99"/>
    <w:semiHidden/>
    <w:unhideWhenUsed/>
    <w:rsid w:val="00E23F40"/>
  </w:style>
  <w:style w:type="character" w:styleId="Lienhypertexte">
    <w:name w:val="Hyperlink"/>
    <w:basedOn w:val="Policepardfaut"/>
    <w:uiPriority w:val="99"/>
    <w:unhideWhenUsed/>
    <w:rsid w:val="004741A6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rsid w:val="004741A6"/>
    <w:rPr>
      <w:color w:val="605E5C"/>
      <w:shd w:val="clear" w:color="auto" w:fill="E1DFDD"/>
    </w:rPr>
  </w:style>
  <w:style w:type="table" w:styleId="Grilledetableauclaire">
    <w:name w:val="Grid Table Light"/>
    <w:basedOn w:val="TableauNormal"/>
    <w:uiPriority w:val="40"/>
    <w:rsid w:val="00D16BE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D16BE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D16BE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D16BE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D16BE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ravailfaire">
    <w:name w:val="Travailàfaire"/>
    <w:basedOn w:val="Normal"/>
    <w:autoRedefine/>
    <w:rsid w:val="00223E34"/>
    <w:pPr>
      <w:tabs>
        <w:tab w:val="left" w:pos="1416"/>
        <w:tab w:val="left" w:pos="2124"/>
        <w:tab w:val="right" w:pos="10065"/>
      </w:tabs>
      <w:spacing w:after="240"/>
      <w:ind w:right="-6"/>
      <w:jc w:val="both"/>
    </w:pPr>
    <w:rPr>
      <w:rFonts w:asciiTheme="minorHAnsi" w:eastAsia="Times New Roman" w:hAnsiTheme="minorHAnsi" w:cstheme="minorHAnsi"/>
      <w:b/>
      <w:sz w:val="28"/>
      <w:szCs w:val="28"/>
      <w:lang w:eastAsia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150444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enumros">
    <w:name w:val="List Number"/>
    <w:basedOn w:val="Normal"/>
    <w:uiPriority w:val="1"/>
    <w:qFormat/>
    <w:rsid w:val="00150444"/>
    <w:pPr>
      <w:numPr>
        <w:numId w:val="12"/>
      </w:numPr>
      <w:tabs>
        <w:tab w:val="left" w:pos="567"/>
      </w:tabs>
      <w:spacing w:after="40"/>
      <w:contextualSpacing/>
      <w:jc w:val="both"/>
    </w:pPr>
    <w:rPr>
      <w:rFonts w:ascii="Times New Roman" w:eastAsia="Times New Roman" w:hAnsi="Times New Roman" w:cs="Times New Roman"/>
      <w:lang w:val="fr-CA" w:eastAsia="fr-FR"/>
    </w:rPr>
  </w:style>
  <w:style w:type="paragraph" w:customStyle="1" w:styleId="pucenumro">
    <w:name w:val="puce_numéro"/>
    <w:basedOn w:val="Normal"/>
    <w:link w:val="pucenumroCar"/>
    <w:rsid w:val="00FD3AA7"/>
    <w:pPr>
      <w:numPr>
        <w:numId w:val="15"/>
      </w:numPr>
      <w:tabs>
        <w:tab w:val="left" w:pos="567"/>
      </w:tabs>
      <w:spacing w:after="40"/>
      <w:jc w:val="both"/>
    </w:pPr>
    <w:rPr>
      <w:rFonts w:ascii="Times New Roman" w:eastAsia="Times New Roman" w:hAnsi="Times New Roman" w:cs="Arial"/>
      <w:sz w:val="22"/>
      <w:szCs w:val="20"/>
      <w:lang w:val="fr-CA" w:eastAsia="fr-CA"/>
    </w:rPr>
  </w:style>
  <w:style w:type="paragraph" w:customStyle="1" w:styleId="Tableaudroitexercice">
    <w:name w:val="Tableau droit exercice"/>
    <w:basedOn w:val="Normal"/>
    <w:rsid w:val="00FD3AA7"/>
    <w:pPr>
      <w:tabs>
        <w:tab w:val="left" w:pos="230"/>
      </w:tabs>
      <w:overflowPunct w:val="0"/>
      <w:autoSpaceDE w:val="0"/>
      <w:autoSpaceDN w:val="0"/>
      <w:adjustRightInd w:val="0"/>
      <w:spacing w:before="40" w:after="0"/>
      <w:jc w:val="right"/>
      <w:textAlignment w:val="baseline"/>
    </w:pPr>
    <w:rPr>
      <w:rFonts w:ascii="Arial Narrow" w:eastAsia="Times New Roman" w:hAnsi="Arial Narrow" w:cs="Times New Roman"/>
      <w:noProof/>
      <w:color w:val="000000"/>
      <w:sz w:val="16"/>
      <w:szCs w:val="20"/>
      <w:lang w:val="fr-CA" w:eastAsia="fr-FR"/>
    </w:rPr>
  </w:style>
  <w:style w:type="paragraph" w:customStyle="1" w:styleId="En-tetetableauexercices">
    <w:name w:val="En-tete tableau exercices"/>
    <w:basedOn w:val="Normal"/>
    <w:rsid w:val="00FD3AA7"/>
    <w:pPr>
      <w:overflowPunct w:val="0"/>
      <w:autoSpaceDE w:val="0"/>
      <w:autoSpaceDN w:val="0"/>
      <w:adjustRightInd w:val="0"/>
      <w:spacing w:after="0"/>
      <w:jc w:val="center"/>
      <w:textAlignment w:val="baseline"/>
    </w:pPr>
    <w:rPr>
      <w:rFonts w:ascii="Arial Narrow" w:eastAsia="Times New Roman" w:hAnsi="Arial Narrow" w:cs="Times New Roman"/>
      <w:b/>
      <w:noProof/>
      <w:color w:val="000000"/>
      <w:sz w:val="16"/>
      <w:szCs w:val="20"/>
      <w:lang w:val="fr-CA" w:eastAsia="fr-FR"/>
    </w:rPr>
  </w:style>
  <w:style w:type="paragraph" w:customStyle="1" w:styleId="Tableaugaucheexercice">
    <w:name w:val="Tableau gauche exercice"/>
    <w:basedOn w:val="Normal"/>
    <w:rsid w:val="00FD3AA7"/>
    <w:pPr>
      <w:tabs>
        <w:tab w:val="left" w:pos="230"/>
      </w:tabs>
      <w:overflowPunct w:val="0"/>
      <w:autoSpaceDE w:val="0"/>
      <w:autoSpaceDN w:val="0"/>
      <w:adjustRightInd w:val="0"/>
      <w:spacing w:before="40" w:after="0"/>
      <w:textAlignment w:val="baseline"/>
    </w:pPr>
    <w:rPr>
      <w:rFonts w:ascii="Arial Narrow" w:eastAsia="Times New Roman" w:hAnsi="Arial Narrow" w:cs="Times New Roman"/>
      <w:noProof/>
      <w:color w:val="000000"/>
      <w:sz w:val="16"/>
      <w:szCs w:val="20"/>
      <w:lang w:val="fr-CA" w:eastAsia="fr-FR"/>
    </w:rPr>
  </w:style>
  <w:style w:type="paragraph" w:customStyle="1" w:styleId="Tableautotalboldexercice">
    <w:name w:val="Tableau total bold exercice"/>
    <w:basedOn w:val="Normal"/>
    <w:rsid w:val="00FD3AA7"/>
    <w:pPr>
      <w:overflowPunct w:val="0"/>
      <w:autoSpaceDE w:val="0"/>
      <w:autoSpaceDN w:val="0"/>
      <w:adjustRightInd w:val="0"/>
      <w:spacing w:after="0"/>
      <w:textAlignment w:val="baseline"/>
    </w:pPr>
    <w:rPr>
      <w:rFonts w:ascii="Arial Narrow" w:eastAsia="Times New Roman" w:hAnsi="Arial Narrow" w:cs="Times New Roman"/>
      <w:b/>
      <w:noProof/>
      <w:color w:val="000000"/>
      <w:sz w:val="16"/>
      <w:szCs w:val="20"/>
      <w:lang w:val="fr-CA"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7498A"/>
    <w:pPr>
      <w:spacing w:after="0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7498A"/>
    <w:rPr>
      <w:rFonts w:asciiTheme="majorHAnsi" w:hAnsiTheme="majorHAnsi"/>
      <w:sz w:val="20"/>
      <w:szCs w:val="20"/>
    </w:rPr>
  </w:style>
  <w:style w:type="character" w:styleId="Appelnotedebasdep">
    <w:name w:val="footnote reference"/>
    <w:basedOn w:val="Policepardfaut"/>
    <w:unhideWhenUsed/>
    <w:rsid w:val="0077498A"/>
    <w:rPr>
      <w:vertAlign w:val="superscript"/>
    </w:rPr>
  </w:style>
  <w:style w:type="paragraph" w:customStyle="1" w:styleId="gmail-msofooter">
    <w:name w:val="gmail-msofooter"/>
    <w:basedOn w:val="Normal"/>
    <w:rsid w:val="00D4077C"/>
    <w:pPr>
      <w:spacing w:before="100" w:beforeAutospacing="1" w:after="100" w:afterAutospacing="1"/>
    </w:pPr>
    <w:rPr>
      <w:rFonts w:ascii="Times New Roman" w:hAnsi="Times New Roman" w:cs="Times New Roman"/>
      <w:lang w:val="fr-CA" w:eastAsia="fr-CA"/>
    </w:rPr>
  </w:style>
  <w:style w:type="paragraph" w:customStyle="1" w:styleId="pucealettre">
    <w:name w:val="puce_a_lettre"/>
    <w:basedOn w:val="Normal"/>
    <w:rsid w:val="00FA76FE"/>
    <w:pPr>
      <w:numPr>
        <w:numId w:val="19"/>
      </w:numPr>
      <w:tabs>
        <w:tab w:val="left" w:pos="1134"/>
      </w:tabs>
      <w:spacing w:after="40"/>
      <w:jc w:val="both"/>
    </w:pPr>
    <w:rPr>
      <w:rFonts w:ascii="Times New Roman" w:eastAsia="Times New Roman" w:hAnsi="Times New Roman" w:cs="Arial"/>
      <w:sz w:val="22"/>
      <w:szCs w:val="20"/>
      <w:lang w:val="fr-CA" w:eastAsia="fr-CA"/>
    </w:rPr>
  </w:style>
  <w:style w:type="character" w:customStyle="1" w:styleId="pucenumroCar">
    <w:name w:val="puce_numéro Car"/>
    <w:link w:val="pucenumro"/>
    <w:rsid w:val="00FA76FE"/>
    <w:rPr>
      <w:rFonts w:ascii="Times New Roman" w:eastAsia="Times New Roman" w:hAnsi="Times New Roman" w:cs="Arial"/>
      <w:sz w:val="22"/>
      <w:szCs w:val="20"/>
      <w:lang w:val="fr-CA" w:eastAsia="fr-CA"/>
    </w:rPr>
  </w:style>
  <w:style w:type="paragraph" w:customStyle="1" w:styleId="puce">
    <w:name w:val="puce"/>
    <w:basedOn w:val="pucenumro"/>
    <w:qFormat/>
    <w:rsid w:val="00E41374"/>
    <w:pPr>
      <w:numPr>
        <w:numId w:val="22"/>
      </w:numPr>
    </w:pPr>
    <w:rPr>
      <w:rFonts w:cs="Times New Roman"/>
      <w:lang w:val="x-none" w:eastAsia="x-none"/>
    </w:rPr>
  </w:style>
  <w:style w:type="character" w:customStyle="1" w:styleId="Titre4Car">
    <w:name w:val="Titre 4 Car"/>
    <w:basedOn w:val="Policepardfaut"/>
    <w:link w:val="Titre4"/>
    <w:uiPriority w:val="9"/>
    <w:rsid w:val="00EC650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1erparagraphe">
    <w:name w:val="1er paragraphe"/>
    <w:basedOn w:val="Normal"/>
    <w:rsid w:val="00EC650A"/>
    <w:pPr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ascii="Times New Roman" w:eastAsia="Times New Roman" w:hAnsi="Times New Roman" w:cs="Arial"/>
      <w:noProof/>
      <w:color w:val="000000"/>
      <w:sz w:val="20"/>
      <w:szCs w:val="20"/>
      <w:lang w:val="en-US"/>
    </w:rPr>
  </w:style>
  <w:style w:type="paragraph" w:customStyle="1" w:styleId="StylepucenumroAprs7pt">
    <w:name w:val="Style puce_numéro + Après : 7 pt"/>
    <w:basedOn w:val="pucenumro"/>
    <w:rsid w:val="00EC650A"/>
    <w:pPr>
      <w:numPr>
        <w:numId w:val="4"/>
      </w:numPr>
      <w:tabs>
        <w:tab w:val="clear" w:pos="567"/>
        <w:tab w:val="num" w:pos="720"/>
      </w:tabs>
      <w:spacing w:after="140"/>
    </w:pPr>
    <w:rPr>
      <w:sz w:val="24"/>
      <w:szCs w:val="22"/>
      <w:lang w:val="en-CA" w:eastAsia="en-US"/>
    </w:rPr>
  </w:style>
  <w:style w:type="paragraph" w:customStyle="1" w:styleId="Travailpratiquetexte">
    <w:name w:val="Travail pratique texte"/>
    <w:basedOn w:val="Normal"/>
    <w:rsid w:val="00745240"/>
    <w:pPr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eastAsia="Times New Roman" w:hAnsi="Arial" w:cs="Times New Roman"/>
      <w:noProof/>
      <w:color w:val="000000"/>
      <w:sz w:val="20"/>
      <w:szCs w:val="20"/>
      <w:lang w:val="fr-CA" w:eastAsia="fr-CA"/>
    </w:rPr>
  </w:style>
  <w:style w:type="paragraph" w:customStyle="1" w:styleId="notebaspage">
    <w:name w:val="notebaspage"/>
    <w:basedOn w:val="Normal"/>
    <w:autoRedefine/>
    <w:qFormat/>
    <w:rsid w:val="00310F23"/>
    <w:pPr>
      <w:tabs>
        <w:tab w:val="left" w:pos="284"/>
      </w:tabs>
      <w:spacing w:after="0" w:line="276" w:lineRule="auto"/>
      <w:ind w:left="284" w:hanging="284"/>
      <w:jc w:val="both"/>
    </w:pPr>
    <w:rPr>
      <w:rFonts w:eastAsia="Times New Roman" w:cstheme="majorHAnsi"/>
      <w:sz w:val="20"/>
      <w:szCs w:val="20"/>
      <w:lang w:val="fr-CA" w:eastAsia="fr-CA"/>
    </w:rPr>
  </w:style>
  <w:style w:type="paragraph" w:styleId="Retraitcorpsdetexte">
    <w:name w:val="Body Text Indent"/>
    <w:basedOn w:val="Normal"/>
    <w:link w:val="RetraitcorpsdetexteCar"/>
    <w:rsid w:val="00561FFA"/>
    <w:pPr>
      <w:spacing w:after="120"/>
      <w:ind w:left="283"/>
      <w:jc w:val="both"/>
    </w:pPr>
    <w:rPr>
      <w:rFonts w:ascii="Times New Roman" w:eastAsia="Times New Roman" w:hAnsi="Times New Roman" w:cs="Arial"/>
      <w:sz w:val="22"/>
      <w:szCs w:val="20"/>
      <w:lang w:val="fr-CA" w:eastAsia="fr-CA"/>
    </w:rPr>
  </w:style>
  <w:style w:type="character" w:customStyle="1" w:styleId="RetraitcorpsdetexteCar">
    <w:name w:val="Retrait corps de texte Car"/>
    <w:basedOn w:val="Policepardfaut"/>
    <w:link w:val="Retraitcorpsdetexte"/>
    <w:rsid w:val="00561FFA"/>
    <w:rPr>
      <w:rFonts w:ascii="Times New Roman" w:eastAsia="Times New Roman" w:hAnsi="Times New Roman" w:cs="Arial"/>
      <w:sz w:val="22"/>
      <w:szCs w:val="20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1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210C906DD6AF4AAA0745DA7F7D668C" ma:contentTypeVersion="14" ma:contentTypeDescription="Create a new document." ma:contentTypeScope="" ma:versionID="8eeb7237fdd22a0de4de2b9852178c43">
  <xsd:schema xmlns:xsd="http://www.w3.org/2001/XMLSchema" xmlns:xs="http://www.w3.org/2001/XMLSchema" xmlns:p="http://schemas.microsoft.com/office/2006/metadata/properties" xmlns:ns3="9b797739-e8dc-4491-9318-4a619ee9b153" xmlns:ns4="08c3be05-7986-4e38-b56c-c7c4a964138c" targetNamespace="http://schemas.microsoft.com/office/2006/metadata/properties" ma:root="true" ma:fieldsID="59d0b6306d32e823f67d091a518c4f3f" ns3:_="" ns4:_="">
    <xsd:import namespace="9b797739-e8dc-4491-9318-4a619ee9b153"/>
    <xsd:import namespace="08c3be05-7986-4e38-b56c-c7c4a964138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97739-e8dc-4491-9318-4a619ee9b1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3be05-7986-4e38-b56c-c7c4a964138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AA97B4-0BB1-41B0-942F-445FD2F88B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171B16-0D3C-4FBB-B51F-802A214BD2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24F9882-C9E9-44AF-A37B-45CBA18429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521FEAA-3D13-492B-B714-D6D93523B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797739-e8dc-4491-9318-4a619ee9b153"/>
    <ds:schemaRef ds:uri="08c3be05-7986-4e38-b56c-c7c4a9641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597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Morin, Philippe</dc:creator>
  <cp:keywords/>
  <dc:description/>
  <cp:lastModifiedBy>Loecha Philion</cp:lastModifiedBy>
  <cp:revision>2</cp:revision>
  <cp:lastPrinted>2019-02-07T21:46:00Z</cp:lastPrinted>
  <dcterms:created xsi:type="dcterms:W3CDTF">2023-09-25T12:06:00Z</dcterms:created>
  <dcterms:modified xsi:type="dcterms:W3CDTF">2023-09-25T12:06:00Z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0x0101003F210C906DD6AF4AAA0745DA7F7D668C</vt:lpwstr>
  </property>
</Properties>
</file>