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C3148" w14:textId="77777777" w:rsidR="0061668C" w:rsidRPr="00B11235" w:rsidRDefault="002605AD" w:rsidP="00082806">
      <w:pPr>
        <w:spacing w:line="480" w:lineRule="auto"/>
        <w:jc w:val="center"/>
        <w:rPr>
          <w:sz w:val="24"/>
          <w:szCs w:val="24"/>
          <w:u w:val="single"/>
        </w:rPr>
      </w:pPr>
      <w:r>
        <w:rPr>
          <w:sz w:val="24"/>
          <w:szCs w:val="24"/>
          <w:u w:val="single"/>
        </w:rPr>
        <w:t>introduction</w:t>
      </w:r>
    </w:p>
    <w:p w14:paraId="33DB8DC5" w14:textId="107D1E69" w:rsidR="002A6B90" w:rsidRDefault="00CF209B" w:rsidP="002A6B90">
      <w:pPr>
        <w:spacing w:line="480" w:lineRule="auto"/>
        <w:rPr>
          <w:sz w:val="24"/>
          <w:szCs w:val="24"/>
        </w:rPr>
      </w:pPr>
      <w:r>
        <w:rPr>
          <w:sz w:val="24"/>
          <w:szCs w:val="24"/>
        </w:rPr>
        <w:t xml:space="preserve">The </w:t>
      </w:r>
      <w:r w:rsidR="008F174D">
        <w:rPr>
          <w:sz w:val="24"/>
          <w:szCs w:val="24"/>
        </w:rPr>
        <w:t>number</w:t>
      </w:r>
      <w:r w:rsidR="003C549B">
        <w:rPr>
          <w:sz w:val="24"/>
          <w:szCs w:val="24"/>
        </w:rPr>
        <w:t xml:space="preserve"> of external stimuli </w:t>
      </w:r>
      <w:r w:rsidR="003C549B" w:rsidRPr="003C549B">
        <w:rPr>
          <w:sz w:val="24"/>
          <w:szCs w:val="24"/>
        </w:rPr>
        <w:t>constantly</w:t>
      </w:r>
      <w:r w:rsidR="003C549B">
        <w:rPr>
          <w:sz w:val="24"/>
          <w:szCs w:val="24"/>
        </w:rPr>
        <w:t xml:space="preserve"> surrounding </w:t>
      </w:r>
      <w:r w:rsidR="006C2E72">
        <w:rPr>
          <w:sz w:val="24"/>
          <w:szCs w:val="24"/>
        </w:rPr>
        <w:t>us</w:t>
      </w:r>
      <w:r w:rsidR="003C549B">
        <w:rPr>
          <w:sz w:val="24"/>
          <w:szCs w:val="24"/>
        </w:rPr>
        <w:t xml:space="preserve"> is countless. If we were aware </w:t>
      </w:r>
      <w:proofErr w:type="gramStart"/>
      <w:r w:rsidR="00D15A7B">
        <w:rPr>
          <w:sz w:val="24"/>
          <w:szCs w:val="24"/>
        </w:rPr>
        <w:t>all</w:t>
      </w:r>
      <w:r w:rsidR="003C549B">
        <w:rPr>
          <w:sz w:val="24"/>
          <w:szCs w:val="24"/>
        </w:rPr>
        <w:t xml:space="preserve"> </w:t>
      </w:r>
      <w:r w:rsidR="00D16866">
        <w:rPr>
          <w:sz w:val="24"/>
          <w:szCs w:val="24"/>
        </w:rPr>
        <w:t>of</w:t>
      </w:r>
      <w:proofErr w:type="gramEnd"/>
      <w:r w:rsidR="00D16866">
        <w:rPr>
          <w:sz w:val="24"/>
          <w:szCs w:val="24"/>
        </w:rPr>
        <w:t xml:space="preserve"> </w:t>
      </w:r>
      <w:r w:rsidR="003C549B">
        <w:rPr>
          <w:sz w:val="24"/>
          <w:szCs w:val="24"/>
        </w:rPr>
        <w:t>the time to the feel of clothes on our bod</w:t>
      </w:r>
      <w:r w:rsidR="008F174D">
        <w:rPr>
          <w:sz w:val="24"/>
          <w:szCs w:val="24"/>
        </w:rPr>
        <w:t>ies</w:t>
      </w:r>
      <w:r w:rsidR="003C549B">
        <w:rPr>
          <w:sz w:val="24"/>
          <w:szCs w:val="24"/>
        </w:rPr>
        <w:t xml:space="preserve">, to </w:t>
      </w:r>
      <w:r w:rsidR="008F174D">
        <w:rPr>
          <w:sz w:val="24"/>
          <w:szCs w:val="24"/>
        </w:rPr>
        <w:t xml:space="preserve">the </w:t>
      </w:r>
      <w:r w:rsidR="003C549B">
        <w:rPr>
          <w:sz w:val="24"/>
          <w:szCs w:val="24"/>
        </w:rPr>
        <w:t xml:space="preserve">annoying ticking sound of the clock, or to each and every little object </w:t>
      </w:r>
      <w:r w:rsidR="003C76A5">
        <w:rPr>
          <w:sz w:val="24"/>
          <w:szCs w:val="24"/>
        </w:rPr>
        <w:t>located</w:t>
      </w:r>
      <w:r w:rsidR="003C549B">
        <w:rPr>
          <w:sz w:val="24"/>
          <w:szCs w:val="24"/>
        </w:rPr>
        <w:t xml:space="preserve"> in </w:t>
      </w:r>
      <w:r w:rsidR="008F174D">
        <w:rPr>
          <w:sz w:val="24"/>
          <w:szCs w:val="24"/>
        </w:rPr>
        <w:t>our field of vi</w:t>
      </w:r>
      <w:r w:rsidR="007936FB">
        <w:rPr>
          <w:sz w:val="24"/>
          <w:szCs w:val="24"/>
        </w:rPr>
        <w:t>ew</w:t>
      </w:r>
      <w:r w:rsidR="008F174D">
        <w:rPr>
          <w:sz w:val="24"/>
          <w:szCs w:val="24"/>
        </w:rPr>
        <w:t xml:space="preserve">, we could </w:t>
      </w:r>
      <w:r w:rsidR="00164FFA">
        <w:rPr>
          <w:sz w:val="24"/>
          <w:szCs w:val="24"/>
        </w:rPr>
        <w:t xml:space="preserve">have </w:t>
      </w:r>
      <w:r w:rsidR="008F174D">
        <w:rPr>
          <w:sz w:val="24"/>
          <w:szCs w:val="24"/>
        </w:rPr>
        <w:t>never been able to focus on anything</w:t>
      </w:r>
      <w:r w:rsidR="002A6B90">
        <w:rPr>
          <w:sz w:val="24"/>
          <w:szCs w:val="24"/>
        </w:rPr>
        <w:t xml:space="preserve"> productive</w:t>
      </w:r>
      <w:r w:rsidR="008F174D">
        <w:rPr>
          <w:sz w:val="24"/>
          <w:szCs w:val="24"/>
        </w:rPr>
        <w:t>. Luckily for us, we humans become aware to just a small portion of the stimuli surrounding us, and mostly to those that are relevant and important at the time.</w:t>
      </w:r>
      <w:r w:rsidR="002A6B90" w:rsidRPr="002A6B90">
        <w:rPr>
          <w:sz w:val="24"/>
          <w:szCs w:val="24"/>
        </w:rPr>
        <w:t xml:space="preserve"> </w:t>
      </w:r>
      <w:r w:rsidR="002A6B90">
        <w:rPr>
          <w:sz w:val="24"/>
          <w:szCs w:val="24"/>
        </w:rPr>
        <w:t>Presumably, conscious awareness to</w:t>
      </w:r>
      <w:r w:rsidR="00AA61F1">
        <w:rPr>
          <w:sz w:val="24"/>
          <w:szCs w:val="24"/>
        </w:rPr>
        <w:t xml:space="preserve"> only</w:t>
      </w:r>
      <w:r w:rsidR="002A6B90">
        <w:rPr>
          <w:sz w:val="24"/>
          <w:szCs w:val="24"/>
        </w:rPr>
        <w:t xml:space="preserve"> some </w:t>
      </w:r>
      <w:r w:rsidR="00AA61F1">
        <w:rPr>
          <w:sz w:val="24"/>
          <w:szCs w:val="24"/>
        </w:rPr>
        <w:t>preferred</w:t>
      </w:r>
      <w:r w:rsidR="002A6B90">
        <w:rPr>
          <w:sz w:val="24"/>
          <w:szCs w:val="24"/>
        </w:rPr>
        <w:t xml:space="preserve"> stimuli contributes to the individual’s functionin</w:t>
      </w:r>
      <w:r w:rsidR="00AA61F1">
        <w:rPr>
          <w:sz w:val="24"/>
          <w:szCs w:val="24"/>
        </w:rPr>
        <w:t>g.</w:t>
      </w:r>
      <w:r w:rsidR="008F174D">
        <w:rPr>
          <w:rFonts w:hint="cs"/>
          <w:sz w:val="24"/>
          <w:szCs w:val="24"/>
          <w:rtl/>
        </w:rPr>
        <w:t xml:space="preserve"> </w:t>
      </w:r>
      <w:r w:rsidR="008F174D">
        <w:rPr>
          <w:sz w:val="24"/>
          <w:szCs w:val="24"/>
        </w:rPr>
        <w:t xml:space="preserve">That being the </w:t>
      </w:r>
      <w:r w:rsidR="00D15A7B">
        <w:rPr>
          <w:sz w:val="24"/>
          <w:szCs w:val="24"/>
        </w:rPr>
        <w:t xml:space="preserve">case, </w:t>
      </w:r>
      <w:r w:rsidR="008F174D">
        <w:rPr>
          <w:sz w:val="24"/>
          <w:szCs w:val="24"/>
        </w:rPr>
        <w:t>there are criteria</w:t>
      </w:r>
      <w:r w:rsidR="002A6B90">
        <w:rPr>
          <w:sz w:val="24"/>
          <w:szCs w:val="24"/>
        </w:rPr>
        <w:t xml:space="preserve"> in our mind</w:t>
      </w:r>
      <w:r w:rsidR="008F174D">
        <w:rPr>
          <w:sz w:val="24"/>
          <w:szCs w:val="24"/>
        </w:rPr>
        <w:t xml:space="preserve"> that help distinguish which stimuli need to access our consciousness quickly, and which stimuli can stay unconscious.</w:t>
      </w:r>
      <w:r w:rsidR="00D15A7B">
        <w:rPr>
          <w:sz w:val="24"/>
          <w:szCs w:val="24"/>
        </w:rPr>
        <w:t xml:space="preserve"> As our mind starts u</w:t>
      </w:r>
      <w:r w:rsidR="008F174D">
        <w:rPr>
          <w:sz w:val="24"/>
          <w:szCs w:val="24"/>
        </w:rPr>
        <w:t>nconscious processing of the perceived stimulus</w:t>
      </w:r>
      <w:r w:rsidR="00D15A7B">
        <w:rPr>
          <w:sz w:val="24"/>
          <w:szCs w:val="24"/>
        </w:rPr>
        <w:t>,</w:t>
      </w:r>
      <w:r w:rsidR="008F174D">
        <w:rPr>
          <w:sz w:val="24"/>
          <w:szCs w:val="24"/>
        </w:rPr>
        <w:t xml:space="preserve"> </w:t>
      </w:r>
      <w:r w:rsidR="00545325">
        <w:rPr>
          <w:sz w:val="24"/>
          <w:szCs w:val="24"/>
        </w:rPr>
        <w:t xml:space="preserve">there are factors that </w:t>
      </w:r>
      <w:r w:rsidR="00D15A7B">
        <w:rPr>
          <w:sz w:val="24"/>
          <w:szCs w:val="24"/>
        </w:rPr>
        <w:t>will determine whether the processing of the stimulus should go on and become conscious or not.</w:t>
      </w:r>
      <w:r w:rsidR="00307B95">
        <w:rPr>
          <w:sz w:val="24"/>
          <w:szCs w:val="24"/>
        </w:rPr>
        <w:t xml:space="preserve"> </w:t>
      </w:r>
      <w:r w:rsidR="00922E0F">
        <w:rPr>
          <w:sz w:val="24"/>
          <w:szCs w:val="24"/>
        </w:rPr>
        <w:t xml:space="preserve">Those </w:t>
      </w:r>
      <w:r w:rsidR="00545325">
        <w:rPr>
          <w:sz w:val="24"/>
          <w:szCs w:val="24"/>
        </w:rPr>
        <w:t>factors</w:t>
      </w:r>
      <w:r w:rsidR="00922E0F">
        <w:rPr>
          <w:sz w:val="24"/>
          <w:szCs w:val="24"/>
        </w:rPr>
        <w:t xml:space="preserve"> determining our conscious awareness are off great interest for anyone wanting to understand why we perceive the world us we do</w:t>
      </w:r>
      <w:r w:rsidR="00AA61F1">
        <w:rPr>
          <w:sz w:val="24"/>
          <w:szCs w:val="24"/>
        </w:rPr>
        <w:t>,</w:t>
      </w:r>
      <w:r w:rsidR="00922E0F">
        <w:rPr>
          <w:sz w:val="24"/>
          <w:szCs w:val="24"/>
        </w:rPr>
        <w:t xml:space="preserve"> and how it shapes our behavior.</w:t>
      </w:r>
    </w:p>
    <w:p w14:paraId="08DA86A7" w14:textId="77777777" w:rsidR="00204DC2" w:rsidRDefault="00164FFA" w:rsidP="002A6B90">
      <w:pPr>
        <w:spacing w:line="480" w:lineRule="auto"/>
        <w:rPr>
          <w:sz w:val="24"/>
          <w:szCs w:val="24"/>
        </w:rPr>
      </w:pPr>
      <w:r>
        <w:rPr>
          <w:sz w:val="24"/>
          <w:szCs w:val="24"/>
        </w:rPr>
        <w:tab/>
      </w:r>
      <w:r w:rsidR="00545325">
        <w:rPr>
          <w:sz w:val="24"/>
          <w:szCs w:val="24"/>
        </w:rPr>
        <w:t xml:space="preserve">Research into the factors determining conscious awareness is often conducted by examining the speed in which we become aware to different visual stimuli. </w:t>
      </w:r>
      <w:r w:rsidR="009C65B2">
        <w:rPr>
          <w:sz w:val="24"/>
          <w:szCs w:val="24"/>
        </w:rPr>
        <w:t>T</w:t>
      </w:r>
      <w:r w:rsidR="00545325">
        <w:rPr>
          <w:sz w:val="24"/>
          <w:szCs w:val="24"/>
        </w:rPr>
        <w:t xml:space="preserve">he more quickly people become aware to a </w:t>
      </w:r>
      <w:r w:rsidR="009C65B2">
        <w:rPr>
          <w:sz w:val="24"/>
          <w:szCs w:val="24"/>
        </w:rPr>
        <w:t>certain visual stimulus</w:t>
      </w:r>
      <w:r w:rsidR="00545325">
        <w:rPr>
          <w:sz w:val="24"/>
          <w:szCs w:val="24"/>
        </w:rPr>
        <w:t>, we will consider it as being</w:t>
      </w:r>
      <w:r w:rsidR="009C65B2">
        <w:rPr>
          <w:sz w:val="24"/>
          <w:szCs w:val="24"/>
        </w:rPr>
        <w:t xml:space="preserve"> </w:t>
      </w:r>
      <w:r w:rsidR="00545325">
        <w:rPr>
          <w:sz w:val="24"/>
          <w:szCs w:val="24"/>
        </w:rPr>
        <w:t>‘prioritized’</w:t>
      </w:r>
      <w:r w:rsidR="006B4806">
        <w:rPr>
          <w:sz w:val="24"/>
          <w:szCs w:val="24"/>
        </w:rPr>
        <w:t xml:space="preserve"> more</w:t>
      </w:r>
      <w:r w:rsidR="00545325">
        <w:rPr>
          <w:sz w:val="24"/>
          <w:szCs w:val="24"/>
        </w:rPr>
        <w:t xml:space="preserve"> to conscious</w:t>
      </w:r>
      <w:r w:rsidR="009C65B2">
        <w:rPr>
          <w:sz w:val="24"/>
          <w:szCs w:val="24"/>
        </w:rPr>
        <w:t>ness.</w:t>
      </w:r>
      <w:r w:rsidR="006B4806">
        <w:rPr>
          <w:sz w:val="24"/>
          <w:szCs w:val="24"/>
        </w:rPr>
        <w:t xml:space="preserve"> Certain methods allow</w:t>
      </w:r>
      <w:r w:rsidR="008A6BAA">
        <w:rPr>
          <w:sz w:val="24"/>
          <w:szCs w:val="24"/>
        </w:rPr>
        <w:t xml:space="preserve"> us</w:t>
      </w:r>
      <w:r w:rsidR="006B4806">
        <w:rPr>
          <w:sz w:val="24"/>
          <w:szCs w:val="24"/>
        </w:rPr>
        <w:t xml:space="preserve"> to measure the time it takes for a stimulus to access one’s consciousness</w:t>
      </w:r>
      <w:r w:rsidR="00287E52">
        <w:rPr>
          <w:sz w:val="24"/>
          <w:szCs w:val="24"/>
        </w:rPr>
        <w:t>, or to ‘break’ into consciousness</w:t>
      </w:r>
      <w:r w:rsidR="006B4806">
        <w:rPr>
          <w:sz w:val="24"/>
          <w:szCs w:val="24"/>
        </w:rPr>
        <w:t xml:space="preserve">. </w:t>
      </w:r>
      <w:r w:rsidR="008A6BAA">
        <w:rPr>
          <w:sz w:val="24"/>
          <w:szCs w:val="24"/>
        </w:rPr>
        <w:t>Chief among this is the continuous flash suppression (CFS) method, which is a presentation technique in which awareness can be dissociated from other cognitive processes.</w:t>
      </w:r>
      <w:r w:rsidR="005720CC">
        <w:rPr>
          <w:sz w:val="24"/>
          <w:szCs w:val="24"/>
        </w:rPr>
        <w:t xml:space="preserve"> </w:t>
      </w:r>
      <w:r w:rsidR="00287E52">
        <w:rPr>
          <w:sz w:val="24"/>
          <w:szCs w:val="24"/>
        </w:rPr>
        <w:t>In this experiment, we used a recently developed method</w:t>
      </w:r>
      <w:r w:rsidR="00EC4370">
        <w:rPr>
          <w:sz w:val="24"/>
          <w:szCs w:val="24"/>
        </w:rPr>
        <w:t>-</w:t>
      </w:r>
      <w:r w:rsidR="00FD0F94">
        <w:rPr>
          <w:sz w:val="24"/>
          <w:szCs w:val="24"/>
        </w:rPr>
        <w:t xml:space="preserve"> repeated masked suppression (RMS)</w:t>
      </w:r>
      <w:r w:rsidR="00EC4370">
        <w:rPr>
          <w:sz w:val="24"/>
          <w:szCs w:val="24"/>
        </w:rPr>
        <w:t>-</w:t>
      </w:r>
      <w:r w:rsidR="00287E52">
        <w:rPr>
          <w:sz w:val="24"/>
          <w:szCs w:val="24"/>
        </w:rPr>
        <w:t xml:space="preserve"> that preserves the CFS’s ability in measuring </w:t>
      </w:r>
      <w:r w:rsidR="00287E52">
        <w:rPr>
          <w:sz w:val="24"/>
          <w:szCs w:val="24"/>
        </w:rPr>
        <w:lastRenderedPageBreak/>
        <w:t xml:space="preserve">breaking times, while allowing to conduct the experiment on the </w:t>
      </w:r>
      <w:r w:rsidR="00884D68">
        <w:rPr>
          <w:sz w:val="24"/>
          <w:szCs w:val="24"/>
        </w:rPr>
        <w:t>subjects’</w:t>
      </w:r>
      <w:r w:rsidR="00287E52">
        <w:rPr>
          <w:sz w:val="24"/>
          <w:szCs w:val="24"/>
        </w:rPr>
        <w:t xml:space="preserve"> computers through the internet, and not </w:t>
      </w:r>
      <w:r w:rsidR="00204DC2">
        <w:rPr>
          <w:sz w:val="24"/>
          <w:szCs w:val="24"/>
        </w:rPr>
        <w:t>constraining us</w:t>
      </w:r>
      <w:r w:rsidR="00287E52">
        <w:rPr>
          <w:sz w:val="24"/>
          <w:szCs w:val="24"/>
        </w:rPr>
        <w:t xml:space="preserve"> to experimenting only with special equipment in the lab.</w:t>
      </w:r>
    </w:p>
    <w:p w14:paraId="426C5E1A" w14:textId="359FEA7D" w:rsidR="00164FFA" w:rsidRDefault="00D40720" w:rsidP="00204DC2">
      <w:pPr>
        <w:spacing w:line="480" w:lineRule="auto"/>
        <w:ind w:firstLine="720"/>
        <w:rPr>
          <w:sz w:val="24"/>
          <w:szCs w:val="24"/>
        </w:rPr>
      </w:pPr>
      <w:r>
        <w:rPr>
          <w:sz w:val="24"/>
          <w:szCs w:val="24"/>
        </w:rPr>
        <w:t>In RMS, a target stimulus is rendered invisible by</w:t>
      </w:r>
      <w:r w:rsidR="00204DC2">
        <w:rPr>
          <w:sz w:val="24"/>
          <w:szCs w:val="24"/>
        </w:rPr>
        <w:t xml:space="preserve"> </w:t>
      </w:r>
      <w:r w:rsidR="00D27249">
        <w:rPr>
          <w:sz w:val="24"/>
          <w:szCs w:val="24"/>
        </w:rPr>
        <w:t xml:space="preserve">a rapidly alternating presentation </w:t>
      </w:r>
      <w:r w:rsidR="00204DC2">
        <w:rPr>
          <w:sz w:val="24"/>
          <w:szCs w:val="24"/>
        </w:rPr>
        <w:t>between the stimulus</w:t>
      </w:r>
      <w:r w:rsidR="00EC4370">
        <w:rPr>
          <w:sz w:val="24"/>
          <w:szCs w:val="24"/>
        </w:rPr>
        <w:t xml:space="preserve"> itself</w:t>
      </w:r>
      <w:r w:rsidR="00204DC2">
        <w:rPr>
          <w:sz w:val="24"/>
          <w:szCs w:val="24"/>
        </w:rPr>
        <w:t xml:space="preserve"> and a </w:t>
      </w:r>
      <w:r w:rsidR="00D27249">
        <w:rPr>
          <w:sz w:val="24"/>
          <w:szCs w:val="24"/>
        </w:rPr>
        <w:t xml:space="preserve">high-contrast suppressor. Presentation parameters can be tuned for the stimulus to become </w:t>
      </w:r>
      <w:r w:rsidR="003164D8">
        <w:rPr>
          <w:sz w:val="24"/>
          <w:szCs w:val="24"/>
        </w:rPr>
        <w:t xml:space="preserve">visible after </w:t>
      </w:r>
      <w:r w:rsidR="00071363">
        <w:rPr>
          <w:sz w:val="24"/>
          <w:szCs w:val="24"/>
        </w:rPr>
        <w:t xml:space="preserve">several hundred milliseconds (or even longer). Participants in such experiment are asked to respond as soon as they become aware of the stimulus by indicating the side of the screen in which they notice it appear- a paradigm called breaking RMS or </w:t>
      </w:r>
      <w:proofErr w:type="spellStart"/>
      <w:r w:rsidR="00071363">
        <w:rPr>
          <w:sz w:val="24"/>
          <w:szCs w:val="24"/>
        </w:rPr>
        <w:t>bRMS</w:t>
      </w:r>
      <w:proofErr w:type="spellEnd"/>
      <w:r w:rsidR="00071363">
        <w:rPr>
          <w:sz w:val="24"/>
          <w:szCs w:val="24"/>
        </w:rPr>
        <w:t>. As mentioned, response times- or breaking times (</w:t>
      </w:r>
      <w:r w:rsidR="0007022E">
        <w:rPr>
          <w:sz w:val="24"/>
          <w:szCs w:val="24"/>
        </w:rPr>
        <w:t>BTs</w:t>
      </w:r>
      <w:r w:rsidR="00071363">
        <w:rPr>
          <w:sz w:val="24"/>
          <w:szCs w:val="24"/>
        </w:rPr>
        <w:t>)- are a measure of how long it takes for participants to become aware of a stimulus</w:t>
      </w:r>
      <w:r w:rsidR="00EC4370">
        <w:rPr>
          <w:sz w:val="24"/>
          <w:szCs w:val="24"/>
        </w:rPr>
        <w:t>, thus they are a measure of prioritization to consciousness</w:t>
      </w:r>
      <w:r w:rsidR="00421014">
        <w:rPr>
          <w:sz w:val="24"/>
          <w:szCs w:val="24"/>
        </w:rPr>
        <w:t>.</w:t>
      </w:r>
    </w:p>
    <w:p w14:paraId="5262F671" w14:textId="77777777" w:rsidR="00153D4F" w:rsidRDefault="00153D4F" w:rsidP="00204DC2">
      <w:pPr>
        <w:spacing w:line="480" w:lineRule="auto"/>
        <w:ind w:firstLine="720"/>
        <w:rPr>
          <w:sz w:val="24"/>
          <w:szCs w:val="24"/>
        </w:rPr>
      </w:pPr>
      <w:r>
        <w:rPr>
          <w:sz w:val="24"/>
          <w:szCs w:val="24"/>
        </w:rPr>
        <w:t xml:space="preserve">Given the social importance of faces among humans, it is of little surprise that they have become widely used to examine prioritization </w:t>
      </w:r>
      <w:r w:rsidR="00984FD7">
        <w:rPr>
          <w:sz w:val="24"/>
          <w:szCs w:val="24"/>
        </w:rPr>
        <w:t>for</w:t>
      </w:r>
      <w:r>
        <w:rPr>
          <w:sz w:val="24"/>
          <w:szCs w:val="24"/>
        </w:rPr>
        <w:t xml:space="preserve"> consciousness.</w:t>
      </w:r>
      <w:r w:rsidR="00ED7DD8">
        <w:rPr>
          <w:sz w:val="24"/>
          <w:szCs w:val="24"/>
        </w:rPr>
        <w:t xml:space="preserve"> Faces enjoy favored processing in the cognitive system,</w:t>
      </w:r>
      <w:r w:rsidR="00F82471">
        <w:rPr>
          <w:sz w:val="24"/>
          <w:szCs w:val="24"/>
        </w:rPr>
        <w:t xml:space="preserve"> conscious or </w:t>
      </w:r>
      <w:r w:rsidR="00915420">
        <w:rPr>
          <w:sz w:val="24"/>
          <w:szCs w:val="24"/>
        </w:rPr>
        <w:t>un</w:t>
      </w:r>
      <w:r w:rsidR="00F82471">
        <w:rPr>
          <w:sz w:val="24"/>
          <w:szCs w:val="24"/>
        </w:rPr>
        <w:t>conscious, and this processing is</w:t>
      </w:r>
      <w:r w:rsidR="00915420">
        <w:rPr>
          <w:sz w:val="24"/>
          <w:szCs w:val="24"/>
        </w:rPr>
        <w:t xml:space="preserve"> </w:t>
      </w:r>
      <w:r w:rsidR="00F82471">
        <w:rPr>
          <w:sz w:val="24"/>
          <w:szCs w:val="24"/>
        </w:rPr>
        <w:t>supported by exclusive neural circuitry</w:t>
      </w:r>
      <w:r w:rsidR="00915420">
        <w:rPr>
          <w:sz w:val="24"/>
          <w:szCs w:val="24"/>
        </w:rPr>
        <w:t>.</w:t>
      </w:r>
      <w:r w:rsidR="00F82471">
        <w:rPr>
          <w:sz w:val="24"/>
          <w:szCs w:val="24"/>
        </w:rPr>
        <w:t xml:space="preserve"> </w:t>
      </w:r>
      <w:r>
        <w:rPr>
          <w:sz w:val="24"/>
          <w:szCs w:val="24"/>
        </w:rPr>
        <w:t>Previous studies have show</w:t>
      </w:r>
      <w:r w:rsidR="00915420">
        <w:rPr>
          <w:sz w:val="24"/>
          <w:szCs w:val="24"/>
        </w:rPr>
        <w:t>n</w:t>
      </w:r>
      <w:r>
        <w:rPr>
          <w:sz w:val="24"/>
          <w:szCs w:val="24"/>
        </w:rPr>
        <w:t xml:space="preserve"> </w:t>
      </w:r>
      <w:r w:rsidR="00ED7DD8">
        <w:rPr>
          <w:sz w:val="24"/>
          <w:szCs w:val="24"/>
        </w:rPr>
        <w:t>that faces are prioritized for consciousness</w:t>
      </w:r>
      <w:r w:rsidR="00915420">
        <w:rPr>
          <w:sz w:val="24"/>
          <w:szCs w:val="24"/>
        </w:rPr>
        <w:t xml:space="preserve"> compared to other objects. Moreover,</w:t>
      </w:r>
      <w:r w:rsidR="003A124F">
        <w:rPr>
          <w:sz w:val="24"/>
          <w:szCs w:val="24"/>
        </w:rPr>
        <w:t xml:space="preserve"> different </w:t>
      </w:r>
      <w:r w:rsidR="00915420">
        <w:rPr>
          <w:sz w:val="24"/>
          <w:szCs w:val="24"/>
        </w:rPr>
        <w:t>face qualities have been shown to effect prioritization for consciousness, among them face expression, gaze direction, personal familiarity and perceived social traits.</w:t>
      </w:r>
    </w:p>
    <w:p w14:paraId="39953594" w14:textId="45DEF4AC" w:rsidR="00511123" w:rsidRDefault="00DA39CE" w:rsidP="00204DC2">
      <w:pPr>
        <w:spacing w:line="480" w:lineRule="auto"/>
        <w:ind w:firstLine="720"/>
        <w:rPr>
          <w:sz w:val="24"/>
          <w:szCs w:val="24"/>
        </w:rPr>
      </w:pPr>
      <w:r>
        <w:rPr>
          <w:sz w:val="24"/>
          <w:szCs w:val="24"/>
        </w:rPr>
        <w:t>In this experiment</w:t>
      </w:r>
      <w:r w:rsidR="00836E9E">
        <w:rPr>
          <w:sz w:val="24"/>
          <w:szCs w:val="24"/>
        </w:rPr>
        <w:t>,</w:t>
      </w:r>
      <w:r>
        <w:rPr>
          <w:sz w:val="24"/>
          <w:szCs w:val="24"/>
        </w:rPr>
        <w:t xml:space="preserve"> we used an approach rarely applied in the research field of prioritization for consciousness.</w:t>
      </w:r>
      <w:r w:rsidR="00836E9E">
        <w:rPr>
          <w:sz w:val="24"/>
          <w:szCs w:val="24"/>
        </w:rPr>
        <w:t xml:space="preserve"> We used</w:t>
      </w:r>
      <w:r w:rsidR="00034BEB">
        <w:rPr>
          <w:sz w:val="24"/>
          <w:szCs w:val="24"/>
        </w:rPr>
        <w:t xml:space="preserve"> a computational,</w:t>
      </w:r>
      <w:r w:rsidR="00836E9E">
        <w:rPr>
          <w:sz w:val="24"/>
          <w:szCs w:val="24"/>
        </w:rPr>
        <w:t xml:space="preserve"> data-driven approach, distinguished from hypothes</w:t>
      </w:r>
      <w:r w:rsidR="00A47CE7">
        <w:rPr>
          <w:sz w:val="24"/>
          <w:szCs w:val="24"/>
        </w:rPr>
        <w:t>is</w:t>
      </w:r>
      <w:r w:rsidR="00836E9E">
        <w:rPr>
          <w:sz w:val="24"/>
          <w:szCs w:val="24"/>
        </w:rPr>
        <w:t>-driven approach</w:t>
      </w:r>
      <w:r w:rsidR="00A24FF3">
        <w:rPr>
          <w:sz w:val="24"/>
          <w:szCs w:val="24"/>
        </w:rPr>
        <w:t>,</w:t>
      </w:r>
      <w:r w:rsidR="00836E9E">
        <w:rPr>
          <w:sz w:val="24"/>
          <w:szCs w:val="24"/>
        </w:rPr>
        <w:t xml:space="preserve"> </w:t>
      </w:r>
      <w:r w:rsidR="00A24FF3">
        <w:rPr>
          <w:sz w:val="24"/>
          <w:szCs w:val="24"/>
        </w:rPr>
        <w:t>t</w:t>
      </w:r>
      <w:r w:rsidR="00836E9E">
        <w:rPr>
          <w:sz w:val="24"/>
          <w:szCs w:val="24"/>
        </w:rPr>
        <w:t>h</w:t>
      </w:r>
      <w:r w:rsidR="00A24FF3">
        <w:rPr>
          <w:sz w:val="24"/>
          <w:szCs w:val="24"/>
        </w:rPr>
        <w:t xml:space="preserve">at </w:t>
      </w:r>
      <w:r w:rsidR="00836E9E">
        <w:rPr>
          <w:sz w:val="24"/>
          <w:szCs w:val="24"/>
        </w:rPr>
        <w:t>enable</w:t>
      </w:r>
      <w:r w:rsidR="00511123">
        <w:rPr>
          <w:sz w:val="24"/>
          <w:szCs w:val="24"/>
        </w:rPr>
        <w:t>d</w:t>
      </w:r>
      <w:r w:rsidR="00836E9E">
        <w:rPr>
          <w:sz w:val="24"/>
          <w:szCs w:val="24"/>
        </w:rPr>
        <w:t xml:space="preserve"> us to reveal the complete nature of the factors contributing to face prioritization, </w:t>
      </w:r>
      <w:r w:rsidR="00A95D3D">
        <w:rPr>
          <w:sz w:val="24"/>
          <w:szCs w:val="24"/>
        </w:rPr>
        <w:t xml:space="preserve">as we </w:t>
      </w:r>
      <w:r w:rsidR="00511123">
        <w:rPr>
          <w:sz w:val="24"/>
          <w:szCs w:val="24"/>
        </w:rPr>
        <w:t>were</w:t>
      </w:r>
      <w:r w:rsidR="00A95D3D">
        <w:rPr>
          <w:sz w:val="24"/>
          <w:szCs w:val="24"/>
        </w:rPr>
        <w:t xml:space="preserve"> </w:t>
      </w:r>
      <w:r w:rsidR="00836E9E">
        <w:rPr>
          <w:sz w:val="24"/>
          <w:szCs w:val="24"/>
        </w:rPr>
        <w:t xml:space="preserve">unbound to any hypothesis </w:t>
      </w:r>
      <w:r w:rsidR="00A95D3D">
        <w:rPr>
          <w:sz w:val="24"/>
          <w:szCs w:val="24"/>
        </w:rPr>
        <w:t xml:space="preserve">presuming </w:t>
      </w:r>
      <w:r w:rsidR="00836E9E">
        <w:rPr>
          <w:sz w:val="24"/>
          <w:szCs w:val="24"/>
        </w:rPr>
        <w:t xml:space="preserve">those </w:t>
      </w:r>
      <w:r w:rsidR="00836E9E">
        <w:rPr>
          <w:sz w:val="24"/>
          <w:szCs w:val="24"/>
        </w:rPr>
        <w:lastRenderedPageBreak/>
        <w:t>factors</w:t>
      </w:r>
      <w:r w:rsidR="00A95D3D">
        <w:rPr>
          <w:sz w:val="24"/>
          <w:szCs w:val="24"/>
        </w:rPr>
        <w:t>.</w:t>
      </w:r>
      <w:r w:rsidR="00A24FF3">
        <w:rPr>
          <w:sz w:val="24"/>
          <w:szCs w:val="24"/>
        </w:rPr>
        <w:t xml:space="preserve"> </w:t>
      </w:r>
      <w:r w:rsidR="00511123">
        <w:rPr>
          <w:sz w:val="24"/>
          <w:szCs w:val="24"/>
        </w:rPr>
        <w:t xml:space="preserve">Usually, in a breaking suppression experiment, stimuli are selected by the researcher according to his hypothesis. Stimuli in those experiments differentiate along a hypothesized dimension(s) that the researcher believe as having a key role in contributing to </w:t>
      </w:r>
      <w:r w:rsidR="0007022E">
        <w:rPr>
          <w:sz w:val="24"/>
          <w:szCs w:val="24"/>
        </w:rPr>
        <w:t>BTs</w:t>
      </w:r>
      <w:r w:rsidR="00511123">
        <w:rPr>
          <w:sz w:val="24"/>
          <w:szCs w:val="24"/>
        </w:rPr>
        <w:t>.</w:t>
      </w:r>
      <w:r w:rsidR="00034BEB">
        <w:rPr>
          <w:sz w:val="24"/>
          <w:szCs w:val="24"/>
        </w:rPr>
        <w:t xml:space="preserve"> While this method does enable a tight experimental control, it also </w:t>
      </w:r>
      <w:r w:rsidR="00421014">
        <w:rPr>
          <w:sz w:val="24"/>
          <w:szCs w:val="24"/>
        </w:rPr>
        <w:t>limits</w:t>
      </w:r>
      <w:r w:rsidR="00034BEB">
        <w:rPr>
          <w:sz w:val="24"/>
          <w:szCs w:val="24"/>
        </w:rPr>
        <w:t xml:space="preserve"> any findings to the dimension(s) examined. </w:t>
      </w:r>
      <w:r w:rsidR="00A47CE7">
        <w:rPr>
          <w:sz w:val="24"/>
          <w:szCs w:val="24"/>
        </w:rPr>
        <w:t xml:space="preserve">Data-driven approach uses randomly generated stimuli, differentiating in a vast variety of dimensions. After attaining </w:t>
      </w:r>
      <w:r w:rsidR="0007022E">
        <w:rPr>
          <w:sz w:val="24"/>
          <w:szCs w:val="24"/>
        </w:rPr>
        <w:t>BTs</w:t>
      </w:r>
      <w:r w:rsidR="00A47CE7">
        <w:rPr>
          <w:sz w:val="24"/>
          <w:szCs w:val="24"/>
        </w:rPr>
        <w:t xml:space="preserve"> </w:t>
      </w:r>
      <w:r w:rsidR="003A124F">
        <w:rPr>
          <w:sz w:val="24"/>
          <w:szCs w:val="24"/>
        </w:rPr>
        <w:t>for</w:t>
      </w:r>
      <w:r w:rsidR="00A47CE7">
        <w:rPr>
          <w:sz w:val="24"/>
          <w:szCs w:val="24"/>
        </w:rPr>
        <w:t xml:space="preserve"> each of the stimuli, a priority dimension </w:t>
      </w:r>
      <w:r w:rsidR="003A124F">
        <w:rPr>
          <w:sz w:val="24"/>
          <w:szCs w:val="24"/>
        </w:rPr>
        <w:t>that contributes the most to BT can be revealed</w:t>
      </w:r>
      <w:r w:rsidR="00A47CE7">
        <w:rPr>
          <w:sz w:val="24"/>
          <w:szCs w:val="24"/>
        </w:rPr>
        <w:t>.</w:t>
      </w:r>
      <w:r w:rsidR="003A124F">
        <w:rPr>
          <w:sz w:val="24"/>
          <w:szCs w:val="24"/>
        </w:rPr>
        <w:t xml:space="preserve"> This priority dimension will be richer and more comprehensive than the one that can be achieved using a hypothesis-driven method.</w:t>
      </w:r>
    </w:p>
    <w:p w14:paraId="2C353127" w14:textId="435598A8" w:rsidR="00022158" w:rsidRDefault="00A57588" w:rsidP="00022158">
      <w:pPr>
        <w:spacing w:line="480" w:lineRule="auto"/>
        <w:ind w:firstLine="720"/>
        <w:rPr>
          <w:sz w:val="24"/>
          <w:szCs w:val="24"/>
        </w:rPr>
      </w:pPr>
      <w:r>
        <w:rPr>
          <w:sz w:val="24"/>
          <w:szCs w:val="24"/>
        </w:rPr>
        <w:t xml:space="preserve">To be used as stimuli, </w:t>
      </w:r>
      <w:r w:rsidR="00022158">
        <w:rPr>
          <w:sz w:val="24"/>
          <w:szCs w:val="24"/>
        </w:rPr>
        <w:t>300 female and 300 male faces were</w:t>
      </w:r>
      <w:r w:rsidR="002605AD">
        <w:rPr>
          <w:sz w:val="24"/>
          <w:szCs w:val="24"/>
        </w:rPr>
        <w:t xml:space="preserve"> </w:t>
      </w:r>
      <w:r w:rsidR="00022158">
        <w:rPr>
          <w:sz w:val="24"/>
          <w:szCs w:val="24"/>
        </w:rPr>
        <w:t xml:space="preserve">selected from a broad pool of </w:t>
      </w:r>
      <w:r w:rsidR="0068758F">
        <w:rPr>
          <w:sz w:val="24"/>
          <w:szCs w:val="24"/>
        </w:rPr>
        <w:t>computer-generated</w:t>
      </w:r>
      <w:r w:rsidR="00022158">
        <w:rPr>
          <w:sz w:val="24"/>
          <w:szCs w:val="24"/>
        </w:rPr>
        <w:t xml:space="preserve"> human faces</w:t>
      </w:r>
      <w:r w:rsidR="0068758F">
        <w:rPr>
          <w:sz w:val="24"/>
          <w:szCs w:val="24"/>
        </w:rPr>
        <w:t>.</w:t>
      </w:r>
      <w:r w:rsidR="00022158">
        <w:rPr>
          <w:sz w:val="24"/>
          <w:szCs w:val="24"/>
        </w:rPr>
        <w:t xml:space="preserve"> </w:t>
      </w:r>
      <w:r w:rsidR="002605AD">
        <w:rPr>
          <w:sz w:val="24"/>
          <w:szCs w:val="24"/>
        </w:rPr>
        <w:t>This pool was derived from a large sample of real human faces, and the faces in it</w:t>
      </w:r>
      <w:r w:rsidR="00022158">
        <w:rPr>
          <w:sz w:val="24"/>
          <w:szCs w:val="24"/>
        </w:rPr>
        <w:t xml:space="preserve"> differ from one another in 50 </w:t>
      </w:r>
      <w:r w:rsidR="0068758F">
        <w:rPr>
          <w:sz w:val="24"/>
          <w:szCs w:val="24"/>
        </w:rPr>
        <w:t>orthogonal</w:t>
      </w:r>
      <w:r w:rsidR="00022158">
        <w:rPr>
          <w:sz w:val="24"/>
          <w:szCs w:val="24"/>
        </w:rPr>
        <w:t xml:space="preserve"> dimensions</w:t>
      </w:r>
      <w:r w:rsidR="00463AD2">
        <w:rPr>
          <w:sz w:val="24"/>
          <w:szCs w:val="24"/>
        </w:rPr>
        <w:t xml:space="preserve"> representing shape</w:t>
      </w:r>
      <w:r w:rsidR="00022158">
        <w:rPr>
          <w:sz w:val="24"/>
          <w:szCs w:val="24"/>
        </w:rPr>
        <w:t xml:space="preserve"> and 50 </w:t>
      </w:r>
      <w:r w:rsidR="0068758F">
        <w:rPr>
          <w:sz w:val="24"/>
          <w:szCs w:val="24"/>
        </w:rPr>
        <w:t>orthogonal</w:t>
      </w:r>
      <w:r w:rsidR="00022158">
        <w:rPr>
          <w:sz w:val="24"/>
          <w:szCs w:val="24"/>
        </w:rPr>
        <w:t xml:space="preserve"> </w:t>
      </w:r>
      <w:r w:rsidR="0068758F">
        <w:rPr>
          <w:sz w:val="24"/>
          <w:szCs w:val="24"/>
        </w:rPr>
        <w:t>dimensions</w:t>
      </w:r>
      <w:r w:rsidR="00463AD2">
        <w:rPr>
          <w:sz w:val="24"/>
          <w:szCs w:val="24"/>
        </w:rPr>
        <w:t xml:space="preserve"> representing reflectance</w:t>
      </w:r>
      <w:r w:rsidR="0068758F">
        <w:rPr>
          <w:sz w:val="24"/>
          <w:szCs w:val="24"/>
        </w:rPr>
        <w:t>,</w:t>
      </w:r>
      <w:r w:rsidR="00022158">
        <w:rPr>
          <w:sz w:val="24"/>
          <w:szCs w:val="24"/>
        </w:rPr>
        <w:t xml:space="preserve"> </w:t>
      </w:r>
      <w:r w:rsidR="0068758F">
        <w:rPr>
          <w:sz w:val="24"/>
          <w:szCs w:val="24"/>
        </w:rPr>
        <w:t>resembling the way real human faces differ from each other.</w:t>
      </w:r>
      <w:r w:rsidR="002605AD">
        <w:rPr>
          <w:sz w:val="24"/>
          <w:szCs w:val="24"/>
        </w:rPr>
        <w:t xml:space="preserve"> Crucially, our stimuli were randomly drawn from a normal distribution on each of these parameters.</w:t>
      </w:r>
    </w:p>
    <w:p w14:paraId="0FAB7C76" w14:textId="5A48FD9C" w:rsidR="00996AC5" w:rsidRDefault="00165A66" w:rsidP="00565192">
      <w:pPr>
        <w:spacing w:line="480" w:lineRule="auto"/>
        <w:rPr>
          <w:sz w:val="24"/>
          <w:szCs w:val="24"/>
        </w:rPr>
      </w:pPr>
      <w:r>
        <w:rPr>
          <w:sz w:val="24"/>
          <w:szCs w:val="24"/>
        </w:rPr>
        <w:tab/>
      </w:r>
      <w:r w:rsidR="00F158E1">
        <w:rPr>
          <w:sz w:val="24"/>
          <w:szCs w:val="24"/>
        </w:rPr>
        <w:t>Previous study using this data-driven method</w:t>
      </w:r>
      <w:r w:rsidR="00F25922">
        <w:rPr>
          <w:sz w:val="24"/>
          <w:szCs w:val="24"/>
        </w:rPr>
        <w:t>,</w:t>
      </w:r>
      <w:r w:rsidR="00F158E1">
        <w:rPr>
          <w:sz w:val="24"/>
          <w:szCs w:val="24"/>
        </w:rPr>
        <w:t xml:space="preserve"> while using </w:t>
      </w:r>
      <w:r w:rsidR="00EB7869">
        <w:rPr>
          <w:sz w:val="24"/>
          <w:szCs w:val="24"/>
        </w:rPr>
        <w:t xml:space="preserve">similar </w:t>
      </w:r>
      <w:r w:rsidR="00F158E1">
        <w:rPr>
          <w:sz w:val="24"/>
          <w:szCs w:val="24"/>
        </w:rPr>
        <w:t>computer-generated</w:t>
      </w:r>
      <w:r w:rsidR="00EB7869">
        <w:rPr>
          <w:sz w:val="24"/>
          <w:szCs w:val="24"/>
        </w:rPr>
        <w:t xml:space="preserve"> faces, revealed a rich priority dimension that determines the speed in which</w:t>
      </w:r>
      <w:r w:rsidR="00F25922">
        <w:rPr>
          <w:sz w:val="24"/>
          <w:szCs w:val="24"/>
        </w:rPr>
        <w:t xml:space="preserve"> different</w:t>
      </w:r>
      <w:r w:rsidR="00EB7869">
        <w:rPr>
          <w:sz w:val="24"/>
          <w:szCs w:val="24"/>
        </w:rPr>
        <w:t xml:space="preserve"> faces come into conscious</w:t>
      </w:r>
      <w:r w:rsidR="00F25922">
        <w:rPr>
          <w:sz w:val="24"/>
          <w:szCs w:val="24"/>
        </w:rPr>
        <w:t xml:space="preserve"> awareness. This dimension was found to strongly correlate with the perceived degree of dominance of a face. That is, the more a face is perceived as dominant, the more prioritized to consciousness it tends to be.</w:t>
      </w:r>
      <w:r w:rsidR="00A942D2">
        <w:rPr>
          <w:sz w:val="24"/>
          <w:szCs w:val="24"/>
        </w:rPr>
        <w:t xml:space="preserve"> While it did show a reliable priority dimension for the participant group it examined, it is not unlikely that some details were lost due to the </w:t>
      </w:r>
      <w:r w:rsidR="00012ABA">
        <w:rPr>
          <w:sz w:val="24"/>
          <w:szCs w:val="24"/>
        </w:rPr>
        <w:t>gender</w:t>
      </w:r>
      <w:r w:rsidR="00A942D2">
        <w:rPr>
          <w:sz w:val="24"/>
          <w:szCs w:val="24"/>
        </w:rPr>
        <w:t xml:space="preserve"> of the participants taking part in these experiments</w:t>
      </w:r>
      <w:r w:rsidR="00012ABA">
        <w:rPr>
          <w:sz w:val="24"/>
          <w:szCs w:val="24"/>
        </w:rPr>
        <w:t xml:space="preserve"> as well as the gender of the stimuli faces</w:t>
      </w:r>
      <w:r w:rsidR="00A942D2">
        <w:rPr>
          <w:sz w:val="24"/>
          <w:szCs w:val="24"/>
        </w:rPr>
        <w:t>. A large majority of participants were female,</w:t>
      </w:r>
      <w:r w:rsidR="00012ABA">
        <w:rPr>
          <w:sz w:val="24"/>
          <w:szCs w:val="24"/>
        </w:rPr>
        <w:t xml:space="preserve"> and all stimuli were of male faces</w:t>
      </w:r>
      <w:r w:rsidR="008E6DB2">
        <w:rPr>
          <w:sz w:val="24"/>
          <w:szCs w:val="24"/>
        </w:rPr>
        <w:t xml:space="preserve">. As </w:t>
      </w:r>
      <w:r w:rsidR="008E6DB2">
        <w:rPr>
          <w:sz w:val="24"/>
          <w:szCs w:val="24"/>
        </w:rPr>
        <w:lastRenderedPageBreak/>
        <w:t xml:space="preserve">differences between genders in their priority dimensions are probable, in dependence or not to the stimuli gender, </w:t>
      </w:r>
      <w:r w:rsidR="00012ABA">
        <w:rPr>
          <w:sz w:val="24"/>
          <w:szCs w:val="24"/>
        </w:rPr>
        <w:t>the priority dimension and conclusions</w:t>
      </w:r>
      <w:r w:rsidR="008E6DB2">
        <w:rPr>
          <w:sz w:val="24"/>
          <w:szCs w:val="24"/>
        </w:rPr>
        <w:t xml:space="preserve"> found are limited</w:t>
      </w:r>
      <w:r w:rsidR="00012ABA">
        <w:rPr>
          <w:sz w:val="24"/>
          <w:szCs w:val="24"/>
        </w:rPr>
        <w:t xml:space="preserve"> to this combination only.</w:t>
      </w:r>
      <w:r w:rsidR="008E6DB2">
        <w:rPr>
          <w:sz w:val="24"/>
          <w:szCs w:val="24"/>
        </w:rPr>
        <w:t xml:space="preserve"> In this experiment, we try to decipher the priority dimension differences between the different genders</w:t>
      </w:r>
      <w:r w:rsidR="00AA61F1">
        <w:rPr>
          <w:sz w:val="24"/>
          <w:szCs w:val="24"/>
        </w:rPr>
        <w:t>,</w:t>
      </w:r>
      <w:r w:rsidR="00421014">
        <w:rPr>
          <w:sz w:val="24"/>
          <w:szCs w:val="24"/>
        </w:rPr>
        <w:t xml:space="preserve"> while</w:t>
      </w:r>
      <w:r w:rsidR="008E6DB2">
        <w:rPr>
          <w:sz w:val="24"/>
          <w:szCs w:val="24"/>
        </w:rPr>
        <w:t xml:space="preserve"> referring separately to stimuli </w:t>
      </w:r>
      <w:r w:rsidR="00AA61F1">
        <w:rPr>
          <w:sz w:val="24"/>
          <w:szCs w:val="24"/>
        </w:rPr>
        <w:t xml:space="preserve">of </w:t>
      </w:r>
      <w:r w:rsidR="00421014">
        <w:rPr>
          <w:sz w:val="24"/>
          <w:szCs w:val="24"/>
        </w:rPr>
        <w:t>each</w:t>
      </w:r>
      <w:r w:rsidR="00AA61F1">
        <w:rPr>
          <w:sz w:val="24"/>
          <w:szCs w:val="24"/>
        </w:rPr>
        <w:t xml:space="preserve"> gender</w:t>
      </w:r>
      <w:r w:rsidR="00421014">
        <w:rPr>
          <w:sz w:val="24"/>
          <w:szCs w:val="24"/>
        </w:rPr>
        <w:t>.</w:t>
      </w:r>
    </w:p>
    <w:p w14:paraId="40D285CC" w14:textId="77777777" w:rsidR="00D16866" w:rsidRDefault="00D16866" w:rsidP="00C84A01">
      <w:pPr>
        <w:spacing w:line="480" w:lineRule="auto"/>
        <w:jc w:val="center"/>
        <w:rPr>
          <w:sz w:val="24"/>
          <w:szCs w:val="24"/>
          <w:u w:val="single"/>
        </w:rPr>
      </w:pPr>
      <w:r>
        <w:rPr>
          <w:sz w:val="24"/>
          <w:szCs w:val="24"/>
          <w:u w:val="single"/>
        </w:rPr>
        <w:t>Results</w:t>
      </w:r>
    </w:p>
    <w:p w14:paraId="6763AF29" w14:textId="3D363532" w:rsidR="00FB32D1" w:rsidRDefault="00001452" w:rsidP="0084224D">
      <w:pPr>
        <w:spacing w:line="480" w:lineRule="auto"/>
        <w:rPr>
          <w:sz w:val="24"/>
          <w:szCs w:val="24"/>
          <w:rtl/>
        </w:rPr>
      </w:pPr>
      <w:r>
        <w:rPr>
          <w:sz w:val="24"/>
          <w:szCs w:val="24"/>
        </w:rPr>
        <w:t xml:space="preserve">BTs of each of the 600 </w:t>
      </w:r>
      <w:r w:rsidR="00A618A2">
        <w:rPr>
          <w:sz w:val="24"/>
          <w:szCs w:val="24"/>
        </w:rPr>
        <w:t xml:space="preserve">faces were measured in a sample of 114 participants using </w:t>
      </w:r>
      <w:proofErr w:type="spellStart"/>
      <w:r w:rsidR="00AC4A1B">
        <w:rPr>
          <w:sz w:val="24"/>
          <w:szCs w:val="24"/>
        </w:rPr>
        <w:t>b</w:t>
      </w:r>
      <w:r w:rsidR="00A618A2">
        <w:rPr>
          <w:sz w:val="24"/>
          <w:szCs w:val="24"/>
        </w:rPr>
        <w:t>RMS</w:t>
      </w:r>
      <w:proofErr w:type="spellEnd"/>
      <w:r w:rsidR="00A618A2">
        <w:rPr>
          <w:sz w:val="24"/>
          <w:szCs w:val="24"/>
        </w:rPr>
        <w:t>. Each participant was allocated only female or only male stimuli,</w:t>
      </w:r>
      <w:r w:rsidR="00EC1BF2">
        <w:rPr>
          <w:sz w:val="24"/>
          <w:szCs w:val="24"/>
        </w:rPr>
        <w:t xml:space="preserve"> was informed about the gender of the faces he was going to see, and</w:t>
      </w:r>
      <w:r w:rsidR="00A618A2">
        <w:rPr>
          <w:sz w:val="24"/>
          <w:szCs w:val="24"/>
        </w:rPr>
        <w:t xml:space="preserve"> was instructed to indicate with a key press, as quickly as possible, whether the face appeared right or left of fixation point.</w:t>
      </w:r>
      <w:r w:rsidR="008C6BD9">
        <w:rPr>
          <w:sz w:val="24"/>
          <w:szCs w:val="24"/>
        </w:rPr>
        <w:t xml:space="preserve"> On average, participants became aware of the faces after </w:t>
      </w:r>
      <w:r w:rsidR="0041025D">
        <w:rPr>
          <w:sz w:val="24"/>
          <w:szCs w:val="24"/>
        </w:rPr>
        <w:t xml:space="preserve">2,138 </w:t>
      </w:r>
      <w:proofErr w:type="spellStart"/>
      <w:r w:rsidR="0041025D">
        <w:rPr>
          <w:sz w:val="24"/>
          <w:szCs w:val="24"/>
        </w:rPr>
        <w:t>ms</w:t>
      </w:r>
      <w:proofErr w:type="spellEnd"/>
      <w:r w:rsidR="0041025D">
        <w:rPr>
          <w:sz w:val="24"/>
          <w:szCs w:val="24"/>
        </w:rPr>
        <w:t xml:space="preserve"> (</w:t>
      </w:r>
      <w:proofErr w:type="spellStart"/>
      <w:r w:rsidR="00267A3C">
        <w:rPr>
          <w:sz w:val="24"/>
          <w:szCs w:val="24"/>
        </w:rPr>
        <w:t>s.d.</w:t>
      </w:r>
      <w:proofErr w:type="spellEnd"/>
      <w:r w:rsidR="00267A3C">
        <w:rPr>
          <w:sz w:val="24"/>
          <w:szCs w:val="24"/>
        </w:rPr>
        <w:t xml:space="preserve">=823.6 </w:t>
      </w:r>
      <w:proofErr w:type="spellStart"/>
      <w:r w:rsidR="00267A3C">
        <w:rPr>
          <w:sz w:val="24"/>
          <w:szCs w:val="24"/>
        </w:rPr>
        <w:t>ms</w:t>
      </w:r>
      <w:proofErr w:type="spellEnd"/>
      <w:r w:rsidR="00267A3C">
        <w:rPr>
          <w:sz w:val="24"/>
          <w:szCs w:val="24"/>
        </w:rPr>
        <w:t>).</w:t>
      </w:r>
      <w:r w:rsidR="005A115F">
        <w:rPr>
          <w:sz w:val="24"/>
          <w:szCs w:val="24"/>
        </w:rPr>
        <w:t xml:space="preserve"> </w:t>
      </w:r>
      <w:r w:rsidR="005A115F">
        <w:rPr>
          <w:sz w:val="24"/>
          <w:szCs w:val="24"/>
        </w:rPr>
        <w:tab/>
        <w:t xml:space="preserve">Age have been found to significantly correlate with </w:t>
      </w:r>
      <w:r w:rsidR="0007022E">
        <w:rPr>
          <w:sz w:val="24"/>
          <w:szCs w:val="24"/>
        </w:rPr>
        <w:t>BTs</w:t>
      </w:r>
      <w:r w:rsidR="005A115F">
        <w:rPr>
          <w:sz w:val="24"/>
          <w:szCs w:val="24"/>
        </w:rPr>
        <w:t>, r=0.2</w:t>
      </w:r>
      <w:r w:rsidR="00631E92">
        <w:rPr>
          <w:sz w:val="24"/>
          <w:szCs w:val="24"/>
        </w:rPr>
        <w:t>6</w:t>
      </w:r>
      <w:r w:rsidR="005A115F">
        <w:rPr>
          <w:sz w:val="24"/>
          <w:szCs w:val="24"/>
        </w:rPr>
        <w:t>, P</w:t>
      </w:r>
      <w:r w:rsidR="00631E92">
        <w:rPr>
          <w:sz w:val="24"/>
          <w:szCs w:val="24"/>
        </w:rPr>
        <w:t>&lt;</w:t>
      </w:r>
      <w:r w:rsidR="005A115F">
        <w:rPr>
          <w:sz w:val="24"/>
          <w:szCs w:val="24"/>
        </w:rPr>
        <w:t>0.0</w:t>
      </w:r>
      <w:r w:rsidR="00631E92">
        <w:rPr>
          <w:sz w:val="24"/>
          <w:szCs w:val="24"/>
        </w:rPr>
        <w:t>1</w:t>
      </w:r>
      <w:r w:rsidR="000807FF">
        <w:rPr>
          <w:sz w:val="24"/>
          <w:szCs w:val="24"/>
        </w:rPr>
        <w:t>,</w:t>
      </w:r>
      <w:r w:rsidR="005A115F">
        <w:rPr>
          <w:sz w:val="24"/>
          <w:szCs w:val="24"/>
        </w:rPr>
        <w:t xml:space="preserve"> as the older </w:t>
      </w:r>
      <w:r w:rsidR="00B302AA">
        <w:rPr>
          <w:sz w:val="24"/>
          <w:szCs w:val="24"/>
        </w:rPr>
        <w:t>a</w:t>
      </w:r>
      <w:r w:rsidR="005A115F">
        <w:rPr>
          <w:sz w:val="24"/>
          <w:szCs w:val="24"/>
        </w:rPr>
        <w:t xml:space="preserve"> participant the longer his average BT tends to be</w:t>
      </w:r>
      <w:r w:rsidR="00065866">
        <w:rPr>
          <w:sz w:val="24"/>
          <w:szCs w:val="24"/>
        </w:rPr>
        <w:t xml:space="preserve"> (Fig. 1)</w:t>
      </w:r>
      <w:r w:rsidR="000807FF">
        <w:rPr>
          <w:sz w:val="24"/>
          <w:szCs w:val="24"/>
        </w:rPr>
        <w:t xml:space="preserve">. </w:t>
      </w:r>
      <w:r w:rsidR="0049499D">
        <w:rPr>
          <w:sz w:val="24"/>
          <w:szCs w:val="24"/>
        </w:rPr>
        <w:t>Neither p</w:t>
      </w:r>
      <w:r w:rsidR="00065866">
        <w:rPr>
          <w:sz w:val="24"/>
          <w:szCs w:val="24"/>
        </w:rPr>
        <w:t xml:space="preserve">articipant gender (Fig. 2a) nor stimuli face gender (Fig. 2b) had any significant effect on </w:t>
      </w:r>
      <w:r w:rsidR="0007022E">
        <w:rPr>
          <w:sz w:val="24"/>
          <w:szCs w:val="24"/>
        </w:rPr>
        <w:t>BTs</w:t>
      </w:r>
      <w:r w:rsidR="00065866">
        <w:rPr>
          <w:sz w:val="24"/>
          <w:szCs w:val="24"/>
        </w:rPr>
        <w:t>.</w:t>
      </w:r>
    </w:p>
    <w:p w14:paraId="76439FBE" w14:textId="2FC6F4C7" w:rsidR="00FB32D1" w:rsidRDefault="004B4B3F" w:rsidP="0084224D">
      <w:pPr>
        <w:spacing w:line="480" w:lineRule="auto"/>
        <w:jc w:val="center"/>
        <w:rPr>
          <w:sz w:val="24"/>
          <w:szCs w:val="24"/>
          <w:rtl/>
        </w:rPr>
      </w:pPr>
      <w:r>
        <w:rPr>
          <w:noProof/>
        </w:rPr>
        <w:drawing>
          <wp:inline distT="0" distB="0" distL="0" distR="0" wp14:anchorId="7EA94916" wp14:editId="5E05BB2B">
            <wp:extent cx="3330503" cy="277045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9487" cy="2794564"/>
                    </a:xfrm>
                    <a:prstGeom prst="rect">
                      <a:avLst/>
                    </a:prstGeom>
                  </pic:spPr>
                </pic:pic>
              </a:graphicData>
            </a:graphic>
          </wp:inline>
        </w:drawing>
      </w:r>
    </w:p>
    <w:p w14:paraId="1B5432CA" w14:textId="2477117B" w:rsidR="006C559B" w:rsidRDefault="00F54731" w:rsidP="003106F0">
      <w:pPr>
        <w:spacing w:line="480" w:lineRule="auto"/>
        <w:ind w:firstLine="720"/>
        <w:rPr>
          <w:sz w:val="24"/>
          <w:szCs w:val="24"/>
        </w:rPr>
      </w:pPr>
      <w:proofErr w:type="gramStart"/>
      <w:r>
        <w:rPr>
          <w:sz w:val="24"/>
          <w:szCs w:val="24"/>
        </w:rPr>
        <w:lastRenderedPageBreak/>
        <w:t>In order to</w:t>
      </w:r>
      <w:proofErr w:type="gramEnd"/>
      <w:r>
        <w:rPr>
          <w:sz w:val="24"/>
          <w:szCs w:val="24"/>
        </w:rPr>
        <w:t xml:space="preserve"> </w:t>
      </w:r>
      <w:r w:rsidR="00F73255">
        <w:rPr>
          <w:sz w:val="24"/>
          <w:szCs w:val="24"/>
        </w:rPr>
        <w:t xml:space="preserve">find gender differences in face prioritization for consciousness, we used </w:t>
      </w:r>
      <w:r w:rsidR="006C559B">
        <w:rPr>
          <w:sz w:val="24"/>
          <w:szCs w:val="24"/>
        </w:rPr>
        <w:t>reverse correlatio</w:t>
      </w:r>
      <w:r w:rsidR="00924CF2">
        <w:rPr>
          <w:sz w:val="24"/>
          <w:szCs w:val="24"/>
        </w:rPr>
        <w:t xml:space="preserve">n to model the facial properties predictive of BT. The vector of parameters defining the shape of each of the stimulus faces was multiplied by </w:t>
      </w:r>
      <w:r w:rsidR="003106F0">
        <w:rPr>
          <w:sz w:val="24"/>
          <w:szCs w:val="24"/>
        </w:rPr>
        <w:t xml:space="preserve">the </w:t>
      </w:r>
      <w:r w:rsidR="0044524E">
        <w:rPr>
          <w:sz w:val="24"/>
          <w:szCs w:val="24"/>
        </w:rPr>
        <w:t xml:space="preserve">average </w:t>
      </w:r>
      <w:r w:rsidR="00924CF2">
        <w:rPr>
          <w:sz w:val="24"/>
          <w:szCs w:val="24"/>
        </w:rPr>
        <w:t>within-participant z score</w:t>
      </w:r>
      <w:r w:rsidR="0044524E">
        <w:rPr>
          <w:sz w:val="24"/>
          <w:szCs w:val="24"/>
        </w:rPr>
        <w:t xml:space="preserve"> representing the BT</w:t>
      </w:r>
      <w:r w:rsidR="00924CF2">
        <w:rPr>
          <w:sz w:val="24"/>
          <w:szCs w:val="24"/>
        </w:rPr>
        <w:t xml:space="preserve"> of </w:t>
      </w:r>
      <w:r w:rsidR="003106F0">
        <w:rPr>
          <w:sz w:val="24"/>
          <w:szCs w:val="24"/>
        </w:rPr>
        <w:t>each stimulus face. These vectors were then averaged, producing a dimension</w:t>
      </w:r>
      <w:r w:rsidR="00F73255">
        <w:rPr>
          <w:sz w:val="24"/>
          <w:szCs w:val="24"/>
        </w:rPr>
        <w:t xml:space="preserve"> we</w:t>
      </w:r>
      <w:r w:rsidR="0044524E">
        <w:rPr>
          <w:sz w:val="24"/>
          <w:szCs w:val="24"/>
        </w:rPr>
        <w:t xml:space="preserve"> call the priority dimension,</w:t>
      </w:r>
      <w:r w:rsidR="003106F0">
        <w:rPr>
          <w:sz w:val="24"/>
          <w:szCs w:val="24"/>
        </w:rPr>
        <w:t xml:space="preserve"> predictive of the time it will take for a face to become conscious. A priority dimension was produced for each one of the four groups examined</w:t>
      </w:r>
      <w:r w:rsidR="007936FB">
        <w:rPr>
          <w:sz w:val="24"/>
          <w:szCs w:val="24"/>
        </w:rPr>
        <w:t>: female</w:t>
      </w:r>
      <w:r w:rsidR="00AC4A1B">
        <w:rPr>
          <w:sz w:val="24"/>
          <w:szCs w:val="24"/>
        </w:rPr>
        <w:t>s</w:t>
      </w:r>
      <w:r w:rsidR="007936FB">
        <w:rPr>
          <w:sz w:val="24"/>
          <w:szCs w:val="24"/>
        </w:rPr>
        <w:t xml:space="preserve"> </w:t>
      </w:r>
      <w:r w:rsidR="00AC4A1B">
        <w:rPr>
          <w:sz w:val="24"/>
          <w:szCs w:val="24"/>
        </w:rPr>
        <w:t>perceiving</w:t>
      </w:r>
      <w:r w:rsidR="00F46CEE">
        <w:rPr>
          <w:sz w:val="24"/>
          <w:szCs w:val="24"/>
        </w:rPr>
        <w:t xml:space="preserve"> female </w:t>
      </w:r>
      <w:r w:rsidR="00AC4A1B">
        <w:rPr>
          <w:sz w:val="24"/>
          <w:szCs w:val="24"/>
        </w:rPr>
        <w:t xml:space="preserve">faces </w:t>
      </w:r>
      <w:r w:rsidR="00750882">
        <w:rPr>
          <w:sz w:val="24"/>
          <w:szCs w:val="24"/>
        </w:rPr>
        <w:t>(referred to as “</w:t>
      </w:r>
      <w:proofErr w:type="spellStart"/>
      <w:r w:rsidR="00750882">
        <w:rPr>
          <w:sz w:val="24"/>
          <w:szCs w:val="24"/>
        </w:rPr>
        <w:t>fXf</w:t>
      </w:r>
      <w:proofErr w:type="spellEnd"/>
      <w:r w:rsidR="00750882">
        <w:rPr>
          <w:sz w:val="24"/>
          <w:szCs w:val="24"/>
        </w:rPr>
        <w:t>”)</w:t>
      </w:r>
      <w:r w:rsidR="00F46CEE">
        <w:rPr>
          <w:sz w:val="24"/>
          <w:szCs w:val="24"/>
        </w:rPr>
        <w:t>,</w:t>
      </w:r>
      <w:r w:rsidR="00750882">
        <w:rPr>
          <w:sz w:val="24"/>
          <w:szCs w:val="24"/>
        </w:rPr>
        <w:t xml:space="preserve"> </w:t>
      </w:r>
      <w:r w:rsidR="00AC4A1B">
        <w:rPr>
          <w:sz w:val="24"/>
          <w:szCs w:val="24"/>
        </w:rPr>
        <w:t>males perceiving female faces</w:t>
      </w:r>
      <w:r w:rsidR="00750882">
        <w:rPr>
          <w:sz w:val="24"/>
          <w:szCs w:val="24"/>
        </w:rPr>
        <w:t xml:space="preserve"> (“</w:t>
      </w:r>
      <w:proofErr w:type="spellStart"/>
      <w:r w:rsidR="00AC4A1B">
        <w:rPr>
          <w:sz w:val="24"/>
          <w:szCs w:val="24"/>
        </w:rPr>
        <w:t>m</w:t>
      </w:r>
      <w:r w:rsidR="00750882">
        <w:rPr>
          <w:sz w:val="24"/>
          <w:szCs w:val="24"/>
        </w:rPr>
        <w:t>X</w:t>
      </w:r>
      <w:r w:rsidR="00AC4A1B">
        <w:rPr>
          <w:sz w:val="24"/>
          <w:szCs w:val="24"/>
        </w:rPr>
        <w:t>f</w:t>
      </w:r>
      <w:proofErr w:type="spellEnd"/>
      <w:r w:rsidR="00750882">
        <w:rPr>
          <w:sz w:val="24"/>
          <w:szCs w:val="24"/>
        </w:rPr>
        <w:t>”)</w:t>
      </w:r>
      <w:r w:rsidR="00F46CEE">
        <w:rPr>
          <w:sz w:val="24"/>
          <w:szCs w:val="24"/>
        </w:rPr>
        <w:t>, male</w:t>
      </w:r>
      <w:r w:rsidR="00AC4A1B">
        <w:rPr>
          <w:sz w:val="24"/>
          <w:szCs w:val="24"/>
        </w:rPr>
        <w:t xml:space="preserve">s </w:t>
      </w:r>
      <w:r w:rsidR="00F46CEE">
        <w:rPr>
          <w:sz w:val="24"/>
          <w:szCs w:val="24"/>
        </w:rPr>
        <w:t>perceiv</w:t>
      </w:r>
      <w:r w:rsidR="00AC4A1B">
        <w:rPr>
          <w:sz w:val="24"/>
          <w:szCs w:val="24"/>
        </w:rPr>
        <w:t>ing</w:t>
      </w:r>
      <w:r w:rsidR="00F46CEE">
        <w:rPr>
          <w:sz w:val="24"/>
          <w:szCs w:val="24"/>
        </w:rPr>
        <w:t xml:space="preserve"> male </w:t>
      </w:r>
      <w:r w:rsidR="00AC4A1B">
        <w:rPr>
          <w:sz w:val="24"/>
          <w:szCs w:val="24"/>
        </w:rPr>
        <w:t>faces</w:t>
      </w:r>
      <w:r w:rsidR="00750882">
        <w:rPr>
          <w:sz w:val="24"/>
          <w:szCs w:val="24"/>
        </w:rPr>
        <w:t xml:space="preserve"> (“</w:t>
      </w:r>
      <w:proofErr w:type="spellStart"/>
      <w:r w:rsidR="00750882">
        <w:rPr>
          <w:sz w:val="24"/>
          <w:szCs w:val="24"/>
        </w:rPr>
        <w:t>mXm</w:t>
      </w:r>
      <w:proofErr w:type="spellEnd"/>
      <w:r w:rsidR="00750882">
        <w:rPr>
          <w:sz w:val="24"/>
          <w:szCs w:val="24"/>
        </w:rPr>
        <w:t>”)</w:t>
      </w:r>
      <w:r w:rsidR="00F46CEE">
        <w:rPr>
          <w:sz w:val="24"/>
          <w:szCs w:val="24"/>
        </w:rPr>
        <w:t xml:space="preserve"> and </w:t>
      </w:r>
      <w:r w:rsidR="00AC4A1B">
        <w:rPr>
          <w:sz w:val="24"/>
          <w:szCs w:val="24"/>
        </w:rPr>
        <w:t>fe</w:t>
      </w:r>
      <w:r w:rsidR="00F46CEE">
        <w:rPr>
          <w:sz w:val="24"/>
          <w:szCs w:val="24"/>
        </w:rPr>
        <w:t>mal</w:t>
      </w:r>
      <w:r w:rsidR="00AC4A1B">
        <w:rPr>
          <w:sz w:val="24"/>
          <w:szCs w:val="24"/>
        </w:rPr>
        <w:t>es</w:t>
      </w:r>
      <w:r w:rsidR="00F46CEE">
        <w:rPr>
          <w:sz w:val="24"/>
          <w:szCs w:val="24"/>
        </w:rPr>
        <w:t xml:space="preserve"> perceiv</w:t>
      </w:r>
      <w:r w:rsidR="00AC4A1B">
        <w:rPr>
          <w:sz w:val="24"/>
          <w:szCs w:val="24"/>
        </w:rPr>
        <w:t>ing</w:t>
      </w:r>
      <w:r w:rsidR="00F46CEE">
        <w:rPr>
          <w:sz w:val="24"/>
          <w:szCs w:val="24"/>
        </w:rPr>
        <w:t xml:space="preserve"> </w:t>
      </w:r>
      <w:r w:rsidR="00AC4A1B">
        <w:rPr>
          <w:sz w:val="24"/>
          <w:szCs w:val="24"/>
        </w:rPr>
        <w:t>male faces</w:t>
      </w:r>
      <w:r w:rsidR="00750882">
        <w:rPr>
          <w:sz w:val="24"/>
          <w:szCs w:val="24"/>
        </w:rPr>
        <w:t xml:space="preserve"> (“</w:t>
      </w:r>
      <w:proofErr w:type="spellStart"/>
      <w:r w:rsidR="00AC4A1B">
        <w:rPr>
          <w:sz w:val="24"/>
          <w:szCs w:val="24"/>
        </w:rPr>
        <w:t>f</w:t>
      </w:r>
      <w:r w:rsidR="00750882">
        <w:rPr>
          <w:sz w:val="24"/>
          <w:szCs w:val="24"/>
        </w:rPr>
        <w:t>X</w:t>
      </w:r>
      <w:r w:rsidR="00AC4A1B">
        <w:rPr>
          <w:sz w:val="24"/>
          <w:szCs w:val="24"/>
        </w:rPr>
        <w:t>m</w:t>
      </w:r>
      <w:proofErr w:type="spellEnd"/>
      <w:r w:rsidR="00750882">
        <w:rPr>
          <w:sz w:val="24"/>
          <w:szCs w:val="24"/>
        </w:rPr>
        <w:t>”)</w:t>
      </w:r>
      <w:r w:rsidR="00F46CEE">
        <w:rPr>
          <w:sz w:val="24"/>
          <w:szCs w:val="24"/>
        </w:rPr>
        <w:t>.</w:t>
      </w:r>
      <w:r w:rsidR="00565192">
        <w:rPr>
          <w:sz w:val="24"/>
          <w:szCs w:val="24"/>
        </w:rPr>
        <w:t xml:space="preserve"> These </w:t>
      </w:r>
      <w:r w:rsidR="0006757F">
        <w:rPr>
          <w:sz w:val="24"/>
          <w:szCs w:val="24"/>
        </w:rPr>
        <w:t xml:space="preserve">derived </w:t>
      </w:r>
      <w:r w:rsidR="00565192">
        <w:rPr>
          <w:sz w:val="24"/>
          <w:szCs w:val="24"/>
        </w:rPr>
        <w:t>priority dimensions</w:t>
      </w:r>
      <w:r w:rsidR="0006757F">
        <w:rPr>
          <w:sz w:val="24"/>
          <w:szCs w:val="24"/>
        </w:rPr>
        <w:t xml:space="preserve"> </w:t>
      </w:r>
      <w:r w:rsidR="00565192">
        <w:rPr>
          <w:sz w:val="24"/>
          <w:szCs w:val="24"/>
        </w:rPr>
        <w:t>correlated significantly each with its own group’s BTs (r</w:t>
      </w:r>
      <w:r w:rsidR="0006757F">
        <w:rPr>
          <w:sz w:val="24"/>
          <w:szCs w:val="24"/>
        </w:rPr>
        <w:t xml:space="preserve">=0.39, p&lt;0.001; r=0.41, p&lt;0.001; r=0.36, p&lt;0.001 and r=0.39, p&lt;0.001, respectively), implying that the derived priority dimensions </w:t>
      </w:r>
      <w:r w:rsidR="00FB6A74">
        <w:rPr>
          <w:sz w:val="24"/>
          <w:szCs w:val="24"/>
        </w:rPr>
        <w:t xml:space="preserve">do </w:t>
      </w:r>
      <w:r w:rsidR="00315823">
        <w:rPr>
          <w:sz w:val="24"/>
          <w:szCs w:val="24"/>
        </w:rPr>
        <w:t xml:space="preserve">in fact </w:t>
      </w:r>
      <w:r w:rsidR="00FB6A74">
        <w:rPr>
          <w:sz w:val="24"/>
          <w:szCs w:val="24"/>
        </w:rPr>
        <w:t>capture a large part of</w:t>
      </w:r>
      <w:r w:rsidR="004B2C8D">
        <w:rPr>
          <w:sz w:val="24"/>
          <w:szCs w:val="24"/>
        </w:rPr>
        <w:t xml:space="preserve"> the variables contributing to</w:t>
      </w:r>
      <w:r w:rsidR="00FB6A74">
        <w:rPr>
          <w:sz w:val="24"/>
          <w:szCs w:val="24"/>
        </w:rPr>
        <w:t xml:space="preserve"> </w:t>
      </w:r>
      <w:r w:rsidR="004B2C8D">
        <w:rPr>
          <w:sz w:val="24"/>
          <w:szCs w:val="24"/>
        </w:rPr>
        <w:t>prioritization for consciousness</w:t>
      </w:r>
      <w:r w:rsidR="00315823">
        <w:rPr>
          <w:sz w:val="24"/>
          <w:szCs w:val="24"/>
        </w:rPr>
        <w:t>, explaining 15.21%, 16.81%, 12.96% and 15.21% of the variance in BTs, respectively.</w:t>
      </w:r>
      <w:r w:rsidR="0007022E">
        <w:rPr>
          <w:sz w:val="24"/>
          <w:szCs w:val="24"/>
        </w:rPr>
        <w:t xml:space="preserve"> Thus, we identified four different dimensions in face-space that correlate with prioritization for conscious awareness, each for its appropriate </w:t>
      </w:r>
      <w:r w:rsidR="0001680E">
        <w:rPr>
          <w:sz w:val="24"/>
          <w:szCs w:val="24"/>
        </w:rPr>
        <w:t>gender perceiving male or female faces</w:t>
      </w:r>
      <w:r w:rsidR="0007022E">
        <w:rPr>
          <w:sz w:val="24"/>
          <w:szCs w:val="24"/>
        </w:rPr>
        <w:t>.</w:t>
      </w:r>
      <w:r w:rsidR="00C4019F">
        <w:rPr>
          <w:sz w:val="24"/>
          <w:szCs w:val="24"/>
        </w:rPr>
        <w:t xml:space="preserve"> </w:t>
      </w:r>
      <w:r w:rsidR="00BF19DD">
        <w:rPr>
          <w:sz w:val="24"/>
          <w:szCs w:val="24"/>
        </w:rPr>
        <w:t>remarkably</w:t>
      </w:r>
      <w:r w:rsidR="00C4019F">
        <w:rPr>
          <w:sz w:val="24"/>
          <w:szCs w:val="24"/>
        </w:rPr>
        <w:t>, th</w:t>
      </w:r>
      <w:r w:rsidR="00BF19DD">
        <w:rPr>
          <w:sz w:val="24"/>
          <w:szCs w:val="24"/>
        </w:rPr>
        <w:t>e</w:t>
      </w:r>
      <w:r w:rsidR="00C4019F">
        <w:rPr>
          <w:sz w:val="24"/>
          <w:szCs w:val="24"/>
        </w:rPr>
        <w:t>s</w:t>
      </w:r>
      <w:r w:rsidR="00BF19DD">
        <w:rPr>
          <w:sz w:val="24"/>
          <w:szCs w:val="24"/>
        </w:rPr>
        <w:t>e</w:t>
      </w:r>
      <w:r w:rsidR="00C4019F">
        <w:rPr>
          <w:sz w:val="24"/>
          <w:szCs w:val="24"/>
        </w:rPr>
        <w:t xml:space="preserve"> dimensions</w:t>
      </w:r>
      <w:r w:rsidR="00594B89">
        <w:rPr>
          <w:sz w:val="24"/>
          <w:szCs w:val="24"/>
        </w:rPr>
        <w:t xml:space="preserve"> </w:t>
      </w:r>
      <w:r w:rsidR="00BF19DD">
        <w:rPr>
          <w:sz w:val="24"/>
          <w:szCs w:val="24"/>
        </w:rPr>
        <w:t>are each exclusive to its own group, as no significant correlation was found between none of the four priority dimensions (all r’s&lt;0.16, all p’s&gt;0.29).</w:t>
      </w:r>
    </w:p>
    <w:p w14:paraId="09C2FED2" w14:textId="4C887EE4" w:rsidR="007D03BD" w:rsidRDefault="004B2C8D" w:rsidP="006B1AF0">
      <w:pPr>
        <w:spacing w:line="480" w:lineRule="auto"/>
        <w:ind w:firstLine="720"/>
        <w:rPr>
          <w:sz w:val="24"/>
          <w:szCs w:val="24"/>
        </w:rPr>
      </w:pPr>
      <w:proofErr w:type="gramStart"/>
      <w:r>
        <w:rPr>
          <w:sz w:val="24"/>
          <w:szCs w:val="24"/>
        </w:rPr>
        <w:t>In order to</w:t>
      </w:r>
      <w:proofErr w:type="gramEnd"/>
      <w:r>
        <w:rPr>
          <w:sz w:val="24"/>
          <w:szCs w:val="24"/>
        </w:rPr>
        <w:t xml:space="preserve"> </w:t>
      </w:r>
      <w:r w:rsidR="007D2605">
        <w:rPr>
          <w:sz w:val="24"/>
          <w:szCs w:val="24"/>
        </w:rPr>
        <w:t>examine</w:t>
      </w:r>
      <w:r>
        <w:rPr>
          <w:sz w:val="24"/>
          <w:szCs w:val="24"/>
        </w:rPr>
        <w:t xml:space="preserve"> the social meaningfulness </w:t>
      </w:r>
      <w:r w:rsidR="004F1899">
        <w:rPr>
          <w:sz w:val="24"/>
          <w:szCs w:val="24"/>
        </w:rPr>
        <w:t xml:space="preserve">of the priority dimension, in dependence </w:t>
      </w:r>
      <w:r w:rsidR="007D2605">
        <w:rPr>
          <w:sz w:val="24"/>
          <w:szCs w:val="24"/>
        </w:rPr>
        <w:t>of</w:t>
      </w:r>
      <w:r w:rsidR="004F1899">
        <w:rPr>
          <w:sz w:val="24"/>
          <w:szCs w:val="24"/>
        </w:rPr>
        <w:t xml:space="preserve"> a person’s gender and the gender of the face </w:t>
      </w:r>
      <w:r w:rsidR="007D2605">
        <w:rPr>
          <w:sz w:val="24"/>
          <w:szCs w:val="24"/>
        </w:rPr>
        <w:t>perceived</w:t>
      </w:r>
      <w:r w:rsidR="004F1899">
        <w:rPr>
          <w:sz w:val="24"/>
          <w:szCs w:val="24"/>
        </w:rPr>
        <w:t>, we correlated each one of the priority dimensions with the two central social traits inferred from faces: trustworthiness and dominance</w:t>
      </w:r>
      <w:r w:rsidR="00DA749D">
        <w:rPr>
          <w:sz w:val="24"/>
          <w:szCs w:val="24"/>
        </w:rPr>
        <w:t xml:space="preserve"> (Fig. 3)</w:t>
      </w:r>
      <w:r w:rsidR="004F1899">
        <w:rPr>
          <w:sz w:val="24"/>
          <w:szCs w:val="24"/>
        </w:rPr>
        <w:t>.</w:t>
      </w:r>
      <w:r w:rsidR="006B1AF0">
        <w:rPr>
          <w:sz w:val="24"/>
          <w:szCs w:val="24"/>
        </w:rPr>
        <w:t xml:space="preserve"> Th</w:t>
      </w:r>
      <w:r w:rsidR="00EF5BBA">
        <w:rPr>
          <w:sz w:val="24"/>
          <w:szCs w:val="24"/>
        </w:rPr>
        <w:t>e</w:t>
      </w:r>
      <w:r w:rsidR="006B1AF0">
        <w:rPr>
          <w:sz w:val="24"/>
          <w:szCs w:val="24"/>
        </w:rPr>
        <w:t>s</w:t>
      </w:r>
      <w:r w:rsidR="00EF5BBA">
        <w:rPr>
          <w:sz w:val="24"/>
          <w:szCs w:val="24"/>
        </w:rPr>
        <w:t>e</w:t>
      </w:r>
      <w:r w:rsidR="006B1AF0">
        <w:rPr>
          <w:sz w:val="24"/>
          <w:szCs w:val="24"/>
        </w:rPr>
        <w:t xml:space="preserve"> social trait</w:t>
      </w:r>
      <w:r w:rsidR="00EF5BBA">
        <w:rPr>
          <w:sz w:val="24"/>
          <w:szCs w:val="24"/>
        </w:rPr>
        <w:t>s dimensions</w:t>
      </w:r>
      <w:r w:rsidR="006B1AF0">
        <w:rPr>
          <w:sz w:val="24"/>
          <w:szCs w:val="24"/>
        </w:rPr>
        <w:t xml:space="preserve"> have been utilized </w:t>
      </w:r>
      <w:r w:rsidR="00EF5BBA">
        <w:rPr>
          <w:sz w:val="24"/>
          <w:szCs w:val="24"/>
        </w:rPr>
        <w:t>separately by</w:t>
      </w:r>
      <w:r w:rsidR="00461FAA">
        <w:rPr>
          <w:sz w:val="24"/>
          <w:szCs w:val="24"/>
        </w:rPr>
        <w:t xml:space="preserve"> using</w:t>
      </w:r>
      <w:r w:rsidR="00EF5BBA">
        <w:rPr>
          <w:sz w:val="24"/>
          <w:szCs w:val="24"/>
        </w:rPr>
        <w:t xml:space="preserve"> male </w:t>
      </w:r>
      <w:r w:rsidR="00DA749D">
        <w:rPr>
          <w:sz w:val="24"/>
          <w:szCs w:val="24"/>
        </w:rPr>
        <w:t>and</w:t>
      </w:r>
      <w:r w:rsidR="00EF5BBA">
        <w:rPr>
          <w:sz w:val="24"/>
          <w:szCs w:val="24"/>
        </w:rPr>
        <w:t xml:space="preserve"> female</w:t>
      </w:r>
      <w:r w:rsidR="00451609">
        <w:rPr>
          <w:sz w:val="24"/>
          <w:szCs w:val="24"/>
        </w:rPr>
        <w:t xml:space="preserve"> participants</w:t>
      </w:r>
      <w:r w:rsidR="00DA749D">
        <w:rPr>
          <w:sz w:val="24"/>
          <w:szCs w:val="24"/>
        </w:rPr>
        <w:t>’</w:t>
      </w:r>
      <w:r w:rsidR="00EF5BBA">
        <w:rPr>
          <w:sz w:val="24"/>
          <w:szCs w:val="24"/>
        </w:rPr>
        <w:t xml:space="preserve"> assess</w:t>
      </w:r>
      <w:r w:rsidR="009A634E">
        <w:rPr>
          <w:sz w:val="24"/>
          <w:szCs w:val="24"/>
        </w:rPr>
        <w:t>ments of</w:t>
      </w:r>
      <w:r w:rsidR="00EF5BBA">
        <w:rPr>
          <w:sz w:val="24"/>
          <w:szCs w:val="24"/>
        </w:rPr>
        <w:t xml:space="preserve"> male </w:t>
      </w:r>
      <w:r w:rsidR="00DA749D">
        <w:rPr>
          <w:sz w:val="24"/>
          <w:szCs w:val="24"/>
        </w:rPr>
        <w:t>and</w:t>
      </w:r>
      <w:r w:rsidR="00EF5BBA">
        <w:rPr>
          <w:sz w:val="24"/>
          <w:szCs w:val="24"/>
        </w:rPr>
        <w:t xml:space="preserve"> female faces, meaning that </w:t>
      </w:r>
      <w:r w:rsidR="009A634E">
        <w:rPr>
          <w:sz w:val="24"/>
          <w:szCs w:val="24"/>
        </w:rPr>
        <w:t>there are two</w:t>
      </w:r>
      <w:r w:rsidR="00EF5BBA">
        <w:rPr>
          <w:sz w:val="24"/>
          <w:szCs w:val="24"/>
        </w:rPr>
        <w:t xml:space="preserve"> </w:t>
      </w:r>
      <w:r w:rsidR="00EF5BBA">
        <w:rPr>
          <w:sz w:val="24"/>
          <w:szCs w:val="24"/>
        </w:rPr>
        <w:lastRenderedPageBreak/>
        <w:t>social trait dimension</w:t>
      </w:r>
      <w:r w:rsidR="009A634E">
        <w:rPr>
          <w:sz w:val="24"/>
          <w:szCs w:val="24"/>
        </w:rPr>
        <w:t>s (dominance and trustworthiness) that</w:t>
      </w:r>
      <w:r w:rsidR="00EF5BBA">
        <w:rPr>
          <w:sz w:val="24"/>
          <w:szCs w:val="24"/>
        </w:rPr>
        <w:t xml:space="preserve"> express the values relevant to </w:t>
      </w:r>
      <w:r w:rsidR="009A634E">
        <w:rPr>
          <w:sz w:val="24"/>
          <w:szCs w:val="24"/>
        </w:rPr>
        <w:t>each</w:t>
      </w:r>
      <w:r w:rsidR="00EF5BBA">
        <w:rPr>
          <w:sz w:val="24"/>
          <w:szCs w:val="24"/>
        </w:rPr>
        <w:t xml:space="preserve"> </w:t>
      </w:r>
      <w:r w:rsidR="00451609">
        <w:rPr>
          <w:sz w:val="24"/>
          <w:szCs w:val="24"/>
        </w:rPr>
        <w:t xml:space="preserve">one of the four </w:t>
      </w:r>
      <w:r w:rsidR="00EF5BBA">
        <w:rPr>
          <w:sz w:val="24"/>
          <w:szCs w:val="24"/>
        </w:rPr>
        <w:t>group</w:t>
      </w:r>
      <w:r w:rsidR="00451609">
        <w:rPr>
          <w:sz w:val="24"/>
          <w:szCs w:val="24"/>
        </w:rPr>
        <w:t>s</w:t>
      </w:r>
      <w:r w:rsidR="00EF5BBA">
        <w:rPr>
          <w:sz w:val="24"/>
          <w:szCs w:val="24"/>
        </w:rPr>
        <w:t xml:space="preserve"> examined. </w:t>
      </w:r>
      <w:r w:rsidR="00B8183A">
        <w:rPr>
          <w:sz w:val="24"/>
          <w:szCs w:val="24"/>
        </w:rPr>
        <w:t xml:space="preserve">Two correlations have been found to be significant: in the </w:t>
      </w:r>
      <w:proofErr w:type="spellStart"/>
      <w:r w:rsidR="00B8183A">
        <w:rPr>
          <w:sz w:val="24"/>
          <w:szCs w:val="24"/>
        </w:rPr>
        <w:t>fXm</w:t>
      </w:r>
      <w:proofErr w:type="spellEnd"/>
      <w:r w:rsidR="00B8183A">
        <w:rPr>
          <w:sz w:val="24"/>
          <w:szCs w:val="24"/>
        </w:rPr>
        <w:t xml:space="preserve"> group</w:t>
      </w:r>
      <w:r w:rsidR="00DA749D">
        <w:rPr>
          <w:sz w:val="24"/>
          <w:szCs w:val="24"/>
        </w:rPr>
        <w:t>,</w:t>
      </w:r>
      <w:r w:rsidR="00B8183A">
        <w:rPr>
          <w:sz w:val="24"/>
          <w:szCs w:val="24"/>
        </w:rPr>
        <w:t xml:space="preserve"> </w:t>
      </w:r>
      <w:r w:rsidR="007D03BD">
        <w:rPr>
          <w:sz w:val="24"/>
          <w:szCs w:val="24"/>
        </w:rPr>
        <w:t>a positive correlation (r=0.31, p</w:t>
      </w:r>
      <w:r w:rsidR="00201D62">
        <w:rPr>
          <w:sz w:val="24"/>
          <w:szCs w:val="24"/>
        </w:rPr>
        <w:t xml:space="preserve">=0.03) was found between the priority dimension and the dimension of face dominance. Thus, the more dominant a male face is, the longer it takes for it to break into consciousness in females; </w:t>
      </w:r>
      <w:r w:rsidR="006B1AF0">
        <w:rPr>
          <w:sz w:val="24"/>
          <w:szCs w:val="24"/>
        </w:rPr>
        <w:t xml:space="preserve">in the </w:t>
      </w:r>
      <w:proofErr w:type="spellStart"/>
      <w:r w:rsidR="006B1AF0">
        <w:rPr>
          <w:sz w:val="24"/>
          <w:szCs w:val="24"/>
        </w:rPr>
        <w:t>mXm</w:t>
      </w:r>
      <w:proofErr w:type="spellEnd"/>
      <w:r w:rsidR="006B1AF0">
        <w:rPr>
          <w:sz w:val="24"/>
          <w:szCs w:val="24"/>
        </w:rPr>
        <w:t xml:space="preserve"> group</w:t>
      </w:r>
      <w:r w:rsidR="00DA749D">
        <w:rPr>
          <w:sz w:val="24"/>
          <w:szCs w:val="24"/>
        </w:rPr>
        <w:t>,</w:t>
      </w:r>
      <w:r w:rsidR="006B1AF0">
        <w:rPr>
          <w:sz w:val="24"/>
          <w:szCs w:val="24"/>
        </w:rPr>
        <w:t xml:space="preserve"> a positive correlation (r=0.31, p=0.03) was found between the priority dimension and the dimension of face trustworthiness. Thus, the more trustworthy a male face is, the longer it takes for it to break into consciousness in males. Th</w:t>
      </w:r>
      <w:r w:rsidR="00EF5BBA">
        <w:rPr>
          <w:sz w:val="24"/>
          <w:szCs w:val="24"/>
        </w:rPr>
        <w:t>e</w:t>
      </w:r>
      <w:r w:rsidR="006B1AF0">
        <w:rPr>
          <w:sz w:val="24"/>
          <w:szCs w:val="24"/>
        </w:rPr>
        <w:t>s</w:t>
      </w:r>
      <w:r w:rsidR="00EF5BBA">
        <w:rPr>
          <w:sz w:val="24"/>
          <w:szCs w:val="24"/>
        </w:rPr>
        <w:t>e</w:t>
      </w:r>
      <w:r w:rsidR="006B1AF0">
        <w:rPr>
          <w:sz w:val="24"/>
          <w:szCs w:val="24"/>
        </w:rPr>
        <w:t xml:space="preserve"> results </w:t>
      </w:r>
      <w:r w:rsidR="009A634E">
        <w:rPr>
          <w:sz w:val="24"/>
          <w:szCs w:val="24"/>
        </w:rPr>
        <w:t>indicate</w:t>
      </w:r>
      <w:r w:rsidR="006B1AF0">
        <w:rPr>
          <w:sz w:val="24"/>
          <w:szCs w:val="24"/>
        </w:rPr>
        <w:t xml:space="preserve"> that in </w:t>
      </w:r>
      <w:r w:rsidR="007B4057">
        <w:rPr>
          <w:sz w:val="24"/>
          <w:szCs w:val="24"/>
        </w:rPr>
        <w:t>females</w:t>
      </w:r>
      <w:r w:rsidR="006B1AF0">
        <w:rPr>
          <w:sz w:val="24"/>
          <w:szCs w:val="24"/>
        </w:rPr>
        <w:t xml:space="preserve">, the less dominant a </w:t>
      </w:r>
      <w:r w:rsidR="007B4057">
        <w:rPr>
          <w:sz w:val="24"/>
          <w:szCs w:val="24"/>
        </w:rPr>
        <w:t>male</w:t>
      </w:r>
      <w:r w:rsidR="006B1AF0">
        <w:rPr>
          <w:sz w:val="24"/>
          <w:szCs w:val="24"/>
        </w:rPr>
        <w:t>’s face is</w:t>
      </w:r>
      <w:r w:rsidR="009A634E">
        <w:rPr>
          <w:sz w:val="24"/>
          <w:szCs w:val="24"/>
        </w:rPr>
        <w:t>,</w:t>
      </w:r>
      <w:r w:rsidR="006B1AF0">
        <w:rPr>
          <w:sz w:val="24"/>
          <w:szCs w:val="24"/>
        </w:rPr>
        <w:t xml:space="preserve"> the more prioritized to consciousness it is, while in </w:t>
      </w:r>
      <w:r w:rsidR="007B4057">
        <w:rPr>
          <w:sz w:val="24"/>
          <w:szCs w:val="24"/>
        </w:rPr>
        <w:t>males</w:t>
      </w:r>
      <w:r w:rsidR="006B1AF0">
        <w:rPr>
          <w:sz w:val="24"/>
          <w:szCs w:val="24"/>
        </w:rPr>
        <w:t>, the less trustworthy a m</w:t>
      </w:r>
      <w:r w:rsidR="007B4057">
        <w:rPr>
          <w:sz w:val="24"/>
          <w:szCs w:val="24"/>
        </w:rPr>
        <w:t>ale</w:t>
      </w:r>
      <w:r w:rsidR="006B1AF0">
        <w:rPr>
          <w:sz w:val="24"/>
          <w:szCs w:val="24"/>
        </w:rPr>
        <w:t>’s face is</w:t>
      </w:r>
      <w:r w:rsidR="009A634E">
        <w:rPr>
          <w:sz w:val="24"/>
          <w:szCs w:val="24"/>
        </w:rPr>
        <w:t>,</w:t>
      </w:r>
      <w:r w:rsidR="006B1AF0">
        <w:rPr>
          <w:sz w:val="24"/>
          <w:szCs w:val="24"/>
        </w:rPr>
        <w:t xml:space="preserve"> the more prioritized to consciousness it is. Another correlation that was not found to be significant (r=0.23, p=0.12), but do</w:t>
      </w:r>
      <w:r w:rsidR="00EF5BBA">
        <w:rPr>
          <w:sz w:val="24"/>
          <w:szCs w:val="24"/>
        </w:rPr>
        <w:t>es</w:t>
      </w:r>
      <w:r w:rsidR="006B1AF0">
        <w:rPr>
          <w:sz w:val="24"/>
          <w:szCs w:val="24"/>
        </w:rPr>
        <w:t xml:space="preserve"> show a </w:t>
      </w:r>
      <w:proofErr w:type="gramStart"/>
      <w:r w:rsidR="006B1AF0">
        <w:rPr>
          <w:sz w:val="24"/>
          <w:szCs w:val="24"/>
        </w:rPr>
        <w:t>fairly clear</w:t>
      </w:r>
      <w:proofErr w:type="gramEnd"/>
      <w:r w:rsidR="006B1AF0">
        <w:rPr>
          <w:sz w:val="24"/>
          <w:szCs w:val="24"/>
        </w:rPr>
        <w:t xml:space="preserve"> trend, is the correlation between the priority dimension </w:t>
      </w:r>
      <w:r w:rsidR="00EF5BBA">
        <w:rPr>
          <w:sz w:val="24"/>
          <w:szCs w:val="24"/>
        </w:rPr>
        <w:t xml:space="preserve">and the </w:t>
      </w:r>
      <w:r w:rsidR="007B4057">
        <w:rPr>
          <w:sz w:val="24"/>
          <w:szCs w:val="24"/>
        </w:rPr>
        <w:t xml:space="preserve">trustworthiness dimension in the </w:t>
      </w:r>
      <w:proofErr w:type="spellStart"/>
      <w:r w:rsidR="007B4057">
        <w:rPr>
          <w:sz w:val="24"/>
          <w:szCs w:val="24"/>
        </w:rPr>
        <w:t>fXf</w:t>
      </w:r>
      <w:proofErr w:type="spellEnd"/>
      <w:r w:rsidR="007B4057">
        <w:rPr>
          <w:sz w:val="24"/>
          <w:szCs w:val="24"/>
        </w:rPr>
        <w:t xml:space="preserve"> group. Therefore, it is </w:t>
      </w:r>
      <w:r w:rsidR="007B4057" w:rsidRPr="007B4057">
        <w:rPr>
          <w:sz w:val="24"/>
          <w:szCs w:val="24"/>
        </w:rPr>
        <w:t>conceivable</w:t>
      </w:r>
      <w:r w:rsidR="007B4057">
        <w:rPr>
          <w:sz w:val="24"/>
          <w:szCs w:val="24"/>
        </w:rPr>
        <w:t xml:space="preserve"> that the less trustworthy a female’s face is, the more prioritized to consciousness it is in females.</w:t>
      </w:r>
      <w:r w:rsidR="00DA749D">
        <w:rPr>
          <w:sz w:val="24"/>
          <w:szCs w:val="24"/>
        </w:rPr>
        <w:t xml:space="preserve"> Other significant, or close to significant, correlations were not found.</w:t>
      </w:r>
    </w:p>
    <w:p w14:paraId="515D46AC" w14:textId="1B055925" w:rsidR="00382AD6" w:rsidRDefault="00201D62" w:rsidP="00194228">
      <w:pPr>
        <w:spacing w:line="480" w:lineRule="auto"/>
        <w:ind w:firstLine="720"/>
        <w:jc w:val="center"/>
        <w:rPr>
          <w:sz w:val="24"/>
          <w:szCs w:val="24"/>
        </w:rPr>
      </w:pPr>
      <w:r w:rsidRPr="002F255B">
        <w:rPr>
          <w:noProof/>
          <w:sz w:val="24"/>
          <w:szCs w:val="24"/>
          <w:rtl/>
        </w:rPr>
        <w:lastRenderedPageBreak/>
        <mc:AlternateContent>
          <mc:Choice Requires="wps">
            <w:drawing>
              <wp:anchor distT="0" distB="0" distL="114300" distR="114300" simplePos="0" relativeHeight="251662336" behindDoc="0" locked="0" layoutInCell="1" allowOverlap="1" wp14:anchorId="1CCD2D69" wp14:editId="6B3C2137">
                <wp:simplePos x="0" y="0"/>
                <wp:positionH relativeFrom="margin">
                  <wp:align>center</wp:align>
                </wp:positionH>
                <wp:positionV relativeFrom="paragraph">
                  <wp:posOffset>685938</wp:posOffset>
                </wp:positionV>
                <wp:extent cx="230588" cy="234950"/>
                <wp:effectExtent l="0" t="0" r="0" b="0"/>
                <wp:wrapNone/>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0588" cy="234950"/>
                        </a:xfrm>
                        <a:prstGeom prst="rect">
                          <a:avLst/>
                        </a:prstGeom>
                        <a:noFill/>
                        <a:ln w="9525">
                          <a:noFill/>
                          <a:miter lim="800000"/>
                          <a:headEnd/>
                          <a:tailEnd/>
                        </a:ln>
                      </wps:spPr>
                      <wps:txbx>
                        <w:txbxContent>
                          <w:p w14:paraId="214ED156" w14:textId="77F4D328" w:rsidR="00201D62" w:rsidRDefault="00201D62" w:rsidP="00201D62">
                            <w: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CCD2D69" id="_x0000_t202" coordsize="21600,21600" o:spt="202" path="m,l,21600r21600,l21600,xe">
                <v:stroke joinstyle="miter"/>
                <v:path gradientshapeok="t" o:connecttype="rect"/>
              </v:shapetype>
              <v:shape id="תיבת טקסט 2" o:spid="_x0000_s1026" type="#_x0000_t202" style="position:absolute;left:0;text-align:left;margin-left:0;margin-top:54pt;width:18.15pt;height:18.5pt;flip:x;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" filled="f" stroked="f">
                <v:textbox>
                  <w:txbxContent>
                    <w:p w14:paraId="214ED156" w14:textId="77F4D328" w:rsidR="00201D62" w:rsidRDefault="00201D62" w:rsidP="00201D62">
                      <w:r>
                        <w:t>*</w:t>
                      </w:r>
                    </w:p>
                  </w:txbxContent>
                </v:textbox>
                <w10:wrap anchorx="margin"/>
              </v:shape>
            </w:pict>
          </mc:Fallback>
        </mc:AlternateContent>
      </w:r>
      <w:r w:rsidRPr="002F255B">
        <w:rPr>
          <w:noProof/>
          <w:sz w:val="24"/>
          <w:szCs w:val="24"/>
          <w:rtl/>
        </w:rPr>
        <mc:AlternateContent>
          <mc:Choice Requires="wps">
            <w:drawing>
              <wp:anchor distT="0" distB="0" distL="114300" distR="114300" simplePos="0" relativeHeight="251660288" behindDoc="0" locked="0" layoutInCell="1" allowOverlap="1" wp14:anchorId="217AC94F" wp14:editId="6E58B578">
                <wp:simplePos x="0" y="0"/>
                <wp:positionH relativeFrom="column">
                  <wp:posOffset>3884626</wp:posOffset>
                </wp:positionH>
                <wp:positionV relativeFrom="paragraph">
                  <wp:posOffset>415290</wp:posOffset>
                </wp:positionV>
                <wp:extent cx="332022" cy="234950"/>
                <wp:effectExtent l="0" t="0" r="0" b="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2022" cy="234950"/>
                        </a:xfrm>
                        <a:prstGeom prst="rect">
                          <a:avLst/>
                        </a:prstGeom>
                        <a:noFill/>
                        <a:ln w="9525">
                          <a:noFill/>
                          <a:miter lim="800000"/>
                          <a:headEnd/>
                          <a:tailEnd/>
                        </a:ln>
                      </wps:spPr>
                      <wps:txbx>
                        <w:txbxContent>
                          <w:p w14:paraId="71964FD4" w14:textId="3A8CC264" w:rsidR="002F255B" w:rsidRDefault="002F255B" w:rsidP="002F255B">
                            <w:r>
                              <w:t>*</w:t>
                            </w:r>
                            <w:r w:rsidR="00201D62">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17AC94F" id="_x0000_s1027" type="#_x0000_t202" style="position:absolute;left:0;text-align:left;margin-left:305.9pt;margin-top:32.7pt;width:26.15pt;height:1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" filled="f" stroked="f">
                <v:textbox>
                  <w:txbxContent>
                    <w:p w14:paraId="71964FD4" w14:textId="3A8CC264" w:rsidR="002F255B" w:rsidRDefault="002F255B" w:rsidP="002F255B">
                      <w:r>
                        <w:t>*</w:t>
                      </w:r>
                      <w:r w:rsidR="00201D62">
                        <w:t>*</w:t>
                      </w:r>
                    </w:p>
                  </w:txbxContent>
                </v:textbox>
              </v:shape>
            </w:pict>
          </mc:Fallback>
        </mc:AlternateContent>
      </w:r>
      <w:r w:rsidRPr="002F255B">
        <w:rPr>
          <w:noProof/>
          <w:sz w:val="24"/>
          <w:szCs w:val="24"/>
          <w:rtl/>
        </w:rPr>
        <mc:AlternateContent>
          <mc:Choice Requires="wps">
            <w:drawing>
              <wp:anchor distT="0" distB="0" distL="114300" distR="114300" simplePos="0" relativeHeight="251658240" behindDoc="0" locked="0" layoutInCell="1" allowOverlap="1" wp14:anchorId="4A24DC84" wp14:editId="4EE96795">
                <wp:simplePos x="0" y="0"/>
                <wp:positionH relativeFrom="column">
                  <wp:posOffset>1437309</wp:posOffset>
                </wp:positionH>
                <wp:positionV relativeFrom="paragraph">
                  <wp:posOffset>391795</wp:posOffset>
                </wp:positionV>
                <wp:extent cx="333955" cy="23495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3955" cy="234950"/>
                        </a:xfrm>
                        <a:prstGeom prst="rect">
                          <a:avLst/>
                        </a:prstGeom>
                        <a:noFill/>
                        <a:ln w="9525">
                          <a:noFill/>
                          <a:miter lim="800000"/>
                          <a:headEnd/>
                          <a:tailEnd/>
                        </a:ln>
                      </wps:spPr>
                      <wps:txbx>
                        <w:txbxContent>
                          <w:p w14:paraId="4834DE4F" w14:textId="4F6ADC5F" w:rsidR="002F255B" w:rsidRDefault="002F255B">
                            <w:r>
                              <w:t>*</w:t>
                            </w:r>
                            <w:r w:rsidR="00201D62">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A24DC84" id="_x0000_s1028" type="#_x0000_t202" style="position:absolute;left:0;text-align:left;margin-left:113.15pt;margin-top:30.85pt;width:26.3pt;height:18.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" filled="f" stroked="f">
                <v:textbox>
                  <w:txbxContent>
                    <w:p w14:paraId="4834DE4F" w14:textId="4F6ADC5F" w:rsidR="002F255B" w:rsidRDefault="002F255B">
                      <w:r>
                        <w:t>*</w:t>
                      </w:r>
                      <w:r w:rsidR="00201D62">
                        <w:t>*</w:t>
                      </w:r>
                    </w:p>
                  </w:txbxContent>
                </v:textbox>
              </v:shape>
            </w:pict>
          </mc:Fallback>
        </mc:AlternateContent>
      </w:r>
      <w:r w:rsidR="00382AD6">
        <w:rPr>
          <w:noProof/>
        </w:rPr>
        <w:drawing>
          <wp:inline distT="0" distB="0" distL="0" distR="0" wp14:anchorId="59FF5A46" wp14:editId="04384920">
            <wp:extent cx="5219700" cy="3237230"/>
            <wp:effectExtent l="0" t="0" r="0" b="1270"/>
            <wp:docPr id="2" name="תרשים 2">
              <a:extLst xmlns:a="http://schemas.openxmlformats.org/drawingml/2006/main">
                <a:ext uri="{FF2B5EF4-FFF2-40B4-BE49-F238E27FC236}">
                  <a16:creationId xmlns:a16="http://schemas.microsoft.com/office/drawing/2014/main" id="{AD149637-EE35-4623-AB07-B9328DD0C5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7D50EE" w14:textId="77777777" w:rsidR="00DA749D" w:rsidRDefault="00DA749D" w:rsidP="00451609">
      <w:pPr>
        <w:spacing w:line="480" w:lineRule="auto"/>
        <w:jc w:val="center"/>
        <w:rPr>
          <w:sz w:val="24"/>
          <w:szCs w:val="24"/>
          <w:u w:val="single"/>
        </w:rPr>
      </w:pPr>
    </w:p>
    <w:p w14:paraId="415F0FC4" w14:textId="77777777" w:rsidR="00BB24D5" w:rsidRDefault="00BB24D5" w:rsidP="00451609">
      <w:pPr>
        <w:spacing w:line="480" w:lineRule="auto"/>
        <w:jc w:val="center"/>
        <w:rPr>
          <w:sz w:val="24"/>
          <w:szCs w:val="24"/>
          <w:u w:val="single"/>
        </w:rPr>
      </w:pPr>
    </w:p>
    <w:p w14:paraId="37399DE2" w14:textId="1B4BAE01" w:rsidR="00451609" w:rsidRDefault="00451609" w:rsidP="00451609">
      <w:pPr>
        <w:spacing w:line="480" w:lineRule="auto"/>
        <w:jc w:val="center"/>
        <w:rPr>
          <w:sz w:val="24"/>
          <w:szCs w:val="24"/>
          <w:u w:val="single"/>
        </w:rPr>
      </w:pPr>
      <w:r>
        <w:rPr>
          <w:sz w:val="24"/>
          <w:szCs w:val="24"/>
          <w:u w:val="single"/>
        </w:rPr>
        <w:t>Discussion</w:t>
      </w:r>
    </w:p>
    <w:p w14:paraId="04DE8A1A" w14:textId="634C2F81" w:rsidR="00451609" w:rsidRDefault="00451609" w:rsidP="00451609">
      <w:pPr>
        <w:spacing w:line="480" w:lineRule="auto"/>
        <w:rPr>
          <w:sz w:val="24"/>
          <w:szCs w:val="24"/>
        </w:rPr>
      </w:pPr>
      <w:r>
        <w:rPr>
          <w:sz w:val="24"/>
          <w:szCs w:val="24"/>
        </w:rPr>
        <w:t xml:space="preserve">In this experiment we have used the data-driven method for modeling prioritization for consciousness, </w:t>
      </w:r>
      <w:r w:rsidR="00620984">
        <w:rPr>
          <w:sz w:val="24"/>
          <w:szCs w:val="24"/>
        </w:rPr>
        <w:t xml:space="preserve">conducting this kind of experiment for the </w:t>
      </w:r>
      <w:proofErr w:type="gramStart"/>
      <w:r w:rsidR="00620984">
        <w:rPr>
          <w:sz w:val="24"/>
          <w:szCs w:val="24"/>
        </w:rPr>
        <w:t>first time</w:t>
      </w:r>
      <w:proofErr w:type="gramEnd"/>
      <w:r w:rsidR="00620984">
        <w:rPr>
          <w:sz w:val="24"/>
          <w:szCs w:val="24"/>
        </w:rPr>
        <w:t xml:space="preserve"> using RMS, which </w:t>
      </w:r>
      <w:r w:rsidR="00B225B1">
        <w:rPr>
          <w:sz w:val="24"/>
          <w:szCs w:val="24"/>
        </w:rPr>
        <w:t>enabled a fast and cheap means for reaching a wide range of participants. The participants in this experiment vary in their age, ranging from 21 up to 68 (mean=34)</w:t>
      </w:r>
      <w:r w:rsidR="004B4B3F">
        <w:rPr>
          <w:sz w:val="24"/>
          <w:szCs w:val="24"/>
        </w:rPr>
        <w:t>. As shown, age have been found to be a significant contributor to BTs, and as such, when trying to make assumptions about the general population, it is essential to have a participant population that encompasses a wide range of ages. This experiment, thanks to the RMS method, succeeded in this.</w:t>
      </w:r>
    </w:p>
    <w:p w14:paraId="7CC75B66" w14:textId="070A5BB5" w:rsidR="004B4B3F" w:rsidRPr="00451609" w:rsidRDefault="004B4B3F" w:rsidP="00451609">
      <w:pPr>
        <w:spacing w:line="480" w:lineRule="auto"/>
        <w:rPr>
          <w:sz w:val="24"/>
          <w:szCs w:val="24"/>
        </w:rPr>
      </w:pPr>
      <w:r>
        <w:rPr>
          <w:sz w:val="24"/>
          <w:szCs w:val="24"/>
        </w:rPr>
        <w:tab/>
      </w:r>
    </w:p>
    <w:p w14:paraId="580285A5" w14:textId="77777777" w:rsidR="00FB6A74" w:rsidRDefault="00FB6A74" w:rsidP="003106F0">
      <w:pPr>
        <w:spacing w:line="480" w:lineRule="auto"/>
        <w:ind w:firstLine="720"/>
        <w:rPr>
          <w:sz w:val="24"/>
          <w:szCs w:val="24"/>
        </w:rPr>
      </w:pPr>
    </w:p>
    <w:p w14:paraId="2EEAD377" w14:textId="35FEDD76" w:rsidR="00F8135C" w:rsidRDefault="009219E4" w:rsidP="009219E4">
      <w:pPr>
        <w:spacing w:line="480" w:lineRule="auto"/>
        <w:ind w:firstLine="720"/>
        <w:jc w:val="center"/>
        <w:rPr>
          <w:sz w:val="24"/>
          <w:szCs w:val="24"/>
          <w:u w:val="single"/>
        </w:rPr>
      </w:pPr>
      <w:bookmarkStart w:id="0" w:name="_GoBack"/>
      <w:bookmarkEnd w:id="0"/>
      <w:r>
        <w:rPr>
          <w:sz w:val="24"/>
          <w:szCs w:val="24"/>
          <w:u w:val="single"/>
        </w:rPr>
        <w:t>Methods</w:t>
      </w:r>
    </w:p>
    <w:p w14:paraId="2A407552" w14:textId="77777777" w:rsidR="009219E4" w:rsidRPr="009219E4" w:rsidRDefault="009219E4" w:rsidP="009219E4">
      <w:pPr>
        <w:pBdr>
          <w:top w:val="single" w:sz="2" w:space="0" w:color="EEEEEE"/>
          <w:left w:val="single" w:sz="36" w:space="5" w:color="EEEEEE"/>
          <w:bottom w:val="single" w:sz="2" w:space="0" w:color="EEEEEE"/>
          <w:right w:val="single" w:sz="2" w:space="0" w:color="EEEEEE"/>
        </w:pBdr>
        <w:shd w:val="clear" w:color="auto" w:fill="FFFFFF"/>
        <w:spacing w:after="60" w:line="240" w:lineRule="auto"/>
        <w:outlineLvl w:val="3"/>
        <w:rPr>
          <w:rFonts w:ascii="Times" w:eastAsia="Times New Roman" w:hAnsi="Times" w:cs="Times"/>
          <w:b/>
          <w:bCs/>
          <w:color w:val="666666"/>
          <w:spacing w:val="3"/>
          <w:sz w:val="26"/>
          <w:szCs w:val="26"/>
        </w:rPr>
      </w:pPr>
      <w:r w:rsidRPr="009219E4">
        <w:rPr>
          <w:rFonts w:ascii="Times" w:eastAsia="Times New Roman" w:hAnsi="Times" w:cs="Times"/>
          <w:b/>
          <w:bCs/>
          <w:color w:val="666666"/>
          <w:spacing w:val="3"/>
          <w:sz w:val="26"/>
          <w:szCs w:val="26"/>
        </w:rPr>
        <w:t>Participants</w:t>
      </w:r>
    </w:p>
    <w:p w14:paraId="638695A4" w14:textId="1BDB17F8" w:rsidR="009219E4" w:rsidRPr="009219E4" w:rsidRDefault="009219E4" w:rsidP="009219E4">
      <w:pPr>
        <w:spacing w:line="480" w:lineRule="auto"/>
        <w:rPr>
          <w:sz w:val="24"/>
          <w:szCs w:val="24"/>
        </w:rPr>
      </w:pPr>
      <w:r>
        <w:rPr>
          <w:sz w:val="24"/>
          <w:szCs w:val="24"/>
        </w:rPr>
        <w:t xml:space="preserve">We pre-specified a sample size of at least 100 participants for this experiment </w:t>
      </w:r>
      <w:proofErr w:type="gramStart"/>
      <w:r>
        <w:rPr>
          <w:sz w:val="24"/>
          <w:szCs w:val="24"/>
        </w:rPr>
        <w:t>on the basis of</w:t>
      </w:r>
      <w:proofErr w:type="gramEnd"/>
      <w:r>
        <w:rPr>
          <w:sz w:val="24"/>
          <w:szCs w:val="24"/>
        </w:rPr>
        <w:t xml:space="preserve"> previous studies applying reverse correlation to ratings of faces, and previous studies using the </w:t>
      </w:r>
      <w:proofErr w:type="spellStart"/>
      <w:r>
        <w:rPr>
          <w:sz w:val="24"/>
          <w:szCs w:val="24"/>
        </w:rPr>
        <w:t>bRMS</w:t>
      </w:r>
      <w:proofErr w:type="spellEnd"/>
      <w:r>
        <w:rPr>
          <w:sz w:val="24"/>
          <w:szCs w:val="24"/>
        </w:rPr>
        <w:t xml:space="preserve"> method.</w:t>
      </w:r>
    </w:p>
    <w:p w14:paraId="0F9C71B5" w14:textId="77777777" w:rsidR="009219E4" w:rsidRDefault="009219E4" w:rsidP="009219E4">
      <w:pPr>
        <w:pStyle w:val="Heading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t>Materials</w:t>
      </w:r>
    </w:p>
    <w:p w14:paraId="012BB23E" w14:textId="7FC2DDD4" w:rsidR="009219E4" w:rsidRDefault="009219E4" w:rsidP="009219E4">
      <w:pPr>
        <w:spacing w:line="480" w:lineRule="auto"/>
        <w:rPr>
          <w:sz w:val="24"/>
          <w:szCs w:val="24"/>
          <w:u w:val="single"/>
        </w:rPr>
      </w:pPr>
    </w:p>
    <w:p w14:paraId="3E1686E4" w14:textId="77777777" w:rsidR="009219E4" w:rsidRDefault="009219E4" w:rsidP="009219E4">
      <w:pPr>
        <w:pStyle w:val="Heading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t>Procedure</w:t>
      </w:r>
    </w:p>
    <w:p w14:paraId="71C50D3E" w14:textId="77777777" w:rsidR="009219E4" w:rsidRDefault="009219E4" w:rsidP="009219E4">
      <w:pPr>
        <w:spacing w:line="480" w:lineRule="auto"/>
        <w:rPr>
          <w:sz w:val="24"/>
          <w:szCs w:val="24"/>
          <w:u w:val="single"/>
        </w:rPr>
      </w:pPr>
    </w:p>
    <w:p w14:paraId="04AB6CF3" w14:textId="77777777" w:rsidR="009219E4" w:rsidRDefault="009219E4" w:rsidP="009219E4">
      <w:pPr>
        <w:pStyle w:val="Heading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t>Statistics</w:t>
      </w:r>
    </w:p>
    <w:p w14:paraId="3898B2A6" w14:textId="550A61E5" w:rsidR="009219E4" w:rsidRDefault="009219E4" w:rsidP="009219E4">
      <w:pPr>
        <w:spacing w:line="480" w:lineRule="auto"/>
        <w:rPr>
          <w:sz w:val="24"/>
          <w:szCs w:val="24"/>
          <w:u w:val="single"/>
        </w:rPr>
      </w:pPr>
    </w:p>
    <w:p w14:paraId="0A5A74FF" w14:textId="77777777" w:rsidR="009219E4" w:rsidRPr="009219E4" w:rsidRDefault="009219E4" w:rsidP="009219E4">
      <w:pPr>
        <w:spacing w:line="480" w:lineRule="auto"/>
        <w:ind w:firstLine="720"/>
        <w:rPr>
          <w:sz w:val="24"/>
          <w:szCs w:val="24"/>
          <w:u w:val="single"/>
        </w:rPr>
      </w:pPr>
    </w:p>
    <w:p w14:paraId="2DEE820D" w14:textId="77777777" w:rsidR="005D4D9E" w:rsidRDefault="005D4D9E" w:rsidP="003106F0">
      <w:pPr>
        <w:spacing w:line="480" w:lineRule="auto"/>
        <w:ind w:firstLine="720"/>
        <w:rPr>
          <w:sz w:val="24"/>
          <w:szCs w:val="24"/>
        </w:rPr>
      </w:pPr>
    </w:p>
    <w:p w14:paraId="7CB169D2" w14:textId="3D35A309" w:rsidR="00F73255" w:rsidRDefault="00F73255" w:rsidP="003106F0">
      <w:pPr>
        <w:spacing w:line="480" w:lineRule="auto"/>
        <w:ind w:firstLine="720"/>
        <w:rPr>
          <w:sz w:val="24"/>
          <w:szCs w:val="24"/>
        </w:rPr>
      </w:pPr>
    </w:p>
    <w:p w14:paraId="4DBC72F3" w14:textId="77777777" w:rsidR="00F73255" w:rsidRDefault="00F73255" w:rsidP="003106F0">
      <w:pPr>
        <w:spacing w:line="480" w:lineRule="auto"/>
        <w:ind w:firstLine="720"/>
        <w:rPr>
          <w:sz w:val="24"/>
          <w:szCs w:val="24"/>
        </w:rPr>
      </w:pPr>
    </w:p>
    <w:p w14:paraId="082D1F1E" w14:textId="77777777" w:rsidR="008C2AE4" w:rsidRDefault="008C2AE4" w:rsidP="00C84A01">
      <w:pPr>
        <w:spacing w:line="480" w:lineRule="auto"/>
        <w:rPr>
          <w:sz w:val="24"/>
          <w:szCs w:val="24"/>
        </w:rPr>
      </w:pPr>
    </w:p>
    <w:p w14:paraId="460F6A0F" w14:textId="77777777" w:rsidR="008C2AE4" w:rsidRDefault="008C2AE4" w:rsidP="00C84A01">
      <w:pPr>
        <w:spacing w:line="480" w:lineRule="auto"/>
        <w:rPr>
          <w:sz w:val="24"/>
          <w:szCs w:val="24"/>
        </w:rPr>
      </w:pPr>
    </w:p>
    <w:p w14:paraId="5864A913" w14:textId="77777777" w:rsidR="008C2AE4" w:rsidRPr="00001452" w:rsidRDefault="008C2AE4" w:rsidP="00C84A01">
      <w:pPr>
        <w:spacing w:line="480" w:lineRule="auto"/>
        <w:rPr>
          <w:sz w:val="24"/>
          <w:szCs w:val="24"/>
        </w:rPr>
      </w:pPr>
    </w:p>
    <w:p w14:paraId="28B71FC3" w14:textId="77777777" w:rsidR="00CF209B" w:rsidRPr="00B11235" w:rsidRDefault="002A6B90" w:rsidP="002A6B90">
      <w:pPr>
        <w:spacing w:line="480" w:lineRule="auto"/>
        <w:rPr>
          <w:sz w:val="24"/>
          <w:szCs w:val="24"/>
          <w:rtl/>
        </w:rPr>
      </w:pPr>
      <w:r>
        <w:rPr>
          <w:sz w:val="24"/>
          <w:szCs w:val="24"/>
        </w:rPr>
        <w:tab/>
        <w:t xml:space="preserve"> </w:t>
      </w:r>
    </w:p>
    <w:sectPr w:rsidR="00CF209B" w:rsidRPr="00B1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8C"/>
    <w:rsid w:val="00001452"/>
    <w:rsid w:val="00012ABA"/>
    <w:rsid w:val="0001657A"/>
    <w:rsid w:val="0001680E"/>
    <w:rsid w:val="00016AC2"/>
    <w:rsid w:val="00022158"/>
    <w:rsid w:val="00034BEB"/>
    <w:rsid w:val="00065866"/>
    <w:rsid w:val="0006757F"/>
    <w:rsid w:val="0007022E"/>
    <w:rsid w:val="00071363"/>
    <w:rsid w:val="000807FF"/>
    <w:rsid w:val="00082806"/>
    <w:rsid w:val="000A0D45"/>
    <w:rsid w:val="000B3957"/>
    <w:rsid w:val="000E44BD"/>
    <w:rsid w:val="00153D4F"/>
    <w:rsid w:val="00164FFA"/>
    <w:rsid w:val="00165A66"/>
    <w:rsid w:val="00194228"/>
    <w:rsid w:val="001E20BF"/>
    <w:rsid w:val="00201D62"/>
    <w:rsid w:val="00204DC2"/>
    <w:rsid w:val="002605AD"/>
    <w:rsid w:val="00267A3C"/>
    <w:rsid w:val="00287E52"/>
    <w:rsid w:val="002A6B90"/>
    <w:rsid w:val="002F255B"/>
    <w:rsid w:val="00307B95"/>
    <w:rsid w:val="003106F0"/>
    <w:rsid w:val="00315823"/>
    <w:rsid w:val="003164D8"/>
    <w:rsid w:val="0037282F"/>
    <w:rsid w:val="00375BF3"/>
    <w:rsid w:val="00382AD6"/>
    <w:rsid w:val="003A124F"/>
    <w:rsid w:val="003C549B"/>
    <w:rsid w:val="003C76A5"/>
    <w:rsid w:val="0041025D"/>
    <w:rsid w:val="00421014"/>
    <w:rsid w:val="0044524E"/>
    <w:rsid w:val="00451609"/>
    <w:rsid w:val="00461FAA"/>
    <w:rsid w:val="00463AD2"/>
    <w:rsid w:val="0049499D"/>
    <w:rsid w:val="004B2C8D"/>
    <w:rsid w:val="004B4B3F"/>
    <w:rsid w:val="004F1899"/>
    <w:rsid w:val="00511123"/>
    <w:rsid w:val="00545325"/>
    <w:rsid w:val="00565192"/>
    <w:rsid w:val="00566912"/>
    <w:rsid w:val="005720CC"/>
    <w:rsid w:val="00594B89"/>
    <w:rsid w:val="005A115F"/>
    <w:rsid w:val="005C18FE"/>
    <w:rsid w:val="005D4D9E"/>
    <w:rsid w:val="0061668C"/>
    <w:rsid w:val="00620984"/>
    <w:rsid w:val="00631E92"/>
    <w:rsid w:val="0066736E"/>
    <w:rsid w:val="0068758F"/>
    <w:rsid w:val="00690356"/>
    <w:rsid w:val="006B1AF0"/>
    <w:rsid w:val="006B4806"/>
    <w:rsid w:val="006C2E72"/>
    <w:rsid w:val="006C559B"/>
    <w:rsid w:val="00721788"/>
    <w:rsid w:val="00750882"/>
    <w:rsid w:val="0075662F"/>
    <w:rsid w:val="00774EBB"/>
    <w:rsid w:val="007936FB"/>
    <w:rsid w:val="007A4642"/>
    <w:rsid w:val="007B4057"/>
    <w:rsid w:val="007D03BD"/>
    <w:rsid w:val="007D1CDF"/>
    <w:rsid w:val="007D2605"/>
    <w:rsid w:val="00803F8C"/>
    <w:rsid w:val="00815EAF"/>
    <w:rsid w:val="00836E9E"/>
    <w:rsid w:val="0084224D"/>
    <w:rsid w:val="00884D68"/>
    <w:rsid w:val="008A6BAA"/>
    <w:rsid w:val="008C2AE4"/>
    <w:rsid w:val="008C6BD9"/>
    <w:rsid w:val="008E6DB2"/>
    <w:rsid w:val="008F174D"/>
    <w:rsid w:val="00915420"/>
    <w:rsid w:val="009219E4"/>
    <w:rsid w:val="00922E0F"/>
    <w:rsid w:val="00924CF2"/>
    <w:rsid w:val="00967673"/>
    <w:rsid w:val="00984FD7"/>
    <w:rsid w:val="00995EEA"/>
    <w:rsid w:val="00996AC5"/>
    <w:rsid w:val="009A634E"/>
    <w:rsid w:val="009C65B2"/>
    <w:rsid w:val="00A24FF3"/>
    <w:rsid w:val="00A47CE7"/>
    <w:rsid w:val="00A57588"/>
    <w:rsid w:val="00A618A2"/>
    <w:rsid w:val="00A942D2"/>
    <w:rsid w:val="00A95D3D"/>
    <w:rsid w:val="00AA11FA"/>
    <w:rsid w:val="00AA61F1"/>
    <w:rsid w:val="00AB284A"/>
    <w:rsid w:val="00AC4A1B"/>
    <w:rsid w:val="00B11235"/>
    <w:rsid w:val="00B225B1"/>
    <w:rsid w:val="00B225F6"/>
    <w:rsid w:val="00B302AA"/>
    <w:rsid w:val="00B351DE"/>
    <w:rsid w:val="00B44717"/>
    <w:rsid w:val="00B8183A"/>
    <w:rsid w:val="00BB24D5"/>
    <w:rsid w:val="00BB429F"/>
    <w:rsid w:val="00BF19DD"/>
    <w:rsid w:val="00C10946"/>
    <w:rsid w:val="00C17489"/>
    <w:rsid w:val="00C4019F"/>
    <w:rsid w:val="00C84A01"/>
    <w:rsid w:val="00C84FF1"/>
    <w:rsid w:val="00CF209B"/>
    <w:rsid w:val="00D01AED"/>
    <w:rsid w:val="00D04DE3"/>
    <w:rsid w:val="00D15A7B"/>
    <w:rsid w:val="00D16866"/>
    <w:rsid w:val="00D27249"/>
    <w:rsid w:val="00D36369"/>
    <w:rsid w:val="00D40720"/>
    <w:rsid w:val="00D81758"/>
    <w:rsid w:val="00D9320A"/>
    <w:rsid w:val="00DA39CE"/>
    <w:rsid w:val="00DA3E8F"/>
    <w:rsid w:val="00DA749D"/>
    <w:rsid w:val="00EB7869"/>
    <w:rsid w:val="00EC1BF2"/>
    <w:rsid w:val="00EC4370"/>
    <w:rsid w:val="00ED7DD8"/>
    <w:rsid w:val="00EF5BBA"/>
    <w:rsid w:val="00F158E1"/>
    <w:rsid w:val="00F25922"/>
    <w:rsid w:val="00F337FD"/>
    <w:rsid w:val="00F46CEE"/>
    <w:rsid w:val="00F54731"/>
    <w:rsid w:val="00F73255"/>
    <w:rsid w:val="00F8135C"/>
    <w:rsid w:val="00F82471"/>
    <w:rsid w:val="00FB32D1"/>
    <w:rsid w:val="00FB6A74"/>
    <w:rsid w:val="00FD0F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275F"/>
  <w15:chartTrackingRefBased/>
  <w15:docId w15:val="{80F4202D-4EB6-4D85-9315-07E9F167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219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19E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4789">
      <w:bodyDiv w:val="1"/>
      <w:marLeft w:val="0"/>
      <w:marRight w:val="0"/>
      <w:marTop w:val="0"/>
      <w:marBottom w:val="0"/>
      <w:divBdr>
        <w:top w:val="none" w:sz="0" w:space="0" w:color="auto"/>
        <w:left w:val="none" w:sz="0" w:space="0" w:color="auto"/>
        <w:bottom w:val="none" w:sz="0" w:space="0" w:color="auto"/>
        <w:right w:val="none" w:sz="0" w:space="0" w:color="auto"/>
      </w:divBdr>
    </w:div>
    <w:div w:id="200871074">
      <w:bodyDiv w:val="1"/>
      <w:marLeft w:val="0"/>
      <w:marRight w:val="0"/>
      <w:marTop w:val="0"/>
      <w:marBottom w:val="0"/>
      <w:divBdr>
        <w:top w:val="none" w:sz="0" w:space="0" w:color="auto"/>
        <w:left w:val="none" w:sz="0" w:space="0" w:color="auto"/>
        <w:bottom w:val="none" w:sz="0" w:space="0" w:color="auto"/>
        <w:right w:val="none" w:sz="0" w:space="0" w:color="auto"/>
      </w:divBdr>
    </w:div>
    <w:div w:id="600796846">
      <w:bodyDiv w:val="1"/>
      <w:marLeft w:val="0"/>
      <w:marRight w:val="0"/>
      <w:marTop w:val="0"/>
      <w:marBottom w:val="0"/>
      <w:divBdr>
        <w:top w:val="none" w:sz="0" w:space="0" w:color="auto"/>
        <w:left w:val="none" w:sz="0" w:space="0" w:color="auto"/>
        <w:bottom w:val="none" w:sz="0" w:space="0" w:color="auto"/>
        <w:right w:val="none" w:sz="0" w:space="0" w:color="auto"/>
      </w:divBdr>
    </w:div>
    <w:div w:id="192984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uval\Desktop\&#1514;&#1512;&#1513;&#1497;&#1501;%20&#1500;&#1502;&#1488;&#1502;&#1512;-%20&#1511;&#1493;&#1512;&#1500;&#1510;&#1497;&#1493;&#1514;%20&#1502;&#1497;&#1502;&#1491;%20&#1506;&#1491;&#1497;&#1508;&#1493;&#1514;%20&#1506;&#1501;%20&#1502;&#1497;&#1502;&#1491;&#1497;&#1501;%20&#1495;&#1489;&#1512;&#1514;&#1497;&#1497;&#15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גיליון1!$A$2</c:f>
              <c:strCache>
                <c:ptCount val="1"/>
                <c:pt idx="0">
                  <c:v>dominance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גיליון1!$B$1:$E$1</c:f>
              <c:strCache>
                <c:ptCount val="4"/>
                <c:pt idx="0">
                  <c:v>fXm</c:v>
                </c:pt>
                <c:pt idx="1">
                  <c:v>fXf</c:v>
                </c:pt>
                <c:pt idx="2">
                  <c:v>mXm</c:v>
                </c:pt>
                <c:pt idx="3">
                  <c:v>mXf</c:v>
                </c:pt>
              </c:strCache>
            </c:strRef>
          </c:cat>
          <c:val>
            <c:numRef>
              <c:f>גיליון1!$B$2:$E$2</c:f>
              <c:numCache>
                <c:formatCode>General</c:formatCode>
                <c:ptCount val="4"/>
                <c:pt idx="0">
                  <c:v>0.31</c:v>
                </c:pt>
                <c:pt idx="1">
                  <c:v>-7.0000000000000007E-2</c:v>
                </c:pt>
                <c:pt idx="2">
                  <c:v>-0.15</c:v>
                </c:pt>
                <c:pt idx="3">
                  <c:v>-0.09</c:v>
                </c:pt>
              </c:numCache>
            </c:numRef>
          </c:val>
          <c:extLst>
            <c:ext xmlns:c16="http://schemas.microsoft.com/office/drawing/2014/chart" uri="{C3380CC4-5D6E-409C-BE32-E72D297353CC}">
              <c16:uniqueId val="{00000000-5687-4E3B-842B-D0F4B6D2A2AD}"/>
            </c:ext>
          </c:extLst>
        </c:ser>
        <c:ser>
          <c:idx val="1"/>
          <c:order val="1"/>
          <c:tx>
            <c:strRef>
              <c:f>גיליון1!$A$3</c:f>
              <c:strCache>
                <c:ptCount val="1"/>
                <c:pt idx="0">
                  <c:v>trustworthiness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גיליון1!$B$1:$E$1</c:f>
              <c:strCache>
                <c:ptCount val="4"/>
                <c:pt idx="0">
                  <c:v>fXm</c:v>
                </c:pt>
                <c:pt idx="1">
                  <c:v>fXf</c:v>
                </c:pt>
                <c:pt idx="2">
                  <c:v>mXm</c:v>
                </c:pt>
                <c:pt idx="3">
                  <c:v>mXf</c:v>
                </c:pt>
              </c:strCache>
            </c:strRef>
          </c:cat>
          <c:val>
            <c:numRef>
              <c:f>גיליון1!$B$3:$E$3</c:f>
              <c:numCache>
                <c:formatCode>General</c:formatCode>
                <c:ptCount val="4"/>
                <c:pt idx="0">
                  <c:v>-0.05</c:v>
                </c:pt>
                <c:pt idx="1">
                  <c:v>0.23</c:v>
                </c:pt>
                <c:pt idx="2">
                  <c:v>0.31</c:v>
                </c:pt>
                <c:pt idx="3">
                  <c:v>0.08</c:v>
                </c:pt>
              </c:numCache>
            </c:numRef>
          </c:val>
          <c:extLst>
            <c:ext xmlns:c16="http://schemas.microsoft.com/office/drawing/2014/chart" uri="{C3380CC4-5D6E-409C-BE32-E72D297353CC}">
              <c16:uniqueId val="{00000001-5687-4E3B-842B-D0F4B6D2A2AD}"/>
            </c:ext>
          </c:extLst>
        </c:ser>
        <c:dLbls>
          <c:showLegendKey val="0"/>
          <c:showVal val="0"/>
          <c:showCatName val="0"/>
          <c:showSerName val="0"/>
          <c:showPercent val="0"/>
          <c:showBubbleSize val="0"/>
        </c:dLbls>
        <c:gapWidth val="219"/>
        <c:overlap val="-27"/>
        <c:axId val="1314555727"/>
        <c:axId val="1313982671"/>
      </c:barChart>
      <c:catAx>
        <c:axId val="13145557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3982671"/>
        <c:crosses val="autoZero"/>
        <c:auto val="1"/>
        <c:lblAlgn val="ctr"/>
        <c:lblOffset val="100"/>
        <c:noMultiLvlLbl val="0"/>
      </c:catAx>
      <c:valAx>
        <c:axId val="131398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Pearson's R</a:t>
                </a:r>
                <a:endParaRPr lang="he-IL"/>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4555727"/>
        <c:crosses val="autoZero"/>
        <c:crossBetween val="between"/>
      </c:valAx>
      <c:spPr>
        <a:noFill/>
        <a:ln>
          <a:noFill/>
        </a:ln>
        <a:effectLst/>
      </c:spPr>
    </c:plotArea>
    <c:legend>
      <c:legendPos val="b"/>
      <c:layout>
        <c:manualLayout>
          <c:xMode val="edge"/>
          <c:yMode val="edge"/>
          <c:x val="0.21576865391826022"/>
          <c:y val="0.90272489568293568"/>
          <c:w val="0.5836142073149948"/>
          <c:h val="9.0973907089591119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1626</Words>
  <Characters>9271</Characters>
  <Application>Microsoft Office Word</Application>
  <DocSecurity>0</DocSecurity>
  <Lines>77</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harris</dc:creator>
  <cp:keywords/>
  <dc:description/>
  <cp:lastModifiedBy>Matthias Luthi</cp:lastModifiedBy>
  <cp:revision>19</cp:revision>
  <dcterms:created xsi:type="dcterms:W3CDTF">2018-08-26T10:26:00Z</dcterms:created>
  <dcterms:modified xsi:type="dcterms:W3CDTF">2018-09-16T15:21:00Z</dcterms:modified>
</cp:coreProperties>
</file>