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IT Onboarding Checklist</w:t>
      </w:r>
    </w:p>
    <w:p>
      <w:r>
        <w:t xml:space="preserve">1. Collect laptop from IT (Building A, 4th floor)</w:t>
      </w:r>
    </w:p>
    <w:p>
      <w:r>
        <w:t xml:space="preserve">2. Enroll device in MDM and install corporate VPN client</w:t>
      </w:r>
    </w:p>
    <w:p>
      <w:r>
        <w:t xml:space="preserve">3. Enable 2FA on email and SSO accounts</w:t>
      </w:r>
    </w:p>
    <w:p>
      <w:r>
        <w:t xml:space="preserve">4. Complete security awareness training in the learning portal</w:t>
      </w:r>
    </w:p>
    <w:p>
      <w:r>
        <w:t xml:space="preserve">5. Sign acceptable use policy in HR documents</w:t>
      </w:r>
    </w:p>
  </w:body>
</w:document>
</file>