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0"/>
          <w:szCs w:val="50"/>
        </w:rPr>
      </w:pPr>
      <w:r w:rsidDel="00000000" w:rsidR="00000000" w:rsidRPr="00000000">
        <w:rPr>
          <w:b w:val="1"/>
          <w:bCs w:val="1"/>
          <w:sz w:val="50"/>
          <w:szCs w:val="50"/>
          <w:rtl w:val="0"/>
        </w:rPr>
        <w:t xml:space="preserve">Responsibilities</w:t>
      </w:r>
    </w:p>
    <w:p w:rsidR="00000000" w:rsidDel="00000000" w:rsidP="00000000" w:rsidRDefault="00000000" w:rsidRPr="00000000" w14:paraId="00000002">
      <w:pPr>
        <w:jc w:val="center"/>
        <w:rPr>
          <w:b w:val="1"/>
          <w:bCs w:val="1"/>
          <w:sz w:val="50"/>
          <w:szCs w:val="50"/>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Sagiv Levy: Core Architecture &amp; "Safe Zone" Application</w:t>
      </w:r>
    </w:p>
    <w:p w:rsidR="00000000" w:rsidDel="00000000" w:rsidP="00000000" w:rsidRDefault="00000000" w:rsidRPr="00000000" w14:paraId="00000004">
      <w:pPr>
        <w:spacing w:after="240" w:before="240" w:lineRule="auto"/>
        <w:rPr/>
      </w:pPr>
      <w:r w:rsidDel="00000000" w:rsidR="00000000" w:rsidRPr="00000000">
        <w:rPr>
          <w:rtl w:val="0"/>
        </w:rPr>
        <w:t xml:space="preserve">Focus: Cloud infrastructure, traffic routing, and the legitimate user experience.</w:t>
      </w:r>
    </w:p>
    <w:p w:rsidR="00000000" w:rsidDel="00000000" w:rsidP="00000000" w:rsidRDefault="00000000" w:rsidRPr="00000000" w14:paraId="00000005">
      <w:pPr>
        <w:spacing w:after="240" w:before="240" w:lineRule="auto"/>
        <w:rPr/>
      </w:pPr>
      <w:r w:rsidDel="00000000" w:rsidR="00000000" w:rsidRPr="00000000">
        <w:rPr>
          <w:rtl w:val="0"/>
        </w:rPr>
        <w:t xml:space="preserve">• Infrastructure: Set up the Cloud Infrastructure (AWS/Azure), Reverse Proxy / Gateway, and the primary Node.js App Server.  </w:t>
      </w:r>
    </w:p>
    <w:p w:rsidR="00000000" w:rsidDel="00000000" w:rsidP="00000000" w:rsidRDefault="00000000" w:rsidRPr="00000000" w14:paraId="00000006">
      <w:pPr>
        <w:spacing w:after="240" w:before="240" w:lineRule="auto"/>
        <w:rPr/>
      </w:pPr>
      <w:r w:rsidDel="00000000" w:rsidR="00000000" w:rsidRPr="00000000">
        <w:rPr>
          <w:rtl w:val="0"/>
        </w:rPr>
        <w:t xml:space="preserve">• Traffic Middleware: Build the Middleware class to handle checkIP, detectSQLi, detectXSS, and the silentReroute logic. Ensure the decoy logic adds no more than 50ms of latency to legitimate requests.  </w:t>
      </w:r>
    </w:p>
    <w:p w:rsidR="00000000" w:rsidDel="00000000" w:rsidP="00000000" w:rsidRDefault="00000000" w:rsidRPr="00000000" w14:paraId="00000007">
      <w:pPr>
        <w:spacing w:after="240" w:before="240" w:lineRule="auto"/>
        <w:rPr/>
      </w:pPr>
      <w:r w:rsidDel="00000000" w:rsidR="00000000" w:rsidRPr="00000000">
        <w:rPr>
          <w:rtl w:val="0"/>
        </w:rPr>
        <w:t xml:space="preserve">• Real Application: Develop the RealController containing methods for renderLandingPage, login, getDashboard, and searchEmployees. Build the legitimate EJS/HTML web frontend.  </w:t>
      </w:r>
    </w:p>
    <w:p w:rsidR="00000000" w:rsidDel="00000000" w:rsidP="00000000" w:rsidRDefault="00000000" w:rsidRPr="00000000" w14:paraId="00000008">
      <w:pPr>
        <w:spacing w:after="240" w:before="240" w:lineRule="auto"/>
        <w:rPr/>
      </w:pPr>
      <w:r w:rsidDel="00000000" w:rsidR="00000000" w:rsidRPr="00000000">
        <w:rPr>
          <w:rtl w:val="0"/>
        </w:rPr>
        <w:t xml:space="preserve">• Safe Databases: Create and manage the MongoDB schemas for ADMIN_USER and REAL_EMPLOYEE.  </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Bar : Deception Engine &amp; Traps</w:t>
      </w:r>
    </w:p>
    <w:p w:rsidR="00000000" w:rsidDel="00000000" w:rsidP="00000000" w:rsidRDefault="00000000" w:rsidRPr="00000000" w14:paraId="0000000B">
      <w:pPr>
        <w:spacing w:after="240" w:before="240" w:lineRule="auto"/>
        <w:rPr/>
      </w:pPr>
      <w:r w:rsidDel="00000000" w:rsidR="00000000" w:rsidRPr="00000000">
        <w:rPr>
          <w:rtl w:val="0"/>
        </w:rPr>
        <w:t xml:space="preserve">Focus: The "Honeypot" environment, decoy logic, and attacker resource exhaustion.</w:t>
      </w:r>
    </w:p>
    <w:p w:rsidR="00000000" w:rsidDel="00000000" w:rsidP="00000000" w:rsidRDefault="00000000" w:rsidRPr="00000000" w14:paraId="0000000C">
      <w:pPr>
        <w:spacing w:after="240" w:before="240" w:lineRule="auto"/>
        <w:rPr/>
      </w:pPr>
      <w:r w:rsidDel="00000000" w:rsidR="00000000" w:rsidRPr="00000000">
        <w:rPr>
          <w:rtl w:val="0"/>
        </w:rPr>
        <w:t xml:space="preserve">• Decoy Controller: Build the DecoyController class to handle malicious requests forwarded by the middleware.  </w:t>
      </w:r>
    </w:p>
    <w:p w:rsidR="00000000" w:rsidDel="00000000" w:rsidP="00000000" w:rsidRDefault="00000000" w:rsidRPr="00000000" w14:paraId="0000000D">
      <w:pPr>
        <w:spacing w:after="240" w:before="240" w:lineRule="auto"/>
        <w:rPr/>
      </w:pPr>
      <w:r w:rsidDel="00000000" w:rsidR="00000000" w:rsidRPr="00000000">
        <w:rPr>
          <w:rtl w:val="0"/>
        </w:rPr>
        <w:t xml:space="preserve">• Trap Implementation: Code the specific trap methods: fakeLogin (handling the 10th attempt brute-force logic), serveFakeDBError, serveHoneyToken, serveDataBomb (streaming 100GB of zero-byte data), infiniteRedirect, and renderSandboxXSS.  </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rtl w:val="0"/>
        </w:rPr>
        <w:t xml:space="preserve">• Decoy UI &amp; Data Generation: Build the fake "InnoTech Admin" dashboard containing the SQLi trap search bar and "CRITICAL BACKUP" download button. Integrate the Faker.js module to dynamically generate fake user profiles, emails, and salary data.  </w:t>
      </w:r>
      <w:r w:rsidDel="00000000" w:rsidR="00000000" w:rsidRPr="00000000">
        <w:rPr>
          <w:rtl w:val="0"/>
        </w:rPr>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rtl w:val="0"/>
        </w:rPr>
        <w:t xml:space="preserve">Max: Telemetry, Logging &amp; Data Extraction</w:t>
      </w:r>
    </w:p>
    <w:p w:rsidR="00000000" w:rsidDel="00000000" w:rsidP="00000000" w:rsidRDefault="00000000" w:rsidRPr="00000000" w14:paraId="00000011">
      <w:pPr>
        <w:spacing w:after="240" w:before="240" w:lineRule="auto"/>
        <w:rPr/>
      </w:pPr>
      <w:r w:rsidDel="00000000" w:rsidR="00000000" w:rsidRPr="00000000">
        <w:rPr>
          <w:rtl w:val="0"/>
        </w:rPr>
        <w:t xml:space="preserve">Focus: Tracking attacker behavior, real-time data streaming, and malicious data storage.</w:t>
      </w:r>
    </w:p>
    <w:p w:rsidR="00000000" w:rsidDel="00000000" w:rsidP="00000000" w:rsidRDefault="00000000" w:rsidRPr="00000000" w14:paraId="00000012">
      <w:pPr>
        <w:spacing w:after="240" w:before="240" w:lineRule="auto"/>
        <w:rPr/>
      </w:pPr>
      <w:r w:rsidDel="00000000" w:rsidR="00000000" w:rsidRPr="00000000">
        <w:rPr>
          <w:rtl w:val="0"/>
        </w:rPr>
        <w:t xml:space="preserve">• Logging Engine: Build the LoggerService using the Winston module. Implement the logAttack, updateRiskScore, and calculateWastedTime methods.  </w:t>
      </w:r>
    </w:p>
    <w:p w:rsidR="00000000" w:rsidDel="00000000" w:rsidP="00000000" w:rsidRDefault="00000000" w:rsidRPr="00000000" w14:paraId="00000013">
      <w:pPr>
        <w:spacing w:after="240" w:before="240" w:lineRule="auto"/>
        <w:rPr/>
      </w:pPr>
      <w:r w:rsidDel="00000000" w:rsidR="00000000" w:rsidRPr="00000000">
        <w:rPr>
          <w:rtl w:val="0"/>
        </w:rPr>
        <w:t xml:space="preserve">• Fingerprinting: Integrate the Express-UserAgent module to extract the attacker's OS, browser, and screen resolution.  </w:t>
      </w:r>
    </w:p>
    <w:p w:rsidR="00000000" w:rsidDel="00000000" w:rsidP="00000000" w:rsidRDefault="00000000" w:rsidRPr="00000000" w14:paraId="00000014">
      <w:pPr>
        <w:spacing w:after="240" w:before="240" w:lineRule="auto"/>
        <w:rPr/>
      </w:pPr>
      <w:r w:rsidDel="00000000" w:rsidR="00000000" w:rsidRPr="00000000">
        <w:rPr>
          <w:rtl w:val="0"/>
        </w:rPr>
        <w:t xml:space="preserve">• Real-Time Sockets: Build the backend SocketService using Socket.io to handle emitLiveAlert and updateResourceCounter.  </w:t>
      </w:r>
    </w:p>
    <w:p w:rsidR="00000000" w:rsidDel="00000000" w:rsidP="00000000" w:rsidRDefault="00000000" w:rsidRPr="00000000" w14:paraId="00000015">
      <w:pPr>
        <w:spacing w:after="240" w:before="240" w:lineRule="auto"/>
        <w:rPr/>
      </w:pPr>
      <w:r w:rsidDel="00000000" w:rsidR="00000000" w:rsidRPr="00000000">
        <w:rPr>
          <w:rtl w:val="0"/>
        </w:rPr>
        <w:t xml:space="preserve">• Malicious Databases: Create the isolated MongoDB schemas for ATTACKER_PROFILE, ATTACK_EVENT, and HONEY_TOKEN, ensuring strict separation from legitimate user data.  </w:t>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Yaniv: Admin Dashboard, API &amp; Security.</w:t>
      </w:r>
    </w:p>
    <w:p w:rsidR="00000000" w:rsidDel="00000000" w:rsidP="00000000" w:rsidRDefault="00000000" w:rsidRPr="00000000" w14:paraId="00000018">
      <w:pPr>
        <w:spacing w:after="240" w:before="240" w:lineRule="auto"/>
        <w:rPr/>
      </w:pPr>
      <w:r w:rsidDel="00000000" w:rsidR="00000000" w:rsidRPr="00000000">
        <w:rPr>
          <w:rtl w:val="0"/>
        </w:rPr>
        <w:t xml:space="preserve">Focus: The "Blue Team" interface, administrative APIs, and system security.</w:t>
      </w:r>
    </w:p>
    <w:p w:rsidR="00000000" w:rsidDel="00000000" w:rsidP="00000000" w:rsidRDefault="00000000" w:rsidRPr="00000000" w14:paraId="00000019">
      <w:pPr>
        <w:spacing w:after="240" w:before="240" w:lineRule="auto"/>
        <w:rPr/>
      </w:pPr>
      <w:r w:rsidDel="00000000" w:rsidR="00000000" w:rsidRPr="00000000">
        <w:rPr>
          <w:rtl w:val="0"/>
        </w:rPr>
        <w:t xml:space="preserve">• Admin API: Develop the AdminController with methods for login2FA, getAttackMap, getAttackerProfile, and banAttacker.  </w:t>
      </w:r>
    </w:p>
    <w:p w:rsidR="00000000" w:rsidDel="00000000" w:rsidP="00000000" w:rsidRDefault="00000000" w:rsidRPr="00000000" w14:paraId="0000001A">
      <w:pPr>
        <w:spacing w:after="240" w:before="240" w:lineRule="auto"/>
        <w:rPr/>
      </w:pPr>
      <w:r w:rsidDel="00000000" w:rsidR="00000000" w:rsidRPr="00000000">
        <w:rPr>
          <w:rtl w:val="0"/>
        </w:rPr>
        <w:t xml:space="preserve">• System Security: Integrate the NetIQ Auth App 2FA to protect the Admin Secure Station.  </w:t>
      </w:r>
    </w:p>
    <w:p w:rsidR="00000000" w:rsidDel="00000000" w:rsidP="00000000" w:rsidRDefault="00000000" w:rsidRPr="00000000" w14:paraId="0000001B">
      <w:pPr>
        <w:spacing w:after="240" w:before="240" w:lineRule="auto"/>
        <w:rPr/>
      </w:pPr>
      <w:r w:rsidDel="00000000" w:rsidR="00000000" w:rsidRPr="00000000">
        <w:rPr>
          <w:rtl w:val="0"/>
        </w:rPr>
        <w:t xml:space="preserve">• Admin UI Frontend: Build the React/HTML monitoring dashboard.  </w:t>
      </w:r>
    </w:p>
    <w:p w:rsidR="00000000" w:rsidDel="00000000" w:rsidP="00000000" w:rsidRDefault="00000000" w:rsidRPr="00000000" w14:paraId="0000001C">
      <w:pPr>
        <w:spacing w:after="240" w:before="240" w:lineRule="auto"/>
        <w:rPr/>
      </w:pPr>
      <w:r w:rsidDel="00000000" w:rsidR="00000000" w:rsidRPr="00000000">
        <w:rPr>
          <w:rtl w:val="0"/>
        </w:rPr>
        <w:t xml:space="preserve">• UI Components: Wire up the frontend components to display the LIVE MAP via GeoIP, the REAL-TIME LOGS via Socket.io, and the STATS panel (Wasted Time, Bandwidth, Active Bans). Implement the functional "BAN ATTACKER" button.  </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