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55547023"/>
        <w:docPartObj>
          <w:docPartGallery w:val="Cover Pages"/>
          <w:docPartUnique/>
        </w:docPartObj>
      </w:sdtPr>
      <w:sdtEndPr/>
      <w:sdtContent>
        <w:p w14:paraId="5071F275" w14:textId="77777777" w:rsidR="005A0254" w:rsidRPr="005A0254" w:rsidRDefault="005A0254">
          <w:pPr>
            <w:rPr>
              <w:color w:val="C80000"/>
            </w:rPr>
          </w:pPr>
        </w:p>
        <w:tbl>
          <w:tblPr>
            <w:tblpPr w:leftFromText="187" w:rightFromText="187" w:horzAnchor="margin" w:tblpXSpec="center" w:tblpY="2881"/>
            <w:tblW w:w="3363" w:type="pct"/>
            <w:tblBorders>
              <w:left w:val="single" w:sz="12" w:space="0" w:color="F20000"/>
            </w:tblBorders>
            <w:tblCellMar>
              <w:left w:w="144" w:type="dxa"/>
              <w:right w:w="115" w:type="dxa"/>
            </w:tblCellMar>
            <w:tblLook w:val="04A0" w:firstRow="1" w:lastRow="0" w:firstColumn="1" w:lastColumn="0" w:noHBand="0" w:noVBand="1"/>
          </w:tblPr>
          <w:tblGrid>
            <w:gridCol w:w="6285"/>
          </w:tblGrid>
          <w:tr w:rsidR="005A0254" w:rsidRPr="005A0254" w14:paraId="5071F277" w14:textId="77777777" w:rsidTr="008F36E3">
            <w:tc>
              <w:tcPr>
                <w:tcW w:w="6285" w:type="dxa"/>
                <w:tcMar>
                  <w:top w:w="216" w:type="dxa"/>
                  <w:left w:w="115" w:type="dxa"/>
                  <w:bottom w:w="216" w:type="dxa"/>
                  <w:right w:w="115" w:type="dxa"/>
                </w:tcMar>
              </w:tcPr>
              <w:p w14:paraId="5071F276" w14:textId="77777777" w:rsidR="005A0254" w:rsidRPr="005A0254" w:rsidRDefault="005A0254" w:rsidP="005A0254">
                <w:pPr>
                  <w:pStyle w:val="NoSpacing"/>
                  <w:rPr>
                    <w:color w:val="C00000"/>
                    <w:sz w:val="24"/>
                  </w:rPr>
                </w:pPr>
              </w:p>
            </w:tc>
          </w:tr>
          <w:tr w:rsidR="005A0254" w:rsidRPr="005A0254" w14:paraId="5071F279" w14:textId="77777777" w:rsidTr="008F36E3">
            <w:tc>
              <w:tcPr>
                <w:tcW w:w="6285" w:type="dxa"/>
              </w:tcPr>
              <w:sdt>
                <w:sdtPr>
                  <w:rPr>
                    <w:rFonts w:asciiTheme="majorHAnsi" w:eastAsiaTheme="majorEastAsia" w:hAnsiTheme="majorHAnsi" w:cstheme="majorBidi"/>
                    <w:color w:val="F20000"/>
                    <w:sz w:val="88"/>
                    <w:szCs w:val="88"/>
                  </w:rPr>
                  <w:alias w:val="Title"/>
                  <w:id w:val="13406919"/>
                  <w:placeholder>
                    <w:docPart w:val="C923E9357FBB4050AA2E8306C29C1910"/>
                  </w:placeholder>
                  <w:dataBinding w:prefixMappings="xmlns:ns0='http://schemas.openxmlformats.org/package/2006/metadata/core-properties' xmlns:ns1='http://purl.org/dc/elements/1.1/'" w:xpath="/ns0:coreProperties[1]/ns1:title[1]" w:storeItemID="{6C3C8BC8-F283-45AE-878A-BAB7291924A1}"/>
                  <w:text/>
                </w:sdtPr>
                <w:sdtEndPr/>
                <w:sdtContent>
                  <w:p w14:paraId="5071F278" w14:textId="77777777" w:rsidR="005A0254" w:rsidRPr="005A0254" w:rsidRDefault="00501DB5" w:rsidP="00B86D0A">
                    <w:pPr>
                      <w:pStyle w:val="NoSpacing"/>
                      <w:spacing w:line="216" w:lineRule="auto"/>
                      <w:rPr>
                        <w:rFonts w:asciiTheme="majorHAnsi" w:eastAsiaTheme="majorEastAsia" w:hAnsiTheme="majorHAnsi" w:cstheme="majorBidi"/>
                        <w:color w:val="C00000"/>
                        <w:sz w:val="88"/>
                        <w:szCs w:val="88"/>
                      </w:rPr>
                    </w:pPr>
                    <w:r>
                      <w:rPr>
                        <w:rFonts w:asciiTheme="majorHAnsi" w:eastAsiaTheme="majorEastAsia" w:hAnsiTheme="majorHAnsi" w:cstheme="majorBidi"/>
                        <w:color w:val="F20000"/>
                        <w:sz w:val="88"/>
                        <w:szCs w:val="88"/>
                      </w:rPr>
                      <w:t xml:space="preserve">SQL Server Database </w:t>
                    </w:r>
                    <w:r w:rsidR="00D8139F">
                      <w:rPr>
                        <w:rFonts w:asciiTheme="majorHAnsi" w:eastAsiaTheme="majorEastAsia" w:hAnsiTheme="majorHAnsi" w:cstheme="majorBidi"/>
                        <w:color w:val="F20000"/>
                        <w:sz w:val="88"/>
                        <w:szCs w:val="88"/>
                      </w:rPr>
                      <w:t>Troubleshooting</w:t>
                    </w:r>
                    <w:r>
                      <w:rPr>
                        <w:rFonts w:asciiTheme="majorHAnsi" w:eastAsiaTheme="majorEastAsia" w:hAnsiTheme="majorHAnsi" w:cstheme="majorBidi"/>
                        <w:color w:val="F20000"/>
                        <w:sz w:val="88"/>
                        <w:szCs w:val="88"/>
                      </w:rPr>
                      <w:t xml:space="preserve"> Guide</w:t>
                    </w:r>
                  </w:p>
                </w:sdtContent>
              </w:sdt>
            </w:tc>
          </w:tr>
          <w:tr w:rsidR="005A0254" w:rsidRPr="005A0254" w14:paraId="5071F27B" w14:textId="77777777" w:rsidTr="008F36E3">
            <w:tc>
              <w:tcPr>
                <w:tcW w:w="6285" w:type="dxa"/>
                <w:tcMar>
                  <w:top w:w="216" w:type="dxa"/>
                  <w:left w:w="115" w:type="dxa"/>
                  <w:bottom w:w="216" w:type="dxa"/>
                  <w:right w:w="115" w:type="dxa"/>
                </w:tcMar>
              </w:tcPr>
              <w:p w14:paraId="5071F27A" w14:textId="77777777" w:rsidR="005A0254" w:rsidRPr="005A0254" w:rsidRDefault="005A0254" w:rsidP="005A0254">
                <w:pPr>
                  <w:pStyle w:val="NoSpacing"/>
                  <w:rPr>
                    <w:color w:val="C00000"/>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5A0254" w:rsidRPr="005A0254" w14:paraId="5071F27F" w14:textId="77777777">
            <w:tc>
              <w:tcPr>
                <w:tcW w:w="7221" w:type="dxa"/>
                <w:tcMar>
                  <w:top w:w="216" w:type="dxa"/>
                  <w:left w:w="115" w:type="dxa"/>
                  <w:bottom w:w="216" w:type="dxa"/>
                  <w:right w:w="115" w:type="dxa"/>
                </w:tcMar>
              </w:tcPr>
              <w:p w14:paraId="5071F27C" w14:textId="77777777" w:rsidR="009F1115" w:rsidRDefault="009F1115" w:rsidP="00546593">
                <w:pPr>
                  <w:pStyle w:val="NoSpacing"/>
                  <w:tabs>
                    <w:tab w:val="left" w:pos="1965"/>
                  </w:tabs>
                  <w:rPr>
                    <w:color w:val="F20000"/>
                  </w:rPr>
                </w:pPr>
                <w:r>
                  <w:rPr>
                    <w:color w:val="F20000"/>
                  </w:rPr>
                  <w:t>Prepared by: Database Engineering</w:t>
                </w:r>
              </w:p>
              <w:p w14:paraId="5071F27D" w14:textId="77777777" w:rsidR="00546593" w:rsidRDefault="00546593" w:rsidP="00546593">
                <w:pPr>
                  <w:pStyle w:val="NoSpacing"/>
                  <w:tabs>
                    <w:tab w:val="left" w:pos="1965"/>
                  </w:tabs>
                  <w:rPr>
                    <w:color w:val="F20000"/>
                  </w:rPr>
                </w:pPr>
                <w:r>
                  <w:rPr>
                    <w:color w:val="F20000"/>
                  </w:rPr>
                  <w:t xml:space="preserve">Version: </w:t>
                </w:r>
                <w:r w:rsidR="003A13FF">
                  <w:rPr>
                    <w:color w:val="F20000"/>
                  </w:rPr>
                  <w:t>0.2</w:t>
                </w:r>
              </w:p>
              <w:p w14:paraId="5071F27E" w14:textId="77777777" w:rsidR="005A0254" w:rsidRPr="005A0254" w:rsidRDefault="009F1115" w:rsidP="00F70D51">
                <w:pPr>
                  <w:pStyle w:val="NoSpacing"/>
                  <w:tabs>
                    <w:tab w:val="left" w:pos="1965"/>
                  </w:tabs>
                  <w:rPr>
                    <w:color w:val="C00000"/>
                  </w:rPr>
                </w:pPr>
                <w:r>
                  <w:rPr>
                    <w:color w:val="F20000"/>
                  </w:rPr>
                  <w:t xml:space="preserve">Date: </w:t>
                </w:r>
                <w:r w:rsidR="00501DB5">
                  <w:rPr>
                    <w:color w:val="F20000"/>
                  </w:rPr>
                  <w:t>July 2018</w:t>
                </w:r>
                <w:r w:rsidR="00546593">
                  <w:rPr>
                    <w:color w:val="F20000"/>
                  </w:rPr>
                  <w:tab/>
                </w:r>
              </w:p>
            </w:tc>
          </w:tr>
        </w:tbl>
        <w:p w14:paraId="5071F280" w14:textId="77777777" w:rsidR="005A0254" w:rsidRDefault="005A0254">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rPr>
        <w:id w:val="-243886414"/>
        <w:docPartObj>
          <w:docPartGallery w:val="Table of Contents"/>
          <w:docPartUnique/>
        </w:docPartObj>
      </w:sdtPr>
      <w:sdtEndPr>
        <w:rPr>
          <w:b/>
          <w:bCs/>
          <w:noProof/>
        </w:rPr>
      </w:sdtEndPr>
      <w:sdtContent>
        <w:p w14:paraId="5071F281" w14:textId="77777777" w:rsidR="004C39BA" w:rsidRPr="004C39BA" w:rsidRDefault="004C39BA">
          <w:pPr>
            <w:pStyle w:val="TOCHeading"/>
            <w:rPr>
              <w:color w:val="F20000"/>
            </w:rPr>
          </w:pPr>
          <w:r w:rsidRPr="004C39BA">
            <w:rPr>
              <w:color w:val="F20000"/>
            </w:rPr>
            <w:t>Table of Contents</w:t>
          </w:r>
        </w:p>
        <w:p w14:paraId="5071F282" w14:textId="77777777" w:rsidR="00873B96" w:rsidRDefault="004C39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0563457" w:history="1">
            <w:r w:rsidR="00873B96" w:rsidRPr="001F0FC6">
              <w:rPr>
                <w:rStyle w:val="Hyperlink"/>
                <w:noProof/>
              </w:rPr>
              <w:t>Version History</w:t>
            </w:r>
            <w:r w:rsidR="00873B96">
              <w:rPr>
                <w:noProof/>
                <w:webHidden/>
              </w:rPr>
              <w:tab/>
            </w:r>
            <w:r w:rsidR="00873B96">
              <w:rPr>
                <w:noProof/>
                <w:webHidden/>
              </w:rPr>
              <w:fldChar w:fldCharType="begin"/>
            </w:r>
            <w:r w:rsidR="00873B96">
              <w:rPr>
                <w:noProof/>
                <w:webHidden/>
              </w:rPr>
              <w:instrText xml:space="preserve"> PAGEREF _Toc520563457 \h </w:instrText>
            </w:r>
            <w:r w:rsidR="00873B96">
              <w:rPr>
                <w:noProof/>
                <w:webHidden/>
              </w:rPr>
            </w:r>
            <w:r w:rsidR="00873B96">
              <w:rPr>
                <w:noProof/>
                <w:webHidden/>
              </w:rPr>
              <w:fldChar w:fldCharType="separate"/>
            </w:r>
            <w:r w:rsidR="00873B96">
              <w:rPr>
                <w:noProof/>
                <w:webHidden/>
              </w:rPr>
              <w:t>3</w:t>
            </w:r>
            <w:r w:rsidR="00873B96">
              <w:rPr>
                <w:noProof/>
                <w:webHidden/>
              </w:rPr>
              <w:fldChar w:fldCharType="end"/>
            </w:r>
          </w:hyperlink>
        </w:p>
        <w:p w14:paraId="5071F283" w14:textId="77777777" w:rsidR="00873B96" w:rsidRDefault="0087169E">
          <w:pPr>
            <w:pStyle w:val="TOC1"/>
            <w:tabs>
              <w:tab w:val="right" w:leader="dot" w:pos="9350"/>
            </w:tabs>
            <w:rPr>
              <w:rFonts w:eastAsiaTheme="minorEastAsia"/>
              <w:noProof/>
            </w:rPr>
          </w:pPr>
          <w:hyperlink w:anchor="_Toc520563458" w:history="1">
            <w:r w:rsidR="00873B96" w:rsidRPr="001F0FC6">
              <w:rPr>
                <w:rStyle w:val="Hyperlink"/>
                <w:noProof/>
              </w:rPr>
              <w:t>Introduction</w:t>
            </w:r>
            <w:r w:rsidR="00873B96">
              <w:rPr>
                <w:noProof/>
                <w:webHidden/>
              </w:rPr>
              <w:tab/>
            </w:r>
            <w:r w:rsidR="00873B96">
              <w:rPr>
                <w:noProof/>
                <w:webHidden/>
              </w:rPr>
              <w:fldChar w:fldCharType="begin"/>
            </w:r>
            <w:r w:rsidR="00873B96">
              <w:rPr>
                <w:noProof/>
                <w:webHidden/>
              </w:rPr>
              <w:instrText xml:space="preserve"> PAGEREF _Toc520563458 \h </w:instrText>
            </w:r>
            <w:r w:rsidR="00873B96">
              <w:rPr>
                <w:noProof/>
                <w:webHidden/>
              </w:rPr>
            </w:r>
            <w:r w:rsidR="00873B96">
              <w:rPr>
                <w:noProof/>
                <w:webHidden/>
              </w:rPr>
              <w:fldChar w:fldCharType="separate"/>
            </w:r>
            <w:r w:rsidR="00873B96">
              <w:rPr>
                <w:noProof/>
                <w:webHidden/>
              </w:rPr>
              <w:t>3</w:t>
            </w:r>
            <w:r w:rsidR="00873B96">
              <w:rPr>
                <w:noProof/>
                <w:webHidden/>
              </w:rPr>
              <w:fldChar w:fldCharType="end"/>
            </w:r>
          </w:hyperlink>
        </w:p>
        <w:p w14:paraId="5071F284" w14:textId="77777777" w:rsidR="00873B96" w:rsidRDefault="0087169E">
          <w:pPr>
            <w:pStyle w:val="TOC2"/>
            <w:tabs>
              <w:tab w:val="right" w:leader="dot" w:pos="9350"/>
            </w:tabs>
            <w:rPr>
              <w:rFonts w:eastAsiaTheme="minorEastAsia"/>
              <w:noProof/>
            </w:rPr>
          </w:pPr>
          <w:hyperlink w:anchor="_Toc520563459" w:history="1">
            <w:r w:rsidR="00873B96" w:rsidRPr="001F0FC6">
              <w:rPr>
                <w:rStyle w:val="Hyperlink"/>
                <w:noProof/>
              </w:rPr>
              <w:t>Audience</w:t>
            </w:r>
            <w:r w:rsidR="00873B96">
              <w:rPr>
                <w:noProof/>
                <w:webHidden/>
              </w:rPr>
              <w:tab/>
            </w:r>
            <w:r w:rsidR="00873B96">
              <w:rPr>
                <w:noProof/>
                <w:webHidden/>
              </w:rPr>
              <w:fldChar w:fldCharType="begin"/>
            </w:r>
            <w:r w:rsidR="00873B96">
              <w:rPr>
                <w:noProof/>
                <w:webHidden/>
              </w:rPr>
              <w:instrText xml:space="preserve"> PAGEREF _Toc520563459 \h </w:instrText>
            </w:r>
            <w:r w:rsidR="00873B96">
              <w:rPr>
                <w:noProof/>
                <w:webHidden/>
              </w:rPr>
            </w:r>
            <w:r w:rsidR="00873B96">
              <w:rPr>
                <w:noProof/>
                <w:webHidden/>
              </w:rPr>
              <w:fldChar w:fldCharType="separate"/>
            </w:r>
            <w:r w:rsidR="00873B96">
              <w:rPr>
                <w:noProof/>
                <w:webHidden/>
              </w:rPr>
              <w:t>3</w:t>
            </w:r>
            <w:r w:rsidR="00873B96">
              <w:rPr>
                <w:noProof/>
                <w:webHidden/>
              </w:rPr>
              <w:fldChar w:fldCharType="end"/>
            </w:r>
          </w:hyperlink>
        </w:p>
        <w:p w14:paraId="5071F285" w14:textId="77777777" w:rsidR="00873B96" w:rsidRDefault="0087169E">
          <w:pPr>
            <w:pStyle w:val="TOC2"/>
            <w:tabs>
              <w:tab w:val="right" w:leader="dot" w:pos="9350"/>
            </w:tabs>
            <w:rPr>
              <w:rFonts w:eastAsiaTheme="minorEastAsia"/>
              <w:noProof/>
            </w:rPr>
          </w:pPr>
          <w:hyperlink w:anchor="_Toc520563460" w:history="1">
            <w:r w:rsidR="00873B96" w:rsidRPr="001F0FC6">
              <w:rPr>
                <w:rStyle w:val="Hyperlink"/>
                <w:noProof/>
              </w:rPr>
              <w:t>Purpose</w:t>
            </w:r>
            <w:r w:rsidR="00873B96">
              <w:rPr>
                <w:noProof/>
                <w:webHidden/>
              </w:rPr>
              <w:tab/>
            </w:r>
            <w:r w:rsidR="00873B96">
              <w:rPr>
                <w:noProof/>
                <w:webHidden/>
              </w:rPr>
              <w:fldChar w:fldCharType="begin"/>
            </w:r>
            <w:r w:rsidR="00873B96">
              <w:rPr>
                <w:noProof/>
                <w:webHidden/>
              </w:rPr>
              <w:instrText xml:space="preserve"> PAGEREF _Toc520563460 \h </w:instrText>
            </w:r>
            <w:r w:rsidR="00873B96">
              <w:rPr>
                <w:noProof/>
                <w:webHidden/>
              </w:rPr>
            </w:r>
            <w:r w:rsidR="00873B96">
              <w:rPr>
                <w:noProof/>
                <w:webHidden/>
              </w:rPr>
              <w:fldChar w:fldCharType="separate"/>
            </w:r>
            <w:r w:rsidR="00873B96">
              <w:rPr>
                <w:noProof/>
                <w:webHidden/>
              </w:rPr>
              <w:t>3</w:t>
            </w:r>
            <w:r w:rsidR="00873B96">
              <w:rPr>
                <w:noProof/>
                <w:webHidden/>
              </w:rPr>
              <w:fldChar w:fldCharType="end"/>
            </w:r>
          </w:hyperlink>
        </w:p>
        <w:p w14:paraId="5071F286" w14:textId="77777777" w:rsidR="00873B96" w:rsidRDefault="0087169E">
          <w:pPr>
            <w:pStyle w:val="TOC1"/>
            <w:tabs>
              <w:tab w:val="right" w:leader="dot" w:pos="9350"/>
            </w:tabs>
            <w:rPr>
              <w:rFonts w:eastAsiaTheme="minorEastAsia"/>
              <w:noProof/>
            </w:rPr>
          </w:pPr>
          <w:hyperlink w:anchor="_Toc520563461" w:history="1">
            <w:r w:rsidR="00873B96" w:rsidRPr="001F0FC6">
              <w:rPr>
                <w:rStyle w:val="Hyperlink"/>
                <w:noProof/>
              </w:rPr>
              <w:t>Outline of SQL Server Performance Testing</w:t>
            </w:r>
            <w:r w:rsidR="00873B96">
              <w:rPr>
                <w:noProof/>
                <w:webHidden/>
              </w:rPr>
              <w:tab/>
            </w:r>
            <w:r w:rsidR="00873B96">
              <w:rPr>
                <w:noProof/>
                <w:webHidden/>
              </w:rPr>
              <w:fldChar w:fldCharType="begin"/>
            </w:r>
            <w:r w:rsidR="00873B96">
              <w:rPr>
                <w:noProof/>
                <w:webHidden/>
              </w:rPr>
              <w:instrText xml:space="preserve"> PAGEREF _Toc520563461 \h </w:instrText>
            </w:r>
            <w:r w:rsidR="00873B96">
              <w:rPr>
                <w:noProof/>
                <w:webHidden/>
              </w:rPr>
            </w:r>
            <w:r w:rsidR="00873B96">
              <w:rPr>
                <w:noProof/>
                <w:webHidden/>
              </w:rPr>
              <w:fldChar w:fldCharType="separate"/>
            </w:r>
            <w:r w:rsidR="00873B96">
              <w:rPr>
                <w:noProof/>
                <w:webHidden/>
              </w:rPr>
              <w:t>4</w:t>
            </w:r>
            <w:r w:rsidR="00873B96">
              <w:rPr>
                <w:noProof/>
                <w:webHidden/>
              </w:rPr>
              <w:fldChar w:fldCharType="end"/>
            </w:r>
          </w:hyperlink>
        </w:p>
        <w:p w14:paraId="5071F287" w14:textId="77777777" w:rsidR="00873B96" w:rsidRDefault="0087169E">
          <w:pPr>
            <w:pStyle w:val="TOC1"/>
            <w:tabs>
              <w:tab w:val="right" w:leader="dot" w:pos="9350"/>
            </w:tabs>
            <w:rPr>
              <w:rFonts w:eastAsiaTheme="minorEastAsia"/>
              <w:noProof/>
            </w:rPr>
          </w:pPr>
          <w:hyperlink w:anchor="_Toc520563462" w:history="1">
            <w:r w:rsidR="00873B96" w:rsidRPr="001F0FC6">
              <w:rPr>
                <w:rStyle w:val="Hyperlink"/>
                <w:noProof/>
              </w:rPr>
              <w:t>SQL Server Configurations and Best Practices</w:t>
            </w:r>
            <w:r w:rsidR="00873B96">
              <w:rPr>
                <w:noProof/>
                <w:webHidden/>
              </w:rPr>
              <w:tab/>
            </w:r>
            <w:r w:rsidR="00873B96">
              <w:rPr>
                <w:noProof/>
                <w:webHidden/>
              </w:rPr>
              <w:fldChar w:fldCharType="begin"/>
            </w:r>
            <w:r w:rsidR="00873B96">
              <w:rPr>
                <w:noProof/>
                <w:webHidden/>
              </w:rPr>
              <w:instrText xml:space="preserve"> PAGEREF _Toc520563462 \h </w:instrText>
            </w:r>
            <w:r w:rsidR="00873B96">
              <w:rPr>
                <w:noProof/>
                <w:webHidden/>
              </w:rPr>
            </w:r>
            <w:r w:rsidR="00873B96">
              <w:rPr>
                <w:noProof/>
                <w:webHidden/>
              </w:rPr>
              <w:fldChar w:fldCharType="separate"/>
            </w:r>
            <w:r w:rsidR="00873B96">
              <w:rPr>
                <w:noProof/>
                <w:webHidden/>
              </w:rPr>
              <w:t>4</w:t>
            </w:r>
            <w:r w:rsidR="00873B96">
              <w:rPr>
                <w:noProof/>
                <w:webHidden/>
              </w:rPr>
              <w:fldChar w:fldCharType="end"/>
            </w:r>
          </w:hyperlink>
        </w:p>
        <w:p w14:paraId="5071F288" w14:textId="77777777" w:rsidR="00873B96" w:rsidRDefault="0087169E">
          <w:pPr>
            <w:pStyle w:val="TOC2"/>
            <w:tabs>
              <w:tab w:val="right" w:leader="dot" w:pos="9350"/>
            </w:tabs>
            <w:rPr>
              <w:rFonts w:eastAsiaTheme="minorEastAsia"/>
              <w:noProof/>
            </w:rPr>
          </w:pPr>
          <w:hyperlink w:anchor="_Toc520563463" w:history="1">
            <w:r w:rsidR="00873B96" w:rsidRPr="001F0FC6">
              <w:rPr>
                <w:rStyle w:val="Hyperlink"/>
                <w:noProof/>
              </w:rPr>
              <w:t>CPU</w:t>
            </w:r>
            <w:r w:rsidR="00873B96">
              <w:rPr>
                <w:noProof/>
                <w:webHidden/>
              </w:rPr>
              <w:tab/>
            </w:r>
            <w:r w:rsidR="00873B96">
              <w:rPr>
                <w:noProof/>
                <w:webHidden/>
              </w:rPr>
              <w:fldChar w:fldCharType="begin"/>
            </w:r>
            <w:r w:rsidR="00873B96">
              <w:rPr>
                <w:noProof/>
                <w:webHidden/>
              </w:rPr>
              <w:instrText xml:space="preserve"> PAGEREF _Toc520563463 \h </w:instrText>
            </w:r>
            <w:r w:rsidR="00873B96">
              <w:rPr>
                <w:noProof/>
                <w:webHidden/>
              </w:rPr>
            </w:r>
            <w:r w:rsidR="00873B96">
              <w:rPr>
                <w:noProof/>
                <w:webHidden/>
              </w:rPr>
              <w:fldChar w:fldCharType="separate"/>
            </w:r>
            <w:r w:rsidR="00873B96">
              <w:rPr>
                <w:noProof/>
                <w:webHidden/>
              </w:rPr>
              <w:t>6</w:t>
            </w:r>
            <w:r w:rsidR="00873B96">
              <w:rPr>
                <w:noProof/>
                <w:webHidden/>
              </w:rPr>
              <w:fldChar w:fldCharType="end"/>
            </w:r>
          </w:hyperlink>
        </w:p>
        <w:p w14:paraId="5071F289" w14:textId="77777777" w:rsidR="00873B96" w:rsidRDefault="0087169E">
          <w:pPr>
            <w:pStyle w:val="TOC3"/>
            <w:tabs>
              <w:tab w:val="right" w:leader="dot" w:pos="9350"/>
            </w:tabs>
            <w:rPr>
              <w:rFonts w:eastAsiaTheme="minorEastAsia"/>
              <w:noProof/>
            </w:rPr>
          </w:pPr>
          <w:hyperlink w:anchor="_Toc520563464" w:history="1">
            <w:r w:rsidR="00873B96" w:rsidRPr="001F0FC6">
              <w:rPr>
                <w:rStyle w:val="Hyperlink"/>
                <w:noProof/>
              </w:rPr>
              <w:t>MAXDOP</w:t>
            </w:r>
            <w:r w:rsidR="00873B96">
              <w:rPr>
                <w:noProof/>
                <w:webHidden/>
              </w:rPr>
              <w:tab/>
            </w:r>
            <w:r w:rsidR="00873B96">
              <w:rPr>
                <w:noProof/>
                <w:webHidden/>
              </w:rPr>
              <w:fldChar w:fldCharType="begin"/>
            </w:r>
            <w:r w:rsidR="00873B96">
              <w:rPr>
                <w:noProof/>
                <w:webHidden/>
              </w:rPr>
              <w:instrText xml:space="preserve"> PAGEREF _Toc520563464 \h </w:instrText>
            </w:r>
            <w:r w:rsidR="00873B96">
              <w:rPr>
                <w:noProof/>
                <w:webHidden/>
              </w:rPr>
            </w:r>
            <w:r w:rsidR="00873B96">
              <w:rPr>
                <w:noProof/>
                <w:webHidden/>
              </w:rPr>
              <w:fldChar w:fldCharType="separate"/>
            </w:r>
            <w:r w:rsidR="00873B96">
              <w:rPr>
                <w:noProof/>
                <w:webHidden/>
              </w:rPr>
              <w:t>6</w:t>
            </w:r>
            <w:r w:rsidR="00873B96">
              <w:rPr>
                <w:noProof/>
                <w:webHidden/>
              </w:rPr>
              <w:fldChar w:fldCharType="end"/>
            </w:r>
          </w:hyperlink>
        </w:p>
        <w:p w14:paraId="5071F28A" w14:textId="77777777" w:rsidR="00873B96" w:rsidRDefault="0087169E">
          <w:pPr>
            <w:pStyle w:val="TOC3"/>
            <w:tabs>
              <w:tab w:val="right" w:leader="dot" w:pos="9350"/>
            </w:tabs>
            <w:rPr>
              <w:rFonts w:eastAsiaTheme="minorEastAsia"/>
              <w:noProof/>
            </w:rPr>
          </w:pPr>
          <w:hyperlink w:anchor="_Toc520563465" w:history="1">
            <w:r w:rsidR="00873B96" w:rsidRPr="001F0FC6">
              <w:rPr>
                <w:rStyle w:val="Hyperlink"/>
                <w:noProof/>
              </w:rPr>
              <w:t>Cost Threshold for Parallelism</w:t>
            </w:r>
            <w:r w:rsidR="00873B96">
              <w:rPr>
                <w:noProof/>
                <w:webHidden/>
              </w:rPr>
              <w:tab/>
            </w:r>
            <w:r w:rsidR="00873B96">
              <w:rPr>
                <w:noProof/>
                <w:webHidden/>
              </w:rPr>
              <w:fldChar w:fldCharType="begin"/>
            </w:r>
            <w:r w:rsidR="00873B96">
              <w:rPr>
                <w:noProof/>
                <w:webHidden/>
              </w:rPr>
              <w:instrText xml:space="preserve"> PAGEREF _Toc520563465 \h </w:instrText>
            </w:r>
            <w:r w:rsidR="00873B96">
              <w:rPr>
                <w:noProof/>
                <w:webHidden/>
              </w:rPr>
            </w:r>
            <w:r w:rsidR="00873B96">
              <w:rPr>
                <w:noProof/>
                <w:webHidden/>
              </w:rPr>
              <w:fldChar w:fldCharType="separate"/>
            </w:r>
            <w:r w:rsidR="00873B96">
              <w:rPr>
                <w:noProof/>
                <w:webHidden/>
              </w:rPr>
              <w:t>7</w:t>
            </w:r>
            <w:r w:rsidR="00873B96">
              <w:rPr>
                <w:noProof/>
                <w:webHidden/>
              </w:rPr>
              <w:fldChar w:fldCharType="end"/>
            </w:r>
          </w:hyperlink>
        </w:p>
        <w:p w14:paraId="5071F28B" w14:textId="77777777" w:rsidR="00873B96" w:rsidRDefault="0087169E">
          <w:pPr>
            <w:pStyle w:val="TOC3"/>
            <w:tabs>
              <w:tab w:val="right" w:leader="dot" w:pos="9350"/>
            </w:tabs>
            <w:rPr>
              <w:rFonts w:eastAsiaTheme="minorEastAsia"/>
              <w:noProof/>
            </w:rPr>
          </w:pPr>
          <w:hyperlink w:anchor="_Toc520563466" w:history="1">
            <w:r w:rsidR="00873B96" w:rsidRPr="001F0FC6">
              <w:rPr>
                <w:rStyle w:val="Hyperlink"/>
                <w:noProof/>
              </w:rPr>
              <w:t>Processor and I/O Affinity</w:t>
            </w:r>
            <w:r w:rsidR="00873B96">
              <w:rPr>
                <w:noProof/>
                <w:webHidden/>
              </w:rPr>
              <w:tab/>
            </w:r>
            <w:r w:rsidR="00873B96">
              <w:rPr>
                <w:noProof/>
                <w:webHidden/>
              </w:rPr>
              <w:fldChar w:fldCharType="begin"/>
            </w:r>
            <w:r w:rsidR="00873B96">
              <w:rPr>
                <w:noProof/>
                <w:webHidden/>
              </w:rPr>
              <w:instrText xml:space="preserve"> PAGEREF _Toc520563466 \h </w:instrText>
            </w:r>
            <w:r w:rsidR="00873B96">
              <w:rPr>
                <w:noProof/>
                <w:webHidden/>
              </w:rPr>
            </w:r>
            <w:r w:rsidR="00873B96">
              <w:rPr>
                <w:noProof/>
                <w:webHidden/>
              </w:rPr>
              <w:fldChar w:fldCharType="separate"/>
            </w:r>
            <w:r w:rsidR="00873B96">
              <w:rPr>
                <w:noProof/>
                <w:webHidden/>
              </w:rPr>
              <w:t>7</w:t>
            </w:r>
            <w:r w:rsidR="00873B96">
              <w:rPr>
                <w:noProof/>
                <w:webHidden/>
              </w:rPr>
              <w:fldChar w:fldCharType="end"/>
            </w:r>
          </w:hyperlink>
        </w:p>
        <w:p w14:paraId="5071F28C" w14:textId="77777777" w:rsidR="00873B96" w:rsidRDefault="0087169E">
          <w:pPr>
            <w:pStyle w:val="TOC2"/>
            <w:tabs>
              <w:tab w:val="right" w:leader="dot" w:pos="9350"/>
            </w:tabs>
            <w:rPr>
              <w:rFonts w:eastAsiaTheme="minorEastAsia"/>
              <w:noProof/>
            </w:rPr>
          </w:pPr>
          <w:hyperlink w:anchor="_Toc520563467" w:history="1">
            <w:r w:rsidR="00873B96" w:rsidRPr="001F0FC6">
              <w:rPr>
                <w:rStyle w:val="Hyperlink"/>
                <w:noProof/>
              </w:rPr>
              <w:t>Memory</w:t>
            </w:r>
            <w:r w:rsidR="00873B96">
              <w:rPr>
                <w:noProof/>
                <w:webHidden/>
              </w:rPr>
              <w:tab/>
            </w:r>
            <w:r w:rsidR="00873B96">
              <w:rPr>
                <w:noProof/>
                <w:webHidden/>
              </w:rPr>
              <w:fldChar w:fldCharType="begin"/>
            </w:r>
            <w:r w:rsidR="00873B96">
              <w:rPr>
                <w:noProof/>
                <w:webHidden/>
              </w:rPr>
              <w:instrText xml:space="preserve"> PAGEREF _Toc520563467 \h </w:instrText>
            </w:r>
            <w:r w:rsidR="00873B96">
              <w:rPr>
                <w:noProof/>
                <w:webHidden/>
              </w:rPr>
            </w:r>
            <w:r w:rsidR="00873B96">
              <w:rPr>
                <w:noProof/>
                <w:webHidden/>
              </w:rPr>
              <w:fldChar w:fldCharType="separate"/>
            </w:r>
            <w:r w:rsidR="00873B96">
              <w:rPr>
                <w:noProof/>
                <w:webHidden/>
              </w:rPr>
              <w:t>8</w:t>
            </w:r>
            <w:r w:rsidR="00873B96">
              <w:rPr>
                <w:noProof/>
                <w:webHidden/>
              </w:rPr>
              <w:fldChar w:fldCharType="end"/>
            </w:r>
          </w:hyperlink>
        </w:p>
        <w:p w14:paraId="5071F28D" w14:textId="77777777" w:rsidR="00873B96" w:rsidRDefault="0087169E">
          <w:pPr>
            <w:pStyle w:val="TOC2"/>
            <w:tabs>
              <w:tab w:val="right" w:leader="dot" w:pos="9350"/>
            </w:tabs>
            <w:rPr>
              <w:rFonts w:eastAsiaTheme="minorEastAsia"/>
              <w:noProof/>
            </w:rPr>
          </w:pPr>
          <w:hyperlink w:anchor="_Toc520563468" w:history="1">
            <w:r w:rsidR="00873B96" w:rsidRPr="001F0FC6">
              <w:rPr>
                <w:rStyle w:val="Hyperlink"/>
                <w:noProof/>
              </w:rPr>
              <w:t>Disk</w:t>
            </w:r>
            <w:r w:rsidR="00873B96">
              <w:rPr>
                <w:noProof/>
                <w:webHidden/>
              </w:rPr>
              <w:tab/>
            </w:r>
            <w:r w:rsidR="00873B96">
              <w:rPr>
                <w:noProof/>
                <w:webHidden/>
              </w:rPr>
              <w:fldChar w:fldCharType="begin"/>
            </w:r>
            <w:r w:rsidR="00873B96">
              <w:rPr>
                <w:noProof/>
                <w:webHidden/>
              </w:rPr>
              <w:instrText xml:space="preserve"> PAGEREF _Toc520563468 \h </w:instrText>
            </w:r>
            <w:r w:rsidR="00873B96">
              <w:rPr>
                <w:noProof/>
                <w:webHidden/>
              </w:rPr>
            </w:r>
            <w:r w:rsidR="00873B96">
              <w:rPr>
                <w:noProof/>
                <w:webHidden/>
              </w:rPr>
              <w:fldChar w:fldCharType="separate"/>
            </w:r>
            <w:r w:rsidR="00873B96">
              <w:rPr>
                <w:noProof/>
                <w:webHidden/>
              </w:rPr>
              <w:t>9</w:t>
            </w:r>
            <w:r w:rsidR="00873B96">
              <w:rPr>
                <w:noProof/>
                <w:webHidden/>
              </w:rPr>
              <w:fldChar w:fldCharType="end"/>
            </w:r>
          </w:hyperlink>
        </w:p>
        <w:p w14:paraId="5071F28E" w14:textId="77777777" w:rsidR="00873B96" w:rsidRDefault="0087169E">
          <w:pPr>
            <w:pStyle w:val="TOC2"/>
            <w:tabs>
              <w:tab w:val="right" w:leader="dot" w:pos="9350"/>
            </w:tabs>
            <w:rPr>
              <w:rFonts w:eastAsiaTheme="minorEastAsia"/>
              <w:noProof/>
            </w:rPr>
          </w:pPr>
          <w:hyperlink w:anchor="_Toc520563469" w:history="1">
            <w:r w:rsidR="00873B96" w:rsidRPr="001F0FC6">
              <w:rPr>
                <w:rStyle w:val="Hyperlink"/>
                <w:noProof/>
              </w:rPr>
              <w:t>Instance Level Configurations</w:t>
            </w:r>
            <w:r w:rsidR="00873B96">
              <w:rPr>
                <w:noProof/>
                <w:webHidden/>
              </w:rPr>
              <w:tab/>
            </w:r>
            <w:r w:rsidR="00873B96">
              <w:rPr>
                <w:noProof/>
                <w:webHidden/>
              </w:rPr>
              <w:fldChar w:fldCharType="begin"/>
            </w:r>
            <w:r w:rsidR="00873B96">
              <w:rPr>
                <w:noProof/>
                <w:webHidden/>
              </w:rPr>
              <w:instrText xml:space="preserve"> PAGEREF _Toc520563469 \h </w:instrText>
            </w:r>
            <w:r w:rsidR="00873B96">
              <w:rPr>
                <w:noProof/>
                <w:webHidden/>
              </w:rPr>
            </w:r>
            <w:r w:rsidR="00873B96">
              <w:rPr>
                <w:noProof/>
                <w:webHidden/>
              </w:rPr>
              <w:fldChar w:fldCharType="separate"/>
            </w:r>
            <w:r w:rsidR="00873B96">
              <w:rPr>
                <w:noProof/>
                <w:webHidden/>
              </w:rPr>
              <w:t>10</w:t>
            </w:r>
            <w:r w:rsidR="00873B96">
              <w:rPr>
                <w:noProof/>
                <w:webHidden/>
              </w:rPr>
              <w:fldChar w:fldCharType="end"/>
            </w:r>
          </w:hyperlink>
        </w:p>
        <w:p w14:paraId="5071F28F" w14:textId="77777777" w:rsidR="00873B96" w:rsidRDefault="0087169E">
          <w:pPr>
            <w:pStyle w:val="TOC3"/>
            <w:tabs>
              <w:tab w:val="right" w:leader="dot" w:pos="9350"/>
            </w:tabs>
            <w:rPr>
              <w:rFonts w:eastAsiaTheme="minorEastAsia"/>
              <w:noProof/>
            </w:rPr>
          </w:pPr>
          <w:hyperlink w:anchor="_Toc520563470" w:history="1">
            <w:r w:rsidR="00873B96" w:rsidRPr="001F0FC6">
              <w:rPr>
                <w:rStyle w:val="Hyperlink"/>
                <w:noProof/>
              </w:rPr>
              <w:t>Maximum Worker Threads</w:t>
            </w:r>
            <w:r w:rsidR="00873B96">
              <w:rPr>
                <w:noProof/>
                <w:webHidden/>
              </w:rPr>
              <w:tab/>
            </w:r>
            <w:r w:rsidR="00873B96">
              <w:rPr>
                <w:noProof/>
                <w:webHidden/>
              </w:rPr>
              <w:fldChar w:fldCharType="begin"/>
            </w:r>
            <w:r w:rsidR="00873B96">
              <w:rPr>
                <w:noProof/>
                <w:webHidden/>
              </w:rPr>
              <w:instrText xml:space="preserve"> PAGEREF _Toc520563470 \h </w:instrText>
            </w:r>
            <w:r w:rsidR="00873B96">
              <w:rPr>
                <w:noProof/>
                <w:webHidden/>
              </w:rPr>
            </w:r>
            <w:r w:rsidR="00873B96">
              <w:rPr>
                <w:noProof/>
                <w:webHidden/>
              </w:rPr>
              <w:fldChar w:fldCharType="separate"/>
            </w:r>
            <w:r w:rsidR="00873B96">
              <w:rPr>
                <w:noProof/>
                <w:webHidden/>
              </w:rPr>
              <w:t>10</w:t>
            </w:r>
            <w:r w:rsidR="00873B96">
              <w:rPr>
                <w:noProof/>
                <w:webHidden/>
              </w:rPr>
              <w:fldChar w:fldCharType="end"/>
            </w:r>
          </w:hyperlink>
        </w:p>
        <w:p w14:paraId="5071F290" w14:textId="77777777" w:rsidR="00873B96" w:rsidRDefault="0087169E">
          <w:pPr>
            <w:pStyle w:val="TOC3"/>
            <w:tabs>
              <w:tab w:val="right" w:leader="dot" w:pos="9350"/>
            </w:tabs>
            <w:rPr>
              <w:rFonts w:eastAsiaTheme="minorEastAsia"/>
              <w:noProof/>
            </w:rPr>
          </w:pPr>
          <w:hyperlink w:anchor="_Toc520563471" w:history="1">
            <w:r w:rsidR="00873B96" w:rsidRPr="001F0FC6">
              <w:rPr>
                <w:rStyle w:val="Hyperlink"/>
                <w:noProof/>
              </w:rPr>
              <w:t>Boost SQL Priority</w:t>
            </w:r>
            <w:r w:rsidR="00873B96">
              <w:rPr>
                <w:noProof/>
                <w:webHidden/>
              </w:rPr>
              <w:tab/>
            </w:r>
            <w:r w:rsidR="00873B96">
              <w:rPr>
                <w:noProof/>
                <w:webHidden/>
              </w:rPr>
              <w:fldChar w:fldCharType="begin"/>
            </w:r>
            <w:r w:rsidR="00873B96">
              <w:rPr>
                <w:noProof/>
                <w:webHidden/>
              </w:rPr>
              <w:instrText xml:space="preserve"> PAGEREF _Toc520563471 \h </w:instrText>
            </w:r>
            <w:r w:rsidR="00873B96">
              <w:rPr>
                <w:noProof/>
                <w:webHidden/>
              </w:rPr>
            </w:r>
            <w:r w:rsidR="00873B96">
              <w:rPr>
                <w:noProof/>
                <w:webHidden/>
              </w:rPr>
              <w:fldChar w:fldCharType="separate"/>
            </w:r>
            <w:r w:rsidR="00873B96">
              <w:rPr>
                <w:noProof/>
                <w:webHidden/>
              </w:rPr>
              <w:t>11</w:t>
            </w:r>
            <w:r w:rsidR="00873B96">
              <w:rPr>
                <w:noProof/>
                <w:webHidden/>
              </w:rPr>
              <w:fldChar w:fldCharType="end"/>
            </w:r>
          </w:hyperlink>
        </w:p>
        <w:p w14:paraId="5071F291" w14:textId="77777777" w:rsidR="00873B96" w:rsidRDefault="0087169E">
          <w:pPr>
            <w:pStyle w:val="TOC3"/>
            <w:tabs>
              <w:tab w:val="right" w:leader="dot" w:pos="9350"/>
            </w:tabs>
            <w:rPr>
              <w:rFonts w:eastAsiaTheme="minorEastAsia"/>
              <w:noProof/>
            </w:rPr>
          </w:pPr>
          <w:hyperlink w:anchor="_Toc520563472" w:history="1">
            <w:r w:rsidR="00873B96" w:rsidRPr="001F0FC6">
              <w:rPr>
                <w:rStyle w:val="Hyperlink"/>
                <w:noProof/>
              </w:rPr>
              <w:t>Maximum Number of Concurrent Connections</w:t>
            </w:r>
            <w:r w:rsidR="00873B96">
              <w:rPr>
                <w:noProof/>
                <w:webHidden/>
              </w:rPr>
              <w:tab/>
            </w:r>
            <w:r w:rsidR="00873B96">
              <w:rPr>
                <w:noProof/>
                <w:webHidden/>
              </w:rPr>
              <w:fldChar w:fldCharType="begin"/>
            </w:r>
            <w:r w:rsidR="00873B96">
              <w:rPr>
                <w:noProof/>
                <w:webHidden/>
              </w:rPr>
              <w:instrText xml:space="preserve"> PAGEREF _Toc520563472 \h </w:instrText>
            </w:r>
            <w:r w:rsidR="00873B96">
              <w:rPr>
                <w:noProof/>
                <w:webHidden/>
              </w:rPr>
            </w:r>
            <w:r w:rsidR="00873B96">
              <w:rPr>
                <w:noProof/>
                <w:webHidden/>
              </w:rPr>
              <w:fldChar w:fldCharType="separate"/>
            </w:r>
            <w:r w:rsidR="00873B96">
              <w:rPr>
                <w:noProof/>
                <w:webHidden/>
              </w:rPr>
              <w:t>11</w:t>
            </w:r>
            <w:r w:rsidR="00873B96">
              <w:rPr>
                <w:noProof/>
                <w:webHidden/>
              </w:rPr>
              <w:fldChar w:fldCharType="end"/>
            </w:r>
          </w:hyperlink>
        </w:p>
        <w:p w14:paraId="5071F292" w14:textId="77777777" w:rsidR="00873B96" w:rsidRDefault="0087169E">
          <w:pPr>
            <w:pStyle w:val="TOC3"/>
            <w:tabs>
              <w:tab w:val="right" w:leader="dot" w:pos="9350"/>
            </w:tabs>
            <w:rPr>
              <w:rFonts w:eastAsiaTheme="minorEastAsia"/>
              <w:noProof/>
            </w:rPr>
          </w:pPr>
          <w:hyperlink w:anchor="_Toc520563473" w:history="1">
            <w:r w:rsidR="00873B96" w:rsidRPr="001F0FC6">
              <w:rPr>
                <w:rStyle w:val="Hyperlink"/>
                <w:noProof/>
              </w:rPr>
              <w:t>Allow Remote Connections to the Instance</w:t>
            </w:r>
            <w:r w:rsidR="00873B96">
              <w:rPr>
                <w:noProof/>
                <w:webHidden/>
              </w:rPr>
              <w:tab/>
            </w:r>
            <w:r w:rsidR="00873B96">
              <w:rPr>
                <w:noProof/>
                <w:webHidden/>
              </w:rPr>
              <w:fldChar w:fldCharType="begin"/>
            </w:r>
            <w:r w:rsidR="00873B96">
              <w:rPr>
                <w:noProof/>
                <w:webHidden/>
              </w:rPr>
              <w:instrText xml:space="preserve"> PAGEREF _Toc520563473 \h </w:instrText>
            </w:r>
            <w:r w:rsidR="00873B96">
              <w:rPr>
                <w:noProof/>
                <w:webHidden/>
              </w:rPr>
            </w:r>
            <w:r w:rsidR="00873B96">
              <w:rPr>
                <w:noProof/>
                <w:webHidden/>
              </w:rPr>
              <w:fldChar w:fldCharType="separate"/>
            </w:r>
            <w:r w:rsidR="00873B96">
              <w:rPr>
                <w:noProof/>
                <w:webHidden/>
              </w:rPr>
              <w:t>12</w:t>
            </w:r>
            <w:r w:rsidR="00873B96">
              <w:rPr>
                <w:noProof/>
                <w:webHidden/>
              </w:rPr>
              <w:fldChar w:fldCharType="end"/>
            </w:r>
          </w:hyperlink>
        </w:p>
        <w:p w14:paraId="5071F293" w14:textId="77777777" w:rsidR="00873B96" w:rsidRDefault="0087169E">
          <w:pPr>
            <w:pStyle w:val="TOC3"/>
            <w:tabs>
              <w:tab w:val="right" w:leader="dot" w:pos="9350"/>
            </w:tabs>
            <w:rPr>
              <w:rFonts w:eastAsiaTheme="minorEastAsia"/>
              <w:noProof/>
            </w:rPr>
          </w:pPr>
          <w:hyperlink w:anchor="_Toc520563474" w:history="1">
            <w:r w:rsidR="00873B96" w:rsidRPr="001F0FC6">
              <w:rPr>
                <w:rStyle w:val="Hyperlink"/>
                <w:noProof/>
              </w:rPr>
              <w:t>Remote Query Timeout</w:t>
            </w:r>
            <w:r w:rsidR="00873B96">
              <w:rPr>
                <w:noProof/>
                <w:webHidden/>
              </w:rPr>
              <w:tab/>
            </w:r>
            <w:r w:rsidR="00873B96">
              <w:rPr>
                <w:noProof/>
                <w:webHidden/>
              </w:rPr>
              <w:fldChar w:fldCharType="begin"/>
            </w:r>
            <w:r w:rsidR="00873B96">
              <w:rPr>
                <w:noProof/>
                <w:webHidden/>
              </w:rPr>
              <w:instrText xml:space="preserve"> PAGEREF _Toc520563474 \h </w:instrText>
            </w:r>
            <w:r w:rsidR="00873B96">
              <w:rPr>
                <w:noProof/>
                <w:webHidden/>
              </w:rPr>
            </w:r>
            <w:r w:rsidR="00873B96">
              <w:rPr>
                <w:noProof/>
                <w:webHidden/>
              </w:rPr>
              <w:fldChar w:fldCharType="separate"/>
            </w:r>
            <w:r w:rsidR="00873B96">
              <w:rPr>
                <w:noProof/>
                <w:webHidden/>
              </w:rPr>
              <w:t>12</w:t>
            </w:r>
            <w:r w:rsidR="00873B96">
              <w:rPr>
                <w:noProof/>
                <w:webHidden/>
              </w:rPr>
              <w:fldChar w:fldCharType="end"/>
            </w:r>
          </w:hyperlink>
        </w:p>
        <w:p w14:paraId="5071F294" w14:textId="77777777" w:rsidR="00873B96" w:rsidRDefault="0087169E">
          <w:pPr>
            <w:pStyle w:val="TOC3"/>
            <w:tabs>
              <w:tab w:val="right" w:leader="dot" w:pos="9350"/>
            </w:tabs>
            <w:rPr>
              <w:rFonts w:eastAsiaTheme="minorEastAsia"/>
              <w:noProof/>
            </w:rPr>
          </w:pPr>
          <w:hyperlink w:anchor="_Toc520563475" w:history="1">
            <w:r w:rsidR="00873B96" w:rsidRPr="001F0FC6">
              <w:rPr>
                <w:rStyle w:val="Hyperlink"/>
                <w:noProof/>
              </w:rPr>
              <w:t>Query Wait</w:t>
            </w:r>
            <w:r w:rsidR="00873B96">
              <w:rPr>
                <w:noProof/>
                <w:webHidden/>
              </w:rPr>
              <w:tab/>
            </w:r>
            <w:r w:rsidR="00873B96">
              <w:rPr>
                <w:noProof/>
                <w:webHidden/>
              </w:rPr>
              <w:fldChar w:fldCharType="begin"/>
            </w:r>
            <w:r w:rsidR="00873B96">
              <w:rPr>
                <w:noProof/>
                <w:webHidden/>
              </w:rPr>
              <w:instrText xml:space="preserve"> PAGEREF _Toc520563475 \h </w:instrText>
            </w:r>
            <w:r w:rsidR="00873B96">
              <w:rPr>
                <w:noProof/>
                <w:webHidden/>
              </w:rPr>
            </w:r>
            <w:r w:rsidR="00873B96">
              <w:rPr>
                <w:noProof/>
                <w:webHidden/>
              </w:rPr>
              <w:fldChar w:fldCharType="separate"/>
            </w:r>
            <w:r w:rsidR="00873B96">
              <w:rPr>
                <w:noProof/>
                <w:webHidden/>
              </w:rPr>
              <w:t>13</w:t>
            </w:r>
            <w:r w:rsidR="00873B96">
              <w:rPr>
                <w:noProof/>
                <w:webHidden/>
              </w:rPr>
              <w:fldChar w:fldCharType="end"/>
            </w:r>
          </w:hyperlink>
        </w:p>
        <w:p w14:paraId="5071F295" w14:textId="77777777" w:rsidR="00873B96" w:rsidRDefault="0087169E">
          <w:pPr>
            <w:pStyle w:val="TOC2"/>
            <w:tabs>
              <w:tab w:val="right" w:leader="dot" w:pos="9350"/>
            </w:tabs>
            <w:rPr>
              <w:rFonts w:eastAsiaTheme="minorEastAsia"/>
              <w:noProof/>
            </w:rPr>
          </w:pPr>
          <w:hyperlink w:anchor="_Toc520563476" w:history="1">
            <w:r w:rsidR="00873B96" w:rsidRPr="001F0FC6">
              <w:rPr>
                <w:rStyle w:val="Hyperlink"/>
                <w:noProof/>
              </w:rPr>
              <w:t>Index Maintenance</w:t>
            </w:r>
            <w:r w:rsidR="00873B96">
              <w:rPr>
                <w:noProof/>
                <w:webHidden/>
              </w:rPr>
              <w:tab/>
            </w:r>
            <w:r w:rsidR="00873B96">
              <w:rPr>
                <w:noProof/>
                <w:webHidden/>
              </w:rPr>
              <w:fldChar w:fldCharType="begin"/>
            </w:r>
            <w:r w:rsidR="00873B96">
              <w:rPr>
                <w:noProof/>
                <w:webHidden/>
              </w:rPr>
              <w:instrText xml:space="preserve"> PAGEREF _Toc520563476 \h </w:instrText>
            </w:r>
            <w:r w:rsidR="00873B96">
              <w:rPr>
                <w:noProof/>
                <w:webHidden/>
              </w:rPr>
            </w:r>
            <w:r w:rsidR="00873B96">
              <w:rPr>
                <w:noProof/>
                <w:webHidden/>
              </w:rPr>
              <w:fldChar w:fldCharType="separate"/>
            </w:r>
            <w:r w:rsidR="00873B96">
              <w:rPr>
                <w:noProof/>
                <w:webHidden/>
              </w:rPr>
              <w:t>13</w:t>
            </w:r>
            <w:r w:rsidR="00873B96">
              <w:rPr>
                <w:noProof/>
                <w:webHidden/>
              </w:rPr>
              <w:fldChar w:fldCharType="end"/>
            </w:r>
          </w:hyperlink>
        </w:p>
        <w:p w14:paraId="5071F296" w14:textId="77777777" w:rsidR="00873B96" w:rsidRDefault="0087169E">
          <w:pPr>
            <w:pStyle w:val="TOC2"/>
            <w:tabs>
              <w:tab w:val="right" w:leader="dot" w:pos="9350"/>
            </w:tabs>
            <w:rPr>
              <w:rFonts w:eastAsiaTheme="minorEastAsia"/>
              <w:noProof/>
            </w:rPr>
          </w:pPr>
          <w:hyperlink w:anchor="_Toc520563477" w:history="1">
            <w:r w:rsidR="00873B96" w:rsidRPr="001F0FC6">
              <w:rPr>
                <w:rStyle w:val="Hyperlink"/>
                <w:noProof/>
              </w:rPr>
              <w:t>Database Level Configurations</w:t>
            </w:r>
            <w:r w:rsidR="00873B96">
              <w:rPr>
                <w:noProof/>
                <w:webHidden/>
              </w:rPr>
              <w:tab/>
            </w:r>
            <w:r w:rsidR="00873B96">
              <w:rPr>
                <w:noProof/>
                <w:webHidden/>
              </w:rPr>
              <w:fldChar w:fldCharType="begin"/>
            </w:r>
            <w:r w:rsidR="00873B96">
              <w:rPr>
                <w:noProof/>
                <w:webHidden/>
              </w:rPr>
              <w:instrText xml:space="preserve"> PAGEREF _Toc520563477 \h </w:instrText>
            </w:r>
            <w:r w:rsidR="00873B96">
              <w:rPr>
                <w:noProof/>
                <w:webHidden/>
              </w:rPr>
            </w:r>
            <w:r w:rsidR="00873B96">
              <w:rPr>
                <w:noProof/>
                <w:webHidden/>
              </w:rPr>
              <w:fldChar w:fldCharType="separate"/>
            </w:r>
            <w:r w:rsidR="00873B96">
              <w:rPr>
                <w:noProof/>
                <w:webHidden/>
              </w:rPr>
              <w:t>13</w:t>
            </w:r>
            <w:r w:rsidR="00873B96">
              <w:rPr>
                <w:noProof/>
                <w:webHidden/>
              </w:rPr>
              <w:fldChar w:fldCharType="end"/>
            </w:r>
          </w:hyperlink>
        </w:p>
        <w:p w14:paraId="5071F297" w14:textId="77777777" w:rsidR="00873B96" w:rsidRDefault="0087169E">
          <w:pPr>
            <w:pStyle w:val="TOC3"/>
            <w:tabs>
              <w:tab w:val="right" w:leader="dot" w:pos="9350"/>
            </w:tabs>
            <w:rPr>
              <w:rFonts w:eastAsiaTheme="minorEastAsia"/>
              <w:noProof/>
            </w:rPr>
          </w:pPr>
          <w:hyperlink w:anchor="_Toc520563478" w:history="1">
            <w:r w:rsidR="00873B96" w:rsidRPr="001F0FC6">
              <w:rPr>
                <w:rStyle w:val="Hyperlink"/>
                <w:noProof/>
              </w:rPr>
              <w:t>Auto Close / Auto Shrink</w:t>
            </w:r>
            <w:r w:rsidR="00873B96">
              <w:rPr>
                <w:noProof/>
                <w:webHidden/>
              </w:rPr>
              <w:tab/>
            </w:r>
            <w:r w:rsidR="00873B96">
              <w:rPr>
                <w:noProof/>
                <w:webHidden/>
              </w:rPr>
              <w:fldChar w:fldCharType="begin"/>
            </w:r>
            <w:r w:rsidR="00873B96">
              <w:rPr>
                <w:noProof/>
                <w:webHidden/>
              </w:rPr>
              <w:instrText xml:space="preserve"> PAGEREF _Toc520563478 \h </w:instrText>
            </w:r>
            <w:r w:rsidR="00873B96">
              <w:rPr>
                <w:noProof/>
                <w:webHidden/>
              </w:rPr>
            </w:r>
            <w:r w:rsidR="00873B96">
              <w:rPr>
                <w:noProof/>
                <w:webHidden/>
              </w:rPr>
              <w:fldChar w:fldCharType="separate"/>
            </w:r>
            <w:r w:rsidR="00873B96">
              <w:rPr>
                <w:noProof/>
                <w:webHidden/>
              </w:rPr>
              <w:t>13</w:t>
            </w:r>
            <w:r w:rsidR="00873B96">
              <w:rPr>
                <w:noProof/>
                <w:webHidden/>
              </w:rPr>
              <w:fldChar w:fldCharType="end"/>
            </w:r>
          </w:hyperlink>
        </w:p>
        <w:p w14:paraId="5071F298" w14:textId="77777777" w:rsidR="00873B96" w:rsidRDefault="0087169E">
          <w:pPr>
            <w:pStyle w:val="TOC3"/>
            <w:tabs>
              <w:tab w:val="right" w:leader="dot" w:pos="9350"/>
            </w:tabs>
            <w:rPr>
              <w:rFonts w:eastAsiaTheme="minorEastAsia"/>
              <w:noProof/>
            </w:rPr>
          </w:pPr>
          <w:hyperlink w:anchor="_Toc520563479" w:history="1">
            <w:r w:rsidR="00873B96" w:rsidRPr="001F0FC6">
              <w:rPr>
                <w:rStyle w:val="Hyperlink"/>
                <w:noProof/>
              </w:rPr>
              <w:t>Database file growth sizes</w:t>
            </w:r>
            <w:r w:rsidR="00873B96">
              <w:rPr>
                <w:noProof/>
                <w:webHidden/>
              </w:rPr>
              <w:tab/>
            </w:r>
            <w:r w:rsidR="00873B96">
              <w:rPr>
                <w:noProof/>
                <w:webHidden/>
              </w:rPr>
              <w:fldChar w:fldCharType="begin"/>
            </w:r>
            <w:r w:rsidR="00873B96">
              <w:rPr>
                <w:noProof/>
                <w:webHidden/>
              </w:rPr>
              <w:instrText xml:space="preserve"> PAGEREF _Toc520563479 \h </w:instrText>
            </w:r>
            <w:r w:rsidR="00873B96">
              <w:rPr>
                <w:noProof/>
                <w:webHidden/>
              </w:rPr>
            </w:r>
            <w:r w:rsidR="00873B96">
              <w:rPr>
                <w:noProof/>
                <w:webHidden/>
              </w:rPr>
              <w:fldChar w:fldCharType="separate"/>
            </w:r>
            <w:r w:rsidR="00873B96">
              <w:rPr>
                <w:noProof/>
                <w:webHidden/>
              </w:rPr>
              <w:t>14</w:t>
            </w:r>
            <w:r w:rsidR="00873B96">
              <w:rPr>
                <w:noProof/>
                <w:webHidden/>
              </w:rPr>
              <w:fldChar w:fldCharType="end"/>
            </w:r>
          </w:hyperlink>
        </w:p>
        <w:p w14:paraId="5071F299" w14:textId="77777777" w:rsidR="00873B96" w:rsidRDefault="0087169E">
          <w:pPr>
            <w:pStyle w:val="TOC3"/>
            <w:tabs>
              <w:tab w:val="right" w:leader="dot" w:pos="9350"/>
            </w:tabs>
            <w:rPr>
              <w:rFonts w:eastAsiaTheme="minorEastAsia"/>
              <w:noProof/>
            </w:rPr>
          </w:pPr>
          <w:hyperlink w:anchor="_Toc520563480" w:history="1">
            <w:r w:rsidR="00873B96" w:rsidRPr="001F0FC6">
              <w:rPr>
                <w:rStyle w:val="Hyperlink"/>
                <w:noProof/>
              </w:rPr>
              <w:t>Tempdb</w:t>
            </w:r>
            <w:r w:rsidR="00873B96">
              <w:rPr>
                <w:noProof/>
                <w:webHidden/>
              </w:rPr>
              <w:tab/>
            </w:r>
            <w:r w:rsidR="00873B96">
              <w:rPr>
                <w:noProof/>
                <w:webHidden/>
              </w:rPr>
              <w:fldChar w:fldCharType="begin"/>
            </w:r>
            <w:r w:rsidR="00873B96">
              <w:rPr>
                <w:noProof/>
                <w:webHidden/>
              </w:rPr>
              <w:instrText xml:space="preserve"> PAGEREF _Toc520563480 \h </w:instrText>
            </w:r>
            <w:r w:rsidR="00873B96">
              <w:rPr>
                <w:noProof/>
                <w:webHidden/>
              </w:rPr>
            </w:r>
            <w:r w:rsidR="00873B96">
              <w:rPr>
                <w:noProof/>
                <w:webHidden/>
              </w:rPr>
              <w:fldChar w:fldCharType="separate"/>
            </w:r>
            <w:r w:rsidR="00873B96">
              <w:rPr>
                <w:noProof/>
                <w:webHidden/>
              </w:rPr>
              <w:t>15</w:t>
            </w:r>
            <w:r w:rsidR="00873B96">
              <w:rPr>
                <w:noProof/>
                <w:webHidden/>
              </w:rPr>
              <w:fldChar w:fldCharType="end"/>
            </w:r>
          </w:hyperlink>
        </w:p>
        <w:p w14:paraId="5071F29A" w14:textId="77777777" w:rsidR="00873B96" w:rsidRDefault="0087169E">
          <w:pPr>
            <w:pStyle w:val="TOC1"/>
            <w:tabs>
              <w:tab w:val="right" w:leader="dot" w:pos="9350"/>
            </w:tabs>
            <w:rPr>
              <w:rFonts w:eastAsiaTheme="minorEastAsia"/>
              <w:noProof/>
            </w:rPr>
          </w:pPr>
          <w:hyperlink w:anchor="_Toc520563481" w:history="1">
            <w:r w:rsidR="00873B96" w:rsidRPr="001F0FC6">
              <w:rPr>
                <w:rStyle w:val="Hyperlink"/>
                <w:noProof/>
              </w:rPr>
              <w:t>Windows Server Configurations and Considerations</w:t>
            </w:r>
            <w:r w:rsidR="00873B96">
              <w:rPr>
                <w:noProof/>
                <w:webHidden/>
              </w:rPr>
              <w:tab/>
            </w:r>
            <w:r w:rsidR="00873B96">
              <w:rPr>
                <w:noProof/>
                <w:webHidden/>
              </w:rPr>
              <w:fldChar w:fldCharType="begin"/>
            </w:r>
            <w:r w:rsidR="00873B96">
              <w:rPr>
                <w:noProof/>
                <w:webHidden/>
              </w:rPr>
              <w:instrText xml:space="preserve"> PAGEREF _Toc520563481 \h </w:instrText>
            </w:r>
            <w:r w:rsidR="00873B96">
              <w:rPr>
                <w:noProof/>
                <w:webHidden/>
              </w:rPr>
            </w:r>
            <w:r w:rsidR="00873B96">
              <w:rPr>
                <w:noProof/>
                <w:webHidden/>
              </w:rPr>
              <w:fldChar w:fldCharType="separate"/>
            </w:r>
            <w:r w:rsidR="00873B96">
              <w:rPr>
                <w:noProof/>
                <w:webHidden/>
              </w:rPr>
              <w:t>15</w:t>
            </w:r>
            <w:r w:rsidR="00873B96">
              <w:rPr>
                <w:noProof/>
                <w:webHidden/>
              </w:rPr>
              <w:fldChar w:fldCharType="end"/>
            </w:r>
          </w:hyperlink>
        </w:p>
        <w:p w14:paraId="5071F29B" w14:textId="77777777" w:rsidR="00873B96" w:rsidRDefault="0087169E">
          <w:pPr>
            <w:pStyle w:val="TOC2"/>
            <w:tabs>
              <w:tab w:val="right" w:leader="dot" w:pos="9350"/>
            </w:tabs>
            <w:rPr>
              <w:rFonts w:eastAsiaTheme="minorEastAsia"/>
              <w:noProof/>
            </w:rPr>
          </w:pPr>
          <w:hyperlink w:anchor="_Toc520563482" w:history="1">
            <w:r w:rsidR="00873B96" w:rsidRPr="001F0FC6">
              <w:rPr>
                <w:rStyle w:val="Hyperlink"/>
                <w:noProof/>
              </w:rPr>
              <w:t>General Configurations</w:t>
            </w:r>
            <w:r w:rsidR="00873B96">
              <w:rPr>
                <w:noProof/>
                <w:webHidden/>
              </w:rPr>
              <w:tab/>
            </w:r>
            <w:r w:rsidR="00873B96">
              <w:rPr>
                <w:noProof/>
                <w:webHidden/>
              </w:rPr>
              <w:fldChar w:fldCharType="begin"/>
            </w:r>
            <w:r w:rsidR="00873B96">
              <w:rPr>
                <w:noProof/>
                <w:webHidden/>
              </w:rPr>
              <w:instrText xml:space="preserve"> PAGEREF _Toc520563482 \h </w:instrText>
            </w:r>
            <w:r w:rsidR="00873B96">
              <w:rPr>
                <w:noProof/>
                <w:webHidden/>
              </w:rPr>
            </w:r>
            <w:r w:rsidR="00873B96">
              <w:rPr>
                <w:noProof/>
                <w:webHidden/>
              </w:rPr>
              <w:fldChar w:fldCharType="separate"/>
            </w:r>
            <w:r w:rsidR="00873B96">
              <w:rPr>
                <w:noProof/>
                <w:webHidden/>
              </w:rPr>
              <w:t>15</w:t>
            </w:r>
            <w:r w:rsidR="00873B96">
              <w:rPr>
                <w:noProof/>
                <w:webHidden/>
              </w:rPr>
              <w:fldChar w:fldCharType="end"/>
            </w:r>
          </w:hyperlink>
        </w:p>
        <w:p w14:paraId="5071F29C" w14:textId="77777777" w:rsidR="00873B96" w:rsidRDefault="0087169E">
          <w:pPr>
            <w:pStyle w:val="TOC2"/>
            <w:tabs>
              <w:tab w:val="right" w:leader="dot" w:pos="9350"/>
            </w:tabs>
            <w:rPr>
              <w:rFonts w:eastAsiaTheme="minorEastAsia"/>
              <w:noProof/>
            </w:rPr>
          </w:pPr>
          <w:hyperlink w:anchor="_Toc520563483" w:history="1">
            <w:r w:rsidR="00873B96" w:rsidRPr="001F0FC6">
              <w:rPr>
                <w:rStyle w:val="Hyperlink"/>
                <w:noProof/>
              </w:rPr>
              <w:t>Power Settings</w:t>
            </w:r>
            <w:r w:rsidR="00873B96">
              <w:rPr>
                <w:noProof/>
                <w:webHidden/>
              </w:rPr>
              <w:tab/>
            </w:r>
            <w:r w:rsidR="00873B96">
              <w:rPr>
                <w:noProof/>
                <w:webHidden/>
              </w:rPr>
              <w:fldChar w:fldCharType="begin"/>
            </w:r>
            <w:r w:rsidR="00873B96">
              <w:rPr>
                <w:noProof/>
                <w:webHidden/>
              </w:rPr>
              <w:instrText xml:space="preserve"> PAGEREF _Toc520563483 \h </w:instrText>
            </w:r>
            <w:r w:rsidR="00873B96">
              <w:rPr>
                <w:noProof/>
                <w:webHidden/>
              </w:rPr>
            </w:r>
            <w:r w:rsidR="00873B96">
              <w:rPr>
                <w:noProof/>
                <w:webHidden/>
              </w:rPr>
              <w:fldChar w:fldCharType="separate"/>
            </w:r>
            <w:r w:rsidR="00873B96">
              <w:rPr>
                <w:noProof/>
                <w:webHidden/>
              </w:rPr>
              <w:t>16</w:t>
            </w:r>
            <w:r w:rsidR="00873B96">
              <w:rPr>
                <w:noProof/>
                <w:webHidden/>
              </w:rPr>
              <w:fldChar w:fldCharType="end"/>
            </w:r>
          </w:hyperlink>
        </w:p>
        <w:p w14:paraId="5071F29D" w14:textId="77777777" w:rsidR="00873B96" w:rsidRDefault="0087169E">
          <w:pPr>
            <w:pStyle w:val="TOC2"/>
            <w:tabs>
              <w:tab w:val="right" w:leader="dot" w:pos="9350"/>
            </w:tabs>
            <w:rPr>
              <w:rFonts w:eastAsiaTheme="minorEastAsia"/>
              <w:noProof/>
            </w:rPr>
          </w:pPr>
          <w:hyperlink w:anchor="_Toc520563484" w:history="1">
            <w:r w:rsidR="00873B96" w:rsidRPr="001F0FC6">
              <w:rPr>
                <w:rStyle w:val="Hyperlink"/>
                <w:noProof/>
              </w:rPr>
              <w:t>Page File</w:t>
            </w:r>
            <w:r w:rsidR="00873B96">
              <w:rPr>
                <w:noProof/>
                <w:webHidden/>
              </w:rPr>
              <w:tab/>
            </w:r>
            <w:r w:rsidR="00873B96">
              <w:rPr>
                <w:noProof/>
                <w:webHidden/>
              </w:rPr>
              <w:fldChar w:fldCharType="begin"/>
            </w:r>
            <w:r w:rsidR="00873B96">
              <w:rPr>
                <w:noProof/>
                <w:webHidden/>
              </w:rPr>
              <w:instrText xml:space="preserve"> PAGEREF _Toc520563484 \h </w:instrText>
            </w:r>
            <w:r w:rsidR="00873B96">
              <w:rPr>
                <w:noProof/>
                <w:webHidden/>
              </w:rPr>
            </w:r>
            <w:r w:rsidR="00873B96">
              <w:rPr>
                <w:noProof/>
                <w:webHidden/>
              </w:rPr>
              <w:fldChar w:fldCharType="separate"/>
            </w:r>
            <w:r w:rsidR="00873B96">
              <w:rPr>
                <w:noProof/>
                <w:webHidden/>
              </w:rPr>
              <w:t>18</w:t>
            </w:r>
            <w:r w:rsidR="00873B96">
              <w:rPr>
                <w:noProof/>
                <w:webHidden/>
              </w:rPr>
              <w:fldChar w:fldCharType="end"/>
            </w:r>
          </w:hyperlink>
        </w:p>
        <w:p w14:paraId="5071F29E" w14:textId="77777777" w:rsidR="00873B96" w:rsidRDefault="0087169E">
          <w:pPr>
            <w:pStyle w:val="TOC2"/>
            <w:tabs>
              <w:tab w:val="right" w:leader="dot" w:pos="9350"/>
            </w:tabs>
            <w:rPr>
              <w:rFonts w:eastAsiaTheme="minorEastAsia"/>
              <w:noProof/>
            </w:rPr>
          </w:pPr>
          <w:hyperlink w:anchor="_Toc520563485" w:history="1">
            <w:r w:rsidR="00873B96" w:rsidRPr="001F0FC6">
              <w:rPr>
                <w:rStyle w:val="Hyperlink"/>
                <w:noProof/>
              </w:rPr>
              <w:t>Anti-Virus</w:t>
            </w:r>
            <w:r w:rsidR="00873B96">
              <w:rPr>
                <w:noProof/>
                <w:webHidden/>
              </w:rPr>
              <w:tab/>
            </w:r>
            <w:r w:rsidR="00873B96">
              <w:rPr>
                <w:noProof/>
                <w:webHidden/>
              </w:rPr>
              <w:fldChar w:fldCharType="begin"/>
            </w:r>
            <w:r w:rsidR="00873B96">
              <w:rPr>
                <w:noProof/>
                <w:webHidden/>
              </w:rPr>
              <w:instrText xml:space="preserve"> PAGEREF _Toc520563485 \h </w:instrText>
            </w:r>
            <w:r w:rsidR="00873B96">
              <w:rPr>
                <w:noProof/>
                <w:webHidden/>
              </w:rPr>
            </w:r>
            <w:r w:rsidR="00873B96">
              <w:rPr>
                <w:noProof/>
                <w:webHidden/>
              </w:rPr>
              <w:fldChar w:fldCharType="separate"/>
            </w:r>
            <w:r w:rsidR="00873B96">
              <w:rPr>
                <w:noProof/>
                <w:webHidden/>
              </w:rPr>
              <w:t>18</w:t>
            </w:r>
            <w:r w:rsidR="00873B96">
              <w:rPr>
                <w:noProof/>
                <w:webHidden/>
              </w:rPr>
              <w:fldChar w:fldCharType="end"/>
            </w:r>
          </w:hyperlink>
        </w:p>
        <w:p w14:paraId="5071F29F" w14:textId="77777777" w:rsidR="00873B96" w:rsidRDefault="0087169E">
          <w:pPr>
            <w:pStyle w:val="TOC2"/>
            <w:tabs>
              <w:tab w:val="right" w:leader="dot" w:pos="9350"/>
            </w:tabs>
            <w:rPr>
              <w:rFonts w:eastAsiaTheme="minorEastAsia"/>
              <w:noProof/>
            </w:rPr>
          </w:pPr>
          <w:hyperlink w:anchor="_Toc520563486" w:history="1">
            <w:r w:rsidR="00873B96" w:rsidRPr="001F0FC6">
              <w:rPr>
                <w:rStyle w:val="Hyperlink"/>
                <w:noProof/>
              </w:rPr>
              <w:t>Instant File Initialization</w:t>
            </w:r>
            <w:r w:rsidR="00873B96">
              <w:rPr>
                <w:noProof/>
                <w:webHidden/>
              </w:rPr>
              <w:tab/>
            </w:r>
            <w:r w:rsidR="00873B96">
              <w:rPr>
                <w:noProof/>
                <w:webHidden/>
              </w:rPr>
              <w:fldChar w:fldCharType="begin"/>
            </w:r>
            <w:r w:rsidR="00873B96">
              <w:rPr>
                <w:noProof/>
                <w:webHidden/>
              </w:rPr>
              <w:instrText xml:space="preserve"> PAGEREF _Toc520563486 \h </w:instrText>
            </w:r>
            <w:r w:rsidR="00873B96">
              <w:rPr>
                <w:noProof/>
                <w:webHidden/>
              </w:rPr>
            </w:r>
            <w:r w:rsidR="00873B96">
              <w:rPr>
                <w:noProof/>
                <w:webHidden/>
              </w:rPr>
              <w:fldChar w:fldCharType="separate"/>
            </w:r>
            <w:r w:rsidR="00873B96">
              <w:rPr>
                <w:noProof/>
                <w:webHidden/>
              </w:rPr>
              <w:t>18</w:t>
            </w:r>
            <w:r w:rsidR="00873B96">
              <w:rPr>
                <w:noProof/>
                <w:webHidden/>
              </w:rPr>
              <w:fldChar w:fldCharType="end"/>
            </w:r>
          </w:hyperlink>
        </w:p>
        <w:p w14:paraId="5071F2A0" w14:textId="77777777" w:rsidR="00873B96" w:rsidRDefault="0087169E">
          <w:pPr>
            <w:pStyle w:val="TOC1"/>
            <w:tabs>
              <w:tab w:val="right" w:leader="dot" w:pos="9350"/>
            </w:tabs>
            <w:rPr>
              <w:rFonts w:eastAsiaTheme="minorEastAsia"/>
              <w:noProof/>
            </w:rPr>
          </w:pPr>
          <w:hyperlink w:anchor="_Toc520563487" w:history="1">
            <w:r w:rsidR="00873B96" w:rsidRPr="001F0FC6">
              <w:rPr>
                <w:rStyle w:val="Hyperlink"/>
                <w:noProof/>
              </w:rPr>
              <w:t>VMware Configurations and Best Practices</w:t>
            </w:r>
            <w:r w:rsidR="00873B96">
              <w:rPr>
                <w:noProof/>
                <w:webHidden/>
              </w:rPr>
              <w:tab/>
            </w:r>
            <w:r w:rsidR="00873B96">
              <w:rPr>
                <w:noProof/>
                <w:webHidden/>
              </w:rPr>
              <w:fldChar w:fldCharType="begin"/>
            </w:r>
            <w:r w:rsidR="00873B96">
              <w:rPr>
                <w:noProof/>
                <w:webHidden/>
              </w:rPr>
              <w:instrText xml:space="preserve"> PAGEREF _Toc520563487 \h </w:instrText>
            </w:r>
            <w:r w:rsidR="00873B96">
              <w:rPr>
                <w:noProof/>
                <w:webHidden/>
              </w:rPr>
            </w:r>
            <w:r w:rsidR="00873B96">
              <w:rPr>
                <w:noProof/>
                <w:webHidden/>
              </w:rPr>
              <w:fldChar w:fldCharType="separate"/>
            </w:r>
            <w:r w:rsidR="00873B96">
              <w:rPr>
                <w:noProof/>
                <w:webHidden/>
              </w:rPr>
              <w:t>20</w:t>
            </w:r>
            <w:r w:rsidR="00873B96">
              <w:rPr>
                <w:noProof/>
                <w:webHidden/>
              </w:rPr>
              <w:fldChar w:fldCharType="end"/>
            </w:r>
          </w:hyperlink>
        </w:p>
        <w:p w14:paraId="5071F2A1" w14:textId="77777777" w:rsidR="00873B96" w:rsidRDefault="0087169E">
          <w:pPr>
            <w:pStyle w:val="TOC2"/>
            <w:tabs>
              <w:tab w:val="right" w:leader="dot" w:pos="9350"/>
            </w:tabs>
            <w:rPr>
              <w:rFonts w:eastAsiaTheme="minorEastAsia"/>
              <w:noProof/>
            </w:rPr>
          </w:pPr>
          <w:hyperlink w:anchor="_Toc520563488" w:history="1">
            <w:r w:rsidR="00873B96" w:rsidRPr="001F0FC6">
              <w:rPr>
                <w:rStyle w:val="Hyperlink"/>
                <w:noProof/>
              </w:rPr>
              <w:t>General Configurations</w:t>
            </w:r>
            <w:r w:rsidR="00873B96">
              <w:rPr>
                <w:noProof/>
                <w:webHidden/>
              </w:rPr>
              <w:tab/>
            </w:r>
            <w:r w:rsidR="00873B96">
              <w:rPr>
                <w:noProof/>
                <w:webHidden/>
              </w:rPr>
              <w:fldChar w:fldCharType="begin"/>
            </w:r>
            <w:r w:rsidR="00873B96">
              <w:rPr>
                <w:noProof/>
                <w:webHidden/>
              </w:rPr>
              <w:instrText xml:space="preserve"> PAGEREF _Toc520563488 \h </w:instrText>
            </w:r>
            <w:r w:rsidR="00873B96">
              <w:rPr>
                <w:noProof/>
                <w:webHidden/>
              </w:rPr>
            </w:r>
            <w:r w:rsidR="00873B96">
              <w:rPr>
                <w:noProof/>
                <w:webHidden/>
              </w:rPr>
              <w:fldChar w:fldCharType="separate"/>
            </w:r>
            <w:r w:rsidR="00873B96">
              <w:rPr>
                <w:noProof/>
                <w:webHidden/>
              </w:rPr>
              <w:t>20</w:t>
            </w:r>
            <w:r w:rsidR="00873B96">
              <w:rPr>
                <w:noProof/>
                <w:webHidden/>
              </w:rPr>
              <w:fldChar w:fldCharType="end"/>
            </w:r>
          </w:hyperlink>
        </w:p>
        <w:p w14:paraId="5071F2A2" w14:textId="77777777" w:rsidR="00873B96" w:rsidRDefault="0087169E">
          <w:pPr>
            <w:pStyle w:val="TOC2"/>
            <w:tabs>
              <w:tab w:val="right" w:leader="dot" w:pos="9350"/>
            </w:tabs>
            <w:rPr>
              <w:rFonts w:eastAsiaTheme="minorEastAsia"/>
              <w:noProof/>
            </w:rPr>
          </w:pPr>
          <w:hyperlink w:anchor="_Toc520563489" w:history="1">
            <w:r w:rsidR="00873B96" w:rsidRPr="001F0FC6">
              <w:rPr>
                <w:rStyle w:val="Hyperlink"/>
                <w:noProof/>
              </w:rPr>
              <w:t>CPU Ready</w:t>
            </w:r>
            <w:r w:rsidR="00873B96">
              <w:rPr>
                <w:noProof/>
                <w:webHidden/>
              </w:rPr>
              <w:tab/>
            </w:r>
            <w:r w:rsidR="00873B96">
              <w:rPr>
                <w:noProof/>
                <w:webHidden/>
              </w:rPr>
              <w:fldChar w:fldCharType="begin"/>
            </w:r>
            <w:r w:rsidR="00873B96">
              <w:rPr>
                <w:noProof/>
                <w:webHidden/>
              </w:rPr>
              <w:instrText xml:space="preserve"> PAGEREF _Toc520563489 \h </w:instrText>
            </w:r>
            <w:r w:rsidR="00873B96">
              <w:rPr>
                <w:noProof/>
                <w:webHidden/>
              </w:rPr>
            </w:r>
            <w:r w:rsidR="00873B96">
              <w:rPr>
                <w:noProof/>
                <w:webHidden/>
              </w:rPr>
              <w:fldChar w:fldCharType="separate"/>
            </w:r>
            <w:r w:rsidR="00873B96">
              <w:rPr>
                <w:noProof/>
                <w:webHidden/>
              </w:rPr>
              <w:t>21</w:t>
            </w:r>
            <w:r w:rsidR="00873B96">
              <w:rPr>
                <w:noProof/>
                <w:webHidden/>
              </w:rPr>
              <w:fldChar w:fldCharType="end"/>
            </w:r>
          </w:hyperlink>
        </w:p>
        <w:p w14:paraId="5071F2A3" w14:textId="77777777" w:rsidR="00873B96" w:rsidRDefault="0087169E">
          <w:pPr>
            <w:pStyle w:val="TOC2"/>
            <w:tabs>
              <w:tab w:val="right" w:leader="dot" w:pos="9350"/>
            </w:tabs>
            <w:rPr>
              <w:rFonts w:eastAsiaTheme="minorEastAsia"/>
              <w:noProof/>
            </w:rPr>
          </w:pPr>
          <w:hyperlink w:anchor="_Toc520563490" w:history="1">
            <w:r w:rsidR="00873B96" w:rsidRPr="001F0FC6">
              <w:rPr>
                <w:rStyle w:val="Hyperlink"/>
                <w:noProof/>
              </w:rPr>
              <w:t>Memory Ballooning</w:t>
            </w:r>
            <w:r w:rsidR="00873B96">
              <w:rPr>
                <w:noProof/>
                <w:webHidden/>
              </w:rPr>
              <w:tab/>
            </w:r>
            <w:r w:rsidR="00873B96">
              <w:rPr>
                <w:noProof/>
                <w:webHidden/>
              </w:rPr>
              <w:fldChar w:fldCharType="begin"/>
            </w:r>
            <w:r w:rsidR="00873B96">
              <w:rPr>
                <w:noProof/>
                <w:webHidden/>
              </w:rPr>
              <w:instrText xml:space="preserve"> PAGEREF _Toc520563490 \h </w:instrText>
            </w:r>
            <w:r w:rsidR="00873B96">
              <w:rPr>
                <w:noProof/>
                <w:webHidden/>
              </w:rPr>
            </w:r>
            <w:r w:rsidR="00873B96">
              <w:rPr>
                <w:noProof/>
                <w:webHidden/>
              </w:rPr>
              <w:fldChar w:fldCharType="separate"/>
            </w:r>
            <w:r w:rsidR="00873B96">
              <w:rPr>
                <w:noProof/>
                <w:webHidden/>
              </w:rPr>
              <w:t>21</w:t>
            </w:r>
            <w:r w:rsidR="00873B96">
              <w:rPr>
                <w:noProof/>
                <w:webHidden/>
              </w:rPr>
              <w:fldChar w:fldCharType="end"/>
            </w:r>
          </w:hyperlink>
        </w:p>
        <w:p w14:paraId="5071F2A4" w14:textId="77777777" w:rsidR="00873B96" w:rsidRDefault="0087169E">
          <w:pPr>
            <w:pStyle w:val="TOC2"/>
            <w:tabs>
              <w:tab w:val="right" w:leader="dot" w:pos="9350"/>
            </w:tabs>
            <w:rPr>
              <w:rFonts w:eastAsiaTheme="minorEastAsia"/>
              <w:noProof/>
            </w:rPr>
          </w:pPr>
          <w:hyperlink w:anchor="_Toc520563491" w:history="1">
            <w:r w:rsidR="00873B96" w:rsidRPr="001F0FC6">
              <w:rPr>
                <w:rStyle w:val="Hyperlink"/>
                <w:noProof/>
              </w:rPr>
              <w:t>Disk</w:t>
            </w:r>
            <w:r w:rsidR="00873B96">
              <w:rPr>
                <w:noProof/>
                <w:webHidden/>
              </w:rPr>
              <w:tab/>
            </w:r>
            <w:r w:rsidR="00873B96">
              <w:rPr>
                <w:noProof/>
                <w:webHidden/>
              </w:rPr>
              <w:fldChar w:fldCharType="begin"/>
            </w:r>
            <w:r w:rsidR="00873B96">
              <w:rPr>
                <w:noProof/>
                <w:webHidden/>
              </w:rPr>
              <w:instrText xml:space="preserve"> PAGEREF _Toc520563491 \h </w:instrText>
            </w:r>
            <w:r w:rsidR="00873B96">
              <w:rPr>
                <w:noProof/>
                <w:webHidden/>
              </w:rPr>
            </w:r>
            <w:r w:rsidR="00873B96">
              <w:rPr>
                <w:noProof/>
                <w:webHidden/>
              </w:rPr>
              <w:fldChar w:fldCharType="separate"/>
            </w:r>
            <w:r w:rsidR="00873B96">
              <w:rPr>
                <w:noProof/>
                <w:webHidden/>
              </w:rPr>
              <w:t>24</w:t>
            </w:r>
            <w:r w:rsidR="00873B96">
              <w:rPr>
                <w:noProof/>
                <w:webHidden/>
              </w:rPr>
              <w:fldChar w:fldCharType="end"/>
            </w:r>
          </w:hyperlink>
        </w:p>
        <w:p w14:paraId="5071F2A5" w14:textId="77777777" w:rsidR="00873B96" w:rsidRDefault="0087169E">
          <w:pPr>
            <w:pStyle w:val="TOC1"/>
            <w:tabs>
              <w:tab w:val="right" w:leader="dot" w:pos="9350"/>
            </w:tabs>
            <w:rPr>
              <w:rFonts w:eastAsiaTheme="minorEastAsia"/>
              <w:noProof/>
            </w:rPr>
          </w:pPr>
          <w:hyperlink w:anchor="_Toc520563492" w:history="1">
            <w:r w:rsidR="00873B96" w:rsidRPr="001F0FC6">
              <w:rPr>
                <w:rStyle w:val="Hyperlink"/>
                <w:noProof/>
              </w:rPr>
              <w:t>Troubleshooting Performance Issues with the Database</w:t>
            </w:r>
            <w:r w:rsidR="00873B96">
              <w:rPr>
                <w:noProof/>
                <w:webHidden/>
              </w:rPr>
              <w:tab/>
            </w:r>
            <w:r w:rsidR="00873B96">
              <w:rPr>
                <w:noProof/>
                <w:webHidden/>
              </w:rPr>
              <w:fldChar w:fldCharType="begin"/>
            </w:r>
            <w:r w:rsidR="00873B96">
              <w:rPr>
                <w:noProof/>
                <w:webHidden/>
              </w:rPr>
              <w:instrText xml:space="preserve"> PAGEREF _Toc520563492 \h </w:instrText>
            </w:r>
            <w:r w:rsidR="00873B96">
              <w:rPr>
                <w:noProof/>
                <w:webHidden/>
              </w:rPr>
            </w:r>
            <w:r w:rsidR="00873B96">
              <w:rPr>
                <w:noProof/>
                <w:webHidden/>
              </w:rPr>
              <w:fldChar w:fldCharType="separate"/>
            </w:r>
            <w:r w:rsidR="00873B96">
              <w:rPr>
                <w:noProof/>
                <w:webHidden/>
              </w:rPr>
              <w:t>24</w:t>
            </w:r>
            <w:r w:rsidR="00873B96">
              <w:rPr>
                <w:noProof/>
                <w:webHidden/>
              </w:rPr>
              <w:fldChar w:fldCharType="end"/>
            </w:r>
          </w:hyperlink>
        </w:p>
        <w:p w14:paraId="5071F2A6" w14:textId="77777777" w:rsidR="00873B96" w:rsidRDefault="0087169E">
          <w:pPr>
            <w:pStyle w:val="TOC2"/>
            <w:tabs>
              <w:tab w:val="right" w:leader="dot" w:pos="9350"/>
            </w:tabs>
            <w:rPr>
              <w:rFonts w:eastAsiaTheme="minorEastAsia"/>
              <w:noProof/>
            </w:rPr>
          </w:pPr>
          <w:hyperlink w:anchor="_Toc520563493" w:history="1">
            <w:r w:rsidR="00873B96" w:rsidRPr="001F0FC6">
              <w:rPr>
                <w:rStyle w:val="Hyperlink"/>
                <w:noProof/>
              </w:rPr>
              <w:t>Checklist for Performance Troubleshooting</w:t>
            </w:r>
            <w:r w:rsidR="00873B96">
              <w:rPr>
                <w:noProof/>
                <w:webHidden/>
              </w:rPr>
              <w:tab/>
            </w:r>
            <w:r w:rsidR="00873B96">
              <w:rPr>
                <w:noProof/>
                <w:webHidden/>
              </w:rPr>
              <w:fldChar w:fldCharType="begin"/>
            </w:r>
            <w:r w:rsidR="00873B96">
              <w:rPr>
                <w:noProof/>
                <w:webHidden/>
              </w:rPr>
              <w:instrText xml:space="preserve"> PAGEREF _Toc520563493 \h </w:instrText>
            </w:r>
            <w:r w:rsidR="00873B96">
              <w:rPr>
                <w:noProof/>
                <w:webHidden/>
              </w:rPr>
            </w:r>
            <w:r w:rsidR="00873B96">
              <w:rPr>
                <w:noProof/>
                <w:webHidden/>
              </w:rPr>
              <w:fldChar w:fldCharType="separate"/>
            </w:r>
            <w:r w:rsidR="00873B96">
              <w:rPr>
                <w:noProof/>
                <w:webHidden/>
              </w:rPr>
              <w:t>24</w:t>
            </w:r>
            <w:r w:rsidR="00873B96">
              <w:rPr>
                <w:noProof/>
                <w:webHidden/>
              </w:rPr>
              <w:fldChar w:fldCharType="end"/>
            </w:r>
          </w:hyperlink>
        </w:p>
        <w:p w14:paraId="5071F2A7" w14:textId="77777777" w:rsidR="00873B96" w:rsidRDefault="0087169E">
          <w:pPr>
            <w:pStyle w:val="TOC3"/>
            <w:tabs>
              <w:tab w:val="right" w:leader="dot" w:pos="9350"/>
            </w:tabs>
            <w:rPr>
              <w:rFonts w:eastAsiaTheme="minorEastAsia"/>
              <w:noProof/>
            </w:rPr>
          </w:pPr>
          <w:hyperlink w:anchor="_Toc520563494" w:history="1">
            <w:r w:rsidR="00873B96" w:rsidRPr="001F0FC6">
              <w:rPr>
                <w:rStyle w:val="Hyperlink"/>
                <w:noProof/>
              </w:rPr>
              <w:t>Checklist – General</w:t>
            </w:r>
            <w:r w:rsidR="00873B96">
              <w:rPr>
                <w:noProof/>
                <w:webHidden/>
              </w:rPr>
              <w:tab/>
            </w:r>
            <w:r w:rsidR="00873B96">
              <w:rPr>
                <w:noProof/>
                <w:webHidden/>
              </w:rPr>
              <w:fldChar w:fldCharType="begin"/>
            </w:r>
            <w:r w:rsidR="00873B96">
              <w:rPr>
                <w:noProof/>
                <w:webHidden/>
              </w:rPr>
              <w:instrText xml:space="preserve"> PAGEREF _Toc520563494 \h </w:instrText>
            </w:r>
            <w:r w:rsidR="00873B96">
              <w:rPr>
                <w:noProof/>
                <w:webHidden/>
              </w:rPr>
            </w:r>
            <w:r w:rsidR="00873B96">
              <w:rPr>
                <w:noProof/>
                <w:webHidden/>
              </w:rPr>
              <w:fldChar w:fldCharType="separate"/>
            </w:r>
            <w:r w:rsidR="00873B96">
              <w:rPr>
                <w:noProof/>
                <w:webHidden/>
              </w:rPr>
              <w:t>24</w:t>
            </w:r>
            <w:r w:rsidR="00873B96">
              <w:rPr>
                <w:noProof/>
                <w:webHidden/>
              </w:rPr>
              <w:fldChar w:fldCharType="end"/>
            </w:r>
          </w:hyperlink>
        </w:p>
        <w:p w14:paraId="5071F2A8" w14:textId="77777777" w:rsidR="00873B96" w:rsidRDefault="0087169E">
          <w:pPr>
            <w:pStyle w:val="TOC3"/>
            <w:tabs>
              <w:tab w:val="right" w:leader="dot" w:pos="9350"/>
            </w:tabs>
            <w:rPr>
              <w:rFonts w:eastAsiaTheme="minorEastAsia"/>
              <w:noProof/>
            </w:rPr>
          </w:pPr>
          <w:hyperlink w:anchor="_Toc520563495" w:history="1">
            <w:r w:rsidR="00873B96" w:rsidRPr="001F0FC6">
              <w:rPr>
                <w:rStyle w:val="Hyperlink"/>
                <w:noProof/>
              </w:rPr>
              <w:t>Checklist – Server is down or not responding</w:t>
            </w:r>
            <w:r w:rsidR="00873B96">
              <w:rPr>
                <w:noProof/>
                <w:webHidden/>
              </w:rPr>
              <w:tab/>
            </w:r>
            <w:r w:rsidR="00873B96">
              <w:rPr>
                <w:noProof/>
                <w:webHidden/>
              </w:rPr>
              <w:fldChar w:fldCharType="begin"/>
            </w:r>
            <w:r w:rsidR="00873B96">
              <w:rPr>
                <w:noProof/>
                <w:webHidden/>
              </w:rPr>
              <w:instrText xml:space="preserve"> PAGEREF _Toc520563495 \h </w:instrText>
            </w:r>
            <w:r w:rsidR="00873B96">
              <w:rPr>
                <w:noProof/>
                <w:webHidden/>
              </w:rPr>
            </w:r>
            <w:r w:rsidR="00873B96">
              <w:rPr>
                <w:noProof/>
                <w:webHidden/>
              </w:rPr>
              <w:fldChar w:fldCharType="separate"/>
            </w:r>
            <w:r w:rsidR="00873B96">
              <w:rPr>
                <w:noProof/>
                <w:webHidden/>
              </w:rPr>
              <w:t>25</w:t>
            </w:r>
            <w:r w:rsidR="00873B96">
              <w:rPr>
                <w:noProof/>
                <w:webHidden/>
              </w:rPr>
              <w:fldChar w:fldCharType="end"/>
            </w:r>
          </w:hyperlink>
        </w:p>
        <w:p w14:paraId="5071F2A9" w14:textId="77777777" w:rsidR="00873B96" w:rsidRDefault="0087169E">
          <w:pPr>
            <w:pStyle w:val="TOC3"/>
            <w:tabs>
              <w:tab w:val="right" w:leader="dot" w:pos="9350"/>
            </w:tabs>
            <w:rPr>
              <w:rFonts w:eastAsiaTheme="minorEastAsia"/>
              <w:noProof/>
            </w:rPr>
          </w:pPr>
          <w:hyperlink w:anchor="_Toc520563496" w:history="1">
            <w:r w:rsidR="00873B96" w:rsidRPr="001F0FC6">
              <w:rPr>
                <w:rStyle w:val="Hyperlink"/>
                <w:noProof/>
              </w:rPr>
              <w:t>Checklist – Server is going to go down in a few minutes if we do not fix the problem</w:t>
            </w:r>
            <w:r w:rsidR="00873B96">
              <w:rPr>
                <w:noProof/>
                <w:webHidden/>
              </w:rPr>
              <w:tab/>
            </w:r>
            <w:r w:rsidR="00873B96">
              <w:rPr>
                <w:noProof/>
                <w:webHidden/>
              </w:rPr>
              <w:fldChar w:fldCharType="begin"/>
            </w:r>
            <w:r w:rsidR="00873B96">
              <w:rPr>
                <w:noProof/>
                <w:webHidden/>
              </w:rPr>
              <w:instrText xml:space="preserve"> PAGEREF _Toc520563496 \h </w:instrText>
            </w:r>
            <w:r w:rsidR="00873B96">
              <w:rPr>
                <w:noProof/>
                <w:webHidden/>
              </w:rPr>
            </w:r>
            <w:r w:rsidR="00873B96">
              <w:rPr>
                <w:noProof/>
                <w:webHidden/>
              </w:rPr>
              <w:fldChar w:fldCharType="separate"/>
            </w:r>
            <w:r w:rsidR="00873B96">
              <w:rPr>
                <w:noProof/>
                <w:webHidden/>
              </w:rPr>
              <w:t>25</w:t>
            </w:r>
            <w:r w:rsidR="00873B96">
              <w:rPr>
                <w:noProof/>
                <w:webHidden/>
              </w:rPr>
              <w:fldChar w:fldCharType="end"/>
            </w:r>
          </w:hyperlink>
        </w:p>
        <w:p w14:paraId="5071F2AA" w14:textId="77777777" w:rsidR="00873B96" w:rsidRDefault="0087169E">
          <w:pPr>
            <w:pStyle w:val="TOC3"/>
            <w:tabs>
              <w:tab w:val="right" w:leader="dot" w:pos="9350"/>
            </w:tabs>
            <w:rPr>
              <w:rFonts w:eastAsiaTheme="minorEastAsia"/>
              <w:noProof/>
            </w:rPr>
          </w:pPr>
          <w:hyperlink w:anchor="_Toc520563497" w:history="1">
            <w:r w:rsidR="00873B96" w:rsidRPr="001F0FC6">
              <w:rPr>
                <w:rStyle w:val="Hyperlink"/>
                <w:noProof/>
              </w:rPr>
              <w:t>Checklist – Server is in bad shape but will survive even if we don’t do anything</w:t>
            </w:r>
            <w:r w:rsidR="00873B96">
              <w:rPr>
                <w:noProof/>
                <w:webHidden/>
              </w:rPr>
              <w:tab/>
            </w:r>
            <w:r w:rsidR="00873B96">
              <w:rPr>
                <w:noProof/>
                <w:webHidden/>
              </w:rPr>
              <w:fldChar w:fldCharType="begin"/>
            </w:r>
            <w:r w:rsidR="00873B96">
              <w:rPr>
                <w:noProof/>
                <w:webHidden/>
              </w:rPr>
              <w:instrText xml:space="preserve"> PAGEREF _Toc520563497 \h </w:instrText>
            </w:r>
            <w:r w:rsidR="00873B96">
              <w:rPr>
                <w:noProof/>
                <w:webHidden/>
              </w:rPr>
            </w:r>
            <w:r w:rsidR="00873B96">
              <w:rPr>
                <w:noProof/>
                <w:webHidden/>
              </w:rPr>
              <w:fldChar w:fldCharType="separate"/>
            </w:r>
            <w:r w:rsidR="00873B96">
              <w:rPr>
                <w:noProof/>
                <w:webHidden/>
              </w:rPr>
              <w:t>26</w:t>
            </w:r>
            <w:r w:rsidR="00873B96">
              <w:rPr>
                <w:noProof/>
                <w:webHidden/>
              </w:rPr>
              <w:fldChar w:fldCharType="end"/>
            </w:r>
          </w:hyperlink>
        </w:p>
        <w:p w14:paraId="5071F2AB" w14:textId="77777777" w:rsidR="00873B96" w:rsidRDefault="0087169E">
          <w:pPr>
            <w:pStyle w:val="TOC3"/>
            <w:tabs>
              <w:tab w:val="right" w:leader="dot" w:pos="9350"/>
            </w:tabs>
            <w:rPr>
              <w:rFonts w:eastAsiaTheme="minorEastAsia"/>
              <w:noProof/>
            </w:rPr>
          </w:pPr>
          <w:hyperlink w:anchor="_Toc520563498" w:history="1">
            <w:r w:rsidR="00873B96" w:rsidRPr="001F0FC6">
              <w:rPr>
                <w:rStyle w:val="Hyperlink"/>
                <w:noProof/>
              </w:rPr>
              <w:t>Checklist – Some parts of DatAdvantage are unusually slow</w:t>
            </w:r>
            <w:r w:rsidR="00873B96">
              <w:rPr>
                <w:noProof/>
                <w:webHidden/>
              </w:rPr>
              <w:tab/>
            </w:r>
            <w:r w:rsidR="00873B96">
              <w:rPr>
                <w:noProof/>
                <w:webHidden/>
              </w:rPr>
              <w:fldChar w:fldCharType="begin"/>
            </w:r>
            <w:r w:rsidR="00873B96">
              <w:rPr>
                <w:noProof/>
                <w:webHidden/>
              </w:rPr>
              <w:instrText xml:space="preserve"> PAGEREF _Toc520563498 \h </w:instrText>
            </w:r>
            <w:r w:rsidR="00873B96">
              <w:rPr>
                <w:noProof/>
                <w:webHidden/>
              </w:rPr>
            </w:r>
            <w:r w:rsidR="00873B96">
              <w:rPr>
                <w:noProof/>
                <w:webHidden/>
              </w:rPr>
              <w:fldChar w:fldCharType="separate"/>
            </w:r>
            <w:r w:rsidR="00873B96">
              <w:rPr>
                <w:noProof/>
                <w:webHidden/>
              </w:rPr>
              <w:t>26</w:t>
            </w:r>
            <w:r w:rsidR="00873B96">
              <w:rPr>
                <w:noProof/>
                <w:webHidden/>
              </w:rPr>
              <w:fldChar w:fldCharType="end"/>
            </w:r>
          </w:hyperlink>
        </w:p>
        <w:p w14:paraId="5071F2AC" w14:textId="77777777" w:rsidR="00873B96" w:rsidRDefault="0087169E">
          <w:pPr>
            <w:pStyle w:val="TOC3"/>
            <w:tabs>
              <w:tab w:val="right" w:leader="dot" w:pos="9350"/>
            </w:tabs>
            <w:rPr>
              <w:rFonts w:eastAsiaTheme="minorEastAsia"/>
              <w:noProof/>
            </w:rPr>
          </w:pPr>
          <w:hyperlink w:anchor="_Toc520563499" w:history="1">
            <w:r w:rsidR="00873B96" w:rsidRPr="001F0FC6">
              <w:rPr>
                <w:rStyle w:val="Hyperlink"/>
                <w:noProof/>
              </w:rPr>
              <w:t>Checklist – A user report or a particular job is running slow</w:t>
            </w:r>
            <w:r w:rsidR="00873B96">
              <w:rPr>
                <w:noProof/>
                <w:webHidden/>
              </w:rPr>
              <w:tab/>
            </w:r>
            <w:r w:rsidR="00873B96">
              <w:rPr>
                <w:noProof/>
                <w:webHidden/>
              </w:rPr>
              <w:fldChar w:fldCharType="begin"/>
            </w:r>
            <w:r w:rsidR="00873B96">
              <w:rPr>
                <w:noProof/>
                <w:webHidden/>
              </w:rPr>
              <w:instrText xml:space="preserve"> PAGEREF _Toc520563499 \h </w:instrText>
            </w:r>
            <w:r w:rsidR="00873B96">
              <w:rPr>
                <w:noProof/>
                <w:webHidden/>
              </w:rPr>
            </w:r>
            <w:r w:rsidR="00873B96">
              <w:rPr>
                <w:noProof/>
                <w:webHidden/>
              </w:rPr>
              <w:fldChar w:fldCharType="separate"/>
            </w:r>
            <w:r w:rsidR="00873B96">
              <w:rPr>
                <w:noProof/>
                <w:webHidden/>
              </w:rPr>
              <w:t>27</w:t>
            </w:r>
            <w:r w:rsidR="00873B96">
              <w:rPr>
                <w:noProof/>
                <w:webHidden/>
              </w:rPr>
              <w:fldChar w:fldCharType="end"/>
            </w:r>
          </w:hyperlink>
        </w:p>
        <w:p w14:paraId="5071F2AD" w14:textId="77777777" w:rsidR="00873B96" w:rsidRDefault="0087169E">
          <w:pPr>
            <w:pStyle w:val="TOC2"/>
            <w:tabs>
              <w:tab w:val="right" w:leader="dot" w:pos="9350"/>
            </w:tabs>
            <w:rPr>
              <w:rFonts w:eastAsiaTheme="minorEastAsia"/>
              <w:noProof/>
            </w:rPr>
          </w:pPr>
          <w:hyperlink w:anchor="_Toc520563500" w:history="1">
            <w:r w:rsidR="00873B96" w:rsidRPr="001F0FC6">
              <w:rPr>
                <w:rStyle w:val="Hyperlink"/>
                <w:noProof/>
              </w:rPr>
              <w:t>Event Logs – Application and System</w:t>
            </w:r>
            <w:r w:rsidR="00873B96">
              <w:rPr>
                <w:noProof/>
                <w:webHidden/>
              </w:rPr>
              <w:tab/>
            </w:r>
            <w:r w:rsidR="00873B96">
              <w:rPr>
                <w:noProof/>
                <w:webHidden/>
              </w:rPr>
              <w:fldChar w:fldCharType="begin"/>
            </w:r>
            <w:r w:rsidR="00873B96">
              <w:rPr>
                <w:noProof/>
                <w:webHidden/>
              </w:rPr>
              <w:instrText xml:space="preserve"> PAGEREF _Toc520563500 \h </w:instrText>
            </w:r>
            <w:r w:rsidR="00873B96">
              <w:rPr>
                <w:noProof/>
                <w:webHidden/>
              </w:rPr>
            </w:r>
            <w:r w:rsidR="00873B96">
              <w:rPr>
                <w:noProof/>
                <w:webHidden/>
              </w:rPr>
              <w:fldChar w:fldCharType="separate"/>
            </w:r>
            <w:r w:rsidR="00873B96">
              <w:rPr>
                <w:noProof/>
                <w:webHidden/>
              </w:rPr>
              <w:t>27</w:t>
            </w:r>
            <w:r w:rsidR="00873B96">
              <w:rPr>
                <w:noProof/>
                <w:webHidden/>
              </w:rPr>
              <w:fldChar w:fldCharType="end"/>
            </w:r>
          </w:hyperlink>
        </w:p>
        <w:p w14:paraId="5071F2AE" w14:textId="77777777" w:rsidR="00873B96" w:rsidRDefault="0087169E">
          <w:pPr>
            <w:pStyle w:val="TOC2"/>
            <w:tabs>
              <w:tab w:val="right" w:leader="dot" w:pos="9350"/>
            </w:tabs>
            <w:rPr>
              <w:rFonts w:eastAsiaTheme="minorEastAsia"/>
              <w:noProof/>
            </w:rPr>
          </w:pPr>
          <w:hyperlink w:anchor="_Toc520563501" w:history="1">
            <w:r w:rsidR="00873B96" w:rsidRPr="001F0FC6">
              <w:rPr>
                <w:rStyle w:val="Hyperlink"/>
                <w:noProof/>
              </w:rPr>
              <w:t>SQL Server Error Log</w:t>
            </w:r>
            <w:r w:rsidR="00873B96">
              <w:rPr>
                <w:noProof/>
                <w:webHidden/>
              </w:rPr>
              <w:tab/>
            </w:r>
            <w:r w:rsidR="00873B96">
              <w:rPr>
                <w:noProof/>
                <w:webHidden/>
              </w:rPr>
              <w:fldChar w:fldCharType="begin"/>
            </w:r>
            <w:r w:rsidR="00873B96">
              <w:rPr>
                <w:noProof/>
                <w:webHidden/>
              </w:rPr>
              <w:instrText xml:space="preserve"> PAGEREF _Toc520563501 \h </w:instrText>
            </w:r>
            <w:r w:rsidR="00873B96">
              <w:rPr>
                <w:noProof/>
                <w:webHidden/>
              </w:rPr>
            </w:r>
            <w:r w:rsidR="00873B96">
              <w:rPr>
                <w:noProof/>
                <w:webHidden/>
              </w:rPr>
              <w:fldChar w:fldCharType="separate"/>
            </w:r>
            <w:r w:rsidR="00873B96">
              <w:rPr>
                <w:noProof/>
                <w:webHidden/>
              </w:rPr>
              <w:t>27</w:t>
            </w:r>
            <w:r w:rsidR="00873B96">
              <w:rPr>
                <w:noProof/>
                <w:webHidden/>
              </w:rPr>
              <w:fldChar w:fldCharType="end"/>
            </w:r>
          </w:hyperlink>
        </w:p>
        <w:p w14:paraId="5071F2AF" w14:textId="77777777" w:rsidR="00873B96" w:rsidRDefault="0087169E">
          <w:pPr>
            <w:pStyle w:val="TOC2"/>
            <w:tabs>
              <w:tab w:val="right" w:leader="dot" w:pos="9350"/>
            </w:tabs>
            <w:rPr>
              <w:rFonts w:eastAsiaTheme="minorEastAsia"/>
              <w:noProof/>
            </w:rPr>
          </w:pPr>
          <w:hyperlink w:anchor="_Toc520563502" w:history="1">
            <w:r w:rsidR="00873B96" w:rsidRPr="001F0FC6">
              <w:rPr>
                <w:rStyle w:val="Hyperlink"/>
                <w:noProof/>
              </w:rPr>
              <w:t>Stored procedures</w:t>
            </w:r>
            <w:r w:rsidR="00873B96">
              <w:rPr>
                <w:noProof/>
                <w:webHidden/>
              </w:rPr>
              <w:tab/>
            </w:r>
            <w:r w:rsidR="00873B96">
              <w:rPr>
                <w:noProof/>
                <w:webHidden/>
              </w:rPr>
              <w:fldChar w:fldCharType="begin"/>
            </w:r>
            <w:r w:rsidR="00873B96">
              <w:rPr>
                <w:noProof/>
                <w:webHidden/>
              </w:rPr>
              <w:instrText xml:space="preserve"> PAGEREF _Toc520563502 \h </w:instrText>
            </w:r>
            <w:r w:rsidR="00873B96">
              <w:rPr>
                <w:noProof/>
                <w:webHidden/>
              </w:rPr>
            </w:r>
            <w:r w:rsidR="00873B96">
              <w:rPr>
                <w:noProof/>
                <w:webHidden/>
              </w:rPr>
              <w:fldChar w:fldCharType="separate"/>
            </w:r>
            <w:r w:rsidR="00873B96">
              <w:rPr>
                <w:noProof/>
                <w:webHidden/>
              </w:rPr>
              <w:t>27</w:t>
            </w:r>
            <w:r w:rsidR="00873B96">
              <w:rPr>
                <w:noProof/>
                <w:webHidden/>
              </w:rPr>
              <w:fldChar w:fldCharType="end"/>
            </w:r>
          </w:hyperlink>
        </w:p>
        <w:p w14:paraId="5071F2B0" w14:textId="77777777" w:rsidR="00873B96" w:rsidRDefault="0087169E">
          <w:pPr>
            <w:pStyle w:val="TOC3"/>
            <w:tabs>
              <w:tab w:val="right" w:leader="dot" w:pos="9350"/>
            </w:tabs>
            <w:rPr>
              <w:rFonts w:eastAsiaTheme="minorEastAsia"/>
              <w:noProof/>
            </w:rPr>
          </w:pPr>
          <w:hyperlink w:anchor="_Toc520563503" w:history="1">
            <w:r w:rsidR="00873B96" w:rsidRPr="001F0FC6">
              <w:rPr>
                <w:rStyle w:val="Hyperlink"/>
                <w:noProof/>
              </w:rPr>
              <w:t>spWhoVaronis</w:t>
            </w:r>
            <w:r w:rsidR="00873B96">
              <w:rPr>
                <w:noProof/>
                <w:webHidden/>
              </w:rPr>
              <w:tab/>
            </w:r>
            <w:r w:rsidR="00873B96">
              <w:rPr>
                <w:noProof/>
                <w:webHidden/>
              </w:rPr>
              <w:fldChar w:fldCharType="begin"/>
            </w:r>
            <w:r w:rsidR="00873B96">
              <w:rPr>
                <w:noProof/>
                <w:webHidden/>
              </w:rPr>
              <w:instrText xml:space="preserve"> PAGEREF _Toc520563503 \h </w:instrText>
            </w:r>
            <w:r w:rsidR="00873B96">
              <w:rPr>
                <w:noProof/>
                <w:webHidden/>
              </w:rPr>
            </w:r>
            <w:r w:rsidR="00873B96">
              <w:rPr>
                <w:noProof/>
                <w:webHidden/>
              </w:rPr>
              <w:fldChar w:fldCharType="separate"/>
            </w:r>
            <w:r w:rsidR="00873B96">
              <w:rPr>
                <w:noProof/>
                <w:webHidden/>
              </w:rPr>
              <w:t>27</w:t>
            </w:r>
            <w:r w:rsidR="00873B96">
              <w:rPr>
                <w:noProof/>
                <w:webHidden/>
              </w:rPr>
              <w:fldChar w:fldCharType="end"/>
            </w:r>
          </w:hyperlink>
        </w:p>
        <w:p w14:paraId="5071F2B1" w14:textId="77777777" w:rsidR="00873B96" w:rsidRDefault="0087169E">
          <w:pPr>
            <w:pStyle w:val="TOC3"/>
            <w:tabs>
              <w:tab w:val="right" w:leader="dot" w:pos="9350"/>
            </w:tabs>
            <w:rPr>
              <w:rFonts w:eastAsiaTheme="minorEastAsia"/>
              <w:noProof/>
            </w:rPr>
          </w:pPr>
          <w:hyperlink w:anchor="_Toc520563504" w:history="1">
            <w:r w:rsidR="00873B96" w:rsidRPr="001F0FC6">
              <w:rPr>
                <w:rStyle w:val="Hyperlink"/>
                <w:noProof/>
              </w:rPr>
              <w:t>spDiag</w:t>
            </w:r>
            <w:r w:rsidR="00873B96">
              <w:rPr>
                <w:noProof/>
                <w:webHidden/>
              </w:rPr>
              <w:tab/>
            </w:r>
            <w:r w:rsidR="00873B96">
              <w:rPr>
                <w:noProof/>
                <w:webHidden/>
              </w:rPr>
              <w:fldChar w:fldCharType="begin"/>
            </w:r>
            <w:r w:rsidR="00873B96">
              <w:rPr>
                <w:noProof/>
                <w:webHidden/>
              </w:rPr>
              <w:instrText xml:space="preserve"> PAGEREF _Toc520563504 \h </w:instrText>
            </w:r>
            <w:r w:rsidR="00873B96">
              <w:rPr>
                <w:noProof/>
                <w:webHidden/>
              </w:rPr>
            </w:r>
            <w:r w:rsidR="00873B96">
              <w:rPr>
                <w:noProof/>
                <w:webHidden/>
              </w:rPr>
              <w:fldChar w:fldCharType="separate"/>
            </w:r>
            <w:r w:rsidR="00873B96">
              <w:rPr>
                <w:noProof/>
                <w:webHidden/>
              </w:rPr>
              <w:t>29</w:t>
            </w:r>
            <w:r w:rsidR="00873B96">
              <w:rPr>
                <w:noProof/>
                <w:webHidden/>
              </w:rPr>
              <w:fldChar w:fldCharType="end"/>
            </w:r>
          </w:hyperlink>
        </w:p>
        <w:p w14:paraId="5071F2B2" w14:textId="77777777" w:rsidR="00873B96" w:rsidRDefault="0087169E">
          <w:pPr>
            <w:pStyle w:val="TOC2"/>
            <w:tabs>
              <w:tab w:val="right" w:leader="dot" w:pos="9350"/>
            </w:tabs>
            <w:rPr>
              <w:rFonts w:eastAsiaTheme="minorEastAsia"/>
              <w:noProof/>
            </w:rPr>
          </w:pPr>
          <w:hyperlink w:anchor="_Toc520563505" w:history="1">
            <w:r w:rsidR="00873B96" w:rsidRPr="001F0FC6">
              <w:rPr>
                <w:rStyle w:val="Hyperlink"/>
                <w:noProof/>
              </w:rPr>
              <w:t>Notifications</w:t>
            </w:r>
            <w:r w:rsidR="00873B96">
              <w:rPr>
                <w:noProof/>
                <w:webHidden/>
              </w:rPr>
              <w:tab/>
            </w:r>
            <w:r w:rsidR="00873B96">
              <w:rPr>
                <w:noProof/>
                <w:webHidden/>
              </w:rPr>
              <w:fldChar w:fldCharType="begin"/>
            </w:r>
            <w:r w:rsidR="00873B96">
              <w:rPr>
                <w:noProof/>
                <w:webHidden/>
              </w:rPr>
              <w:instrText xml:space="preserve"> PAGEREF _Toc520563505 \h </w:instrText>
            </w:r>
            <w:r w:rsidR="00873B96">
              <w:rPr>
                <w:noProof/>
                <w:webHidden/>
              </w:rPr>
            </w:r>
            <w:r w:rsidR="00873B96">
              <w:rPr>
                <w:noProof/>
                <w:webHidden/>
              </w:rPr>
              <w:fldChar w:fldCharType="separate"/>
            </w:r>
            <w:r w:rsidR="00873B96">
              <w:rPr>
                <w:noProof/>
                <w:webHidden/>
              </w:rPr>
              <w:t>29</w:t>
            </w:r>
            <w:r w:rsidR="00873B96">
              <w:rPr>
                <w:noProof/>
                <w:webHidden/>
              </w:rPr>
              <w:fldChar w:fldCharType="end"/>
            </w:r>
          </w:hyperlink>
        </w:p>
        <w:p w14:paraId="5071F2B3" w14:textId="77777777" w:rsidR="00873B96" w:rsidRDefault="0087169E">
          <w:pPr>
            <w:pStyle w:val="TOC2"/>
            <w:tabs>
              <w:tab w:val="right" w:leader="dot" w:pos="9350"/>
            </w:tabs>
            <w:rPr>
              <w:rFonts w:eastAsiaTheme="minorEastAsia"/>
              <w:noProof/>
            </w:rPr>
          </w:pPr>
          <w:hyperlink w:anchor="_Toc520563506" w:history="1">
            <w:r w:rsidR="00873B96" w:rsidRPr="001F0FC6">
              <w:rPr>
                <w:rStyle w:val="Hyperlink"/>
                <w:noProof/>
              </w:rPr>
              <w:t>PerfMon</w:t>
            </w:r>
            <w:r w:rsidR="00873B96">
              <w:rPr>
                <w:noProof/>
                <w:webHidden/>
              </w:rPr>
              <w:tab/>
            </w:r>
            <w:r w:rsidR="00873B96">
              <w:rPr>
                <w:noProof/>
                <w:webHidden/>
              </w:rPr>
              <w:fldChar w:fldCharType="begin"/>
            </w:r>
            <w:r w:rsidR="00873B96">
              <w:rPr>
                <w:noProof/>
                <w:webHidden/>
              </w:rPr>
              <w:instrText xml:space="preserve"> PAGEREF _Toc520563506 \h </w:instrText>
            </w:r>
            <w:r w:rsidR="00873B96">
              <w:rPr>
                <w:noProof/>
                <w:webHidden/>
              </w:rPr>
            </w:r>
            <w:r w:rsidR="00873B96">
              <w:rPr>
                <w:noProof/>
                <w:webHidden/>
              </w:rPr>
              <w:fldChar w:fldCharType="separate"/>
            </w:r>
            <w:r w:rsidR="00873B96">
              <w:rPr>
                <w:noProof/>
                <w:webHidden/>
              </w:rPr>
              <w:t>30</w:t>
            </w:r>
            <w:r w:rsidR="00873B96">
              <w:rPr>
                <w:noProof/>
                <w:webHidden/>
              </w:rPr>
              <w:fldChar w:fldCharType="end"/>
            </w:r>
          </w:hyperlink>
        </w:p>
        <w:p w14:paraId="5071F2B4" w14:textId="77777777" w:rsidR="00873B96" w:rsidRDefault="0087169E">
          <w:pPr>
            <w:pStyle w:val="TOC2"/>
            <w:tabs>
              <w:tab w:val="right" w:leader="dot" w:pos="9350"/>
            </w:tabs>
            <w:rPr>
              <w:rFonts w:eastAsiaTheme="minorEastAsia"/>
              <w:noProof/>
            </w:rPr>
          </w:pPr>
          <w:hyperlink w:anchor="_Toc520563507" w:history="1">
            <w:r w:rsidR="00873B96" w:rsidRPr="001F0FC6">
              <w:rPr>
                <w:rStyle w:val="Hyperlink"/>
                <w:noProof/>
              </w:rPr>
              <w:t>DMVs and queries</w:t>
            </w:r>
            <w:r w:rsidR="00873B96">
              <w:rPr>
                <w:noProof/>
                <w:webHidden/>
              </w:rPr>
              <w:tab/>
            </w:r>
            <w:r w:rsidR="00873B96">
              <w:rPr>
                <w:noProof/>
                <w:webHidden/>
              </w:rPr>
              <w:fldChar w:fldCharType="begin"/>
            </w:r>
            <w:r w:rsidR="00873B96">
              <w:rPr>
                <w:noProof/>
                <w:webHidden/>
              </w:rPr>
              <w:instrText xml:space="preserve"> PAGEREF _Toc520563507 \h </w:instrText>
            </w:r>
            <w:r w:rsidR="00873B96">
              <w:rPr>
                <w:noProof/>
                <w:webHidden/>
              </w:rPr>
            </w:r>
            <w:r w:rsidR="00873B96">
              <w:rPr>
                <w:noProof/>
                <w:webHidden/>
              </w:rPr>
              <w:fldChar w:fldCharType="separate"/>
            </w:r>
            <w:r w:rsidR="00873B96">
              <w:rPr>
                <w:noProof/>
                <w:webHidden/>
              </w:rPr>
              <w:t>30</w:t>
            </w:r>
            <w:r w:rsidR="00873B96">
              <w:rPr>
                <w:noProof/>
                <w:webHidden/>
              </w:rPr>
              <w:fldChar w:fldCharType="end"/>
            </w:r>
          </w:hyperlink>
        </w:p>
        <w:p w14:paraId="5071F2B5" w14:textId="77777777" w:rsidR="00873B96" w:rsidRDefault="0087169E">
          <w:pPr>
            <w:pStyle w:val="TOC2"/>
            <w:tabs>
              <w:tab w:val="right" w:leader="dot" w:pos="9350"/>
            </w:tabs>
            <w:rPr>
              <w:rFonts w:eastAsiaTheme="minorEastAsia"/>
              <w:noProof/>
            </w:rPr>
          </w:pPr>
          <w:hyperlink w:anchor="_Toc520563508" w:history="1">
            <w:r w:rsidR="00873B96" w:rsidRPr="001F0FC6">
              <w:rPr>
                <w:rStyle w:val="Hyperlink"/>
                <w:noProof/>
              </w:rPr>
              <w:t>SQL Profiler</w:t>
            </w:r>
            <w:r w:rsidR="00873B96">
              <w:rPr>
                <w:noProof/>
                <w:webHidden/>
              </w:rPr>
              <w:tab/>
            </w:r>
            <w:r w:rsidR="00873B96">
              <w:rPr>
                <w:noProof/>
                <w:webHidden/>
              </w:rPr>
              <w:fldChar w:fldCharType="begin"/>
            </w:r>
            <w:r w:rsidR="00873B96">
              <w:rPr>
                <w:noProof/>
                <w:webHidden/>
              </w:rPr>
              <w:instrText xml:space="preserve"> PAGEREF _Toc520563508 \h </w:instrText>
            </w:r>
            <w:r w:rsidR="00873B96">
              <w:rPr>
                <w:noProof/>
                <w:webHidden/>
              </w:rPr>
            </w:r>
            <w:r w:rsidR="00873B96">
              <w:rPr>
                <w:noProof/>
                <w:webHidden/>
              </w:rPr>
              <w:fldChar w:fldCharType="separate"/>
            </w:r>
            <w:r w:rsidR="00873B96">
              <w:rPr>
                <w:noProof/>
                <w:webHidden/>
              </w:rPr>
              <w:t>32</w:t>
            </w:r>
            <w:r w:rsidR="00873B96">
              <w:rPr>
                <w:noProof/>
                <w:webHidden/>
              </w:rPr>
              <w:fldChar w:fldCharType="end"/>
            </w:r>
          </w:hyperlink>
        </w:p>
        <w:p w14:paraId="5071F2B6" w14:textId="77777777" w:rsidR="00873B96" w:rsidRDefault="0087169E">
          <w:pPr>
            <w:pStyle w:val="TOC2"/>
            <w:tabs>
              <w:tab w:val="right" w:leader="dot" w:pos="9350"/>
            </w:tabs>
            <w:rPr>
              <w:rFonts w:eastAsiaTheme="minorEastAsia"/>
              <w:noProof/>
            </w:rPr>
          </w:pPr>
          <w:hyperlink w:anchor="_Toc520563509" w:history="1">
            <w:r w:rsidR="00873B96" w:rsidRPr="001F0FC6">
              <w:rPr>
                <w:rStyle w:val="Hyperlink"/>
                <w:noProof/>
              </w:rPr>
              <w:t>Extended Events</w:t>
            </w:r>
            <w:r w:rsidR="00873B96">
              <w:rPr>
                <w:noProof/>
                <w:webHidden/>
              </w:rPr>
              <w:tab/>
            </w:r>
            <w:r w:rsidR="00873B96">
              <w:rPr>
                <w:noProof/>
                <w:webHidden/>
              </w:rPr>
              <w:fldChar w:fldCharType="begin"/>
            </w:r>
            <w:r w:rsidR="00873B96">
              <w:rPr>
                <w:noProof/>
                <w:webHidden/>
              </w:rPr>
              <w:instrText xml:space="preserve"> PAGEREF _Toc520563509 \h </w:instrText>
            </w:r>
            <w:r w:rsidR="00873B96">
              <w:rPr>
                <w:noProof/>
                <w:webHidden/>
              </w:rPr>
            </w:r>
            <w:r w:rsidR="00873B96">
              <w:rPr>
                <w:noProof/>
                <w:webHidden/>
              </w:rPr>
              <w:fldChar w:fldCharType="separate"/>
            </w:r>
            <w:r w:rsidR="00873B96">
              <w:rPr>
                <w:noProof/>
                <w:webHidden/>
              </w:rPr>
              <w:t>32</w:t>
            </w:r>
            <w:r w:rsidR="00873B96">
              <w:rPr>
                <w:noProof/>
                <w:webHidden/>
              </w:rPr>
              <w:fldChar w:fldCharType="end"/>
            </w:r>
          </w:hyperlink>
        </w:p>
        <w:p w14:paraId="5071F2B7" w14:textId="77777777" w:rsidR="00873B96" w:rsidRDefault="0087169E">
          <w:pPr>
            <w:pStyle w:val="TOC2"/>
            <w:tabs>
              <w:tab w:val="right" w:leader="dot" w:pos="9350"/>
            </w:tabs>
            <w:rPr>
              <w:rFonts w:eastAsiaTheme="minorEastAsia"/>
              <w:noProof/>
            </w:rPr>
          </w:pPr>
          <w:hyperlink w:anchor="_Toc520563510" w:history="1">
            <w:r w:rsidR="00873B96" w:rsidRPr="001F0FC6">
              <w:rPr>
                <w:rStyle w:val="Hyperlink"/>
                <w:noProof/>
              </w:rPr>
              <w:t>Capacity Planning – Sizing Script</w:t>
            </w:r>
            <w:r w:rsidR="00873B96">
              <w:rPr>
                <w:noProof/>
                <w:webHidden/>
              </w:rPr>
              <w:tab/>
            </w:r>
            <w:r w:rsidR="00873B96">
              <w:rPr>
                <w:noProof/>
                <w:webHidden/>
              </w:rPr>
              <w:fldChar w:fldCharType="begin"/>
            </w:r>
            <w:r w:rsidR="00873B96">
              <w:rPr>
                <w:noProof/>
                <w:webHidden/>
              </w:rPr>
              <w:instrText xml:space="preserve"> PAGEREF _Toc520563510 \h </w:instrText>
            </w:r>
            <w:r w:rsidR="00873B96">
              <w:rPr>
                <w:noProof/>
                <w:webHidden/>
              </w:rPr>
            </w:r>
            <w:r w:rsidR="00873B96">
              <w:rPr>
                <w:noProof/>
                <w:webHidden/>
              </w:rPr>
              <w:fldChar w:fldCharType="separate"/>
            </w:r>
            <w:r w:rsidR="00873B96">
              <w:rPr>
                <w:noProof/>
                <w:webHidden/>
              </w:rPr>
              <w:t>32</w:t>
            </w:r>
            <w:r w:rsidR="00873B96">
              <w:rPr>
                <w:noProof/>
                <w:webHidden/>
              </w:rPr>
              <w:fldChar w:fldCharType="end"/>
            </w:r>
          </w:hyperlink>
        </w:p>
        <w:p w14:paraId="5071F2B8" w14:textId="77777777" w:rsidR="00873B96" w:rsidRDefault="0087169E">
          <w:pPr>
            <w:pStyle w:val="TOC1"/>
            <w:tabs>
              <w:tab w:val="right" w:leader="dot" w:pos="9350"/>
            </w:tabs>
            <w:rPr>
              <w:rFonts w:eastAsiaTheme="minorEastAsia"/>
              <w:noProof/>
            </w:rPr>
          </w:pPr>
          <w:hyperlink w:anchor="_Toc520563511" w:history="1">
            <w:r w:rsidR="00873B96" w:rsidRPr="001F0FC6">
              <w:rPr>
                <w:rStyle w:val="Hyperlink"/>
                <w:noProof/>
              </w:rPr>
              <w:t>Appendix</w:t>
            </w:r>
            <w:r w:rsidR="00873B96">
              <w:rPr>
                <w:noProof/>
                <w:webHidden/>
              </w:rPr>
              <w:tab/>
            </w:r>
            <w:r w:rsidR="00873B96">
              <w:rPr>
                <w:noProof/>
                <w:webHidden/>
              </w:rPr>
              <w:fldChar w:fldCharType="begin"/>
            </w:r>
            <w:r w:rsidR="00873B96">
              <w:rPr>
                <w:noProof/>
                <w:webHidden/>
              </w:rPr>
              <w:instrText xml:space="preserve"> PAGEREF _Toc520563511 \h </w:instrText>
            </w:r>
            <w:r w:rsidR="00873B96">
              <w:rPr>
                <w:noProof/>
                <w:webHidden/>
              </w:rPr>
            </w:r>
            <w:r w:rsidR="00873B96">
              <w:rPr>
                <w:noProof/>
                <w:webHidden/>
              </w:rPr>
              <w:fldChar w:fldCharType="separate"/>
            </w:r>
            <w:r w:rsidR="00873B96">
              <w:rPr>
                <w:noProof/>
                <w:webHidden/>
              </w:rPr>
              <w:t>32</w:t>
            </w:r>
            <w:r w:rsidR="00873B96">
              <w:rPr>
                <w:noProof/>
                <w:webHidden/>
              </w:rPr>
              <w:fldChar w:fldCharType="end"/>
            </w:r>
          </w:hyperlink>
        </w:p>
        <w:p w14:paraId="5071F2B9" w14:textId="77777777" w:rsidR="00873B96" w:rsidRDefault="0087169E">
          <w:pPr>
            <w:pStyle w:val="TOC1"/>
            <w:tabs>
              <w:tab w:val="right" w:leader="dot" w:pos="9350"/>
            </w:tabs>
            <w:rPr>
              <w:rFonts w:eastAsiaTheme="minorEastAsia"/>
              <w:noProof/>
            </w:rPr>
          </w:pPr>
          <w:hyperlink w:anchor="_Toc520563512" w:history="1">
            <w:r w:rsidR="00873B96" w:rsidRPr="001F0FC6">
              <w:rPr>
                <w:rStyle w:val="Hyperlink"/>
                <w:noProof/>
              </w:rPr>
              <w:t>References</w:t>
            </w:r>
            <w:r w:rsidR="00873B96">
              <w:rPr>
                <w:noProof/>
                <w:webHidden/>
              </w:rPr>
              <w:tab/>
            </w:r>
            <w:r w:rsidR="00873B96">
              <w:rPr>
                <w:noProof/>
                <w:webHidden/>
              </w:rPr>
              <w:fldChar w:fldCharType="begin"/>
            </w:r>
            <w:r w:rsidR="00873B96">
              <w:rPr>
                <w:noProof/>
                <w:webHidden/>
              </w:rPr>
              <w:instrText xml:space="preserve"> PAGEREF _Toc520563512 \h </w:instrText>
            </w:r>
            <w:r w:rsidR="00873B96">
              <w:rPr>
                <w:noProof/>
                <w:webHidden/>
              </w:rPr>
            </w:r>
            <w:r w:rsidR="00873B96">
              <w:rPr>
                <w:noProof/>
                <w:webHidden/>
              </w:rPr>
              <w:fldChar w:fldCharType="separate"/>
            </w:r>
            <w:r w:rsidR="00873B96">
              <w:rPr>
                <w:noProof/>
                <w:webHidden/>
              </w:rPr>
              <w:t>32</w:t>
            </w:r>
            <w:r w:rsidR="00873B96">
              <w:rPr>
                <w:noProof/>
                <w:webHidden/>
              </w:rPr>
              <w:fldChar w:fldCharType="end"/>
            </w:r>
          </w:hyperlink>
        </w:p>
        <w:p w14:paraId="5071F2BA" w14:textId="77777777" w:rsidR="004C39BA" w:rsidRDefault="004C39BA">
          <w:r>
            <w:rPr>
              <w:b/>
              <w:bCs/>
              <w:noProof/>
            </w:rPr>
            <w:fldChar w:fldCharType="end"/>
          </w:r>
        </w:p>
      </w:sdtContent>
    </w:sdt>
    <w:p w14:paraId="5071F2BB" w14:textId="77777777" w:rsidR="004C39BA" w:rsidRDefault="004C39BA" w:rsidP="006C17C4">
      <w:pPr>
        <w:pStyle w:val="Title"/>
      </w:pPr>
    </w:p>
    <w:p w14:paraId="5071F2BC" w14:textId="77777777" w:rsidR="004C39BA" w:rsidRDefault="004C39BA">
      <w:pPr>
        <w:rPr>
          <w:rFonts w:asciiTheme="majorHAnsi" w:eastAsiaTheme="majorEastAsia" w:hAnsiTheme="majorHAnsi" w:cstheme="majorBidi"/>
          <w:spacing w:val="-10"/>
          <w:kern w:val="28"/>
          <w:sz w:val="56"/>
          <w:szCs w:val="56"/>
        </w:rPr>
      </w:pPr>
      <w:r>
        <w:br w:type="page"/>
      </w:r>
    </w:p>
    <w:p w14:paraId="5071F2BD" w14:textId="77777777" w:rsidR="008E56EF" w:rsidRPr="006C1A38" w:rsidRDefault="002160E0" w:rsidP="006C1A38">
      <w:pPr>
        <w:pStyle w:val="Title"/>
        <w:jc w:val="center"/>
        <w:rPr>
          <w:b/>
        </w:rPr>
      </w:pPr>
      <w:r w:rsidRPr="002160E0">
        <w:rPr>
          <w:b/>
        </w:rPr>
        <w:lastRenderedPageBreak/>
        <w:t>SQL Server Database Performance Guide</w:t>
      </w:r>
    </w:p>
    <w:p w14:paraId="5071F2BE" w14:textId="77777777" w:rsidR="006C17C4" w:rsidRDefault="006C17C4" w:rsidP="006C17C4"/>
    <w:p w14:paraId="5071F2BF" w14:textId="77777777" w:rsidR="006C17C4" w:rsidRPr="006C1A38" w:rsidRDefault="006C17C4" w:rsidP="006C1A38">
      <w:pPr>
        <w:pStyle w:val="Heading1"/>
        <w:rPr>
          <w:color w:val="F20000"/>
        </w:rPr>
      </w:pPr>
      <w:bookmarkStart w:id="0" w:name="_Toc520563457"/>
      <w:r w:rsidRPr="006C1A38">
        <w:rPr>
          <w:color w:val="F20000"/>
        </w:rPr>
        <w:t>Version History</w:t>
      </w:r>
      <w:bookmarkEnd w:id="0"/>
    </w:p>
    <w:tbl>
      <w:tblPr>
        <w:tblStyle w:val="TableGrid"/>
        <w:tblW w:w="9463" w:type="dxa"/>
        <w:tblLook w:val="04A0" w:firstRow="1" w:lastRow="0" w:firstColumn="1" w:lastColumn="0" w:noHBand="0" w:noVBand="1"/>
      </w:tblPr>
      <w:tblGrid>
        <w:gridCol w:w="1226"/>
        <w:gridCol w:w="1277"/>
        <w:gridCol w:w="1316"/>
        <w:gridCol w:w="5644"/>
      </w:tblGrid>
      <w:tr w:rsidR="009F1115" w14:paraId="5071F2C4" w14:textId="77777777" w:rsidTr="00023C17">
        <w:tc>
          <w:tcPr>
            <w:tcW w:w="1226" w:type="dxa"/>
            <w:shd w:val="clear" w:color="auto" w:fill="E7E6E6" w:themeFill="background2"/>
          </w:tcPr>
          <w:p w14:paraId="5071F2C0" w14:textId="77777777" w:rsidR="009F1115" w:rsidRPr="00A53D49" w:rsidRDefault="009F1115" w:rsidP="009F1115">
            <w:pPr>
              <w:jc w:val="center"/>
              <w:rPr>
                <w:b/>
              </w:rPr>
            </w:pPr>
            <w:r w:rsidRPr="00A53D49">
              <w:rPr>
                <w:b/>
              </w:rPr>
              <w:t>Version</w:t>
            </w:r>
          </w:p>
        </w:tc>
        <w:tc>
          <w:tcPr>
            <w:tcW w:w="1277" w:type="dxa"/>
            <w:shd w:val="clear" w:color="auto" w:fill="E7E6E6" w:themeFill="background2"/>
          </w:tcPr>
          <w:p w14:paraId="5071F2C1" w14:textId="77777777" w:rsidR="009F1115" w:rsidRPr="00A53D49" w:rsidRDefault="009F1115" w:rsidP="009F1115">
            <w:pPr>
              <w:jc w:val="center"/>
              <w:rPr>
                <w:b/>
              </w:rPr>
            </w:pPr>
            <w:r w:rsidRPr="00A53D49">
              <w:rPr>
                <w:b/>
              </w:rPr>
              <w:t>Date</w:t>
            </w:r>
          </w:p>
        </w:tc>
        <w:tc>
          <w:tcPr>
            <w:tcW w:w="1316" w:type="dxa"/>
            <w:shd w:val="clear" w:color="auto" w:fill="E7E6E6" w:themeFill="background2"/>
          </w:tcPr>
          <w:p w14:paraId="5071F2C2" w14:textId="77777777" w:rsidR="009F1115" w:rsidRPr="00A53D49" w:rsidRDefault="009F1115" w:rsidP="009F1115">
            <w:pPr>
              <w:jc w:val="center"/>
              <w:rPr>
                <w:b/>
              </w:rPr>
            </w:pPr>
            <w:r w:rsidRPr="00A53D49">
              <w:rPr>
                <w:b/>
              </w:rPr>
              <w:t>Author</w:t>
            </w:r>
          </w:p>
        </w:tc>
        <w:tc>
          <w:tcPr>
            <w:tcW w:w="5644" w:type="dxa"/>
            <w:shd w:val="clear" w:color="auto" w:fill="E7E6E6" w:themeFill="background2"/>
          </w:tcPr>
          <w:p w14:paraId="5071F2C3" w14:textId="77777777" w:rsidR="009F1115" w:rsidRPr="00A53D49" w:rsidRDefault="009F1115" w:rsidP="009F1115">
            <w:pPr>
              <w:jc w:val="center"/>
              <w:rPr>
                <w:b/>
              </w:rPr>
            </w:pPr>
            <w:r w:rsidRPr="00A53D49">
              <w:rPr>
                <w:b/>
              </w:rPr>
              <w:t>Comment</w:t>
            </w:r>
          </w:p>
        </w:tc>
      </w:tr>
      <w:tr w:rsidR="009F1115" w14:paraId="5071F2C9" w14:textId="77777777" w:rsidTr="00023C17">
        <w:tc>
          <w:tcPr>
            <w:tcW w:w="1226" w:type="dxa"/>
          </w:tcPr>
          <w:p w14:paraId="5071F2C5" w14:textId="77777777" w:rsidR="009F1115" w:rsidRDefault="00F70D51" w:rsidP="009F1115">
            <w:pPr>
              <w:jc w:val="center"/>
            </w:pPr>
            <w:r>
              <w:t>0.1</w:t>
            </w:r>
          </w:p>
        </w:tc>
        <w:tc>
          <w:tcPr>
            <w:tcW w:w="1277" w:type="dxa"/>
          </w:tcPr>
          <w:p w14:paraId="5071F2C6" w14:textId="77777777" w:rsidR="009F1115" w:rsidRDefault="002160E0" w:rsidP="009F1115">
            <w:pPr>
              <w:jc w:val="center"/>
            </w:pPr>
            <w:r>
              <w:t>20180725</w:t>
            </w:r>
          </w:p>
        </w:tc>
        <w:tc>
          <w:tcPr>
            <w:tcW w:w="1316" w:type="dxa"/>
          </w:tcPr>
          <w:p w14:paraId="5071F2C7" w14:textId="77777777" w:rsidR="009F1115" w:rsidRDefault="009F1115" w:rsidP="009F1115">
            <w:pPr>
              <w:jc w:val="center"/>
            </w:pPr>
            <w:r>
              <w:t>Jeff Mlakar</w:t>
            </w:r>
          </w:p>
        </w:tc>
        <w:tc>
          <w:tcPr>
            <w:tcW w:w="5644" w:type="dxa"/>
          </w:tcPr>
          <w:p w14:paraId="5071F2C8" w14:textId="77777777" w:rsidR="009F1115" w:rsidRDefault="009F1115" w:rsidP="009F1115">
            <w:r>
              <w:t>Initial Draft</w:t>
            </w:r>
          </w:p>
        </w:tc>
      </w:tr>
      <w:tr w:rsidR="00113F4C" w14:paraId="5071F2CE" w14:textId="77777777" w:rsidTr="00023C17">
        <w:tc>
          <w:tcPr>
            <w:tcW w:w="1226" w:type="dxa"/>
          </w:tcPr>
          <w:p w14:paraId="5071F2CA" w14:textId="77777777" w:rsidR="00113F4C" w:rsidRDefault="00113F4C" w:rsidP="009F1115">
            <w:pPr>
              <w:jc w:val="center"/>
            </w:pPr>
            <w:r>
              <w:t>0.2</w:t>
            </w:r>
          </w:p>
        </w:tc>
        <w:tc>
          <w:tcPr>
            <w:tcW w:w="1277" w:type="dxa"/>
          </w:tcPr>
          <w:p w14:paraId="5071F2CB" w14:textId="77777777" w:rsidR="00113F4C" w:rsidRDefault="00113F4C" w:rsidP="009F1115">
            <w:pPr>
              <w:jc w:val="center"/>
            </w:pPr>
            <w:r>
              <w:t>20180728</w:t>
            </w:r>
          </w:p>
        </w:tc>
        <w:tc>
          <w:tcPr>
            <w:tcW w:w="1316" w:type="dxa"/>
          </w:tcPr>
          <w:p w14:paraId="5071F2CC" w14:textId="77777777" w:rsidR="00113F4C" w:rsidRDefault="00113F4C" w:rsidP="009F1115">
            <w:pPr>
              <w:jc w:val="center"/>
            </w:pPr>
            <w:r>
              <w:t>Jeff Mlakar</w:t>
            </w:r>
          </w:p>
        </w:tc>
        <w:tc>
          <w:tcPr>
            <w:tcW w:w="5644" w:type="dxa"/>
          </w:tcPr>
          <w:p w14:paraId="5071F2CD" w14:textId="77777777" w:rsidR="00113F4C" w:rsidRDefault="00113F4C" w:rsidP="009F1115">
            <w:r>
              <w:t xml:space="preserve">Added </w:t>
            </w:r>
            <w:r w:rsidR="00AA4693">
              <w:t xml:space="preserve">troubleshooting </w:t>
            </w:r>
            <w:r>
              <w:t>checklist</w:t>
            </w:r>
            <w:r w:rsidR="00AA4693">
              <w:t>s and to its below headers</w:t>
            </w:r>
          </w:p>
        </w:tc>
      </w:tr>
    </w:tbl>
    <w:p w14:paraId="5071F2CF" w14:textId="77777777" w:rsidR="009F1115" w:rsidRDefault="009F1115" w:rsidP="006C1A38">
      <w:pPr>
        <w:pStyle w:val="Heading1"/>
        <w:rPr>
          <w:color w:val="F20000"/>
        </w:rPr>
      </w:pPr>
      <w:bookmarkStart w:id="1" w:name="_Toc520563458"/>
      <w:r>
        <w:rPr>
          <w:color w:val="F20000"/>
        </w:rPr>
        <w:t>Introduction</w:t>
      </w:r>
      <w:bookmarkEnd w:id="1"/>
    </w:p>
    <w:p w14:paraId="5071F2D0" w14:textId="77777777" w:rsidR="009F1115" w:rsidRDefault="009F1115" w:rsidP="009F1115">
      <w:pPr>
        <w:pStyle w:val="Heading2"/>
        <w:rPr>
          <w:color w:val="FF0000"/>
        </w:rPr>
      </w:pPr>
      <w:bookmarkStart w:id="2" w:name="_Toc520563459"/>
      <w:r w:rsidRPr="009F1115">
        <w:rPr>
          <w:color w:val="FF0000"/>
        </w:rPr>
        <w:t>Audience</w:t>
      </w:r>
      <w:bookmarkEnd w:id="2"/>
    </w:p>
    <w:p w14:paraId="5071F2D1" w14:textId="77777777" w:rsidR="009F1115" w:rsidRPr="009F1115" w:rsidRDefault="009351DA" w:rsidP="009F1115">
      <w:r>
        <w:t xml:space="preserve">This document is intended for support and customers looking to optimize SQL Server to work with DatAdvantage. There is an assumption of technical proficiency with SQL Server database administration. </w:t>
      </w:r>
    </w:p>
    <w:p w14:paraId="5071F2D2" w14:textId="77777777" w:rsidR="009F1115" w:rsidRDefault="009F1115" w:rsidP="009F1115">
      <w:pPr>
        <w:pStyle w:val="Heading2"/>
        <w:rPr>
          <w:color w:val="FF0000"/>
        </w:rPr>
      </w:pPr>
      <w:bookmarkStart w:id="3" w:name="_Toc520563460"/>
      <w:r w:rsidRPr="009F1115">
        <w:rPr>
          <w:color w:val="FF0000"/>
        </w:rPr>
        <w:t>Purpose</w:t>
      </w:r>
      <w:bookmarkEnd w:id="3"/>
    </w:p>
    <w:p w14:paraId="5071F2D3" w14:textId="77777777" w:rsidR="00C827E5" w:rsidRPr="00C827E5" w:rsidRDefault="0090601F" w:rsidP="00C827E5">
      <w:r>
        <w:t>The main purpose of this document is to suggest optimal configurations for SQL Server to run DatAdvantage. Additionally, we will discuss troubleshooting techniques for diagnosing performance issues.</w:t>
      </w:r>
    </w:p>
    <w:p w14:paraId="5071F2D4" w14:textId="77777777" w:rsidR="006A5599" w:rsidRDefault="006A5599" w:rsidP="006A5599"/>
    <w:p w14:paraId="5071F2D5" w14:textId="77777777" w:rsidR="006A5599" w:rsidRDefault="006A5599" w:rsidP="006A5599"/>
    <w:p w14:paraId="5071F2D6" w14:textId="77777777" w:rsidR="006A5599" w:rsidRDefault="006A5599" w:rsidP="006A5599"/>
    <w:p w14:paraId="5071F2D7" w14:textId="77777777" w:rsidR="006A5599" w:rsidRDefault="006A5599" w:rsidP="006A5599"/>
    <w:p w14:paraId="5071F2D8" w14:textId="77777777" w:rsidR="006A5599" w:rsidRDefault="006A5599" w:rsidP="006A5599"/>
    <w:p w14:paraId="5071F2D9" w14:textId="77777777" w:rsidR="006A5599" w:rsidRDefault="006A5599" w:rsidP="006A5599"/>
    <w:p w14:paraId="5071F2DA" w14:textId="77777777" w:rsidR="006A5599" w:rsidRDefault="006A5599" w:rsidP="006A5599"/>
    <w:p w14:paraId="5071F2DB" w14:textId="77777777" w:rsidR="006A5599" w:rsidRDefault="006A5599" w:rsidP="006A5599"/>
    <w:p w14:paraId="5071F2DC" w14:textId="77777777" w:rsidR="006A5599" w:rsidRDefault="006A5599" w:rsidP="006A5599"/>
    <w:p w14:paraId="5071F2DD" w14:textId="77777777" w:rsidR="006A5599" w:rsidRDefault="006A5599" w:rsidP="006A5599"/>
    <w:p w14:paraId="5071F2DE" w14:textId="77777777" w:rsidR="006A5599" w:rsidRDefault="006A5599" w:rsidP="006A5599"/>
    <w:p w14:paraId="5071F2DF" w14:textId="77777777" w:rsidR="006A5599" w:rsidRDefault="006A5599" w:rsidP="006A5599"/>
    <w:p w14:paraId="5071F2E0" w14:textId="77777777" w:rsidR="006A5599" w:rsidRDefault="006A5599" w:rsidP="006A5599"/>
    <w:p w14:paraId="5071F2E1" w14:textId="77777777" w:rsidR="006A5599" w:rsidRDefault="006A5599" w:rsidP="006A5599"/>
    <w:p w14:paraId="5071F2E2" w14:textId="77777777" w:rsidR="006A5599" w:rsidRDefault="006A5599" w:rsidP="006A5599"/>
    <w:p w14:paraId="5071F2E3" w14:textId="77777777" w:rsidR="006A5599" w:rsidRDefault="006A5599" w:rsidP="006A5599"/>
    <w:p w14:paraId="5071F2E4" w14:textId="77777777" w:rsidR="006A5599" w:rsidRDefault="006A5599" w:rsidP="006A5599"/>
    <w:p w14:paraId="5071F2E5" w14:textId="77777777" w:rsidR="006A5599" w:rsidRDefault="006A5599" w:rsidP="006A5599">
      <w:pPr>
        <w:pStyle w:val="Heading1"/>
        <w:rPr>
          <w:color w:val="F20000"/>
        </w:rPr>
      </w:pPr>
      <w:bookmarkStart w:id="4" w:name="_Toc520563461"/>
      <w:r>
        <w:rPr>
          <w:color w:val="F20000"/>
        </w:rPr>
        <w:t>Outline of SQL Server Performance Testing</w:t>
      </w:r>
      <w:bookmarkEnd w:id="4"/>
    </w:p>
    <w:p w14:paraId="5071F2E6" w14:textId="77777777" w:rsidR="006A5599" w:rsidRDefault="006A5599" w:rsidP="006A5599">
      <w:r>
        <w:t xml:space="preserve">There are multiple components to strong server health. A good starting place is to understand the best practices of configurations. From there we can make small adjustments to reach optimal server performance. Since every environment is different, it becomes a question of “it depends” on many variables. Nonetheless, we can mitigate many performance problems by simply setting up the environment in a good way. </w:t>
      </w:r>
    </w:p>
    <w:p w14:paraId="5071F2E7" w14:textId="77777777" w:rsidR="006A5599" w:rsidRDefault="006A5599" w:rsidP="006A5599">
      <w:r>
        <w:t>We will discuss the following topics for best practices</w:t>
      </w:r>
      <w:r w:rsidR="00C22CAF">
        <w:t xml:space="preserve"> and </w:t>
      </w:r>
      <w:r>
        <w:t>configuration</w:t>
      </w:r>
      <w:r w:rsidR="00C22CAF">
        <w:t>:</w:t>
      </w:r>
    </w:p>
    <w:p w14:paraId="5071F2E8" w14:textId="77777777" w:rsidR="006A5599" w:rsidRDefault="006A5599" w:rsidP="006A5599">
      <w:pPr>
        <w:pStyle w:val="ListParagraph"/>
        <w:numPr>
          <w:ilvl w:val="0"/>
          <w:numId w:val="13"/>
        </w:numPr>
      </w:pPr>
      <w:r>
        <w:t xml:space="preserve">SQL Server </w:t>
      </w:r>
    </w:p>
    <w:p w14:paraId="5071F2E9" w14:textId="77777777" w:rsidR="006A5599" w:rsidRDefault="006A5599" w:rsidP="006A5599">
      <w:pPr>
        <w:pStyle w:val="ListParagraph"/>
        <w:numPr>
          <w:ilvl w:val="0"/>
          <w:numId w:val="13"/>
        </w:numPr>
      </w:pPr>
      <w:r>
        <w:t>Windows Server</w:t>
      </w:r>
    </w:p>
    <w:p w14:paraId="5071F2EA" w14:textId="77777777" w:rsidR="006A5599" w:rsidRPr="006A5599" w:rsidRDefault="006A5599" w:rsidP="006A5599">
      <w:pPr>
        <w:pStyle w:val="ListParagraph"/>
        <w:numPr>
          <w:ilvl w:val="0"/>
          <w:numId w:val="13"/>
        </w:numPr>
      </w:pPr>
      <w:r>
        <w:t>VMware</w:t>
      </w:r>
    </w:p>
    <w:p w14:paraId="5071F2EB" w14:textId="77777777" w:rsidR="00C22CAF" w:rsidRDefault="00C22CAF" w:rsidP="006A5599">
      <w:r>
        <w:t>Various troubleshooting techniques will be illustrated as well:</w:t>
      </w:r>
    </w:p>
    <w:p w14:paraId="5071F2EC" w14:textId="77777777" w:rsidR="00140546" w:rsidRDefault="00140546" w:rsidP="00C22CAF">
      <w:pPr>
        <w:pStyle w:val="ListParagraph"/>
        <w:numPr>
          <w:ilvl w:val="0"/>
          <w:numId w:val="13"/>
        </w:numPr>
      </w:pPr>
      <w:r>
        <w:t>Log Analysis</w:t>
      </w:r>
    </w:p>
    <w:p w14:paraId="5071F2ED" w14:textId="77777777" w:rsidR="00C22CAF" w:rsidRDefault="00C22CAF" w:rsidP="00C22CAF">
      <w:pPr>
        <w:pStyle w:val="ListParagraph"/>
        <w:numPr>
          <w:ilvl w:val="0"/>
          <w:numId w:val="13"/>
        </w:numPr>
      </w:pPr>
      <w:r>
        <w:t>Stored procedures</w:t>
      </w:r>
    </w:p>
    <w:p w14:paraId="5071F2EE" w14:textId="77777777" w:rsidR="00C22CAF" w:rsidRDefault="00C22CAF" w:rsidP="00C22CAF">
      <w:pPr>
        <w:pStyle w:val="ListParagraph"/>
        <w:numPr>
          <w:ilvl w:val="0"/>
          <w:numId w:val="13"/>
        </w:numPr>
      </w:pPr>
      <w:proofErr w:type="spellStart"/>
      <w:r>
        <w:t>PerfMon</w:t>
      </w:r>
      <w:proofErr w:type="spellEnd"/>
    </w:p>
    <w:p w14:paraId="5071F2EF" w14:textId="77777777" w:rsidR="00C22CAF" w:rsidRDefault="00C22CAF" w:rsidP="00C22CAF">
      <w:pPr>
        <w:pStyle w:val="ListParagraph"/>
        <w:numPr>
          <w:ilvl w:val="0"/>
          <w:numId w:val="13"/>
        </w:numPr>
      </w:pPr>
      <w:r>
        <w:t>DMVs and queries</w:t>
      </w:r>
    </w:p>
    <w:p w14:paraId="5071F2F0" w14:textId="77777777" w:rsidR="00C22CAF" w:rsidRDefault="00C22CAF" w:rsidP="00C22CAF">
      <w:pPr>
        <w:pStyle w:val="ListParagraph"/>
        <w:numPr>
          <w:ilvl w:val="0"/>
          <w:numId w:val="13"/>
        </w:numPr>
      </w:pPr>
      <w:r>
        <w:t>SQL Profiler</w:t>
      </w:r>
    </w:p>
    <w:p w14:paraId="5071F2F1" w14:textId="77777777" w:rsidR="00C22CAF" w:rsidRDefault="00C22CAF" w:rsidP="00C22CAF">
      <w:pPr>
        <w:pStyle w:val="ListParagraph"/>
        <w:numPr>
          <w:ilvl w:val="0"/>
          <w:numId w:val="13"/>
        </w:numPr>
      </w:pPr>
      <w:r>
        <w:t>Extended Events</w:t>
      </w:r>
    </w:p>
    <w:p w14:paraId="5071F2F2" w14:textId="77777777" w:rsidR="00C22CAF" w:rsidRDefault="00C22CAF" w:rsidP="00C22CAF"/>
    <w:p w14:paraId="5071F2F3" w14:textId="77777777" w:rsidR="00177819" w:rsidRDefault="00177819" w:rsidP="00177819">
      <w:pPr>
        <w:pStyle w:val="Varonis"/>
      </w:pPr>
      <w:bookmarkStart w:id="5" w:name="_Toc520563462"/>
      <w:r>
        <w:t>SQL Server Configurations and Best Practices</w:t>
      </w:r>
      <w:bookmarkEnd w:id="5"/>
    </w:p>
    <w:p w14:paraId="5071F2F4" w14:textId="77777777" w:rsidR="00191433" w:rsidRDefault="00D57F7A" w:rsidP="00191433">
      <w:r>
        <w:t>Many default configurations in SQL Server</w:t>
      </w:r>
      <w:r w:rsidR="00191433">
        <w:t xml:space="preserve"> are sub-optimal. </w:t>
      </w:r>
      <w:r>
        <w:t>Let us</w:t>
      </w:r>
      <w:r w:rsidR="00191433">
        <w:t xml:space="preserve"> go through many common ones:</w:t>
      </w:r>
    </w:p>
    <w:p w14:paraId="5071F2F5" w14:textId="77777777" w:rsidR="00191433" w:rsidRDefault="00191433" w:rsidP="00191433">
      <w:pPr>
        <w:pStyle w:val="ListParagraph"/>
        <w:numPr>
          <w:ilvl w:val="0"/>
          <w:numId w:val="17"/>
        </w:numPr>
      </w:pPr>
      <w:r>
        <w:t>CPU</w:t>
      </w:r>
    </w:p>
    <w:p w14:paraId="5071F2F6" w14:textId="77777777" w:rsidR="00191433" w:rsidRDefault="00191433" w:rsidP="00191433">
      <w:pPr>
        <w:pStyle w:val="ListParagraph"/>
        <w:numPr>
          <w:ilvl w:val="0"/>
          <w:numId w:val="17"/>
        </w:numPr>
      </w:pPr>
      <w:r>
        <w:t>Memory</w:t>
      </w:r>
    </w:p>
    <w:p w14:paraId="5071F2F7" w14:textId="77777777" w:rsidR="00191433" w:rsidRDefault="00191433" w:rsidP="00191433">
      <w:pPr>
        <w:pStyle w:val="ListParagraph"/>
        <w:numPr>
          <w:ilvl w:val="0"/>
          <w:numId w:val="17"/>
        </w:numPr>
      </w:pPr>
      <w:r>
        <w:t>Disk</w:t>
      </w:r>
    </w:p>
    <w:p w14:paraId="5071F2F8" w14:textId="77777777" w:rsidR="00191433" w:rsidRDefault="00191433" w:rsidP="00191433">
      <w:pPr>
        <w:pStyle w:val="ListParagraph"/>
        <w:numPr>
          <w:ilvl w:val="0"/>
          <w:numId w:val="17"/>
        </w:numPr>
      </w:pPr>
      <w:r>
        <w:t>Instance level configurations</w:t>
      </w:r>
    </w:p>
    <w:p w14:paraId="5071F2F9" w14:textId="77777777" w:rsidR="00191433" w:rsidRDefault="00191433" w:rsidP="00191433">
      <w:pPr>
        <w:pStyle w:val="ListParagraph"/>
        <w:numPr>
          <w:ilvl w:val="0"/>
          <w:numId w:val="17"/>
        </w:numPr>
      </w:pPr>
      <w:r>
        <w:t>Database level configurations</w:t>
      </w:r>
    </w:p>
    <w:p w14:paraId="5071F2FA" w14:textId="77777777" w:rsidR="00730B58" w:rsidRDefault="00730B58" w:rsidP="00191433">
      <w:pPr>
        <w:pStyle w:val="ListParagraph"/>
        <w:numPr>
          <w:ilvl w:val="0"/>
          <w:numId w:val="17"/>
        </w:numPr>
      </w:pPr>
      <w:r>
        <w:t>Index Maintenance</w:t>
      </w:r>
    </w:p>
    <w:p w14:paraId="5071F2FB" w14:textId="77777777" w:rsidR="00140546" w:rsidRDefault="00191433" w:rsidP="00191433">
      <w:pPr>
        <w:rPr>
          <w:color w:val="FF0000"/>
        </w:rPr>
      </w:pPr>
      <w:r>
        <w:br/>
      </w:r>
      <w:r w:rsidR="00140546" w:rsidRPr="00140546">
        <w:rPr>
          <w:color w:val="FF0000"/>
        </w:rPr>
        <w:t>Terminology</w:t>
      </w:r>
    </w:p>
    <w:p w14:paraId="5071F2FC" w14:textId="77777777" w:rsidR="00140546" w:rsidRDefault="00140546" w:rsidP="00140546">
      <w:r>
        <w:t>Microsoft has a glossary of SQL Server concepts and terminology:</w:t>
      </w:r>
    </w:p>
    <w:p w14:paraId="5071F2FD" w14:textId="77777777" w:rsidR="00140546" w:rsidRDefault="0087169E" w:rsidP="00140546">
      <w:hyperlink r:id="rId9" w:history="1">
        <w:r w:rsidR="00140546" w:rsidRPr="00596B6E">
          <w:rPr>
            <w:rStyle w:val="Hyperlink"/>
          </w:rPr>
          <w:t>http://social.technet.microsoft.com/wiki/contents/articles/1145.sql-server-glossary.aspx</w:t>
        </w:r>
      </w:hyperlink>
    </w:p>
    <w:p w14:paraId="5071F2FE" w14:textId="77777777" w:rsidR="00140546" w:rsidRDefault="00140546" w:rsidP="00140546">
      <w:r w:rsidRPr="005A0F9A">
        <w:rPr>
          <w:b/>
        </w:rPr>
        <w:t>Instance</w:t>
      </w:r>
      <w:r>
        <w:t xml:space="preserve"> – a copy of SQL Server running on a computer. This database server software runs as a service on the OS and manages the database system resources, disk files, etc.</w:t>
      </w:r>
    </w:p>
    <w:p w14:paraId="5071F2FF" w14:textId="77777777" w:rsidR="00140546" w:rsidRDefault="00140546" w:rsidP="00140546">
      <w:r>
        <w:rPr>
          <w:noProof/>
          <w:lang w:bidi="he-IL"/>
        </w:rPr>
        <w:lastRenderedPageBreak/>
        <w:drawing>
          <wp:inline distT="0" distB="0" distL="0" distR="0" wp14:anchorId="5071F509" wp14:editId="5071F50A">
            <wp:extent cx="2743200" cy="11887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188720"/>
                    </a:xfrm>
                    <a:prstGeom prst="rect">
                      <a:avLst/>
                    </a:prstGeom>
                    <a:noFill/>
                    <a:ln w="12700">
                      <a:solidFill>
                        <a:schemeClr val="tx1"/>
                      </a:solidFill>
                    </a:ln>
                  </pic:spPr>
                </pic:pic>
              </a:graphicData>
            </a:graphic>
          </wp:inline>
        </w:drawing>
      </w:r>
    </w:p>
    <w:p w14:paraId="5071F300" w14:textId="77777777" w:rsidR="00140546" w:rsidRDefault="00140546" w:rsidP="00140546">
      <w:r w:rsidRPr="005A0F9A">
        <w:rPr>
          <w:b/>
        </w:rPr>
        <w:t>Database</w:t>
      </w:r>
      <w:r>
        <w:t xml:space="preserve"> – the object in the SQL instance that holds the collection of tables, views, stored procedures, etc. </w:t>
      </w:r>
    </w:p>
    <w:p w14:paraId="5071F301" w14:textId="77777777" w:rsidR="00140546" w:rsidRDefault="00140546" w:rsidP="00140546">
      <w:r>
        <w:rPr>
          <w:noProof/>
          <w:lang w:bidi="he-IL"/>
        </w:rPr>
        <w:drawing>
          <wp:inline distT="0" distB="0" distL="0" distR="0" wp14:anchorId="5071F50B" wp14:editId="5071F50C">
            <wp:extent cx="2828925" cy="35623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3562350"/>
                    </a:xfrm>
                    <a:prstGeom prst="rect">
                      <a:avLst/>
                    </a:prstGeom>
                    <a:noFill/>
                    <a:ln w="12700">
                      <a:solidFill>
                        <a:schemeClr val="tx1"/>
                      </a:solidFill>
                    </a:ln>
                  </pic:spPr>
                </pic:pic>
              </a:graphicData>
            </a:graphic>
          </wp:inline>
        </w:drawing>
      </w:r>
    </w:p>
    <w:p w14:paraId="5071F302" w14:textId="77777777" w:rsidR="00140546" w:rsidRDefault="00140546" w:rsidP="00140546">
      <w:r w:rsidRPr="005A0F9A">
        <w:rPr>
          <w:b/>
        </w:rPr>
        <w:t>Schema</w:t>
      </w:r>
      <w:r>
        <w:t xml:space="preserve"> – the namespace of a collection of objects inside of a database</w:t>
      </w:r>
    </w:p>
    <w:p w14:paraId="5071F303" w14:textId="77777777" w:rsidR="00140546" w:rsidRPr="00B62DD6" w:rsidRDefault="00140546" w:rsidP="00140546">
      <w:r>
        <w:rPr>
          <w:noProof/>
          <w:lang w:bidi="he-IL"/>
        </w:rPr>
        <w:drawing>
          <wp:inline distT="0" distB="0" distL="0" distR="0" wp14:anchorId="5071F50D" wp14:editId="5071F50E">
            <wp:extent cx="2724150" cy="2286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2286000"/>
                    </a:xfrm>
                    <a:prstGeom prst="rect">
                      <a:avLst/>
                    </a:prstGeom>
                    <a:noFill/>
                    <a:ln w="12700">
                      <a:solidFill>
                        <a:schemeClr val="tx1"/>
                      </a:solidFill>
                    </a:ln>
                  </pic:spPr>
                </pic:pic>
              </a:graphicData>
            </a:graphic>
          </wp:inline>
        </w:drawing>
      </w:r>
    </w:p>
    <w:p w14:paraId="5071F304" w14:textId="77777777" w:rsidR="00140546" w:rsidRDefault="00140546" w:rsidP="00140546">
      <w:r w:rsidRPr="00F64BF8">
        <w:rPr>
          <w:b/>
        </w:rPr>
        <w:lastRenderedPageBreak/>
        <w:t>SSMS</w:t>
      </w:r>
      <w:r>
        <w:rPr>
          <w:b/>
        </w:rPr>
        <w:t xml:space="preserve"> - </w:t>
      </w:r>
      <w:r>
        <w:t>SQL Server Management Studio. The default SQL Server management / development environment. It is the client to the database engine build upon a shell of Visual Studio.</w:t>
      </w:r>
    </w:p>
    <w:p w14:paraId="5071F305" w14:textId="77777777" w:rsidR="00DA50F6" w:rsidRPr="00F64BF8" w:rsidRDefault="00DA50F6" w:rsidP="00140546"/>
    <w:p w14:paraId="5071F306" w14:textId="77777777" w:rsidR="00140546" w:rsidRDefault="00140546" w:rsidP="00140546">
      <w:pPr>
        <w:pStyle w:val="Heading2"/>
        <w:rPr>
          <w:color w:val="FF0000"/>
        </w:rPr>
      </w:pPr>
      <w:bookmarkStart w:id="6" w:name="_Toc520563463"/>
      <w:r w:rsidRPr="00140546">
        <w:rPr>
          <w:color w:val="FF0000"/>
        </w:rPr>
        <w:t>CPU</w:t>
      </w:r>
      <w:bookmarkEnd w:id="6"/>
    </w:p>
    <w:p w14:paraId="5071F307" w14:textId="77777777" w:rsidR="004C2AA9" w:rsidRDefault="004C2AA9" w:rsidP="004C2AA9">
      <w:r>
        <w:t>Below are the configurations and best practices regarding CPU in SQL Server. There are 3 main areas to check:</w:t>
      </w:r>
    </w:p>
    <w:p w14:paraId="5071F308" w14:textId="77777777" w:rsidR="004C2AA9" w:rsidRDefault="004C2AA9" w:rsidP="004C2AA9">
      <w:pPr>
        <w:pStyle w:val="ListParagraph"/>
        <w:numPr>
          <w:ilvl w:val="0"/>
          <w:numId w:val="13"/>
        </w:numPr>
      </w:pPr>
      <w:r>
        <w:t>MAXDOP</w:t>
      </w:r>
    </w:p>
    <w:p w14:paraId="5071F309" w14:textId="77777777" w:rsidR="004C2AA9" w:rsidRDefault="004C2AA9" w:rsidP="004C2AA9">
      <w:pPr>
        <w:pStyle w:val="ListParagraph"/>
        <w:numPr>
          <w:ilvl w:val="0"/>
          <w:numId w:val="13"/>
        </w:numPr>
      </w:pPr>
      <w:r>
        <w:t>Cost Threshold for Parallelism</w:t>
      </w:r>
    </w:p>
    <w:p w14:paraId="5071F30A" w14:textId="77777777" w:rsidR="004C2AA9" w:rsidRDefault="004C2AA9" w:rsidP="004C2AA9">
      <w:pPr>
        <w:pStyle w:val="ListParagraph"/>
        <w:numPr>
          <w:ilvl w:val="0"/>
          <w:numId w:val="13"/>
        </w:numPr>
      </w:pPr>
      <w:r>
        <w:t>Processor and I/O Affinity</w:t>
      </w:r>
    </w:p>
    <w:p w14:paraId="5071F30B" w14:textId="77777777" w:rsidR="00DA50F6" w:rsidRDefault="00DA50F6" w:rsidP="00DA50F6"/>
    <w:p w14:paraId="5071F30C" w14:textId="77777777" w:rsidR="004C2AA9" w:rsidRDefault="004C2AA9" w:rsidP="004C2AA9">
      <w:pPr>
        <w:pStyle w:val="Heading3"/>
        <w:rPr>
          <w:color w:val="FF0000"/>
        </w:rPr>
      </w:pPr>
      <w:bookmarkStart w:id="7" w:name="_Toc520563464"/>
      <w:r w:rsidRPr="004C2AA9">
        <w:rPr>
          <w:color w:val="FF0000"/>
        </w:rPr>
        <w:t>MAXDOP</w:t>
      </w:r>
      <w:bookmarkEnd w:id="7"/>
    </w:p>
    <w:p w14:paraId="5071F30D" w14:textId="77777777" w:rsidR="004C2AA9" w:rsidRDefault="004C2AA9" w:rsidP="004C2AA9">
      <w:r w:rsidRPr="00536358">
        <w:t>The Microsoft SQL Server max degree of parallelism (MAXDOP) configuration option controls the number of processors that are used for the execution of a query in a parallel plan. This option determines the computing and thread resources that are used for the query plan operators that perform the work in parallel.</w:t>
      </w:r>
    </w:p>
    <w:p w14:paraId="5071F30E" w14:textId="77777777" w:rsidR="004C2AA9" w:rsidRPr="009B1DBD" w:rsidRDefault="004C2AA9" w:rsidP="004C2AA9">
      <w:pPr>
        <w:pStyle w:val="ListParagraph"/>
        <w:numPr>
          <w:ilvl w:val="0"/>
          <w:numId w:val="14"/>
        </w:numPr>
        <w:rPr>
          <w:highlight w:val="yellow"/>
        </w:rPr>
      </w:pPr>
      <w:r w:rsidRPr="009B1DBD">
        <w:rPr>
          <w:highlight w:val="yellow"/>
        </w:rPr>
        <w:t>The default is 0 i.e. use all cores</w:t>
      </w:r>
    </w:p>
    <w:p w14:paraId="5071F30F" w14:textId="77777777" w:rsidR="004C2AA9" w:rsidRPr="009B1DBD" w:rsidRDefault="004C2AA9" w:rsidP="004C2AA9">
      <w:pPr>
        <w:pStyle w:val="ListParagraph"/>
        <w:numPr>
          <w:ilvl w:val="0"/>
          <w:numId w:val="14"/>
        </w:numPr>
        <w:rPr>
          <w:highlight w:val="yellow"/>
        </w:rPr>
      </w:pPr>
      <w:r w:rsidRPr="009B1DBD">
        <w:rPr>
          <w:highlight w:val="yellow"/>
        </w:rPr>
        <w:t>For &lt; 8 logical cores, assign the value to be the number of logical cores</w:t>
      </w:r>
    </w:p>
    <w:p w14:paraId="5071F310" w14:textId="77777777" w:rsidR="004C2AA9" w:rsidRPr="009B1DBD" w:rsidRDefault="004C2AA9" w:rsidP="004C2AA9">
      <w:pPr>
        <w:pStyle w:val="ListParagraph"/>
        <w:numPr>
          <w:ilvl w:val="0"/>
          <w:numId w:val="14"/>
        </w:numPr>
        <w:rPr>
          <w:highlight w:val="yellow"/>
        </w:rPr>
      </w:pPr>
      <w:r w:rsidRPr="009B1DBD">
        <w:rPr>
          <w:highlight w:val="yellow"/>
        </w:rPr>
        <w:t>For &gt;= 8 logical cores, assign the value to be 8</w:t>
      </w:r>
    </w:p>
    <w:p w14:paraId="5071F311" w14:textId="77777777" w:rsidR="004C2AA9" w:rsidRPr="009B1DBD" w:rsidRDefault="004C2AA9" w:rsidP="004C2AA9">
      <w:pPr>
        <w:pStyle w:val="ListParagraph"/>
        <w:numPr>
          <w:ilvl w:val="0"/>
          <w:numId w:val="14"/>
        </w:numPr>
        <w:rPr>
          <w:highlight w:val="yellow"/>
        </w:rPr>
      </w:pPr>
      <w:r w:rsidRPr="009B1DBD">
        <w:rPr>
          <w:highlight w:val="yellow"/>
        </w:rPr>
        <w:t>There are exceptions but this is a good starting place</w:t>
      </w:r>
    </w:p>
    <w:p w14:paraId="5071F312" w14:textId="77777777" w:rsidR="004C2AA9" w:rsidRDefault="0087169E" w:rsidP="004C2AA9">
      <w:hyperlink r:id="rId13" w:history="1">
        <w:r w:rsidR="004C2AA9" w:rsidRPr="00596B6E">
          <w:rPr>
            <w:rStyle w:val="Hyperlink"/>
          </w:rPr>
          <w:t>https://support.microsoft.com/en-us/kb/2806535</w:t>
        </w:r>
      </w:hyperlink>
    </w:p>
    <w:p w14:paraId="5071F313" w14:textId="77777777" w:rsidR="004C2AA9" w:rsidRDefault="004C2AA9" w:rsidP="004C2AA9">
      <w:r>
        <w:t>In SSMS, right click on Instance -&gt; Properties -&gt; Advanced -&gt; options are under Parallelism section</w:t>
      </w:r>
    </w:p>
    <w:p w14:paraId="5071F314" w14:textId="77777777" w:rsidR="004C2AA9" w:rsidRDefault="004C2AA9" w:rsidP="004C2AA9">
      <w:r>
        <w:rPr>
          <w:noProof/>
          <w:lang w:bidi="he-IL"/>
        </w:rPr>
        <w:lastRenderedPageBreak/>
        <w:drawing>
          <wp:inline distT="0" distB="0" distL="0" distR="0" wp14:anchorId="5071F50F" wp14:editId="5071F510">
            <wp:extent cx="5943600" cy="3840480"/>
            <wp:effectExtent l="19050" t="19050" r="1905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w="12700">
                      <a:solidFill>
                        <a:schemeClr val="tx1"/>
                      </a:solidFill>
                    </a:ln>
                  </pic:spPr>
                </pic:pic>
              </a:graphicData>
            </a:graphic>
          </wp:inline>
        </w:drawing>
      </w:r>
    </w:p>
    <w:p w14:paraId="5071F315" w14:textId="77777777" w:rsidR="00DA50F6" w:rsidRDefault="00DA50F6" w:rsidP="004C2AA9"/>
    <w:p w14:paraId="5071F316" w14:textId="77777777" w:rsidR="004C2AA9" w:rsidRPr="004C2AA9" w:rsidRDefault="004C2AA9" w:rsidP="004C2AA9">
      <w:pPr>
        <w:pStyle w:val="Heading3"/>
        <w:rPr>
          <w:color w:val="FF0000"/>
        </w:rPr>
      </w:pPr>
      <w:bookmarkStart w:id="8" w:name="_Toc520563465"/>
      <w:r w:rsidRPr="004C2AA9">
        <w:rPr>
          <w:color w:val="FF0000"/>
        </w:rPr>
        <w:t>Cost Threshold for Parallelism</w:t>
      </w:r>
      <w:bookmarkEnd w:id="8"/>
    </w:p>
    <w:p w14:paraId="5071F317" w14:textId="77777777" w:rsidR="004C2AA9" w:rsidRDefault="004C2AA9" w:rsidP="004C2AA9">
      <w:r>
        <w:t xml:space="preserve">The </w:t>
      </w:r>
      <w:r w:rsidRPr="00536358">
        <w:t>cost threshold for parallelism option specif</w:t>
      </w:r>
      <w:r>
        <w:t xml:space="preserve">ies </w:t>
      </w:r>
      <w:r w:rsidRPr="00536358">
        <w:t>the threshold at which Microsoft SQL Server creates and runs parallel plans for queries. SQL Server creates and runs a parallel plan for a query only when the estimated cost to run a serial plan for the same query is higher than the value set in cost threshold for parallelism. The cost refers to an estimated elapsed time in seconds required to run the serial plan on a specific hardware configuration.</w:t>
      </w:r>
    </w:p>
    <w:p w14:paraId="5071F318" w14:textId="77777777" w:rsidR="004C2AA9" w:rsidRPr="009B1DBD" w:rsidRDefault="004C2AA9" w:rsidP="004C2AA9">
      <w:pPr>
        <w:pStyle w:val="ListParagraph"/>
        <w:numPr>
          <w:ilvl w:val="0"/>
          <w:numId w:val="14"/>
        </w:numPr>
        <w:rPr>
          <w:b/>
          <w:highlight w:val="yellow"/>
        </w:rPr>
      </w:pPr>
      <w:r w:rsidRPr="009B1DBD">
        <w:rPr>
          <w:highlight w:val="yellow"/>
        </w:rPr>
        <w:t>The default is 5</w:t>
      </w:r>
    </w:p>
    <w:p w14:paraId="5071F319" w14:textId="77777777" w:rsidR="004C2AA9" w:rsidRPr="009B1DBD" w:rsidRDefault="004C2AA9" w:rsidP="004C2AA9">
      <w:pPr>
        <w:pStyle w:val="ListParagraph"/>
        <w:numPr>
          <w:ilvl w:val="0"/>
          <w:numId w:val="14"/>
        </w:numPr>
        <w:rPr>
          <w:b/>
          <w:highlight w:val="yellow"/>
        </w:rPr>
      </w:pPr>
      <w:r w:rsidRPr="009B1DBD">
        <w:rPr>
          <w:highlight w:val="yellow"/>
        </w:rPr>
        <w:t>Suggest changing in conjunction with MAXDOP to a value of 50</w:t>
      </w:r>
    </w:p>
    <w:p w14:paraId="5071F31A" w14:textId="77777777" w:rsidR="004C2AA9" w:rsidRDefault="004C2AA9" w:rsidP="004C2AA9">
      <w:r>
        <w:t>In SSMS, right click on Instance -&gt; Properties -&gt; Advanced -&gt; options are under Parallelism section</w:t>
      </w:r>
    </w:p>
    <w:p w14:paraId="5071F31B" w14:textId="77777777" w:rsidR="00DA50F6" w:rsidRDefault="00DA50F6" w:rsidP="004C2AA9"/>
    <w:p w14:paraId="5071F31C" w14:textId="77777777" w:rsidR="004C2AA9" w:rsidRPr="004C2AA9" w:rsidRDefault="004C2AA9" w:rsidP="004C2AA9">
      <w:pPr>
        <w:pStyle w:val="Heading3"/>
        <w:rPr>
          <w:color w:val="FF0000"/>
        </w:rPr>
      </w:pPr>
      <w:bookmarkStart w:id="9" w:name="_Toc520563466"/>
      <w:r w:rsidRPr="004C2AA9">
        <w:rPr>
          <w:color w:val="FF0000"/>
        </w:rPr>
        <w:t>Processor and I/O Affinity</w:t>
      </w:r>
      <w:bookmarkEnd w:id="9"/>
    </w:p>
    <w:p w14:paraId="5071F31D" w14:textId="77777777" w:rsidR="004C2AA9" w:rsidRDefault="004C2AA9" w:rsidP="004C2AA9">
      <w:r>
        <w:t xml:space="preserve">Leave this option alone. This controls the CPU processors that SQL will use. We typically want SQL Server to use all of the CPU cores presented to it by the operating system. </w:t>
      </w:r>
    </w:p>
    <w:p w14:paraId="5071F31E" w14:textId="77777777" w:rsidR="004C2AA9" w:rsidRDefault="0087169E" w:rsidP="004C2AA9">
      <w:hyperlink r:id="rId15" w:history="1">
        <w:r w:rsidR="004C2AA9" w:rsidRPr="008C2771">
          <w:rPr>
            <w:rStyle w:val="Hyperlink"/>
          </w:rPr>
          <w:t>https://blogs.msdn.microsoft.com/psssql/2010/11/19/how-it-works-io-affinity-mask-should-i-use-it/</w:t>
        </w:r>
      </w:hyperlink>
    </w:p>
    <w:p w14:paraId="5071F31F" w14:textId="77777777" w:rsidR="00DA50F6" w:rsidRDefault="004C2AA9" w:rsidP="004C2AA9">
      <w:r>
        <w:t>There are rare circumstances where this may be changed such as multiple SQL instances on the same host. We always prefer a dedicated host system to run SQL Server.</w:t>
      </w:r>
    </w:p>
    <w:p w14:paraId="5071F320" w14:textId="77777777" w:rsidR="004C2AA9" w:rsidRPr="004C2AA9" w:rsidRDefault="004C2AA9" w:rsidP="004C2AA9">
      <w:r>
        <w:t xml:space="preserve"> </w:t>
      </w:r>
    </w:p>
    <w:p w14:paraId="5071F321" w14:textId="77777777" w:rsidR="00140546" w:rsidRPr="009B1DBD" w:rsidRDefault="00140546" w:rsidP="00140546">
      <w:pPr>
        <w:pStyle w:val="Heading2"/>
        <w:rPr>
          <w:color w:val="FF0000"/>
          <w:highlight w:val="yellow"/>
        </w:rPr>
      </w:pPr>
      <w:bookmarkStart w:id="10" w:name="_Toc520563467"/>
      <w:r w:rsidRPr="009B1DBD">
        <w:rPr>
          <w:color w:val="FF0000"/>
          <w:highlight w:val="yellow"/>
        </w:rPr>
        <w:lastRenderedPageBreak/>
        <w:t>Memory</w:t>
      </w:r>
      <w:bookmarkEnd w:id="10"/>
    </w:p>
    <w:p w14:paraId="5071F322" w14:textId="77777777" w:rsidR="00EC4C69" w:rsidRPr="009B1DBD" w:rsidRDefault="00EC4C69" w:rsidP="00EC4C69">
      <w:pPr>
        <w:rPr>
          <w:highlight w:val="yellow"/>
        </w:rPr>
      </w:pPr>
      <w:r w:rsidRPr="009B1DBD">
        <w:rPr>
          <w:highlight w:val="yellow"/>
        </w:rPr>
        <w:t xml:space="preserve">We can and should control how much memory SQL Server is allowed to consume. All RDBMS are memory hungry and SQL Server is no different in this regard from Oracle, Sybase, or any other RDBMS vendor. It is important to leave enough memory for the operating system (OS) along with whatever other applications are running on the same host. </w:t>
      </w:r>
    </w:p>
    <w:p w14:paraId="5071F323" w14:textId="77777777" w:rsidR="00EC4C69" w:rsidRPr="009B1DBD" w:rsidRDefault="00EC4C69" w:rsidP="00EC4C69">
      <w:pPr>
        <w:rPr>
          <w:highlight w:val="yellow"/>
        </w:rPr>
      </w:pPr>
      <w:r w:rsidRPr="009B1DBD">
        <w:rPr>
          <w:b/>
          <w:highlight w:val="yellow"/>
        </w:rPr>
        <w:t>NOTE:</w:t>
      </w:r>
      <w:r w:rsidRPr="009B1DBD">
        <w:rPr>
          <w:highlight w:val="yellow"/>
        </w:rPr>
        <w:t xml:space="preserve"> Ideally, we want a host dedicated to SQL Server – this means the database is all that runs on it besides the OS</w:t>
      </w:r>
    </w:p>
    <w:p w14:paraId="5071F324" w14:textId="77777777" w:rsidR="00EC4C69" w:rsidRPr="009B1DBD" w:rsidRDefault="00EC4C69" w:rsidP="00EC4C69">
      <w:pPr>
        <w:pStyle w:val="ListParagraph"/>
        <w:numPr>
          <w:ilvl w:val="0"/>
          <w:numId w:val="14"/>
        </w:numPr>
        <w:rPr>
          <w:highlight w:val="yellow"/>
        </w:rPr>
      </w:pPr>
      <w:r w:rsidRPr="009B1DBD">
        <w:rPr>
          <w:highlight w:val="yellow"/>
        </w:rPr>
        <w:t>Minimum Server Memory</w:t>
      </w:r>
    </w:p>
    <w:p w14:paraId="5071F325" w14:textId="77777777" w:rsidR="00EC4C69" w:rsidRPr="009B1DBD" w:rsidRDefault="00EC4C69" w:rsidP="00EC4C69">
      <w:pPr>
        <w:pStyle w:val="ListParagraph"/>
        <w:numPr>
          <w:ilvl w:val="1"/>
          <w:numId w:val="14"/>
        </w:numPr>
        <w:rPr>
          <w:highlight w:val="yellow"/>
        </w:rPr>
      </w:pPr>
      <w:r w:rsidRPr="009B1DBD">
        <w:rPr>
          <w:highlight w:val="yellow"/>
        </w:rPr>
        <w:t>Set the minimum server memory to 0</w:t>
      </w:r>
    </w:p>
    <w:p w14:paraId="5071F326" w14:textId="77777777" w:rsidR="00EC4C69" w:rsidRPr="009B1DBD" w:rsidRDefault="00EC4C69" w:rsidP="00EC4C69">
      <w:pPr>
        <w:pStyle w:val="ListParagraph"/>
        <w:numPr>
          <w:ilvl w:val="0"/>
          <w:numId w:val="14"/>
        </w:numPr>
        <w:rPr>
          <w:highlight w:val="yellow"/>
        </w:rPr>
      </w:pPr>
      <w:r w:rsidRPr="009B1DBD">
        <w:rPr>
          <w:highlight w:val="yellow"/>
        </w:rPr>
        <w:t>Maximum Server Memory</w:t>
      </w:r>
    </w:p>
    <w:p w14:paraId="5071F327" w14:textId="77777777" w:rsidR="00EC4C69" w:rsidRPr="009B1DBD" w:rsidRDefault="00EC4C69" w:rsidP="00EC4C69">
      <w:pPr>
        <w:pStyle w:val="ListParagraph"/>
        <w:numPr>
          <w:ilvl w:val="1"/>
          <w:numId w:val="14"/>
        </w:numPr>
        <w:rPr>
          <w:highlight w:val="yellow"/>
        </w:rPr>
      </w:pPr>
      <w:r w:rsidRPr="009B1DBD">
        <w:rPr>
          <w:highlight w:val="yellow"/>
        </w:rPr>
        <w:t>The default memory allocated to a SQL Instance is 0 for min server memory and 2147483647 for max server memory (meaning all). This is a poor default value and we need to change it.</w:t>
      </w:r>
    </w:p>
    <w:p w14:paraId="5071F328" w14:textId="77777777" w:rsidR="00EC4C69" w:rsidRPr="009B1DBD" w:rsidRDefault="00EC4C69" w:rsidP="00EC4C69">
      <w:pPr>
        <w:pStyle w:val="ListParagraph"/>
        <w:numPr>
          <w:ilvl w:val="1"/>
          <w:numId w:val="14"/>
        </w:numPr>
        <w:rPr>
          <w:highlight w:val="yellow"/>
        </w:rPr>
      </w:pPr>
      <w:r w:rsidRPr="009B1DBD">
        <w:rPr>
          <w:highlight w:val="yellow"/>
        </w:rPr>
        <w:t>Set the maximum server memory depending on what else is running on the machine</w:t>
      </w:r>
    </w:p>
    <w:p w14:paraId="5071F329" w14:textId="77777777" w:rsidR="00EC4C69" w:rsidRPr="009B1DBD" w:rsidRDefault="00EC4C69" w:rsidP="00EC4C69">
      <w:pPr>
        <w:pStyle w:val="ListParagraph"/>
        <w:numPr>
          <w:ilvl w:val="2"/>
          <w:numId w:val="14"/>
        </w:numPr>
        <w:rPr>
          <w:highlight w:val="yellow"/>
        </w:rPr>
      </w:pPr>
      <w:r w:rsidRPr="009B1DBD">
        <w:rPr>
          <w:highlight w:val="yellow"/>
        </w:rPr>
        <w:t xml:space="preserve">The OS needs memory to function. If it does not have enough i.e. SQL Server has too high a memory grant, then the OS will start to take memory from SQL Server as needed resulting in performance degradation. </w:t>
      </w:r>
    </w:p>
    <w:p w14:paraId="5071F32A" w14:textId="77777777" w:rsidR="00EC4C69" w:rsidRPr="009B1DBD" w:rsidRDefault="00EC4C69" w:rsidP="00EC4C69">
      <w:pPr>
        <w:pStyle w:val="ListParagraph"/>
        <w:numPr>
          <w:ilvl w:val="3"/>
          <w:numId w:val="14"/>
        </w:numPr>
        <w:rPr>
          <w:highlight w:val="yellow"/>
        </w:rPr>
      </w:pPr>
      <w:r w:rsidRPr="009B1DBD">
        <w:rPr>
          <w:highlight w:val="yellow"/>
        </w:rPr>
        <w:t xml:space="preserve">A good rule is to allow 4GB for the first 16GB of memory and add 1 GB for each additional 16GB. </w:t>
      </w:r>
    </w:p>
    <w:p w14:paraId="5071F32B" w14:textId="77777777" w:rsidR="00EC4C69" w:rsidRPr="009B1DBD" w:rsidRDefault="00EC4C69" w:rsidP="00EC4C69">
      <w:pPr>
        <w:pStyle w:val="ListParagraph"/>
        <w:numPr>
          <w:ilvl w:val="3"/>
          <w:numId w:val="14"/>
        </w:numPr>
        <w:rPr>
          <w:highlight w:val="yellow"/>
        </w:rPr>
      </w:pPr>
      <w:r w:rsidRPr="009B1DBD">
        <w:rPr>
          <w:highlight w:val="yellow"/>
        </w:rPr>
        <w:t xml:space="preserve">This means for a 64GB server running nothing besides SQL Server and the OS we would leave about 8GB for the OS and assign the rest to SQL Server. </w:t>
      </w:r>
    </w:p>
    <w:p w14:paraId="5071F32C" w14:textId="77777777" w:rsidR="00EC4C69" w:rsidRPr="009B1DBD" w:rsidRDefault="00EC4C69" w:rsidP="00EC4C69">
      <w:pPr>
        <w:pStyle w:val="ListParagraph"/>
        <w:numPr>
          <w:ilvl w:val="2"/>
          <w:numId w:val="14"/>
        </w:numPr>
        <w:rPr>
          <w:highlight w:val="yellow"/>
        </w:rPr>
      </w:pPr>
      <w:r w:rsidRPr="009B1DBD">
        <w:rPr>
          <w:highlight w:val="yellow"/>
        </w:rPr>
        <w:t>SSRS, depending on the environment, should have no less than 4GB of memory</w:t>
      </w:r>
    </w:p>
    <w:p w14:paraId="5071F32D" w14:textId="77777777" w:rsidR="00EC4C69" w:rsidRPr="009B1DBD" w:rsidRDefault="00EC4C69" w:rsidP="00EC4C69">
      <w:pPr>
        <w:pStyle w:val="ListParagraph"/>
        <w:numPr>
          <w:ilvl w:val="2"/>
          <w:numId w:val="14"/>
        </w:numPr>
        <w:rPr>
          <w:highlight w:val="yellow"/>
        </w:rPr>
      </w:pPr>
      <w:r w:rsidRPr="009B1DBD">
        <w:rPr>
          <w:highlight w:val="yellow"/>
        </w:rPr>
        <w:t xml:space="preserve">If other applications are running on the machine then leave an appropriate amount of memory for them to run as well – ex. DatAdvantage GUI, MC, etc. </w:t>
      </w:r>
    </w:p>
    <w:p w14:paraId="5071F32E" w14:textId="77777777" w:rsidR="00EC4C69" w:rsidRPr="009B1DBD" w:rsidRDefault="00EC4C69" w:rsidP="00EC4C69">
      <w:pPr>
        <w:pStyle w:val="ListParagraph"/>
        <w:numPr>
          <w:ilvl w:val="2"/>
          <w:numId w:val="14"/>
        </w:numPr>
        <w:rPr>
          <w:highlight w:val="yellow"/>
        </w:rPr>
      </w:pPr>
      <w:r w:rsidRPr="009B1DBD">
        <w:rPr>
          <w:highlight w:val="yellow"/>
        </w:rPr>
        <w:t>Assign the rest to SQL Server in the max memory option</w:t>
      </w:r>
    </w:p>
    <w:p w14:paraId="5071F32F" w14:textId="77777777" w:rsidR="00D01B9A" w:rsidRDefault="00D01B9A" w:rsidP="00EC4C69">
      <w:r w:rsidRPr="009B1DBD">
        <w:rPr>
          <w:highlight w:val="yellow"/>
        </w:rPr>
        <w:t>Examples of maximum memory assignment to SQL Server – assume only the OS and SQL Server are on the host:</w:t>
      </w:r>
    </w:p>
    <w:p w14:paraId="5071F330" w14:textId="77777777" w:rsidR="00D01B9A" w:rsidRDefault="00D01B9A" w:rsidP="00D01B9A">
      <w:pPr>
        <w:jc w:val="center"/>
      </w:pPr>
      <w:r w:rsidRPr="00D01B9A">
        <w:rPr>
          <w:noProof/>
          <w:lang w:bidi="he-IL"/>
        </w:rPr>
        <w:drawing>
          <wp:inline distT="0" distB="0" distL="0" distR="0" wp14:anchorId="5071F511" wp14:editId="5071F512">
            <wp:extent cx="2451226" cy="762039"/>
            <wp:effectExtent l="0" t="0" r="635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2451226" cy="762039"/>
                    </a:xfrm>
                    <a:prstGeom prst="rect">
                      <a:avLst/>
                    </a:prstGeom>
                  </pic:spPr>
                </pic:pic>
              </a:graphicData>
            </a:graphic>
          </wp:inline>
        </w:drawing>
      </w:r>
      <w:r w:rsidRPr="00D01B9A">
        <w:rPr>
          <w:noProof/>
          <w:lang w:bidi="he-IL"/>
        </w:rPr>
        <w:drawing>
          <wp:inline distT="0" distB="0" distL="0" distR="0" wp14:anchorId="5071F513" wp14:editId="5071F514">
            <wp:extent cx="2457576" cy="74933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2457576" cy="749339"/>
                    </a:xfrm>
                    <a:prstGeom prst="rect">
                      <a:avLst/>
                    </a:prstGeom>
                  </pic:spPr>
                </pic:pic>
              </a:graphicData>
            </a:graphic>
          </wp:inline>
        </w:drawing>
      </w:r>
      <w:r w:rsidRPr="00D01B9A">
        <w:rPr>
          <w:noProof/>
          <w:lang w:bidi="he-IL"/>
        </w:rPr>
        <w:drawing>
          <wp:inline distT="0" distB="0" distL="0" distR="0" wp14:anchorId="5071F515" wp14:editId="5071F516">
            <wp:extent cx="2463927" cy="749339"/>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8"/>
                    <a:stretch>
                      <a:fillRect/>
                    </a:stretch>
                  </pic:blipFill>
                  <pic:spPr>
                    <a:xfrm>
                      <a:off x="0" y="0"/>
                      <a:ext cx="2463927" cy="749339"/>
                    </a:xfrm>
                    <a:prstGeom prst="rect">
                      <a:avLst/>
                    </a:prstGeom>
                  </pic:spPr>
                </pic:pic>
              </a:graphicData>
            </a:graphic>
          </wp:inline>
        </w:drawing>
      </w:r>
    </w:p>
    <w:p w14:paraId="5071F331" w14:textId="77777777" w:rsidR="00EC4C69" w:rsidRDefault="00EC4C69" w:rsidP="00EC4C69">
      <w:r>
        <w:t>Right click on Instance -&gt; Properties -&gt; Memory -&gt; options are under Parallelism section</w:t>
      </w:r>
    </w:p>
    <w:p w14:paraId="5071F332" w14:textId="77777777" w:rsidR="00EC4C69" w:rsidRPr="000B7879" w:rsidRDefault="00EC4C69" w:rsidP="00EC4C69">
      <w:r>
        <w:rPr>
          <w:noProof/>
          <w:lang w:bidi="he-IL"/>
        </w:rPr>
        <w:lastRenderedPageBreak/>
        <w:drawing>
          <wp:inline distT="0" distB="0" distL="0" distR="0" wp14:anchorId="5071F517" wp14:editId="5071F518">
            <wp:extent cx="5943600" cy="2305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w="12700">
                      <a:solidFill>
                        <a:schemeClr val="tx1"/>
                      </a:solidFill>
                    </a:ln>
                  </pic:spPr>
                </pic:pic>
              </a:graphicData>
            </a:graphic>
          </wp:inline>
        </w:drawing>
      </w:r>
    </w:p>
    <w:p w14:paraId="5071F333" w14:textId="77777777" w:rsidR="00EC4C69" w:rsidRDefault="00EC4C69" w:rsidP="00EC4C69">
      <w:r w:rsidRPr="002B48A1">
        <w:rPr>
          <w:b/>
        </w:rPr>
        <w:t>NOTE:</w:t>
      </w:r>
      <w:r>
        <w:t xml:space="preserve"> CLR Concerns - </w:t>
      </w:r>
      <w:r w:rsidRPr="002B48A1">
        <w:t xml:space="preserve">Starting with SQL Server 2012, CLR allocations are also included in memory limits that are controlled by max server memory (MB) and min server memory (MB). </w:t>
      </w:r>
    </w:p>
    <w:p w14:paraId="5071F334" w14:textId="77777777" w:rsidR="00EC4C69" w:rsidRDefault="00EC4C69" w:rsidP="00EC4C69">
      <w:pPr>
        <w:pStyle w:val="ListParagraph"/>
        <w:numPr>
          <w:ilvl w:val="0"/>
          <w:numId w:val="14"/>
        </w:numPr>
      </w:pPr>
      <w:r w:rsidRPr="002B48A1">
        <w:t xml:space="preserve">This </w:t>
      </w:r>
      <w:r>
        <w:t xml:space="preserve">means that our CLR objects and assemblies in SQL will have their memory managed by the SQL Instance and </w:t>
      </w:r>
      <w:r w:rsidRPr="002B48A1">
        <w:rPr>
          <w:b/>
          <w:u w:val="single"/>
        </w:rPr>
        <w:t>not</w:t>
      </w:r>
      <w:r>
        <w:t xml:space="preserve"> the OS. </w:t>
      </w:r>
      <w:r w:rsidRPr="002B48A1">
        <w:t xml:space="preserve"> </w:t>
      </w:r>
    </w:p>
    <w:p w14:paraId="5071F335" w14:textId="77777777" w:rsidR="00D01B9A" w:rsidRPr="002B48A1" w:rsidRDefault="00D01B9A" w:rsidP="00EC4C69">
      <w:pPr>
        <w:pStyle w:val="ListParagraph"/>
        <w:numPr>
          <w:ilvl w:val="0"/>
          <w:numId w:val="14"/>
        </w:numPr>
      </w:pPr>
      <w:r>
        <w:t>Therefore err on the side of giving SQL Server more memory for SQL Server 2012+ and err on the side of giving the OS more memory for versions of SQL Server &lt;= 2008 R2</w:t>
      </w:r>
    </w:p>
    <w:p w14:paraId="5071F336" w14:textId="77777777" w:rsidR="00EC4C69" w:rsidRDefault="0087169E" w:rsidP="00EC4C69">
      <w:pPr>
        <w:rPr>
          <w:rStyle w:val="Hyperlink"/>
          <w:rFonts w:ascii="Calibri" w:hAnsi="Calibri"/>
        </w:rPr>
      </w:pPr>
      <w:hyperlink r:id="rId20" w:history="1">
        <w:r w:rsidR="00EC4C69" w:rsidRPr="002B48A1">
          <w:rPr>
            <w:rStyle w:val="Hyperlink"/>
            <w:rFonts w:ascii="Calibri" w:hAnsi="Calibri"/>
          </w:rPr>
          <w:t>https://support.microsoft.com/en-us/kb/2663912</w:t>
        </w:r>
      </w:hyperlink>
    </w:p>
    <w:p w14:paraId="5071F337" w14:textId="77777777" w:rsidR="00DA50F6" w:rsidRPr="00C456DA" w:rsidRDefault="00DA50F6" w:rsidP="00EC4C69"/>
    <w:p w14:paraId="5071F338" w14:textId="77777777" w:rsidR="00140546" w:rsidRDefault="00140546" w:rsidP="00140546">
      <w:pPr>
        <w:pStyle w:val="Heading2"/>
        <w:rPr>
          <w:color w:val="FF0000"/>
        </w:rPr>
      </w:pPr>
      <w:bookmarkStart w:id="11" w:name="_Toc520563468"/>
      <w:r w:rsidRPr="00140546">
        <w:rPr>
          <w:color w:val="FF0000"/>
        </w:rPr>
        <w:t>Disk</w:t>
      </w:r>
      <w:bookmarkEnd w:id="11"/>
    </w:p>
    <w:p w14:paraId="5071F339" w14:textId="77777777" w:rsidR="00DA50F6" w:rsidRDefault="00DA50F6" w:rsidP="00DA50F6">
      <w:r w:rsidRPr="00C93073">
        <w:t>Placing both data and log files on the same device can cause contention for that device and result in poor performance. Placing the files on separate drives allows the I/O activity to occur at the same time for both the data and log files.</w:t>
      </w:r>
    </w:p>
    <w:p w14:paraId="5071F33A" w14:textId="77777777" w:rsidR="00DA50F6" w:rsidRDefault="00DA50F6" w:rsidP="00DA50F6">
      <w:r>
        <w:t>Strive to separate database files onto different LUNs / physical disks:</w:t>
      </w:r>
    </w:p>
    <w:p w14:paraId="5071F33B" w14:textId="77777777" w:rsidR="00DA50F6" w:rsidRDefault="00DA50F6" w:rsidP="00DA50F6">
      <w:pPr>
        <w:pStyle w:val="ListParagraph"/>
        <w:numPr>
          <w:ilvl w:val="0"/>
          <w:numId w:val="14"/>
        </w:numPr>
      </w:pPr>
      <w:r>
        <w:t>Data files (</w:t>
      </w:r>
      <w:proofErr w:type="spellStart"/>
      <w:r>
        <w:t>mdf</w:t>
      </w:r>
      <w:proofErr w:type="spellEnd"/>
      <w:r>
        <w:t xml:space="preserve">, </w:t>
      </w:r>
      <w:proofErr w:type="spellStart"/>
      <w:r>
        <w:t>ndf</w:t>
      </w:r>
      <w:proofErr w:type="spellEnd"/>
      <w:r>
        <w:t>)</w:t>
      </w:r>
    </w:p>
    <w:p w14:paraId="5071F33C" w14:textId="77777777" w:rsidR="00DA50F6" w:rsidRDefault="00DA50F6" w:rsidP="00DA50F6">
      <w:pPr>
        <w:pStyle w:val="ListParagraph"/>
        <w:numPr>
          <w:ilvl w:val="0"/>
          <w:numId w:val="14"/>
        </w:numPr>
      </w:pPr>
      <w:r>
        <w:t>Transaction Log files (</w:t>
      </w:r>
      <w:proofErr w:type="spellStart"/>
      <w:r>
        <w:t>ldf</w:t>
      </w:r>
      <w:proofErr w:type="spellEnd"/>
      <w:r>
        <w:t>)</w:t>
      </w:r>
    </w:p>
    <w:p w14:paraId="5071F33D" w14:textId="77777777" w:rsidR="00DA50F6" w:rsidRDefault="00DA50F6" w:rsidP="00DA50F6">
      <w:pPr>
        <w:pStyle w:val="ListParagraph"/>
        <w:numPr>
          <w:ilvl w:val="0"/>
          <w:numId w:val="14"/>
        </w:numPr>
      </w:pPr>
      <w:proofErr w:type="spellStart"/>
      <w:r>
        <w:t>Tempdb</w:t>
      </w:r>
      <w:proofErr w:type="spellEnd"/>
      <w:r>
        <w:t xml:space="preserve"> files</w:t>
      </w:r>
    </w:p>
    <w:p w14:paraId="5071F33E" w14:textId="77777777" w:rsidR="00DA50F6" w:rsidRDefault="00DA50F6" w:rsidP="00DA50F6">
      <w:pPr>
        <w:pStyle w:val="ListParagraph"/>
        <w:numPr>
          <w:ilvl w:val="0"/>
          <w:numId w:val="14"/>
        </w:numPr>
      </w:pPr>
      <w:r>
        <w:t>OS / SQL binaries</w:t>
      </w:r>
    </w:p>
    <w:p w14:paraId="5071F33F" w14:textId="77777777" w:rsidR="00DA50F6" w:rsidRDefault="00DA50F6" w:rsidP="00DA50F6">
      <w:pPr>
        <w:pStyle w:val="ListParagraph"/>
        <w:numPr>
          <w:ilvl w:val="0"/>
          <w:numId w:val="14"/>
        </w:numPr>
      </w:pPr>
      <w:r>
        <w:t>System databases</w:t>
      </w:r>
    </w:p>
    <w:p w14:paraId="5071F340" w14:textId="77777777" w:rsidR="00DA50F6" w:rsidRDefault="00DA50F6" w:rsidP="00DA50F6">
      <w:pPr>
        <w:pStyle w:val="ListParagraph"/>
        <w:numPr>
          <w:ilvl w:val="0"/>
          <w:numId w:val="14"/>
        </w:numPr>
      </w:pPr>
      <w:r>
        <w:t>Backups</w:t>
      </w:r>
    </w:p>
    <w:p w14:paraId="5071F341" w14:textId="77777777" w:rsidR="00DA50F6" w:rsidRDefault="00DA50F6" w:rsidP="00DA50F6">
      <w:pPr>
        <w:pStyle w:val="ListParagraph"/>
        <w:numPr>
          <w:ilvl w:val="0"/>
          <w:numId w:val="14"/>
        </w:numPr>
      </w:pPr>
      <w:r>
        <w:t>Traces</w:t>
      </w:r>
    </w:p>
    <w:p w14:paraId="5071F342" w14:textId="77777777" w:rsidR="00DA50F6" w:rsidRDefault="00DA50F6" w:rsidP="00DA50F6">
      <w:r>
        <w:t xml:space="preserve">At a minimum, the data files and transaction log files should be separated. Once this is done, the next part to improve is separating the </w:t>
      </w:r>
      <w:proofErr w:type="spellStart"/>
      <w:r>
        <w:t>tempdb</w:t>
      </w:r>
      <w:proofErr w:type="spellEnd"/>
      <w:r>
        <w:t xml:space="preserve"> files. Significant performance degradation can occur by way of disk contention to these files.</w:t>
      </w:r>
    </w:p>
    <w:p w14:paraId="5071F343" w14:textId="77777777" w:rsidR="00DA50F6" w:rsidRDefault="00DA50F6" w:rsidP="00DA50F6">
      <w:r>
        <w:t>Example disk separation from VMware VM:</w:t>
      </w:r>
    </w:p>
    <w:p w14:paraId="5071F344" w14:textId="77777777" w:rsidR="00DA50F6" w:rsidRDefault="00DA50F6" w:rsidP="00DA50F6">
      <w:r w:rsidRPr="00C93073">
        <w:rPr>
          <w:noProof/>
          <w:lang w:bidi="he-IL"/>
        </w:rPr>
        <w:lastRenderedPageBreak/>
        <w:drawing>
          <wp:inline distT="0" distB="0" distL="0" distR="0" wp14:anchorId="5071F519" wp14:editId="5071F51A">
            <wp:extent cx="5514975" cy="363855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638550"/>
                    </a:xfrm>
                    <a:prstGeom prst="rect">
                      <a:avLst/>
                    </a:prstGeom>
                    <a:noFill/>
                    <a:ln w="12700">
                      <a:solidFill>
                        <a:schemeClr val="tx1"/>
                      </a:solidFill>
                    </a:ln>
                  </pic:spPr>
                </pic:pic>
              </a:graphicData>
            </a:graphic>
          </wp:inline>
        </w:drawing>
      </w:r>
    </w:p>
    <w:p w14:paraId="5071F345" w14:textId="77777777" w:rsidR="00DA50F6" w:rsidRDefault="0087169E" w:rsidP="00DA50F6">
      <w:pPr>
        <w:rPr>
          <w:rStyle w:val="Hyperlink"/>
        </w:rPr>
      </w:pPr>
      <w:hyperlink r:id="rId22" w:history="1">
        <w:r w:rsidR="00DA50F6" w:rsidRPr="00596B6E">
          <w:rPr>
            <w:rStyle w:val="Hyperlink"/>
          </w:rPr>
          <w:t>https://technet.microsoft.com/en-us/library/cc966534.aspx</w:t>
        </w:r>
      </w:hyperlink>
    </w:p>
    <w:p w14:paraId="5071F346" w14:textId="77777777" w:rsidR="00DA50F6" w:rsidRDefault="0003461A" w:rsidP="00DA50F6">
      <w:r w:rsidRPr="0003461A">
        <w:rPr>
          <w:b/>
        </w:rPr>
        <w:t>NOTE:</w:t>
      </w:r>
      <w:r>
        <w:t xml:space="preserve"> If SSDs are in use then place either </w:t>
      </w:r>
      <w:proofErr w:type="spellStart"/>
      <w:r>
        <w:t>tempdb</w:t>
      </w:r>
      <w:proofErr w:type="spellEnd"/>
      <w:r>
        <w:t xml:space="preserve"> or the transaction logs on the fastest disk. </w:t>
      </w:r>
    </w:p>
    <w:p w14:paraId="5071F347" w14:textId="77777777" w:rsidR="00140546" w:rsidRDefault="00140546" w:rsidP="00140546">
      <w:pPr>
        <w:pStyle w:val="Heading2"/>
        <w:rPr>
          <w:color w:val="FF0000"/>
        </w:rPr>
      </w:pPr>
      <w:bookmarkStart w:id="12" w:name="_Toc520563469"/>
      <w:r w:rsidRPr="00140546">
        <w:rPr>
          <w:color w:val="FF0000"/>
        </w:rPr>
        <w:t>Instance Level Configurations</w:t>
      </w:r>
      <w:bookmarkEnd w:id="12"/>
    </w:p>
    <w:p w14:paraId="5071F348" w14:textId="77777777" w:rsidR="00DA50F6" w:rsidRPr="00DA50F6" w:rsidRDefault="00DA50F6" w:rsidP="00DA50F6">
      <w:r>
        <w:t xml:space="preserve">Various instance level configurations can affect performance. At this </w:t>
      </w:r>
      <w:r w:rsidR="006B77F6">
        <w:t>level,</w:t>
      </w:r>
      <w:r>
        <w:t xml:space="preserve"> they affect all of the databases on the instance. </w:t>
      </w:r>
    </w:p>
    <w:p w14:paraId="5071F349" w14:textId="77777777" w:rsidR="00DA50F6" w:rsidRDefault="00DA50F6" w:rsidP="00DA50F6">
      <w:pPr>
        <w:pStyle w:val="Heading3"/>
        <w:rPr>
          <w:color w:val="FF0000"/>
        </w:rPr>
      </w:pPr>
      <w:bookmarkStart w:id="13" w:name="_Toc520563470"/>
      <w:r w:rsidRPr="00DA50F6">
        <w:rPr>
          <w:color w:val="FF0000"/>
        </w:rPr>
        <w:t>Maximum Worker Threads</w:t>
      </w:r>
      <w:bookmarkEnd w:id="13"/>
    </w:p>
    <w:p w14:paraId="5071F34A" w14:textId="77777777" w:rsidR="00DA50F6" w:rsidRPr="00C36A4D" w:rsidRDefault="00DA50F6" w:rsidP="00DA50F6">
      <w:r w:rsidRPr="00DA50F6">
        <w:t>Maximum Worker Threads is</w:t>
      </w:r>
      <w:r>
        <w:rPr>
          <w:b/>
        </w:rPr>
        <w:t xml:space="preserve"> </w:t>
      </w:r>
      <w:r>
        <w:t>the number of worker threads available to run SQL processes, forms the connection pool for client connections.</w:t>
      </w:r>
    </w:p>
    <w:p w14:paraId="5071F34B" w14:textId="77777777" w:rsidR="00DA50F6" w:rsidRDefault="00DA50F6" w:rsidP="00DA50F6">
      <w:pPr>
        <w:pStyle w:val="ListParagraph"/>
        <w:numPr>
          <w:ilvl w:val="0"/>
          <w:numId w:val="14"/>
        </w:numPr>
      </w:pPr>
      <w:r>
        <w:t>Default is 0</w:t>
      </w:r>
    </w:p>
    <w:p w14:paraId="5071F34C" w14:textId="77777777" w:rsidR="00DA50F6" w:rsidRDefault="00DA50F6" w:rsidP="00DA50F6">
      <w:pPr>
        <w:pStyle w:val="ListParagraph"/>
        <w:numPr>
          <w:ilvl w:val="0"/>
          <w:numId w:val="14"/>
        </w:numPr>
      </w:pPr>
      <w:r>
        <w:t>Leave as 0 otherwise it the database engine can reject worker threads coming from our applications e.g. DatAdvantage</w:t>
      </w:r>
    </w:p>
    <w:p w14:paraId="5071F34D" w14:textId="77777777" w:rsidR="00DA50F6" w:rsidRDefault="00DA50F6" w:rsidP="00DA50F6">
      <w:pPr>
        <w:pStyle w:val="ListParagraph"/>
        <w:numPr>
          <w:ilvl w:val="0"/>
          <w:numId w:val="14"/>
        </w:numPr>
      </w:pPr>
      <w:r>
        <w:t>If need to change then use the table in the below MS KB link for the number of threads based on the number of CPUs</w:t>
      </w:r>
    </w:p>
    <w:p w14:paraId="5071F34E" w14:textId="77777777" w:rsidR="00DA50F6" w:rsidRDefault="00DA50F6" w:rsidP="00DA50F6">
      <w:r>
        <w:t>In SSMS, right click on Instance -&gt; Properties -&gt; Processors</w:t>
      </w:r>
    </w:p>
    <w:p w14:paraId="5071F34F" w14:textId="77777777" w:rsidR="00DA50F6" w:rsidRDefault="0087169E" w:rsidP="00DA50F6">
      <w:hyperlink r:id="rId23" w:history="1">
        <w:r w:rsidR="00DA50F6" w:rsidRPr="003D2F74">
          <w:rPr>
            <w:rStyle w:val="Hyperlink"/>
          </w:rPr>
          <w:t>https://msdn.microsoft.com/en-us/library/ms190219(v=sql.110).aspx</w:t>
        </w:r>
      </w:hyperlink>
    </w:p>
    <w:p w14:paraId="5071F350" w14:textId="77777777" w:rsidR="00DA50F6" w:rsidRDefault="00DA50F6" w:rsidP="00DA50F6">
      <w:r>
        <w:rPr>
          <w:noProof/>
          <w:lang w:bidi="he-IL"/>
        </w:rPr>
        <w:lastRenderedPageBreak/>
        <w:drawing>
          <wp:inline distT="0" distB="0" distL="0" distR="0" wp14:anchorId="5071F51B" wp14:editId="5071F51C">
            <wp:extent cx="5943600" cy="5120640"/>
            <wp:effectExtent l="19050" t="19050" r="1905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w="12700">
                      <a:solidFill>
                        <a:schemeClr val="tx1"/>
                      </a:solidFill>
                    </a:ln>
                  </pic:spPr>
                </pic:pic>
              </a:graphicData>
            </a:graphic>
          </wp:inline>
        </w:drawing>
      </w:r>
    </w:p>
    <w:p w14:paraId="5071F351" w14:textId="77777777" w:rsidR="00DA50F6" w:rsidRDefault="00DA50F6" w:rsidP="00DA50F6"/>
    <w:p w14:paraId="5071F352" w14:textId="77777777" w:rsidR="00DA50F6" w:rsidRDefault="00DA50F6" w:rsidP="00DA50F6">
      <w:pPr>
        <w:pStyle w:val="Heading3"/>
        <w:rPr>
          <w:color w:val="FF0000"/>
        </w:rPr>
      </w:pPr>
      <w:bookmarkStart w:id="14" w:name="_Toc520563471"/>
      <w:r w:rsidRPr="00DA50F6">
        <w:rPr>
          <w:color w:val="FF0000"/>
        </w:rPr>
        <w:t>Boost SQL Priority</w:t>
      </w:r>
      <w:bookmarkEnd w:id="14"/>
    </w:p>
    <w:p w14:paraId="5071F353" w14:textId="77777777" w:rsidR="00DA50F6" w:rsidRDefault="00DA50F6" w:rsidP="00DA50F6">
      <w:pPr>
        <w:pStyle w:val="ListParagraph"/>
        <w:numPr>
          <w:ilvl w:val="0"/>
          <w:numId w:val="14"/>
        </w:numPr>
      </w:pPr>
      <w:r>
        <w:t>Default is unchecked</w:t>
      </w:r>
    </w:p>
    <w:p w14:paraId="5071F354" w14:textId="77777777" w:rsidR="00DA50F6" w:rsidRDefault="00DA50F6" w:rsidP="00DA50F6">
      <w:pPr>
        <w:pStyle w:val="ListParagraph"/>
        <w:numPr>
          <w:ilvl w:val="0"/>
          <w:numId w:val="14"/>
        </w:numPr>
      </w:pPr>
      <w:r>
        <w:t>Leave this unchecked at all times!</w:t>
      </w:r>
    </w:p>
    <w:p w14:paraId="5071F355" w14:textId="77777777" w:rsidR="00DA50F6" w:rsidRDefault="00DA50F6" w:rsidP="00DA50F6">
      <w:r>
        <w:t>In SSMS, right click on Instance -&gt; Properties -&gt; Processors</w:t>
      </w:r>
    </w:p>
    <w:p w14:paraId="5071F356" w14:textId="77777777" w:rsidR="00DA50F6" w:rsidRDefault="00DA50F6" w:rsidP="00DA50F6"/>
    <w:p w14:paraId="5071F357" w14:textId="77777777" w:rsidR="00DA50F6" w:rsidRPr="00DA50F6" w:rsidRDefault="00DA50F6" w:rsidP="00DA50F6">
      <w:pPr>
        <w:pStyle w:val="Heading3"/>
        <w:rPr>
          <w:color w:val="FF0000"/>
        </w:rPr>
      </w:pPr>
      <w:bookmarkStart w:id="15" w:name="_Toc520563472"/>
      <w:r w:rsidRPr="00DA50F6">
        <w:rPr>
          <w:color w:val="FF0000"/>
        </w:rPr>
        <w:t>Maximum Number of Concurrent Connections</w:t>
      </w:r>
      <w:bookmarkEnd w:id="15"/>
    </w:p>
    <w:p w14:paraId="5071F358" w14:textId="77777777" w:rsidR="00DA50F6" w:rsidRDefault="00DA50F6" w:rsidP="00DA50F6">
      <w:pPr>
        <w:pStyle w:val="ListParagraph"/>
        <w:numPr>
          <w:ilvl w:val="0"/>
          <w:numId w:val="14"/>
        </w:numPr>
      </w:pPr>
      <w:r>
        <w:t>Default is 0 (unlimited)</w:t>
      </w:r>
    </w:p>
    <w:p w14:paraId="5071F359" w14:textId="77777777" w:rsidR="00DA50F6" w:rsidRDefault="00DA50F6" w:rsidP="00DA50F6">
      <w:pPr>
        <w:pStyle w:val="ListParagraph"/>
        <w:numPr>
          <w:ilvl w:val="0"/>
          <w:numId w:val="14"/>
        </w:numPr>
      </w:pPr>
      <w:r>
        <w:t>Leave this setting alone!</w:t>
      </w:r>
    </w:p>
    <w:p w14:paraId="5071F35A" w14:textId="77777777" w:rsidR="00DA50F6" w:rsidRDefault="00DA50F6" w:rsidP="00DA50F6">
      <w:r>
        <w:t>In SSMS, right click on Instance -&gt; Properties -&gt; Connections</w:t>
      </w:r>
    </w:p>
    <w:p w14:paraId="5071F35B" w14:textId="77777777" w:rsidR="00DA50F6" w:rsidRDefault="00DA50F6" w:rsidP="00DA50F6">
      <w:r>
        <w:rPr>
          <w:noProof/>
          <w:lang w:bidi="he-IL"/>
        </w:rPr>
        <w:lastRenderedPageBreak/>
        <w:drawing>
          <wp:inline distT="0" distB="0" distL="0" distR="0" wp14:anchorId="5071F51D" wp14:editId="5071F51E">
            <wp:extent cx="5943600" cy="51149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w="12700">
                      <a:solidFill>
                        <a:schemeClr val="tx1"/>
                      </a:solidFill>
                    </a:ln>
                  </pic:spPr>
                </pic:pic>
              </a:graphicData>
            </a:graphic>
          </wp:inline>
        </w:drawing>
      </w:r>
    </w:p>
    <w:p w14:paraId="5071F35C" w14:textId="77777777" w:rsidR="00DA50F6" w:rsidRPr="00DA50F6" w:rsidRDefault="00DA50F6" w:rsidP="00DA50F6"/>
    <w:p w14:paraId="5071F35D" w14:textId="77777777" w:rsidR="00DA50F6" w:rsidRDefault="00DA50F6" w:rsidP="00DA50F6">
      <w:pPr>
        <w:pStyle w:val="Heading3"/>
        <w:rPr>
          <w:color w:val="FF0000"/>
        </w:rPr>
      </w:pPr>
      <w:bookmarkStart w:id="16" w:name="_Toc520563473"/>
      <w:r w:rsidRPr="00DA50F6">
        <w:rPr>
          <w:color w:val="FF0000"/>
        </w:rPr>
        <w:t>Allow Remote Connections to the Instance</w:t>
      </w:r>
      <w:bookmarkEnd w:id="16"/>
    </w:p>
    <w:p w14:paraId="5071F35E" w14:textId="77777777" w:rsidR="00DA50F6" w:rsidRDefault="00DA50F6" w:rsidP="00DA50F6">
      <w:pPr>
        <w:pStyle w:val="ListParagraph"/>
        <w:numPr>
          <w:ilvl w:val="0"/>
          <w:numId w:val="14"/>
        </w:numPr>
      </w:pPr>
      <w:r>
        <w:t>Default is checked</w:t>
      </w:r>
    </w:p>
    <w:p w14:paraId="5071F35F" w14:textId="77777777" w:rsidR="00DA50F6" w:rsidRDefault="00DA50F6" w:rsidP="00DA50F6">
      <w:pPr>
        <w:pStyle w:val="ListParagraph"/>
        <w:numPr>
          <w:ilvl w:val="0"/>
          <w:numId w:val="14"/>
        </w:numPr>
      </w:pPr>
      <w:r>
        <w:t>Leave this setting checked</w:t>
      </w:r>
    </w:p>
    <w:p w14:paraId="5071F360" w14:textId="77777777" w:rsidR="00DA50F6" w:rsidRDefault="00DA50F6" w:rsidP="00DA50F6">
      <w:r>
        <w:t>In SSMS, right click on Instance -&gt; Properties -&gt; Connections</w:t>
      </w:r>
    </w:p>
    <w:p w14:paraId="5071F361" w14:textId="77777777" w:rsidR="00DA50F6" w:rsidRDefault="00DA50F6" w:rsidP="00DA50F6">
      <w:r>
        <w:t xml:space="preserve">Changing this option will not adversely affect DatAdvantage. </w:t>
      </w:r>
    </w:p>
    <w:p w14:paraId="5071F362" w14:textId="77777777" w:rsidR="00DA50F6" w:rsidRPr="00DA50F6" w:rsidRDefault="00DA50F6" w:rsidP="00DA50F6"/>
    <w:p w14:paraId="5071F363" w14:textId="77777777" w:rsidR="00DA50F6" w:rsidRDefault="00DA50F6" w:rsidP="00DA50F6">
      <w:pPr>
        <w:pStyle w:val="Heading3"/>
        <w:rPr>
          <w:color w:val="FF0000"/>
        </w:rPr>
      </w:pPr>
      <w:bookmarkStart w:id="17" w:name="_Toc520563474"/>
      <w:r w:rsidRPr="00DA50F6">
        <w:rPr>
          <w:color w:val="FF0000"/>
        </w:rPr>
        <w:t>Remote Query Timeout</w:t>
      </w:r>
      <w:bookmarkEnd w:id="17"/>
    </w:p>
    <w:p w14:paraId="5071F364" w14:textId="77777777" w:rsidR="00DA50F6" w:rsidRDefault="00DA50F6" w:rsidP="00DA50F6">
      <w:pPr>
        <w:pStyle w:val="ListParagraph"/>
        <w:numPr>
          <w:ilvl w:val="0"/>
          <w:numId w:val="14"/>
        </w:numPr>
      </w:pPr>
      <w:r>
        <w:t>Default is 0 (no timeout)</w:t>
      </w:r>
    </w:p>
    <w:p w14:paraId="5071F365" w14:textId="77777777" w:rsidR="00DA50F6" w:rsidRDefault="00DA50F6" w:rsidP="00DA50F6">
      <w:pPr>
        <w:pStyle w:val="ListParagraph"/>
        <w:numPr>
          <w:ilvl w:val="0"/>
          <w:numId w:val="14"/>
        </w:numPr>
      </w:pPr>
      <w:r>
        <w:t>Leave this as 0</w:t>
      </w:r>
    </w:p>
    <w:p w14:paraId="5071F366" w14:textId="77777777" w:rsidR="00DA50F6" w:rsidRDefault="00DA50F6" w:rsidP="00DA50F6">
      <w:r>
        <w:t>In SSMS, right click on Instance -&gt; Properties -&gt; Connections</w:t>
      </w:r>
    </w:p>
    <w:p w14:paraId="5071F367" w14:textId="77777777" w:rsidR="00DA50F6" w:rsidRDefault="00DA50F6" w:rsidP="00DA50F6"/>
    <w:p w14:paraId="5071F368" w14:textId="77777777" w:rsidR="00DA50F6" w:rsidRPr="00DA50F6" w:rsidRDefault="00DA50F6" w:rsidP="00DA50F6">
      <w:pPr>
        <w:pStyle w:val="Heading3"/>
        <w:rPr>
          <w:color w:val="FF0000"/>
        </w:rPr>
      </w:pPr>
      <w:bookmarkStart w:id="18" w:name="_Toc520563475"/>
      <w:r w:rsidRPr="00DA50F6">
        <w:rPr>
          <w:color w:val="FF0000"/>
        </w:rPr>
        <w:t>Query Wait</w:t>
      </w:r>
      <w:bookmarkEnd w:id="18"/>
    </w:p>
    <w:p w14:paraId="5071F369" w14:textId="77777777" w:rsidR="00DA50F6" w:rsidRDefault="00DA50F6" w:rsidP="00DA50F6">
      <w:pPr>
        <w:pStyle w:val="ListParagraph"/>
        <w:numPr>
          <w:ilvl w:val="0"/>
          <w:numId w:val="14"/>
        </w:numPr>
      </w:pPr>
      <w:r>
        <w:t>Default is -1</w:t>
      </w:r>
    </w:p>
    <w:p w14:paraId="5071F36A" w14:textId="77777777" w:rsidR="00DA50F6" w:rsidRDefault="00DA50F6" w:rsidP="00DA50F6">
      <w:pPr>
        <w:pStyle w:val="ListParagraph"/>
        <w:numPr>
          <w:ilvl w:val="0"/>
          <w:numId w:val="14"/>
        </w:numPr>
      </w:pPr>
      <w:r>
        <w:t>Leave this setting alone</w:t>
      </w:r>
    </w:p>
    <w:p w14:paraId="5071F36B" w14:textId="77777777" w:rsidR="00191433" w:rsidRDefault="00DA50F6" w:rsidP="00DA50F6">
      <w:r>
        <w:t>In SSMS, right click on Instance -&gt; Properties -&gt; Advanced</w:t>
      </w:r>
    </w:p>
    <w:p w14:paraId="5071F36C" w14:textId="77777777" w:rsidR="00191433" w:rsidRDefault="00191433" w:rsidP="00DA50F6"/>
    <w:p w14:paraId="5071F36D" w14:textId="77777777" w:rsidR="00191433" w:rsidRPr="00730B58" w:rsidRDefault="00191433" w:rsidP="00730B58">
      <w:pPr>
        <w:pStyle w:val="Heading2"/>
        <w:rPr>
          <w:color w:val="FF0000"/>
        </w:rPr>
      </w:pPr>
      <w:bookmarkStart w:id="19" w:name="_Toc520563476"/>
      <w:r w:rsidRPr="00730B58">
        <w:rPr>
          <w:color w:val="FF0000"/>
        </w:rPr>
        <w:t>Index Maintenance</w:t>
      </w:r>
      <w:bookmarkEnd w:id="19"/>
    </w:p>
    <w:p w14:paraId="5071F36E" w14:textId="77777777" w:rsidR="00191433" w:rsidRDefault="00191433" w:rsidP="00191433">
      <w:r>
        <w:t xml:space="preserve">Although not a configuration, index maintenance with DatAdvantage needs to be examined. Running index maintenance jobs that address fragmentation in indexes can cause MC jobs to deadlock and fail. It will also hinder overall performance. </w:t>
      </w:r>
    </w:p>
    <w:p w14:paraId="5071F36F" w14:textId="77777777" w:rsidR="00191433" w:rsidRPr="00191433" w:rsidRDefault="00191433" w:rsidP="00191433">
      <w:r>
        <w:t xml:space="preserve">At most index maintenance should be performed during a scheduled maintenance window or on a weekly or monthly basis. Understand that our jobs run large batches all 24 hours of the day and rebuilding or reorganizing an index will cause it to fail. Consider doing this during planned downtime. </w:t>
      </w:r>
    </w:p>
    <w:p w14:paraId="5071F370" w14:textId="77777777" w:rsidR="00191433" w:rsidRDefault="00191433" w:rsidP="00DA50F6"/>
    <w:p w14:paraId="5071F371" w14:textId="77777777" w:rsidR="00140546" w:rsidRDefault="00140546" w:rsidP="00140546">
      <w:pPr>
        <w:pStyle w:val="Heading2"/>
        <w:rPr>
          <w:color w:val="FF0000"/>
        </w:rPr>
      </w:pPr>
      <w:bookmarkStart w:id="20" w:name="_Toc520563477"/>
      <w:r w:rsidRPr="00140546">
        <w:rPr>
          <w:color w:val="FF0000"/>
        </w:rPr>
        <w:t>Database Level Configurations</w:t>
      </w:r>
      <w:bookmarkEnd w:id="20"/>
    </w:p>
    <w:p w14:paraId="5071F372" w14:textId="77777777" w:rsidR="00DA50F6" w:rsidRDefault="0027299A" w:rsidP="00DA50F6">
      <w:r>
        <w:t>The various database level configurations affect the database in scope. Here we review some:</w:t>
      </w:r>
    </w:p>
    <w:p w14:paraId="5071F373" w14:textId="77777777" w:rsidR="0027299A" w:rsidRDefault="0027299A" w:rsidP="0027299A">
      <w:pPr>
        <w:pStyle w:val="ListParagraph"/>
        <w:numPr>
          <w:ilvl w:val="0"/>
          <w:numId w:val="14"/>
        </w:numPr>
      </w:pPr>
      <w:r>
        <w:t>Auto close</w:t>
      </w:r>
    </w:p>
    <w:p w14:paraId="5071F374" w14:textId="77777777" w:rsidR="0027299A" w:rsidRDefault="0027299A" w:rsidP="0027299A">
      <w:pPr>
        <w:pStyle w:val="ListParagraph"/>
        <w:numPr>
          <w:ilvl w:val="0"/>
          <w:numId w:val="14"/>
        </w:numPr>
      </w:pPr>
      <w:r>
        <w:t>Auto shrink</w:t>
      </w:r>
    </w:p>
    <w:p w14:paraId="5071F375" w14:textId="77777777" w:rsidR="0027299A" w:rsidRDefault="0027299A" w:rsidP="0027299A">
      <w:pPr>
        <w:pStyle w:val="ListParagraph"/>
        <w:numPr>
          <w:ilvl w:val="0"/>
          <w:numId w:val="14"/>
        </w:numPr>
      </w:pPr>
      <w:r>
        <w:t>Database file growth sizes</w:t>
      </w:r>
    </w:p>
    <w:p w14:paraId="5071F376" w14:textId="77777777" w:rsidR="0027299A" w:rsidRDefault="0027299A" w:rsidP="0027299A">
      <w:pPr>
        <w:pStyle w:val="ListParagraph"/>
        <w:numPr>
          <w:ilvl w:val="0"/>
          <w:numId w:val="14"/>
        </w:numPr>
      </w:pPr>
      <w:proofErr w:type="spellStart"/>
      <w:r>
        <w:t>Tempdb</w:t>
      </w:r>
      <w:proofErr w:type="spellEnd"/>
    </w:p>
    <w:p w14:paraId="5071F377" w14:textId="77777777" w:rsidR="0027299A" w:rsidRDefault="0027299A" w:rsidP="0027299A"/>
    <w:p w14:paraId="5071F378" w14:textId="77777777" w:rsidR="0027299A" w:rsidRDefault="0027299A" w:rsidP="0027299A">
      <w:pPr>
        <w:pStyle w:val="Heading3"/>
        <w:rPr>
          <w:color w:val="FF0000"/>
        </w:rPr>
      </w:pPr>
      <w:bookmarkStart w:id="21" w:name="_Toc520563478"/>
      <w:r w:rsidRPr="0027299A">
        <w:rPr>
          <w:color w:val="FF0000"/>
        </w:rPr>
        <w:t xml:space="preserve">Auto </w:t>
      </w:r>
      <w:r>
        <w:rPr>
          <w:color w:val="FF0000"/>
        </w:rPr>
        <w:t>C</w:t>
      </w:r>
      <w:r w:rsidRPr="0027299A">
        <w:rPr>
          <w:color w:val="FF0000"/>
        </w:rPr>
        <w:t>lose</w:t>
      </w:r>
      <w:r>
        <w:rPr>
          <w:color w:val="FF0000"/>
        </w:rPr>
        <w:t xml:space="preserve"> / Auto Shrink</w:t>
      </w:r>
      <w:bookmarkEnd w:id="21"/>
    </w:p>
    <w:p w14:paraId="5071F379" w14:textId="77777777" w:rsidR="0027299A" w:rsidRDefault="0027299A" w:rsidP="0027299A">
      <w:r>
        <w:t>The auto close option turns the database off when the last user process finishes. There are no circumstances where we would want this to be on. Microsoft advises against it</w:t>
      </w:r>
      <w:r w:rsidR="006B77F6">
        <w:t>.</w:t>
      </w:r>
    </w:p>
    <w:p w14:paraId="5071F37A" w14:textId="77777777" w:rsidR="0027299A" w:rsidRDefault="0027299A" w:rsidP="0027299A">
      <w:r>
        <w:t xml:space="preserve">The auto shrink options shrinks the database periodically. Unplanned shrinks may cause MC jobs to fail and cause system stability and performance issues. </w:t>
      </w:r>
    </w:p>
    <w:p w14:paraId="5071F37B" w14:textId="77777777" w:rsidR="0027299A" w:rsidRPr="002B2F83" w:rsidRDefault="0027299A" w:rsidP="0027299A">
      <w:pPr>
        <w:pStyle w:val="ListParagraph"/>
        <w:numPr>
          <w:ilvl w:val="0"/>
          <w:numId w:val="14"/>
        </w:numPr>
        <w:rPr>
          <w:highlight w:val="yellow"/>
        </w:rPr>
      </w:pPr>
      <w:r w:rsidRPr="002B2F83">
        <w:rPr>
          <w:highlight w:val="yellow"/>
        </w:rPr>
        <w:t>Make sure the Auto Close option is false</w:t>
      </w:r>
    </w:p>
    <w:p w14:paraId="5071F37C" w14:textId="77777777" w:rsidR="0027299A" w:rsidRPr="002B2F83" w:rsidRDefault="0027299A" w:rsidP="0027299A">
      <w:pPr>
        <w:pStyle w:val="ListParagraph"/>
        <w:numPr>
          <w:ilvl w:val="0"/>
          <w:numId w:val="14"/>
        </w:numPr>
        <w:rPr>
          <w:highlight w:val="yellow"/>
        </w:rPr>
      </w:pPr>
      <w:r w:rsidRPr="002B2F83">
        <w:rPr>
          <w:highlight w:val="yellow"/>
        </w:rPr>
        <w:t>Make sure the Auto Shrink option is false</w:t>
      </w:r>
    </w:p>
    <w:p w14:paraId="5071F37D" w14:textId="77777777" w:rsidR="0027299A" w:rsidRPr="007047E5" w:rsidRDefault="0027299A" w:rsidP="0027299A">
      <w:pPr>
        <w:spacing w:after="0" w:line="240" w:lineRule="auto"/>
        <w:rPr>
          <w:rFonts w:ascii="Calibri" w:eastAsia="Times New Roman" w:hAnsi="Calibri" w:cs="Times New Roman"/>
          <w:color w:val="000000"/>
        </w:rPr>
      </w:pPr>
      <w:r w:rsidRPr="007047E5">
        <w:rPr>
          <w:rFonts w:ascii="Calibri" w:eastAsia="Times New Roman" w:hAnsi="Calibri" w:cs="Times New Roman"/>
          <w:b/>
          <w:bCs/>
          <w:color w:val="000000"/>
        </w:rPr>
        <w:t>MS Best Practice: Considerations for the "</w:t>
      </w:r>
      <w:proofErr w:type="spellStart"/>
      <w:r w:rsidRPr="007047E5">
        <w:rPr>
          <w:rFonts w:ascii="Calibri" w:eastAsia="Times New Roman" w:hAnsi="Calibri" w:cs="Times New Roman"/>
          <w:b/>
          <w:bCs/>
          <w:color w:val="000000"/>
        </w:rPr>
        <w:t>autogrow</w:t>
      </w:r>
      <w:proofErr w:type="spellEnd"/>
      <w:r w:rsidRPr="007047E5">
        <w:rPr>
          <w:rFonts w:ascii="Calibri" w:eastAsia="Times New Roman" w:hAnsi="Calibri" w:cs="Times New Roman"/>
          <w:b/>
          <w:bCs/>
          <w:color w:val="000000"/>
        </w:rPr>
        <w:t>" and "</w:t>
      </w:r>
      <w:proofErr w:type="spellStart"/>
      <w:r w:rsidRPr="007047E5">
        <w:rPr>
          <w:rFonts w:ascii="Calibri" w:eastAsia="Times New Roman" w:hAnsi="Calibri" w:cs="Times New Roman"/>
          <w:b/>
          <w:bCs/>
          <w:color w:val="000000"/>
        </w:rPr>
        <w:t>autoshrink</w:t>
      </w:r>
      <w:proofErr w:type="spellEnd"/>
      <w:r w:rsidRPr="007047E5">
        <w:rPr>
          <w:rFonts w:ascii="Calibri" w:eastAsia="Times New Roman" w:hAnsi="Calibri" w:cs="Times New Roman"/>
          <w:b/>
          <w:bCs/>
          <w:color w:val="000000"/>
        </w:rPr>
        <w:t>" settings in SQL Server</w:t>
      </w:r>
    </w:p>
    <w:p w14:paraId="5071F37E" w14:textId="77777777" w:rsidR="0027299A" w:rsidRDefault="0027299A" w:rsidP="0027299A">
      <w:pPr>
        <w:spacing w:after="0" w:line="240" w:lineRule="auto"/>
        <w:rPr>
          <w:rFonts w:ascii="Calibri" w:eastAsia="Times New Roman" w:hAnsi="Calibri" w:cs="Times New Roman"/>
          <w:color w:val="000000"/>
        </w:rPr>
      </w:pPr>
      <w:r w:rsidRPr="007047E5">
        <w:rPr>
          <w:rFonts w:ascii="Calibri" w:eastAsia="Times New Roman" w:hAnsi="Calibri" w:cs="Times New Roman"/>
          <w:color w:val="000000"/>
        </w:rPr>
        <w:t xml:space="preserve">Read this: </w:t>
      </w:r>
      <w:hyperlink r:id="rId26" w:history="1">
        <w:r w:rsidRPr="007047E5">
          <w:rPr>
            <w:rFonts w:ascii="Calibri" w:eastAsia="Times New Roman" w:hAnsi="Calibri" w:cs="Times New Roman"/>
            <w:color w:val="0000FF"/>
            <w:u w:val="single"/>
          </w:rPr>
          <w:t>http://support.microsoft.com/kb/315512</w:t>
        </w:r>
      </w:hyperlink>
    </w:p>
    <w:p w14:paraId="5071F37F" w14:textId="77777777" w:rsidR="0027299A" w:rsidRDefault="0027299A" w:rsidP="0027299A">
      <w:pPr>
        <w:spacing w:after="0" w:line="240" w:lineRule="auto"/>
        <w:rPr>
          <w:rFonts w:ascii="Calibri" w:eastAsia="Times New Roman" w:hAnsi="Calibri" w:cs="Times New Roman"/>
          <w:color w:val="000000"/>
        </w:rPr>
      </w:pPr>
    </w:p>
    <w:p w14:paraId="5071F380" w14:textId="77777777" w:rsidR="0027299A" w:rsidRDefault="0027299A" w:rsidP="0027299A">
      <w:r>
        <w:t>In SSMS, right click on the Database -&gt; Properties -&gt; Options</w:t>
      </w:r>
    </w:p>
    <w:p w14:paraId="5071F381" w14:textId="77777777" w:rsidR="0027299A" w:rsidRDefault="0027299A" w:rsidP="0027299A">
      <w:r>
        <w:rPr>
          <w:noProof/>
          <w:lang w:bidi="he-IL"/>
        </w:rPr>
        <w:lastRenderedPageBreak/>
        <w:drawing>
          <wp:inline distT="0" distB="0" distL="0" distR="0" wp14:anchorId="5071F51F" wp14:editId="5071F520">
            <wp:extent cx="5943600" cy="5180330"/>
            <wp:effectExtent l="19050" t="19050" r="1905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80330"/>
                    </a:xfrm>
                    <a:prstGeom prst="rect">
                      <a:avLst/>
                    </a:prstGeom>
                    <a:ln w="12700">
                      <a:solidFill>
                        <a:schemeClr val="tx1"/>
                      </a:solidFill>
                    </a:ln>
                  </pic:spPr>
                </pic:pic>
              </a:graphicData>
            </a:graphic>
          </wp:inline>
        </w:drawing>
      </w:r>
    </w:p>
    <w:p w14:paraId="5071F382" w14:textId="77777777" w:rsidR="0027299A" w:rsidRDefault="0027299A" w:rsidP="0027299A"/>
    <w:p w14:paraId="5071F383" w14:textId="77777777" w:rsidR="0027299A" w:rsidRDefault="0027299A" w:rsidP="0027299A">
      <w:pPr>
        <w:pStyle w:val="Heading3"/>
        <w:rPr>
          <w:color w:val="FF0000"/>
        </w:rPr>
      </w:pPr>
      <w:bookmarkStart w:id="22" w:name="_Toc520563479"/>
      <w:r w:rsidRPr="0027299A">
        <w:rPr>
          <w:color w:val="FF0000"/>
        </w:rPr>
        <w:t>Database file growth sizes</w:t>
      </w:r>
      <w:bookmarkEnd w:id="22"/>
    </w:p>
    <w:p w14:paraId="5071F384" w14:textId="77777777" w:rsidR="0027299A" w:rsidRPr="002B2F83" w:rsidRDefault="0027299A" w:rsidP="0027299A">
      <w:pPr>
        <w:rPr>
          <w:highlight w:val="yellow"/>
        </w:rPr>
      </w:pPr>
      <w:r w:rsidRPr="002B2F83">
        <w:rPr>
          <w:highlight w:val="yellow"/>
        </w:rPr>
        <w:t>Change default growth sizes of database files to a reasonable amount concerning the database. Remember, growing the database files is one of the most expensive operations SQL Server can make. Therefore, follow these basic guidelines:</w:t>
      </w:r>
    </w:p>
    <w:p w14:paraId="5071F385" w14:textId="77777777" w:rsidR="0027299A" w:rsidRPr="002B2F83" w:rsidRDefault="0027299A" w:rsidP="0027299A">
      <w:pPr>
        <w:pStyle w:val="ListParagraph"/>
        <w:numPr>
          <w:ilvl w:val="0"/>
          <w:numId w:val="14"/>
        </w:numPr>
        <w:rPr>
          <w:highlight w:val="yellow"/>
        </w:rPr>
      </w:pPr>
      <w:r w:rsidRPr="002B2F83">
        <w:rPr>
          <w:highlight w:val="yellow"/>
        </w:rPr>
        <w:t xml:space="preserve">Prefer to increase file sizes by a specified amount in MB rather than a percentage. </w:t>
      </w:r>
    </w:p>
    <w:p w14:paraId="5071F386" w14:textId="77777777" w:rsidR="0027299A" w:rsidRPr="002B2F83" w:rsidRDefault="0027299A" w:rsidP="0027299A">
      <w:pPr>
        <w:pStyle w:val="ListParagraph"/>
        <w:numPr>
          <w:ilvl w:val="0"/>
          <w:numId w:val="14"/>
        </w:numPr>
        <w:rPr>
          <w:highlight w:val="yellow"/>
        </w:rPr>
      </w:pPr>
      <w:r w:rsidRPr="002B2F83">
        <w:rPr>
          <w:highlight w:val="yellow"/>
        </w:rPr>
        <w:t>Adjust the growth to for files to at least 128 MB or some other reasonable growth size.</w:t>
      </w:r>
    </w:p>
    <w:p w14:paraId="5071F387" w14:textId="77777777" w:rsidR="0027299A" w:rsidRPr="002B2F83" w:rsidRDefault="0027299A" w:rsidP="0027299A">
      <w:pPr>
        <w:pStyle w:val="ListParagraph"/>
        <w:numPr>
          <w:ilvl w:val="0"/>
          <w:numId w:val="14"/>
        </w:numPr>
        <w:rPr>
          <w:highlight w:val="yellow"/>
        </w:rPr>
      </w:pPr>
      <w:r w:rsidRPr="002B2F83">
        <w:rPr>
          <w:highlight w:val="yellow"/>
        </w:rPr>
        <w:t xml:space="preserve">Set a maximum size that is </w:t>
      </w:r>
      <w:r w:rsidRPr="002B2F83">
        <w:rPr>
          <w:highlight w:val="yellow"/>
          <w:u w:val="single"/>
        </w:rPr>
        <w:t>not</w:t>
      </w:r>
      <w:r w:rsidRPr="002B2F83">
        <w:rPr>
          <w:highlight w:val="yellow"/>
        </w:rPr>
        <w:t xml:space="preserve"> unlimited. Better to receive an error to increase disk space than crash the server by having a full disk.</w:t>
      </w:r>
    </w:p>
    <w:p w14:paraId="5071F388" w14:textId="77777777" w:rsidR="0027299A" w:rsidRPr="002B2F83" w:rsidRDefault="0027299A" w:rsidP="0027299A">
      <w:pPr>
        <w:pStyle w:val="ListParagraph"/>
        <w:numPr>
          <w:ilvl w:val="0"/>
          <w:numId w:val="14"/>
        </w:numPr>
        <w:rPr>
          <w:highlight w:val="yellow"/>
        </w:rPr>
      </w:pPr>
      <w:r w:rsidRPr="002B2F83">
        <w:rPr>
          <w:highlight w:val="yellow"/>
        </w:rPr>
        <w:t xml:space="preserve">Keep </w:t>
      </w:r>
      <w:proofErr w:type="spellStart"/>
      <w:r w:rsidRPr="002B2F83">
        <w:rPr>
          <w:highlight w:val="yellow"/>
        </w:rPr>
        <w:t>autogrowth</w:t>
      </w:r>
      <w:proofErr w:type="spellEnd"/>
      <w:r w:rsidRPr="002B2F83">
        <w:rPr>
          <w:highlight w:val="yellow"/>
        </w:rPr>
        <w:t xml:space="preserve"> on as a stopgap for capacity planning. Ideally, we would size the database files so they did not have to grow at all. The initial sizes can be set according to known capacity planning values.</w:t>
      </w:r>
    </w:p>
    <w:p w14:paraId="5071F389" w14:textId="77777777" w:rsidR="0027299A" w:rsidRPr="0027299A" w:rsidRDefault="0027299A" w:rsidP="0027299A"/>
    <w:p w14:paraId="5071F38A" w14:textId="77777777" w:rsidR="0027299A" w:rsidRPr="0027299A" w:rsidRDefault="0027299A" w:rsidP="0027299A">
      <w:pPr>
        <w:pStyle w:val="Heading3"/>
        <w:rPr>
          <w:color w:val="FF0000"/>
        </w:rPr>
      </w:pPr>
      <w:bookmarkStart w:id="23" w:name="_Toc520563480"/>
      <w:proofErr w:type="spellStart"/>
      <w:r w:rsidRPr="0027299A">
        <w:rPr>
          <w:color w:val="FF0000"/>
        </w:rPr>
        <w:lastRenderedPageBreak/>
        <w:t>Tempdb</w:t>
      </w:r>
      <w:bookmarkEnd w:id="23"/>
      <w:proofErr w:type="spellEnd"/>
    </w:p>
    <w:p w14:paraId="5071F38B" w14:textId="77777777" w:rsidR="0027299A" w:rsidRPr="002B2F83" w:rsidRDefault="0027299A" w:rsidP="0027299A">
      <w:pPr>
        <w:rPr>
          <w:highlight w:val="yellow"/>
        </w:rPr>
      </w:pPr>
      <w:r w:rsidRPr="002B2F83">
        <w:rPr>
          <w:highlight w:val="yellow"/>
        </w:rPr>
        <w:t xml:space="preserve">The </w:t>
      </w:r>
      <w:proofErr w:type="spellStart"/>
      <w:r w:rsidRPr="002B2F83">
        <w:rPr>
          <w:highlight w:val="yellow"/>
        </w:rPr>
        <w:t>tempdb</w:t>
      </w:r>
      <w:proofErr w:type="spellEnd"/>
      <w:r w:rsidRPr="002B2F83">
        <w:rPr>
          <w:highlight w:val="yellow"/>
        </w:rPr>
        <w:t xml:space="preserve"> database is shared by all databases on the SQL Instance. It has a lot to do with performance and can be a bottleneck. We want </w:t>
      </w:r>
      <w:proofErr w:type="spellStart"/>
      <w:r w:rsidRPr="002B2F83">
        <w:rPr>
          <w:highlight w:val="yellow"/>
        </w:rPr>
        <w:t>tempdb</w:t>
      </w:r>
      <w:proofErr w:type="spellEnd"/>
      <w:r w:rsidRPr="002B2F83">
        <w:rPr>
          <w:highlight w:val="yellow"/>
        </w:rPr>
        <w:t xml:space="preserve"> to have the following best practice guidelines:</w:t>
      </w:r>
    </w:p>
    <w:p w14:paraId="5071F38C" w14:textId="77777777" w:rsidR="0027299A" w:rsidRPr="002B2F83" w:rsidRDefault="0027299A" w:rsidP="0027299A">
      <w:pPr>
        <w:pStyle w:val="ListParagraph"/>
        <w:numPr>
          <w:ilvl w:val="0"/>
          <w:numId w:val="14"/>
        </w:numPr>
        <w:rPr>
          <w:highlight w:val="yellow"/>
        </w:rPr>
      </w:pPr>
      <w:r w:rsidRPr="002B2F83">
        <w:rPr>
          <w:highlight w:val="yellow"/>
        </w:rPr>
        <w:t xml:space="preserve">Each </w:t>
      </w:r>
      <w:proofErr w:type="spellStart"/>
      <w:r w:rsidRPr="002B2F83">
        <w:rPr>
          <w:highlight w:val="yellow"/>
        </w:rPr>
        <w:t>tempdb</w:t>
      </w:r>
      <w:proofErr w:type="spellEnd"/>
      <w:r w:rsidRPr="002B2F83">
        <w:rPr>
          <w:highlight w:val="yellow"/>
        </w:rPr>
        <w:t xml:space="preserve"> data file should be the same initial size</w:t>
      </w:r>
    </w:p>
    <w:p w14:paraId="5071F38D" w14:textId="77777777" w:rsidR="0027299A" w:rsidRPr="002B2F83" w:rsidRDefault="0027299A" w:rsidP="0027299A">
      <w:pPr>
        <w:pStyle w:val="ListParagraph"/>
        <w:numPr>
          <w:ilvl w:val="0"/>
          <w:numId w:val="14"/>
        </w:numPr>
        <w:rPr>
          <w:highlight w:val="yellow"/>
        </w:rPr>
      </w:pPr>
      <w:proofErr w:type="spellStart"/>
      <w:r w:rsidRPr="002B2F83">
        <w:rPr>
          <w:highlight w:val="yellow"/>
        </w:rPr>
        <w:t>Autogrowth</w:t>
      </w:r>
      <w:proofErr w:type="spellEnd"/>
      <w:r w:rsidRPr="002B2F83">
        <w:rPr>
          <w:highlight w:val="yellow"/>
        </w:rPr>
        <w:t xml:space="preserve"> to </w:t>
      </w:r>
      <w:proofErr w:type="spellStart"/>
      <w:r w:rsidRPr="002B2F83">
        <w:rPr>
          <w:highlight w:val="yellow"/>
        </w:rPr>
        <w:t>tempdb</w:t>
      </w:r>
      <w:proofErr w:type="spellEnd"/>
      <w:r w:rsidRPr="002B2F83">
        <w:rPr>
          <w:highlight w:val="yellow"/>
        </w:rPr>
        <w:t xml:space="preserve"> files should be an explicit value in MB instead of a percentage. Choose a reasonable value based on their workload. Ex. 64MB, 128MB, etc.</w:t>
      </w:r>
    </w:p>
    <w:p w14:paraId="5071F38E" w14:textId="77777777" w:rsidR="0027299A" w:rsidRPr="002B2F83" w:rsidRDefault="0027299A" w:rsidP="0027299A">
      <w:pPr>
        <w:pStyle w:val="ListParagraph"/>
        <w:numPr>
          <w:ilvl w:val="0"/>
          <w:numId w:val="14"/>
        </w:numPr>
        <w:rPr>
          <w:highlight w:val="yellow"/>
        </w:rPr>
      </w:pPr>
      <w:r w:rsidRPr="002B2F83">
        <w:rPr>
          <w:highlight w:val="yellow"/>
        </w:rPr>
        <w:t xml:space="preserve">The number of </w:t>
      </w:r>
      <w:proofErr w:type="spellStart"/>
      <w:r w:rsidRPr="002B2F83">
        <w:rPr>
          <w:highlight w:val="yellow"/>
        </w:rPr>
        <w:t>tempdb</w:t>
      </w:r>
      <w:proofErr w:type="spellEnd"/>
      <w:r w:rsidRPr="002B2F83">
        <w:rPr>
          <w:highlight w:val="yellow"/>
        </w:rPr>
        <w:t xml:space="preserve"> files should be 1 per processor core up to 8. At that point, the performance should be monitored and if more </w:t>
      </w:r>
      <w:proofErr w:type="spellStart"/>
      <w:r w:rsidRPr="002B2F83">
        <w:rPr>
          <w:highlight w:val="yellow"/>
        </w:rPr>
        <w:t>tempdb</w:t>
      </w:r>
      <w:proofErr w:type="spellEnd"/>
      <w:r w:rsidRPr="002B2F83">
        <w:rPr>
          <w:highlight w:val="yellow"/>
        </w:rPr>
        <w:t xml:space="preserve"> files are needed they should be added in sets of 4.</w:t>
      </w:r>
    </w:p>
    <w:p w14:paraId="5071F38F" w14:textId="77777777" w:rsidR="0027299A" w:rsidRPr="002B2F83" w:rsidRDefault="0027299A" w:rsidP="0027299A">
      <w:pPr>
        <w:pStyle w:val="ListParagraph"/>
        <w:numPr>
          <w:ilvl w:val="0"/>
          <w:numId w:val="14"/>
        </w:numPr>
        <w:rPr>
          <w:highlight w:val="yellow"/>
        </w:rPr>
      </w:pPr>
      <w:r w:rsidRPr="002B2F83">
        <w:rPr>
          <w:highlight w:val="yellow"/>
        </w:rPr>
        <w:t xml:space="preserve">Ideally, the </w:t>
      </w:r>
      <w:proofErr w:type="spellStart"/>
      <w:r w:rsidRPr="002B2F83">
        <w:rPr>
          <w:highlight w:val="yellow"/>
        </w:rPr>
        <w:t>tempdb</w:t>
      </w:r>
      <w:proofErr w:type="spellEnd"/>
      <w:r w:rsidRPr="002B2F83">
        <w:rPr>
          <w:highlight w:val="yellow"/>
        </w:rPr>
        <w:t xml:space="preserve"> files are sized up to the max they will need and never have to </w:t>
      </w:r>
      <w:proofErr w:type="spellStart"/>
      <w:r w:rsidRPr="002B2F83">
        <w:rPr>
          <w:highlight w:val="yellow"/>
        </w:rPr>
        <w:t>autogrow</w:t>
      </w:r>
      <w:proofErr w:type="spellEnd"/>
      <w:r w:rsidRPr="002B2F83">
        <w:rPr>
          <w:highlight w:val="yellow"/>
        </w:rPr>
        <w:t>.</w:t>
      </w:r>
    </w:p>
    <w:p w14:paraId="5071F390" w14:textId="77777777" w:rsidR="0027299A" w:rsidRDefault="0027299A" w:rsidP="0027299A">
      <w:r>
        <w:rPr>
          <w:noProof/>
          <w:lang w:bidi="he-IL"/>
        </w:rPr>
        <w:drawing>
          <wp:inline distT="0" distB="0" distL="0" distR="0" wp14:anchorId="5071F521" wp14:editId="5071F522">
            <wp:extent cx="2211705" cy="1201420"/>
            <wp:effectExtent l="0" t="0" r="0" b="0"/>
            <wp:docPr id="14" name="Picture 14" descr="temp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11705" cy="1201420"/>
                    </a:xfrm>
                    <a:prstGeom prst="rect">
                      <a:avLst/>
                    </a:prstGeom>
                    <a:noFill/>
                    <a:ln>
                      <a:noFill/>
                    </a:ln>
                  </pic:spPr>
                </pic:pic>
              </a:graphicData>
            </a:graphic>
          </wp:inline>
        </w:drawing>
      </w:r>
    </w:p>
    <w:p w14:paraId="5071F391" w14:textId="77777777" w:rsidR="0027299A" w:rsidRDefault="0027299A" w:rsidP="0027299A">
      <w:r>
        <w:rPr>
          <w:noProof/>
          <w:lang w:bidi="he-IL"/>
        </w:rPr>
        <w:drawing>
          <wp:inline distT="0" distB="0" distL="0" distR="0" wp14:anchorId="5071F523" wp14:editId="5071F524">
            <wp:extent cx="5943600" cy="1590182"/>
            <wp:effectExtent l="0" t="0" r="0" b="0"/>
            <wp:docPr id="15" name="Picture 15" descr="tempdb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db fil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90182"/>
                    </a:xfrm>
                    <a:prstGeom prst="rect">
                      <a:avLst/>
                    </a:prstGeom>
                    <a:noFill/>
                    <a:ln>
                      <a:noFill/>
                    </a:ln>
                  </pic:spPr>
                </pic:pic>
              </a:graphicData>
            </a:graphic>
          </wp:inline>
        </w:drawing>
      </w:r>
    </w:p>
    <w:p w14:paraId="5071F392" w14:textId="77777777" w:rsidR="0027299A" w:rsidRDefault="0027299A" w:rsidP="0027299A"/>
    <w:p w14:paraId="5071F393" w14:textId="77777777" w:rsidR="0027299A" w:rsidRDefault="0027299A" w:rsidP="0027299A">
      <w:r w:rsidRPr="0027299A">
        <w:rPr>
          <w:b/>
        </w:rPr>
        <w:t>NOTE:</w:t>
      </w:r>
      <w:r>
        <w:t xml:space="preserve"> remember that </w:t>
      </w:r>
      <w:proofErr w:type="spellStart"/>
      <w:r>
        <w:t>tempdb</w:t>
      </w:r>
      <w:proofErr w:type="spellEnd"/>
      <w:r>
        <w:t xml:space="preserve"> is rebuild by SQL Server after each service restart/reboot. We will not see any changes to the configuration of </w:t>
      </w:r>
      <w:proofErr w:type="spellStart"/>
      <w:r>
        <w:t>tempdb</w:t>
      </w:r>
      <w:proofErr w:type="spellEnd"/>
      <w:r>
        <w:t xml:space="preserve"> until this happens.</w:t>
      </w:r>
    </w:p>
    <w:p w14:paraId="5071F394" w14:textId="77777777" w:rsidR="0027299A" w:rsidRDefault="0003461A" w:rsidP="0027299A">
      <w:r>
        <w:t xml:space="preserve">In SQL Server versions &lt; 2016, we can safely enable 2 trace flags to improve performance of </w:t>
      </w:r>
      <w:proofErr w:type="spellStart"/>
      <w:r>
        <w:t>tempdb</w:t>
      </w:r>
      <w:proofErr w:type="spellEnd"/>
      <w:r>
        <w:t>:</w:t>
      </w:r>
    </w:p>
    <w:p w14:paraId="5071F395" w14:textId="77777777" w:rsidR="0003461A" w:rsidRDefault="0003461A" w:rsidP="0003461A">
      <w:pPr>
        <w:pStyle w:val="ListParagraph"/>
        <w:numPr>
          <w:ilvl w:val="0"/>
          <w:numId w:val="14"/>
        </w:numPr>
      </w:pPr>
      <w:r>
        <w:t>1117</w:t>
      </w:r>
    </w:p>
    <w:p w14:paraId="5071F396" w14:textId="77777777" w:rsidR="0003461A" w:rsidRDefault="0003461A" w:rsidP="0003461A">
      <w:pPr>
        <w:pStyle w:val="ListParagraph"/>
        <w:numPr>
          <w:ilvl w:val="0"/>
          <w:numId w:val="14"/>
        </w:numPr>
      </w:pPr>
      <w:r>
        <w:t>1118</w:t>
      </w:r>
    </w:p>
    <w:p w14:paraId="5071F397" w14:textId="77777777" w:rsidR="0003461A" w:rsidRDefault="0003461A" w:rsidP="0003461A">
      <w:r>
        <w:t xml:space="preserve">The default in SQL Server 2016+ is to include these trace flags. </w:t>
      </w:r>
    </w:p>
    <w:p w14:paraId="5071F398" w14:textId="77777777" w:rsidR="006B77F6" w:rsidRDefault="006B77F6" w:rsidP="0003461A"/>
    <w:p w14:paraId="5071F399" w14:textId="77777777" w:rsidR="00177819" w:rsidRDefault="00177819" w:rsidP="00177819">
      <w:pPr>
        <w:pStyle w:val="Varonis"/>
      </w:pPr>
      <w:bookmarkStart w:id="24" w:name="_Toc520563481"/>
      <w:r>
        <w:t>Windows Server Configurations and Considerations</w:t>
      </w:r>
      <w:bookmarkEnd w:id="24"/>
    </w:p>
    <w:p w14:paraId="5071F39A" w14:textId="77777777" w:rsidR="006B77F6" w:rsidRDefault="006B77F6" w:rsidP="006B77F6">
      <w:pPr>
        <w:pStyle w:val="Heading2"/>
        <w:rPr>
          <w:color w:val="FF0000"/>
        </w:rPr>
      </w:pPr>
      <w:bookmarkStart w:id="25" w:name="_Toc520563482"/>
      <w:r w:rsidRPr="006B77F6">
        <w:rPr>
          <w:color w:val="FF0000"/>
        </w:rPr>
        <w:t>General Configurations</w:t>
      </w:r>
      <w:bookmarkEnd w:id="25"/>
    </w:p>
    <w:p w14:paraId="5071F39B" w14:textId="77777777" w:rsidR="006B77F6" w:rsidRDefault="006B77F6" w:rsidP="006B77F6">
      <w:r>
        <w:t xml:space="preserve">There are various general configurations to consider optimizing on any Windows Server hosting a SQL Server instance. </w:t>
      </w:r>
    </w:p>
    <w:p w14:paraId="5071F39C" w14:textId="77777777" w:rsidR="006B77F6" w:rsidRPr="006B77F6" w:rsidRDefault="006B77F6" w:rsidP="006B77F6"/>
    <w:p w14:paraId="5071F39D" w14:textId="77777777" w:rsidR="006B77F6" w:rsidRDefault="006B77F6" w:rsidP="006B77F6">
      <w:pPr>
        <w:pStyle w:val="Heading2"/>
        <w:rPr>
          <w:color w:val="FF0000"/>
        </w:rPr>
      </w:pPr>
      <w:bookmarkStart w:id="26" w:name="_Toc520563483"/>
      <w:r w:rsidRPr="006B77F6">
        <w:rPr>
          <w:color w:val="FF0000"/>
        </w:rPr>
        <w:t>Power Settings</w:t>
      </w:r>
      <w:bookmarkEnd w:id="26"/>
    </w:p>
    <w:p w14:paraId="5071F39E" w14:textId="77777777" w:rsidR="006B77F6" w:rsidRDefault="006B77F6" w:rsidP="006B77F6">
      <w:r>
        <w:t xml:space="preserve">The default power setting in Windows Server is “Balanced”. This is not acceptable for a machine hosting SQL Server as this will throttle system resources globally to all applications and significantly hinder SQL Server performance. </w:t>
      </w:r>
    </w:p>
    <w:p w14:paraId="5071F39F" w14:textId="77777777" w:rsidR="006B77F6" w:rsidRDefault="006B77F6" w:rsidP="006B77F6">
      <w:r>
        <w:t>Always set the power option to “High Performance”. This can be found via:</w:t>
      </w:r>
    </w:p>
    <w:p w14:paraId="5071F3A0" w14:textId="77777777" w:rsidR="006B77F6" w:rsidRDefault="006B77F6" w:rsidP="006B77F6">
      <w:r>
        <w:t xml:space="preserve">Control Panel </w:t>
      </w:r>
      <w:r>
        <w:sym w:font="Wingdings" w:char="F0E0"/>
      </w:r>
      <w:r>
        <w:t xml:space="preserve"> Hardware </w:t>
      </w:r>
      <w:r>
        <w:sym w:font="Wingdings" w:char="F0E0"/>
      </w:r>
      <w:r>
        <w:t xml:space="preserve"> Power Options</w:t>
      </w:r>
    </w:p>
    <w:p w14:paraId="5071F3A1" w14:textId="77777777" w:rsidR="006B77F6" w:rsidRPr="007B776B" w:rsidRDefault="006B77F6" w:rsidP="006B77F6">
      <w:r>
        <w:rPr>
          <w:noProof/>
          <w:lang w:bidi="he-IL"/>
        </w:rPr>
        <w:drawing>
          <wp:inline distT="0" distB="0" distL="0" distR="0" wp14:anchorId="5071F525" wp14:editId="5071F526">
            <wp:extent cx="5943600" cy="237617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6170"/>
                    </a:xfrm>
                    <a:prstGeom prst="rect">
                      <a:avLst/>
                    </a:prstGeom>
                    <a:ln w="12700">
                      <a:solidFill>
                        <a:schemeClr val="tx1"/>
                      </a:solidFill>
                    </a:ln>
                  </pic:spPr>
                </pic:pic>
              </a:graphicData>
            </a:graphic>
          </wp:inline>
        </w:drawing>
      </w:r>
    </w:p>
    <w:p w14:paraId="5071F3A2" w14:textId="77777777" w:rsidR="006B77F6" w:rsidRDefault="006B77F6" w:rsidP="006B77F6"/>
    <w:p w14:paraId="5071F3A3" w14:textId="77777777" w:rsidR="006B77F6" w:rsidRDefault="006B77F6" w:rsidP="006B77F6">
      <w:r w:rsidRPr="006B77F6">
        <w:rPr>
          <w:b/>
        </w:rPr>
        <w:t>NOTE:</w:t>
      </w:r>
      <w:r>
        <w:t xml:space="preserve"> there are </w:t>
      </w:r>
      <w:r w:rsidRPr="006B77F6">
        <w:rPr>
          <w:u w:val="single"/>
        </w:rPr>
        <w:t>NO</w:t>
      </w:r>
      <w:r>
        <w:t xml:space="preserve"> circumstances under which SQL Server will perform well with a balanced power setting. It must be set to high performance</w:t>
      </w:r>
    </w:p>
    <w:p w14:paraId="5071F3A4" w14:textId="77777777" w:rsidR="00E9270E" w:rsidRDefault="00E9270E" w:rsidP="006B77F6">
      <w:r>
        <w:t>Power options can be tricky because they can be set in a few different places:</w:t>
      </w:r>
    </w:p>
    <w:p w14:paraId="5071F3A5" w14:textId="77777777" w:rsidR="00E9270E" w:rsidRDefault="00E9270E" w:rsidP="00E9270E">
      <w:pPr>
        <w:pStyle w:val="ListParagraph"/>
        <w:numPr>
          <w:ilvl w:val="0"/>
          <w:numId w:val="14"/>
        </w:numPr>
      </w:pPr>
      <w:r>
        <w:t>BIOS level power setting – if running on an HP ProLiant or Dell PowerEdge server it can be configured in the bios. Other vendors likely have this option too.</w:t>
      </w:r>
    </w:p>
    <w:p w14:paraId="5071F3A6" w14:textId="77777777" w:rsidR="00E9270E" w:rsidRDefault="00E9270E" w:rsidP="00E9270E">
      <w:pPr>
        <w:pStyle w:val="ListParagraph"/>
        <w:numPr>
          <w:ilvl w:val="0"/>
          <w:numId w:val="14"/>
        </w:numPr>
      </w:pPr>
      <w:r>
        <w:t>Group policy level power setting – this is in GP and can be set as well to override user power setting configurations</w:t>
      </w:r>
      <w:r w:rsidR="0028764C">
        <w:t xml:space="preserve"> that are set in Windows Server</w:t>
      </w:r>
    </w:p>
    <w:p w14:paraId="5071F3A7" w14:textId="77777777" w:rsidR="0028764C" w:rsidRDefault="0028764C" w:rsidP="0028764C">
      <w:r w:rsidRPr="0028764C">
        <w:rPr>
          <w:noProof/>
          <w:lang w:bidi="he-IL"/>
        </w:rPr>
        <w:lastRenderedPageBreak/>
        <w:drawing>
          <wp:inline distT="0" distB="0" distL="0" distR="0" wp14:anchorId="5071F527" wp14:editId="5071F528">
            <wp:extent cx="5943600" cy="1605280"/>
            <wp:effectExtent l="152400" t="152400" r="361950" b="356870"/>
            <wp:docPr id="22" name="Picture 3">
              <a:extLst xmlns:a="http://schemas.openxmlformats.org/drawingml/2006/main">
                <a:ext uri="{FF2B5EF4-FFF2-40B4-BE49-F238E27FC236}">
                  <a16:creationId xmlns:a16="http://schemas.microsoft.com/office/drawing/2014/main" id="{BB9A779E-4587-463E-B6B4-8FC1CEAF5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B9A779E-4587-463E-B6B4-8FC1CEAF5319}"/>
                        </a:ext>
                      </a:extLst>
                    </pic:cNvPr>
                    <pic:cNvPicPr>
                      <a:picLocks noChangeAspect="1"/>
                    </pic:cNvPicPr>
                  </pic:nvPicPr>
                  <pic:blipFill>
                    <a:blip r:embed="rId31"/>
                    <a:stretch>
                      <a:fillRect/>
                    </a:stretch>
                  </pic:blipFill>
                  <pic:spPr>
                    <a:xfrm>
                      <a:off x="0" y="0"/>
                      <a:ext cx="5943600" cy="1605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1F3A8" w14:textId="77777777" w:rsidR="00E909A2" w:rsidRDefault="0028764C" w:rsidP="0028764C">
      <w:pPr>
        <w:pStyle w:val="ListParagraph"/>
        <w:numPr>
          <w:ilvl w:val="0"/>
          <w:numId w:val="14"/>
        </w:numPr>
      </w:pPr>
      <w:r>
        <w:t>vSphere power setting – it can be set in vSphere as well</w:t>
      </w:r>
    </w:p>
    <w:p w14:paraId="5071F3A9" w14:textId="77777777" w:rsidR="0028764C" w:rsidRDefault="0028764C" w:rsidP="0028764C">
      <w:r w:rsidRPr="0028764C">
        <w:rPr>
          <w:noProof/>
          <w:lang w:bidi="he-IL"/>
        </w:rPr>
        <w:drawing>
          <wp:inline distT="0" distB="0" distL="0" distR="0" wp14:anchorId="5071F529" wp14:editId="5071F52A">
            <wp:extent cx="4031329" cy="2065199"/>
            <wp:effectExtent l="152400" t="152400" r="369570" b="354330"/>
            <wp:docPr id="23" name="Picture 5">
              <a:extLst xmlns:a="http://schemas.openxmlformats.org/drawingml/2006/main">
                <a:ext uri="{FF2B5EF4-FFF2-40B4-BE49-F238E27FC236}">
                  <a16:creationId xmlns:a16="http://schemas.microsoft.com/office/drawing/2014/main" id="{45F2B7F4-3F8B-42EA-A8D8-3008C245C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5F2B7F4-3F8B-42EA-A8D8-3008C245CBD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31329" cy="2065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1F3AA" w14:textId="77777777" w:rsidR="0028764C" w:rsidRPr="006B77F6" w:rsidRDefault="0028764C" w:rsidP="0028764C">
      <w:r w:rsidRPr="0028764C">
        <w:rPr>
          <w:noProof/>
          <w:lang w:bidi="he-IL"/>
        </w:rPr>
        <w:drawing>
          <wp:inline distT="0" distB="0" distL="0" distR="0" wp14:anchorId="5071F52B" wp14:editId="5071F52C">
            <wp:extent cx="5471634" cy="2202371"/>
            <wp:effectExtent l="152400" t="152400" r="358140" b="369570"/>
            <wp:docPr id="24" name="Picture 6">
              <a:extLst xmlns:a="http://schemas.openxmlformats.org/drawingml/2006/main">
                <a:ext uri="{FF2B5EF4-FFF2-40B4-BE49-F238E27FC236}">
                  <a16:creationId xmlns:a16="http://schemas.microsoft.com/office/drawing/2014/main" id="{7D4E384B-344B-45F2-828F-DB64D3BD84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D4E384B-344B-45F2-828F-DB64D3BD8406}"/>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71634" cy="2202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1F3AB" w14:textId="77777777" w:rsidR="006B77F6" w:rsidRDefault="006B77F6" w:rsidP="006B77F6">
      <w:pPr>
        <w:pStyle w:val="Heading2"/>
        <w:rPr>
          <w:color w:val="FF0000"/>
        </w:rPr>
      </w:pPr>
      <w:bookmarkStart w:id="27" w:name="_Toc520563484"/>
      <w:r w:rsidRPr="006B77F6">
        <w:rPr>
          <w:color w:val="FF0000"/>
        </w:rPr>
        <w:lastRenderedPageBreak/>
        <w:t>Page File</w:t>
      </w:r>
      <w:bookmarkEnd w:id="27"/>
    </w:p>
    <w:p w14:paraId="5071F3AC" w14:textId="77777777" w:rsidR="00E909A2" w:rsidRDefault="00E909A2" w:rsidP="00E909A2">
      <w:r>
        <w:t xml:space="preserve">Page files are a special kind of file that Windows uses as a temporary workspace for storing modified pages from disk that are still in use by a process. It is used to hold data that is in the process of being swapped in and out of physical memory to allow for a larger virtual memory set. </w:t>
      </w:r>
    </w:p>
    <w:p w14:paraId="5071F3AD" w14:textId="77777777" w:rsidR="00E909A2" w:rsidRDefault="00E909A2" w:rsidP="00E909A2">
      <w:r>
        <w:t xml:space="preserve">Large page files deserve their own disk just like the SQL data file, transaction log, and </w:t>
      </w:r>
      <w:proofErr w:type="spellStart"/>
      <w:r>
        <w:t>tempdb</w:t>
      </w:r>
      <w:proofErr w:type="spellEnd"/>
      <w:r>
        <w:t xml:space="preserve"> files. </w:t>
      </w:r>
    </w:p>
    <w:p w14:paraId="5071F3AE" w14:textId="77777777" w:rsidR="00E909A2" w:rsidRDefault="00E909A2" w:rsidP="00E909A2">
      <w:proofErr w:type="spellStart"/>
      <w:r>
        <w:t>PerfMon</w:t>
      </w:r>
      <w:proofErr w:type="spellEnd"/>
      <w:r>
        <w:t xml:space="preserve"> can be used to track usage and determine problems. Use the following performance counters:</w:t>
      </w:r>
    </w:p>
    <w:p w14:paraId="5071F3AF" w14:textId="77777777" w:rsidR="00E909A2" w:rsidRDefault="00E909A2" w:rsidP="00E909A2">
      <w:pPr>
        <w:pStyle w:val="ListParagraph"/>
        <w:numPr>
          <w:ilvl w:val="0"/>
          <w:numId w:val="15"/>
        </w:numPr>
      </w:pPr>
      <w:r>
        <w:t>Memory: Committed Bytes – number of bytes of virtual memory that has been committed</w:t>
      </w:r>
    </w:p>
    <w:p w14:paraId="5071F3B0" w14:textId="77777777" w:rsidR="00E909A2" w:rsidRDefault="00E909A2" w:rsidP="00E909A2">
      <w:pPr>
        <w:pStyle w:val="ListParagraph"/>
        <w:numPr>
          <w:ilvl w:val="0"/>
          <w:numId w:val="15"/>
        </w:numPr>
      </w:pPr>
      <w:r>
        <w:t>Memory: Commit Limit – number of bytes of virtual memory which can be committed without having to extend the paging files</w:t>
      </w:r>
    </w:p>
    <w:p w14:paraId="5071F3B1" w14:textId="77777777" w:rsidR="00E909A2" w:rsidRDefault="00E909A2" w:rsidP="00E909A2">
      <w:pPr>
        <w:pStyle w:val="ListParagraph"/>
        <w:numPr>
          <w:ilvl w:val="0"/>
          <w:numId w:val="15"/>
        </w:numPr>
      </w:pPr>
      <w:r>
        <w:t>Paging File: % Usage - % of the paging file committed</w:t>
      </w:r>
    </w:p>
    <w:p w14:paraId="5071F3B2" w14:textId="77777777" w:rsidR="00E909A2" w:rsidRDefault="00E909A2" w:rsidP="00E909A2">
      <w:pPr>
        <w:pStyle w:val="ListParagraph"/>
        <w:numPr>
          <w:ilvl w:val="0"/>
          <w:numId w:val="15"/>
        </w:numPr>
      </w:pPr>
      <w:r>
        <w:t>Paging File: % Usage Peak – highest % of the paging file committed</w:t>
      </w:r>
    </w:p>
    <w:p w14:paraId="5071F3B3" w14:textId="77777777" w:rsidR="00E909A2" w:rsidRDefault="00E909A2" w:rsidP="00E909A2">
      <w:r>
        <w:t>Some links about this:</w:t>
      </w:r>
    </w:p>
    <w:p w14:paraId="5071F3B4" w14:textId="77777777" w:rsidR="00E909A2" w:rsidRDefault="0087169E" w:rsidP="00E909A2">
      <w:pPr>
        <w:pStyle w:val="ListParagraph"/>
        <w:numPr>
          <w:ilvl w:val="0"/>
          <w:numId w:val="15"/>
        </w:numPr>
      </w:pPr>
      <w:hyperlink r:id="rId34" w:history="1">
        <w:r w:rsidR="00E909A2" w:rsidRPr="00F402DF">
          <w:rPr>
            <w:rStyle w:val="Hyperlink"/>
          </w:rPr>
          <w:t>Best Practices for Page File and Minimum Drive Size for OS Partition on Windows Server</w:t>
        </w:r>
      </w:hyperlink>
    </w:p>
    <w:p w14:paraId="5071F3B5" w14:textId="77777777" w:rsidR="00E909A2" w:rsidRDefault="0087169E" w:rsidP="00E909A2">
      <w:pPr>
        <w:pStyle w:val="ListParagraph"/>
        <w:numPr>
          <w:ilvl w:val="0"/>
          <w:numId w:val="15"/>
        </w:numPr>
      </w:pPr>
      <w:hyperlink r:id="rId35" w:history="1">
        <w:r w:rsidR="00E909A2" w:rsidRPr="00F402DF">
          <w:rPr>
            <w:rStyle w:val="Hyperlink"/>
          </w:rPr>
          <w:t>What is the Page File for anyway</w:t>
        </w:r>
      </w:hyperlink>
    </w:p>
    <w:p w14:paraId="5071F3B6" w14:textId="77777777" w:rsidR="00E909A2" w:rsidRDefault="0087169E" w:rsidP="00E909A2">
      <w:pPr>
        <w:pStyle w:val="ListParagraph"/>
        <w:numPr>
          <w:ilvl w:val="0"/>
          <w:numId w:val="15"/>
        </w:numPr>
      </w:pPr>
      <w:hyperlink r:id="rId36" w:history="1">
        <w:r w:rsidR="00E909A2" w:rsidRPr="00F402DF">
          <w:rPr>
            <w:rStyle w:val="Hyperlink"/>
          </w:rPr>
          <w:t>How to Determine the Appropriate Page File Size for 64-bit Versions of Windows</w:t>
        </w:r>
      </w:hyperlink>
    </w:p>
    <w:p w14:paraId="5071F3B7" w14:textId="77777777" w:rsidR="00E909A2" w:rsidRDefault="0087169E" w:rsidP="00E909A2">
      <w:pPr>
        <w:pStyle w:val="ListParagraph"/>
        <w:numPr>
          <w:ilvl w:val="0"/>
          <w:numId w:val="15"/>
        </w:numPr>
      </w:pPr>
      <w:hyperlink r:id="rId37" w:history="1">
        <w:r w:rsidR="00E909A2" w:rsidRPr="00F402DF">
          <w:rPr>
            <w:rStyle w:val="Hyperlink"/>
          </w:rPr>
          <w:t>Page File – The Definitive Guide</w:t>
        </w:r>
      </w:hyperlink>
    </w:p>
    <w:p w14:paraId="5071F3B8" w14:textId="77777777" w:rsidR="00E909A2" w:rsidRDefault="008D29BB" w:rsidP="00E909A2">
      <w:r>
        <w:t xml:space="preserve">Lots of page file utilization is an indicator of memory pressure i.e. there is not enough memory therefore it spills to disk. This results in poor performance. </w:t>
      </w:r>
    </w:p>
    <w:p w14:paraId="5071F3B9" w14:textId="77777777" w:rsidR="00E909A2" w:rsidRDefault="00E909A2" w:rsidP="00E909A2"/>
    <w:p w14:paraId="5071F3BA" w14:textId="77777777" w:rsidR="006B77F6" w:rsidRDefault="006B77F6" w:rsidP="006B77F6">
      <w:pPr>
        <w:pStyle w:val="Heading2"/>
        <w:rPr>
          <w:color w:val="FF0000"/>
        </w:rPr>
      </w:pPr>
      <w:bookmarkStart w:id="28" w:name="_Toc520563485"/>
      <w:r w:rsidRPr="006B77F6">
        <w:rPr>
          <w:color w:val="FF0000"/>
        </w:rPr>
        <w:t>Anti-Virus</w:t>
      </w:r>
      <w:bookmarkEnd w:id="28"/>
    </w:p>
    <w:p w14:paraId="5071F3BB" w14:textId="77777777" w:rsidR="008D29BB" w:rsidRPr="00D562F7" w:rsidRDefault="008D29BB" w:rsidP="008D29BB">
      <w:pPr>
        <w:rPr>
          <w:highlight w:val="yellow"/>
        </w:rPr>
      </w:pPr>
      <w:r w:rsidRPr="00D562F7">
        <w:rPr>
          <w:highlight w:val="yellow"/>
        </w:rPr>
        <w:t>If Anti-Virus software is running on the SQL host machine there should be exclusions for the following types of files</w:t>
      </w:r>
    </w:p>
    <w:p w14:paraId="5071F3BC" w14:textId="77777777" w:rsidR="008D29BB" w:rsidRPr="00D562F7" w:rsidRDefault="008D29BB" w:rsidP="008D29BB">
      <w:pPr>
        <w:pStyle w:val="ListParagraph"/>
        <w:numPr>
          <w:ilvl w:val="0"/>
          <w:numId w:val="15"/>
        </w:numPr>
        <w:rPr>
          <w:highlight w:val="yellow"/>
        </w:rPr>
      </w:pPr>
      <w:r w:rsidRPr="00D562F7">
        <w:rPr>
          <w:highlight w:val="yellow"/>
        </w:rPr>
        <w:t>MDF – these file extensions are associated with SQL Server database files</w:t>
      </w:r>
    </w:p>
    <w:p w14:paraId="5071F3BD" w14:textId="77777777" w:rsidR="008D29BB" w:rsidRPr="00D562F7" w:rsidRDefault="008D29BB" w:rsidP="008D29BB">
      <w:pPr>
        <w:pStyle w:val="ListParagraph"/>
        <w:numPr>
          <w:ilvl w:val="0"/>
          <w:numId w:val="15"/>
        </w:numPr>
        <w:rPr>
          <w:highlight w:val="yellow"/>
        </w:rPr>
      </w:pPr>
      <w:r w:rsidRPr="00D562F7">
        <w:rPr>
          <w:highlight w:val="yellow"/>
        </w:rPr>
        <w:t>LDF – these file extensions are associated with SQL Server transaction log files</w:t>
      </w:r>
    </w:p>
    <w:p w14:paraId="5071F3BE" w14:textId="77777777" w:rsidR="008D29BB" w:rsidRPr="00D562F7" w:rsidRDefault="008D29BB" w:rsidP="008D29BB">
      <w:pPr>
        <w:pStyle w:val="ListParagraph"/>
        <w:numPr>
          <w:ilvl w:val="0"/>
          <w:numId w:val="15"/>
        </w:numPr>
        <w:rPr>
          <w:highlight w:val="yellow"/>
        </w:rPr>
      </w:pPr>
      <w:r w:rsidRPr="00D562F7">
        <w:rPr>
          <w:highlight w:val="yellow"/>
        </w:rPr>
        <w:t>BAK – these file extensions are associated with SQL Server backup files</w:t>
      </w:r>
    </w:p>
    <w:p w14:paraId="5071F3BF" w14:textId="77777777" w:rsidR="008D29BB" w:rsidRPr="00D562F7" w:rsidRDefault="008D29BB" w:rsidP="008D29BB">
      <w:pPr>
        <w:pStyle w:val="ListParagraph"/>
        <w:numPr>
          <w:ilvl w:val="0"/>
          <w:numId w:val="15"/>
        </w:numPr>
        <w:rPr>
          <w:highlight w:val="yellow"/>
        </w:rPr>
      </w:pPr>
      <w:r w:rsidRPr="00D562F7">
        <w:rPr>
          <w:highlight w:val="yellow"/>
        </w:rPr>
        <w:t>TRN – these file extensions are associated with SQL Server trace files</w:t>
      </w:r>
    </w:p>
    <w:p w14:paraId="5071F3C0" w14:textId="77777777" w:rsidR="0028764C" w:rsidRPr="00D562F7" w:rsidRDefault="0028764C" w:rsidP="008D29BB">
      <w:pPr>
        <w:pStyle w:val="ListParagraph"/>
        <w:numPr>
          <w:ilvl w:val="0"/>
          <w:numId w:val="15"/>
        </w:numPr>
        <w:rPr>
          <w:highlight w:val="yellow"/>
        </w:rPr>
      </w:pPr>
      <w:r w:rsidRPr="00D562F7">
        <w:rPr>
          <w:highlight w:val="yellow"/>
        </w:rPr>
        <w:t xml:space="preserve">All SQL Server binaries and directories </w:t>
      </w:r>
    </w:p>
    <w:p w14:paraId="5071F3C1" w14:textId="77777777" w:rsidR="0028764C" w:rsidRDefault="008D29BB" w:rsidP="008D29BB">
      <w:r w:rsidRPr="00D562F7">
        <w:rPr>
          <w:highlight w:val="yellow"/>
        </w:rPr>
        <w:t>AV scans of database files can result in severe performance degradation</w:t>
      </w:r>
      <w:r>
        <w:t xml:space="preserve">. </w:t>
      </w:r>
    </w:p>
    <w:p w14:paraId="5071F3C2" w14:textId="77777777" w:rsidR="0028764C" w:rsidRDefault="0028764C" w:rsidP="008D29BB"/>
    <w:p w14:paraId="5071F3C3" w14:textId="77777777" w:rsidR="0028764C" w:rsidRDefault="0028764C" w:rsidP="0028764C">
      <w:pPr>
        <w:pStyle w:val="Heading2"/>
        <w:rPr>
          <w:color w:val="FF0000"/>
        </w:rPr>
      </w:pPr>
      <w:bookmarkStart w:id="29" w:name="_Toc520563486"/>
      <w:r w:rsidRPr="0028764C">
        <w:rPr>
          <w:color w:val="FF0000"/>
        </w:rPr>
        <w:t>Instant File Initialization</w:t>
      </w:r>
      <w:bookmarkEnd w:id="29"/>
    </w:p>
    <w:p w14:paraId="5071F3C4" w14:textId="77777777" w:rsidR="0028764C" w:rsidRDefault="0028764C" w:rsidP="0028764C">
      <w:r>
        <w:t>IFI is an NTFS feature that was added many years ago. When a database file needs to grow, SQL Server must ask the OS for more disk space. Part of this process is that the OS must allocate then zero out the disk sectors. The file is not usable until this is done. IFI skips the zero out process and allows writes right away.</w:t>
      </w:r>
    </w:p>
    <w:p w14:paraId="5071F3C5" w14:textId="77777777" w:rsidR="0028764C" w:rsidRDefault="0028764C" w:rsidP="0028764C">
      <w:r>
        <w:t>IFI can be set in the local security policy.</w:t>
      </w:r>
    </w:p>
    <w:p w14:paraId="5071F3C6" w14:textId="77777777" w:rsidR="0028764C" w:rsidRDefault="0028764C" w:rsidP="0028764C">
      <w:r w:rsidRPr="0028764C">
        <w:rPr>
          <w:noProof/>
          <w:lang w:bidi="he-IL"/>
        </w:rPr>
        <w:lastRenderedPageBreak/>
        <w:drawing>
          <wp:inline distT="0" distB="0" distL="0" distR="0" wp14:anchorId="5071F52D" wp14:editId="5071F52E">
            <wp:extent cx="5785531" cy="3420905"/>
            <wp:effectExtent l="152400" t="152400" r="367665" b="370205"/>
            <wp:docPr id="25" name="Picture 12">
              <a:extLst xmlns:a="http://schemas.openxmlformats.org/drawingml/2006/main">
                <a:ext uri="{FF2B5EF4-FFF2-40B4-BE49-F238E27FC236}">
                  <a16:creationId xmlns:a16="http://schemas.microsoft.com/office/drawing/2014/main" id="{27D6DA1F-EFB8-473B-88FA-85469BEDF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7D6DA1F-EFB8-473B-88FA-85469BEDF955}"/>
                        </a:ext>
                      </a:extLst>
                    </pic:cNvPr>
                    <pic:cNvPicPr>
                      <a:picLocks noChangeAspect="1"/>
                    </pic:cNvPicPr>
                  </pic:nvPicPr>
                  <pic:blipFill>
                    <a:blip r:embed="rId38"/>
                    <a:stretch>
                      <a:fillRect/>
                    </a:stretch>
                  </pic:blipFill>
                  <pic:spPr>
                    <a:xfrm>
                      <a:off x="0" y="0"/>
                      <a:ext cx="5785531" cy="3420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1F3C7" w14:textId="77777777" w:rsidR="0028764C" w:rsidRDefault="0028764C" w:rsidP="0028764C">
      <w:r>
        <w:t>Starting in SQL Server 2016 IFI is an option during installation.</w:t>
      </w:r>
    </w:p>
    <w:p w14:paraId="5071F3C8" w14:textId="77777777" w:rsidR="0028764C" w:rsidRPr="0028764C" w:rsidRDefault="0028764C" w:rsidP="0028764C">
      <w:r w:rsidRPr="0028764C">
        <w:rPr>
          <w:noProof/>
          <w:lang w:bidi="he-IL"/>
        </w:rPr>
        <w:drawing>
          <wp:inline distT="0" distB="0" distL="0" distR="0" wp14:anchorId="5071F52F" wp14:editId="5071F530">
            <wp:extent cx="5943600" cy="2957195"/>
            <wp:effectExtent l="152400" t="152400" r="361950" b="357505"/>
            <wp:docPr id="26" name="Picture 6">
              <a:extLst xmlns:a="http://schemas.openxmlformats.org/drawingml/2006/main">
                <a:ext uri="{FF2B5EF4-FFF2-40B4-BE49-F238E27FC236}">
                  <a16:creationId xmlns:a16="http://schemas.microsoft.com/office/drawing/2014/main" id="{D6300756-CA9D-4415-8495-3BB764C977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6300756-CA9D-4415-8495-3BB764C9770B}"/>
                        </a:ext>
                      </a:extLst>
                    </pic:cNvPr>
                    <pic:cNvPicPr>
                      <a:picLocks noChangeAspect="1"/>
                    </pic:cNvPicPr>
                  </pic:nvPicPr>
                  <pic:blipFill>
                    <a:blip r:embed="rId39"/>
                    <a:stretch>
                      <a:fillRect/>
                    </a:stretch>
                  </pic:blipFill>
                  <pic:spPr>
                    <a:xfrm>
                      <a:off x="0" y="0"/>
                      <a:ext cx="5943600" cy="2957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71F3C9" w14:textId="77777777" w:rsidR="006B77F6" w:rsidRPr="006B77F6" w:rsidRDefault="006B77F6" w:rsidP="006B77F6"/>
    <w:p w14:paraId="5071F3CA" w14:textId="77777777" w:rsidR="00177819" w:rsidRDefault="00177819" w:rsidP="00177819">
      <w:pPr>
        <w:pStyle w:val="Varonis"/>
      </w:pPr>
      <w:bookmarkStart w:id="30" w:name="_Toc520563487"/>
      <w:r>
        <w:lastRenderedPageBreak/>
        <w:t>VMware Configurations and Best Practices</w:t>
      </w:r>
      <w:bookmarkEnd w:id="30"/>
    </w:p>
    <w:p w14:paraId="5071F3CB" w14:textId="77777777" w:rsidR="00E9270E" w:rsidRDefault="00E9270E" w:rsidP="00E9270E">
      <w:r>
        <w:t xml:space="preserve">There are various general configurations to consider optimizing on any Windows Server hosting a SQL Server instance. </w:t>
      </w:r>
    </w:p>
    <w:p w14:paraId="5071F3CC" w14:textId="77777777" w:rsidR="00E9270E" w:rsidRPr="00F363F6" w:rsidRDefault="00E9270E" w:rsidP="00E9270E">
      <w:pPr>
        <w:spacing w:after="0" w:line="240" w:lineRule="auto"/>
        <w:rPr>
          <w:rFonts w:ascii="Calibri" w:eastAsia="Times New Roman" w:hAnsi="Calibri" w:cs="Times New Roman"/>
          <w:color w:val="000000"/>
        </w:rPr>
      </w:pPr>
      <w:r w:rsidRPr="00F363F6">
        <w:rPr>
          <w:rFonts w:ascii="Calibri" w:eastAsia="Times New Roman" w:hAnsi="Calibri" w:cs="Times New Roman"/>
          <w:color w:val="000000"/>
        </w:rPr>
        <w:t>SQL Server on VMware Best Practices Guide</w:t>
      </w:r>
    </w:p>
    <w:p w14:paraId="5071F3CD" w14:textId="77777777" w:rsidR="00E9270E" w:rsidRDefault="0087169E" w:rsidP="00E9270E">
      <w:pPr>
        <w:spacing w:after="0" w:line="240" w:lineRule="auto"/>
        <w:rPr>
          <w:rFonts w:ascii="Calibri" w:eastAsia="Times New Roman" w:hAnsi="Calibri" w:cs="Times New Roman"/>
          <w:color w:val="0000FF"/>
          <w:u w:val="single"/>
        </w:rPr>
      </w:pPr>
      <w:hyperlink r:id="rId40" w:history="1">
        <w:r w:rsidR="00E9270E" w:rsidRPr="00F363F6">
          <w:rPr>
            <w:rFonts w:ascii="Calibri" w:eastAsia="Times New Roman" w:hAnsi="Calibri" w:cs="Times New Roman"/>
            <w:color w:val="0000FF"/>
            <w:u w:val="single"/>
          </w:rPr>
          <w:t>http://www.vmware.com/files/pdf/solutions/SQL_Server_on_VMware-Best_Practices_Guide.pdf</w:t>
        </w:r>
      </w:hyperlink>
    </w:p>
    <w:p w14:paraId="5071F3CE" w14:textId="77777777" w:rsidR="00E9270E" w:rsidRDefault="00E9270E" w:rsidP="00E9270E"/>
    <w:p w14:paraId="5071F3CF" w14:textId="77777777" w:rsidR="00E9270E" w:rsidRDefault="00E9270E" w:rsidP="00E9270E">
      <w:pPr>
        <w:pStyle w:val="Heading2"/>
        <w:rPr>
          <w:color w:val="FF0000"/>
        </w:rPr>
      </w:pPr>
      <w:bookmarkStart w:id="31" w:name="_Toc520563488"/>
      <w:r w:rsidRPr="00E9270E">
        <w:rPr>
          <w:color w:val="FF0000"/>
        </w:rPr>
        <w:t>General Configurations</w:t>
      </w:r>
      <w:bookmarkEnd w:id="31"/>
    </w:p>
    <w:p w14:paraId="5071F3D0" w14:textId="77777777" w:rsidR="00E9270E" w:rsidRDefault="00E9270E" w:rsidP="00E9270E">
      <w:pPr>
        <w:spacing w:after="0" w:line="240" w:lineRule="auto"/>
      </w:pPr>
      <w:r>
        <w:t xml:space="preserve">Basic </w:t>
      </w:r>
      <w:proofErr w:type="spellStart"/>
      <w:r>
        <w:t>ESXi</w:t>
      </w:r>
      <w:proofErr w:type="spellEnd"/>
      <w:r>
        <w:t xml:space="preserve"> troubleshooting performance issues can be started by following these guidelines:</w:t>
      </w:r>
    </w:p>
    <w:p w14:paraId="5071F3D1" w14:textId="77777777" w:rsidR="00E9270E" w:rsidRDefault="0087169E" w:rsidP="00E9270E">
      <w:pPr>
        <w:pStyle w:val="ListParagraph"/>
        <w:numPr>
          <w:ilvl w:val="0"/>
          <w:numId w:val="15"/>
        </w:numPr>
        <w:spacing w:after="0" w:line="240" w:lineRule="auto"/>
      </w:pPr>
      <w:hyperlink r:id="rId41" w:history="1">
        <w:r w:rsidR="00E9270E" w:rsidRPr="007927C5">
          <w:rPr>
            <w:rStyle w:val="Hyperlink"/>
          </w:rPr>
          <w:t>Troubleshooting ESX/</w:t>
        </w:r>
        <w:proofErr w:type="spellStart"/>
        <w:r w:rsidR="00E9270E" w:rsidRPr="007927C5">
          <w:rPr>
            <w:rStyle w:val="Hyperlink"/>
          </w:rPr>
          <w:t>ESXi</w:t>
        </w:r>
        <w:proofErr w:type="spellEnd"/>
        <w:r w:rsidR="00E9270E" w:rsidRPr="007927C5">
          <w:rPr>
            <w:rStyle w:val="Hyperlink"/>
          </w:rPr>
          <w:t xml:space="preserve"> Virtual Machine Performance Issues</w:t>
        </w:r>
      </w:hyperlink>
    </w:p>
    <w:p w14:paraId="5071F3D2" w14:textId="77777777" w:rsidR="00E9270E" w:rsidRDefault="0087169E" w:rsidP="00E9270E">
      <w:pPr>
        <w:pStyle w:val="ListParagraph"/>
        <w:numPr>
          <w:ilvl w:val="0"/>
          <w:numId w:val="15"/>
        </w:numPr>
        <w:spacing w:after="0" w:line="240" w:lineRule="auto"/>
      </w:pPr>
      <w:hyperlink r:id="rId42" w:history="1">
        <w:r w:rsidR="00E9270E" w:rsidRPr="00FB6245">
          <w:rPr>
            <w:rStyle w:val="Hyperlink"/>
          </w:rPr>
          <w:t>Tips for Configuring Microsoft SQL Server in a Virtual Environment</w:t>
        </w:r>
      </w:hyperlink>
    </w:p>
    <w:p w14:paraId="5071F3D3" w14:textId="77777777" w:rsidR="00E9270E" w:rsidRDefault="00E9270E" w:rsidP="00E9270E">
      <w:pPr>
        <w:spacing w:after="0" w:line="240" w:lineRule="auto"/>
      </w:pPr>
    </w:p>
    <w:p w14:paraId="5071F3D4" w14:textId="77777777" w:rsidR="00E9270E" w:rsidRDefault="00E9270E" w:rsidP="00E9270E">
      <w:pPr>
        <w:spacing w:after="0" w:line="240" w:lineRule="auto"/>
      </w:pPr>
      <w:r>
        <w:rPr>
          <w:noProof/>
          <w:lang w:bidi="he-IL"/>
        </w:rPr>
        <w:drawing>
          <wp:inline distT="0" distB="0" distL="0" distR="0" wp14:anchorId="5071F531" wp14:editId="5071F532">
            <wp:extent cx="5267325" cy="49625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7325" cy="4962525"/>
                    </a:xfrm>
                    <a:prstGeom prst="rect">
                      <a:avLst/>
                    </a:prstGeom>
                    <a:ln w="12700">
                      <a:solidFill>
                        <a:schemeClr val="tx1"/>
                      </a:solidFill>
                    </a:ln>
                  </pic:spPr>
                </pic:pic>
              </a:graphicData>
            </a:graphic>
          </wp:inline>
        </w:drawing>
      </w:r>
    </w:p>
    <w:p w14:paraId="5071F3D5" w14:textId="77777777" w:rsidR="00E9270E" w:rsidRDefault="00E9270E" w:rsidP="00E9270E"/>
    <w:p w14:paraId="5071F3D6" w14:textId="77777777" w:rsidR="00E9270E" w:rsidRDefault="00E9270E" w:rsidP="00E9270E">
      <w:pPr>
        <w:pStyle w:val="Heading2"/>
        <w:rPr>
          <w:color w:val="FF0000"/>
        </w:rPr>
      </w:pPr>
      <w:bookmarkStart w:id="32" w:name="_Toc520563489"/>
      <w:r w:rsidRPr="00E9270E">
        <w:rPr>
          <w:color w:val="FF0000"/>
        </w:rPr>
        <w:lastRenderedPageBreak/>
        <w:t>CPU Ready</w:t>
      </w:r>
      <w:bookmarkEnd w:id="32"/>
    </w:p>
    <w:p w14:paraId="5071F3D7" w14:textId="77777777" w:rsidR="00E9270E" w:rsidRDefault="00E9270E" w:rsidP="00E9270E">
      <w:r>
        <w:t xml:space="preserve">Overcommitting the VM Host CPU to Guest VMs can cause more trouble than benefit. The hypervisor must keep track of CPUs and context switch between them across all guest VMs. Try to “Right-Size” the guest machines rather than over commit. </w:t>
      </w:r>
    </w:p>
    <w:p w14:paraId="5071F3D8" w14:textId="77777777" w:rsidR="00E9270E" w:rsidRPr="00111977" w:rsidRDefault="00B86D0A" w:rsidP="00E9270E">
      <w:pPr>
        <w:rPr>
          <w:b/>
          <w:i/>
        </w:rPr>
      </w:pPr>
      <w:r>
        <w:rPr>
          <w:b/>
          <w:i/>
        </w:rPr>
        <w:t>Suggested</w:t>
      </w:r>
      <w:r w:rsidR="00E9270E" w:rsidRPr="00111977">
        <w:rPr>
          <w:b/>
          <w:i/>
        </w:rPr>
        <w:t xml:space="preserve"> a CPU Ready % of under </w:t>
      </w:r>
      <w:r w:rsidR="0028764C">
        <w:rPr>
          <w:b/>
          <w:i/>
        </w:rPr>
        <w:t>5</w:t>
      </w:r>
      <w:r w:rsidR="00E9270E" w:rsidRPr="00111977">
        <w:rPr>
          <w:b/>
          <w:i/>
        </w:rPr>
        <w:t xml:space="preserve">%. </w:t>
      </w:r>
    </w:p>
    <w:p w14:paraId="5071F3D9" w14:textId="77777777" w:rsidR="00E9270E" w:rsidRDefault="00E9270E" w:rsidP="00E9270E">
      <w:r>
        <w:t>The command “</w:t>
      </w:r>
      <w:proofErr w:type="spellStart"/>
      <w:r>
        <w:t>esxtop</w:t>
      </w:r>
      <w:proofErr w:type="spellEnd"/>
      <w:r>
        <w:t xml:space="preserve">” can be run from the ESX host to get general statistics about the VM host. </w:t>
      </w:r>
    </w:p>
    <w:p w14:paraId="5071F3DA" w14:textId="77777777" w:rsidR="00E9270E" w:rsidRDefault="00E9270E" w:rsidP="00E9270E">
      <w:r>
        <w:t xml:space="preserve">For DatAdvantage we like to see waits in CPU Ready to be below 10,000ms. A range of 5000-8000ms should be as high as they get. </w:t>
      </w:r>
    </w:p>
    <w:p w14:paraId="5071F3DB" w14:textId="77777777" w:rsidR="00E9270E" w:rsidRDefault="00E9270E" w:rsidP="00E9270E">
      <w:r>
        <w:t xml:space="preserve">Reservations on CPU are </w:t>
      </w:r>
      <w:r w:rsidRPr="00F369BE">
        <w:rPr>
          <w:b/>
          <w:u w:val="single"/>
        </w:rPr>
        <w:t>not</w:t>
      </w:r>
      <w:r>
        <w:t xml:space="preserve"> required for DatAdvantage.</w:t>
      </w:r>
    </w:p>
    <w:p w14:paraId="5071F3DC" w14:textId="77777777" w:rsidR="00E9270E" w:rsidRDefault="0087169E" w:rsidP="00E9270E">
      <w:pPr>
        <w:pStyle w:val="ListParagraph"/>
        <w:numPr>
          <w:ilvl w:val="0"/>
          <w:numId w:val="15"/>
        </w:numPr>
      </w:pPr>
      <w:hyperlink r:id="rId44" w:history="1">
        <w:r w:rsidR="00E9270E" w:rsidRPr="00F369BE">
          <w:rPr>
            <w:rStyle w:val="Hyperlink"/>
          </w:rPr>
          <w:t>Converting Between CPU Summation and CPU % Ready Values</w:t>
        </w:r>
      </w:hyperlink>
    </w:p>
    <w:p w14:paraId="5071F3DD" w14:textId="77777777" w:rsidR="00E9270E" w:rsidRDefault="0087169E" w:rsidP="00E9270E">
      <w:pPr>
        <w:pStyle w:val="ListParagraph"/>
        <w:numPr>
          <w:ilvl w:val="0"/>
          <w:numId w:val="15"/>
        </w:numPr>
      </w:pPr>
      <w:hyperlink r:id="rId45" w:history="1">
        <w:r w:rsidR="00E9270E" w:rsidRPr="00F369BE">
          <w:rPr>
            <w:rStyle w:val="Hyperlink"/>
          </w:rPr>
          <w:t>Determining if Multiple Virtual CPUs are Causing Performance Issues</w:t>
        </w:r>
      </w:hyperlink>
    </w:p>
    <w:p w14:paraId="5071F3DE" w14:textId="77777777" w:rsidR="00E9270E" w:rsidRDefault="00E9270E" w:rsidP="00E9270E"/>
    <w:p w14:paraId="5071F3DF" w14:textId="77777777" w:rsidR="00E9270E" w:rsidRDefault="00E9270E" w:rsidP="00E9270E">
      <w:pPr>
        <w:pStyle w:val="Heading2"/>
        <w:rPr>
          <w:color w:val="FF0000"/>
        </w:rPr>
      </w:pPr>
      <w:bookmarkStart w:id="33" w:name="_Toc520563490"/>
      <w:r w:rsidRPr="00E9270E">
        <w:rPr>
          <w:color w:val="FF0000"/>
        </w:rPr>
        <w:t>Memory Ballooning</w:t>
      </w:r>
      <w:bookmarkEnd w:id="33"/>
    </w:p>
    <w:p w14:paraId="5071F3E0" w14:textId="77777777" w:rsidR="00E9270E" w:rsidRDefault="00E9270E" w:rsidP="00E9270E">
      <w:r>
        <w:t xml:space="preserve">If memory reservations are in place make sure there is enough memory in the lower bound for the guest machine to perform without excessive paging. Also, make sure the VM host is not stressed for memory and the hypervisor does not have to reclaim memory to service other guests. </w:t>
      </w:r>
    </w:p>
    <w:p w14:paraId="5071F3E1" w14:textId="77777777" w:rsidR="00E9270E" w:rsidRDefault="00E9270E" w:rsidP="00E9270E">
      <w:pPr>
        <w:pStyle w:val="ListParagraph"/>
        <w:numPr>
          <w:ilvl w:val="0"/>
          <w:numId w:val="16"/>
        </w:numPr>
      </w:pPr>
      <w:r>
        <w:t>If memory is overcommitted then either increase memory to the host OR reduce memory to the guest VMs</w:t>
      </w:r>
    </w:p>
    <w:p w14:paraId="5071F3E2" w14:textId="77777777" w:rsidR="00E9270E" w:rsidRDefault="00E9270E" w:rsidP="00E9270E">
      <w:pPr>
        <w:pStyle w:val="ListParagraph"/>
        <w:numPr>
          <w:ilvl w:val="0"/>
          <w:numId w:val="16"/>
        </w:numPr>
      </w:pPr>
      <w:r>
        <w:t xml:space="preserve">Run </w:t>
      </w:r>
      <w:proofErr w:type="spellStart"/>
      <w:r>
        <w:t>esxtop</w:t>
      </w:r>
      <w:proofErr w:type="spellEnd"/>
      <w:r>
        <w:t>, type "m" for memory, type "f" for fields, select "j" for memory ballooning statistics, look at MCTLSZ value (amount of memory reclaimed by balloon driver)</w:t>
      </w:r>
    </w:p>
    <w:p w14:paraId="5071F3E3" w14:textId="77777777" w:rsidR="00E9270E" w:rsidRDefault="00E9270E" w:rsidP="00E9270E">
      <w:pPr>
        <w:pStyle w:val="ListParagraph"/>
        <w:numPr>
          <w:ilvl w:val="0"/>
          <w:numId w:val="16"/>
        </w:numPr>
      </w:pPr>
      <w:r>
        <w:t>Type "f" for field, select letter for Memory Swap Statistics (SWAP STATS), review SWCUR value (current swap usage)</w:t>
      </w:r>
    </w:p>
    <w:p w14:paraId="5071F3E4" w14:textId="77777777" w:rsidR="00E9270E" w:rsidRDefault="00E9270E" w:rsidP="00E9270E">
      <w:r>
        <w:t>Another way to display this information is through vSphere. Examine the chart option for the guest VM.</w:t>
      </w:r>
    </w:p>
    <w:p w14:paraId="5071F3E5" w14:textId="77777777" w:rsidR="00E9270E" w:rsidRDefault="00E9270E" w:rsidP="00E9270E">
      <w:r>
        <w:rPr>
          <w:noProof/>
          <w:lang w:bidi="he-IL"/>
        </w:rPr>
        <w:lastRenderedPageBreak/>
        <w:drawing>
          <wp:anchor distT="0" distB="0" distL="114300" distR="114300" simplePos="0" relativeHeight="251659264" behindDoc="0" locked="0" layoutInCell="1" allowOverlap="1" wp14:anchorId="5071F533" wp14:editId="5071F534">
            <wp:simplePos x="0" y="0"/>
            <wp:positionH relativeFrom="column">
              <wp:posOffset>0</wp:posOffset>
            </wp:positionH>
            <wp:positionV relativeFrom="paragraph">
              <wp:posOffset>285750</wp:posOffset>
            </wp:positionV>
            <wp:extent cx="3867150" cy="3683000"/>
            <wp:effectExtent l="19050" t="19050" r="19050" b="12700"/>
            <wp:wrapTopAndBottom/>
            <wp:docPr id="18" name="Picture 18" descr="cid:image001.png@01D019C8.9C5FC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19C8.9C5FC4E0"/>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3867150" cy="36830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5071F3E6" w14:textId="77777777" w:rsidR="00E9270E" w:rsidRDefault="00E9270E" w:rsidP="00E9270E"/>
    <w:p w14:paraId="5071F3E7" w14:textId="77777777" w:rsidR="00E9270E" w:rsidRDefault="00E9270E" w:rsidP="00E9270E">
      <w:r>
        <w:rPr>
          <w:noProof/>
          <w:lang w:bidi="he-IL"/>
        </w:rPr>
        <w:drawing>
          <wp:inline distT="0" distB="0" distL="0" distR="0" wp14:anchorId="5071F535" wp14:editId="5071F536">
            <wp:extent cx="4630401" cy="2838450"/>
            <wp:effectExtent l="19050" t="19050" r="18415" b="19050"/>
            <wp:docPr id="19" name="Picture 19" descr="cid:image002.png@01D019C8.9C5FC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019C8.9C5FC4E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4660056" cy="2856629"/>
                    </a:xfrm>
                    <a:prstGeom prst="rect">
                      <a:avLst/>
                    </a:prstGeom>
                    <a:noFill/>
                    <a:ln w="12700">
                      <a:solidFill>
                        <a:schemeClr val="tx1"/>
                      </a:solidFill>
                    </a:ln>
                  </pic:spPr>
                </pic:pic>
              </a:graphicData>
            </a:graphic>
          </wp:inline>
        </w:drawing>
      </w:r>
    </w:p>
    <w:p w14:paraId="5071F3E8" w14:textId="77777777" w:rsidR="00E9270E" w:rsidRDefault="00E9270E" w:rsidP="00E9270E">
      <w:r>
        <w:rPr>
          <w:noProof/>
          <w:lang w:bidi="he-IL"/>
        </w:rPr>
        <w:lastRenderedPageBreak/>
        <w:drawing>
          <wp:inline distT="0" distB="0" distL="0" distR="0" wp14:anchorId="5071F537" wp14:editId="5071F538">
            <wp:extent cx="4673854" cy="3657600"/>
            <wp:effectExtent l="19050" t="19050" r="12700" b="19050"/>
            <wp:docPr id="20" name="Picture 20" descr="cid:image003.jpg@01D019C8.9C5FC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019C8.9C5FC4E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4703495" cy="3680796"/>
                    </a:xfrm>
                    <a:prstGeom prst="rect">
                      <a:avLst/>
                    </a:prstGeom>
                    <a:noFill/>
                    <a:ln w="12700">
                      <a:solidFill>
                        <a:schemeClr val="tx1"/>
                      </a:solidFill>
                    </a:ln>
                  </pic:spPr>
                </pic:pic>
              </a:graphicData>
            </a:graphic>
          </wp:inline>
        </w:drawing>
      </w:r>
    </w:p>
    <w:p w14:paraId="5071F3E9" w14:textId="77777777" w:rsidR="00E9270E" w:rsidRDefault="00E9270E" w:rsidP="00E9270E">
      <w:r>
        <w:rPr>
          <w:noProof/>
          <w:lang w:bidi="he-IL"/>
        </w:rPr>
        <w:drawing>
          <wp:inline distT="0" distB="0" distL="0" distR="0" wp14:anchorId="5071F539" wp14:editId="5071F53A">
            <wp:extent cx="5411088" cy="3114675"/>
            <wp:effectExtent l="19050" t="19050" r="18415" b="9525"/>
            <wp:docPr id="21" name="Picture 21" descr="cid:image004.jpg@01D019C8.9C5FC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jpg@01D019C8.9C5FC4E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433433" cy="3127537"/>
                    </a:xfrm>
                    <a:prstGeom prst="rect">
                      <a:avLst/>
                    </a:prstGeom>
                    <a:noFill/>
                    <a:ln w="12700">
                      <a:solidFill>
                        <a:schemeClr val="tx1"/>
                      </a:solidFill>
                    </a:ln>
                  </pic:spPr>
                </pic:pic>
              </a:graphicData>
            </a:graphic>
          </wp:inline>
        </w:drawing>
      </w:r>
    </w:p>
    <w:p w14:paraId="5071F3EA" w14:textId="77777777" w:rsidR="00E9270E" w:rsidRDefault="00E9270E" w:rsidP="00E9270E"/>
    <w:p w14:paraId="5071F3EB" w14:textId="77777777" w:rsidR="0028764C" w:rsidRPr="00E9270E" w:rsidRDefault="0028764C" w:rsidP="00E9270E">
      <w:r>
        <w:t xml:space="preserve">Memory reservations can be made but be careful here. We need to make sure there is enough memory in the lower bound for the guest VM to perform without excessive paging. Check that the host VM is not stressed for memory and the hypervisor is not always reclaiming memory from other guest VMs. </w:t>
      </w:r>
    </w:p>
    <w:p w14:paraId="5071F3EC" w14:textId="77777777" w:rsidR="00E9270E" w:rsidRDefault="00E9270E" w:rsidP="00E9270E">
      <w:pPr>
        <w:pStyle w:val="Heading2"/>
        <w:rPr>
          <w:color w:val="FF0000"/>
        </w:rPr>
      </w:pPr>
      <w:bookmarkStart w:id="34" w:name="_Toc520563491"/>
      <w:r w:rsidRPr="00E9270E">
        <w:rPr>
          <w:color w:val="FF0000"/>
        </w:rPr>
        <w:lastRenderedPageBreak/>
        <w:t>Disk</w:t>
      </w:r>
      <w:bookmarkEnd w:id="34"/>
    </w:p>
    <w:p w14:paraId="5071F3ED" w14:textId="77777777" w:rsidR="00E9270E" w:rsidRDefault="00E9270E" w:rsidP="00E9270E">
      <w:r>
        <w:t xml:space="preserve">Utilize Paravirtual SCSI adapters if possible for disks presented to guest VMs. </w:t>
      </w:r>
    </w:p>
    <w:p w14:paraId="5071F3EE" w14:textId="77777777" w:rsidR="00E9270E" w:rsidRPr="00C062ED" w:rsidRDefault="0087169E" w:rsidP="00E9270E">
      <w:hyperlink r:id="rId54" w:history="1">
        <w:r w:rsidR="00E9270E" w:rsidRPr="00FD5FB2">
          <w:rPr>
            <w:rStyle w:val="Hyperlink"/>
          </w:rPr>
          <w:t>Configuring Disks to Use VMware Paravirtual SCSI (PVSCSI) Adapters</w:t>
        </w:r>
      </w:hyperlink>
      <w:r w:rsidR="00E9270E">
        <w:t xml:space="preserve"> </w:t>
      </w:r>
    </w:p>
    <w:p w14:paraId="5071F3EF" w14:textId="77777777" w:rsidR="00E9270E" w:rsidRPr="00E9270E" w:rsidRDefault="00E9270E" w:rsidP="00E9270E"/>
    <w:p w14:paraId="5071F3F0" w14:textId="77777777" w:rsidR="00177819" w:rsidRDefault="00177819" w:rsidP="00177819">
      <w:pPr>
        <w:pStyle w:val="Varonis"/>
      </w:pPr>
      <w:bookmarkStart w:id="35" w:name="_Toc520563492"/>
      <w:r>
        <w:t>Troubleshooting Performance Issues with the Database</w:t>
      </w:r>
      <w:bookmarkEnd w:id="35"/>
    </w:p>
    <w:p w14:paraId="5071F3F1" w14:textId="77777777" w:rsidR="00113F4C" w:rsidRDefault="00113F4C" w:rsidP="00113F4C">
      <w:pPr>
        <w:pStyle w:val="Heading2"/>
        <w:rPr>
          <w:color w:val="FF0000"/>
        </w:rPr>
      </w:pPr>
      <w:bookmarkStart w:id="36" w:name="_Toc520563493"/>
      <w:r>
        <w:rPr>
          <w:color w:val="FF0000"/>
        </w:rPr>
        <w:t>Checklist for Performance Troubleshooting</w:t>
      </w:r>
      <w:bookmarkEnd w:id="36"/>
    </w:p>
    <w:p w14:paraId="5071F3F2" w14:textId="77777777" w:rsidR="00113F4C" w:rsidRDefault="00113F4C" w:rsidP="00113F4C">
      <w:r>
        <w:t xml:space="preserve">In order to properly troubleshoot possible performance issues we need a general approach. This checklist gives a straightforward way to conduct a general assessment of the performance of the database. </w:t>
      </w:r>
    </w:p>
    <w:p w14:paraId="5071F3F3" w14:textId="77777777" w:rsidR="00113F4C" w:rsidRDefault="00113F4C" w:rsidP="00113F4C">
      <w:r>
        <w:t>Similar to the concept of triage first we need to determine how serious is the problem. There are varying degrees which merit different actions to remedy. An example of problem severity:</w:t>
      </w:r>
    </w:p>
    <w:p w14:paraId="5071F3F4" w14:textId="77777777" w:rsidR="00113F4C" w:rsidRDefault="00113F4C" w:rsidP="00113F4C">
      <w:pPr>
        <w:pStyle w:val="ListParagraph"/>
        <w:numPr>
          <w:ilvl w:val="0"/>
          <w:numId w:val="22"/>
        </w:numPr>
      </w:pPr>
      <w:r>
        <w:t>Server is down or not responding</w:t>
      </w:r>
    </w:p>
    <w:p w14:paraId="5071F3F5" w14:textId="77777777" w:rsidR="00113F4C" w:rsidRDefault="00113F4C" w:rsidP="00113F4C">
      <w:pPr>
        <w:pStyle w:val="ListParagraph"/>
        <w:numPr>
          <w:ilvl w:val="0"/>
          <w:numId w:val="22"/>
        </w:numPr>
      </w:pPr>
      <w:r>
        <w:t>Server is going to go down in a few minutes if we don’t fix the problem</w:t>
      </w:r>
    </w:p>
    <w:p w14:paraId="5071F3F6" w14:textId="77777777" w:rsidR="00113F4C" w:rsidRDefault="00113F4C" w:rsidP="00113F4C">
      <w:pPr>
        <w:pStyle w:val="ListParagraph"/>
        <w:numPr>
          <w:ilvl w:val="0"/>
          <w:numId w:val="22"/>
        </w:numPr>
      </w:pPr>
      <w:r>
        <w:t>Server is in bad shape but will survive even if we don’t do anything</w:t>
      </w:r>
    </w:p>
    <w:p w14:paraId="5071F3F7" w14:textId="77777777" w:rsidR="00113F4C" w:rsidRDefault="00113F4C" w:rsidP="00113F4C">
      <w:pPr>
        <w:pStyle w:val="ListParagraph"/>
        <w:numPr>
          <w:ilvl w:val="0"/>
          <w:numId w:val="22"/>
        </w:numPr>
      </w:pPr>
      <w:r>
        <w:t>Some parts of DatAdvantage are unusually slow</w:t>
      </w:r>
    </w:p>
    <w:p w14:paraId="5071F3F8" w14:textId="77777777" w:rsidR="00113F4C" w:rsidRDefault="00113F4C" w:rsidP="00113F4C">
      <w:pPr>
        <w:pStyle w:val="ListParagraph"/>
        <w:numPr>
          <w:ilvl w:val="0"/>
          <w:numId w:val="22"/>
        </w:numPr>
      </w:pPr>
      <w:r>
        <w:t>A user report is running slow</w:t>
      </w:r>
    </w:p>
    <w:p w14:paraId="5071F3F9" w14:textId="77777777" w:rsidR="00DB4E93" w:rsidRDefault="00BF2354" w:rsidP="00BF2354">
      <w:pPr>
        <w:pStyle w:val="Quote"/>
      </w:pPr>
      <w:r>
        <w:t>Essentially,</w:t>
      </w:r>
      <w:r w:rsidR="00DB4E93">
        <w:t xml:space="preserve"> we first need to assess if we are dealing </w:t>
      </w:r>
      <w:r>
        <w:t>with an outage or a performance issue. Knowing that helps us know how to proceed.</w:t>
      </w:r>
    </w:p>
    <w:p w14:paraId="5071F3FA" w14:textId="77777777" w:rsidR="00DB4E93" w:rsidRDefault="00DB4E93" w:rsidP="00DB4E93">
      <w:r>
        <w:t>Below are detailed accounts of what to do depending on the severity of the problem as denoted above. Let us start with a general approach safe, but not necessarily enough, for all issues.</w:t>
      </w:r>
    </w:p>
    <w:p w14:paraId="5071F3FB" w14:textId="77777777" w:rsidR="00DB4E93" w:rsidRDefault="00DB4E93" w:rsidP="00DB4E93">
      <w:pPr>
        <w:pStyle w:val="Heading3"/>
        <w:rPr>
          <w:color w:val="FF0000"/>
        </w:rPr>
      </w:pPr>
      <w:bookmarkStart w:id="37" w:name="_Toc520563494"/>
      <w:r w:rsidRPr="00DB4E93">
        <w:rPr>
          <w:color w:val="FF0000"/>
        </w:rPr>
        <w:t>Checklist – General</w:t>
      </w:r>
      <w:bookmarkEnd w:id="37"/>
      <w:r w:rsidRPr="00DB4E93">
        <w:rPr>
          <w:color w:val="FF0000"/>
        </w:rPr>
        <w:t xml:space="preserve"> </w:t>
      </w:r>
    </w:p>
    <w:p w14:paraId="5071F3FC" w14:textId="77777777" w:rsidR="00DB4E93" w:rsidRDefault="00DB4E93" w:rsidP="00DB4E93">
      <w:r>
        <w:t xml:space="preserve">There is some information that usually tells us the health of a SQL Server database server. </w:t>
      </w:r>
    </w:p>
    <w:p w14:paraId="5071F3FD" w14:textId="77777777" w:rsidR="00DB4E93" w:rsidRDefault="00DB4E93" w:rsidP="00DB4E93">
      <w:r>
        <w:t>Any health check should include at a minimum:</w:t>
      </w:r>
    </w:p>
    <w:p w14:paraId="5071F3FE" w14:textId="77777777" w:rsidR="00DB4E93" w:rsidRDefault="00DB4E93" w:rsidP="00DB4E93">
      <w:pPr>
        <w:pStyle w:val="ListParagraph"/>
        <w:numPr>
          <w:ilvl w:val="0"/>
          <w:numId w:val="16"/>
        </w:numPr>
      </w:pPr>
      <w:r>
        <w:t>Examine the event logs</w:t>
      </w:r>
    </w:p>
    <w:p w14:paraId="5071F3FF" w14:textId="77777777" w:rsidR="00DB4E93" w:rsidRDefault="00DB4E93" w:rsidP="00DB4E93">
      <w:pPr>
        <w:pStyle w:val="ListParagraph"/>
        <w:numPr>
          <w:ilvl w:val="0"/>
          <w:numId w:val="16"/>
        </w:numPr>
      </w:pPr>
      <w:r>
        <w:t xml:space="preserve">Procure and analyze SQL Error Logs – or send to </w:t>
      </w:r>
      <w:proofErr w:type="spellStart"/>
      <w:r>
        <w:t>TierIIV</w:t>
      </w:r>
      <w:proofErr w:type="spellEnd"/>
      <w:r>
        <w:t xml:space="preserve"> for analysis</w:t>
      </w:r>
    </w:p>
    <w:p w14:paraId="5071F400" w14:textId="77777777" w:rsidR="00DB4E93" w:rsidRDefault="00DB4E93" w:rsidP="00DB4E93">
      <w:pPr>
        <w:pStyle w:val="ListParagraph"/>
        <w:numPr>
          <w:ilvl w:val="0"/>
          <w:numId w:val="16"/>
        </w:numPr>
      </w:pPr>
      <w:r>
        <w:t xml:space="preserve">Run </w:t>
      </w:r>
      <w:proofErr w:type="spellStart"/>
      <w:r>
        <w:t>spWhoVaronis</w:t>
      </w:r>
      <w:proofErr w:type="spellEnd"/>
      <w:r>
        <w:t xml:space="preserve"> and analyze or send to </w:t>
      </w:r>
      <w:proofErr w:type="spellStart"/>
      <w:r>
        <w:t>TierIV</w:t>
      </w:r>
      <w:proofErr w:type="spellEnd"/>
      <w:r>
        <w:t xml:space="preserve"> for analysis</w:t>
      </w:r>
    </w:p>
    <w:p w14:paraId="5071F401" w14:textId="77777777" w:rsidR="00DB4E93" w:rsidRDefault="00DB4E93" w:rsidP="00DB4E93">
      <w:pPr>
        <w:pStyle w:val="ListParagraph"/>
        <w:numPr>
          <w:ilvl w:val="0"/>
          <w:numId w:val="16"/>
        </w:numPr>
      </w:pPr>
      <w:r>
        <w:t>Understand currently running MC jobs and long running jobs</w:t>
      </w:r>
      <w:r w:rsidR="006E723F">
        <w:t xml:space="preserve"> (as needed)</w:t>
      </w:r>
    </w:p>
    <w:p w14:paraId="5071F402" w14:textId="77777777" w:rsidR="00873B96" w:rsidRDefault="00873B96" w:rsidP="00DB4E93">
      <w:pPr>
        <w:pStyle w:val="ListParagraph"/>
        <w:numPr>
          <w:ilvl w:val="0"/>
          <w:numId w:val="16"/>
        </w:numPr>
      </w:pPr>
      <w:r>
        <w:t xml:space="preserve">Gather data from the </w:t>
      </w:r>
      <w:proofErr w:type="spellStart"/>
      <w:r>
        <w:t>InstalledPatches</w:t>
      </w:r>
      <w:proofErr w:type="spellEnd"/>
      <w:r>
        <w:t xml:space="preserve"> table in </w:t>
      </w:r>
      <w:proofErr w:type="spellStart"/>
      <w:r>
        <w:t>VrnsDomainDB</w:t>
      </w:r>
      <w:proofErr w:type="spellEnd"/>
    </w:p>
    <w:p w14:paraId="5071F403" w14:textId="77777777" w:rsidR="006E723F" w:rsidRDefault="006E723F" w:rsidP="00DB4E93">
      <w:pPr>
        <w:pStyle w:val="ListParagraph"/>
        <w:numPr>
          <w:ilvl w:val="0"/>
          <w:numId w:val="16"/>
        </w:numPr>
      </w:pPr>
      <w:r>
        <w:t xml:space="preserve">Collect output from </w:t>
      </w:r>
      <w:proofErr w:type="spellStart"/>
      <w:r>
        <w:t>sys.configurations</w:t>
      </w:r>
      <w:proofErr w:type="spellEnd"/>
      <w:r>
        <w:t xml:space="preserve"> on the </w:t>
      </w:r>
      <w:r w:rsidR="00EF27AB">
        <w:t>main IDU database server</w:t>
      </w:r>
    </w:p>
    <w:p w14:paraId="5071F404" w14:textId="77777777" w:rsidR="00873B96" w:rsidRDefault="00873B96" w:rsidP="00DB4E93">
      <w:pPr>
        <w:pStyle w:val="ListParagraph"/>
        <w:numPr>
          <w:ilvl w:val="0"/>
          <w:numId w:val="16"/>
        </w:numPr>
      </w:pPr>
      <w:r>
        <w:t>DA version</w:t>
      </w:r>
    </w:p>
    <w:p w14:paraId="5071F405" w14:textId="77777777" w:rsidR="00873B96" w:rsidRDefault="00873B96" w:rsidP="00DB4E93">
      <w:pPr>
        <w:pStyle w:val="ListParagraph"/>
        <w:numPr>
          <w:ilvl w:val="0"/>
          <w:numId w:val="16"/>
        </w:numPr>
      </w:pPr>
      <w:r>
        <w:t>Exact SQL Server build, version, and edition</w:t>
      </w:r>
    </w:p>
    <w:p w14:paraId="5071F406" w14:textId="77777777" w:rsidR="00873B96" w:rsidRDefault="00873B96" w:rsidP="00873B96">
      <w:pPr>
        <w:pStyle w:val="ListParagraph"/>
        <w:numPr>
          <w:ilvl w:val="1"/>
          <w:numId w:val="16"/>
        </w:numPr>
      </w:pPr>
      <w:r>
        <w:t>This query can retrieve that info:</w:t>
      </w:r>
    </w:p>
    <w:tbl>
      <w:tblPr>
        <w:tblStyle w:val="TableGrid"/>
        <w:tblW w:w="0" w:type="auto"/>
        <w:tblLook w:val="04A0" w:firstRow="1" w:lastRow="0" w:firstColumn="1" w:lastColumn="0" w:noHBand="0" w:noVBand="1"/>
      </w:tblPr>
      <w:tblGrid>
        <w:gridCol w:w="9350"/>
      </w:tblGrid>
      <w:tr w:rsidR="00873B96" w14:paraId="5071F408" w14:textId="77777777" w:rsidTr="00873B96">
        <w:tc>
          <w:tcPr>
            <w:tcW w:w="9350" w:type="dxa"/>
            <w:shd w:val="clear" w:color="auto" w:fill="FFF2CC" w:themeFill="accent4" w:themeFillTint="33"/>
          </w:tcPr>
          <w:p w14:paraId="5071F407" w14:textId="77777777" w:rsidR="00873B96" w:rsidRPr="00873B96" w:rsidRDefault="00873B96" w:rsidP="00873B96">
            <w:pPr>
              <w:autoSpaceDE w:val="0"/>
              <w:autoSpaceDN w:val="0"/>
              <w:adjustRightInd w:val="0"/>
              <w:rPr>
                <w:rFonts w:ascii="Consolas" w:hAnsi="Consolas" w:cs="Consolas"/>
                <w:color w:val="000000"/>
                <w:sz w:val="19"/>
                <w:szCs w:val="19"/>
              </w:rPr>
            </w:pPr>
            <w:r w:rsidRPr="00873B96">
              <w:rPr>
                <w:rFonts w:ascii="Consolas" w:hAnsi="Consolas" w:cs="Consolas"/>
                <w:color w:val="0000FF"/>
                <w:sz w:val="19"/>
                <w:szCs w:val="19"/>
              </w:rPr>
              <w:t>SELECT</w:t>
            </w:r>
            <w:r w:rsidRPr="00873B96">
              <w:rPr>
                <w:rFonts w:ascii="Consolas" w:hAnsi="Consolas" w:cs="Consolas"/>
                <w:color w:val="000000"/>
                <w:sz w:val="19"/>
                <w:szCs w:val="19"/>
              </w:rPr>
              <w:t xml:space="preserve"> </w:t>
            </w:r>
            <w:r w:rsidRPr="00873B96">
              <w:rPr>
                <w:rFonts w:ascii="Consolas" w:hAnsi="Consolas" w:cs="Consolas"/>
                <w:color w:val="FF00FF"/>
                <w:sz w:val="19"/>
                <w:szCs w:val="19"/>
              </w:rPr>
              <w:t>SERVERPROPERTY</w:t>
            </w:r>
            <w:r w:rsidRPr="00873B96">
              <w:rPr>
                <w:rFonts w:ascii="Consolas" w:hAnsi="Consolas" w:cs="Consolas"/>
                <w:color w:val="808080"/>
                <w:sz w:val="19"/>
                <w:szCs w:val="19"/>
              </w:rPr>
              <w:t>(</w:t>
            </w:r>
            <w:r w:rsidRPr="00873B96">
              <w:rPr>
                <w:rFonts w:ascii="Consolas" w:hAnsi="Consolas" w:cs="Consolas"/>
                <w:color w:val="FF0000"/>
                <w:sz w:val="19"/>
                <w:szCs w:val="19"/>
              </w:rPr>
              <w:t>'</w:t>
            </w:r>
            <w:proofErr w:type="spellStart"/>
            <w:r w:rsidRPr="00873B96">
              <w:rPr>
                <w:rFonts w:ascii="Consolas" w:hAnsi="Consolas" w:cs="Consolas"/>
                <w:color w:val="FF0000"/>
                <w:sz w:val="19"/>
                <w:szCs w:val="19"/>
              </w:rPr>
              <w:t>productversion</w:t>
            </w:r>
            <w:proofErr w:type="spellEnd"/>
            <w:r w:rsidRPr="00873B96">
              <w:rPr>
                <w:rFonts w:ascii="Consolas" w:hAnsi="Consolas" w:cs="Consolas"/>
                <w:color w:val="FF0000"/>
                <w:sz w:val="19"/>
                <w:szCs w:val="19"/>
              </w:rPr>
              <w:t>'</w:t>
            </w:r>
            <w:r w:rsidRPr="00873B96">
              <w:rPr>
                <w:rFonts w:ascii="Consolas" w:hAnsi="Consolas" w:cs="Consolas"/>
                <w:color w:val="808080"/>
                <w:sz w:val="19"/>
                <w:szCs w:val="19"/>
              </w:rPr>
              <w:t>)</w:t>
            </w:r>
            <w:r w:rsidRPr="00873B96">
              <w:rPr>
                <w:rFonts w:ascii="Consolas" w:hAnsi="Consolas" w:cs="Consolas"/>
                <w:color w:val="000000"/>
                <w:sz w:val="19"/>
                <w:szCs w:val="19"/>
              </w:rPr>
              <w:t xml:space="preserve"> </w:t>
            </w:r>
            <w:r w:rsidRPr="00873B96">
              <w:rPr>
                <w:rFonts w:ascii="Consolas" w:hAnsi="Consolas" w:cs="Consolas"/>
                <w:color w:val="0000FF"/>
                <w:sz w:val="19"/>
                <w:szCs w:val="19"/>
              </w:rPr>
              <w:t>AS</w:t>
            </w:r>
            <w:r w:rsidRPr="00873B96">
              <w:rPr>
                <w:rFonts w:ascii="Consolas" w:hAnsi="Consolas" w:cs="Consolas"/>
                <w:color w:val="000000"/>
                <w:sz w:val="19"/>
                <w:szCs w:val="19"/>
              </w:rPr>
              <w:t xml:space="preserve"> </w:t>
            </w:r>
            <w:r w:rsidRPr="00873B96">
              <w:rPr>
                <w:rFonts w:ascii="Consolas" w:hAnsi="Consolas" w:cs="Consolas"/>
                <w:color w:val="FF0000"/>
                <w:sz w:val="19"/>
                <w:szCs w:val="19"/>
              </w:rPr>
              <w:t>'</w:t>
            </w:r>
            <w:proofErr w:type="spellStart"/>
            <w:r w:rsidRPr="00873B96">
              <w:rPr>
                <w:rFonts w:ascii="Consolas" w:hAnsi="Consolas" w:cs="Consolas"/>
                <w:color w:val="FF0000"/>
                <w:sz w:val="19"/>
                <w:szCs w:val="19"/>
              </w:rPr>
              <w:t>ProductVersion</w:t>
            </w:r>
            <w:proofErr w:type="spellEnd"/>
            <w:r w:rsidRPr="00873B96">
              <w:rPr>
                <w:rFonts w:ascii="Consolas" w:hAnsi="Consolas" w:cs="Consolas"/>
                <w:color w:val="FF0000"/>
                <w:sz w:val="19"/>
                <w:szCs w:val="19"/>
              </w:rPr>
              <w:t>'</w:t>
            </w:r>
            <w:r w:rsidRPr="00873B96">
              <w:rPr>
                <w:rFonts w:ascii="Consolas" w:hAnsi="Consolas" w:cs="Consolas"/>
                <w:color w:val="808080"/>
                <w:sz w:val="19"/>
                <w:szCs w:val="19"/>
              </w:rPr>
              <w:t>,</w:t>
            </w:r>
            <w:r w:rsidRPr="00873B96">
              <w:rPr>
                <w:rFonts w:ascii="Consolas" w:hAnsi="Consolas" w:cs="Consolas"/>
                <w:color w:val="000000"/>
                <w:sz w:val="19"/>
                <w:szCs w:val="19"/>
              </w:rPr>
              <w:t xml:space="preserve"> </w:t>
            </w:r>
            <w:r w:rsidRPr="00873B96">
              <w:rPr>
                <w:rFonts w:ascii="Consolas" w:hAnsi="Consolas" w:cs="Consolas"/>
                <w:color w:val="FF00FF"/>
                <w:sz w:val="19"/>
                <w:szCs w:val="19"/>
              </w:rPr>
              <w:t>SERVERPROPERTY</w:t>
            </w:r>
            <w:r w:rsidRPr="00873B96">
              <w:rPr>
                <w:rFonts w:ascii="Consolas" w:hAnsi="Consolas" w:cs="Consolas"/>
                <w:color w:val="0000FF"/>
                <w:sz w:val="19"/>
                <w:szCs w:val="19"/>
              </w:rPr>
              <w:t xml:space="preserve"> </w:t>
            </w:r>
            <w:r w:rsidRPr="00873B96">
              <w:rPr>
                <w:rFonts w:ascii="Consolas" w:hAnsi="Consolas" w:cs="Consolas"/>
                <w:color w:val="808080"/>
                <w:sz w:val="19"/>
                <w:szCs w:val="19"/>
              </w:rPr>
              <w:t>(</w:t>
            </w:r>
            <w:r w:rsidRPr="00873B96">
              <w:rPr>
                <w:rFonts w:ascii="Consolas" w:hAnsi="Consolas" w:cs="Consolas"/>
                <w:color w:val="FF0000"/>
                <w:sz w:val="19"/>
                <w:szCs w:val="19"/>
              </w:rPr>
              <w:t>'</w:t>
            </w:r>
            <w:proofErr w:type="spellStart"/>
            <w:r w:rsidRPr="00873B96">
              <w:rPr>
                <w:rFonts w:ascii="Consolas" w:hAnsi="Consolas" w:cs="Consolas"/>
                <w:color w:val="FF0000"/>
                <w:sz w:val="19"/>
                <w:szCs w:val="19"/>
              </w:rPr>
              <w:t>productlevel</w:t>
            </w:r>
            <w:proofErr w:type="spellEnd"/>
            <w:r w:rsidRPr="00873B96">
              <w:rPr>
                <w:rFonts w:ascii="Consolas" w:hAnsi="Consolas" w:cs="Consolas"/>
                <w:color w:val="FF0000"/>
                <w:sz w:val="19"/>
                <w:szCs w:val="19"/>
              </w:rPr>
              <w:t>'</w:t>
            </w:r>
            <w:r w:rsidRPr="00873B96">
              <w:rPr>
                <w:rFonts w:ascii="Consolas" w:hAnsi="Consolas" w:cs="Consolas"/>
                <w:color w:val="808080"/>
                <w:sz w:val="19"/>
                <w:szCs w:val="19"/>
              </w:rPr>
              <w:t>)</w:t>
            </w:r>
            <w:r w:rsidRPr="00873B96">
              <w:rPr>
                <w:rFonts w:ascii="Consolas" w:hAnsi="Consolas" w:cs="Consolas"/>
                <w:color w:val="000000"/>
                <w:sz w:val="19"/>
                <w:szCs w:val="19"/>
              </w:rPr>
              <w:t xml:space="preserve"> </w:t>
            </w:r>
            <w:r w:rsidRPr="00873B96">
              <w:rPr>
                <w:rFonts w:ascii="Consolas" w:hAnsi="Consolas" w:cs="Consolas"/>
                <w:color w:val="0000FF"/>
                <w:sz w:val="19"/>
                <w:szCs w:val="19"/>
              </w:rPr>
              <w:t>AS</w:t>
            </w:r>
            <w:r w:rsidRPr="00873B96">
              <w:rPr>
                <w:rFonts w:ascii="Consolas" w:hAnsi="Consolas" w:cs="Consolas"/>
                <w:color w:val="000000"/>
                <w:sz w:val="19"/>
                <w:szCs w:val="19"/>
              </w:rPr>
              <w:t xml:space="preserve"> </w:t>
            </w:r>
            <w:r w:rsidRPr="00873B96">
              <w:rPr>
                <w:rFonts w:ascii="Consolas" w:hAnsi="Consolas" w:cs="Consolas"/>
                <w:color w:val="FF0000"/>
                <w:sz w:val="19"/>
                <w:szCs w:val="19"/>
              </w:rPr>
              <w:t>'</w:t>
            </w:r>
            <w:proofErr w:type="spellStart"/>
            <w:r w:rsidRPr="00873B96">
              <w:rPr>
                <w:rFonts w:ascii="Consolas" w:hAnsi="Consolas" w:cs="Consolas"/>
                <w:color w:val="FF0000"/>
                <w:sz w:val="19"/>
                <w:szCs w:val="19"/>
              </w:rPr>
              <w:t>ProductLevel</w:t>
            </w:r>
            <w:proofErr w:type="spellEnd"/>
            <w:r w:rsidRPr="00873B96">
              <w:rPr>
                <w:rFonts w:ascii="Consolas" w:hAnsi="Consolas" w:cs="Consolas"/>
                <w:color w:val="FF0000"/>
                <w:sz w:val="19"/>
                <w:szCs w:val="19"/>
              </w:rPr>
              <w:t>'</w:t>
            </w:r>
            <w:r w:rsidRPr="00873B96">
              <w:rPr>
                <w:rFonts w:ascii="Consolas" w:hAnsi="Consolas" w:cs="Consolas"/>
                <w:color w:val="808080"/>
                <w:sz w:val="19"/>
                <w:szCs w:val="19"/>
              </w:rPr>
              <w:t>,</w:t>
            </w:r>
            <w:r w:rsidRPr="00873B96">
              <w:rPr>
                <w:rFonts w:ascii="Consolas" w:hAnsi="Consolas" w:cs="Consolas"/>
                <w:color w:val="000000"/>
                <w:sz w:val="19"/>
                <w:szCs w:val="19"/>
              </w:rPr>
              <w:t xml:space="preserve"> </w:t>
            </w:r>
            <w:r w:rsidRPr="00873B96">
              <w:rPr>
                <w:rFonts w:ascii="Consolas" w:hAnsi="Consolas" w:cs="Consolas"/>
                <w:color w:val="FF00FF"/>
                <w:sz w:val="19"/>
                <w:szCs w:val="19"/>
              </w:rPr>
              <w:t>SERVERPROPERTY</w:t>
            </w:r>
            <w:r w:rsidRPr="00873B96">
              <w:rPr>
                <w:rFonts w:ascii="Consolas" w:hAnsi="Consolas" w:cs="Consolas"/>
                <w:color w:val="0000FF"/>
                <w:sz w:val="19"/>
                <w:szCs w:val="19"/>
              </w:rPr>
              <w:t xml:space="preserve"> </w:t>
            </w:r>
            <w:r w:rsidRPr="00873B96">
              <w:rPr>
                <w:rFonts w:ascii="Consolas" w:hAnsi="Consolas" w:cs="Consolas"/>
                <w:color w:val="808080"/>
                <w:sz w:val="19"/>
                <w:szCs w:val="19"/>
              </w:rPr>
              <w:t>(</w:t>
            </w:r>
            <w:r w:rsidRPr="00873B96">
              <w:rPr>
                <w:rFonts w:ascii="Consolas" w:hAnsi="Consolas" w:cs="Consolas"/>
                <w:color w:val="FF0000"/>
                <w:sz w:val="19"/>
                <w:szCs w:val="19"/>
              </w:rPr>
              <w:t>'edition'</w:t>
            </w:r>
            <w:r w:rsidRPr="00873B96">
              <w:rPr>
                <w:rFonts w:ascii="Consolas" w:hAnsi="Consolas" w:cs="Consolas"/>
                <w:color w:val="808080"/>
                <w:sz w:val="19"/>
                <w:szCs w:val="19"/>
              </w:rPr>
              <w:t>)</w:t>
            </w:r>
            <w:r w:rsidRPr="00873B96">
              <w:rPr>
                <w:rFonts w:ascii="Consolas" w:hAnsi="Consolas" w:cs="Consolas"/>
                <w:color w:val="000000"/>
                <w:sz w:val="19"/>
                <w:szCs w:val="19"/>
              </w:rPr>
              <w:t xml:space="preserve"> </w:t>
            </w:r>
            <w:r w:rsidRPr="00873B96">
              <w:rPr>
                <w:rFonts w:ascii="Consolas" w:hAnsi="Consolas" w:cs="Consolas"/>
                <w:color w:val="0000FF"/>
                <w:sz w:val="19"/>
                <w:szCs w:val="19"/>
              </w:rPr>
              <w:t>AS</w:t>
            </w:r>
            <w:r w:rsidRPr="00873B96">
              <w:rPr>
                <w:rFonts w:ascii="Consolas" w:hAnsi="Consolas" w:cs="Consolas"/>
                <w:color w:val="000000"/>
                <w:sz w:val="19"/>
                <w:szCs w:val="19"/>
              </w:rPr>
              <w:t xml:space="preserve"> </w:t>
            </w:r>
            <w:r w:rsidRPr="00873B96">
              <w:rPr>
                <w:rFonts w:ascii="Consolas" w:hAnsi="Consolas" w:cs="Consolas"/>
                <w:color w:val="FF0000"/>
                <w:sz w:val="19"/>
                <w:szCs w:val="19"/>
              </w:rPr>
              <w:t>'Edition'</w:t>
            </w:r>
            <w:r w:rsidRPr="00873B96">
              <w:rPr>
                <w:rFonts w:ascii="Consolas" w:hAnsi="Consolas" w:cs="Consolas"/>
                <w:color w:val="808080"/>
                <w:sz w:val="19"/>
                <w:szCs w:val="19"/>
              </w:rPr>
              <w:t>;</w:t>
            </w:r>
          </w:p>
        </w:tc>
      </w:tr>
    </w:tbl>
    <w:p w14:paraId="5071F409" w14:textId="77777777" w:rsidR="00873B96" w:rsidRDefault="00873B96" w:rsidP="00873B96"/>
    <w:p w14:paraId="5071F40A" w14:textId="77777777" w:rsidR="00EF27AB" w:rsidRDefault="00EF27AB" w:rsidP="00DB4E93">
      <w:pPr>
        <w:pStyle w:val="ListParagraph"/>
        <w:numPr>
          <w:ilvl w:val="0"/>
          <w:numId w:val="16"/>
        </w:numPr>
      </w:pPr>
      <w:r>
        <w:lastRenderedPageBreak/>
        <w:t>Check basic performance configurations and assess if optimal as described earlier in this document</w:t>
      </w:r>
    </w:p>
    <w:p w14:paraId="5071F40B" w14:textId="77777777" w:rsidR="00EF27AB" w:rsidRDefault="00EF27AB" w:rsidP="00EF27AB">
      <w:pPr>
        <w:pStyle w:val="ListParagraph"/>
        <w:numPr>
          <w:ilvl w:val="1"/>
          <w:numId w:val="16"/>
        </w:numPr>
      </w:pPr>
      <w:r>
        <w:t>SQL Server</w:t>
      </w:r>
    </w:p>
    <w:p w14:paraId="5071F40C" w14:textId="77777777" w:rsidR="00EF27AB" w:rsidRDefault="00EF27AB" w:rsidP="00EF27AB">
      <w:pPr>
        <w:pStyle w:val="ListParagraph"/>
        <w:numPr>
          <w:ilvl w:val="2"/>
          <w:numId w:val="16"/>
        </w:numPr>
      </w:pPr>
      <w:r>
        <w:t>MAXDOP</w:t>
      </w:r>
    </w:p>
    <w:p w14:paraId="5071F40D" w14:textId="77777777" w:rsidR="00EF27AB" w:rsidRDefault="00EF27AB" w:rsidP="00EF27AB">
      <w:pPr>
        <w:pStyle w:val="ListParagraph"/>
        <w:numPr>
          <w:ilvl w:val="2"/>
          <w:numId w:val="16"/>
        </w:numPr>
      </w:pPr>
      <w:r>
        <w:t>Cost Threshold for Parallelism</w:t>
      </w:r>
    </w:p>
    <w:p w14:paraId="5071F40E" w14:textId="77777777" w:rsidR="00EF27AB" w:rsidRPr="00EF27AB" w:rsidRDefault="00EF27AB" w:rsidP="00EF27AB">
      <w:pPr>
        <w:pStyle w:val="ListParagraph"/>
        <w:numPr>
          <w:ilvl w:val="2"/>
          <w:numId w:val="16"/>
        </w:numPr>
        <w:rPr>
          <w:b/>
        </w:rPr>
      </w:pPr>
      <w:r>
        <w:t>Processor I/O Affinity</w:t>
      </w:r>
    </w:p>
    <w:p w14:paraId="5071F40F" w14:textId="77777777" w:rsidR="00EF27AB" w:rsidRDefault="00EF27AB" w:rsidP="00EF27AB">
      <w:pPr>
        <w:pStyle w:val="ListParagraph"/>
        <w:numPr>
          <w:ilvl w:val="2"/>
          <w:numId w:val="16"/>
        </w:numPr>
        <w:rPr>
          <w:b/>
        </w:rPr>
      </w:pPr>
      <w:r>
        <w:t>Memory allocation to SQL Server (min and max)</w:t>
      </w:r>
    </w:p>
    <w:p w14:paraId="5071F410" w14:textId="77777777" w:rsidR="00EF27AB" w:rsidRDefault="00EF27AB" w:rsidP="00EF27AB">
      <w:pPr>
        <w:pStyle w:val="ListParagraph"/>
        <w:numPr>
          <w:ilvl w:val="3"/>
          <w:numId w:val="16"/>
        </w:numPr>
        <w:rPr>
          <w:b/>
        </w:rPr>
      </w:pPr>
      <w:r w:rsidRPr="00EF27AB">
        <w:rPr>
          <w:b/>
        </w:rPr>
        <w:t>NOTE: screenshots of each property tab of the instance shows all this information</w:t>
      </w:r>
    </w:p>
    <w:p w14:paraId="5071F411" w14:textId="77777777" w:rsidR="00EF27AB" w:rsidRPr="00EF27AB" w:rsidRDefault="00EF27AB" w:rsidP="00EF27AB">
      <w:pPr>
        <w:pStyle w:val="ListParagraph"/>
        <w:numPr>
          <w:ilvl w:val="2"/>
          <w:numId w:val="16"/>
        </w:numPr>
        <w:rPr>
          <w:b/>
        </w:rPr>
      </w:pPr>
      <w:proofErr w:type="spellStart"/>
      <w:r>
        <w:t>Tempdb</w:t>
      </w:r>
      <w:proofErr w:type="spellEnd"/>
      <w:r>
        <w:t xml:space="preserve"> configuration</w:t>
      </w:r>
    </w:p>
    <w:p w14:paraId="5071F412" w14:textId="77777777" w:rsidR="00EF27AB" w:rsidRPr="00EF27AB" w:rsidRDefault="00EF27AB" w:rsidP="00EF27AB">
      <w:pPr>
        <w:pStyle w:val="ListParagraph"/>
        <w:numPr>
          <w:ilvl w:val="3"/>
          <w:numId w:val="16"/>
        </w:numPr>
        <w:rPr>
          <w:b/>
        </w:rPr>
      </w:pPr>
      <w:r>
        <w:t xml:space="preserve">Under the SQL instance look into the system databases and right click to select properties on </w:t>
      </w:r>
      <w:proofErr w:type="spellStart"/>
      <w:r>
        <w:t>tempdb</w:t>
      </w:r>
      <w:proofErr w:type="spellEnd"/>
      <w:r>
        <w:t xml:space="preserve">. </w:t>
      </w:r>
    </w:p>
    <w:p w14:paraId="5071F413" w14:textId="77777777" w:rsidR="00EF27AB" w:rsidRPr="00EF27AB" w:rsidRDefault="00EF27AB" w:rsidP="00EF27AB">
      <w:pPr>
        <w:pStyle w:val="ListParagraph"/>
        <w:numPr>
          <w:ilvl w:val="3"/>
          <w:numId w:val="16"/>
        </w:numPr>
        <w:rPr>
          <w:b/>
        </w:rPr>
      </w:pPr>
      <w:r>
        <w:t xml:space="preserve">Capture the filers, initial values, </w:t>
      </w:r>
      <w:proofErr w:type="spellStart"/>
      <w:r>
        <w:t>autogrowth</w:t>
      </w:r>
      <w:proofErr w:type="spellEnd"/>
      <w:r>
        <w:t xml:space="preserve">, max. Screenshot is good. </w:t>
      </w:r>
    </w:p>
    <w:p w14:paraId="5071F414" w14:textId="77777777" w:rsidR="00EF27AB" w:rsidRDefault="00EF27AB" w:rsidP="00EF27AB">
      <w:pPr>
        <w:pStyle w:val="ListParagraph"/>
        <w:numPr>
          <w:ilvl w:val="1"/>
          <w:numId w:val="16"/>
        </w:numPr>
      </w:pPr>
      <w:r>
        <w:t>Windows Server</w:t>
      </w:r>
    </w:p>
    <w:p w14:paraId="5071F415" w14:textId="77777777" w:rsidR="00EF27AB" w:rsidRDefault="00EF27AB" w:rsidP="00EF27AB">
      <w:pPr>
        <w:pStyle w:val="ListParagraph"/>
        <w:numPr>
          <w:ilvl w:val="2"/>
          <w:numId w:val="16"/>
        </w:numPr>
      </w:pPr>
      <w:r>
        <w:t>Capture output of System Information either by typing that into Windows Server or “</w:t>
      </w:r>
      <w:proofErr w:type="spellStart"/>
      <w:r>
        <w:t>systeminfo</w:t>
      </w:r>
      <w:proofErr w:type="spellEnd"/>
      <w:r>
        <w:t>” at the command prompt</w:t>
      </w:r>
    </w:p>
    <w:p w14:paraId="5071F416" w14:textId="77777777" w:rsidR="00EF27AB" w:rsidRDefault="00EF27AB" w:rsidP="00EF27AB">
      <w:pPr>
        <w:pStyle w:val="ListParagraph"/>
        <w:numPr>
          <w:ilvl w:val="2"/>
          <w:numId w:val="16"/>
        </w:numPr>
      </w:pPr>
      <w:r>
        <w:t>Check that power settings are always High Performance</w:t>
      </w:r>
    </w:p>
    <w:p w14:paraId="5071F417" w14:textId="77777777" w:rsidR="00EF27AB" w:rsidRDefault="00EF27AB" w:rsidP="00EF27AB">
      <w:pPr>
        <w:pStyle w:val="ListParagraph"/>
        <w:numPr>
          <w:ilvl w:val="1"/>
          <w:numId w:val="16"/>
        </w:numPr>
      </w:pPr>
      <w:r>
        <w:t>VMware (if applicable)</w:t>
      </w:r>
    </w:p>
    <w:p w14:paraId="5071F418" w14:textId="77777777" w:rsidR="00EF27AB" w:rsidRDefault="00EF27AB" w:rsidP="00EF27AB">
      <w:pPr>
        <w:pStyle w:val="ListParagraph"/>
        <w:numPr>
          <w:ilvl w:val="2"/>
          <w:numId w:val="16"/>
        </w:numPr>
      </w:pPr>
      <w:r>
        <w:t>CPU Ready %</w:t>
      </w:r>
    </w:p>
    <w:p w14:paraId="5071F419" w14:textId="77777777" w:rsidR="00EF27AB" w:rsidRDefault="00EF27AB" w:rsidP="00EF27AB">
      <w:pPr>
        <w:pStyle w:val="ListParagraph"/>
        <w:numPr>
          <w:ilvl w:val="2"/>
          <w:numId w:val="16"/>
        </w:numPr>
      </w:pPr>
      <w:r>
        <w:t>Memory Ballooning</w:t>
      </w:r>
    </w:p>
    <w:p w14:paraId="5071F41A" w14:textId="77777777" w:rsidR="00EF27AB" w:rsidRPr="00DB4E93" w:rsidRDefault="00EF27AB" w:rsidP="00EF27AB">
      <w:pPr>
        <w:pStyle w:val="ListParagraph"/>
        <w:numPr>
          <w:ilvl w:val="2"/>
          <w:numId w:val="16"/>
        </w:numPr>
      </w:pPr>
      <w:r>
        <w:t>Screenshots of the settings for the VM guest hosting SQL Server</w:t>
      </w:r>
    </w:p>
    <w:p w14:paraId="5071F41B" w14:textId="77777777" w:rsidR="00DB4E93" w:rsidRDefault="00DB4E93" w:rsidP="00DB4E93">
      <w:pPr>
        <w:pStyle w:val="Heading3"/>
        <w:rPr>
          <w:color w:val="FF0000"/>
        </w:rPr>
      </w:pPr>
      <w:bookmarkStart w:id="38" w:name="_Toc520563495"/>
      <w:r w:rsidRPr="00DB4E93">
        <w:rPr>
          <w:color w:val="FF0000"/>
        </w:rPr>
        <w:t>Checklist – Server is down or not responding</w:t>
      </w:r>
      <w:bookmarkEnd w:id="38"/>
    </w:p>
    <w:p w14:paraId="5071F41C" w14:textId="77777777" w:rsidR="00DB4E93" w:rsidRDefault="00BF2354" w:rsidP="00DB4E93">
      <w:r>
        <w:t>This is a severity 1 event. We need to verify if we can get a client thread open to the database or get the database to respond to some input. A simple list of actions to take here include:</w:t>
      </w:r>
    </w:p>
    <w:p w14:paraId="5071F41D" w14:textId="77777777" w:rsidR="00BF2354" w:rsidRDefault="00BF2354" w:rsidP="00BF2354">
      <w:pPr>
        <w:pStyle w:val="ListParagraph"/>
        <w:numPr>
          <w:ilvl w:val="0"/>
          <w:numId w:val="16"/>
        </w:numPr>
      </w:pPr>
      <w:r>
        <w:t xml:space="preserve">Can you ping it? </w:t>
      </w:r>
    </w:p>
    <w:p w14:paraId="5071F41E" w14:textId="77777777" w:rsidR="00BF2354" w:rsidRDefault="00BF2354" w:rsidP="00BF2354">
      <w:pPr>
        <w:pStyle w:val="ListParagraph"/>
        <w:numPr>
          <w:ilvl w:val="1"/>
          <w:numId w:val="16"/>
        </w:numPr>
      </w:pPr>
      <w:r>
        <w:t xml:space="preserve">Do this in both directions. </w:t>
      </w:r>
    </w:p>
    <w:p w14:paraId="5071F41F" w14:textId="77777777" w:rsidR="00BF2354" w:rsidRDefault="00BF2354" w:rsidP="00BF2354">
      <w:pPr>
        <w:pStyle w:val="ListParagraph"/>
        <w:numPr>
          <w:ilvl w:val="1"/>
          <w:numId w:val="16"/>
        </w:numPr>
      </w:pPr>
      <w:r>
        <w:t>If we cannot ping the server then engage the customers’ network team to evaluate. No further action can be taken here.</w:t>
      </w:r>
    </w:p>
    <w:p w14:paraId="5071F420" w14:textId="77777777" w:rsidR="00BF2354" w:rsidRDefault="00BF2354" w:rsidP="00BF2354">
      <w:pPr>
        <w:pStyle w:val="ListParagraph"/>
        <w:numPr>
          <w:ilvl w:val="0"/>
          <w:numId w:val="16"/>
        </w:numPr>
      </w:pPr>
      <w:r>
        <w:t xml:space="preserve">Can you connect to the database server? </w:t>
      </w:r>
    </w:p>
    <w:p w14:paraId="5071F421" w14:textId="77777777" w:rsidR="00BF2354" w:rsidRDefault="00BF2354" w:rsidP="00BF2354">
      <w:pPr>
        <w:pStyle w:val="ListParagraph"/>
        <w:numPr>
          <w:ilvl w:val="1"/>
          <w:numId w:val="16"/>
        </w:numPr>
      </w:pPr>
      <w:r>
        <w:t xml:space="preserve">Try using SSMS on the database server and another computer. </w:t>
      </w:r>
    </w:p>
    <w:p w14:paraId="5071F422" w14:textId="77777777" w:rsidR="00AB5072" w:rsidRDefault="00AB5072" w:rsidP="00AB5072">
      <w:pPr>
        <w:pStyle w:val="ListParagraph"/>
        <w:numPr>
          <w:ilvl w:val="0"/>
          <w:numId w:val="16"/>
        </w:numPr>
      </w:pPr>
      <w:r>
        <w:t xml:space="preserve">If SSMS does not work then try using another client like SQLCMD to establish a connection. </w:t>
      </w:r>
    </w:p>
    <w:p w14:paraId="5071F423" w14:textId="77777777" w:rsidR="00DB4E93" w:rsidRDefault="00DB4E93" w:rsidP="00DB4E93">
      <w:pPr>
        <w:pStyle w:val="Heading3"/>
        <w:rPr>
          <w:color w:val="FF0000"/>
        </w:rPr>
      </w:pPr>
      <w:bookmarkStart w:id="39" w:name="_Toc520563496"/>
      <w:r w:rsidRPr="00DB4E93">
        <w:rPr>
          <w:color w:val="FF0000"/>
        </w:rPr>
        <w:t>Checklist – Server is going to go down in a few minutes if we do not fix the problem</w:t>
      </w:r>
      <w:bookmarkEnd w:id="39"/>
    </w:p>
    <w:p w14:paraId="5071F424" w14:textId="77777777" w:rsidR="009F2ADE" w:rsidRPr="009F2ADE" w:rsidRDefault="009F2ADE" w:rsidP="009F2ADE">
      <w:r>
        <w:t>This is a high severity incident. You are here if you can successfully perform the steps in the above severity 1 example. Since we can query the database, we need to find out what is running.</w:t>
      </w:r>
    </w:p>
    <w:p w14:paraId="5071F425" w14:textId="77777777" w:rsidR="009F2ADE" w:rsidRDefault="009F2ADE" w:rsidP="009F2ADE">
      <w:pPr>
        <w:pStyle w:val="ListParagraph"/>
        <w:numPr>
          <w:ilvl w:val="0"/>
          <w:numId w:val="16"/>
        </w:numPr>
      </w:pPr>
      <w:r>
        <w:t>If you are able to form a connection and get the database to respond to your input then start to understand what is currently running on the system.</w:t>
      </w:r>
    </w:p>
    <w:p w14:paraId="5071F426" w14:textId="77777777" w:rsidR="009F2ADE" w:rsidRDefault="009F2ADE" w:rsidP="009F2ADE">
      <w:pPr>
        <w:pStyle w:val="ListParagraph"/>
        <w:numPr>
          <w:ilvl w:val="1"/>
          <w:numId w:val="16"/>
        </w:numPr>
      </w:pPr>
      <w:r>
        <w:t xml:space="preserve">Use </w:t>
      </w:r>
      <w:proofErr w:type="spellStart"/>
      <w:r>
        <w:t>spWhoVaronis</w:t>
      </w:r>
      <w:proofErr w:type="spellEnd"/>
      <w:r>
        <w:t xml:space="preserve"> to capture the processes on the database server</w:t>
      </w:r>
    </w:p>
    <w:p w14:paraId="5071F427" w14:textId="77777777" w:rsidR="009F2ADE" w:rsidRDefault="009F2ADE" w:rsidP="009F2ADE">
      <w:pPr>
        <w:pStyle w:val="ListParagraph"/>
        <w:numPr>
          <w:ilvl w:val="1"/>
          <w:numId w:val="16"/>
        </w:numPr>
      </w:pPr>
      <w:r>
        <w:t xml:space="preserve">Use the following queries to get a list of MC jobs currently running - run on </w:t>
      </w:r>
      <w:proofErr w:type="spellStart"/>
      <w:r>
        <w:t>VrnsDomainDB</w:t>
      </w:r>
      <w:proofErr w:type="spellEnd"/>
    </w:p>
    <w:p w14:paraId="5071F428" w14:textId="77777777" w:rsidR="009F2ADE" w:rsidRDefault="009F2ADE" w:rsidP="009F2ADE">
      <w:pPr>
        <w:pStyle w:val="ListParagraph"/>
        <w:numPr>
          <w:ilvl w:val="2"/>
          <w:numId w:val="16"/>
        </w:numPr>
      </w:pPr>
      <w:r>
        <w:t>Currently running jobs</w:t>
      </w:r>
    </w:p>
    <w:tbl>
      <w:tblPr>
        <w:tblStyle w:val="TableGrid"/>
        <w:tblW w:w="0" w:type="auto"/>
        <w:tblInd w:w="899" w:type="dxa"/>
        <w:tblLook w:val="04A0" w:firstRow="1" w:lastRow="0" w:firstColumn="1" w:lastColumn="0" w:noHBand="0" w:noVBand="1"/>
      </w:tblPr>
      <w:tblGrid>
        <w:gridCol w:w="7550"/>
      </w:tblGrid>
      <w:tr w:rsidR="009F2ADE" w14:paraId="5071F42E" w14:textId="77777777" w:rsidTr="00B70859">
        <w:tc>
          <w:tcPr>
            <w:tcW w:w="7550" w:type="dxa"/>
            <w:shd w:val="clear" w:color="auto" w:fill="FFF2CC" w:themeFill="accent4" w:themeFillTint="33"/>
          </w:tcPr>
          <w:p w14:paraId="5071F429" w14:textId="77777777" w:rsidR="009F2ADE" w:rsidRPr="00AB5072" w:rsidRDefault="009F2ADE" w:rsidP="00B70859">
            <w:pPr>
              <w:autoSpaceDE w:val="0"/>
              <w:autoSpaceDN w:val="0"/>
              <w:adjustRightInd w:val="0"/>
              <w:rPr>
                <w:rFonts w:ascii="Consolas" w:hAnsi="Consolas" w:cs="Consolas"/>
                <w:color w:val="000000"/>
                <w:sz w:val="19"/>
                <w:szCs w:val="19"/>
              </w:rPr>
            </w:pPr>
            <w:r w:rsidRPr="00AB5072">
              <w:rPr>
                <w:rFonts w:ascii="Consolas" w:hAnsi="Consolas" w:cs="Consolas"/>
                <w:color w:val="008000"/>
                <w:sz w:val="19"/>
                <w:szCs w:val="19"/>
              </w:rPr>
              <w:t>--currently running jobs</w:t>
            </w:r>
          </w:p>
          <w:p w14:paraId="5071F42A" w14:textId="77777777" w:rsidR="009F2ADE" w:rsidRPr="00AB5072" w:rsidRDefault="009F2ADE" w:rsidP="00B70859">
            <w:pPr>
              <w:autoSpaceDE w:val="0"/>
              <w:autoSpaceDN w:val="0"/>
              <w:adjustRightInd w:val="0"/>
              <w:rPr>
                <w:rFonts w:ascii="Consolas" w:hAnsi="Consolas" w:cs="Consolas"/>
                <w:color w:val="000000"/>
                <w:sz w:val="19"/>
                <w:szCs w:val="19"/>
              </w:rPr>
            </w:pPr>
            <w:r w:rsidRPr="00AB5072">
              <w:rPr>
                <w:rFonts w:ascii="Consolas" w:hAnsi="Consolas" w:cs="Consolas"/>
                <w:color w:val="0000FF"/>
                <w:sz w:val="19"/>
                <w:szCs w:val="19"/>
              </w:rPr>
              <w:lastRenderedPageBreak/>
              <w:t>select</w:t>
            </w:r>
            <w:r w:rsidRPr="00AB5072">
              <w:rPr>
                <w:rFonts w:ascii="Consolas" w:hAnsi="Consolas" w:cs="Consolas"/>
                <w:color w:val="000000"/>
                <w:sz w:val="19"/>
                <w:szCs w:val="19"/>
              </w:rPr>
              <w:t xml:space="preserve"> </w:t>
            </w:r>
            <w:proofErr w:type="spellStart"/>
            <w:r w:rsidRPr="00AB5072">
              <w:rPr>
                <w:rFonts w:ascii="Consolas" w:hAnsi="Consolas" w:cs="Consolas"/>
                <w:color w:val="FF00FF"/>
                <w:sz w:val="19"/>
                <w:szCs w:val="19"/>
              </w:rPr>
              <w:t>DateDiff</w:t>
            </w:r>
            <w:proofErr w:type="spellEnd"/>
            <w:r w:rsidRPr="00AB5072">
              <w:rPr>
                <w:rFonts w:ascii="Consolas" w:hAnsi="Consolas" w:cs="Consolas"/>
                <w:color w:val="808080"/>
                <w:sz w:val="19"/>
                <w:szCs w:val="19"/>
              </w:rPr>
              <w:t>(</w:t>
            </w:r>
            <w:proofErr w:type="spellStart"/>
            <w:r w:rsidRPr="00AB5072">
              <w:rPr>
                <w:rFonts w:ascii="Consolas" w:hAnsi="Consolas" w:cs="Consolas"/>
                <w:color w:val="FF00FF"/>
                <w:sz w:val="19"/>
                <w:szCs w:val="19"/>
              </w:rPr>
              <w:t>minute</w:t>
            </w:r>
            <w:r w:rsidRPr="00AB5072">
              <w:rPr>
                <w:rFonts w:ascii="Consolas" w:hAnsi="Consolas" w:cs="Consolas"/>
                <w:color w:val="808080"/>
                <w:sz w:val="19"/>
                <w:szCs w:val="19"/>
              </w:rPr>
              <w:t>,</w:t>
            </w:r>
            <w:r w:rsidRPr="00AB5072">
              <w:rPr>
                <w:rFonts w:ascii="Consolas" w:hAnsi="Consolas" w:cs="Consolas"/>
                <w:color w:val="000000"/>
                <w:sz w:val="19"/>
                <w:szCs w:val="19"/>
              </w:rPr>
              <w:t>TimeStarted</w:t>
            </w:r>
            <w:r w:rsidRPr="00AB5072">
              <w:rPr>
                <w:rFonts w:ascii="Consolas" w:hAnsi="Consolas" w:cs="Consolas"/>
                <w:color w:val="808080"/>
                <w:sz w:val="19"/>
                <w:szCs w:val="19"/>
              </w:rPr>
              <w:t>,</w:t>
            </w:r>
            <w:r w:rsidRPr="00AB5072">
              <w:rPr>
                <w:rFonts w:ascii="Consolas" w:hAnsi="Consolas" w:cs="Consolas"/>
                <w:color w:val="FF00FF"/>
                <w:sz w:val="19"/>
                <w:szCs w:val="19"/>
              </w:rPr>
              <w:t>isnull</w:t>
            </w:r>
            <w:proofErr w:type="spellEnd"/>
            <w:r w:rsidRPr="00AB5072">
              <w:rPr>
                <w:rFonts w:ascii="Consolas" w:hAnsi="Consolas" w:cs="Consolas"/>
                <w:color w:val="808080"/>
                <w:sz w:val="19"/>
                <w:szCs w:val="19"/>
              </w:rPr>
              <w:t>(</w:t>
            </w:r>
            <w:proofErr w:type="spellStart"/>
            <w:r w:rsidRPr="00AB5072">
              <w:rPr>
                <w:rFonts w:ascii="Consolas" w:hAnsi="Consolas" w:cs="Consolas"/>
                <w:color w:val="000000"/>
                <w:sz w:val="19"/>
                <w:szCs w:val="19"/>
              </w:rPr>
              <w:t>TimeFinished</w:t>
            </w:r>
            <w:r w:rsidRPr="00AB5072">
              <w:rPr>
                <w:rFonts w:ascii="Consolas" w:hAnsi="Consolas" w:cs="Consolas"/>
                <w:color w:val="808080"/>
                <w:sz w:val="19"/>
                <w:szCs w:val="19"/>
              </w:rPr>
              <w:t>,</w:t>
            </w:r>
            <w:r w:rsidRPr="00AB5072">
              <w:rPr>
                <w:rFonts w:ascii="Consolas" w:hAnsi="Consolas" w:cs="Consolas"/>
                <w:color w:val="FF00FF"/>
                <w:sz w:val="19"/>
                <w:szCs w:val="19"/>
              </w:rPr>
              <w:t>getdate</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r w:rsidRPr="00AB5072">
              <w:rPr>
                <w:rFonts w:ascii="Consolas" w:hAnsi="Consolas" w:cs="Consolas"/>
                <w:color w:val="0000FF"/>
                <w:sz w:val="19"/>
                <w:szCs w:val="19"/>
              </w:rPr>
              <w:t>as</w:t>
            </w:r>
            <w:r w:rsidRPr="00AB5072">
              <w:rPr>
                <w:rFonts w:ascii="Consolas" w:hAnsi="Consolas" w:cs="Consolas"/>
                <w:color w:val="000000"/>
                <w:sz w:val="19"/>
                <w:szCs w:val="19"/>
              </w:rPr>
              <w:t xml:space="preserve"> </w:t>
            </w:r>
            <w:r w:rsidRPr="00AB5072">
              <w:rPr>
                <w:rFonts w:ascii="Consolas" w:hAnsi="Consolas" w:cs="Consolas"/>
                <w:color w:val="FF0000"/>
                <w:sz w:val="19"/>
                <w:szCs w:val="19"/>
              </w:rPr>
              <w:t>'</w:t>
            </w:r>
            <w:proofErr w:type="spellStart"/>
            <w:r w:rsidRPr="00AB5072">
              <w:rPr>
                <w:rFonts w:ascii="Consolas" w:hAnsi="Consolas" w:cs="Consolas"/>
                <w:color w:val="FF0000"/>
                <w:sz w:val="19"/>
                <w:szCs w:val="19"/>
              </w:rPr>
              <w:t>ElapsedMin</w:t>
            </w:r>
            <w:proofErr w:type="spellEnd"/>
            <w:r w:rsidRPr="00AB5072">
              <w:rPr>
                <w:rFonts w:ascii="Consolas" w:hAnsi="Consolas" w:cs="Consolas"/>
                <w:color w:val="FF0000"/>
                <w:sz w:val="19"/>
                <w:szCs w:val="19"/>
              </w:rPr>
              <w:t>'</w:t>
            </w:r>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JobExecutionID</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RootID</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JobID</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[Description]</w:t>
            </w:r>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AggregatedStatus</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ExecutionState</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ExceptionState</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TimeStarted</w:t>
            </w:r>
            <w:proofErr w:type="spellEnd"/>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TimeFinished</w:t>
            </w:r>
            <w:proofErr w:type="spellEnd"/>
          </w:p>
          <w:p w14:paraId="5071F42B" w14:textId="77777777" w:rsidR="009F2ADE" w:rsidRPr="00AB5072" w:rsidRDefault="009F2ADE" w:rsidP="00B70859">
            <w:pPr>
              <w:autoSpaceDE w:val="0"/>
              <w:autoSpaceDN w:val="0"/>
              <w:adjustRightInd w:val="0"/>
              <w:rPr>
                <w:rFonts w:ascii="Consolas" w:hAnsi="Consolas" w:cs="Consolas"/>
                <w:color w:val="000000"/>
                <w:sz w:val="19"/>
                <w:szCs w:val="19"/>
              </w:rPr>
            </w:pPr>
            <w:r w:rsidRPr="00AB5072">
              <w:rPr>
                <w:rFonts w:ascii="Consolas" w:hAnsi="Consolas" w:cs="Consolas"/>
                <w:color w:val="0000FF"/>
                <w:sz w:val="19"/>
                <w:szCs w:val="19"/>
              </w:rPr>
              <w:t>from</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JOB_Executions</w:t>
            </w:r>
            <w:proofErr w:type="spellEnd"/>
            <w:r w:rsidRPr="00AB5072">
              <w:rPr>
                <w:rFonts w:ascii="Consolas" w:hAnsi="Consolas" w:cs="Consolas"/>
                <w:color w:val="000000"/>
                <w:sz w:val="19"/>
                <w:szCs w:val="19"/>
              </w:rPr>
              <w:t xml:space="preserve"> </w:t>
            </w:r>
            <w:r w:rsidRPr="00AB5072">
              <w:rPr>
                <w:rFonts w:ascii="Consolas" w:hAnsi="Consolas" w:cs="Consolas"/>
                <w:color w:val="0000FF"/>
                <w:sz w:val="19"/>
                <w:szCs w:val="19"/>
              </w:rPr>
              <w:t>with</w:t>
            </w:r>
            <w:r w:rsidRPr="00AB5072">
              <w:rPr>
                <w:rFonts w:ascii="Consolas" w:hAnsi="Consolas" w:cs="Consolas"/>
                <w:color w:val="808080"/>
                <w:sz w:val="19"/>
                <w:szCs w:val="19"/>
              </w:rPr>
              <w:t>(</w:t>
            </w:r>
            <w:proofErr w:type="spellStart"/>
            <w:r w:rsidRPr="00AB5072">
              <w:rPr>
                <w:rFonts w:ascii="Consolas" w:hAnsi="Consolas" w:cs="Consolas"/>
                <w:color w:val="0000FF"/>
                <w:sz w:val="19"/>
                <w:szCs w:val="19"/>
              </w:rPr>
              <w:t>nolock</w:t>
            </w:r>
            <w:proofErr w:type="spellEnd"/>
            <w:r w:rsidRPr="00AB5072">
              <w:rPr>
                <w:rFonts w:ascii="Consolas" w:hAnsi="Consolas" w:cs="Consolas"/>
                <w:color w:val="808080"/>
                <w:sz w:val="19"/>
                <w:szCs w:val="19"/>
              </w:rPr>
              <w:t>)</w:t>
            </w:r>
          </w:p>
          <w:p w14:paraId="5071F42C" w14:textId="77777777" w:rsidR="009F2ADE" w:rsidRPr="00AB5072" w:rsidRDefault="009F2ADE" w:rsidP="00B70859">
            <w:pPr>
              <w:autoSpaceDE w:val="0"/>
              <w:autoSpaceDN w:val="0"/>
              <w:adjustRightInd w:val="0"/>
              <w:rPr>
                <w:rFonts w:ascii="Consolas" w:hAnsi="Consolas" w:cs="Consolas"/>
                <w:color w:val="000000"/>
                <w:sz w:val="19"/>
                <w:szCs w:val="19"/>
              </w:rPr>
            </w:pPr>
            <w:r w:rsidRPr="00AB5072">
              <w:rPr>
                <w:rFonts w:ascii="Consolas" w:hAnsi="Consolas" w:cs="Consolas"/>
                <w:color w:val="0000FF"/>
                <w:sz w:val="19"/>
                <w:szCs w:val="19"/>
              </w:rPr>
              <w:t>where</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JobExecutionID</w:t>
            </w:r>
            <w:proofErr w:type="spellEnd"/>
            <w:r w:rsidRPr="00AB5072">
              <w:rPr>
                <w:rFonts w:ascii="Consolas" w:hAnsi="Consolas" w:cs="Consolas"/>
                <w:color w:val="000000"/>
                <w:sz w:val="19"/>
                <w:szCs w:val="19"/>
              </w:rPr>
              <w:t xml:space="preserve"> </w:t>
            </w:r>
            <w:r w:rsidRPr="00AB5072">
              <w:rPr>
                <w:rFonts w:ascii="Consolas" w:hAnsi="Consolas" w:cs="Consolas"/>
                <w:color w:val="808080"/>
                <w:sz w:val="19"/>
                <w:szCs w:val="19"/>
              </w:rPr>
              <w:t>=</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RootID</w:t>
            </w:r>
            <w:proofErr w:type="spellEnd"/>
            <w:r w:rsidRPr="00AB5072">
              <w:rPr>
                <w:rFonts w:ascii="Consolas" w:hAnsi="Consolas" w:cs="Consolas"/>
                <w:color w:val="000000"/>
                <w:sz w:val="19"/>
                <w:szCs w:val="19"/>
              </w:rPr>
              <w:t xml:space="preserve"> </w:t>
            </w:r>
            <w:r w:rsidRPr="00AB5072">
              <w:rPr>
                <w:rFonts w:ascii="Consolas" w:hAnsi="Consolas" w:cs="Consolas"/>
                <w:color w:val="808080"/>
                <w:sz w:val="19"/>
                <w:szCs w:val="19"/>
              </w:rPr>
              <w:t>and</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IsCompleted</w:t>
            </w:r>
            <w:proofErr w:type="spellEnd"/>
            <w:r w:rsidRPr="00AB5072">
              <w:rPr>
                <w:rFonts w:ascii="Consolas" w:hAnsi="Consolas" w:cs="Consolas"/>
                <w:color w:val="000000"/>
                <w:sz w:val="19"/>
                <w:szCs w:val="19"/>
              </w:rPr>
              <w:t xml:space="preserve"> </w:t>
            </w:r>
            <w:r w:rsidRPr="00AB5072">
              <w:rPr>
                <w:rFonts w:ascii="Consolas" w:hAnsi="Consolas" w:cs="Consolas"/>
                <w:color w:val="808080"/>
                <w:sz w:val="19"/>
                <w:szCs w:val="19"/>
              </w:rPr>
              <w:t>=</w:t>
            </w:r>
            <w:r w:rsidRPr="00AB5072">
              <w:rPr>
                <w:rFonts w:ascii="Consolas" w:hAnsi="Consolas" w:cs="Consolas"/>
                <w:color w:val="000000"/>
                <w:sz w:val="19"/>
                <w:szCs w:val="19"/>
              </w:rPr>
              <w:t xml:space="preserve"> 0</w:t>
            </w:r>
          </w:p>
          <w:p w14:paraId="5071F42D" w14:textId="77777777" w:rsidR="009F2ADE" w:rsidRDefault="009F2ADE" w:rsidP="00B70859">
            <w:r w:rsidRPr="00AB5072">
              <w:rPr>
                <w:rFonts w:ascii="Consolas" w:hAnsi="Consolas" w:cs="Consolas"/>
                <w:color w:val="0000FF"/>
                <w:sz w:val="19"/>
                <w:szCs w:val="19"/>
              </w:rPr>
              <w:t>order</w:t>
            </w:r>
            <w:r w:rsidRPr="00AB5072">
              <w:rPr>
                <w:rFonts w:ascii="Consolas" w:hAnsi="Consolas" w:cs="Consolas"/>
                <w:color w:val="000000"/>
                <w:sz w:val="19"/>
                <w:szCs w:val="19"/>
              </w:rPr>
              <w:t xml:space="preserve"> </w:t>
            </w:r>
            <w:r w:rsidRPr="00AB5072">
              <w:rPr>
                <w:rFonts w:ascii="Consolas" w:hAnsi="Consolas" w:cs="Consolas"/>
                <w:color w:val="0000FF"/>
                <w:sz w:val="19"/>
                <w:szCs w:val="19"/>
              </w:rPr>
              <w:t>by</w:t>
            </w:r>
            <w:r w:rsidRPr="00AB5072">
              <w:rPr>
                <w:rFonts w:ascii="Consolas" w:hAnsi="Consolas" w:cs="Consolas"/>
                <w:color w:val="000000"/>
                <w:sz w:val="19"/>
                <w:szCs w:val="19"/>
              </w:rPr>
              <w:t xml:space="preserve"> </w:t>
            </w:r>
            <w:proofErr w:type="spellStart"/>
            <w:r w:rsidRPr="00AB5072">
              <w:rPr>
                <w:rFonts w:ascii="Consolas" w:hAnsi="Consolas" w:cs="Consolas"/>
                <w:color w:val="000000"/>
                <w:sz w:val="19"/>
                <w:szCs w:val="19"/>
              </w:rPr>
              <w:t>ElapsedMin</w:t>
            </w:r>
            <w:proofErr w:type="spellEnd"/>
            <w:r w:rsidRPr="00AB5072">
              <w:rPr>
                <w:rFonts w:ascii="Consolas" w:hAnsi="Consolas" w:cs="Consolas"/>
                <w:color w:val="000000"/>
                <w:sz w:val="19"/>
                <w:szCs w:val="19"/>
              </w:rPr>
              <w:t xml:space="preserve"> </w:t>
            </w:r>
            <w:r w:rsidRPr="00AB5072">
              <w:rPr>
                <w:rFonts w:ascii="Consolas" w:hAnsi="Consolas" w:cs="Consolas"/>
                <w:color w:val="0000FF"/>
                <w:sz w:val="19"/>
                <w:szCs w:val="19"/>
              </w:rPr>
              <w:t>desc</w:t>
            </w:r>
            <w:r w:rsidRPr="00AB5072">
              <w:rPr>
                <w:rFonts w:ascii="Consolas" w:hAnsi="Consolas" w:cs="Consolas"/>
                <w:color w:val="808080"/>
                <w:sz w:val="19"/>
                <w:szCs w:val="19"/>
              </w:rPr>
              <w:t>;</w:t>
            </w:r>
          </w:p>
        </w:tc>
      </w:tr>
    </w:tbl>
    <w:p w14:paraId="5071F42F" w14:textId="77777777" w:rsidR="009F2ADE" w:rsidRDefault="009F2ADE" w:rsidP="009F2ADE">
      <w:pPr>
        <w:pStyle w:val="ListParagraph"/>
        <w:numPr>
          <w:ilvl w:val="2"/>
          <w:numId w:val="16"/>
        </w:numPr>
      </w:pPr>
      <w:r>
        <w:lastRenderedPageBreak/>
        <w:t>Jobs started yesterday and today</w:t>
      </w:r>
    </w:p>
    <w:tbl>
      <w:tblPr>
        <w:tblStyle w:val="TableGrid"/>
        <w:tblW w:w="9231" w:type="dxa"/>
        <w:tblInd w:w="355" w:type="dxa"/>
        <w:tblLook w:val="04A0" w:firstRow="1" w:lastRow="0" w:firstColumn="1" w:lastColumn="0" w:noHBand="0" w:noVBand="1"/>
      </w:tblPr>
      <w:tblGrid>
        <w:gridCol w:w="9231"/>
      </w:tblGrid>
      <w:tr w:rsidR="009F2ADE" w14:paraId="5071F438" w14:textId="77777777" w:rsidTr="00B70859">
        <w:tc>
          <w:tcPr>
            <w:tcW w:w="9231" w:type="dxa"/>
            <w:shd w:val="clear" w:color="auto" w:fill="FFF2CC" w:themeFill="accent4" w:themeFillTint="33"/>
          </w:tcPr>
          <w:p w14:paraId="5071F430" w14:textId="77777777" w:rsidR="009F2ADE" w:rsidRPr="009F2ADE" w:rsidRDefault="009F2ADE" w:rsidP="00B70859">
            <w:pPr>
              <w:pStyle w:val="ListParagraph"/>
              <w:autoSpaceDE w:val="0"/>
              <w:autoSpaceDN w:val="0"/>
              <w:adjustRightInd w:val="0"/>
              <w:rPr>
                <w:rFonts w:ascii="Consolas" w:hAnsi="Consolas" w:cs="Consolas"/>
                <w:color w:val="000000"/>
                <w:sz w:val="19"/>
                <w:szCs w:val="19"/>
              </w:rPr>
            </w:pPr>
            <w:r w:rsidRPr="009F2ADE">
              <w:rPr>
                <w:rFonts w:ascii="Consolas" w:hAnsi="Consolas" w:cs="Consolas"/>
                <w:color w:val="008000"/>
                <w:sz w:val="19"/>
                <w:szCs w:val="19"/>
              </w:rPr>
              <w:t>--jobs started yesterday and today</w:t>
            </w:r>
          </w:p>
          <w:p w14:paraId="5071F431"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DECLARE</w:t>
            </w:r>
            <w:r w:rsidRPr="009F2ADE">
              <w:rPr>
                <w:rFonts w:ascii="Consolas" w:hAnsi="Consolas" w:cs="Consolas"/>
                <w:color w:val="000000"/>
                <w:sz w:val="19"/>
                <w:szCs w:val="19"/>
              </w:rPr>
              <w:t xml:space="preserve"> @StartDate </w:t>
            </w:r>
            <w:r w:rsidRPr="009F2ADE">
              <w:rPr>
                <w:rFonts w:ascii="Consolas" w:hAnsi="Consolas" w:cs="Consolas"/>
                <w:color w:val="0000FF"/>
                <w:sz w:val="19"/>
                <w:szCs w:val="19"/>
              </w:rPr>
              <w:t>DATETIME</w:t>
            </w:r>
            <w:r w:rsidRPr="009F2ADE">
              <w:rPr>
                <w:rFonts w:ascii="Consolas" w:hAnsi="Consolas" w:cs="Consolas"/>
                <w:color w:val="808080"/>
                <w:sz w:val="19"/>
                <w:szCs w:val="19"/>
              </w:rPr>
              <w:t>;</w:t>
            </w:r>
          </w:p>
          <w:p w14:paraId="5071F432"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SET</w:t>
            </w:r>
            <w:r w:rsidRPr="009F2ADE">
              <w:rPr>
                <w:rFonts w:ascii="Consolas" w:hAnsi="Consolas" w:cs="Consolas"/>
                <w:color w:val="000000"/>
                <w:sz w:val="19"/>
                <w:szCs w:val="19"/>
              </w:rPr>
              <w:t xml:space="preserve"> @StartDate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FF00FF"/>
                <w:sz w:val="19"/>
                <w:szCs w:val="19"/>
              </w:rPr>
              <w:t>CONVERT</w:t>
            </w:r>
            <w:r w:rsidRPr="009F2ADE">
              <w:rPr>
                <w:rFonts w:ascii="Consolas" w:hAnsi="Consolas" w:cs="Consolas"/>
                <w:color w:val="808080"/>
                <w:sz w:val="19"/>
                <w:szCs w:val="19"/>
              </w:rPr>
              <w:t>(</w:t>
            </w:r>
            <w:r w:rsidRPr="009F2ADE">
              <w:rPr>
                <w:rFonts w:ascii="Consolas" w:hAnsi="Consolas" w:cs="Consolas"/>
                <w:color w:val="0000FF"/>
                <w:sz w:val="19"/>
                <w:szCs w:val="19"/>
              </w:rPr>
              <w:t>CHAR</w:t>
            </w:r>
            <w:r w:rsidRPr="009F2ADE">
              <w:rPr>
                <w:rFonts w:ascii="Consolas" w:hAnsi="Consolas" w:cs="Consolas"/>
                <w:color w:val="808080"/>
                <w:sz w:val="19"/>
                <w:szCs w:val="19"/>
              </w:rPr>
              <w:t>(</w:t>
            </w:r>
            <w:r w:rsidRPr="009F2ADE">
              <w:rPr>
                <w:rFonts w:ascii="Consolas" w:hAnsi="Consolas" w:cs="Consolas"/>
                <w:color w:val="000000"/>
                <w:sz w:val="19"/>
                <w:szCs w:val="19"/>
              </w:rPr>
              <w:t>8</w:t>
            </w:r>
            <w:r w:rsidRPr="009F2ADE">
              <w:rPr>
                <w:rFonts w:ascii="Consolas" w:hAnsi="Consolas" w:cs="Consolas"/>
                <w:color w:val="808080"/>
                <w:sz w:val="19"/>
                <w:szCs w:val="19"/>
              </w:rPr>
              <w:t>),</w:t>
            </w:r>
            <w:r w:rsidRPr="009F2ADE">
              <w:rPr>
                <w:rFonts w:ascii="Consolas" w:hAnsi="Consolas" w:cs="Consolas"/>
                <w:color w:val="FF00FF"/>
                <w:sz w:val="19"/>
                <w:szCs w:val="19"/>
              </w:rPr>
              <w:t>GETDATE</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1</w:t>
            </w:r>
            <w:r w:rsidRPr="009F2ADE">
              <w:rPr>
                <w:rFonts w:ascii="Consolas" w:hAnsi="Consolas" w:cs="Consolas"/>
                <w:color w:val="808080"/>
                <w:sz w:val="19"/>
                <w:szCs w:val="19"/>
              </w:rPr>
              <w:t>,</w:t>
            </w:r>
            <w:r w:rsidRPr="009F2ADE">
              <w:rPr>
                <w:rFonts w:ascii="Consolas" w:hAnsi="Consolas" w:cs="Consolas"/>
                <w:color w:val="000000"/>
                <w:sz w:val="19"/>
                <w:szCs w:val="19"/>
              </w:rPr>
              <w:t>112</w:t>
            </w:r>
            <w:r w:rsidRPr="009F2ADE">
              <w:rPr>
                <w:rFonts w:ascii="Consolas" w:hAnsi="Consolas" w:cs="Consolas"/>
                <w:color w:val="808080"/>
                <w:sz w:val="19"/>
                <w:szCs w:val="19"/>
              </w:rPr>
              <w:t>)</w:t>
            </w:r>
          </w:p>
          <w:p w14:paraId="5071F433" w14:textId="77777777" w:rsidR="009F2ADE" w:rsidRPr="009F2ADE" w:rsidRDefault="009F2ADE" w:rsidP="00B70859">
            <w:pPr>
              <w:autoSpaceDE w:val="0"/>
              <w:autoSpaceDN w:val="0"/>
              <w:adjustRightInd w:val="0"/>
              <w:ind w:left="360"/>
              <w:rPr>
                <w:rFonts w:ascii="Consolas" w:hAnsi="Consolas" w:cs="Consolas"/>
                <w:color w:val="000000"/>
                <w:sz w:val="19"/>
                <w:szCs w:val="19"/>
              </w:rPr>
            </w:pPr>
          </w:p>
          <w:p w14:paraId="5071F434"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select</w:t>
            </w:r>
            <w:r w:rsidRPr="009F2ADE">
              <w:rPr>
                <w:rFonts w:ascii="Consolas" w:hAnsi="Consolas" w:cs="Consolas"/>
                <w:color w:val="000000"/>
                <w:sz w:val="19"/>
                <w:szCs w:val="19"/>
              </w:rPr>
              <w:t xml:space="preserve"> </w:t>
            </w:r>
            <w:proofErr w:type="spellStart"/>
            <w:r w:rsidRPr="009F2ADE">
              <w:rPr>
                <w:rFonts w:ascii="Consolas" w:hAnsi="Consolas" w:cs="Consolas"/>
                <w:color w:val="FF00FF"/>
                <w:sz w:val="19"/>
                <w:szCs w:val="19"/>
              </w:rPr>
              <w:t>DateDiff</w:t>
            </w:r>
            <w:proofErr w:type="spellEnd"/>
            <w:r w:rsidRPr="009F2ADE">
              <w:rPr>
                <w:rFonts w:ascii="Consolas" w:hAnsi="Consolas" w:cs="Consolas"/>
                <w:color w:val="808080"/>
                <w:sz w:val="19"/>
                <w:szCs w:val="19"/>
              </w:rPr>
              <w:t>(</w:t>
            </w:r>
            <w:proofErr w:type="spellStart"/>
            <w:r w:rsidRPr="009F2ADE">
              <w:rPr>
                <w:rFonts w:ascii="Consolas" w:hAnsi="Consolas" w:cs="Consolas"/>
                <w:color w:val="FF00FF"/>
                <w:sz w:val="19"/>
                <w:szCs w:val="19"/>
              </w:rPr>
              <w:t>minute</w:t>
            </w:r>
            <w:r w:rsidRPr="009F2ADE">
              <w:rPr>
                <w:rFonts w:ascii="Consolas" w:hAnsi="Consolas" w:cs="Consolas"/>
                <w:color w:val="808080"/>
                <w:sz w:val="19"/>
                <w:szCs w:val="19"/>
              </w:rPr>
              <w:t>,</w:t>
            </w:r>
            <w:r w:rsidRPr="009F2ADE">
              <w:rPr>
                <w:rFonts w:ascii="Consolas" w:hAnsi="Consolas" w:cs="Consolas"/>
                <w:color w:val="000000"/>
                <w:sz w:val="19"/>
                <w:szCs w:val="19"/>
              </w:rPr>
              <w:t>TimeStarted</w:t>
            </w:r>
            <w:r w:rsidRPr="009F2ADE">
              <w:rPr>
                <w:rFonts w:ascii="Consolas" w:hAnsi="Consolas" w:cs="Consolas"/>
                <w:color w:val="808080"/>
                <w:sz w:val="19"/>
                <w:szCs w:val="19"/>
              </w:rPr>
              <w:t>,</w:t>
            </w:r>
            <w:r w:rsidRPr="009F2ADE">
              <w:rPr>
                <w:rFonts w:ascii="Consolas" w:hAnsi="Consolas" w:cs="Consolas"/>
                <w:color w:val="FF00FF"/>
                <w:sz w:val="19"/>
                <w:szCs w:val="19"/>
              </w:rPr>
              <w:t>isnull</w:t>
            </w:r>
            <w:proofErr w:type="spellEnd"/>
            <w:r w:rsidRPr="009F2ADE">
              <w:rPr>
                <w:rFonts w:ascii="Consolas" w:hAnsi="Consolas" w:cs="Consolas"/>
                <w:color w:val="808080"/>
                <w:sz w:val="19"/>
                <w:szCs w:val="19"/>
              </w:rPr>
              <w:t>(</w:t>
            </w:r>
            <w:proofErr w:type="spellStart"/>
            <w:r w:rsidRPr="009F2ADE">
              <w:rPr>
                <w:rFonts w:ascii="Consolas" w:hAnsi="Consolas" w:cs="Consolas"/>
                <w:color w:val="000000"/>
                <w:sz w:val="19"/>
                <w:szCs w:val="19"/>
              </w:rPr>
              <w:t>TimeFinished</w:t>
            </w:r>
            <w:r w:rsidRPr="009F2ADE">
              <w:rPr>
                <w:rFonts w:ascii="Consolas" w:hAnsi="Consolas" w:cs="Consolas"/>
                <w:color w:val="808080"/>
                <w:sz w:val="19"/>
                <w:szCs w:val="19"/>
              </w:rPr>
              <w:t>,</w:t>
            </w:r>
            <w:r w:rsidRPr="009F2ADE">
              <w:rPr>
                <w:rFonts w:ascii="Consolas" w:hAnsi="Consolas" w:cs="Consolas"/>
                <w:color w:val="FF00FF"/>
                <w:sz w:val="19"/>
                <w:szCs w:val="19"/>
              </w:rPr>
              <w:t>getdate</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0000FF"/>
                <w:sz w:val="19"/>
                <w:szCs w:val="19"/>
              </w:rPr>
              <w:t>as</w:t>
            </w:r>
            <w:r w:rsidRPr="009F2ADE">
              <w:rPr>
                <w:rFonts w:ascii="Consolas" w:hAnsi="Consolas" w:cs="Consolas"/>
                <w:color w:val="000000"/>
                <w:sz w:val="19"/>
                <w:szCs w:val="19"/>
              </w:rPr>
              <w:t xml:space="preserve"> </w:t>
            </w:r>
            <w:r w:rsidRPr="009F2ADE">
              <w:rPr>
                <w:rFonts w:ascii="Consolas" w:hAnsi="Consolas" w:cs="Consolas"/>
                <w:color w:val="FF0000"/>
                <w:sz w:val="19"/>
                <w:szCs w:val="19"/>
              </w:rPr>
              <w:t>'</w:t>
            </w:r>
            <w:proofErr w:type="spellStart"/>
            <w:r w:rsidRPr="009F2ADE">
              <w:rPr>
                <w:rFonts w:ascii="Consolas" w:hAnsi="Consolas" w:cs="Consolas"/>
                <w:color w:val="FF0000"/>
                <w:sz w:val="19"/>
                <w:szCs w:val="19"/>
              </w:rPr>
              <w:t>ElapsedMin</w:t>
            </w:r>
            <w:proofErr w:type="spellEnd"/>
            <w:r w:rsidRPr="009F2ADE">
              <w:rPr>
                <w:rFonts w:ascii="Consolas" w:hAnsi="Consolas" w:cs="Consolas"/>
                <w:color w:val="FF0000"/>
                <w:sz w:val="19"/>
                <w:szCs w:val="19"/>
              </w:rPr>
              <w:t>'</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808080"/>
                <w:sz w:val="19"/>
                <w:szCs w:val="19"/>
              </w:rPr>
              <w:t>*</w:t>
            </w:r>
          </w:p>
          <w:p w14:paraId="5071F435"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from</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JOB_Executions</w:t>
            </w:r>
            <w:proofErr w:type="spellEnd"/>
            <w:r w:rsidRPr="009F2ADE">
              <w:rPr>
                <w:rFonts w:ascii="Consolas" w:hAnsi="Consolas" w:cs="Consolas"/>
                <w:color w:val="000000"/>
                <w:sz w:val="19"/>
                <w:szCs w:val="19"/>
              </w:rPr>
              <w:t xml:space="preserve"> </w:t>
            </w:r>
            <w:r w:rsidRPr="009F2ADE">
              <w:rPr>
                <w:rFonts w:ascii="Consolas" w:hAnsi="Consolas" w:cs="Consolas"/>
                <w:color w:val="0000FF"/>
                <w:sz w:val="19"/>
                <w:szCs w:val="19"/>
              </w:rPr>
              <w:t>with</w:t>
            </w:r>
            <w:r w:rsidRPr="009F2ADE">
              <w:rPr>
                <w:rFonts w:ascii="Consolas" w:hAnsi="Consolas" w:cs="Consolas"/>
                <w:color w:val="808080"/>
                <w:sz w:val="19"/>
                <w:szCs w:val="19"/>
              </w:rPr>
              <w:t>(</w:t>
            </w:r>
            <w:proofErr w:type="spellStart"/>
            <w:r w:rsidRPr="009F2ADE">
              <w:rPr>
                <w:rFonts w:ascii="Consolas" w:hAnsi="Consolas" w:cs="Consolas"/>
                <w:color w:val="0000FF"/>
                <w:sz w:val="19"/>
                <w:szCs w:val="19"/>
              </w:rPr>
              <w:t>nolock</w:t>
            </w:r>
            <w:proofErr w:type="spellEnd"/>
            <w:r w:rsidRPr="009F2ADE">
              <w:rPr>
                <w:rFonts w:ascii="Consolas" w:hAnsi="Consolas" w:cs="Consolas"/>
                <w:color w:val="808080"/>
                <w:sz w:val="19"/>
                <w:szCs w:val="19"/>
              </w:rPr>
              <w:t>)</w:t>
            </w:r>
          </w:p>
          <w:p w14:paraId="5071F436"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where</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JobExecutionID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RootID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and</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TimeStarted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&gt;=</w:t>
            </w:r>
            <w:r w:rsidRPr="009F2ADE">
              <w:rPr>
                <w:rFonts w:ascii="Consolas" w:hAnsi="Consolas" w:cs="Consolas"/>
                <w:color w:val="000000"/>
                <w:sz w:val="19"/>
                <w:szCs w:val="19"/>
              </w:rPr>
              <w:t xml:space="preserve"> @StartDate</w:t>
            </w:r>
          </w:p>
          <w:p w14:paraId="5071F437" w14:textId="77777777" w:rsidR="009F2ADE" w:rsidRDefault="009F2ADE" w:rsidP="00B70859">
            <w:r w:rsidRPr="009F2ADE">
              <w:rPr>
                <w:rFonts w:ascii="Consolas" w:hAnsi="Consolas" w:cs="Consolas"/>
                <w:color w:val="0000FF"/>
                <w:sz w:val="19"/>
                <w:szCs w:val="19"/>
              </w:rPr>
              <w:t>order</w:t>
            </w:r>
            <w:r w:rsidRPr="009F2ADE">
              <w:rPr>
                <w:rFonts w:ascii="Consolas" w:hAnsi="Consolas" w:cs="Consolas"/>
                <w:color w:val="000000"/>
                <w:sz w:val="19"/>
                <w:szCs w:val="19"/>
              </w:rPr>
              <w:t xml:space="preserve"> </w:t>
            </w:r>
            <w:r w:rsidRPr="009F2ADE">
              <w:rPr>
                <w:rFonts w:ascii="Consolas" w:hAnsi="Consolas" w:cs="Consolas"/>
                <w:color w:val="0000FF"/>
                <w:sz w:val="19"/>
                <w:szCs w:val="19"/>
              </w:rPr>
              <w:t>by</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TimeStarted</w:t>
            </w:r>
            <w:proofErr w:type="spellEnd"/>
            <w:r w:rsidRPr="009F2ADE">
              <w:rPr>
                <w:rFonts w:ascii="Consolas" w:hAnsi="Consolas" w:cs="Consolas"/>
                <w:color w:val="000000"/>
                <w:sz w:val="19"/>
                <w:szCs w:val="19"/>
              </w:rPr>
              <w:t xml:space="preserve"> </w:t>
            </w:r>
            <w:r w:rsidRPr="009F2ADE">
              <w:rPr>
                <w:rFonts w:ascii="Consolas" w:hAnsi="Consolas" w:cs="Consolas"/>
                <w:color w:val="0000FF"/>
                <w:sz w:val="19"/>
                <w:szCs w:val="19"/>
              </w:rPr>
              <w:t>desc</w:t>
            </w:r>
            <w:r w:rsidRPr="009F2ADE">
              <w:rPr>
                <w:rFonts w:ascii="Consolas" w:hAnsi="Consolas" w:cs="Consolas"/>
                <w:color w:val="808080"/>
                <w:sz w:val="19"/>
                <w:szCs w:val="19"/>
              </w:rPr>
              <w:t>;</w:t>
            </w:r>
          </w:p>
        </w:tc>
      </w:tr>
    </w:tbl>
    <w:p w14:paraId="5071F439" w14:textId="77777777" w:rsidR="009F2ADE" w:rsidRDefault="009F2ADE" w:rsidP="009F2ADE">
      <w:pPr>
        <w:pStyle w:val="ListParagraph"/>
        <w:ind w:left="1440"/>
      </w:pPr>
    </w:p>
    <w:p w14:paraId="5071F43A" w14:textId="77777777" w:rsidR="009F2ADE" w:rsidRDefault="009F2ADE" w:rsidP="009F2ADE">
      <w:pPr>
        <w:pStyle w:val="ListParagraph"/>
        <w:numPr>
          <w:ilvl w:val="2"/>
          <w:numId w:val="16"/>
        </w:numPr>
      </w:pPr>
      <w:r>
        <w:t>Jobs running over the past 30 days</w:t>
      </w:r>
    </w:p>
    <w:tbl>
      <w:tblPr>
        <w:tblStyle w:val="TableGrid"/>
        <w:tblW w:w="0" w:type="auto"/>
        <w:tblLook w:val="04A0" w:firstRow="1" w:lastRow="0" w:firstColumn="1" w:lastColumn="0" w:noHBand="0" w:noVBand="1"/>
      </w:tblPr>
      <w:tblGrid>
        <w:gridCol w:w="9350"/>
      </w:tblGrid>
      <w:tr w:rsidR="009F2ADE" w14:paraId="5071F443" w14:textId="77777777" w:rsidTr="00B70859">
        <w:tc>
          <w:tcPr>
            <w:tcW w:w="9350" w:type="dxa"/>
            <w:shd w:val="clear" w:color="auto" w:fill="FFF2CC" w:themeFill="accent4" w:themeFillTint="33"/>
          </w:tcPr>
          <w:p w14:paraId="5071F43B"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8000"/>
                <w:sz w:val="19"/>
                <w:szCs w:val="19"/>
              </w:rPr>
              <w:t>--jobs over the past 30 days</w:t>
            </w:r>
          </w:p>
          <w:p w14:paraId="5071F43C"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DECLARE</w:t>
            </w:r>
            <w:r w:rsidRPr="009F2ADE">
              <w:rPr>
                <w:rFonts w:ascii="Consolas" w:hAnsi="Consolas" w:cs="Consolas"/>
                <w:color w:val="000000"/>
                <w:sz w:val="19"/>
                <w:szCs w:val="19"/>
              </w:rPr>
              <w:t xml:space="preserve"> @StartDate </w:t>
            </w:r>
            <w:r w:rsidRPr="009F2ADE">
              <w:rPr>
                <w:rFonts w:ascii="Consolas" w:hAnsi="Consolas" w:cs="Consolas"/>
                <w:color w:val="0000FF"/>
                <w:sz w:val="19"/>
                <w:szCs w:val="19"/>
              </w:rPr>
              <w:t>DATETIME</w:t>
            </w:r>
            <w:r w:rsidRPr="009F2ADE">
              <w:rPr>
                <w:rFonts w:ascii="Consolas" w:hAnsi="Consolas" w:cs="Consolas"/>
                <w:color w:val="808080"/>
                <w:sz w:val="19"/>
                <w:szCs w:val="19"/>
              </w:rPr>
              <w:t>;</w:t>
            </w:r>
          </w:p>
          <w:p w14:paraId="5071F43D"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SET</w:t>
            </w:r>
            <w:r w:rsidRPr="009F2ADE">
              <w:rPr>
                <w:rFonts w:ascii="Consolas" w:hAnsi="Consolas" w:cs="Consolas"/>
                <w:color w:val="000000"/>
                <w:sz w:val="19"/>
                <w:szCs w:val="19"/>
              </w:rPr>
              <w:t xml:space="preserve"> @StartDate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FF00FF"/>
                <w:sz w:val="19"/>
                <w:szCs w:val="19"/>
              </w:rPr>
              <w:t>CONVERT</w:t>
            </w:r>
            <w:r w:rsidRPr="009F2ADE">
              <w:rPr>
                <w:rFonts w:ascii="Consolas" w:hAnsi="Consolas" w:cs="Consolas"/>
                <w:color w:val="808080"/>
                <w:sz w:val="19"/>
                <w:szCs w:val="19"/>
              </w:rPr>
              <w:t>(</w:t>
            </w:r>
            <w:r w:rsidRPr="009F2ADE">
              <w:rPr>
                <w:rFonts w:ascii="Consolas" w:hAnsi="Consolas" w:cs="Consolas"/>
                <w:color w:val="0000FF"/>
                <w:sz w:val="19"/>
                <w:szCs w:val="19"/>
              </w:rPr>
              <w:t>CHAR</w:t>
            </w:r>
            <w:r w:rsidRPr="009F2ADE">
              <w:rPr>
                <w:rFonts w:ascii="Consolas" w:hAnsi="Consolas" w:cs="Consolas"/>
                <w:color w:val="808080"/>
                <w:sz w:val="19"/>
                <w:szCs w:val="19"/>
              </w:rPr>
              <w:t>(</w:t>
            </w:r>
            <w:r w:rsidRPr="009F2ADE">
              <w:rPr>
                <w:rFonts w:ascii="Consolas" w:hAnsi="Consolas" w:cs="Consolas"/>
                <w:color w:val="000000"/>
                <w:sz w:val="19"/>
                <w:szCs w:val="19"/>
              </w:rPr>
              <w:t>8</w:t>
            </w:r>
            <w:r w:rsidRPr="009F2ADE">
              <w:rPr>
                <w:rFonts w:ascii="Consolas" w:hAnsi="Consolas" w:cs="Consolas"/>
                <w:color w:val="808080"/>
                <w:sz w:val="19"/>
                <w:szCs w:val="19"/>
              </w:rPr>
              <w:t>),</w:t>
            </w:r>
            <w:r w:rsidRPr="009F2ADE">
              <w:rPr>
                <w:rFonts w:ascii="Consolas" w:hAnsi="Consolas" w:cs="Consolas"/>
                <w:color w:val="FF00FF"/>
                <w:sz w:val="19"/>
                <w:szCs w:val="19"/>
              </w:rPr>
              <w:t>GETDATE</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30</w:t>
            </w:r>
            <w:r w:rsidRPr="009F2ADE">
              <w:rPr>
                <w:rFonts w:ascii="Consolas" w:hAnsi="Consolas" w:cs="Consolas"/>
                <w:color w:val="808080"/>
                <w:sz w:val="19"/>
                <w:szCs w:val="19"/>
              </w:rPr>
              <w:t>,</w:t>
            </w:r>
            <w:r w:rsidRPr="009F2ADE">
              <w:rPr>
                <w:rFonts w:ascii="Consolas" w:hAnsi="Consolas" w:cs="Consolas"/>
                <w:color w:val="000000"/>
                <w:sz w:val="19"/>
                <w:szCs w:val="19"/>
              </w:rPr>
              <w:t>112</w:t>
            </w:r>
            <w:r w:rsidRPr="009F2ADE">
              <w:rPr>
                <w:rFonts w:ascii="Consolas" w:hAnsi="Consolas" w:cs="Consolas"/>
                <w:color w:val="808080"/>
                <w:sz w:val="19"/>
                <w:szCs w:val="19"/>
              </w:rPr>
              <w:t>)</w:t>
            </w:r>
          </w:p>
          <w:p w14:paraId="5071F43E" w14:textId="77777777" w:rsidR="009F2ADE" w:rsidRPr="009F2ADE" w:rsidRDefault="009F2ADE" w:rsidP="00B70859">
            <w:pPr>
              <w:autoSpaceDE w:val="0"/>
              <w:autoSpaceDN w:val="0"/>
              <w:adjustRightInd w:val="0"/>
              <w:rPr>
                <w:rFonts w:ascii="Consolas" w:hAnsi="Consolas" w:cs="Consolas"/>
                <w:color w:val="000000"/>
                <w:sz w:val="19"/>
                <w:szCs w:val="19"/>
              </w:rPr>
            </w:pPr>
          </w:p>
          <w:p w14:paraId="5071F43F"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select</w:t>
            </w:r>
            <w:r w:rsidRPr="009F2ADE">
              <w:rPr>
                <w:rFonts w:ascii="Consolas" w:hAnsi="Consolas" w:cs="Consolas"/>
                <w:color w:val="000000"/>
                <w:sz w:val="19"/>
                <w:szCs w:val="19"/>
              </w:rPr>
              <w:t xml:space="preserve"> </w:t>
            </w:r>
            <w:proofErr w:type="spellStart"/>
            <w:r w:rsidRPr="009F2ADE">
              <w:rPr>
                <w:rFonts w:ascii="Consolas" w:hAnsi="Consolas" w:cs="Consolas"/>
                <w:color w:val="FF00FF"/>
                <w:sz w:val="19"/>
                <w:szCs w:val="19"/>
              </w:rPr>
              <w:t>DateDiff</w:t>
            </w:r>
            <w:proofErr w:type="spellEnd"/>
            <w:r w:rsidRPr="009F2ADE">
              <w:rPr>
                <w:rFonts w:ascii="Consolas" w:hAnsi="Consolas" w:cs="Consolas"/>
                <w:color w:val="808080"/>
                <w:sz w:val="19"/>
                <w:szCs w:val="19"/>
              </w:rPr>
              <w:t>(</w:t>
            </w:r>
            <w:proofErr w:type="spellStart"/>
            <w:r w:rsidRPr="009F2ADE">
              <w:rPr>
                <w:rFonts w:ascii="Consolas" w:hAnsi="Consolas" w:cs="Consolas"/>
                <w:color w:val="FF00FF"/>
                <w:sz w:val="19"/>
                <w:szCs w:val="19"/>
              </w:rPr>
              <w:t>minute</w:t>
            </w:r>
            <w:r w:rsidRPr="009F2ADE">
              <w:rPr>
                <w:rFonts w:ascii="Consolas" w:hAnsi="Consolas" w:cs="Consolas"/>
                <w:color w:val="808080"/>
                <w:sz w:val="19"/>
                <w:szCs w:val="19"/>
              </w:rPr>
              <w:t>,</w:t>
            </w:r>
            <w:r w:rsidRPr="009F2ADE">
              <w:rPr>
                <w:rFonts w:ascii="Consolas" w:hAnsi="Consolas" w:cs="Consolas"/>
                <w:color w:val="000000"/>
                <w:sz w:val="19"/>
                <w:szCs w:val="19"/>
              </w:rPr>
              <w:t>TimeStarted</w:t>
            </w:r>
            <w:r w:rsidRPr="009F2ADE">
              <w:rPr>
                <w:rFonts w:ascii="Consolas" w:hAnsi="Consolas" w:cs="Consolas"/>
                <w:color w:val="808080"/>
                <w:sz w:val="19"/>
                <w:szCs w:val="19"/>
              </w:rPr>
              <w:t>,</w:t>
            </w:r>
            <w:r w:rsidRPr="009F2ADE">
              <w:rPr>
                <w:rFonts w:ascii="Consolas" w:hAnsi="Consolas" w:cs="Consolas"/>
                <w:color w:val="FF00FF"/>
                <w:sz w:val="19"/>
                <w:szCs w:val="19"/>
              </w:rPr>
              <w:t>isnull</w:t>
            </w:r>
            <w:proofErr w:type="spellEnd"/>
            <w:r w:rsidRPr="009F2ADE">
              <w:rPr>
                <w:rFonts w:ascii="Consolas" w:hAnsi="Consolas" w:cs="Consolas"/>
                <w:color w:val="808080"/>
                <w:sz w:val="19"/>
                <w:szCs w:val="19"/>
              </w:rPr>
              <w:t>(</w:t>
            </w:r>
            <w:proofErr w:type="spellStart"/>
            <w:r w:rsidRPr="009F2ADE">
              <w:rPr>
                <w:rFonts w:ascii="Consolas" w:hAnsi="Consolas" w:cs="Consolas"/>
                <w:color w:val="000000"/>
                <w:sz w:val="19"/>
                <w:szCs w:val="19"/>
              </w:rPr>
              <w:t>TimeFinished</w:t>
            </w:r>
            <w:r w:rsidRPr="009F2ADE">
              <w:rPr>
                <w:rFonts w:ascii="Consolas" w:hAnsi="Consolas" w:cs="Consolas"/>
                <w:color w:val="808080"/>
                <w:sz w:val="19"/>
                <w:szCs w:val="19"/>
              </w:rPr>
              <w:t>,</w:t>
            </w:r>
            <w:r w:rsidRPr="009F2ADE">
              <w:rPr>
                <w:rFonts w:ascii="Consolas" w:hAnsi="Consolas" w:cs="Consolas"/>
                <w:color w:val="FF00FF"/>
                <w:sz w:val="19"/>
                <w:szCs w:val="19"/>
              </w:rPr>
              <w:t>getdate</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r w:rsidRPr="009F2ADE">
              <w:rPr>
                <w:rFonts w:ascii="Consolas" w:hAnsi="Consolas" w:cs="Consolas"/>
                <w:color w:val="0000FF"/>
                <w:sz w:val="19"/>
                <w:szCs w:val="19"/>
              </w:rPr>
              <w:t>as</w:t>
            </w:r>
            <w:r w:rsidRPr="009F2ADE">
              <w:rPr>
                <w:rFonts w:ascii="Consolas" w:hAnsi="Consolas" w:cs="Consolas"/>
                <w:color w:val="000000"/>
                <w:sz w:val="19"/>
                <w:szCs w:val="19"/>
              </w:rPr>
              <w:t xml:space="preserve"> </w:t>
            </w:r>
            <w:r w:rsidRPr="009F2ADE">
              <w:rPr>
                <w:rFonts w:ascii="Consolas" w:hAnsi="Consolas" w:cs="Consolas"/>
                <w:color w:val="FF0000"/>
                <w:sz w:val="19"/>
                <w:szCs w:val="19"/>
              </w:rPr>
              <w:t>'</w:t>
            </w:r>
            <w:proofErr w:type="spellStart"/>
            <w:r w:rsidRPr="009F2ADE">
              <w:rPr>
                <w:rFonts w:ascii="Consolas" w:hAnsi="Consolas" w:cs="Consolas"/>
                <w:color w:val="FF0000"/>
                <w:sz w:val="19"/>
                <w:szCs w:val="19"/>
              </w:rPr>
              <w:t>ElapsedMin</w:t>
            </w:r>
            <w:proofErr w:type="spellEnd"/>
            <w:r w:rsidRPr="009F2ADE">
              <w:rPr>
                <w:rFonts w:ascii="Consolas" w:hAnsi="Consolas" w:cs="Consolas"/>
                <w:color w:val="FF0000"/>
                <w:sz w:val="19"/>
                <w:szCs w:val="19"/>
              </w:rPr>
              <w:t>'</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RootID</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JobID</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[Description]</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AggregatedStatus</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TimeStarted</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TimeFinished</w:t>
            </w:r>
            <w:proofErr w:type="spellEnd"/>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IsCompleted</w:t>
            </w:r>
            <w:proofErr w:type="spellEnd"/>
          </w:p>
          <w:p w14:paraId="5071F440"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from</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JOB_Executions</w:t>
            </w:r>
            <w:proofErr w:type="spellEnd"/>
            <w:r w:rsidRPr="009F2ADE">
              <w:rPr>
                <w:rFonts w:ascii="Consolas" w:hAnsi="Consolas" w:cs="Consolas"/>
                <w:color w:val="000000"/>
                <w:sz w:val="19"/>
                <w:szCs w:val="19"/>
              </w:rPr>
              <w:t xml:space="preserve"> </w:t>
            </w:r>
            <w:r w:rsidRPr="009F2ADE">
              <w:rPr>
                <w:rFonts w:ascii="Consolas" w:hAnsi="Consolas" w:cs="Consolas"/>
                <w:color w:val="0000FF"/>
                <w:sz w:val="19"/>
                <w:szCs w:val="19"/>
              </w:rPr>
              <w:t>with</w:t>
            </w:r>
            <w:r w:rsidRPr="009F2ADE">
              <w:rPr>
                <w:rFonts w:ascii="Consolas" w:hAnsi="Consolas" w:cs="Consolas"/>
                <w:color w:val="808080"/>
                <w:sz w:val="19"/>
                <w:szCs w:val="19"/>
              </w:rPr>
              <w:t>(</w:t>
            </w:r>
            <w:proofErr w:type="spellStart"/>
            <w:r w:rsidRPr="009F2ADE">
              <w:rPr>
                <w:rFonts w:ascii="Consolas" w:hAnsi="Consolas" w:cs="Consolas"/>
                <w:color w:val="0000FF"/>
                <w:sz w:val="19"/>
                <w:szCs w:val="19"/>
              </w:rPr>
              <w:t>nolock</w:t>
            </w:r>
            <w:proofErr w:type="spellEnd"/>
            <w:r w:rsidRPr="009F2ADE">
              <w:rPr>
                <w:rFonts w:ascii="Consolas" w:hAnsi="Consolas" w:cs="Consolas"/>
                <w:color w:val="808080"/>
                <w:sz w:val="19"/>
                <w:szCs w:val="19"/>
              </w:rPr>
              <w:t>)</w:t>
            </w:r>
          </w:p>
          <w:p w14:paraId="5071F441"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where</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JobExecutionID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RootID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and</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TimeStarted</w:t>
            </w:r>
            <w:proofErr w:type="spellEnd"/>
            <w:r w:rsidRPr="009F2ADE">
              <w:rPr>
                <w:rFonts w:ascii="Consolas" w:hAnsi="Consolas" w:cs="Consolas"/>
                <w:color w:val="000000"/>
                <w:sz w:val="19"/>
                <w:szCs w:val="19"/>
              </w:rPr>
              <w:t xml:space="preserve"> </w:t>
            </w:r>
            <w:r w:rsidRPr="009F2ADE">
              <w:rPr>
                <w:rFonts w:ascii="Consolas" w:hAnsi="Consolas" w:cs="Consolas"/>
                <w:color w:val="808080"/>
                <w:sz w:val="19"/>
                <w:szCs w:val="19"/>
              </w:rPr>
              <w:t>&gt;=</w:t>
            </w:r>
            <w:r w:rsidRPr="009F2ADE">
              <w:rPr>
                <w:rFonts w:ascii="Consolas" w:hAnsi="Consolas" w:cs="Consolas"/>
                <w:color w:val="000000"/>
                <w:sz w:val="19"/>
                <w:szCs w:val="19"/>
              </w:rPr>
              <w:t xml:space="preserve"> @StartDate</w:t>
            </w:r>
          </w:p>
          <w:p w14:paraId="5071F442" w14:textId="77777777" w:rsidR="009F2ADE" w:rsidRPr="009F2ADE" w:rsidRDefault="009F2ADE" w:rsidP="00B70859">
            <w:pPr>
              <w:autoSpaceDE w:val="0"/>
              <w:autoSpaceDN w:val="0"/>
              <w:adjustRightInd w:val="0"/>
              <w:rPr>
                <w:rFonts w:ascii="Consolas" w:hAnsi="Consolas" w:cs="Consolas"/>
                <w:color w:val="000000"/>
                <w:sz w:val="19"/>
                <w:szCs w:val="19"/>
              </w:rPr>
            </w:pPr>
            <w:r w:rsidRPr="009F2ADE">
              <w:rPr>
                <w:rFonts w:ascii="Consolas" w:hAnsi="Consolas" w:cs="Consolas"/>
                <w:color w:val="0000FF"/>
                <w:sz w:val="19"/>
                <w:szCs w:val="19"/>
              </w:rPr>
              <w:t>order</w:t>
            </w:r>
            <w:r w:rsidRPr="009F2ADE">
              <w:rPr>
                <w:rFonts w:ascii="Consolas" w:hAnsi="Consolas" w:cs="Consolas"/>
                <w:color w:val="000000"/>
                <w:sz w:val="19"/>
                <w:szCs w:val="19"/>
              </w:rPr>
              <w:t xml:space="preserve"> </w:t>
            </w:r>
            <w:r w:rsidRPr="009F2ADE">
              <w:rPr>
                <w:rFonts w:ascii="Consolas" w:hAnsi="Consolas" w:cs="Consolas"/>
                <w:color w:val="0000FF"/>
                <w:sz w:val="19"/>
                <w:szCs w:val="19"/>
              </w:rPr>
              <w:t>by</w:t>
            </w:r>
            <w:r w:rsidRPr="009F2ADE">
              <w:rPr>
                <w:rFonts w:ascii="Consolas" w:hAnsi="Consolas" w:cs="Consolas"/>
                <w:color w:val="000000"/>
                <w:sz w:val="19"/>
                <w:szCs w:val="19"/>
              </w:rPr>
              <w:t xml:space="preserve"> </w:t>
            </w:r>
            <w:proofErr w:type="spellStart"/>
            <w:r w:rsidRPr="009F2ADE">
              <w:rPr>
                <w:rFonts w:ascii="Consolas" w:hAnsi="Consolas" w:cs="Consolas"/>
                <w:color w:val="000000"/>
                <w:sz w:val="19"/>
                <w:szCs w:val="19"/>
              </w:rPr>
              <w:t>TimeStarted</w:t>
            </w:r>
            <w:proofErr w:type="spellEnd"/>
            <w:r w:rsidRPr="009F2ADE">
              <w:rPr>
                <w:rFonts w:ascii="Consolas" w:hAnsi="Consolas" w:cs="Consolas"/>
                <w:color w:val="000000"/>
                <w:sz w:val="19"/>
                <w:szCs w:val="19"/>
              </w:rPr>
              <w:t xml:space="preserve"> </w:t>
            </w:r>
            <w:r w:rsidRPr="009F2ADE">
              <w:rPr>
                <w:rFonts w:ascii="Consolas" w:hAnsi="Consolas" w:cs="Consolas"/>
                <w:color w:val="0000FF"/>
                <w:sz w:val="19"/>
                <w:szCs w:val="19"/>
              </w:rPr>
              <w:t>desc</w:t>
            </w:r>
            <w:r w:rsidRPr="009F2ADE">
              <w:rPr>
                <w:rFonts w:ascii="Consolas" w:hAnsi="Consolas" w:cs="Consolas"/>
                <w:color w:val="808080"/>
                <w:sz w:val="19"/>
                <w:szCs w:val="19"/>
              </w:rPr>
              <w:t>;</w:t>
            </w:r>
          </w:p>
        </w:tc>
      </w:tr>
    </w:tbl>
    <w:p w14:paraId="5071F444" w14:textId="77777777" w:rsidR="009F2ADE" w:rsidRDefault="009F2ADE" w:rsidP="009F2ADE">
      <w:pPr>
        <w:pStyle w:val="ListParagraph"/>
        <w:numPr>
          <w:ilvl w:val="1"/>
          <w:numId w:val="16"/>
        </w:numPr>
      </w:pPr>
      <w:r w:rsidRPr="009F2ADE">
        <w:rPr>
          <w:b/>
        </w:rPr>
        <w:t>NOTE:</w:t>
      </w:r>
      <w:r>
        <w:t xml:space="preserve"> any of the above queries can be copied into Excel to analyze.</w:t>
      </w:r>
    </w:p>
    <w:p w14:paraId="5071F445" w14:textId="77777777" w:rsidR="009F2ADE" w:rsidRDefault="009F2ADE" w:rsidP="009F2ADE">
      <w:pPr>
        <w:pStyle w:val="ListParagraph"/>
        <w:numPr>
          <w:ilvl w:val="1"/>
          <w:numId w:val="16"/>
        </w:numPr>
      </w:pPr>
      <w:r>
        <w:t xml:space="preserve">Analyze the output to see what job executions are taking place. Send to </w:t>
      </w:r>
      <w:proofErr w:type="spellStart"/>
      <w:r>
        <w:t>TierIV</w:t>
      </w:r>
      <w:proofErr w:type="spellEnd"/>
      <w:r>
        <w:t xml:space="preserve"> DB Engineering if assistance is required.</w:t>
      </w:r>
    </w:p>
    <w:p w14:paraId="5071F446" w14:textId="77777777" w:rsidR="009F2ADE" w:rsidRDefault="009F2ADE" w:rsidP="009F2ADE">
      <w:pPr>
        <w:rPr>
          <w:b/>
        </w:rPr>
      </w:pPr>
      <w:r w:rsidRPr="00BF2354">
        <w:rPr>
          <w:b/>
        </w:rPr>
        <w:t xml:space="preserve">NOTE: Do not trust Activity Monitor! It lies and often provides information that does not give us the whole truth. </w:t>
      </w:r>
    </w:p>
    <w:p w14:paraId="5071F447" w14:textId="77777777" w:rsidR="00E76E06" w:rsidRPr="00E76E06" w:rsidRDefault="00E76E06" w:rsidP="009F2ADE">
      <w:r>
        <w:t>Since there must be some reason as to why someone thinks the server may go down soon please find out what are the leading thoughts from relevant stakeholders. That will lead your investigation after the basics are covered.</w:t>
      </w:r>
    </w:p>
    <w:p w14:paraId="5071F448" w14:textId="77777777" w:rsidR="00DB4E93" w:rsidRDefault="00DB4E93" w:rsidP="00DB4E93">
      <w:pPr>
        <w:pStyle w:val="Heading3"/>
        <w:rPr>
          <w:color w:val="FF0000"/>
        </w:rPr>
      </w:pPr>
      <w:bookmarkStart w:id="40" w:name="_Toc520563497"/>
      <w:r w:rsidRPr="00DB4E93">
        <w:rPr>
          <w:color w:val="FF0000"/>
        </w:rPr>
        <w:t>Checklist – Server is in bad shape but will survive even if we don’t do anything</w:t>
      </w:r>
      <w:bookmarkEnd w:id="40"/>
    </w:p>
    <w:p w14:paraId="5071F449" w14:textId="77777777" w:rsidR="009F2ADE" w:rsidRDefault="009F2ADE" w:rsidP="009F2ADE">
      <w:r>
        <w:t xml:space="preserve">For this, you can use the same checklist as in the above step. </w:t>
      </w:r>
    </w:p>
    <w:p w14:paraId="5071F44A" w14:textId="77777777" w:rsidR="009F2ADE" w:rsidRDefault="009F2ADE" w:rsidP="009F2ADE">
      <w:r>
        <w:t xml:space="preserve">We need to gather </w:t>
      </w:r>
      <w:r w:rsidR="00E76E06">
        <w:t xml:space="preserve">information about the current workload and job </w:t>
      </w:r>
      <w:r>
        <w:t xml:space="preserve">history. </w:t>
      </w:r>
      <w:r w:rsidR="00E76E06">
        <w:t>Additionally</w:t>
      </w:r>
      <w:r>
        <w:t xml:space="preserve">, please make sure to gather the </w:t>
      </w:r>
      <w:r w:rsidR="00E76E06">
        <w:t xml:space="preserve">Application and System server </w:t>
      </w:r>
      <w:r>
        <w:t xml:space="preserve">event logs and SQL Error Logs. </w:t>
      </w:r>
    </w:p>
    <w:p w14:paraId="5071F44B" w14:textId="77777777" w:rsidR="00DB4E93" w:rsidRDefault="00DB4E93" w:rsidP="00DB4E93">
      <w:pPr>
        <w:pStyle w:val="Heading3"/>
        <w:rPr>
          <w:color w:val="FF0000"/>
        </w:rPr>
      </w:pPr>
      <w:bookmarkStart w:id="41" w:name="_Toc520563498"/>
      <w:r w:rsidRPr="00DB4E93">
        <w:rPr>
          <w:color w:val="FF0000"/>
        </w:rPr>
        <w:t>Checklist – Some parts of DatAdvantage are unusually slow</w:t>
      </w:r>
      <w:bookmarkEnd w:id="41"/>
    </w:p>
    <w:p w14:paraId="5071F44C" w14:textId="77777777" w:rsidR="00E76E06" w:rsidRDefault="00E76E06" w:rsidP="00E76E06">
      <w:r>
        <w:t xml:space="preserve">This is detailed enough of a problem that we can employ other techniques to drill down into the root cause. First, get a clear problem statement: ex. DCF jobs are slow, reports do not render, running out of memory, etc. </w:t>
      </w:r>
    </w:p>
    <w:p w14:paraId="5071F44D" w14:textId="77777777" w:rsidR="00E76E06" w:rsidRDefault="00E76E06" w:rsidP="00E76E06">
      <w:r>
        <w:t xml:space="preserve">If the complaint is against a specific set of jobs then go through the JOB Executions table to learn about run history. </w:t>
      </w:r>
    </w:p>
    <w:p w14:paraId="5071F44E" w14:textId="77777777" w:rsidR="00E76E06" w:rsidRDefault="00E76E06" w:rsidP="00E76E06">
      <w:r>
        <w:lastRenderedPageBreak/>
        <w:t xml:space="preserve">Like every step before – always grab the Application and System server event logs along with the SQL Error Logs for analysis. </w:t>
      </w:r>
    </w:p>
    <w:p w14:paraId="5071F44F" w14:textId="77777777" w:rsidR="00E76E06" w:rsidRPr="00E76E06" w:rsidRDefault="00E76E06" w:rsidP="00E76E06">
      <w:r>
        <w:t xml:space="preserve">Try to reproduce the undesired behavior and capture information about it including logs, screenshots, and other details. </w:t>
      </w:r>
    </w:p>
    <w:p w14:paraId="5071F450" w14:textId="77777777" w:rsidR="00DB4E93" w:rsidRDefault="00DB4E93" w:rsidP="00DB4E93">
      <w:pPr>
        <w:pStyle w:val="Heading3"/>
        <w:rPr>
          <w:color w:val="FF0000"/>
        </w:rPr>
      </w:pPr>
      <w:bookmarkStart w:id="42" w:name="_Toc520563499"/>
      <w:r w:rsidRPr="00DB4E93">
        <w:rPr>
          <w:color w:val="FF0000"/>
        </w:rPr>
        <w:t>Checklist – A user report</w:t>
      </w:r>
      <w:r w:rsidR="009F2ADE">
        <w:rPr>
          <w:color w:val="FF0000"/>
        </w:rPr>
        <w:t xml:space="preserve"> or a particular job</w:t>
      </w:r>
      <w:r w:rsidRPr="00DB4E93">
        <w:rPr>
          <w:color w:val="FF0000"/>
        </w:rPr>
        <w:t xml:space="preserve"> is running slow</w:t>
      </w:r>
      <w:bookmarkEnd w:id="42"/>
    </w:p>
    <w:p w14:paraId="5071F451" w14:textId="77777777" w:rsidR="00DB4E93" w:rsidRDefault="00E76E06" w:rsidP="00DB4E93">
      <w:r>
        <w:t xml:space="preserve">Here we can dig down deep into the complaint. </w:t>
      </w:r>
    </w:p>
    <w:p w14:paraId="5071F452" w14:textId="77777777" w:rsidR="00E76E06" w:rsidRDefault="00E76E06" w:rsidP="00DB4E93">
      <w:r>
        <w:t xml:space="preserve">If we have reporting issues then make sure to acquire the </w:t>
      </w:r>
      <w:proofErr w:type="spellStart"/>
      <w:r>
        <w:t>AdvSearchSessions</w:t>
      </w:r>
      <w:proofErr w:type="spellEnd"/>
      <w:r>
        <w:t xml:space="preserve"> table. </w:t>
      </w:r>
    </w:p>
    <w:p w14:paraId="5071F453" w14:textId="77777777" w:rsidR="00E76E06" w:rsidRPr="00E76E06" w:rsidRDefault="00E76E06" w:rsidP="00DB4E93">
      <w:r>
        <w:t xml:space="preserve">If we have a slow job then please gather the relevant job executions. Additionally, gather any relevant notifications. Every DatAdvantage associated database has a “notifications” table. Query this to find some history. </w:t>
      </w:r>
      <w:r w:rsidRPr="00E76E06">
        <w:rPr>
          <w:b/>
        </w:rPr>
        <w:t>Caution – this table can be quite large.</w:t>
      </w:r>
    </w:p>
    <w:p w14:paraId="5071F454" w14:textId="77777777" w:rsidR="00E76E06" w:rsidRDefault="00E76E06" w:rsidP="00E76E06">
      <w:r>
        <w:t xml:space="preserve">Like every step before – always grab the Application and System server event logs along with the SQL Error Logs for analysis. </w:t>
      </w:r>
    </w:p>
    <w:p w14:paraId="5071F455" w14:textId="77777777" w:rsidR="00DB4E93" w:rsidRPr="00DB4E93" w:rsidRDefault="00DB4E93" w:rsidP="00DB4E93">
      <w:r>
        <w:t xml:space="preserve">Below in this section there are more details about the techniques described above. </w:t>
      </w:r>
    </w:p>
    <w:p w14:paraId="5071F456" w14:textId="77777777" w:rsidR="00D04FFD" w:rsidRDefault="00D04FFD" w:rsidP="00D04FFD">
      <w:pPr>
        <w:pStyle w:val="Heading2"/>
        <w:rPr>
          <w:color w:val="FF0000"/>
        </w:rPr>
      </w:pPr>
      <w:bookmarkStart w:id="43" w:name="_Toc520563500"/>
      <w:r w:rsidRPr="00D04FFD">
        <w:rPr>
          <w:color w:val="FF0000"/>
        </w:rPr>
        <w:t>Event Logs</w:t>
      </w:r>
      <w:r w:rsidR="00E76E06">
        <w:rPr>
          <w:color w:val="FF0000"/>
        </w:rPr>
        <w:t xml:space="preserve"> – Application and System</w:t>
      </w:r>
      <w:bookmarkEnd w:id="43"/>
    </w:p>
    <w:p w14:paraId="5071F457" w14:textId="77777777" w:rsidR="00D04FFD" w:rsidRDefault="00D04FFD" w:rsidP="00D04FFD">
      <w:r>
        <w:t xml:space="preserve">This is a first line approach to learning about system errors. </w:t>
      </w:r>
      <w:r w:rsidR="00E76E06">
        <w:t xml:space="preserve">Export these and send for analysis. Filter the log by errors and warnings to start. You may need to include more to gain context of the happenings on the server. </w:t>
      </w:r>
    </w:p>
    <w:p w14:paraId="5071F458" w14:textId="77777777" w:rsidR="00D04FFD" w:rsidRPr="00D04FFD" w:rsidRDefault="00D04FFD" w:rsidP="00D04FFD">
      <w:pPr>
        <w:pStyle w:val="Heading2"/>
        <w:rPr>
          <w:color w:val="FF0000"/>
        </w:rPr>
      </w:pPr>
      <w:bookmarkStart w:id="44" w:name="_Toc520563501"/>
      <w:r w:rsidRPr="00D04FFD">
        <w:rPr>
          <w:color w:val="FF0000"/>
        </w:rPr>
        <w:t>SQL Server Error Log</w:t>
      </w:r>
      <w:bookmarkEnd w:id="44"/>
    </w:p>
    <w:p w14:paraId="5071F459" w14:textId="77777777" w:rsidR="00D04FFD" w:rsidRDefault="00D04FFD" w:rsidP="00D04FFD">
      <w:r>
        <w:t xml:space="preserve">Many useful information regarding system health and performance can be found in the SQL Server error log. </w:t>
      </w:r>
    </w:p>
    <w:p w14:paraId="5071F45A" w14:textId="77777777" w:rsidR="006C450A" w:rsidRPr="006C450A" w:rsidRDefault="006C450A" w:rsidP="00D04FFD">
      <w:r w:rsidRPr="006C450A">
        <w:t xml:space="preserve">The default location: </w:t>
      </w:r>
    </w:p>
    <w:p w14:paraId="5071F45B" w14:textId="77777777" w:rsidR="00D04FFD" w:rsidRPr="006C450A" w:rsidRDefault="006C450A" w:rsidP="006C450A">
      <w:pPr>
        <w:ind w:firstLine="720"/>
      </w:pPr>
      <w:r w:rsidRPr="006C450A">
        <w:t>C:\Program Files\Microsoft SQL Server\MSSQL&lt;version #&gt;.MSSQLSERVER\MSSQL\Log</w:t>
      </w:r>
    </w:p>
    <w:p w14:paraId="5071F45C" w14:textId="77777777" w:rsidR="006C450A" w:rsidRPr="009F2ADE" w:rsidRDefault="006C450A" w:rsidP="006C450A">
      <w:pPr>
        <w:rPr>
          <w:b/>
        </w:rPr>
      </w:pPr>
      <w:r w:rsidRPr="009F2ADE">
        <w:rPr>
          <w:b/>
        </w:rPr>
        <w:t xml:space="preserve">NOTE: You can zip up the entire LOG folder, which contains </w:t>
      </w:r>
      <w:r>
        <w:rPr>
          <w:b/>
        </w:rPr>
        <w:t>the SQL Error Logs</w:t>
      </w:r>
      <w:r w:rsidRPr="009F2ADE">
        <w:rPr>
          <w:b/>
        </w:rPr>
        <w:t xml:space="preserve">, and send to </w:t>
      </w:r>
      <w:proofErr w:type="spellStart"/>
      <w:r w:rsidRPr="009F2ADE">
        <w:rPr>
          <w:b/>
        </w:rPr>
        <w:t>TierIV</w:t>
      </w:r>
      <w:proofErr w:type="spellEnd"/>
      <w:r w:rsidRPr="009F2ADE">
        <w:rPr>
          <w:b/>
        </w:rPr>
        <w:t xml:space="preserve"> DB Engineering.</w:t>
      </w:r>
    </w:p>
    <w:p w14:paraId="5071F45D" w14:textId="77777777" w:rsidR="006C450A" w:rsidRPr="006C450A" w:rsidRDefault="006C450A" w:rsidP="00D04FFD">
      <w:pPr>
        <w:rPr>
          <w:b/>
        </w:rPr>
      </w:pPr>
    </w:p>
    <w:p w14:paraId="5071F45E" w14:textId="77777777" w:rsidR="00177819" w:rsidRDefault="00177819" w:rsidP="00177819">
      <w:pPr>
        <w:pStyle w:val="Heading2"/>
        <w:rPr>
          <w:color w:val="FF0000"/>
        </w:rPr>
      </w:pPr>
      <w:bookmarkStart w:id="45" w:name="_Toc520563502"/>
      <w:r w:rsidRPr="00177819">
        <w:rPr>
          <w:color w:val="FF0000"/>
        </w:rPr>
        <w:t>Stored procedures</w:t>
      </w:r>
      <w:bookmarkEnd w:id="45"/>
    </w:p>
    <w:p w14:paraId="5071F45F" w14:textId="77777777" w:rsidR="00730B58" w:rsidRDefault="00730B58" w:rsidP="00730B58">
      <w:r>
        <w:t>Let us discuss the relevant stored procedures bundled with DatAdvantage that we can use to diagnose and understand performance issues.</w:t>
      </w:r>
    </w:p>
    <w:p w14:paraId="5071F460" w14:textId="77777777" w:rsidR="00730B58" w:rsidRDefault="00730B58" w:rsidP="00730B58">
      <w:pPr>
        <w:pStyle w:val="Heading3"/>
        <w:rPr>
          <w:color w:val="FF0000"/>
        </w:rPr>
      </w:pPr>
      <w:bookmarkStart w:id="46" w:name="_Toc520563503"/>
      <w:proofErr w:type="spellStart"/>
      <w:r w:rsidRPr="00730B58">
        <w:rPr>
          <w:color w:val="FF0000"/>
        </w:rPr>
        <w:t>spWhoVaronis</w:t>
      </w:r>
      <w:bookmarkEnd w:id="46"/>
      <w:proofErr w:type="spellEnd"/>
    </w:p>
    <w:p w14:paraId="5071F461" w14:textId="77777777" w:rsidR="00730B58" w:rsidRDefault="00730B58" w:rsidP="00730B58">
      <w:r>
        <w:t xml:space="preserve">Every release of DatAdvantage comes with a procedure called </w:t>
      </w:r>
      <w:proofErr w:type="spellStart"/>
      <w:r>
        <w:t>spWhoVaronis</w:t>
      </w:r>
      <w:proofErr w:type="spellEnd"/>
      <w:r>
        <w:t xml:space="preserve"> that we wrote internally to help us learn what is running. Run this procedure on the </w:t>
      </w:r>
      <w:proofErr w:type="spellStart"/>
      <w:r>
        <w:t>VrnsDomainDB</w:t>
      </w:r>
      <w:proofErr w:type="spellEnd"/>
      <w:r>
        <w:t xml:space="preserve"> database.</w:t>
      </w:r>
    </w:p>
    <w:p w14:paraId="5071F462" w14:textId="77777777" w:rsidR="00E01DFA" w:rsidRDefault="00E01DFA" w:rsidP="00730B58">
      <w:r>
        <w:t>This is a great entry point to troubleshooting and assessin</w:t>
      </w:r>
      <w:r w:rsidR="006F497A">
        <w:t>g performance. Start here:</w:t>
      </w:r>
    </w:p>
    <w:p w14:paraId="5071F463" w14:textId="77777777" w:rsidR="00730B58" w:rsidRPr="00730B58" w:rsidRDefault="00730B58" w:rsidP="00730B58">
      <w:pPr>
        <w:rPr>
          <w:b/>
        </w:rPr>
      </w:pPr>
      <w:r w:rsidRPr="00730B58">
        <w:rPr>
          <w:b/>
        </w:rPr>
        <w:t>Usage:</w:t>
      </w:r>
    </w:p>
    <w:tbl>
      <w:tblPr>
        <w:tblStyle w:val="TableGrid"/>
        <w:tblW w:w="0" w:type="auto"/>
        <w:tblLook w:val="04A0" w:firstRow="1" w:lastRow="0" w:firstColumn="1" w:lastColumn="0" w:noHBand="0" w:noVBand="1"/>
      </w:tblPr>
      <w:tblGrid>
        <w:gridCol w:w="3460"/>
      </w:tblGrid>
      <w:tr w:rsidR="00730B58" w14:paraId="5071F465" w14:textId="77777777" w:rsidTr="00E01DFA">
        <w:tc>
          <w:tcPr>
            <w:tcW w:w="3460" w:type="dxa"/>
            <w:shd w:val="clear" w:color="auto" w:fill="FFF2CC" w:themeFill="accent4" w:themeFillTint="33"/>
          </w:tcPr>
          <w:p w14:paraId="5071F464" w14:textId="77777777" w:rsidR="00730B58" w:rsidRDefault="00730B58" w:rsidP="00730B58">
            <w:r>
              <w:rPr>
                <w:rFonts w:ascii="Consolas" w:hAnsi="Consolas" w:cs="Consolas"/>
                <w:color w:val="0000FF"/>
                <w:sz w:val="19"/>
                <w:szCs w:val="19"/>
              </w:rPr>
              <w:t>EXEC</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spWhoVaronis</w:t>
            </w:r>
            <w:proofErr w:type="spellEnd"/>
            <w:r>
              <w:rPr>
                <w:rFonts w:ascii="Consolas" w:hAnsi="Consolas" w:cs="Consolas"/>
                <w:color w:val="0000FF"/>
                <w:sz w:val="19"/>
                <w:szCs w:val="19"/>
              </w:rPr>
              <w:t xml:space="preserve"> </w:t>
            </w:r>
            <w:r>
              <w:rPr>
                <w:rFonts w:ascii="Consolas" w:hAnsi="Consolas" w:cs="Consolas"/>
                <w:color w:val="000000"/>
                <w:sz w:val="19"/>
                <w:szCs w:val="19"/>
              </w:rPr>
              <w:t>running</w:t>
            </w:r>
            <w:r>
              <w:rPr>
                <w:rFonts w:ascii="Consolas" w:hAnsi="Consolas" w:cs="Consolas"/>
                <w:color w:val="808080"/>
                <w:sz w:val="19"/>
                <w:szCs w:val="19"/>
              </w:rPr>
              <w:t>;</w:t>
            </w:r>
          </w:p>
        </w:tc>
      </w:tr>
    </w:tbl>
    <w:p w14:paraId="5071F466" w14:textId="77777777" w:rsidR="00730B58" w:rsidRDefault="00730B58" w:rsidP="00730B58"/>
    <w:p w14:paraId="5071F467" w14:textId="77777777" w:rsidR="00E01DFA" w:rsidRPr="00E01DFA" w:rsidRDefault="00E01DFA" w:rsidP="00730B58">
      <w:pPr>
        <w:rPr>
          <w:b/>
        </w:rPr>
      </w:pPr>
      <w:r w:rsidRPr="00E01DFA">
        <w:rPr>
          <w:b/>
        </w:rPr>
        <w:t>Output:</w:t>
      </w:r>
    </w:p>
    <w:p w14:paraId="5071F468" w14:textId="77777777" w:rsidR="00E01DFA" w:rsidRDefault="00E01DFA" w:rsidP="00730B58">
      <w:r>
        <w:rPr>
          <w:noProof/>
          <w:lang w:bidi="he-IL"/>
        </w:rPr>
        <w:drawing>
          <wp:inline distT="0" distB="0" distL="0" distR="0" wp14:anchorId="5071F53B" wp14:editId="5071F53C">
            <wp:extent cx="5943600" cy="1254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5071F469" w14:textId="77777777" w:rsidR="00E01DFA" w:rsidRDefault="00E01DFA" w:rsidP="00730B58">
      <w:r>
        <w:t xml:space="preserve">This output tells us some things about query performance. </w:t>
      </w:r>
    </w:p>
    <w:p w14:paraId="5071F46A" w14:textId="77777777" w:rsidR="00E01DFA" w:rsidRDefault="00E01DFA" w:rsidP="00E01DFA">
      <w:pPr>
        <w:pStyle w:val="ListParagraph"/>
        <w:numPr>
          <w:ilvl w:val="0"/>
          <w:numId w:val="18"/>
        </w:numPr>
      </w:pPr>
      <w:r>
        <w:t xml:space="preserve">First – it tells us what processes are running in the database. This is our jobs, reports, and any ad-hoc queries being run in SSMS or other client. This is a quick way to gauge activity on the database server. </w:t>
      </w:r>
    </w:p>
    <w:p w14:paraId="5071F46B" w14:textId="77777777" w:rsidR="00E01DFA" w:rsidRDefault="00E01DFA" w:rsidP="00E01DFA">
      <w:pPr>
        <w:pStyle w:val="ListParagraph"/>
        <w:numPr>
          <w:ilvl w:val="0"/>
          <w:numId w:val="18"/>
        </w:numPr>
      </w:pPr>
      <w:r>
        <w:t xml:space="preserve">Blocked – this column tells the SPID that is blocking the SPID to the left of the Blocked column. This is useful to observe if there is a lot of blocking. It can explain why a job is not starting or able to finish. </w:t>
      </w:r>
    </w:p>
    <w:p w14:paraId="5071F46C" w14:textId="77777777" w:rsidR="00E01DFA" w:rsidRDefault="00E01DFA" w:rsidP="00E01DFA">
      <w:pPr>
        <w:pStyle w:val="ListParagraph"/>
        <w:numPr>
          <w:ilvl w:val="0"/>
          <w:numId w:val="18"/>
        </w:numPr>
      </w:pPr>
      <w:r>
        <w:t>DB Name – shows the database where the SPID is executing</w:t>
      </w:r>
    </w:p>
    <w:p w14:paraId="5071F46D" w14:textId="77777777" w:rsidR="00E01DFA" w:rsidRDefault="00E01DFA" w:rsidP="00E01DFA">
      <w:pPr>
        <w:pStyle w:val="ListParagraph"/>
        <w:numPr>
          <w:ilvl w:val="0"/>
          <w:numId w:val="18"/>
        </w:numPr>
      </w:pPr>
      <w:r>
        <w:t xml:space="preserve">Status – the status of the query. Running queries are in 1 of 3 states: running, runnable, suspended. Ignore the rest. </w:t>
      </w:r>
    </w:p>
    <w:p w14:paraId="5071F46E" w14:textId="77777777" w:rsidR="00E01DFA" w:rsidRDefault="00E01DFA" w:rsidP="00E01DFA">
      <w:pPr>
        <w:pStyle w:val="ListParagraph"/>
        <w:numPr>
          <w:ilvl w:val="0"/>
          <w:numId w:val="18"/>
        </w:numPr>
      </w:pPr>
      <w:r>
        <w:t>CPU Time – an indicator of CPU resources being consumed by the SPID</w:t>
      </w:r>
    </w:p>
    <w:p w14:paraId="5071F46F" w14:textId="77777777" w:rsidR="00E01DFA" w:rsidRDefault="00E01DFA" w:rsidP="00E01DFA">
      <w:pPr>
        <w:pStyle w:val="ListParagraph"/>
        <w:numPr>
          <w:ilvl w:val="0"/>
          <w:numId w:val="18"/>
        </w:numPr>
      </w:pPr>
      <w:r>
        <w:t>Disk IO – an indicator of Disk IO resources being consumed by the SPID</w:t>
      </w:r>
    </w:p>
    <w:p w14:paraId="5071F470" w14:textId="77777777" w:rsidR="00E01DFA" w:rsidRDefault="00E01DFA" w:rsidP="00E01DFA">
      <w:pPr>
        <w:pStyle w:val="ListParagraph"/>
        <w:numPr>
          <w:ilvl w:val="0"/>
          <w:numId w:val="18"/>
        </w:numPr>
      </w:pPr>
      <w:r>
        <w:t xml:space="preserve">Input Buffer / statement / </w:t>
      </w:r>
      <w:proofErr w:type="spellStart"/>
      <w:r>
        <w:t>QueryText</w:t>
      </w:r>
      <w:proofErr w:type="spellEnd"/>
      <w:r>
        <w:t xml:space="preserve"> – these 3 columns store varying amounts of the query text which the SPID is running. This is often helpful debugging information for knowing what exactly the query is currently trying to process or do. </w:t>
      </w:r>
    </w:p>
    <w:p w14:paraId="5071F471" w14:textId="77777777" w:rsidR="00E01DFA" w:rsidRDefault="00E01DFA" w:rsidP="00E01DFA">
      <w:pPr>
        <w:pStyle w:val="ListParagraph"/>
        <w:numPr>
          <w:ilvl w:val="0"/>
          <w:numId w:val="18"/>
        </w:numPr>
      </w:pPr>
      <w:r>
        <w:t xml:space="preserve">Last Wait Type – this indicates the wait type that last occurred on the SPID. </w:t>
      </w:r>
    </w:p>
    <w:p w14:paraId="5071F472" w14:textId="77777777" w:rsidR="00E01DFA" w:rsidRPr="00E01DFA" w:rsidRDefault="00E01DFA" w:rsidP="00730B58">
      <w:pPr>
        <w:rPr>
          <w:b/>
        </w:rPr>
      </w:pPr>
      <w:r w:rsidRPr="00E01DFA">
        <w:rPr>
          <w:b/>
        </w:rPr>
        <w:t>Chart of Wait Types and their Cause</w:t>
      </w:r>
    </w:p>
    <w:p w14:paraId="5071F473" w14:textId="77777777" w:rsidR="00E01DFA" w:rsidRDefault="00E01DFA" w:rsidP="00730B58">
      <w:r w:rsidRPr="00E01DFA">
        <w:rPr>
          <w:noProof/>
          <w:lang w:bidi="he-IL"/>
        </w:rPr>
        <w:drawing>
          <wp:inline distT="0" distB="0" distL="0" distR="0" wp14:anchorId="5071F53D" wp14:editId="5071F53E">
            <wp:extent cx="5943600" cy="2767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67330"/>
                    </a:xfrm>
                    <a:prstGeom prst="rect">
                      <a:avLst/>
                    </a:prstGeom>
                  </pic:spPr>
                </pic:pic>
              </a:graphicData>
            </a:graphic>
          </wp:inline>
        </w:drawing>
      </w:r>
    </w:p>
    <w:p w14:paraId="5071F474" w14:textId="77777777" w:rsidR="00E01DFA" w:rsidRDefault="00E01DFA" w:rsidP="00E01DFA">
      <w:pPr>
        <w:pStyle w:val="ListParagraph"/>
        <w:numPr>
          <w:ilvl w:val="0"/>
          <w:numId w:val="18"/>
        </w:numPr>
      </w:pPr>
      <w:r>
        <w:lastRenderedPageBreak/>
        <w:t>Program Name – useful to filter what SPID belong to Varonis Application or other users</w:t>
      </w:r>
    </w:p>
    <w:p w14:paraId="5071F475" w14:textId="77777777" w:rsidR="00E01DFA" w:rsidRDefault="00E01DFA" w:rsidP="00E01DFA">
      <w:pPr>
        <w:pStyle w:val="ListParagraph"/>
        <w:numPr>
          <w:ilvl w:val="0"/>
          <w:numId w:val="18"/>
        </w:numPr>
      </w:pPr>
      <w:proofErr w:type="spellStart"/>
      <w:r>
        <w:t>HostName</w:t>
      </w:r>
      <w:proofErr w:type="spellEnd"/>
      <w:r>
        <w:t xml:space="preserve"> – tells which host the query is running</w:t>
      </w:r>
    </w:p>
    <w:p w14:paraId="5071F476" w14:textId="77777777" w:rsidR="00E01DFA" w:rsidRDefault="00E01DFA" w:rsidP="00E01DFA">
      <w:pPr>
        <w:pStyle w:val="ListParagraph"/>
        <w:numPr>
          <w:ilvl w:val="0"/>
          <w:numId w:val="18"/>
        </w:numPr>
      </w:pPr>
      <w:proofErr w:type="spellStart"/>
      <w:r>
        <w:t>JobExecutionID</w:t>
      </w:r>
      <w:proofErr w:type="spellEnd"/>
      <w:r>
        <w:t xml:space="preserve"> – this is the unique identifier of the MC job that is running</w:t>
      </w:r>
    </w:p>
    <w:p w14:paraId="5071F477" w14:textId="77777777" w:rsidR="00E01DFA" w:rsidRDefault="00E01DFA" w:rsidP="00E01DFA">
      <w:pPr>
        <w:pStyle w:val="ListParagraph"/>
        <w:numPr>
          <w:ilvl w:val="0"/>
          <w:numId w:val="18"/>
        </w:numPr>
      </w:pPr>
      <w:r>
        <w:t>Description – this is the MC job that is running</w:t>
      </w:r>
    </w:p>
    <w:p w14:paraId="5071F478" w14:textId="77777777" w:rsidR="00E01DFA" w:rsidRPr="00730B58" w:rsidRDefault="00E01DFA" w:rsidP="00730B58"/>
    <w:p w14:paraId="5071F479" w14:textId="77777777" w:rsidR="00730B58" w:rsidRPr="00730B58" w:rsidRDefault="00730B58" w:rsidP="00730B58">
      <w:pPr>
        <w:pStyle w:val="Heading3"/>
        <w:rPr>
          <w:color w:val="FF0000"/>
        </w:rPr>
      </w:pPr>
      <w:bookmarkStart w:id="47" w:name="_Toc520563504"/>
      <w:proofErr w:type="spellStart"/>
      <w:r w:rsidRPr="00730B58">
        <w:rPr>
          <w:color w:val="FF0000"/>
        </w:rPr>
        <w:t>spDiag</w:t>
      </w:r>
      <w:bookmarkEnd w:id="47"/>
      <w:proofErr w:type="spellEnd"/>
    </w:p>
    <w:p w14:paraId="5071F47A" w14:textId="77777777" w:rsidR="00730B58" w:rsidRDefault="00375EB0" w:rsidP="00730B58">
      <w:r>
        <w:t>We have bundled many internal diagnostic procedures to assist troubleshooting processes. The naming convention we use is “</w:t>
      </w:r>
      <w:proofErr w:type="spellStart"/>
      <w:r>
        <w:t>spDiag</w:t>
      </w:r>
      <w:proofErr w:type="spellEnd"/>
      <w:r>
        <w:t xml:space="preserve">_” as a prefix. </w:t>
      </w:r>
    </w:p>
    <w:p w14:paraId="5071F47B" w14:textId="77777777" w:rsidR="00375EB0" w:rsidRDefault="00375EB0" w:rsidP="00375EB0">
      <w:pPr>
        <w:pStyle w:val="ListParagraph"/>
        <w:numPr>
          <w:ilvl w:val="0"/>
          <w:numId w:val="20"/>
        </w:numPr>
      </w:pPr>
      <w:proofErr w:type="spellStart"/>
      <w:r>
        <w:t>spDiag_ENVI</w:t>
      </w:r>
      <w:proofErr w:type="spellEnd"/>
      <w:r>
        <w:t xml:space="preserve"> (</w:t>
      </w:r>
      <w:proofErr w:type="spellStart"/>
      <w:r>
        <w:t>fka</w:t>
      </w:r>
      <w:proofErr w:type="spellEnd"/>
      <w:r>
        <w:t xml:space="preserve"> </w:t>
      </w:r>
      <w:proofErr w:type="spellStart"/>
      <w:r>
        <w:t>spENVI_FoundProblems</w:t>
      </w:r>
      <w:proofErr w:type="spellEnd"/>
      <w:r>
        <w:t xml:space="preserve">) – this procedure has been around since version 5.8. </w:t>
      </w:r>
    </w:p>
    <w:p w14:paraId="5071F47C" w14:textId="77777777" w:rsidR="00375EB0" w:rsidRDefault="00375EB0" w:rsidP="00375EB0">
      <w:pPr>
        <w:pStyle w:val="ListParagraph"/>
        <w:numPr>
          <w:ilvl w:val="1"/>
          <w:numId w:val="20"/>
        </w:numPr>
      </w:pPr>
      <w:r>
        <w:t xml:space="preserve">This list of returned output and meaning is located here: </w:t>
      </w:r>
      <w:hyperlink r:id="rId57" w:history="1">
        <w:r w:rsidRPr="00B92F76">
          <w:rPr>
            <w:rStyle w:val="Hyperlink"/>
          </w:rPr>
          <w:t>https://varonis.sharepoint.com/tfs/dev/DBTeamSite/SitePages/KnowledgeBase/ENVI_FoundProblems.aspx</w:t>
        </w:r>
      </w:hyperlink>
      <w:r>
        <w:t xml:space="preserve"> </w:t>
      </w:r>
    </w:p>
    <w:p w14:paraId="5071F47D" w14:textId="77777777" w:rsidR="00375EB0" w:rsidRDefault="00375EB0" w:rsidP="00375EB0">
      <w:pPr>
        <w:pStyle w:val="ListParagraph"/>
        <w:numPr>
          <w:ilvl w:val="1"/>
          <w:numId w:val="20"/>
        </w:numPr>
      </w:pPr>
      <w:r>
        <w:t xml:space="preserve">This is a great way to troubleshoot the ENVI table structure of our product features and components. </w:t>
      </w:r>
    </w:p>
    <w:p w14:paraId="5071F47E" w14:textId="77777777" w:rsidR="00375EB0" w:rsidRDefault="00375EB0" w:rsidP="00375EB0">
      <w:pPr>
        <w:pStyle w:val="ListParagraph"/>
        <w:numPr>
          <w:ilvl w:val="0"/>
          <w:numId w:val="20"/>
        </w:numPr>
      </w:pPr>
      <w:r>
        <w:t>Diagnostic Jobs Framework</w:t>
      </w:r>
    </w:p>
    <w:p w14:paraId="5071F47F" w14:textId="77777777" w:rsidR="00375EB0" w:rsidRDefault="00375EB0" w:rsidP="00375EB0">
      <w:pPr>
        <w:pStyle w:val="ListParagraph"/>
        <w:numPr>
          <w:ilvl w:val="1"/>
          <w:numId w:val="20"/>
        </w:numPr>
      </w:pPr>
      <w:r>
        <w:t xml:space="preserve">Documentation located here: </w:t>
      </w:r>
      <w:hyperlink r:id="rId58" w:history="1">
        <w:r w:rsidRPr="00B92F76">
          <w:rPr>
            <w:rStyle w:val="Hyperlink"/>
          </w:rPr>
          <w:t>https://varonis.sharepoint.com/tfs/dev/DBTeamSite/SitePages/KnowledgeBase/Diagnostics%20-%20Jobs%20framework.aspx</w:t>
        </w:r>
      </w:hyperlink>
      <w:r>
        <w:t xml:space="preserve"> </w:t>
      </w:r>
    </w:p>
    <w:p w14:paraId="5071F480" w14:textId="77777777" w:rsidR="00375EB0" w:rsidRDefault="00375EB0" w:rsidP="00375EB0">
      <w:pPr>
        <w:pStyle w:val="ListParagraph"/>
        <w:numPr>
          <w:ilvl w:val="1"/>
          <w:numId w:val="20"/>
        </w:numPr>
      </w:pPr>
      <w:r>
        <w:t xml:space="preserve">Various </w:t>
      </w:r>
      <w:r w:rsidR="003A13FF">
        <w:t>jobs that</w:t>
      </w:r>
      <w:r>
        <w:t xml:space="preserve"> can easily tell us what is running and many useful details about jobs. As of this </w:t>
      </w:r>
      <w:r w:rsidR="003A13FF">
        <w:t>writing,</w:t>
      </w:r>
      <w:r>
        <w:t xml:space="preserve"> there are 26 different procedures here to use. </w:t>
      </w:r>
    </w:p>
    <w:p w14:paraId="5071F481" w14:textId="77777777" w:rsidR="00375EB0" w:rsidRDefault="00375EB0" w:rsidP="00375EB0">
      <w:pPr>
        <w:pStyle w:val="ListParagraph"/>
        <w:numPr>
          <w:ilvl w:val="0"/>
          <w:numId w:val="20"/>
        </w:numPr>
      </w:pPr>
      <w:r>
        <w:t>FileWalk Diagnostic Framework</w:t>
      </w:r>
    </w:p>
    <w:p w14:paraId="5071F482" w14:textId="77777777" w:rsidR="00375EB0" w:rsidRDefault="00375EB0" w:rsidP="00375EB0">
      <w:pPr>
        <w:pStyle w:val="ListParagraph"/>
        <w:numPr>
          <w:ilvl w:val="1"/>
          <w:numId w:val="20"/>
        </w:numPr>
      </w:pPr>
      <w:r>
        <w:t xml:space="preserve">Documentation: </w:t>
      </w:r>
      <w:hyperlink r:id="rId59" w:history="1">
        <w:r w:rsidRPr="00B92F76">
          <w:rPr>
            <w:rStyle w:val="Hyperlink"/>
          </w:rPr>
          <w:t>https://varonis.sharepoint.com/tfs/dev/DBTeamSite/SitePages/KnowledgeBase/Diagnostic%20-%20FW.aspx</w:t>
        </w:r>
      </w:hyperlink>
      <w:r>
        <w:t xml:space="preserve"> </w:t>
      </w:r>
    </w:p>
    <w:p w14:paraId="5071F483" w14:textId="77777777" w:rsidR="00375EB0" w:rsidRDefault="00375EB0" w:rsidP="00375EB0">
      <w:pPr>
        <w:pStyle w:val="ListParagraph"/>
        <w:numPr>
          <w:ilvl w:val="1"/>
          <w:numId w:val="20"/>
        </w:numPr>
      </w:pPr>
      <w:r>
        <w:t xml:space="preserve">This is a quick way to assess FileWalk related activities on the system </w:t>
      </w:r>
    </w:p>
    <w:p w14:paraId="5071F484" w14:textId="77777777" w:rsidR="00375EB0" w:rsidRDefault="00375EB0" w:rsidP="00375EB0">
      <w:pPr>
        <w:pStyle w:val="ListParagraph"/>
        <w:numPr>
          <w:ilvl w:val="0"/>
          <w:numId w:val="20"/>
        </w:numPr>
      </w:pPr>
      <w:r>
        <w:t>Events Diagnostic Framework</w:t>
      </w:r>
    </w:p>
    <w:p w14:paraId="5071F485" w14:textId="77777777" w:rsidR="00375EB0" w:rsidRDefault="00375EB0" w:rsidP="00375EB0">
      <w:pPr>
        <w:pStyle w:val="ListParagraph"/>
        <w:numPr>
          <w:ilvl w:val="1"/>
          <w:numId w:val="20"/>
        </w:numPr>
      </w:pPr>
      <w:r>
        <w:t xml:space="preserve">Documentation: </w:t>
      </w:r>
      <w:hyperlink r:id="rId60" w:history="1">
        <w:r w:rsidRPr="00B92F76">
          <w:rPr>
            <w:rStyle w:val="Hyperlink"/>
          </w:rPr>
          <w:t>https://varonis.sharepoint.com/tfs/dev/DBTeamSite/SitePages/KnowledgeBase/Diagnostic%20-%20events.aspx</w:t>
        </w:r>
      </w:hyperlink>
      <w:r>
        <w:t xml:space="preserve"> </w:t>
      </w:r>
    </w:p>
    <w:p w14:paraId="5071F486" w14:textId="77777777" w:rsidR="00375EB0" w:rsidRDefault="00375EB0" w:rsidP="00375EB0">
      <w:pPr>
        <w:pStyle w:val="ListParagraph"/>
        <w:numPr>
          <w:ilvl w:val="1"/>
          <w:numId w:val="20"/>
        </w:numPr>
      </w:pPr>
      <w:r>
        <w:t xml:space="preserve">This is a quick way to assess events related activities on the system </w:t>
      </w:r>
    </w:p>
    <w:p w14:paraId="5071F487" w14:textId="77777777" w:rsidR="00375EB0" w:rsidRDefault="00375EB0" w:rsidP="00375EB0">
      <w:pPr>
        <w:pStyle w:val="ListParagraph"/>
        <w:numPr>
          <w:ilvl w:val="0"/>
          <w:numId w:val="20"/>
        </w:numPr>
      </w:pPr>
      <w:r>
        <w:t>DCF Diagnostic Framework</w:t>
      </w:r>
    </w:p>
    <w:p w14:paraId="5071F488" w14:textId="77777777" w:rsidR="00375EB0" w:rsidRDefault="00375EB0" w:rsidP="00375EB0">
      <w:pPr>
        <w:pStyle w:val="ListParagraph"/>
        <w:numPr>
          <w:ilvl w:val="1"/>
          <w:numId w:val="20"/>
        </w:numPr>
      </w:pPr>
      <w:r>
        <w:t xml:space="preserve">Documentation: </w:t>
      </w:r>
      <w:hyperlink r:id="rId61" w:history="1">
        <w:r w:rsidRPr="00B92F76">
          <w:rPr>
            <w:rStyle w:val="Hyperlink"/>
          </w:rPr>
          <w:t>https://varonis.sharepoint.com/tfs/dev/DBTeamSite/SitePages/KnowledgeBase/Diagnostic%20-%20DCF.aspx</w:t>
        </w:r>
      </w:hyperlink>
      <w:r>
        <w:t xml:space="preserve"> </w:t>
      </w:r>
    </w:p>
    <w:p w14:paraId="5071F489" w14:textId="77777777" w:rsidR="00375EB0" w:rsidRDefault="00375EB0" w:rsidP="00375EB0">
      <w:pPr>
        <w:pStyle w:val="ListParagraph"/>
        <w:numPr>
          <w:ilvl w:val="1"/>
          <w:numId w:val="20"/>
        </w:numPr>
      </w:pPr>
      <w:r>
        <w:t xml:space="preserve">This is a quick way to assess DCF related activities on the system </w:t>
      </w:r>
    </w:p>
    <w:p w14:paraId="5071F48A" w14:textId="77777777" w:rsidR="00375EB0" w:rsidRDefault="00E96CDB" w:rsidP="00375EB0">
      <w:r>
        <w:t xml:space="preserve">Try out some of the Diagnostic procedures included in each release. They are intended to make troubleshooting faster and easier. </w:t>
      </w:r>
    </w:p>
    <w:p w14:paraId="5071F48B" w14:textId="77777777" w:rsidR="00566945" w:rsidRDefault="00566945" w:rsidP="00177819">
      <w:pPr>
        <w:pStyle w:val="Heading2"/>
        <w:rPr>
          <w:color w:val="FF0000"/>
        </w:rPr>
      </w:pPr>
      <w:bookmarkStart w:id="48" w:name="_Toc520563505"/>
      <w:r>
        <w:rPr>
          <w:color w:val="FF0000"/>
        </w:rPr>
        <w:t>Notifications</w:t>
      </w:r>
      <w:bookmarkEnd w:id="48"/>
    </w:p>
    <w:p w14:paraId="5071F48C" w14:textId="77777777" w:rsidR="00566945" w:rsidRDefault="00566945" w:rsidP="00566945">
      <w:r>
        <w:t>Every database has a notifications table that logs information about activities. Here is how to gather this information for analysis:</w:t>
      </w:r>
    </w:p>
    <w:p w14:paraId="5071F48D" w14:textId="77777777" w:rsidR="00566945" w:rsidRDefault="00566945" w:rsidP="00566945">
      <w:pPr>
        <w:pStyle w:val="ListParagraph"/>
        <w:numPr>
          <w:ilvl w:val="0"/>
          <w:numId w:val="21"/>
        </w:numPr>
      </w:pPr>
      <w:r>
        <w:t>Create a table to hold the desired data</w:t>
      </w:r>
    </w:p>
    <w:p w14:paraId="5071F48E" w14:textId="77777777" w:rsidR="00566945" w:rsidRDefault="00566945" w:rsidP="00566945">
      <w:pPr>
        <w:pStyle w:val="ListParagraph"/>
        <w:numPr>
          <w:ilvl w:val="1"/>
          <w:numId w:val="21"/>
        </w:numPr>
      </w:pPr>
      <w:r>
        <w:lastRenderedPageBreak/>
        <w:t>In this case we are interested in the day of the DTE error – October 1</w:t>
      </w:r>
      <w:r w:rsidRPr="00066B27">
        <w:rPr>
          <w:vertAlign w:val="superscript"/>
        </w:rPr>
        <w:t>st</w:t>
      </w:r>
      <w:r>
        <w:t xml:space="preserve">. </w:t>
      </w:r>
    </w:p>
    <w:p w14:paraId="5071F48F" w14:textId="77777777" w:rsidR="00566945" w:rsidRDefault="00566945" w:rsidP="00566945">
      <w:pPr>
        <w:pStyle w:val="ListParagraph"/>
        <w:numPr>
          <w:ilvl w:val="1"/>
          <w:numId w:val="21"/>
        </w:numPr>
      </w:pPr>
      <w:r>
        <w:t>Run this on the domain database:</w:t>
      </w:r>
    </w:p>
    <w:tbl>
      <w:tblPr>
        <w:tblStyle w:val="TableGrid"/>
        <w:tblW w:w="0" w:type="auto"/>
        <w:tblInd w:w="1615" w:type="dxa"/>
        <w:tblLook w:val="04A0" w:firstRow="1" w:lastRow="0" w:firstColumn="1" w:lastColumn="0" w:noHBand="0" w:noVBand="1"/>
      </w:tblPr>
      <w:tblGrid>
        <w:gridCol w:w="7735"/>
      </w:tblGrid>
      <w:tr w:rsidR="00566945" w14:paraId="5071F494" w14:textId="77777777" w:rsidTr="00113F4C">
        <w:tc>
          <w:tcPr>
            <w:tcW w:w="7735" w:type="dxa"/>
            <w:shd w:val="clear" w:color="auto" w:fill="DBDBDB" w:themeFill="accent3" w:themeFillTint="66"/>
          </w:tcPr>
          <w:p w14:paraId="5071F490" w14:textId="77777777" w:rsidR="00566945" w:rsidRPr="00066B27" w:rsidRDefault="00566945" w:rsidP="00113F4C">
            <w:pPr>
              <w:autoSpaceDE w:val="0"/>
              <w:autoSpaceDN w:val="0"/>
              <w:adjustRightInd w:val="0"/>
              <w:rPr>
                <w:rFonts w:ascii="Consolas" w:hAnsi="Consolas" w:cs="Consolas"/>
                <w:sz w:val="19"/>
                <w:szCs w:val="19"/>
              </w:rPr>
            </w:pPr>
            <w:r w:rsidRPr="00066B27">
              <w:rPr>
                <w:rFonts w:ascii="Consolas" w:hAnsi="Consolas" w:cs="Consolas"/>
                <w:color w:val="0000FF"/>
                <w:sz w:val="19"/>
                <w:szCs w:val="19"/>
              </w:rPr>
              <w:t>SELECT</w:t>
            </w:r>
            <w:r w:rsidRPr="00066B27">
              <w:rPr>
                <w:rFonts w:ascii="Consolas" w:hAnsi="Consolas" w:cs="Consolas"/>
                <w:sz w:val="19"/>
                <w:szCs w:val="19"/>
              </w:rPr>
              <w:t xml:space="preserve"> </w:t>
            </w:r>
            <w:r w:rsidRPr="00066B27">
              <w:rPr>
                <w:rFonts w:ascii="Consolas" w:hAnsi="Consolas" w:cs="Consolas"/>
                <w:color w:val="808080"/>
                <w:sz w:val="19"/>
                <w:szCs w:val="19"/>
              </w:rPr>
              <w:t>*</w:t>
            </w:r>
            <w:r w:rsidRPr="00066B27">
              <w:rPr>
                <w:rFonts w:ascii="Consolas" w:hAnsi="Consolas" w:cs="Consolas"/>
                <w:sz w:val="19"/>
                <w:szCs w:val="19"/>
              </w:rPr>
              <w:t xml:space="preserve"> </w:t>
            </w:r>
          </w:p>
          <w:p w14:paraId="5071F491" w14:textId="77777777" w:rsidR="00566945" w:rsidRPr="00066B27" w:rsidRDefault="00566945" w:rsidP="00113F4C">
            <w:pPr>
              <w:autoSpaceDE w:val="0"/>
              <w:autoSpaceDN w:val="0"/>
              <w:adjustRightInd w:val="0"/>
              <w:rPr>
                <w:rFonts w:ascii="Consolas" w:hAnsi="Consolas" w:cs="Consolas"/>
                <w:sz w:val="19"/>
                <w:szCs w:val="19"/>
              </w:rPr>
            </w:pPr>
            <w:r w:rsidRPr="00066B27">
              <w:rPr>
                <w:rFonts w:ascii="Consolas" w:hAnsi="Consolas" w:cs="Consolas"/>
                <w:color w:val="0000FF"/>
                <w:sz w:val="19"/>
                <w:szCs w:val="19"/>
              </w:rPr>
              <w:t>INTO</w:t>
            </w:r>
            <w:r w:rsidRPr="00066B27">
              <w:rPr>
                <w:rFonts w:ascii="Consolas" w:hAnsi="Consolas" w:cs="Consolas"/>
                <w:sz w:val="19"/>
                <w:szCs w:val="19"/>
              </w:rPr>
              <w:t xml:space="preserve"> dbo</w:t>
            </w:r>
            <w:r w:rsidRPr="00066B27">
              <w:rPr>
                <w:rFonts w:ascii="Consolas" w:hAnsi="Consolas" w:cs="Consolas"/>
                <w:color w:val="808080"/>
                <w:sz w:val="19"/>
                <w:szCs w:val="19"/>
              </w:rPr>
              <w:t>.</w:t>
            </w:r>
            <w:r w:rsidRPr="00066B27">
              <w:rPr>
                <w:rFonts w:ascii="Consolas" w:hAnsi="Consolas" w:cs="Consolas"/>
                <w:sz w:val="19"/>
                <w:szCs w:val="19"/>
              </w:rPr>
              <w:t xml:space="preserve">Notifications_20151001 </w:t>
            </w:r>
          </w:p>
          <w:p w14:paraId="5071F492" w14:textId="77777777" w:rsidR="00566945" w:rsidRPr="00066B27" w:rsidRDefault="00566945" w:rsidP="00113F4C">
            <w:pPr>
              <w:autoSpaceDE w:val="0"/>
              <w:autoSpaceDN w:val="0"/>
              <w:adjustRightInd w:val="0"/>
              <w:rPr>
                <w:rFonts w:ascii="Consolas" w:hAnsi="Consolas" w:cs="Consolas"/>
                <w:sz w:val="19"/>
                <w:szCs w:val="19"/>
              </w:rPr>
            </w:pPr>
            <w:r w:rsidRPr="00066B27">
              <w:rPr>
                <w:rFonts w:ascii="Consolas" w:hAnsi="Consolas" w:cs="Consolas"/>
                <w:color w:val="0000FF"/>
                <w:sz w:val="19"/>
                <w:szCs w:val="19"/>
              </w:rPr>
              <w:t>FROM</w:t>
            </w:r>
            <w:r w:rsidRPr="00066B27">
              <w:rPr>
                <w:rFonts w:ascii="Consolas" w:hAnsi="Consolas" w:cs="Consolas"/>
                <w:sz w:val="19"/>
                <w:szCs w:val="19"/>
              </w:rPr>
              <w:t xml:space="preserve"> </w:t>
            </w:r>
            <w:proofErr w:type="spellStart"/>
            <w:r w:rsidRPr="00066B27">
              <w:rPr>
                <w:rFonts w:ascii="Consolas" w:hAnsi="Consolas" w:cs="Consolas"/>
                <w:sz w:val="19"/>
                <w:szCs w:val="19"/>
              </w:rPr>
              <w:t>dbo</w:t>
            </w:r>
            <w:proofErr w:type="spellEnd"/>
            <w:r w:rsidRPr="00066B27">
              <w:rPr>
                <w:rFonts w:ascii="Consolas" w:hAnsi="Consolas" w:cs="Consolas"/>
                <w:color w:val="808080"/>
                <w:sz w:val="19"/>
                <w:szCs w:val="19"/>
              </w:rPr>
              <w:t>.</w:t>
            </w:r>
            <w:r w:rsidRPr="00066B27">
              <w:rPr>
                <w:rFonts w:ascii="Consolas" w:hAnsi="Consolas" w:cs="Consolas"/>
                <w:sz w:val="19"/>
                <w:szCs w:val="19"/>
              </w:rPr>
              <w:t xml:space="preserve">[Notifications] </w:t>
            </w:r>
            <w:r w:rsidRPr="00066B27">
              <w:rPr>
                <w:rFonts w:ascii="Consolas" w:hAnsi="Consolas" w:cs="Consolas"/>
                <w:color w:val="0000FF"/>
                <w:sz w:val="19"/>
                <w:szCs w:val="19"/>
              </w:rPr>
              <w:t>WITH</w:t>
            </w:r>
            <w:r w:rsidRPr="00066B27">
              <w:rPr>
                <w:rFonts w:ascii="Consolas" w:hAnsi="Consolas" w:cs="Consolas"/>
                <w:color w:val="808080"/>
                <w:sz w:val="19"/>
                <w:szCs w:val="19"/>
              </w:rPr>
              <w:t>(</w:t>
            </w:r>
            <w:r w:rsidRPr="00066B27">
              <w:rPr>
                <w:rFonts w:ascii="Consolas" w:hAnsi="Consolas" w:cs="Consolas"/>
                <w:color w:val="0000FF"/>
                <w:sz w:val="19"/>
                <w:szCs w:val="19"/>
              </w:rPr>
              <w:t>NOLOCK</w:t>
            </w:r>
            <w:r w:rsidRPr="00066B27">
              <w:rPr>
                <w:rFonts w:ascii="Consolas" w:hAnsi="Consolas" w:cs="Consolas"/>
                <w:color w:val="808080"/>
                <w:sz w:val="19"/>
                <w:szCs w:val="19"/>
              </w:rPr>
              <w:t>)</w:t>
            </w:r>
          </w:p>
          <w:p w14:paraId="5071F493" w14:textId="77777777" w:rsidR="00566945" w:rsidRDefault="00566945" w:rsidP="00113F4C">
            <w:pPr>
              <w:autoSpaceDE w:val="0"/>
              <w:autoSpaceDN w:val="0"/>
              <w:adjustRightInd w:val="0"/>
            </w:pPr>
            <w:r w:rsidRPr="00066B27">
              <w:rPr>
                <w:rFonts w:ascii="Consolas" w:hAnsi="Consolas" w:cs="Consolas"/>
                <w:color w:val="0000FF"/>
                <w:sz w:val="19"/>
                <w:szCs w:val="19"/>
              </w:rPr>
              <w:t>WHERE</w:t>
            </w:r>
            <w:r w:rsidRPr="00066B27">
              <w:rPr>
                <w:rFonts w:ascii="Consolas" w:hAnsi="Consolas" w:cs="Consolas"/>
                <w:sz w:val="19"/>
                <w:szCs w:val="19"/>
              </w:rPr>
              <w:t xml:space="preserve"> [timestamp] </w:t>
            </w:r>
            <w:r w:rsidRPr="00066B27">
              <w:rPr>
                <w:rFonts w:ascii="Consolas" w:hAnsi="Consolas" w:cs="Consolas"/>
                <w:color w:val="808080"/>
                <w:sz w:val="19"/>
                <w:szCs w:val="19"/>
              </w:rPr>
              <w:t>&gt;=</w:t>
            </w:r>
            <w:r w:rsidRPr="00066B27">
              <w:rPr>
                <w:rFonts w:ascii="Consolas" w:hAnsi="Consolas" w:cs="Consolas"/>
                <w:sz w:val="19"/>
                <w:szCs w:val="19"/>
              </w:rPr>
              <w:t xml:space="preserve"> </w:t>
            </w:r>
            <w:r w:rsidRPr="00066B27">
              <w:rPr>
                <w:rFonts w:ascii="Consolas" w:hAnsi="Consolas" w:cs="Consolas"/>
                <w:color w:val="FF0000"/>
                <w:sz w:val="19"/>
                <w:szCs w:val="19"/>
              </w:rPr>
              <w:t>'2015-10-01 00:00:00:000'</w:t>
            </w:r>
            <w:r w:rsidRPr="00066B27">
              <w:rPr>
                <w:rFonts w:ascii="Consolas" w:hAnsi="Consolas" w:cs="Consolas"/>
                <w:sz w:val="19"/>
                <w:szCs w:val="19"/>
              </w:rPr>
              <w:t xml:space="preserve"> </w:t>
            </w:r>
            <w:r w:rsidRPr="00066B27">
              <w:rPr>
                <w:rFonts w:ascii="Consolas" w:hAnsi="Consolas" w:cs="Consolas"/>
                <w:color w:val="808080"/>
                <w:sz w:val="19"/>
                <w:szCs w:val="19"/>
              </w:rPr>
              <w:t>AND</w:t>
            </w:r>
            <w:r w:rsidRPr="00066B27">
              <w:rPr>
                <w:rFonts w:ascii="Consolas" w:hAnsi="Consolas" w:cs="Consolas"/>
                <w:sz w:val="19"/>
                <w:szCs w:val="19"/>
              </w:rPr>
              <w:t xml:space="preserve"> [timestamp] </w:t>
            </w:r>
            <w:r w:rsidRPr="00066B27">
              <w:rPr>
                <w:rFonts w:ascii="Consolas" w:hAnsi="Consolas" w:cs="Consolas"/>
                <w:color w:val="808080"/>
                <w:sz w:val="19"/>
                <w:szCs w:val="19"/>
              </w:rPr>
              <w:t>&lt;=</w:t>
            </w:r>
            <w:r w:rsidRPr="00066B27">
              <w:rPr>
                <w:rFonts w:ascii="Consolas" w:hAnsi="Consolas" w:cs="Consolas"/>
                <w:sz w:val="19"/>
                <w:szCs w:val="19"/>
              </w:rPr>
              <w:t xml:space="preserve"> </w:t>
            </w:r>
            <w:r w:rsidRPr="00066B27">
              <w:rPr>
                <w:rFonts w:ascii="Consolas" w:hAnsi="Consolas" w:cs="Consolas"/>
                <w:color w:val="FF0000"/>
                <w:sz w:val="19"/>
                <w:szCs w:val="19"/>
              </w:rPr>
              <w:t>'2015-10-01 23:59:59:999'</w:t>
            </w:r>
            <w:r w:rsidRPr="00066B27">
              <w:rPr>
                <w:rFonts w:ascii="Consolas" w:hAnsi="Consolas" w:cs="Consolas"/>
                <w:color w:val="808080"/>
                <w:sz w:val="19"/>
                <w:szCs w:val="19"/>
              </w:rPr>
              <w:t>;</w:t>
            </w:r>
          </w:p>
        </w:tc>
      </w:tr>
    </w:tbl>
    <w:p w14:paraId="5071F495" w14:textId="77777777" w:rsidR="00566945" w:rsidRDefault="00566945" w:rsidP="00566945">
      <w:pPr>
        <w:pStyle w:val="ListParagraph"/>
        <w:ind w:left="1440"/>
      </w:pPr>
    </w:p>
    <w:p w14:paraId="5071F496" w14:textId="77777777" w:rsidR="00566945" w:rsidRDefault="00566945" w:rsidP="00566945">
      <w:pPr>
        <w:pStyle w:val="ListParagraph"/>
        <w:numPr>
          <w:ilvl w:val="0"/>
          <w:numId w:val="21"/>
        </w:numPr>
      </w:pPr>
      <w:r>
        <w:t>Generate a script of the data and schema</w:t>
      </w:r>
    </w:p>
    <w:p w14:paraId="5071F497" w14:textId="77777777" w:rsidR="00566945" w:rsidRDefault="00566945" w:rsidP="00566945">
      <w:pPr>
        <w:pStyle w:val="ListParagraph"/>
        <w:numPr>
          <w:ilvl w:val="1"/>
          <w:numId w:val="21"/>
        </w:numPr>
      </w:pPr>
      <w:r>
        <w:t xml:space="preserve">Right click on the database </w:t>
      </w:r>
      <w:proofErr w:type="spellStart"/>
      <w:r>
        <w:t>VrnsDomainDB</w:t>
      </w:r>
      <w:proofErr w:type="spellEnd"/>
      <w:r>
        <w:t xml:space="preserve"> </w:t>
      </w:r>
      <w:r>
        <w:sym w:font="Wingdings" w:char="F0E0"/>
      </w:r>
      <w:r>
        <w:t xml:space="preserve"> Tasks </w:t>
      </w:r>
      <w:r>
        <w:sym w:font="Wingdings" w:char="F0E0"/>
      </w:r>
      <w:r>
        <w:t xml:space="preserve"> Generate Scripts…</w:t>
      </w:r>
    </w:p>
    <w:p w14:paraId="5071F498" w14:textId="77777777" w:rsidR="00566945" w:rsidRDefault="00566945" w:rsidP="00566945">
      <w:pPr>
        <w:pStyle w:val="ListParagraph"/>
        <w:ind w:left="1440"/>
      </w:pPr>
      <w:r>
        <w:rPr>
          <w:noProof/>
          <w:lang w:bidi="he-IL"/>
        </w:rPr>
        <w:drawing>
          <wp:inline distT="0" distB="0" distL="0" distR="0" wp14:anchorId="5071F53F" wp14:editId="5071F540">
            <wp:extent cx="4400550" cy="23145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2314575"/>
                    </a:xfrm>
                    <a:prstGeom prst="rect">
                      <a:avLst/>
                    </a:prstGeom>
                    <a:noFill/>
                    <a:ln w="12700">
                      <a:solidFill>
                        <a:schemeClr val="tx1"/>
                      </a:solidFill>
                    </a:ln>
                  </pic:spPr>
                </pic:pic>
              </a:graphicData>
            </a:graphic>
          </wp:inline>
        </w:drawing>
      </w:r>
    </w:p>
    <w:p w14:paraId="5071F499" w14:textId="77777777" w:rsidR="00566945" w:rsidRDefault="00566945" w:rsidP="00566945">
      <w:pPr>
        <w:pStyle w:val="ListParagraph"/>
        <w:numPr>
          <w:ilvl w:val="1"/>
          <w:numId w:val="21"/>
        </w:numPr>
      </w:pPr>
      <w:r>
        <w:t>Follow the wizard to select the table created above</w:t>
      </w:r>
    </w:p>
    <w:p w14:paraId="5071F49A" w14:textId="77777777" w:rsidR="00566945" w:rsidRDefault="00566945" w:rsidP="00566945"/>
    <w:p w14:paraId="5071F49B" w14:textId="77777777" w:rsidR="00177819" w:rsidRDefault="00177819" w:rsidP="00177819">
      <w:pPr>
        <w:pStyle w:val="Heading2"/>
        <w:rPr>
          <w:color w:val="FF0000"/>
        </w:rPr>
      </w:pPr>
      <w:bookmarkStart w:id="49" w:name="_Toc520563506"/>
      <w:proofErr w:type="spellStart"/>
      <w:r w:rsidRPr="00177819">
        <w:rPr>
          <w:color w:val="FF0000"/>
        </w:rPr>
        <w:t>PerfMon</w:t>
      </w:r>
      <w:bookmarkEnd w:id="49"/>
      <w:proofErr w:type="spellEnd"/>
    </w:p>
    <w:p w14:paraId="5071F49C" w14:textId="77777777" w:rsidR="00730B58" w:rsidRDefault="00566945" w:rsidP="00730B58">
      <w:r>
        <w:t>Performance Monitor (</w:t>
      </w:r>
      <w:proofErr w:type="spellStart"/>
      <w:r>
        <w:t>PerfMon</w:t>
      </w:r>
      <w:proofErr w:type="spellEnd"/>
      <w:r>
        <w:t>) is a tool that comes with Windows Server that tracks resource utilization on the server.</w:t>
      </w:r>
    </w:p>
    <w:p w14:paraId="5071F49D" w14:textId="77777777" w:rsidR="006E723F" w:rsidRPr="006E723F" w:rsidRDefault="006E723F" w:rsidP="00730B58">
      <w:pPr>
        <w:rPr>
          <w:b/>
        </w:rPr>
      </w:pPr>
      <w:r w:rsidRPr="006E723F">
        <w:rPr>
          <w:b/>
        </w:rPr>
        <w:t xml:space="preserve">NOTE: </w:t>
      </w:r>
      <w:r>
        <w:rPr>
          <w:b/>
        </w:rPr>
        <w:t>t</w:t>
      </w:r>
      <w:r w:rsidRPr="006E723F">
        <w:rPr>
          <w:b/>
        </w:rPr>
        <w:t xml:space="preserve">ypically, we want </w:t>
      </w:r>
      <w:proofErr w:type="spellStart"/>
      <w:r w:rsidRPr="006E723F">
        <w:rPr>
          <w:b/>
        </w:rPr>
        <w:t>PerfMon</w:t>
      </w:r>
      <w:proofErr w:type="spellEnd"/>
      <w:r w:rsidRPr="006E723F">
        <w:rPr>
          <w:b/>
        </w:rPr>
        <w:t xml:space="preserve"> to run for at least a 24 hour cycle. It depends on the problem behavior we are tracking. It is not uncommon to run this for 5-7 days.</w:t>
      </w:r>
    </w:p>
    <w:p w14:paraId="5071F49E" w14:textId="77777777" w:rsidR="006E723F" w:rsidRDefault="00B70859" w:rsidP="00730B58">
      <w:r>
        <w:t xml:space="preserve">Combined with </w:t>
      </w:r>
      <w:r w:rsidR="006E723F">
        <w:t xml:space="preserve">data from </w:t>
      </w:r>
      <w:proofErr w:type="spellStart"/>
      <w:r w:rsidR="006E723F">
        <w:t>VrnsDomainDB</w:t>
      </w:r>
      <w:proofErr w:type="spellEnd"/>
      <w:r w:rsidR="006E723F">
        <w:t xml:space="preserve">, in particular </w:t>
      </w:r>
      <w:proofErr w:type="spellStart"/>
      <w:r w:rsidR="006E723F">
        <w:t>JOB_Executions</w:t>
      </w:r>
      <w:proofErr w:type="spellEnd"/>
      <w:r w:rsidR="006E723F">
        <w:t xml:space="preserve">, we can discern what is causing high resource utilization during a period of time. </w:t>
      </w:r>
    </w:p>
    <w:p w14:paraId="5071F49F" w14:textId="77777777" w:rsidR="00566945" w:rsidRPr="006E723F" w:rsidRDefault="006E723F" w:rsidP="00730B58">
      <w:pPr>
        <w:rPr>
          <w:b/>
        </w:rPr>
      </w:pPr>
      <w:r w:rsidRPr="006E723F">
        <w:rPr>
          <w:b/>
        </w:rPr>
        <w:t xml:space="preserve">NOTE: </w:t>
      </w:r>
      <w:r>
        <w:rPr>
          <w:b/>
        </w:rPr>
        <w:t>b</w:t>
      </w:r>
      <w:r w:rsidRPr="006E723F">
        <w:rPr>
          <w:b/>
        </w:rPr>
        <w:t xml:space="preserve">e sure to capture this information both before and after running </w:t>
      </w:r>
      <w:proofErr w:type="spellStart"/>
      <w:r w:rsidRPr="006E723F">
        <w:rPr>
          <w:b/>
        </w:rPr>
        <w:t>PerfMon</w:t>
      </w:r>
      <w:proofErr w:type="spellEnd"/>
      <w:r w:rsidRPr="006E723F">
        <w:rPr>
          <w:b/>
        </w:rPr>
        <w:t>!</w:t>
      </w:r>
    </w:p>
    <w:p w14:paraId="5071F4A0" w14:textId="77777777" w:rsidR="006E723F" w:rsidRDefault="006E723F" w:rsidP="00730B58">
      <w:r>
        <w:t>Documentation for instructions and usage is located here:</w:t>
      </w:r>
    </w:p>
    <w:p w14:paraId="5071F4A1" w14:textId="77777777" w:rsidR="006E723F" w:rsidRDefault="0087169E" w:rsidP="00730B58">
      <w:hyperlink r:id="rId63" w:history="1">
        <w:r w:rsidR="006E723F" w:rsidRPr="00E43E3E">
          <w:rPr>
            <w:rStyle w:val="Hyperlink"/>
          </w:rPr>
          <w:t>https://varonis.sharepoint.com/tfs/dev/DBTeamSite/SitePages/KnowledgeBase/Data%20Collection%20Scripts%20+%20PerfMon.aspx</w:t>
        </w:r>
      </w:hyperlink>
      <w:r w:rsidR="006E723F">
        <w:t xml:space="preserve"> </w:t>
      </w:r>
    </w:p>
    <w:p w14:paraId="5071F4A2" w14:textId="77777777" w:rsidR="00177819" w:rsidRDefault="00177819" w:rsidP="00177819">
      <w:pPr>
        <w:pStyle w:val="Heading2"/>
        <w:rPr>
          <w:color w:val="FF0000"/>
        </w:rPr>
      </w:pPr>
      <w:bookmarkStart w:id="50" w:name="_Toc520563507"/>
      <w:r w:rsidRPr="00177819">
        <w:rPr>
          <w:color w:val="FF0000"/>
        </w:rPr>
        <w:t>DMVs and queries</w:t>
      </w:r>
      <w:bookmarkEnd w:id="50"/>
    </w:p>
    <w:p w14:paraId="5071F4A3" w14:textId="77777777" w:rsidR="00730B58" w:rsidRDefault="00873B96" w:rsidP="00730B58">
      <w:r>
        <w:t>This script can gather configuration details of SQL Server:</w:t>
      </w:r>
    </w:p>
    <w:tbl>
      <w:tblPr>
        <w:tblStyle w:val="TableGrid"/>
        <w:tblW w:w="0" w:type="auto"/>
        <w:tblLook w:val="04A0" w:firstRow="1" w:lastRow="0" w:firstColumn="1" w:lastColumn="0" w:noHBand="0" w:noVBand="1"/>
      </w:tblPr>
      <w:tblGrid>
        <w:gridCol w:w="9350"/>
      </w:tblGrid>
      <w:tr w:rsidR="00873B96" w14:paraId="5071F4E4" w14:textId="77777777" w:rsidTr="00873B96">
        <w:tc>
          <w:tcPr>
            <w:tcW w:w="9350" w:type="dxa"/>
            <w:shd w:val="clear" w:color="auto" w:fill="FFF2CC" w:themeFill="accent4" w:themeFillTint="33"/>
          </w:tcPr>
          <w:p w14:paraId="5071F4A4"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recommend </w:t>
            </w:r>
            <w:r>
              <w:rPr>
                <w:rFonts w:ascii="Consolas" w:hAnsi="Consolas" w:cs="Consolas"/>
                <w:color w:val="0000FF"/>
                <w:sz w:val="19"/>
                <w:szCs w:val="19"/>
              </w:rPr>
              <w:t xml:space="preserve">AS </w:t>
            </w:r>
            <w:r>
              <w:rPr>
                <w:rFonts w:ascii="Consolas" w:hAnsi="Consolas" w:cs="Consolas"/>
                <w:color w:val="808080"/>
                <w:sz w:val="19"/>
                <w:szCs w:val="19"/>
              </w:rPr>
              <w:t>(</w:t>
            </w:r>
          </w:p>
          <w:p w14:paraId="5071F4A5"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5071F4A6"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cost_threshold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50</w:t>
            </w:r>
          </w:p>
          <w:p w14:paraId="5071F4A7"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physical_ram_mb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sm</w:t>
            </w:r>
            <w:r>
              <w:rPr>
                <w:rFonts w:ascii="Consolas" w:hAnsi="Consolas" w:cs="Consolas"/>
                <w:color w:val="808080"/>
                <w:sz w:val="19"/>
                <w:szCs w:val="19"/>
              </w:rPr>
              <w:t>.</w:t>
            </w:r>
            <w:r>
              <w:rPr>
                <w:rFonts w:ascii="Consolas" w:hAnsi="Consolas" w:cs="Consolas"/>
                <w:color w:val="000000"/>
                <w:sz w:val="19"/>
                <w:szCs w:val="19"/>
              </w:rPr>
              <w:t>total_physical_memory_kb</w:t>
            </w:r>
            <w:proofErr w:type="spellEnd"/>
            <w:r>
              <w:rPr>
                <w:rFonts w:ascii="Consolas" w:hAnsi="Consolas" w:cs="Consolas"/>
                <w:color w:val="808080"/>
                <w:sz w:val="19"/>
                <w:szCs w:val="19"/>
              </w:rPr>
              <w:t>/</w:t>
            </w:r>
            <w:r>
              <w:rPr>
                <w:rFonts w:ascii="Consolas" w:hAnsi="Consolas" w:cs="Consolas"/>
                <w:color w:val="000000"/>
                <w:sz w:val="19"/>
                <w:szCs w:val="19"/>
              </w:rPr>
              <w:t>1024</w:t>
            </w:r>
          </w:p>
          <w:p w14:paraId="5071F4A8"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mem_max_limit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sm</w:t>
            </w:r>
            <w:r>
              <w:rPr>
                <w:rFonts w:ascii="Consolas" w:hAnsi="Consolas" w:cs="Consolas"/>
                <w:color w:val="808080"/>
                <w:sz w:val="19"/>
                <w:szCs w:val="19"/>
              </w:rPr>
              <w:t>.</w:t>
            </w:r>
            <w:r>
              <w:rPr>
                <w:rFonts w:ascii="Consolas" w:hAnsi="Consolas" w:cs="Consolas"/>
                <w:color w:val="000000"/>
                <w:sz w:val="19"/>
                <w:szCs w:val="19"/>
              </w:rPr>
              <w:t>total_physical_memory_kb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r>
              <w:rPr>
                <w:rFonts w:ascii="Consolas" w:hAnsi="Consolas" w:cs="Consolas"/>
                <w:color w:val="000000"/>
                <w:sz w:val="19"/>
                <w:szCs w:val="19"/>
              </w:rPr>
              <w:t>102400</w:t>
            </w:r>
          </w:p>
          <w:p w14:paraId="5071F4A9"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cpu_count</w:t>
            </w:r>
            <w:proofErr w:type="spellEnd"/>
          </w:p>
          <w:p w14:paraId="5071F4AA"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maxdop_proposed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5071F4AB"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4 </w:t>
            </w:r>
            <w:r>
              <w:rPr>
                <w:rFonts w:ascii="Consolas" w:hAnsi="Consolas" w:cs="Consolas"/>
                <w:color w:val="0000FF"/>
                <w:sz w:val="19"/>
                <w:szCs w:val="19"/>
              </w:rPr>
              <w:t>THEN</w:t>
            </w:r>
            <w:r>
              <w:rPr>
                <w:rFonts w:ascii="Consolas" w:hAnsi="Consolas" w:cs="Consolas"/>
                <w:color w:val="000000"/>
                <w:sz w:val="19"/>
                <w:szCs w:val="19"/>
              </w:rPr>
              <w:t xml:space="preserve"> 0</w:t>
            </w:r>
          </w:p>
          <w:p w14:paraId="5071F4AC"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CEILING</w:t>
            </w:r>
            <w:r>
              <w:rPr>
                <w:rFonts w:ascii="Consolas" w:hAnsi="Consolas" w:cs="Consolas"/>
                <w:color w:val="808080"/>
                <w:sz w:val="19"/>
                <w:szCs w:val="19"/>
              </w:rPr>
              <w:t>(</w:t>
            </w:r>
            <w:proofErr w:type="spellStart"/>
            <w:r>
              <w:rPr>
                <w:rFonts w:ascii="Consolas" w:hAnsi="Consolas" w:cs="Consolas"/>
                <w:color w:val="000000"/>
                <w:sz w:val="19"/>
                <w:szCs w:val="19"/>
              </w:rPr>
              <w:t>si</w:t>
            </w:r>
            <w:r>
              <w:rPr>
                <w:rFonts w:ascii="Consolas" w:hAnsi="Consolas" w:cs="Consolas"/>
                <w:color w:val="808080"/>
                <w:sz w:val="19"/>
                <w:szCs w:val="19"/>
              </w:rPr>
              <w:t>.</w:t>
            </w:r>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4.0</w:t>
            </w:r>
            <w:r>
              <w:rPr>
                <w:rFonts w:ascii="Consolas" w:hAnsi="Consolas" w:cs="Consolas"/>
                <w:color w:val="808080"/>
                <w:sz w:val="19"/>
                <w:szCs w:val="19"/>
              </w:rPr>
              <w:t>)</w:t>
            </w:r>
          </w:p>
          <w:p w14:paraId="5071F4AD"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8</w:t>
            </w:r>
          </w:p>
          <w:p w14:paraId="5071F4AE"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071F4AF"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dm_os_windows_info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wi</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5071F4B0"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p>
          <w:p w14:paraId="5071F4B1"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dm_os_sys_info</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si</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5071F4B2"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p>
          <w:p w14:paraId="5071F4B3"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dm_os_sys_memory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sm</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5071F4B4"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071F4B5"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recommend_s</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AS </w:t>
            </w:r>
            <w:r>
              <w:rPr>
                <w:rFonts w:ascii="Consolas" w:hAnsi="Consolas" w:cs="Consolas"/>
                <w:color w:val="808080"/>
                <w:sz w:val="19"/>
                <w:szCs w:val="19"/>
              </w:rPr>
              <w:t>(</w:t>
            </w:r>
          </w:p>
          <w:p w14:paraId="5071F4B6"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5071F4B7"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cost_threshold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cost_threshold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071F4B8"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physical_ram_mb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physical_ram_mb</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071F4B9"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mem_max_limit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mem_max_limit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071F4BA"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cpu_count</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071F4BB"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maxdop_proposed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maxdop_proposed</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5071F4BC"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071F4BD"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recommend r</w:t>
            </w:r>
          </w:p>
          <w:p w14:paraId="5071F4BE"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071F4BF"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conf </w:t>
            </w:r>
            <w:r>
              <w:rPr>
                <w:rFonts w:ascii="Consolas" w:hAnsi="Consolas" w:cs="Consolas"/>
                <w:color w:val="0000FF"/>
                <w:sz w:val="19"/>
                <w:szCs w:val="19"/>
              </w:rPr>
              <w:t xml:space="preserve">AS </w:t>
            </w:r>
            <w:r>
              <w:rPr>
                <w:rFonts w:ascii="Consolas" w:hAnsi="Consolas" w:cs="Consolas"/>
                <w:color w:val="808080"/>
                <w:sz w:val="19"/>
                <w:szCs w:val="19"/>
              </w:rPr>
              <w:t>(</w:t>
            </w:r>
          </w:p>
          <w:p w14:paraId="5071F4C0"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5071F4C1"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p>
          <w:p w14:paraId="5071F4C2"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p>
          <w:p w14:paraId="5071F4C3"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value</w:t>
            </w:r>
            <w:proofErr w:type="spellEnd"/>
          </w:p>
          <w:p w14:paraId="5071F4C4"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value_in_use</w:t>
            </w:r>
            <w:proofErr w:type="spellEnd"/>
          </w:p>
          <w:p w14:paraId="5071F4C5"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5071F4C6"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00"/>
                <w:sz w:val="19"/>
                <w:szCs w:val="19"/>
              </w:rPr>
              <w:t>cost_threshold</w:t>
            </w:r>
            <w:proofErr w:type="spellEnd"/>
          </w:p>
          <w:p w14:paraId="5071F4C7"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proofErr w:type="spellStart"/>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00"/>
                <w:sz w:val="19"/>
                <w:szCs w:val="19"/>
              </w:rPr>
              <w:t>maxdop_proposed</w:t>
            </w:r>
            <w:proofErr w:type="spellEnd"/>
          </w:p>
          <w:p w14:paraId="5071F4C8"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'&lt;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00"/>
                <w:sz w:val="19"/>
                <w:szCs w:val="19"/>
              </w:rPr>
              <w:t>mem_max_limit</w:t>
            </w:r>
            <w:proofErr w:type="spellEnd"/>
          </w:p>
          <w:p w14:paraId="5071F4C9"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MB (85% of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rs</w:t>
            </w:r>
            <w:r>
              <w:rPr>
                <w:rFonts w:ascii="Consolas" w:hAnsi="Consolas" w:cs="Consolas"/>
                <w:color w:val="808080"/>
                <w:sz w:val="19"/>
                <w:szCs w:val="19"/>
              </w:rPr>
              <w:t>.</w:t>
            </w:r>
            <w:r>
              <w:rPr>
                <w:rFonts w:ascii="Consolas" w:hAnsi="Consolas" w:cs="Consolas"/>
                <w:color w:val="000000"/>
                <w:sz w:val="19"/>
                <w:szCs w:val="19"/>
              </w:rPr>
              <w:t>physical_ram_mb</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Physical RAM )'</w:t>
            </w:r>
          </w:p>
          <w:p w14:paraId="5071F4CA"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w:t>
            </w:r>
          </w:p>
          <w:p w14:paraId="5071F4CB"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Recommended</w:t>
            </w:r>
          </w:p>
          <w:p w14:paraId="5071F4CC"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5071F4CD"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1538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cost_threshold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p>
          <w:p w14:paraId="5071F4CE"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1539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maxdop_proposed</w:t>
            </w:r>
            <w:proofErr w:type="spell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p>
          <w:p w14:paraId="5071F4CF"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configuration_id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1544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value_in_use</w:t>
            </w:r>
            <w:proofErr w:type="spellEnd"/>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mem_max_limit</w:t>
            </w:r>
            <w:proofErr w:type="spellEnd"/>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ELSE</w:t>
            </w:r>
            <w:r>
              <w:rPr>
                <w:rFonts w:ascii="Consolas" w:hAnsi="Consolas" w:cs="Consolas"/>
                <w:color w:val="000000"/>
                <w:sz w:val="19"/>
                <w:szCs w:val="19"/>
              </w:rPr>
              <w:t xml:space="preserve"> 0 </w:t>
            </w:r>
            <w:r>
              <w:rPr>
                <w:rFonts w:ascii="Consolas" w:hAnsi="Consolas" w:cs="Consolas"/>
                <w:color w:val="0000FF"/>
                <w:sz w:val="19"/>
                <w:szCs w:val="19"/>
              </w:rPr>
              <w:t>END</w:t>
            </w:r>
          </w:p>
          <w:p w14:paraId="5071F4D0"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NULL</w:t>
            </w:r>
          </w:p>
          <w:p w14:paraId="5071F4D1"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IsValid</w:t>
            </w:r>
            <w:proofErr w:type="spellEnd"/>
          </w:p>
          <w:p w14:paraId="5071F4D2"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FF"/>
                <w:sz w:val="19"/>
                <w:szCs w:val="19"/>
              </w:rPr>
              <w:t>description</w:t>
            </w:r>
            <w:proofErr w:type="spellEnd"/>
          </w:p>
          <w:p w14:paraId="5071F4D3"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is_advanced</w:t>
            </w:r>
            <w:proofErr w:type="spellEnd"/>
          </w:p>
          <w:p w14:paraId="5071F4D4"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is_dynamic</w:t>
            </w:r>
            <w:proofErr w:type="spellEnd"/>
          </w:p>
          <w:p w14:paraId="5071F4D5"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minimum</w:t>
            </w:r>
            <w:proofErr w:type="spellEnd"/>
          </w:p>
          <w:p w14:paraId="5071F4D6"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maximum</w:t>
            </w:r>
            <w:proofErr w:type="spellEnd"/>
          </w:p>
          <w:p w14:paraId="5071F4D7"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5071F4D8"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master</w:t>
            </w:r>
            <w:r>
              <w:rPr>
                <w:rFonts w:ascii="Consolas" w:hAnsi="Consolas" w:cs="Consolas"/>
                <w:color w:val="808080"/>
                <w:sz w:val="19"/>
                <w:szCs w:val="19"/>
              </w:rPr>
              <w:t>.</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NOLOCK</w:t>
            </w:r>
            <w:r>
              <w:rPr>
                <w:rFonts w:ascii="Consolas" w:hAnsi="Consolas" w:cs="Consolas"/>
                <w:color w:val="808080"/>
                <w:sz w:val="19"/>
                <w:szCs w:val="19"/>
              </w:rPr>
              <w:t>)</w:t>
            </w:r>
          </w:p>
          <w:p w14:paraId="5071F4D9"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p>
          <w:p w14:paraId="5071F4DA"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recommend   r</w:t>
            </w:r>
          </w:p>
          <w:p w14:paraId="5071F4DB"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JOIN</w:t>
            </w:r>
          </w:p>
          <w:p w14:paraId="5071F4DC"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recommend_s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p>
          <w:p w14:paraId="5071F4DD"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071F4DE"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conf c</w:t>
            </w:r>
          </w:p>
          <w:p w14:paraId="5071F4DF"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p>
          <w:p w14:paraId="5071F4E0"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IsValid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5071F4E1"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1</w:t>
            </w:r>
          </w:p>
          <w:p w14:paraId="5071F4E2" w14:textId="77777777" w:rsidR="00873B96" w:rsidRDefault="00873B96" w:rsidP="00873B9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OPTION </w:t>
            </w:r>
            <w:r>
              <w:rPr>
                <w:rFonts w:ascii="Consolas" w:hAnsi="Consolas" w:cs="Consolas"/>
                <w:color w:val="808080"/>
                <w:sz w:val="19"/>
                <w:szCs w:val="19"/>
              </w:rPr>
              <w:t>(</w:t>
            </w:r>
            <w:r>
              <w:rPr>
                <w:rFonts w:ascii="Consolas" w:hAnsi="Consolas" w:cs="Consolas"/>
                <w:color w:val="0000FF"/>
                <w:sz w:val="19"/>
                <w:szCs w:val="19"/>
              </w:rPr>
              <w:t>RECOMPILE</w:t>
            </w:r>
            <w:r>
              <w:rPr>
                <w:rFonts w:ascii="Consolas" w:hAnsi="Consolas" w:cs="Consolas"/>
                <w:color w:val="808080"/>
                <w:sz w:val="19"/>
                <w:szCs w:val="19"/>
              </w:rPr>
              <w:t>);</w:t>
            </w:r>
          </w:p>
          <w:p w14:paraId="5071F4E3" w14:textId="77777777" w:rsidR="00873B96" w:rsidRDefault="00873B96" w:rsidP="00873B96">
            <w:pPr>
              <w:autoSpaceDE w:val="0"/>
              <w:autoSpaceDN w:val="0"/>
              <w:adjustRightInd w:val="0"/>
            </w:pPr>
            <w:r>
              <w:rPr>
                <w:rFonts w:ascii="Consolas" w:hAnsi="Consolas" w:cs="Consolas"/>
                <w:color w:val="0000FF"/>
                <w:sz w:val="19"/>
                <w:szCs w:val="19"/>
              </w:rPr>
              <w:t>GO</w:t>
            </w:r>
          </w:p>
        </w:tc>
      </w:tr>
    </w:tbl>
    <w:p w14:paraId="5071F4E5" w14:textId="77777777" w:rsidR="00873B96" w:rsidRDefault="00873B96" w:rsidP="00730B58"/>
    <w:p w14:paraId="5071F4E6" w14:textId="77777777" w:rsidR="00730B58" w:rsidRDefault="00873B96" w:rsidP="00730B58">
      <w:r>
        <w:t xml:space="preserve">The supporting KB is located: </w:t>
      </w:r>
      <w:hyperlink r:id="rId64" w:history="1">
        <w:r w:rsidRPr="00E43E3E">
          <w:rPr>
            <w:rStyle w:val="Hyperlink"/>
          </w:rPr>
          <w:t>https://varonis.force.com/Central/s/article/WDOC-3616</w:t>
        </w:r>
      </w:hyperlink>
      <w:r>
        <w:t xml:space="preserve"> </w:t>
      </w:r>
    </w:p>
    <w:p w14:paraId="5071F4E7" w14:textId="77777777" w:rsidR="00177819" w:rsidRDefault="00177819" w:rsidP="00177819">
      <w:pPr>
        <w:pStyle w:val="Heading2"/>
        <w:rPr>
          <w:color w:val="FF0000"/>
        </w:rPr>
      </w:pPr>
      <w:bookmarkStart w:id="51" w:name="_Toc520563508"/>
      <w:r w:rsidRPr="00177819">
        <w:rPr>
          <w:color w:val="FF0000"/>
        </w:rPr>
        <w:t>SQL Profiler</w:t>
      </w:r>
      <w:bookmarkEnd w:id="51"/>
    </w:p>
    <w:p w14:paraId="5071F4E8" w14:textId="77777777" w:rsidR="00730B58" w:rsidRDefault="00730B58" w:rsidP="00730B58">
      <w:r>
        <w:t>TODO</w:t>
      </w:r>
    </w:p>
    <w:p w14:paraId="5071F4E9" w14:textId="77777777" w:rsidR="00730B58" w:rsidRPr="00730B58" w:rsidRDefault="00730B58" w:rsidP="00730B58"/>
    <w:p w14:paraId="5071F4EA" w14:textId="77777777" w:rsidR="00177819" w:rsidRPr="00177819" w:rsidRDefault="00177819" w:rsidP="00177819">
      <w:pPr>
        <w:pStyle w:val="Heading2"/>
        <w:rPr>
          <w:color w:val="FF0000"/>
        </w:rPr>
      </w:pPr>
      <w:bookmarkStart w:id="52" w:name="_Toc520563509"/>
      <w:r w:rsidRPr="00177819">
        <w:rPr>
          <w:color w:val="FF0000"/>
        </w:rPr>
        <w:t>Extended Events</w:t>
      </w:r>
      <w:bookmarkEnd w:id="52"/>
    </w:p>
    <w:p w14:paraId="5071F4EB" w14:textId="77777777" w:rsidR="00177819" w:rsidRDefault="00730B58" w:rsidP="00177819">
      <w:r>
        <w:t>TODO</w:t>
      </w:r>
    </w:p>
    <w:p w14:paraId="5071F4EC" w14:textId="77777777" w:rsidR="00EF27AB" w:rsidRDefault="00EF27AB" w:rsidP="00EF27AB">
      <w:pPr>
        <w:pStyle w:val="Heading2"/>
        <w:rPr>
          <w:color w:val="FF0000"/>
        </w:rPr>
      </w:pPr>
      <w:bookmarkStart w:id="53" w:name="_Toc520563510"/>
      <w:r>
        <w:rPr>
          <w:color w:val="FF0000"/>
        </w:rPr>
        <w:t>Capacity Planning – Sizing Script</w:t>
      </w:r>
      <w:bookmarkEnd w:id="53"/>
    </w:p>
    <w:p w14:paraId="5071F4ED" w14:textId="77777777" w:rsidR="00EF27AB" w:rsidRPr="00EF27AB" w:rsidRDefault="00EF27AB" w:rsidP="00EF27AB">
      <w:r>
        <w:t>TODO</w:t>
      </w:r>
    </w:p>
    <w:p w14:paraId="5071F4EE" w14:textId="77777777" w:rsidR="006A5599" w:rsidRDefault="006A5599" w:rsidP="006A5599"/>
    <w:p w14:paraId="5071F4EF" w14:textId="77777777" w:rsidR="008E56EF" w:rsidRDefault="008E56EF" w:rsidP="006C1A38">
      <w:pPr>
        <w:pStyle w:val="Heading1"/>
        <w:rPr>
          <w:color w:val="F20000"/>
        </w:rPr>
      </w:pPr>
      <w:bookmarkStart w:id="54" w:name="_Toc520563511"/>
      <w:r>
        <w:rPr>
          <w:color w:val="F20000"/>
        </w:rPr>
        <w:t>Appendix</w:t>
      </w:r>
      <w:bookmarkEnd w:id="54"/>
    </w:p>
    <w:p w14:paraId="5071F4F0" w14:textId="77777777" w:rsidR="00090AED" w:rsidRDefault="006E723F" w:rsidP="00F70D51">
      <w:r>
        <w:t xml:space="preserve">TODO: </w:t>
      </w:r>
      <w:r w:rsidR="00F70D51">
        <w:t>Include helpful explanations of pieces in the above document which merit their own explanations here.</w:t>
      </w:r>
    </w:p>
    <w:p w14:paraId="5071F4F1" w14:textId="77777777" w:rsidR="00227B4B" w:rsidRDefault="00AC75FD" w:rsidP="006C1A38">
      <w:pPr>
        <w:pStyle w:val="Heading1"/>
        <w:rPr>
          <w:color w:val="F20000"/>
        </w:rPr>
      </w:pPr>
      <w:bookmarkStart w:id="55" w:name="_Toc520563512"/>
      <w:r>
        <w:rPr>
          <w:color w:val="F20000"/>
        </w:rPr>
        <w:t>References</w:t>
      </w:r>
      <w:bookmarkEnd w:id="55"/>
    </w:p>
    <w:p w14:paraId="5071F4F2" w14:textId="77777777" w:rsidR="004C2AA9" w:rsidRDefault="0087169E" w:rsidP="004C2AA9">
      <w:hyperlink r:id="rId65" w:history="1">
        <w:r w:rsidR="004C2AA9" w:rsidRPr="00596B6E">
          <w:rPr>
            <w:rStyle w:val="Hyperlink"/>
          </w:rPr>
          <w:t>http://social.technet.microsoft.com/wiki/contents/articles/1145.sql-server-glossary.aspx</w:t>
        </w:r>
      </w:hyperlink>
    </w:p>
    <w:p w14:paraId="5071F4F3" w14:textId="77777777" w:rsidR="004C2AA9" w:rsidRDefault="0087169E" w:rsidP="004C2AA9">
      <w:hyperlink r:id="rId66" w:history="1">
        <w:r w:rsidR="004C2AA9" w:rsidRPr="00596B6E">
          <w:rPr>
            <w:rStyle w:val="Hyperlink"/>
          </w:rPr>
          <w:t>https://support.microsoft.com/en-us/kb/2806535</w:t>
        </w:r>
      </w:hyperlink>
    </w:p>
    <w:p w14:paraId="5071F4F4" w14:textId="77777777" w:rsidR="004C2AA9" w:rsidRDefault="0087169E" w:rsidP="004C2AA9">
      <w:hyperlink r:id="rId67" w:history="1">
        <w:r w:rsidR="004C2AA9" w:rsidRPr="008C2771">
          <w:rPr>
            <w:rStyle w:val="Hyperlink"/>
          </w:rPr>
          <w:t>https://blogs.msdn.microsoft.com/psssql/2010/11/19/how-it-works-io-affinity-mask-should-i-use-it/</w:t>
        </w:r>
      </w:hyperlink>
    </w:p>
    <w:p w14:paraId="5071F4F5" w14:textId="77777777" w:rsidR="00EC4C69" w:rsidRDefault="0087169E" w:rsidP="00EC4C69">
      <w:pPr>
        <w:rPr>
          <w:rStyle w:val="Hyperlink"/>
          <w:rFonts w:ascii="Calibri" w:hAnsi="Calibri"/>
        </w:rPr>
      </w:pPr>
      <w:hyperlink r:id="rId68" w:history="1">
        <w:r w:rsidR="00EC4C69" w:rsidRPr="002B48A1">
          <w:rPr>
            <w:rStyle w:val="Hyperlink"/>
            <w:rFonts w:ascii="Calibri" w:hAnsi="Calibri"/>
          </w:rPr>
          <w:t>https://support.microsoft.com/en-us/kb/2663912</w:t>
        </w:r>
      </w:hyperlink>
    </w:p>
    <w:p w14:paraId="5071F4F6" w14:textId="77777777" w:rsidR="00EC4C69" w:rsidRDefault="0087169E" w:rsidP="00EC4C69">
      <w:hyperlink r:id="rId69" w:history="1">
        <w:r w:rsidR="00D01B9A" w:rsidRPr="00C60BD1">
          <w:rPr>
            <w:rStyle w:val="Hyperlink"/>
          </w:rPr>
          <w:t>https://www.sqlskills.com/blogs/jonathan/how-much-memory-does-my-sql-server-actually-need/</w:t>
        </w:r>
      </w:hyperlink>
    </w:p>
    <w:p w14:paraId="5071F4F7" w14:textId="77777777" w:rsidR="006B77F6" w:rsidRDefault="0087169E" w:rsidP="006B77F6">
      <w:hyperlink r:id="rId70" w:history="1">
        <w:r w:rsidR="006B77F6" w:rsidRPr="00C60BD1">
          <w:rPr>
            <w:rStyle w:val="Hyperlink"/>
          </w:rPr>
          <w:t>http://support.microsoft.com/kb/315512</w:t>
        </w:r>
      </w:hyperlink>
      <w:r w:rsidR="006B77F6">
        <w:t xml:space="preserve"> </w:t>
      </w:r>
    </w:p>
    <w:p w14:paraId="5071F4F8" w14:textId="77777777" w:rsidR="006B77F6" w:rsidRDefault="0087169E" w:rsidP="006B77F6">
      <w:hyperlink r:id="rId71" w:history="1">
        <w:r w:rsidR="006B77F6" w:rsidRPr="00C60BD1">
          <w:rPr>
            <w:rStyle w:val="Hyperlink"/>
          </w:rPr>
          <w:t>https://technet.microsoft.com/en-us/library/cc966534.aspx</w:t>
        </w:r>
      </w:hyperlink>
      <w:r w:rsidR="006B77F6">
        <w:t xml:space="preserve"> </w:t>
      </w:r>
    </w:p>
    <w:p w14:paraId="5071F4F9" w14:textId="77777777" w:rsidR="006B77F6" w:rsidRDefault="0087169E" w:rsidP="006B77F6">
      <w:hyperlink r:id="rId72" w:history="1">
        <w:r w:rsidR="006B77F6" w:rsidRPr="00C60BD1">
          <w:rPr>
            <w:rStyle w:val="Hyperlink"/>
          </w:rPr>
          <w:t>https://msdn.microsoft.com/en-us/library/ms190219(v=sql.110).aspx</w:t>
        </w:r>
      </w:hyperlink>
      <w:r w:rsidR="006B77F6">
        <w:t xml:space="preserve"> </w:t>
      </w:r>
    </w:p>
    <w:p w14:paraId="5071F4FA" w14:textId="77777777" w:rsidR="006B77F6" w:rsidRDefault="0087169E" w:rsidP="006B77F6">
      <w:hyperlink r:id="rId73" w:history="1">
        <w:r w:rsidR="006B77F6" w:rsidRPr="00C60BD1">
          <w:rPr>
            <w:rStyle w:val="Hyperlink"/>
          </w:rPr>
          <w:t>http://support.microsoft.com/kb/315512</w:t>
        </w:r>
      </w:hyperlink>
      <w:r w:rsidR="006B77F6">
        <w:t xml:space="preserve"> </w:t>
      </w:r>
    </w:p>
    <w:p w14:paraId="5071F4FB" w14:textId="77777777" w:rsidR="008D29BB" w:rsidRDefault="0087169E" w:rsidP="008D29BB">
      <w:hyperlink r:id="rId74" w:history="1">
        <w:r w:rsidR="008D29BB" w:rsidRPr="00C60BD1">
          <w:rPr>
            <w:rStyle w:val="Hyperlink"/>
          </w:rPr>
          <w:t>https://social.technet.microsoft.com/wiki/contents/articles/13383.best-practices-for-page-file-and-minimum-drive-size-for-os-partition-on-windows-servers.aspx</w:t>
        </w:r>
      </w:hyperlink>
      <w:r w:rsidR="008D29BB">
        <w:t xml:space="preserve"> </w:t>
      </w:r>
    </w:p>
    <w:p w14:paraId="5071F4FC" w14:textId="77777777" w:rsidR="008D29BB" w:rsidRDefault="0087169E" w:rsidP="008D29BB">
      <w:hyperlink r:id="rId75" w:history="1">
        <w:r w:rsidR="008D29BB" w:rsidRPr="00C60BD1">
          <w:rPr>
            <w:rStyle w:val="Hyperlink"/>
          </w:rPr>
          <w:t>https://blogs.technet.microsoft.com/askperf/2007/12/14/what-is-the-page-file-for-anyway/</w:t>
        </w:r>
      </w:hyperlink>
      <w:r w:rsidR="008D29BB">
        <w:t xml:space="preserve"> </w:t>
      </w:r>
    </w:p>
    <w:p w14:paraId="5071F4FD" w14:textId="77777777" w:rsidR="008D29BB" w:rsidRDefault="0087169E" w:rsidP="008D29BB">
      <w:hyperlink r:id="rId76" w:history="1">
        <w:r w:rsidR="008D29BB" w:rsidRPr="00C60BD1">
          <w:rPr>
            <w:rStyle w:val="Hyperlink"/>
          </w:rPr>
          <w:t>https://support.microsoft.com/en-us/help/2860880/how-to-determine-the-appropriate-page-file-size-for-64-bit-versions-of</w:t>
        </w:r>
      </w:hyperlink>
      <w:r w:rsidR="008D29BB">
        <w:t xml:space="preserve"> </w:t>
      </w:r>
    </w:p>
    <w:p w14:paraId="5071F4FE" w14:textId="77777777" w:rsidR="006B77F6" w:rsidRDefault="0087169E" w:rsidP="008D29BB">
      <w:hyperlink r:id="rId77" w:history="1">
        <w:r w:rsidR="008D29BB" w:rsidRPr="00C60BD1">
          <w:rPr>
            <w:rStyle w:val="Hyperlink"/>
          </w:rPr>
          <w:t>https://blogs.technet.microsoft.com/motiba/2015/10/15/page-file-the-definitive-guide/</w:t>
        </w:r>
      </w:hyperlink>
      <w:r w:rsidR="008D29BB">
        <w:t xml:space="preserve"> </w:t>
      </w:r>
    </w:p>
    <w:p w14:paraId="5071F4FF" w14:textId="77777777" w:rsidR="008D29BB" w:rsidRDefault="0087169E" w:rsidP="008D29BB">
      <w:hyperlink r:id="rId78" w:history="1">
        <w:r w:rsidR="00E9270E" w:rsidRPr="00C60BD1">
          <w:rPr>
            <w:rStyle w:val="Hyperlink"/>
          </w:rPr>
          <w:t>http://www.vmware.com/files/pdf/solutions/SQL_Server_on_VMware-Best_Practices_Guide.pdf</w:t>
        </w:r>
      </w:hyperlink>
      <w:r w:rsidR="00E9270E">
        <w:t xml:space="preserve"> </w:t>
      </w:r>
    </w:p>
    <w:p w14:paraId="5071F500" w14:textId="77777777" w:rsidR="00E9270E" w:rsidRDefault="0087169E" w:rsidP="008D29BB">
      <w:hyperlink r:id="rId79" w:history="1">
        <w:r w:rsidR="00E9270E" w:rsidRPr="00C60BD1">
          <w:rPr>
            <w:rStyle w:val="Hyperlink"/>
          </w:rPr>
          <w:t>https://kb.vmware.com/s/article/2001003</w:t>
        </w:r>
      </w:hyperlink>
    </w:p>
    <w:p w14:paraId="5071F501" w14:textId="77777777" w:rsidR="00E9270E" w:rsidRDefault="0087169E" w:rsidP="008D29BB">
      <w:hyperlink r:id="rId80" w:history="1">
        <w:r w:rsidR="00E9270E" w:rsidRPr="00C60BD1">
          <w:rPr>
            <w:rStyle w:val="Hyperlink"/>
          </w:rPr>
          <w:t>https://kb.vmware.com/s/article/1002951</w:t>
        </w:r>
      </w:hyperlink>
    </w:p>
    <w:p w14:paraId="5071F502" w14:textId="77777777" w:rsidR="00E9270E" w:rsidRDefault="0087169E" w:rsidP="008D29BB">
      <w:hyperlink r:id="rId81" w:history="1">
        <w:r w:rsidR="00E9270E" w:rsidRPr="00C60BD1">
          <w:rPr>
            <w:rStyle w:val="Hyperlink"/>
          </w:rPr>
          <w:t>https://kb.vmware.com/s/article/2002181</w:t>
        </w:r>
      </w:hyperlink>
      <w:r w:rsidR="00E9270E">
        <w:t xml:space="preserve"> </w:t>
      </w:r>
    </w:p>
    <w:p w14:paraId="5071F503" w14:textId="77777777" w:rsidR="00E9270E" w:rsidRDefault="0087169E" w:rsidP="008D29BB">
      <w:hyperlink r:id="rId82" w:history="1">
        <w:r w:rsidR="00E9270E" w:rsidRPr="00C60BD1">
          <w:rPr>
            <w:rStyle w:val="Hyperlink"/>
          </w:rPr>
          <w:t>https://kb.vmware.com/s/article/1005362</w:t>
        </w:r>
      </w:hyperlink>
      <w:r w:rsidR="00E9270E">
        <w:t xml:space="preserve"> </w:t>
      </w:r>
    </w:p>
    <w:p w14:paraId="5071F504" w14:textId="77777777" w:rsidR="00E9270E" w:rsidRDefault="0087169E" w:rsidP="008D29BB">
      <w:hyperlink r:id="rId83" w:history="1">
        <w:r w:rsidR="00E9270E" w:rsidRPr="00C60BD1">
          <w:rPr>
            <w:rStyle w:val="Hyperlink"/>
          </w:rPr>
          <w:t>https://kb.vmware.com/s/article/1010398</w:t>
        </w:r>
      </w:hyperlink>
      <w:r w:rsidR="00E9270E">
        <w:t xml:space="preserve"> </w:t>
      </w:r>
    </w:p>
    <w:p w14:paraId="5071F505" w14:textId="77777777" w:rsidR="00E9270E" w:rsidRDefault="0087169E" w:rsidP="008D29BB">
      <w:hyperlink r:id="rId84" w:history="1">
        <w:r w:rsidR="0028764C" w:rsidRPr="00C60BD1">
          <w:rPr>
            <w:rStyle w:val="Hyperlink"/>
          </w:rPr>
          <w:t>https://docs.microsoft.com/en-us/sql/sql-server/install/file-locations-for-default-and-named-instances-of-sql-server</w:t>
        </w:r>
      </w:hyperlink>
      <w:r w:rsidR="0028764C">
        <w:t xml:space="preserve"> </w:t>
      </w:r>
    </w:p>
    <w:p w14:paraId="5071F506" w14:textId="77777777" w:rsidR="0028764C" w:rsidRDefault="0087169E" w:rsidP="008D29BB">
      <w:hyperlink r:id="rId85" w:history="1">
        <w:r w:rsidR="006E723F" w:rsidRPr="00E43E3E">
          <w:rPr>
            <w:rStyle w:val="Hyperlink"/>
          </w:rPr>
          <w:t>https://varonis.sharepoint.com/tfs/dev/DBTeamSite/SitePages/KnowledgeBase/Data%20Collection%20Scripts%20+%20PerfMon.aspx</w:t>
        </w:r>
      </w:hyperlink>
    </w:p>
    <w:p w14:paraId="5071F507" w14:textId="77777777" w:rsidR="006E723F" w:rsidRDefault="0087169E" w:rsidP="008D29BB">
      <w:hyperlink r:id="rId86" w:history="1">
        <w:r w:rsidR="00873B96" w:rsidRPr="00E43E3E">
          <w:rPr>
            <w:rStyle w:val="Hyperlink"/>
          </w:rPr>
          <w:t>https://varonis.force.com/Central/s/article/WDOC-3616</w:t>
        </w:r>
      </w:hyperlink>
      <w:r w:rsidR="00873B96">
        <w:t xml:space="preserve"> </w:t>
      </w:r>
    </w:p>
    <w:p w14:paraId="5071F508" w14:textId="77777777" w:rsidR="00873B96" w:rsidRPr="00C456DA" w:rsidRDefault="00873B96" w:rsidP="008D29BB"/>
    <w:sectPr w:rsidR="00873B96" w:rsidRPr="00C456DA" w:rsidSect="002160E0">
      <w:footerReference w:type="default" r:id="rId87"/>
      <w:headerReference w:type="first" r:id="rId8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12CD35" w14:textId="77777777" w:rsidR="0087169E" w:rsidRDefault="0087169E" w:rsidP="005A0254">
      <w:pPr>
        <w:spacing w:after="0" w:line="240" w:lineRule="auto"/>
      </w:pPr>
      <w:r>
        <w:separator/>
      </w:r>
    </w:p>
  </w:endnote>
  <w:endnote w:type="continuationSeparator" w:id="0">
    <w:p w14:paraId="17363F72" w14:textId="77777777" w:rsidR="0087169E" w:rsidRDefault="0087169E" w:rsidP="005A0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1F545" w14:textId="77777777" w:rsidR="002B2F83" w:rsidRDefault="002B2F83">
    <w:pPr>
      <w:pStyle w:val="Footer"/>
    </w:pPr>
    <w:r>
      <w:t>SQL Server Database Performance Guide</w:t>
    </w:r>
    <w:r>
      <w:ptab w:relativeTo="margin" w:alignment="center" w:leader="none"/>
    </w:r>
    <w:r>
      <w:ptab w:relativeTo="margin" w:alignment="right" w:leader="none"/>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33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24974" w14:textId="77777777" w:rsidR="0087169E" w:rsidRDefault="0087169E" w:rsidP="005A0254">
      <w:pPr>
        <w:spacing w:after="0" w:line="240" w:lineRule="auto"/>
      </w:pPr>
      <w:r>
        <w:separator/>
      </w:r>
    </w:p>
  </w:footnote>
  <w:footnote w:type="continuationSeparator" w:id="0">
    <w:p w14:paraId="61087772" w14:textId="77777777" w:rsidR="0087169E" w:rsidRDefault="0087169E" w:rsidP="005A0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1F546" w14:textId="77777777" w:rsidR="002B2F83" w:rsidRDefault="002B2F83">
    <w:pPr>
      <w:pStyle w:val="Header"/>
    </w:pPr>
    <w:r>
      <w:rPr>
        <w:noProof/>
        <w:lang w:bidi="he-IL"/>
      </w:rPr>
      <w:drawing>
        <wp:anchor distT="0" distB="0" distL="114300" distR="114300" simplePos="0" relativeHeight="251659264" behindDoc="0" locked="0" layoutInCell="1" allowOverlap="1" wp14:anchorId="5071F548" wp14:editId="5071F549">
          <wp:simplePos x="0" y="0"/>
          <wp:positionH relativeFrom="page">
            <wp:posOffset>466725</wp:posOffset>
          </wp:positionH>
          <wp:positionV relativeFrom="page">
            <wp:posOffset>257175</wp:posOffset>
          </wp:positionV>
          <wp:extent cx="2286000" cy="3810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ronis_Word_Logo.jpg"/>
                  <pic:cNvPicPr/>
                </pic:nvPicPr>
                <pic:blipFill>
                  <a:blip r:embed="rId1">
                    <a:extLst>
                      <a:ext uri="{28A0092B-C50C-407E-A947-70E740481C1C}">
                        <a14:useLocalDpi xmlns:a14="http://schemas.microsoft.com/office/drawing/2010/main" val="0"/>
                      </a:ext>
                    </a:extLst>
                  </a:blip>
                  <a:stretch>
                    <a:fillRect/>
                  </a:stretch>
                </pic:blipFill>
                <pic:spPr>
                  <a:xfrm>
                    <a:off x="0" y="0"/>
                    <a:ext cx="2286000" cy="381000"/>
                  </a:xfrm>
                  <a:prstGeom prst="rect">
                    <a:avLst/>
                  </a:prstGeom>
                </pic:spPr>
              </pic:pic>
            </a:graphicData>
          </a:graphic>
          <wp14:sizeRelH relativeFrom="margin">
            <wp14:pctWidth>0</wp14:pctWidth>
          </wp14:sizeRelH>
          <wp14:sizeRelV relativeFrom="margin">
            <wp14:pctHeight>0</wp14:pctHeight>
          </wp14:sizeRelV>
        </wp:anchor>
      </w:drawing>
    </w:r>
  </w:p>
  <w:p w14:paraId="5071F547" w14:textId="77777777" w:rsidR="002B2F83" w:rsidRDefault="002B2F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651B8"/>
    <w:multiLevelType w:val="hybridMultilevel"/>
    <w:tmpl w:val="8398D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56040"/>
    <w:multiLevelType w:val="hybridMultilevel"/>
    <w:tmpl w:val="6E9E1C78"/>
    <w:lvl w:ilvl="0" w:tplc="B8481AD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6502B"/>
    <w:multiLevelType w:val="hybridMultilevel"/>
    <w:tmpl w:val="B170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6B3965"/>
    <w:multiLevelType w:val="hybridMultilevel"/>
    <w:tmpl w:val="88049FEA"/>
    <w:lvl w:ilvl="0" w:tplc="843C5A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929EF"/>
    <w:multiLevelType w:val="hybridMultilevel"/>
    <w:tmpl w:val="E8D6E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7438F"/>
    <w:multiLevelType w:val="hybridMultilevel"/>
    <w:tmpl w:val="9B2EB0B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8132D"/>
    <w:multiLevelType w:val="hybridMultilevel"/>
    <w:tmpl w:val="B9F8D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977B7"/>
    <w:multiLevelType w:val="hybridMultilevel"/>
    <w:tmpl w:val="EC1A2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CB7E73"/>
    <w:multiLevelType w:val="hybridMultilevel"/>
    <w:tmpl w:val="8046A632"/>
    <w:lvl w:ilvl="0" w:tplc="B394D43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C224E7"/>
    <w:multiLevelType w:val="hybridMultilevel"/>
    <w:tmpl w:val="E724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FD73AFF"/>
    <w:multiLevelType w:val="hybridMultilevel"/>
    <w:tmpl w:val="6CD47D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0461B"/>
    <w:multiLevelType w:val="hybridMultilevel"/>
    <w:tmpl w:val="7B282008"/>
    <w:lvl w:ilvl="0" w:tplc="238C34B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2142AD"/>
    <w:multiLevelType w:val="hybridMultilevel"/>
    <w:tmpl w:val="B8064218"/>
    <w:lvl w:ilvl="0" w:tplc="8E5C09D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F08A0"/>
    <w:multiLevelType w:val="hybridMultilevel"/>
    <w:tmpl w:val="015C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065323"/>
    <w:multiLevelType w:val="hybridMultilevel"/>
    <w:tmpl w:val="A4F6F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F3230C"/>
    <w:multiLevelType w:val="hybridMultilevel"/>
    <w:tmpl w:val="8398D4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0F85FAD"/>
    <w:multiLevelType w:val="hybridMultilevel"/>
    <w:tmpl w:val="ED347B94"/>
    <w:lvl w:ilvl="0" w:tplc="238C34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4D3B54"/>
    <w:multiLevelType w:val="hybridMultilevel"/>
    <w:tmpl w:val="6DDA9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90612D"/>
    <w:multiLevelType w:val="hybridMultilevel"/>
    <w:tmpl w:val="716EEF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B041A6"/>
    <w:multiLevelType w:val="hybridMultilevel"/>
    <w:tmpl w:val="5FC8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E511A3"/>
    <w:multiLevelType w:val="hybridMultilevel"/>
    <w:tmpl w:val="7F2E9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CB90A4D"/>
    <w:multiLevelType w:val="hybridMultilevel"/>
    <w:tmpl w:val="DAFA4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9"/>
  </w:num>
  <w:num w:numId="3">
    <w:abstractNumId w:val="6"/>
  </w:num>
  <w:num w:numId="4">
    <w:abstractNumId w:val="4"/>
  </w:num>
  <w:num w:numId="5">
    <w:abstractNumId w:val="0"/>
  </w:num>
  <w:num w:numId="6">
    <w:abstractNumId w:val="5"/>
  </w:num>
  <w:num w:numId="7">
    <w:abstractNumId w:val="15"/>
  </w:num>
  <w:num w:numId="8">
    <w:abstractNumId w:val="10"/>
  </w:num>
  <w:num w:numId="9">
    <w:abstractNumId w:val="9"/>
  </w:num>
  <w:num w:numId="10">
    <w:abstractNumId w:val="20"/>
  </w:num>
  <w:num w:numId="11">
    <w:abstractNumId w:val="13"/>
  </w:num>
  <w:num w:numId="12">
    <w:abstractNumId w:val="3"/>
  </w:num>
  <w:num w:numId="13">
    <w:abstractNumId w:val="8"/>
  </w:num>
  <w:num w:numId="14">
    <w:abstractNumId w:val="1"/>
  </w:num>
  <w:num w:numId="15">
    <w:abstractNumId w:val="16"/>
  </w:num>
  <w:num w:numId="16">
    <w:abstractNumId w:val="11"/>
  </w:num>
  <w:num w:numId="17">
    <w:abstractNumId w:val="2"/>
  </w:num>
  <w:num w:numId="18">
    <w:abstractNumId w:val="14"/>
  </w:num>
  <w:num w:numId="19">
    <w:abstractNumId w:val="7"/>
  </w:num>
  <w:num w:numId="20">
    <w:abstractNumId w:val="17"/>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7C4"/>
    <w:rsid w:val="0001346D"/>
    <w:rsid w:val="00016A8E"/>
    <w:rsid w:val="00020DDA"/>
    <w:rsid w:val="00023C17"/>
    <w:rsid w:val="00032F2C"/>
    <w:rsid w:val="0003461A"/>
    <w:rsid w:val="00090AED"/>
    <w:rsid w:val="00113F4C"/>
    <w:rsid w:val="0011538D"/>
    <w:rsid w:val="00120394"/>
    <w:rsid w:val="00140546"/>
    <w:rsid w:val="00177819"/>
    <w:rsid w:val="00180155"/>
    <w:rsid w:val="0018488F"/>
    <w:rsid w:val="00191433"/>
    <w:rsid w:val="00206AED"/>
    <w:rsid w:val="002128A7"/>
    <w:rsid w:val="002160E0"/>
    <w:rsid w:val="00227B4B"/>
    <w:rsid w:val="002702AD"/>
    <w:rsid w:val="0027299A"/>
    <w:rsid w:val="00280DBA"/>
    <w:rsid w:val="0028764C"/>
    <w:rsid w:val="002952B4"/>
    <w:rsid w:val="002B2F83"/>
    <w:rsid w:val="00375EB0"/>
    <w:rsid w:val="003923D5"/>
    <w:rsid w:val="003A13FF"/>
    <w:rsid w:val="003C4C2B"/>
    <w:rsid w:val="00431855"/>
    <w:rsid w:val="00443915"/>
    <w:rsid w:val="00461AEA"/>
    <w:rsid w:val="004A1646"/>
    <w:rsid w:val="004C2AA9"/>
    <w:rsid w:val="004C39BA"/>
    <w:rsid w:val="004D59DE"/>
    <w:rsid w:val="00501DB5"/>
    <w:rsid w:val="00505011"/>
    <w:rsid w:val="00524853"/>
    <w:rsid w:val="00546593"/>
    <w:rsid w:val="00566945"/>
    <w:rsid w:val="0058722A"/>
    <w:rsid w:val="005A0254"/>
    <w:rsid w:val="005A1F2F"/>
    <w:rsid w:val="005C5B75"/>
    <w:rsid w:val="005C7546"/>
    <w:rsid w:val="005D54E5"/>
    <w:rsid w:val="00614BF4"/>
    <w:rsid w:val="00614BF8"/>
    <w:rsid w:val="00696481"/>
    <w:rsid w:val="006A5599"/>
    <w:rsid w:val="006B77F6"/>
    <w:rsid w:val="006C17C4"/>
    <w:rsid w:val="006C1A38"/>
    <w:rsid w:val="006C450A"/>
    <w:rsid w:val="006D724F"/>
    <w:rsid w:val="006D78DA"/>
    <w:rsid w:val="006E5858"/>
    <w:rsid w:val="006E723F"/>
    <w:rsid w:val="006F497A"/>
    <w:rsid w:val="00702C50"/>
    <w:rsid w:val="00730445"/>
    <w:rsid w:val="00730B58"/>
    <w:rsid w:val="00754441"/>
    <w:rsid w:val="0079029E"/>
    <w:rsid w:val="007C11F2"/>
    <w:rsid w:val="007F037C"/>
    <w:rsid w:val="007F2633"/>
    <w:rsid w:val="00812B67"/>
    <w:rsid w:val="0083048A"/>
    <w:rsid w:val="00836ED7"/>
    <w:rsid w:val="00855052"/>
    <w:rsid w:val="0087169E"/>
    <w:rsid w:val="00873B96"/>
    <w:rsid w:val="0088208B"/>
    <w:rsid w:val="008D29BB"/>
    <w:rsid w:val="008E56EF"/>
    <w:rsid w:val="008F36E3"/>
    <w:rsid w:val="00904728"/>
    <w:rsid w:val="0090601F"/>
    <w:rsid w:val="009351DA"/>
    <w:rsid w:val="00962A12"/>
    <w:rsid w:val="00971D5A"/>
    <w:rsid w:val="009B1DBD"/>
    <w:rsid w:val="009D71B5"/>
    <w:rsid w:val="009E517F"/>
    <w:rsid w:val="009F1115"/>
    <w:rsid w:val="009F2ADE"/>
    <w:rsid w:val="00A22C65"/>
    <w:rsid w:val="00A43708"/>
    <w:rsid w:val="00A53D49"/>
    <w:rsid w:val="00A63BB4"/>
    <w:rsid w:val="00A65267"/>
    <w:rsid w:val="00A9271B"/>
    <w:rsid w:val="00AA4693"/>
    <w:rsid w:val="00AA6370"/>
    <w:rsid w:val="00AB5072"/>
    <w:rsid w:val="00AC75FD"/>
    <w:rsid w:val="00B70859"/>
    <w:rsid w:val="00B86D0A"/>
    <w:rsid w:val="00BF229B"/>
    <w:rsid w:val="00BF2354"/>
    <w:rsid w:val="00C22CAF"/>
    <w:rsid w:val="00C358BD"/>
    <w:rsid w:val="00C775FE"/>
    <w:rsid w:val="00C827E5"/>
    <w:rsid w:val="00C910FE"/>
    <w:rsid w:val="00CE3122"/>
    <w:rsid w:val="00CE5EBD"/>
    <w:rsid w:val="00D01B9A"/>
    <w:rsid w:val="00D04FFD"/>
    <w:rsid w:val="00D3158D"/>
    <w:rsid w:val="00D562F7"/>
    <w:rsid w:val="00D57F7A"/>
    <w:rsid w:val="00D70C0C"/>
    <w:rsid w:val="00D8139F"/>
    <w:rsid w:val="00DA50F6"/>
    <w:rsid w:val="00DB4E93"/>
    <w:rsid w:val="00E01DFA"/>
    <w:rsid w:val="00E16A59"/>
    <w:rsid w:val="00E628DD"/>
    <w:rsid w:val="00E76E06"/>
    <w:rsid w:val="00E909A2"/>
    <w:rsid w:val="00E90F00"/>
    <w:rsid w:val="00E9270E"/>
    <w:rsid w:val="00E96CDB"/>
    <w:rsid w:val="00EA6115"/>
    <w:rsid w:val="00EC4C69"/>
    <w:rsid w:val="00ED4DCD"/>
    <w:rsid w:val="00EF27AB"/>
    <w:rsid w:val="00F42BD3"/>
    <w:rsid w:val="00F70D51"/>
    <w:rsid w:val="00F71740"/>
    <w:rsid w:val="00FA058C"/>
    <w:rsid w:val="00FC207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71F275"/>
  <w15:chartTrackingRefBased/>
  <w15:docId w15:val="{64431130-6B23-4AEF-A826-A73D29D97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7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4B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50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7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7C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7C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6C1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17C4"/>
    <w:pPr>
      <w:ind w:left="720"/>
      <w:contextualSpacing/>
    </w:pPr>
  </w:style>
  <w:style w:type="character" w:customStyle="1" w:styleId="Heading2Char">
    <w:name w:val="Heading 2 Char"/>
    <w:basedOn w:val="DefaultParagraphFont"/>
    <w:link w:val="Heading2"/>
    <w:uiPriority w:val="9"/>
    <w:rsid w:val="00614BF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5A0254"/>
    <w:pPr>
      <w:spacing w:after="0" w:line="240" w:lineRule="auto"/>
    </w:pPr>
    <w:rPr>
      <w:rFonts w:eastAsiaTheme="minorEastAsia"/>
    </w:rPr>
  </w:style>
  <w:style w:type="character" w:customStyle="1" w:styleId="NoSpacingChar">
    <w:name w:val="No Spacing Char"/>
    <w:basedOn w:val="DefaultParagraphFont"/>
    <w:link w:val="NoSpacing"/>
    <w:uiPriority w:val="1"/>
    <w:rsid w:val="005A0254"/>
    <w:rPr>
      <w:rFonts w:eastAsiaTheme="minorEastAsia"/>
    </w:rPr>
  </w:style>
  <w:style w:type="paragraph" w:styleId="Header">
    <w:name w:val="header"/>
    <w:basedOn w:val="Normal"/>
    <w:link w:val="HeaderChar"/>
    <w:uiPriority w:val="99"/>
    <w:unhideWhenUsed/>
    <w:rsid w:val="005A0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54"/>
  </w:style>
  <w:style w:type="paragraph" w:styleId="Footer">
    <w:name w:val="footer"/>
    <w:basedOn w:val="Normal"/>
    <w:link w:val="FooterChar"/>
    <w:uiPriority w:val="99"/>
    <w:unhideWhenUsed/>
    <w:rsid w:val="005A0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254"/>
  </w:style>
  <w:style w:type="paragraph" w:customStyle="1" w:styleId="Varonis">
    <w:name w:val="Varonis"/>
    <w:basedOn w:val="Heading1"/>
    <w:link w:val="VaronisChar"/>
    <w:qFormat/>
    <w:rsid w:val="005A0254"/>
    <w:rPr>
      <w:color w:val="F20000"/>
    </w:rPr>
  </w:style>
  <w:style w:type="paragraph" w:styleId="TOCHeading">
    <w:name w:val="TOC Heading"/>
    <w:basedOn w:val="Heading1"/>
    <w:next w:val="Normal"/>
    <w:uiPriority w:val="39"/>
    <w:unhideWhenUsed/>
    <w:qFormat/>
    <w:rsid w:val="004C39BA"/>
    <w:pPr>
      <w:outlineLvl w:val="9"/>
    </w:pPr>
  </w:style>
  <w:style w:type="character" w:customStyle="1" w:styleId="VaronisChar">
    <w:name w:val="Varonis Char"/>
    <w:basedOn w:val="Heading1Char"/>
    <w:link w:val="Varonis"/>
    <w:rsid w:val="005A0254"/>
    <w:rPr>
      <w:rFonts w:asciiTheme="majorHAnsi" w:eastAsiaTheme="majorEastAsia" w:hAnsiTheme="majorHAnsi" w:cstheme="majorBidi"/>
      <w:color w:val="F20000"/>
      <w:sz w:val="32"/>
      <w:szCs w:val="32"/>
    </w:rPr>
  </w:style>
  <w:style w:type="paragraph" w:styleId="TOC1">
    <w:name w:val="toc 1"/>
    <w:basedOn w:val="Normal"/>
    <w:next w:val="Normal"/>
    <w:autoRedefine/>
    <w:uiPriority w:val="39"/>
    <w:unhideWhenUsed/>
    <w:rsid w:val="004C39BA"/>
    <w:pPr>
      <w:spacing w:after="100"/>
    </w:pPr>
  </w:style>
  <w:style w:type="paragraph" w:styleId="TOC2">
    <w:name w:val="toc 2"/>
    <w:basedOn w:val="Normal"/>
    <w:next w:val="Normal"/>
    <w:autoRedefine/>
    <w:uiPriority w:val="39"/>
    <w:unhideWhenUsed/>
    <w:rsid w:val="004C39BA"/>
    <w:pPr>
      <w:spacing w:after="100"/>
      <w:ind w:left="220"/>
    </w:pPr>
  </w:style>
  <w:style w:type="character" w:styleId="Hyperlink">
    <w:name w:val="Hyperlink"/>
    <w:basedOn w:val="DefaultParagraphFont"/>
    <w:uiPriority w:val="99"/>
    <w:unhideWhenUsed/>
    <w:rsid w:val="004C39BA"/>
    <w:rPr>
      <w:color w:val="0563C1" w:themeColor="hyperlink"/>
      <w:u w:val="single"/>
    </w:rPr>
  </w:style>
  <w:style w:type="paragraph" w:styleId="Quote">
    <w:name w:val="Quote"/>
    <w:basedOn w:val="Normal"/>
    <w:next w:val="Normal"/>
    <w:link w:val="QuoteChar"/>
    <w:uiPriority w:val="29"/>
    <w:qFormat/>
    <w:rsid w:val="009E517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E517F"/>
    <w:rPr>
      <w:i/>
      <w:iCs/>
      <w:color w:val="404040" w:themeColor="text1" w:themeTint="BF"/>
    </w:rPr>
  </w:style>
  <w:style w:type="character" w:styleId="Strong">
    <w:name w:val="Strong"/>
    <w:basedOn w:val="DefaultParagraphFont"/>
    <w:uiPriority w:val="22"/>
    <w:qFormat/>
    <w:rsid w:val="009E517F"/>
    <w:rPr>
      <w:b/>
      <w:bCs/>
    </w:rPr>
  </w:style>
  <w:style w:type="paragraph" w:styleId="IntenseQuote">
    <w:name w:val="Intense Quote"/>
    <w:basedOn w:val="Normal"/>
    <w:next w:val="Normal"/>
    <w:link w:val="IntenseQuoteChar"/>
    <w:uiPriority w:val="30"/>
    <w:qFormat/>
    <w:rsid w:val="009E51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E517F"/>
    <w:rPr>
      <w:i/>
      <w:iCs/>
      <w:color w:val="5B9BD5" w:themeColor="accent1"/>
    </w:rPr>
  </w:style>
  <w:style w:type="character" w:styleId="SubtleReference">
    <w:name w:val="Subtle Reference"/>
    <w:basedOn w:val="DefaultParagraphFont"/>
    <w:uiPriority w:val="31"/>
    <w:qFormat/>
    <w:rsid w:val="009E517F"/>
    <w:rPr>
      <w:smallCaps/>
      <w:color w:val="5A5A5A" w:themeColor="text1" w:themeTint="A5"/>
    </w:rPr>
  </w:style>
  <w:style w:type="character" w:customStyle="1" w:styleId="Heading3Char">
    <w:name w:val="Heading 3 Char"/>
    <w:basedOn w:val="DefaultParagraphFont"/>
    <w:link w:val="Heading3"/>
    <w:uiPriority w:val="9"/>
    <w:rsid w:val="0085505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43708"/>
    <w:pPr>
      <w:spacing w:after="100"/>
      <w:ind w:left="440"/>
    </w:pPr>
  </w:style>
  <w:style w:type="paragraph" w:styleId="NormalWeb">
    <w:name w:val="Normal (Web)"/>
    <w:basedOn w:val="Normal"/>
    <w:uiPriority w:val="99"/>
    <w:unhideWhenUsed/>
    <w:rsid w:val="002128A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CE5E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5EB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909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493075">
      <w:bodyDiv w:val="1"/>
      <w:marLeft w:val="0"/>
      <w:marRight w:val="0"/>
      <w:marTop w:val="0"/>
      <w:marBottom w:val="0"/>
      <w:divBdr>
        <w:top w:val="none" w:sz="0" w:space="0" w:color="auto"/>
        <w:left w:val="none" w:sz="0" w:space="0" w:color="auto"/>
        <w:bottom w:val="none" w:sz="0" w:space="0" w:color="auto"/>
        <w:right w:val="none" w:sz="0" w:space="0" w:color="auto"/>
      </w:divBdr>
      <w:divsChild>
        <w:div w:id="157235225">
          <w:marLeft w:val="180"/>
          <w:marRight w:val="180"/>
          <w:marTop w:val="0"/>
          <w:marBottom w:val="0"/>
          <w:divBdr>
            <w:top w:val="none" w:sz="0" w:space="0" w:color="auto"/>
            <w:left w:val="none" w:sz="0" w:space="0" w:color="auto"/>
            <w:bottom w:val="none" w:sz="0" w:space="0" w:color="auto"/>
            <w:right w:val="none" w:sz="0" w:space="0" w:color="auto"/>
          </w:divBdr>
          <w:divsChild>
            <w:div w:id="1593930367">
              <w:marLeft w:val="0"/>
              <w:marRight w:val="0"/>
              <w:marTop w:val="0"/>
              <w:marBottom w:val="0"/>
              <w:divBdr>
                <w:top w:val="none" w:sz="0" w:space="0" w:color="auto"/>
                <w:left w:val="none" w:sz="0" w:space="0" w:color="auto"/>
                <w:bottom w:val="none" w:sz="0" w:space="0" w:color="auto"/>
                <w:right w:val="none" w:sz="0" w:space="0" w:color="auto"/>
              </w:divBdr>
              <w:divsChild>
                <w:div w:id="1633438798">
                  <w:marLeft w:val="-60"/>
                  <w:marRight w:val="-60"/>
                  <w:marTop w:val="0"/>
                  <w:marBottom w:val="0"/>
                  <w:divBdr>
                    <w:top w:val="none" w:sz="0" w:space="0" w:color="auto"/>
                    <w:left w:val="none" w:sz="0" w:space="0" w:color="auto"/>
                    <w:bottom w:val="none" w:sz="0" w:space="0" w:color="auto"/>
                    <w:right w:val="none" w:sz="0" w:space="0" w:color="auto"/>
                  </w:divBdr>
                  <w:divsChild>
                    <w:div w:id="1094667098">
                      <w:marLeft w:val="0"/>
                      <w:marRight w:val="0"/>
                      <w:marTop w:val="0"/>
                      <w:marBottom w:val="0"/>
                      <w:divBdr>
                        <w:top w:val="none" w:sz="0" w:space="0" w:color="auto"/>
                        <w:left w:val="none" w:sz="0" w:space="0" w:color="auto"/>
                        <w:bottom w:val="none" w:sz="0" w:space="0" w:color="auto"/>
                        <w:right w:val="none" w:sz="0" w:space="0" w:color="auto"/>
                      </w:divBdr>
                      <w:divsChild>
                        <w:div w:id="1495953674">
                          <w:marLeft w:val="0"/>
                          <w:marRight w:val="0"/>
                          <w:marTop w:val="0"/>
                          <w:marBottom w:val="0"/>
                          <w:divBdr>
                            <w:top w:val="none" w:sz="0" w:space="0" w:color="auto"/>
                            <w:left w:val="none" w:sz="0" w:space="0" w:color="auto"/>
                            <w:bottom w:val="none" w:sz="0" w:space="0" w:color="auto"/>
                            <w:right w:val="none" w:sz="0" w:space="0" w:color="auto"/>
                          </w:divBdr>
                          <w:divsChild>
                            <w:div w:id="17109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117366">
      <w:bodyDiv w:val="1"/>
      <w:marLeft w:val="0"/>
      <w:marRight w:val="0"/>
      <w:marTop w:val="0"/>
      <w:marBottom w:val="0"/>
      <w:divBdr>
        <w:top w:val="none" w:sz="0" w:space="0" w:color="auto"/>
        <w:left w:val="none" w:sz="0" w:space="0" w:color="auto"/>
        <w:bottom w:val="none" w:sz="0" w:space="0" w:color="auto"/>
        <w:right w:val="none" w:sz="0" w:space="0" w:color="auto"/>
      </w:divBdr>
      <w:divsChild>
        <w:div w:id="1868522934">
          <w:marLeft w:val="0"/>
          <w:marRight w:val="0"/>
          <w:marTop w:val="0"/>
          <w:marBottom w:val="0"/>
          <w:divBdr>
            <w:top w:val="none" w:sz="0" w:space="0" w:color="auto"/>
            <w:left w:val="none" w:sz="0" w:space="0" w:color="auto"/>
            <w:bottom w:val="none" w:sz="0" w:space="0" w:color="auto"/>
            <w:right w:val="none" w:sz="0" w:space="0" w:color="auto"/>
          </w:divBdr>
          <w:divsChild>
            <w:div w:id="1645040165">
              <w:marLeft w:val="0"/>
              <w:marRight w:val="0"/>
              <w:marTop w:val="0"/>
              <w:marBottom w:val="0"/>
              <w:divBdr>
                <w:top w:val="none" w:sz="0" w:space="0" w:color="auto"/>
                <w:left w:val="none" w:sz="0" w:space="0" w:color="auto"/>
                <w:bottom w:val="none" w:sz="0" w:space="0" w:color="auto"/>
                <w:right w:val="none" w:sz="0" w:space="0" w:color="auto"/>
              </w:divBdr>
              <w:divsChild>
                <w:div w:id="1361197353">
                  <w:marLeft w:val="4200"/>
                  <w:marRight w:val="0"/>
                  <w:marTop w:val="0"/>
                  <w:marBottom w:val="0"/>
                  <w:divBdr>
                    <w:top w:val="none" w:sz="0" w:space="0" w:color="auto"/>
                    <w:left w:val="none" w:sz="0" w:space="0" w:color="auto"/>
                    <w:bottom w:val="none" w:sz="0" w:space="0" w:color="auto"/>
                    <w:right w:val="none" w:sz="0" w:space="0" w:color="auto"/>
                  </w:divBdr>
                  <w:divsChild>
                    <w:div w:id="679161027">
                      <w:marLeft w:val="0"/>
                      <w:marRight w:val="0"/>
                      <w:marTop w:val="0"/>
                      <w:marBottom w:val="0"/>
                      <w:divBdr>
                        <w:top w:val="none" w:sz="0" w:space="0" w:color="auto"/>
                        <w:left w:val="none" w:sz="0" w:space="0" w:color="auto"/>
                        <w:bottom w:val="none" w:sz="0" w:space="0" w:color="auto"/>
                        <w:right w:val="none" w:sz="0" w:space="0" w:color="auto"/>
                      </w:divBdr>
                      <w:divsChild>
                        <w:div w:id="699932872">
                          <w:marLeft w:val="0"/>
                          <w:marRight w:val="0"/>
                          <w:marTop w:val="0"/>
                          <w:marBottom w:val="0"/>
                          <w:divBdr>
                            <w:top w:val="none" w:sz="0" w:space="0" w:color="auto"/>
                            <w:left w:val="none" w:sz="0" w:space="0" w:color="auto"/>
                            <w:bottom w:val="none" w:sz="0" w:space="0" w:color="auto"/>
                            <w:right w:val="none" w:sz="0" w:space="0" w:color="auto"/>
                          </w:divBdr>
                          <w:divsChild>
                            <w:div w:id="130905631">
                              <w:marLeft w:val="0"/>
                              <w:marRight w:val="0"/>
                              <w:marTop w:val="0"/>
                              <w:marBottom w:val="0"/>
                              <w:divBdr>
                                <w:top w:val="none" w:sz="0" w:space="0" w:color="auto"/>
                                <w:left w:val="none" w:sz="0" w:space="0" w:color="auto"/>
                                <w:bottom w:val="none" w:sz="0" w:space="0" w:color="auto"/>
                                <w:right w:val="none" w:sz="0" w:space="0" w:color="auto"/>
                              </w:divBdr>
                              <w:divsChild>
                                <w:div w:id="1326133652">
                                  <w:marLeft w:val="0"/>
                                  <w:marRight w:val="0"/>
                                  <w:marTop w:val="0"/>
                                  <w:marBottom w:val="0"/>
                                  <w:divBdr>
                                    <w:top w:val="none" w:sz="0" w:space="0" w:color="auto"/>
                                    <w:left w:val="none" w:sz="0" w:space="0" w:color="auto"/>
                                    <w:bottom w:val="none" w:sz="0" w:space="0" w:color="auto"/>
                                    <w:right w:val="none" w:sz="0" w:space="0" w:color="auto"/>
                                  </w:divBdr>
                                  <w:divsChild>
                                    <w:div w:id="1228295782">
                                      <w:marLeft w:val="0"/>
                                      <w:marRight w:val="0"/>
                                      <w:marTop w:val="0"/>
                                      <w:marBottom w:val="0"/>
                                      <w:divBdr>
                                        <w:top w:val="none" w:sz="0" w:space="0" w:color="auto"/>
                                        <w:left w:val="none" w:sz="0" w:space="0" w:color="auto"/>
                                        <w:bottom w:val="none" w:sz="0" w:space="0" w:color="auto"/>
                                        <w:right w:val="none" w:sz="0" w:space="0" w:color="auto"/>
                                      </w:divBdr>
                                      <w:divsChild>
                                        <w:div w:id="479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1259305">
      <w:bodyDiv w:val="1"/>
      <w:marLeft w:val="0"/>
      <w:marRight w:val="0"/>
      <w:marTop w:val="0"/>
      <w:marBottom w:val="0"/>
      <w:divBdr>
        <w:top w:val="none" w:sz="0" w:space="0" w:color="auto"/>
        <w:left w:val="none" w:sz="0" w:space="0" w:color="auto"/>
        <w:bottom w:val="none" w:sz="0" w:space="0" w:color="auto"/>
        <w:right w:val="none" w:sz="0" w:space="0" w:color="auto"/>
      </w:divBdr>
    </w:div>
    <w:div w:id="1136142985">
      <w:bodyDiv w:val="1"/>
      <w:marLeft w:val="0"/>
      <w:marRight w:val="0"/>
      <w:marTop w:val="0"/>
      <w:marBottom w:val="0"/>
      <w:divBdr>
        <w:top w:val="none" w:sz="0" w:space="0" w:color="auto"/>
        <w:left w:val="none" w:sz="0" w:space="0" w:color="auto"/>
        <w:bottom w:val="none" w:sz="0" w:space="0" w:color="auto"/>
        <w:right w:val="none" w:sz="0" w:space="0" w:color="auto"/>
      </w:divBdr>
    </w:div>
    <w:div w:id="1308440895">
      <w:bodyDiv w:val="1"/>
      <w:marLeft w:val="0"/>
      <w:marRight w:val="0"/>
      <w:marTop w:val="0"/>
      <w:marBottom w:val="0"/>
      <w:divBdr>
        <w:top w:val="none" w:sz="0" w:space="0" w:color="auto"/>
        <w:left w:val="none" w:sz="0" w:space="0" w:color="auto"/>
        <w:bottom w:val="none" w:sz="0" w:space="0" w:color="auto"/>
        <w:right w:val="none" w:sz="0" w:space="0" w:color="auto"/>
      </w:divBdr>
    </w:div>
    <w:div w:id="1458136624">
      <w:bodyDiv w:val="1"/>
      <w:marLeft w:val="0"/>
      <w:marRight w:val="0"/>
      <w:marTop w:val="0"/>
      <w:marBottom w:val="0"/>
      <w:divBdr>
        <w:top w:val="none" w:sz="0" w:space="0" w:color="auto"/>
        <w:left w:val="none" w:sz="0" w:space="0" w:color="auto"/>
        <w:bottom w:val="none" w:sz="0" w:space="0" w:color="auto"/>
        <w:right w:val="none" w:sz="0" w:space="0" w:color="auto"/>
      </w:divBdr>
    </w:div>
    <w:div w:id="1486972543">
      <w:bodyDiv w:val="1"/>
      <w:marLeft w:val="0"/>
      <w:marRight w:val="0"/>
      <w:marTop w:val="0"/>
      <w:marBottom w:val="0"/>
      <w:divBdr>
        <w:top w:val="none" w:sz="0" w:space="0" w:color="auto"/>
        <w:left w:val="none" w:sz="0" w:space="0" w:color="auto"/>
        <w:bottom w:val="none" w:sz="0" w:space="0" w:color="auto"/>
        <w:right w:val="none" w:sz="0" w:space="0" w:color="auto"/>
      </w:divBdr>
    </w:div>
    <w:div w:id="1494756520">
      <w:bodyDiv w:val="1"/>
      <w:marLeft w:val="0"/>
      <w:marRight w:val="0"/>
      <w:marTop w:val="0"/>
      <w:marBottom w:val="0"/>
      <w:divBdr>
        <w:top w:val="none" w:sz="0" w:space="0" w:color="auto"/>
        <w:left w:val="none" w:sz="0" w:space="0" w:color="auto"/>
        <w:bottom w:val="none" w:sz="0" w:space="0" w:color="auto"/>
        <w:right w:val="none" w:sz="0" w:space="0" w:color="auto"/>
      </w:divBdr>
    </w:div>
    <w:div w:id="1815557750">
      <w:bodyDiv w:val="1"/>
      <w:marLeft w:val="0"/>
      <w:marRight w:val="0"/>
      <w:marTop w:val="0"/>
      <w:marBottom w:val="0"/>
      <w:divBdr>
        <w:top w:val="none" w:sz="0" w:space="0" w:color="auto"/>
        <w:left w:val="none" w:sz="0" w:space="0" w:color="auto"/>
        <w:bottom w:val="none" w:sz="0" w:space="0" w:color="auto"/>
        <w:right w:val="none" w:sz="0" w:space="0" w:color="auto"/>
      </w:divBdr>
      <w:divsChild>
        <w:div w:id="18956964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port.microsoft.com/kb/315512" TargetMode="External"/><Relationship Id="rId21" Type="http://schemas.openxmlformats.org/officeDocument/2006/relationships/image" Target="media/image9.emf"/><Relationship Id="rId42" Type="http://schemas.openxmlformats.org/officeDocument/2006/relationships/hyperlink" Target="https://kb.vmware.com/selfservice/microsites/search.do?language=en_US&amp;cmd=displayKC&amp;externalId=1002951" TargetMode="External"/><Relationship Id="rId47" Type="http://schemas.openxmlformats.org/officeDocument/2006/relationships/image" Target="cid:image001.png@01D019C8.9C5FC4E0" TargetMode="External"/><Relationship Id="rId63" Type="http://schemas.openxmlformats.org/officeDocument/2006/relationships/hyperlink" Target="https://varonis.sharepoint.com/tfs/dev/DBTeamSite/SitePages/KnowledgeBase/Data%20Collection%20Scripts%20+%20PerfMon.aspx" TargetMode="External"/><Relationship Id="rId68" Type="http://schemas.openxmlformats.org/officeDocument/2006/relationships/hyperlink" Target="https://support.microsoft.com/en-us/kb/2663912" TargetMode="External"/><Relationship Id="rId84" Type="http://schemas.openxmlformats.org/officeDocument/2006/relationships/hyperlink" Target="https://docs.microsoft.com/en-us/sql/sql-server/install/file-locations-for-default-and-named-instances-of-sql-server" TargetMode="External"/><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hyperlink" Target="https://blogs.technet.microsoft.com/motiba/2015/10/15/page-file-the-definitive-guide/" TargetMode="External"/><Relationship Id="rId53" Type="http://schemas.openxmlformats.org/officeDocument/2006/relationships/image" Target="cid:image004.jpg@01D019C8.9C5FC4E0" TargetMode="External"/><Relationship Id="rId58" Type="http://schemas.openxmlformats.org/officeDocument/2006/relationships/hyperlink" Target="https://varonis.sharepoint.com/tfs/dev/DBTeamSite/SitePages/KnowledgeBase/Diagnostics%20-%20Jobs%20framework.aspx" TargetMode="External"/><Relationship Id="rId74" Type="http://schemas.openxmlformats.org/officeDocument/2006/relationships/hyperlink" Target="https://social.technet.microsoft.com/wiki/contents/articles/13383.best-practices-for-page-file-and-minimum-drive-size-for-os-partition-on-windows-servers.aspx" TargetMode="External"/><Relationship Id="rId79" Type="http://schemas.openxmlformats.org/officeDocument/2006/relationships/hyperlink" Target="https://kb.vmware.com/s/article/2001003" TargetMode="External"/><Relationship Id="rId5" Type="http://schemas.openxmlformats.org/officeDocument/2006/relationships/settings" Target="settings.xml"/><Relationship Id="rId90" Type="http://schemas.openxmlformats.org/officeDocument/2006/relationships/glossaryDocument" Target="glossary/document.xml"/><Relationship Id="rId14" Type="http://schemas.openxmlformats.org/officeDocument/2006/relationships/image" Target="media/image4.png"/><Relationship Id="rId22" Type="http://schemas.openxmlformats.org/officeDocument/2006/relationships/hyperlink" Target="https://technet.microsoft.com/en-us/library/cc966534.aspx"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blogs.technet.microsoft.com/askperf/2007/12/14/what-is-the-page-file-for-anyway/" TargetMode="External"/><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s://varonis.force.com/Central/s/article/WDOC-3616" TargetMode="External"/><Relationship Id="rId69" Type="http://schemas.openxmlformats.org/officeDocument/2006/relationships/hyperlink" Target="https://www.sqlskills.com/blogs/jonathan/how-much-memory-does-my-sql-server-actually-need/" TargetMode="External"/><Relationship Id="rId77" Type="http://schemas.openxmlformats.org/officeDocument/2006/relationships/hyperlink" Target="https://blogs.technet.microsoft.com/motiba/2015/10/15/page-file-the-definitive-guide/" TargetMode="External"/><Relationship Id="rId8" Type="http://schemas.openxmlformats.org/officeDocument/2006/relationships/endnotes" Target="endnotes.xml"/><Relationship Id="rId51" Type="http://schemas.openxmlformats.org/officeDocument/2006/relationships/image" Target="cid:image003.jpg@01D019C8.9C5FC4E0" TargetMode="External"/><Relationship Id="rId72" Type="http://schemas.openxmlformats.org/officeDocument/2006/relationships/hyperlink" Target="https://msdn.microsoft.com/en-us/library/ms190219(v=sql.110).aspx" TargetMode="External"/><Relationship Id="rId80" Type="http://schemas.openxmlformats.org/officeDocument/2006/relationships/hyperlink" Target="https://kb.vmware.com/s/article/1002951" TargetMode="External"/><Relationship Id="rId85" Type="http://schemas.openxmlformats.org/officeDocument/2006/relationships/hyperlink" Target="https://varonis.sharepoint.com/tfs/dev/DBTeamSite/SitePages/KnowledgeBase/Data%20Collection%20Scripts%20+%20PerfMon.aspx"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19.png"/><Relationship Id="rId46" Type="http://schemas.openxmlformats.org/officeDocument/2006/relationships/image" Target="media/image22.png"/><Relationship Id="rId59" Type="http://schemas.openxmlformats.org/officeDocument/2006/relationships/hyperlink" Target="https://varonis.sharepoint.com/tfs/dev/DBTeamSite/SitePages/KnowledgeBase/Diagnostic%20-%20FW.aspx" TargetMode="External"/><Relationship Id="rId67" Type="http://schemas.openxmlformats.org/officeDocument/2006/relationships/hyperlink" Target="https://blogs.msdn.microsoft.com/psssql/2010/11/19/how-it-works-io-affinity-mask-should-i-use-it/" TargetMode="External"/><Relationship Id="rId20" Type="http://schemas.openxmlformats.org/officeDocument/2006/relationships/hyperlink" Target="https://support.microsoft.com/en-us/kb/2663912" TargetMode="External"/><Relationship Id="rId41" Type="http://schemas.openxmlformats.org/officeDocument/2006/relationships/hyperlink" Target="https://kb.vmware.com/selfservice/microsites/search.do?language=en_US&amp;cmd=displayKC&amp;externalId=2001003" TargetMode="External"/><Relationship Id="rId54" Type="http://schemas.openxmlformats.org/officeDocument/2006/relationships/hyperlink" Target="https://kb.vmware.com/selfservice/microsites/search.do?language=en_US&amp;cmd=displayKC&amp;externalId=1010398" TargetMode="External"/><Relationship Id="rId62" Type="http://schemas.openxmlformats.org/officeDocument/2006/relationships/image" Target="media/image28.png"/><Relationship Id="rId70" Type="http://schemas.openxmlformats.org/officeDocument/2006/relationships/hyperlink" Target="http://support.microsoft.com/kb/315512" TargetMode="External"/><Relationship Id="rId75" Type="http://schemas.openxmlformats.org/officeDocument/2006/relationships/hyperlink" Target="https://blogs.technet.microsoft.com/askperf/2007/12/14/what-is-the-page-file-for-anyway/" TargetMode="External"/><Relationship Id="rId83" Type="http://schemas.openxmlformats.org/officeDocument/2006/relationships/hyperlink" Target="https://kb.vmware.com/s/article/1010398"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logs.msdn.microsoft.com/psssql/2010/11/19/how-it-works-io-affinity-mask-should-i-use-it/" TargetMode="External"/><Relationship Id="rId23" Type="http://schemas.openxmlformats.org/officeDocument/2006/relationships/hyperlink" Target="https://msdn.microsoft.com/en-us/library/ms190219(v=sql.110).aspx" TargetMode="External"/><Relationship Id="rId28" Type="http://schemas.openxmlformats.org/officeDocument/2006/relationships/image" Target="media/image13.png"/><Relationship Id="rId36" Type="http://schemas.openxmlformats.org/officeDocument/2006/relationships/hyperlink" Target="https://support.microsoft.com/en-us/kb/2860880" TargetMode="External"/><Relationship Id="rId49" Type="http://schemas.openxmlformats.org/officeDocument/2006/relationships/image" Target="cid:image002.png@01D019C8.9C5FC4E0" TargetMode="External"/><Relationship Id="rId57" Type="http://schemas.openxmlformats.org/officeDocument/2006/relationships/hyperlink" Target="https://varonis.sharepoint.com/tfs/dev/DBTeamSite/SitePages/KnowledgeBase/ENVI_FoundProblems.aspx" TargetMode="Externa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hyperlink" Target="https://kb.vmware.com/selfservice/microsites/search.do?language=en_US&amp;cmd=displayKC&amp;externalId=2002181" TargetMode="External"/><Relationship Id="rId52" Type="http://schemas.openxmlformats.org/officeDocument/2006/relationships/image" Target="media/image25.jpeg"/><Relationship Id="rId60" Type="http://schemas.openxmlformats.org/officeDocument/2006/relationships/hyperlink" Target="https://varonis.sharepoint.com/tfs/dev/DBTeamSite/SitePages/KnowledgeBase/Diagnostic%20-%20events.aspx" TargetMode="External"/><Relationship Id="rId65" Type="http://schemas.openxmlformats.org/officeDocument/2006/relationships/hyperlink" Target="http://social.technet.microsoft.com/wiki/contents/articles/1145.sql-server-glossary.aspx" TargetMode="External"/><Relationship Id="rId73" Type="http://schemas.openxmlformats.org/officeDocument/2006/relationships/hyperlink" Target="http://support.microsoft.com/kb/315512" TargetMode="External"/><Relationship Id="rId78" Type="http://schemas.openxmlformats.org/officeDocument/2006/relationships/hyperlink" Target="http://www.vmware.com/files/pdf/solutions/SQL_Server_on_VMware-Best_Practices_Guide.pdf" TargetMode="External"/><Relationship Id="rId81" Type="http://schemas.openxmlformats.org/officeDocument/2006/relationships/hyperlink" Target="https://kb.vmware.com/s/article/2002181" TargetMode="External"/><Relationship Id="rId86" Type="http://schemas.openxmlformats.org/officeDocument/2006/relationships/hyperlink" Target="https://varonis.force.com/Central/s/article/WDOC-3616" TargetMode="External"/><Relationship Id="rId4" Type="http://schemas.openxmlformats.org/officeDocument/2006/relationships/styles" Target="styles.xml"/><Relationship Id="rId9" Type="http://schemas.openxmlformats.org/officeDocument/2006/relationships/hyperlink" Target="http://social.technet.microsoft.com/wiki/contents/articles/1145.sql-server-glossary.aspx" TargetMode="External"/><Relationship Id="rId13" Type="http://schemas.openxmlformats.org/officeDocument/2006/relationships/hyperlink" Target="https://support.microsoft.com/en-us/kb/2806535" TargetMode="External"/><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hyperlink" Target="https://social.technet.microsoft.com/wiki/contents/articles/13383.best-practices-for-page-file-and-minimum-drive-size-for-os-partition-on-windows-servers.aspx" TargetMode="External"/><Relationship Id="rId50" Type="http://schemas.openxmlformats.org/officeDocument/2006/relationships/image" Target="media/image24.jpeg"/><Relationship Id="rId55" Type="http://schemas.openxmlformats.org/officeDocument/2006/relationships/image" Target="media/image26.png"/><Relationship Id="rId76" Type="http://schemas.openxmlformats.org/officeDocument/2006/relationships/hyperlink" Target="https://support.microsoft.com/en-us/help/2860880/how-to-determine-the-appropriate-page-file-size-for-64-bit-versions-of" TargetMode="External"/><Relationship Id="rId7" Type="http://schemas.openxmlformats.org/officeDocument/2006/relationships/footnotes" Target="footnotes.xml"/><Relationship Id="rId71" Type="http://schemas.openxmlformats.org/officeDocument/2006/relationships/hyperlink" Target="https://technet.microsoft.com/en-us/library/cc966534.aspx"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www.vmware.com/files/pdf/solutions/SQL_Server_on_VMware-Best_Practices_Guide.pdf" TargetMode="External"/><Relationship Id="rId45" Type="http://schemas.openxmlformats.org/officeDocument/2006/relationships/hyperlink" Target="https://kb.vmware.com/selfservice/microsites/search.do?language=en_US&amp;cmd=displayKC&amp;externalId=1005362" TargetMode="External"/><Relationship Id="rId66" Type="http://schemas.openxmlformats.org/officeDocument/2006/relationships/hyperlink" Target="https://support.microsoft.com/en-us/kb/2806535" TargetMode="External"/><Relationship Id="rId87" Type="http://schemas.openxmlformats.org/officeDocument/2006/relationships/footer" Target="footer1.xml"/><Relationship Id="rId61" Type="http://schemas.openxmlformats.org/officeDocument/2006/relationships/hyperlink" Target="https://varonis.sharepoint.com/tfs/dev/DBTeamSite/SitePages/KnowledgeBase/Diagnostic%20-%20DCF.aspx" TargetMode="External"/><Relationship Id="rId82" Type="http://schemas.openxmlformats.org/officeDocument/2006/relationships/hyperlink" Target="https://kb.vmware.com/s/article/1005362" TargetMode="External"/><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923E9357FBB4050AA2E8306C29C1910"/>
        <w:category>
          <w:name w:val="General"/>
          <w:gallery w:val="placeholder"/>
        </w:category>
        <w:types>
          <w:type w:val="bbPlcHdr"/>
        </w:types>
        <w:behaviors>
          <w:behavior w:val="content"/>
        </w:behaviors>
        <w:guid w:val="{68CA2194-23E7-4743-B997-22E03EF01BEE}"/>
      </w:docPartPr>
      <w:docPartBody>
        <w:p w:rsidR="004D28B2" w:rsidRDefault="00DB18AA" w:rsidP="00DB18AA">
          <w:pPr>
            <w:pStyle w:val="C923E9357FBB4050AA2E8306C29C191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8AA"/>
    <w:rsid w:val="00205FB5"/>
    <w:rsid w:val="002C27EA"/>
    <w:rsid w:val="004B417B"/>
    <w:rsid w:val="004D28B2"/>
    <w:rsid w:val="006738CC"/>
    <w:rsid w:val="006F14C4"/>
    <w:rsid w:val="00773EC0"/>
    <w:rsid w:val="008B2F36"/>
    <w:rsid w:val="00A20208"/>
    <w:rsid w:val="00A22D18"/>
    <w:rsid w:val="00D56085"/>
    <w:rsid w:val="00DB18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23E9357FBB4050AA2E8306C29C1910">
    <w:name w:val="C923E9357FBB4050AA2E8306C29C1910"/>
    <w:rsid w:val="00DB1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C5CECA-E6CB-4891-BB86-1CD11E438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TotalTime>
  <Pages>34</Pages>
  <Words>6656</Words>
  <Characters>37942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SQL Server Database Troubleshooting Guide</vt:lpstr>
    </vt:vector>
  </TitlesOfParts>
  <Company/>
  <LinksUpToDate>false</LinksUpToDate>
  <CharactersWithSpaces>44509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Server Database Troubleshooting Guide</dc:title>
  <dc:subject/>
  <dc:creator>Jeffrey Mlakar</dc:creator>
  <cp:keywords/>
  <dc:description/>
  <cp:lastModifiedBy>Yaniv Eran</cp:lastModifiedBy>
  <cp:revision>7</cp:revision>
  <dcterms:created xsi:type="dcterms:W3CDTF">2018-09-17T07:38:00Z</dcterms:created>
  <dcterms:modified xsi:type="dcterms:W3CDTF">2021-04-20T09:08:00Z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d5d1abb-3439-4f5f-8d8c-cee727504120_Enabled">
    <vt:lpwstr>true</vt:lpwstr>
  </property>
  <property fmtid="{D5CDD505-2E9C-101B-9397-08002B2CF9AE}" pid="3" name="MSIP_Label_6d5d1abb-3439-4f5f-8d8c-cee727504120_SetDate">
    <vt:lpwstr>2021-04-20T09:08:12Z</vt:lpwstr>
  </property>
  <property fmtid="{D5CDD505-2E9C-101B-9397-08002B2CF9AE}" pid="4" name="MSIP_Label_6d5d1abb-3439-4f5f-8d8c-cee727504120_Method">
    <vt:lpwstr>Standard</vt:lpwstr>
  </property>
  <property fmtid="{D5CDD505-2E9C-101B-9397-08002B2CF9AE}" pid="5" name="MSIP_Label_6d5d1abb-3439-4f5f-8d8c-cee727504120_Name">
    <vt:lpwstr>6d5d1abb-3439-4f5f-8d8c-cee727504120</vt:lpwstr>
  </property>
  <property fmtid="{D5CDD505-2E9C-101B-9397-08002B2CF9AE}" pid="6" name="MSIP_Label_6d5d1abb-3439-4f5f-8d8c-cee727504120_SiteId">
    <vt:lpwstr>080f3eaf-1e2e-4baf-8c3b-e36006ff4ee8</vt:lpwstr>
  </property>
  <property fmtid="{D5CDD505-2E9C-101B-9397-08002B2CF9AE}" pid="7" name="MSIP_Label_6d5d1abb-3439-4f5f-8d8c-cee727504120_ActionId">
    <vt:lpwstr>a5d99adb-3a15-4725-bdd2-17ce873f7fd1</vt:lpwstr>
  </property>
  <property fmtid="{D5CDD505-2E9C-101B-9397-08002B2CF9AE}" pid="8" name="MSIP_Label_6d5d1abb-3439-4f5f-8d8c-cee727504120_ContentBits">
    <vt:lpwstr>0</vt:lpwstr>
  </property>
</Properties>
</file>