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color w:val="0B2545"/>
          <w:sz w:val="40"/>
        </w:rPr>
        <w:t>建大系統－店招頁面功能開發與調整整理</w:t>
      </w:r>
    </w:p>
    <w:p>
      <w:pPr>
        <w:jc w:val="center"/>
      </w:pPr>
      <w:r>
        <w:rPr>
          <w:i/>
        </w:rPr>
        <w:t>功能編號：F005 店招申請｜整理日期：2026-07-08｜來源：店招畫面.pptx</w:t>
      </w:r>
    </w:p>
    <w:p>
      <w:pPr>
        <w:pStyle w:val="Heading1"/>
      </w:pPr>
      <w:r>
        <w:t>一、文件目的與適用範圍</w:t>
      </w:r>
    </w:p>
    <w:p>
      <w:r>
        <w:t>本文件依據建大提供之「店招畫面.pptx」整理店招頁面的功能開發與調整需求，供需求確認、系統設計、開發排程與驗收測試使用。內容涵蓋經銷商入口網站前台、後台維護作業、Excel 上下載資料流、BPM／建大資訊處理邊界，以及 2026-06-02 測試後需修正或補入的項目。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6984"/>
            <w:shd w:fill="F2F4F7"/>
            <w:vAlign w:val="center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2376"/>
            <w:vAlign w:val="center"/>
          </w:tcPr>
          <w:p>
            <w:r>
              <w:t>適用系統</w:t>
            </w:r>
          </w:p>
        </w:tc>
        <w:tc>
          <w:tcPr>
            <w:tcW w:type="dxa" w:w="6984"/>
            <w:vAlign w:val="center"/>
          </w:tcPr>
          <w:p>
            <w:r>
              <w:t>建大工業股份有限公司－四輪網路下單系統（https://b2b.kenda.com.tw/cdr/EDTB/pcr/）</w:t>
            </w:r>
          </w:p>
        </w:tc>
      </w:tr>
      <w:tr>
        <w:tc>
          <w:tcPr>
            <w:tcW w:type="dxa" w:w="2376"/>
            <w:vAlign w:val="center"/>
          </w:tcPr>
          <w:p>
            <w:r>
              <w:t>功能範圍</w:t>
            </w:r>
          </w:p>
        </w:tc>
        <w:tc>
          <w:tcPr>
            <w:tcW w:type="dxa" w:w="6984"/>
            <w:vAlign w:val="center"/>
          </w:tcPr>
          <w:p>
            <w:r>
              <w:t>店招製作申請、施工項目維護、國家／省縣維護、合約書下載、進度查詢、合約到期查詢。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不在艾創點範圍</w:t>
            </w:r>
          </w:p>
        </w:tc>
        <w:tc>
          <w:tcPr>
            <w:tcW w:type="dxa" w:w="6984"/>
            <w:vAlign w:val="center"/>
          </w:tcPr>
          <w:p>
            <w:r>
              <w:t>廣告編號產生、BPM 簽核流程、申請書 PDF 產生、工作委託單作業。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主要使用角色</w:t>
            </w:r>
          </w:p>
        </w:tc>
        <w:tc>
          <w:tcPr>
            <w:tcW w:type="dxa" w:w="6984"/>
            <w:vAlign w:val="center"/>
          </w:tcPr>
          <w:p>
            <w:r>
              <w:t>經銷商／客代、各廠商企人員、總公司商企人員、建大資訊、建大業務。</w:t>
            </w:r>
          </w:p>
        </w:tc>
      </w:tr>
    </w:tbl>
    <w:p/>
    <w:p>
      <w:pPr>
        <w:pStyle w:val="Heading1"/>
      </w:pPr>
      <w:r>
        <w:t>二、整體角色與權限原則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672"/>
            <w:shd w:fill="F2F4F7"/>
            <w:vAlign w:val="center"/>
          </w:tcPr>
          <w:p>
            <w:r>
              <w:rPr>
                <w:b/>
              </w:rPr>
              <w:t>主要作業</w:t>
            </w:r>
          </w:p>
        </w:tc>
        <w:tc>
          <w:tcPr>
            <w:tcW w:type="dxa" w:w="3888"/>
            <w:shd w:fill="F2F4F7"/>
            <w:vAlign w:val="center"/>
          </w:tcPr>
          <w:p>
            <w:r>
              <w:rPr>
                <w:b/>
              </w:rPr>
              <w:t>權限重點</w:t>
            </w:r>
          </w:p>
        </w:tc>
      </w:tr>
      <w:tr>
        <w:tc>
          <w:tcPr>
            <w:tcW w:type="dxa" w:w="1800"/>
            <w:vAlign w:val="center"/>
          </w:tcPr>
          <w:p>
            <w:r>
              <w:t>經銷商／客代前台使用者</w:t>
            </w:r>
          </w:p>
        </w:tc>
        <w:tc>
          <w:tcPr>
            <w:tcW w:type="dxa" w:w="3672"/>
            <w:vAlign w:val="center"/>
          </w:tcPr>
          <w:p>
            <w:r>
              <w:t>提出店招申請、下載合約書、查詢申請進度與合約到期資料。</w:t>
            </w:r>
          </w:p>
        </w:tc>
        <w:tc>
          <w:tcPr>
            <w:tcW w:type="dxa" w:w="3888"/>
            <w:vAlign w:val="center"/>
          </w:tcPr>
          <w:p>
            <w:r>
              <w:t>僅可查看登入帳號所屬國家、廠別、胎種別及自身申請範圍內資料。申請人、國家由登入帳號自動帶出，不可手填或修改。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各廠商企人員</w:t>
            </w:r>
          </w:p>
        </w:tc>
        <w:tc>
          <w:tcPr>
            <w:tcW w:type="dxa" w:w="3672"/>
            <w:vAlign w:val="center"/>
          </w:tcPr>
          <w:p>
            <w:r>
              <w:t>維護該廠店招資料、下載前台申請資料、更新 Excel 後上載。</w:t>
            </w:r>
          </w:p>
        </w:tc>
        <w:tc>
          <w:tcPr>
            <w:tcW w:type="dxa" w:w="3888"/>
            <w:vAlign w:val="center"/>
          </w:tcPr>
          <w:p>
            <w:r>
              <w:t>一般權限限於所屬廠別資料，可查詢、下載、上載；更新與刪除權限依建大授權控管。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總公司商企人員</w:t>
            </w:r>
          </w:p>
        </w:tc>
        <w:tc>
          <w:tcPr>
            <w:tcW w:type="dxa" w:w="3672"/>
            <w:vAlign w:val="center"/>
          </w:tcPr>
          <w:p>
            <w:r>
              <w:t>跨廠資料維護、欄位開放設定、施工項目與後台主檔維護。</w:t>
            </w:r>
          </w:p>
        </w:tc>
        <w:tc>
          <w:tcPr>
            <w:tcW w:type="dxa" w:w="3888"/>
            <w:vAlign w:val="center"/>
          </w:tcPr>
          <w:p>
            <w:r>
              <w:t>最高權限，可新增、修改、刪除、查詢、下載、上載，並控制哪些欄位開放前台顯示。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建大資訊</w:t>
            </w:r>
          </w:p>
        </w:tc>
        <w:tc>
          <w:tcPr>
            <w:tcW w:type="dxa" w:w="3672"/>
            <w:vAlign w:val="center"/>
          </w:tcPr>
          <w:p>
            <w:r>
              <w:t>廣告資產編號取號、BPM 簽核、申請書 PDF 產出。</w:t>
            </w:r>
          </w:p>
        </w:tc>
        <w:tc>
          <w:tcPr>
            <w:tcW w:type="dxa" w:w="3888"/>
            <w:vAlign w:val="center"/>
          </w:tcPr>
          <w:p>
            <w:r>
              <w:t>廣告編號依 BPM 結案與系統規則產生，避免跨廠／海外廠流水號重複。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建大業務</w:t>
            </w:r>
          </w:p>
        </w:tc>
        <w:tc>
          <w:tcPr>
            <w:tcW w:type="dxa" w:w="3672"/>
            <w:vAlign w:val="center"/>
          </w:tcPr>
          <w:p>
            <w:r>
              <w:t>工作委託單及內部業務申請作業。</w:t>
            </w:r>
          </w:p>
        </w:tc>
        <w:tc>
          <w:tcPr>
            <w:tcW w:type="dxa" w:w="3888"/>
            <w:vAlign w:val="center"/>
          </w:tcPr>
          <w:p>
            <w:r>
              <w:t>工作委託單不在本入口網站／艾創點作業範圍。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/>
            <w:r>
              <w:rPr>
                <w:b/>
              </w:rPr>
              <w:t>資料隔離原則</w:t>
            </w:r>
          </w:p>
          <w:p>
            <w:r>
              <w:t>前台查詢與下載不得跨經銷商、跨國家或跨胎種別顯示資料。</w:t>
            </w:r>
          </w:p>
          <w:p>
            <w:r>
              <w:t>後台各廠人員僅能維護所屬廠資料，避免上載 Excel 時覆蓋其他廠資料。</w:t>
            </w:r>
          </w:p>
          <w:p>
            <w:r>
              <w:t>總公司商企人員保留跨廠最高維護權限，供集團同步資料與例外修正使用。</w:t>
            </w:r>
          </w:p>
        </w:tc>
      </w:tr>
    </w:tbl>
    <w:p/>
    <w:p>
      <w:pPr>
        <w:pStyle w:val="Heading1"/>
      </w:pPr>
      <w:r>
        <w:t>三、功能模組整理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152"/>
            <w:shd w:fill="F2F4F7"/>
            <w:vAlign w:val="center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448"/>
            <w:shd w:fill="F2F4F7"/>
            <w:vAlign w:val="center"/>
          </w:tcPr>
          <w:p>
            <w:r>
              <w:rPr>
                <w:b/>
              </w:rPr>
              <w:t>模組</w:t>
            </w:r>
          </w:p>
        </w:tc>
        <w:tc>
          <w:tcPr>
            <w:tcW w:type="dxa" w:w="5760"/>
            <w:shd w:fill="F2F4F7"/>
            <w:vAlign w:val="center"/>
          </w:tcPr>
          <w:p>
            <w:r>
              <w:rPr>
                <w:b/>
              </w:rPr>
              <w:t>整理後功能定位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F005-1</w:t>
            </w:r>
          </w:p>
        </w:tc>
        <w:tc>
          <w:tcPr>
            <w:tcW w:type="dxa" w:w="2448"/>
            <w:vAlign w:val="center"/>
          </w:tcPr>
          <w:p>
            <w:r>
              <w:t>店招製作申請</w:t>
            </w:r>
          </w:p>
        </w:tc>
        <w:tc>
          <w:tcPr>
            <w:tcW w:type="dxa" w:w="5760"/>
            <w:vAlign w:val="center"/>
          </w:tcPr>
          <w:p>
            <w:r>
              <w:t>前台申請表單，包含新增、維修、作廢移招；續約、盤點、作廢資產轉移先預留後台開關，未來視流程調整是否開放。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F005-1A</w:t>
            </w:r>
          </w:p>
        </w:tc>
        <w:tc>
          <w:tcPr>
            <w:tcW w:type="dxa" w:w="2448"/>
            <w:vAlign w:val="center"/>
          </w:tcPr>
          <w:p>
            <w:r>
              <w:t>施工項目類別維護</w:t>
            </w:r>
          </w:p>
        </w:tc>
        <w:tc>
          <w:tcPr>
            <w:tcW w:type="dxa" w:w="5760"/>
            <w:vAlign w:val="center"/>
          </w:tcPr>
          <w:p>
            <w:r>
              <w:t>後台維護申請類別、廠別、胎種別、是否開放前台及更新日期，總公司商企需具最大維護權限。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F005-1B</w:t>
            </w:r>
          </w:p>
        </w:tc>
        <w:tc>
          <w:tcPr>
            <w:tcW w:type="dxa" w:w="2448"/>
            <w:vAlign w:val="center"/>
          </w:tcPr>
          <w:p>
            <w:r>
              <w:t>施工項目維護</w:t>
            </w:r>
          </w:p>
        </w:tc>
        <w:tc>
          <w:tcPr>
            <w:tcW w:type="dxa" w:w="5760"/>
            <w:vAlign w:val="center"/>
          </w:tcPr>
          <w:p>
            <w:r>
              <w:t>後台維護店級別、施工項目細項、廠別、胎種別、自填選項與是否開放前台。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F005-1C</w:t>
            </w:r>
          </w:p>
        </w:tc>
        <w:tc>
          <w:tcPr>
            <w:tcW w:type="dxa" w:w="2448"/>
            <w:vAlign w:val="center"/>
          </w:tcPr>
          <w:p>
            <w:r>
              <w:t>國家／省縣維護</w:t>
            </w:r>
          </w:p>
        </w:tc>
        <w:tc>
          <w:tcPr>
            <w:tcW w:type="dxa" w:w="5760"/>
            <w:vAlign w:val="center"/>
          </w:tcPr>
          <w:p>
            <w:r>
              <w:t>後台維護國家、省／縣市及適用廠別，前台依登入帳號國家提供下拉選單。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F005-2</w:t>
            </w:r>
          </w:p>
        </w:tc>
        <w:tc>
          <w:tcPr>
            <w:tcW w:type="dxa" w:w="2448"/>
            <w:vAlign w:val="center"/>
          </w:tcPr>
          <w:p>
            <w:r>
              <w:t>店招合約書下載</w:t>
            </w:r>
          </w:p>
        </w:tc>
        <w:tc>
          <w:tcPr>
            <w:tcW w:type="dxa" w:w="5760"/>
            <w:vAlign w:val="center"/>
          </w:tcPr>
          <w:p>
            <w:r>
              <w:t>前台依登入帳號之國家、廠別、胎種別、店級別顯示可下載合約書；後台維護合約書檔案。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F005-4</w:t>
            </w:r>
          </w:p>
        </w:tc>
        <w:tc>
          <w:tcPr>
            <w:tcW w:type="dxa" w:w="2448"/>
            <w:vAlign w:val="center"/>
          </w:tcPr>
          <w:p>
            <w:r>
              <w:t>店招進度查詢</w:t>
            </w:r>
          </w:p>
        </w:tc>
        <w:tc>
          <w:tcPr>
            <w:tcW w:type="dxa" w:w="5760"/>
            <w:vAlign w:val="center"/>
          </w:tcPr>
          <w:p>
            <w:r>
              <w:t>前台以廣告編號、車行名稱、地址或經銷商模糊查詢自身申請進度；後台透過 Excel 下載、補齊、上載維護查詢資料。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F005-3</w:t>
            </w:r>
          </w:p>
        </w:tc>
        <w:tc>
          <w:tcPr>
            <w:tcW w:type="dxa" w:w="2448"/>
            <w:vAlign w:val="center"/>
          </w:tcPr>
          <w:p>
            <w:r>
              <w:t>店招合約到期查詢</w:t>
            </w:r>
          </w:p>
        </w:tc>
        <w:tc>
          <w:tcPr>
            <w:tcW w:type="dxa" w:w="5760"/>
            <w:vAlign w:val="center"/>
          </w:tcPr>
          <w:p>
            <w:r>
              <w:t>前台查詢自身範圍內合約到期資料，支援合約日期區間與 PDF 下載；後台與進度查詢共用 Excel 資料源。</w:t>
            </w:r>
          </w:p>
        </w:tc>
      </w:tr>
    </w:tbl>
    <w:p/>
    <w:p>
      <w:pPr>
        <w:pStyle w:val="Heading1"/>
      </w:pPr>
      <w:r>
        <w:t>四、前台功能需求</w:t>
      </w:r>
    </w:p>
    <w:p>
      <w:pPr>
        <w:pStyle w:val="Heading2"/>
      </w:pPr>
      <w:r>
        <w:t>4.1 店招製作申請</w:t>
      </w:r>
    </w:p>
    <w:p>
      <w:pPr>
        <w:pStyle w:val="ListBullet"/>
      </w:pPr>
      <w:r>
        <w:t>申請人與國家依登入帳號自動帶出，不可自行填入或修改。</w:t>
      </w:r>
    </w:p>
    <w:p>
      <w:pPr>
        <w:pStyle w:val="ListBullet"/>
      </w:pPr>
      <w:r>
        <w:t>廣告物所在縣市以國家篩選下拉選單提供，縣市清單由後台維護。</w:t>
      </w:r>
    </w:p>
    <w:p>
      <w:pPr>
        <w:pStyle w:val="ListBullet"/>
      </w:pPr>
      <w:r>
        <w:t>需補入廣告物編號欄位；若已申請過，可輸入廣告編號查詢並自動帶出歷史資料。</w:t>
      </w:r>
    </w:p>
    <w:p>
      <w:pPr>
        <w:pStyle w:val="ListBullet"/>
      </w:pPr>
      <w:r>
        <w:t>車行名稱、聯絡人、電話、地址等欄位可由申請者填寫；若透過廣告編號帶出歷史資料，需可預填。</w:t>
      </w:r>
    </w:p>
    <w:p>
      <w:pPr>
        <w:pStyle w:val="ListBullet"/>
      </w:pPr>
      <w:r>
        <w:t>施工項目需包含大項、店級別、細項與自填欄位，且分類項次需符合建大提供設定。</w:t>
      </w:r>
    </w:p>
    <w:p>
      <w:pPr>
        <w:pStyle w:val="ListBullet"/>
      </w:pPr>
      <w:r>
        <w:t>需補入合約書起始日、合約書到期日欄位。</w:t>
      </w:r>
    </w:p>
    <w:p>
      <w:pPr>
        <w:pStyle w:val="ListBullet"/>
      </w:pPr>
      <w:r>
        <w:t>畫面外觀需重新整理，避免欄位散亂，並保留未來開放續約、盤點、作廢資產轉移的彈性。</w:t>
      </w:r>
    </w:p>
    <w:p>
      <w:pPr>
        <w:pStyle w:val="Heading2"/>
      </w:pPr>
      <w:r>
        <w:t>4.2 合約書下載</w:t>
      </w:r>
    </w:p>
    <w:p>
      <w:pPr>
        <w:pStyle w:val="ListBullet"/>
      </w:pPr>
      <w:r>
        <w:t>前台不顯示廠別／胎種別欄位，由登入帳號設定自動判斷可下載範圍。</w:t>
      </w:r>
    </w:p>
    <w:p>
      <w:pPr>
        <w:pStyle w:val="ListBullet"/>
      </w:pPr>
      <w:r>
        <w:t>只顯示該帳號所屬國家、廠別、胎種別與店級別可用的合約書範本。</w:t>
      </w:r>
    </w:p>
    <w:p>
      <w:pPr>
        <w:pStyle w:val="ListBullet"/>
      </w:pPr>
      <w:r>
        <w:t>合約清單需可點擊下載，顯示欄位至少包含店級別、更新日期、檔名。</w:t>
      </w:r>
    </w:p>
    <w:p>
      <w:pPr>
        <w:pStyle w:val="Heading2"/>
      </w:pPr>
      <w:r>
        <w:t>4.3 進度查詢</w:t>
      </w:r>
    </w:p>
    <w:p>
      <w:pPr>
        <w:pStyle w:val="ListBullet"/>
      </w:pPr>
      <w:r>
        <w:t>前台僅能查詢該客代帳號曾申請範圍內資料，不可查其他客代帳號資料。</w:t>
      </w:r>
    </w:p>
    <w:p>
      <w:pPr>
        <w:pStyle w:val="ListBullet"/>
      </w:pPr>
      <w:r>
        <w:t>查詢條件需支援廣告編號、車行名稱、地址或經銷商名稱，並支援模糊搜尋。</w:t>
      </w:r>
    </w:p>
    <w:p>
      <w:pPr>
        <w:pStyle w:val="ListBullet"/>
      </w:pPr>
      <w:r>
        <w:t>前台僅開放查詢 Excel 中申請狀態為新增、維修、作廢移招之資料；盤點、續約、作廢合約轉移不開放前台查詢。</w:t>
      </w:r>
    </w:p>
    <w:p>
      <w:pPr>
        <w:pStyle w:val="ListBullet"/>
      </w:pPr>
      <w:r>
        <w:t>列表欄位建議至少包含申請進度、車行、申請項目、更新日期；需預留欄位開關與欄位名稱調整彈性。</w:t>
      </w:r>
    </w:p>
    <w:p>
      <w:pPr>
        <w:pStyle w:val="ListBullet"/>
      </w:pPr>
      <w:r>
        <w:t>顯示筆數需分頁，例如每頁 10 筆，避免畫面過長。</w:t>
      </w:r>
    </w:p>
    <w:p>
      <w:pPr>
        <w:pStyle w:val="Heading2"/>
      </w:pPr>
      <w:r>
        <w:t>4.4 合約到期查詢</w:t>
      </w:r>
    </w:p>
    <w:p>
      <w:pPr>
        <w:pStyle w:val="ListBullet"/>
      </w:pPr>
      <w:r>
        <w:t>前台依登入經銷商顯示該經銷商現有申請資料之合約到期清單。</w:t>
      </w:r>
    </w:p>
    <w:p>
      <w:pPr>
        <w:pStyle w:val="ListBullet"/>
      </w:pPr>
      <w:r>
        <w:t>查詢條件需支援車行名稱、廣告編號、經銷商、地址，以及合約起訖日區間。</w:t>
      </w:r>
    </w:p>
    <w:p>
      <w:pPr>
        <w:pStyle w:val="ListBullet"/>
      </w:pPr>
      <w:r>
        <w:t>查詢結果需可下載為 PDF。</w:t>
      </w:r>
    </w:p>
    <w:p>
      <w:pPr>
        <w:pStyle w:val="ListBullet"/>
      </w:pPr>
      <w:r>
        <w:t>列表顯示建議每頁最多 10 筆，超出可下一頁。</w:t>
      </w:r>
    </w:p>
    <w:p>
      <w:pPr>
        <w:pStyle w:val="Heading1"/>
      </w:pPr>
      <w:r>
        <w:t>五、後台維護與資料流需求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r>
              <w:rPr>
                <w:b/>
              </w:rPr>
              <w:t>後台功能</w:t>
            </w:r>
          </w:p>
        </w:tc>
        <w:tc>
          <w:tcPr>
            <w:tcW w:type="dxa" w:w="3240"/>
            <w:shd w:fill="F2F4F7"/>
            <w:vAlign w:val="center"/>
          </w:tcPr>
          <w:p>
            <w:r>
              <w:rPr>
                <w:b/>
              </w:rPr>
              <w:t>維護欄位／資料</w:t>
            </w:r>
          </w:p>
        </w:tc>
        <w:tc>
          <w:tcPr>
            <w:tcW w:type="dxa" w:w="3888"/>
            <w:shd w:fill="F2F4F7"/>
            <w:vAlign w:val="center"/>
          </w:tcPr>
          <w:p>
            <w:r>
              <w:rPr>
                <w:b/>
              </w:rPr>
              <w:t>作業重點</w:t>
            </w:r>
          </w:p>
        </w:tc>
      </w:tr>
      <w:tr>
        <w:tc>
          <w:tcPr>
            <w:tcW w:type="dxa" w:w="2232"/>
            <w:vAlign w:val="center"/>
          </w:tcPr>
          <w:p>
            <w:r>
              <w:t>施工項目類別維護</w:t>
            </w:r>
          </w:p>
        </w:tc>
        <w:tc>
          <w:tcPr>
            <w:tcW w:type="dxa" w:w="3240"/>
            <w:vAlign w:val="center"/>
          </w:tcPr>
          <w:p>
            <w:r>
              <w:t>申請類別、廠別、胎種別、是否開放前台、更新日期。</w:t>
            </w:r>
          </w:p>
        </w:tc>
        <w:tc>
          <w:tcPr>
            <w:tcW w:type="dxa" w:w="3888"/>
            <w:vAlign w:val="center"/>
          </w:tcPr>
          <w:p>
            <w:r>
              <w:t>同廠別資料需排序在一起；總公司商企最大權限，可跨廠維護。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施工項目維護</w:t>
            </w:r>
          </w:p>
        </w:tc>
        <w:tc>
          <w:tcPr>
            <w:tcW w:type="dxa" w:w="3240"/>
            <w:vAlign w:val="center"/>
          </w:tcPr>
          <w:p>
            <w:r>
              <w:t>項目、店級別、廠別、胎種別、是否開放前台、更新日期。</w:t>
            </w:r>
          </w:p>
        </w:tc>
        <w:tc>
          <w:tcPr>
            <w:tcW w:type="dxa" w:w="3888"/>
            <w:vAlign w:val="center"/>
          </w:tcPr>
          <w:p>
            <w:r>
              <w:t>需支援自填選項，例如胎種別、車體彩繪、一般店等。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國家／省縣維護</w:t>
            </w:r>
          </w:p>
        </w:tc>
        <w:tc>
          <w:tcPr>
            <w:tcW w:type="dxa" w:w="3240"/>
            <w:vAlign w:val="center"/>
          </w:tcPr>
          <w:p>
            <w:r>
              <w:t>國家、省／縣市、廠別。</w:t>
            </w:r>
          </w:p>
        </w:tc>
        <w:tc>
          <w:tcPr>
            <w:tcW w:type="dxa" w:w="3888"/>
            <w:vAlign w:val="center"/>
          </w:tcPr>
          <w:p>
            <w:r>
              <w:t>前台依登入帳號國家顯示下拉選單；可評估由建大客戶維護主檔撈取或於後台維護。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合約書維護</w:t>
            </w:r>
          </w:p>
        </w:tc>
        <w:tc>
          <w:tcPr>
            <w:tcW w:type="dxa" w:w="3240"/>
            <w:vAlign w:val="center"/>
          </w:tcPr>
          <w:p>
            <w:r>
              <w:t>廠別、胎種別、店級別、上載資料、更新日期、上載人員。</w:t>
            </w:r>
          </w:p>
        </w:tc>
        <w:tc>
          <w:tcPr>
            <w:tcW w:type="dxa" w:w="3888"/>
            <w:vAlign w:val="center"/>
          </w:tcPr>
          <w:p>
            <w:r>
              <w:t>需支援上載、刪除、下載、修改；更新日期由程式依上載日自動填入。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進度查詢資料維護</w:t>
            </w:r>
          </w:p>
        </w:tc>
        <w:tc>
          <w:tcPr>
            <w:tcW w:type="dxa" w:w="3240"/>
            <w:vAlign w:val="center"/>
          </w:tcPr>
          <w:p>
            <w:r>
              <w:t>前台申請資料下載、人工補齊欄位、Excel 上載更新。</w:t>
            </w:r>
          </w:p>
        </w:tc>
        <w:tc>
          <w:tcPr>
            <w:tcW w:type="dxa" w:w="3888"/>
            <w:vAlign w:val="center"/>
          </w:tcPr>
          <w:p>
            <w:r>
              <w:t>下載檔名需含查詢區間、廠別、胎種別、日期；上載前提醒資料將覆蓋。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前台欄位開放設定</w:t>
            </w:r>
          </w:p>
        </w:tc>
        <w:tc>
          <w:tcPr>
            <w:tcW w:type="dxa" w:w="3240"/>
            <w:vAlign w:val="center"/>
          </w:tcPr>
          <w:p>
            <w:r>
              <w:t>Excel 欄位是否開放前台顯示、欄位名稱。</w:t>
            </w:r>
          </w:p>
        </w:tc>
        <w:tc>
          <w:tcPr>
            <w:tcW w:type="dxa" w:w="3888"/>
            <w:vAlign w:val="center"/>
          </w:tcPr>
          <w:p>
            <w:r>
              <w:t>保留未來欄位增減與名稱調整彈性，由授權後台人員控制。</w:t>
            </w:r>
          </w:p>
        </w:tc>
      </w:tr>
    </w:tbl>
    <w:p/>
    <w:p>
      <w:pPr>
        <w:pStyle w:val="Heading1"/>
      </w:pPr>
      <w:r>
        <w:t>六、廣告編號與 BPM 邊界</w:t>
      </w:r>
    </w:p>
    <w:p>
      <w:pPr>
        <w:pStyle w:val="ListBullet"/>
      </w:pPr>
      <w:r>
        <w:t>廣告資產編號由建大資訊處理，於經銷商入口網站申請後進入 BPM，主辦送出並經主管簽核同意後才產出。</w:t>
      </w:r>
    </w:p>
    <w:p>
      <w:pPr>
        <w:pStyle w:val="ListBullet"/>
      </w:pPr>
      <w:r>
        <w:t>廣告編號原則：第一碼為項目分類，第二、三碼為西元年末二碼，後四碼為流水號。例：2026 年形象店 F260001；2026 年直招 A260001。</w:t>
      </w:r>
    </w:p>
    <w:p>
      <w:pPr>
        <w:pStyle w:val="ListBullet"/>
      </w:pPr>
      <w:r>
        <w:t>分類開頭：F 為形象店，A 為直／橫招，C 為車體彩繪。</w:t>
      </w:r>
    </w:p>
    <w:p>
      <w:pPr>
        <w:pStyle w:val="ListBullet"/>
      </w:pPr>
      <w:r>
        <w:t>因海外廠也可能共用程式，需避免同時申請造成流水號重複。</w:t>
      </w:r>
    </w:p>
    <w:p>
      <w:pPr>
        <w:pStyle w:val="ListBullet"/>
      </w:pPr>
      <w:r>
        <w:t>申請書 PDF 由建大資訊依既有 SCH010 欄位資料產生，檔名最後 7 碼為廣告物資產編號。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/>
            <w:r>
              <w:rPr>
                <w:b/>
              </w:rPr>
              <w:t>待確認</w:t>
            </w:r>
          </w:p>
          <w:p>
            <w:r>
              <w:t>流水號是否每年重置、跨廠是否共用流水號、同號衝突如何鎖定。</w:t>
            </w:r>
          </w:p>
          <w:p>
            <w:r>
              <w:t>入口網站是否需與 BPM 回寫廣告編號、回寫時點與欄位格式。</w:t>
            </w:r>
          </w:p>
          <w:p>
            <w:r>
              <w:t>續約、盤點、作廢資產轉移未來若由 BPM 提出，如何同步至入口網站 Excel 查詢資料源。</w:t>
            </w:r>
          </w:p>
        </w:tc>
      </w:tr>
    </w:tbl>
    <w:p/>
    <w:p>
      <w:pPr>
        <w:pStyle w:val="Heading1"/>
      </w:pPr>
      <w:r>
        <w:t>七、2026-06-02 測試後調整清單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328"/>
            <w:shd w:fill="F2F4F7"/>
            <w:vAlign w:val="center"/>
          </w:tcPr>
          <w:p>
            <w:r>
              <w:rPr>
                <w:b/>
              </w:rPr>
              <w:t>測試後需調整內容</w:t>
            </w:r>
          </w:p>
        </w:tc>
        <w:tc>
          <w:tcPr>
            <w:tcW w:type="dxa" w:w="2232"/>
            <w:shd w:fill="F2F4F7"/>
            <w:vAlign w:val="center"/>
          </w:tcPr>
          <w:p>
            <w:r>
              <w:rPr>
                <w:b/>
              </w:rPr>
              <w:t>影響模組</w:t>
            </w:r>
          </w:p>
        </w:tc>
      </w:tr>
      <w:tr>
        <w:tc>
          <w:tcPr>
            <w:tcW w:type="dxa" w:w="1800"/>
            <w:vAlign w:val="center"/>
          </w:tcPr>
          <w:p>
            <w:r>
              <w:t>申請書前台</w:t>
            </w:r>
          </w:p>
        </w:tc>
        <w:tc>
          <w:tcPr>
            <w:tcW w:type="dxa" w:w="5328"/>
            <w:vAlign w:val="center"/>
          </w:tcPr>
          <w:p>
            <w:r>
              <w:t>廣告物編號、施工項目大項、施工項目分類／自填欄位、合約書起訖日未完整設計，需補入。</w:t>
            </w:r>
          </w:p>
        </w:tc>
        <w:tc>
          <w:tcPr>
            <w:tcW w:type="dxa" w:w="2232"/>
            <w:vAlign w:val="center"/>
          </w:tcPr>
          <w:p>
            <w:r>
              <w:t>F005-1</w:t>
            </w:r>
          </w:p>
        </w:tc>
      </w:tr>
      <w:tr>
        <w:tc>
          <w:tcPr>
            <w:tcW w:type="dxa" w:w="1800"/>
            <w:vAlign w:val="center"/>
          </w:tcPr>
          <w:p>
            <w:r>
              <w:t>縣市下拉</w:t>
            </w:r>
          </w:p>
        </w:tc>
        <w:tc>
          <w:tcPr>
            <w:tcW w:type="dxa" w:w="5328"/>
            <w:vAlign w:val="center"/>
          </w:tcPr>
          <w:p>
            <w:r>
              <w:t>廣告物縣市需以下拉式選單供申請人選擇，並依登入國家篩選。</w:t>
            </w:r>
          </w:p>
        </w:tc>
        <w:tc>
          <w:tcPr>
            <w:tcW w:type="dxa" w:w="2232"/>
            <w:vAlign w:val="center"/>
          </w:tcPr>
          <w:p>
            <w:r>
              <w:t>F005-1／F005-1C</w:t>
            </w:r>
          </w:p>
        </w:tc>
      </w:tr>
      <w:tr>
        <w:tc>
          <w:tcPr>
            <w:tcW w:type="dxa" w:w="1800"/>
            <w:vAlign w:val="center"/>
          </w:tcPr>
          <w:p>
            <w:r>
              <w:t>申請人／國家</w:t>
            </w:r>
          </w:p>
        </w:tc>
        <w:tc>
          <w:tcPr>
            <w:tcW w:type="dxa" w:w="5328"/>
            <w:vAlign w:val="center"/>
          </w:tcPr>
          <w:p>
            <w:r>
              <w:t>需依登入帳號自動帶出，不可自行輸入或修改。</w:t>
            </w:r>
          </w:p>
        </w:tc>
        <w:tc>
          <w:tcPr>
            <w:tcW w:type="dxa" w:w="2232"/>
            <w:vAlign w:val="center"/>
          </w:tcPr>
          <w:p>
            <w:r>
              <w:t>F005-1</w:t>
            </w:r>
          </w:p>
        </w:tc>
      </w:tr>
      <w:tr>
        <w:tc>
          <w:tcPr>
            <w:tcW w:type="dxa" w:w="1800"/>
            <w:vAlign w:val="center"/>
          </w:tcPr>
          <w:p>
            <w:r>
              <w:t>後台維護</w:t>
            </w:r>
          </w:p>
        </w:tc>
        <w:tc>
          <w:tcPr>
            <w:tcW w:type="dxa" w:w="5328"/>
            <w:vAlign w:val="center"/>
          </w:tcPr>
          <w:p>
            <w:r>
              <w:t>施工項目類別、施工項目、國家省縣維護在測試畫面未看到，需補入或確認資料來源。</w:t>
            </w:r>
          </w:p>
        </w:tc>
        <w:tc>
          <w:tcPr>
            <w:tcW w:type="dxa" w:w="2232"/>
            <w:vAlign w:val="center"/>
          </w:tcPr>
          <w:p>
            <w:r>
              <w:t>F005-1A／1B／1C</w:t>
            </w:r>
          </w:p>
        </w:tc>
      </w:tr>
      <w:tr>
        <w:tc>
          <w:tcPr>
            <w:tcW w:type="dxa" w:w="1800"/>
            <w:vAlign w:val="center"/>
          </w:tcPr>
          <w:p>
            <w:r>
              <w:t>合約書下載</w:t>
            </w:r>
          </w:p>
        </w:tc>
        <w:tc>
          <w:tcPr>
            <w:tcW w:type="dxa" w:w="5328"/>
            <w:vAlign w:val="center"/>
          </w:tcPr>
          <w:p>
            <w:r>
              <w:t>前台測試有誤，需依登入帳號廠別／胎種別過濾，不顯示其他廠別或胎種別資料。</w:t>
            </w:r>
          </w:p>
        </w:tc>
        <w:tc>
          <w:tcPr>
            <w:tcW w:type="dxa" w:w="2232"/>
            <w:vAlign w:val="center"/>
          </w:tcPr>
          <w:p>
            <w:r>
              <w:t>F005-2</w:t>
            </w:r>
          </w:p>
        </w:tc>
      </w:tr>
      <w:tr>
        <w:tc>
          <w:tcPr>
            <w:tcW w:type="dxa" w:w="1800"/>
            <w:vAlign w:val="center"/>
          </w:tcPr>
          <w:p>
            <w:r>
              <w:t>合約後台</w:t>
            </w:r>
          </w:p>
        </w:tc>
        <w:tc>
          <w:tcPr>
            <w:tcW w:type="dxa" w:w="5328"/>
            <w:vAlign w:val="center"/>
          </w:tcPr>
          <w:p>
            <w:r>
              <w:t>後台合約書上載、刪除、下載、更新資料功能測試未看到，需補入。</w:t>
            </w:r>
          </w:p>
        </w:tc>
        <w:tc>
          <w:tcPr>
            <w:tcW w:type="dxa" w:w="2232"/>
            <w:vAlign w:val="center"/>
          </w:tcPr>
          <w:p>
            <w:r>
              <w:t>F005-2</w:t>
            </w:r>
          </w:p>
        </w:tc>
      </w:tr>
      <w:tr>
        <w:tc>
          <w:tcPr>
            <w:tcW w:type="dxa" w:w="1800"/>
            <w:vAlign w:val="center"/>
          </w:tcPr>
          <w:p>
            <w:r>
              <w:t>進度查詢前台</w:t>
            </w:r>
          </w:p>
        </w:tc>
        <w:tc>
          <w:tcPr>
            <w:tcW w:type="dxa" w:w="5328"/>
            <w:vAlign w:val="center"/>
          </w:tcPr>
          <w:p>
            <w:r>
              <w:t>需補入廣告編號、車行名稱、地址、經銷商等模糊查詢條件，並限定該客代曾申請資料。</w:t>
            </w:r>
          </w:p>
        </w:tc>
        <w:tc>
          <w:tcPr>
            <w:tcW w:type="dxa" w:w="2232"/>
            <w:vAlign w:val="center"/>
          </w:tcPr>
          <w:p>
            <w:r>
              <w:t>F005-4</w:t>
            </w:r>
          </w:p>
        </w:tc>
      </w:tr>
      <w:tr>
        <w:tc>
          <w:tcPr>
            <w:tcW w:type="dxa" w:w="1800"/>
            <w:vAlign w:val="center"/>
          </w:tcPr>
          <w:p>
            <w:r>
              <w:t>進度查詢後台</w:t>
            </w:r>
          </w:p>
        </w:tc>
        <w:tc>
          <w:tcPr>
            <w:tcW w:type="dxa" w:w="5328"/>
            <w:vAlign w:val="center"/>
          </w:tcPr>
          <w:p>
            <w:r>
              <w:t>需補入區間下載、Excel 上載、下載最新版 Excel、欄位開放設定與覆蓋提醒。</w:t>
            </w:r>
          </w:p>
        </w:tc>
        <w:tc>
          <w:tcPr>
            <w:tcW w:type="dxa" w:w="2232"/>
            <w:vAlign w:val="center"/>
          </w:tcPr>
          <w:p>
            <w:r>
              <w:t>F005-4</w:t>
            </w:r>
          </w:p>
        </w:tc>
      </w:tr>
      <w:tr>
        <w:tc>
          <w:tcPr>
            <w:tcW w:type="dxa" w:w="1800"/>
            <w:vAlign w:val="center"/>
          </w:tcPr>
          <w:p>
            <w:r>
              <w:t>到期列表前台</w:t>
            </w:r>
          </w:p>
        </w:tc>
        <w:tc>
          <w:tcPr>
            <w:tcW w:type="dxa" w:w="5328"/>
            <w:vAlign w:val="center"/>
          </w:tcPr>
          <w:p>
            <w:r>
              <w:t>需補入合約起訖日期區間查詢、欄位與 PDF 下載功能。</w:t>
            </w:r>
          </w:p>
        </w:tc>
        <w:tc>
          <w:tcPr>
            <w:tcW w:type="dxa" w:w="2232"/>
            <w:vAlign w:val="center"/>
          </w:tcPr>
          <w:p>
            <w:r>
              <w:t>F005-3</w:t>
            </w:r>
          </w:p>
        </w:tc>
      </w:tr>
    </w:tbl>
    <w:p/>
    <w:p>
      <w:pPr>
        <w:pStyle w:val="Heading1"/>
      </w:pPr>
      <w:r>
        <w:t>八、驗收重點</w:t>
      </w:r>
    </w:p>
    <w:p>
      <w:pPr>
        <w:pStyle w:val="ListBullet"/>
      </w:pPr>
      <w:r>
        <w:t>前台登入後，申請人、國家、廠別、胎種別判斷正確，且不得手動修改應由系統帶出的欄位。</w:t>
      </w:r>
    </w:p>
    <w:p>
      <w:pPr>
        <w:pStyle w:val="ListBullet"/>
      </w:pPr>
      <w:r>
        <w:t>經銷商前台不可查看其他經銷商、其他國家、其他胎種別或其他廠別資料。</w:t>
      </w:r>
    </w:p>
    <w:p>
      <w:pPr>
        <w:pStyle w:val="ListBullet"/>
      </w:pPr>
      <w:r>
        <w:t>店招申請表單欄位完整，包含廣告物編號、縣市下拉、施工項目大項與細項、自填欄位、合約書起訖日。</w:t>
      </w:r>
    </w:p>
    <w:p>
      <w:pPr>
        <w:pStyle w:val="ListBullet"/>
      </w:pPr>
      <w:r>
        <w:t>廣告物編號查詢可帶出歷史資料，且新增申請未有廣告編號時允許空白送出。</w:t>
      </w:r>
    </w:p>
    <w:p>
      <w:pPr>
        <w:pStyle w:val="ListBullet"/>
      </w:pPr>
      <w:r>
        <w:t>施工項目類別、施工項目、國家／省縣、合約書檔案可由後台維護，並依權限限制資料範圍。</w:t>
      </w:r>
    </w:p>
    <w:p>
      <w:pPr>
        <w:pStyle w:val="ListBullet"/>
      </w:pPr>
      <w:r>
        <w:t>合約書下載清單依登入帳號範圍過濾，非該帳號適用資料不顯示。</w:t>
      </w:r>
    </w:p>
    <w:p>
      <w:pPr>
        <w:pStyle w:val="ListBullet"/>
      </w:pPr>
      <w:r>
        <w:t>進度查詢支援指定條件與模糊搜尋，僅顯示新增、維修、作廢移招等對前台開放狀態。</w:t>
      </w:r>
    </w:p>
    <w:p>
      <w:pPr>
        <w:pStyle w:val="ListBullet"/>
      </w:pPr>
      <w:r>
        <w:t>進度與到期資料 Excel 下載／上載流程可用，檔名規則、覆蓋提醒、欄位開放設定完整。</w:t>
      </w:r>
    </w:p>
    <w:p>
      <w:pPr>
        <w:pStyle w:val="ListBullet"/>
      </w:pPr>
      <w:r>
        <w:t>合約到期查詢支援合約起訖日期區間與 PDF 下載。</w:t>
      </w:r>
    </w:p>
    <w:p>
      <w:pPr>
        <w:pStyle w:val="ListBullet"/>
      </w:pPr>
      <w:r>
        <w:t>列表畫面具分頁或筆數控制，避免畫面過長。</w:t>
      </w:r>
    </w:p>
    <w:p>
      <w:pPr>
        <w:pStyle w:val="Heading1"/>
      </w:pPr>
      <w:r>
        <w:t>九、待確認事項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792"/>
            <w:shd w:fill="F2F4F7"/>
            <w:vAlign w:val="center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4464"/>
            <w:shd w:fill="F2F4F7"/>
            <w:vAlign w:val="center"/>
          </w:tcPr>
          <w:p>
            <w:r>
              <w:rPr>
                <w:b/>
              </w:rPr>
              <w:t>待確認事項</w:t>
            </w:r>
          </w:p>
        </w:tc>
        <w:tc>
          <w:tcPr>
            <w:tcW w:type="dxa" w:w="4104"/>
            <w:shd w:fill="F2F4F7"/>
            <w:vAlign w:val="center"/>
          </w:tcPr>
          <w:p>
            <w:r>
              <w:rPr>
                <w:b/>
              </w:rPr>
              <w:t>建議處理方向</w:t>
            </w:r>
          </w:p>
        </w:tc>
      </w:tr>
      <w:tr>
        <w:tc>
          <w:tcPr>
            <w:tcW w:type="dxa" w:w="792"/>
            <w:vAlign w:val="center"/>
          </w:tcPr>
          <w:p>
            <w:r>
              <w:t>Q1</w:t>
            </w:r>
          </w:p>
        </w:tc>
        <w:tc>
          <w:tcPr>
            <w:tcW w:type="dxa" w:w="4464"/>
            <w:vAlign w:val="center"/>
          </w:tcPr>
          <w:p>
            <w:r>
              <w:t>廣告編號完整產生規則、流水號鎖定與跨廠／海外廠排重機制。</w:t>
            </w:r>
          </w:p>
        </w:tc>
        <w:tc>
          <w:tcPr>
            <w:tcW w:type="dxa" w:w="4104"/>
            <w:vAlign w:val="center"/>
          </w:tcPr>
          <w:p>
            <w:r>
              <w:t>由建大資訊提供 BPM 取號規格，確認入口網站是否需接收回寫。</w:t>
            </w:r>
          </w:p>
        </w:tc>
      </w:tr>
      <w:tr>
        <w:tc>
          <w:tcPr>
            <w:tcW w:type="dxa" w:w="792"/>
            <w:vAlign w:val="center"/>
          </w:tcPr>
          <w:p>
            <w:r>
              <w:t>Q2</w:t>
            </w:r>
          </w:p>
        </w:tc>
        <w:tc>
          <w:tcPr>
            <w:tcW w:type="dxa" w:w="4464"/>
            <w:vAlign w:val="center"/>
          </w:tcPr>
          <w:p>
            <w:r>
              <w:t>國家／省縣資料來源是否由建大客戶維護主檔撈取，或仍需建立入口網站後台維護功能。</w:t>
            </w:r>
          </w:p>
        </w:tc>
        <w:tc>
          <w:tcPr>
            <w:tcW w:type="dxa" w:w="4104"/>
            <w:vAlign w:val="center"/>
          </w:tcPr>
          <w:p>
            <w:r>
              <w:t>若主檔穩定可串接，後台僅保留查詢與例外維護；若不穩定則需完整 CRUD 與 Excel 維護。</w:t>
            </w:r>
          </w:p>
        </w:tc>
      </w:tr>
      <w:tr>
        <w:tc>
          <w:tcPr>
            <w:tcW w:type="dxa" w:w="792"/>
            <w:vAlign w:val="center"/>
          </w:tcPr>
          <w:p>
            <w:r>
              <w:t>Q3</w:t>
            </w:r>
          </w:p>
        </w:tc>
        <w:tc>
          <w:tcPr>
            <w:tcW w:type="dxa" w:w="4464"/>
            <w:vAlign w:val="center"/>
          </w:tcPr>
          <w:p>
            <w:r>
              <w:t>續約、盤點、作廢資產轉移未來從 BPM 申請後，如何進入進度／到期查詢資料源。</w:t>
            </w:r>
          </w:p>
        </w:tc>
        <w:tc>
          <w:tcPr>
            <w:tcW w:type="dxa" w:w="4104"/>
            <w:vAlign w:val="center"/>
          </w:tcPr>
          <w:p>
            <w:r>
              <w:t>建議確認 BPM 是否可輸出或 API 回寫，避免人工逐筆補 Excel。</w:t>
            </w:r>
          </w:p>
        </w:tc>
      </w:tr>
      <w:tr>
        <w:tc>
          <w:tcPr>
            <w:tcW w:type="dxa" w:w="792"/>
            <w:vAlign w:val="center"/>
          </w:tcPr>
          <w:p>
            <w:r>
              <w:t>Q4</w:t>
            </w:r>
          </w:p>
        </w:tc>
        <w:tc>
          <w:tcPr>
            <w:tcW w:type="dxa" w:w="4464"/>
            <w:vAlign w:val="center"/>
          </w:tcPr>
          <w:p>
            <w:r>
              <w:t>Excel 上載筆數限制與效能，來源提到單一廠可能已有 4 萬多筆資料。</w:t>
            </w:r>
          </w:p>
        </w:tc>
        <w:tc>
          <w:tcPr>
            <w:tcW w:type="dxa" w:w="4104"/>
            <w:vAlign w:val="center"/>
          </w:tcPr>
          <w:p>
            <w:r>
              <w:t>需進行匯入效能與檔案大小限制評估，必要時改批次匯入或背景處理。</w:t>
            </w:r>
          </w:p>
        </w:tc>
      </w:tr>
      <w:tr>
        <w:tc>
          <w:tcPr>
            <w:tcW w:type="dxa" w:w="792"/>
            <w:vAlign w:val="center"/>
          </w:tcPr>
          <w:p>
            <w:r>
              <w:t>Q5</w:t>
            </w:r>
          </w:p>
        </w:tc>
        <w:tc>
          <w:tcPr>
            <w:tcW w:type="dxa" w:w="4464"/>
            <w:vAlign w:val="center"/>
          </w:tcPr>
          <w:p>
            <w:r>
              <w:t>前台欄位開放設定的顆粒度：欄位顯示、欄位名稱、排序、是否可下載是否都需後台控制。</w:t>
            </w:r>
          </w:p>
        </w:tc>
        <w:tc>
          <w:tcPr>
            <w:tcW w:type="dxa" w:w="4104"/>
            <w:vAlign w:val="center"/>
          </w:tcPr>
          <w:p>
            <w:r>
              <w:t>建議先定義最小可行欄位清單，預留欄位名稱與顯示開關。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F005 店招申請｜功能開發與調整整理｜2026-07-08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