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right"/>
      </w:pPr>
      <w:r>
        <w:rPr>
          <w:color w:val="808080"/>
          <w:sz w:val="20"/>
          <w:szCs w:val="20"/>
        </w:rPr>
        <w:t xml:space="preserve">蘇sir_泰國專案</w:t>
      </w:r>
    </w:p>
    <w:p>
      <w:pPr>
        <w:spacing w:after="80" w:before="200"/>
        <w:jc w:val="center"/>
      </w:pPr>
      <w:r>
        <w:rPr>
          <w:b/>
          <w:bCs/>
          <w:color w:val="1F4E79"/>
          <w:sz w:val="36"/>
          <w:szCs w:val="36"/>
        </w:rPr>
        <w:t xml:space="preserve">Odoo 企業雲端版移轉社區版</w:t>
      </w:r>
    </w:p>
    <w:p>
      <w:pPr>
        <w:spacing w:after="60" w:before="0"/>
        <w:jc w:val="center"/>
      </w:pPr>
      <w:r>
        <w:rPr>
          <w:b/>
          <w:bCs/>
          <w:color w:val="2E75B6"/>
          <w:sz w:val="28"/>
          <w:szCs w:val="28"/>
        </w:rPr>
        <w:t xml:space="preserve">專案會議紀錄與追蹤文件 V2</w:t>
      </w:r>
    </w:p>
    <w:p>
      <w:pPr>
        <w:spacing w:after="40" w:before="40"/>
        <w:jc w:val="center"/>
      </w:pPr>
      <w:r>
        <w:rPr>
          <w:color w:val="606060"/>
          <w:sz w:val="20"/>
          <w:szCs w:val="20"/>
        </w:rPr>
        <w:t xml:space="preserve">會議日期：2026-07-14　　文件版本：V2.0　　狀態：Draft</w:t>
      </w:r>
    </w:p>
    <w:p>
      <w:pPr>
        <w:spacing w:after="80" w:before="0"/>
        <w:jc w:val="center"/>
      </w:pPr>
      <w:r>
        <w:rPr>
          <w:color w:val="606060"/>
          <w:sz w:val="20"/>
          <w:szCs w:val="20"/>
        </w:rPr>
        <w:t xml:space="preserve">製作：員工_02_文件資料助理（小果）　　更新日：2026-07-15</w:t>
      </w:r>
    </w:p>
    <w:p>
      <w:pPr>
        <w:pBdr>
          <w:bottom w:val="single" w:color="2E75B6" w:sz="6"/>
        </w:pBdr>
        <w:spacing w:after="80" w:before="80"/>
      </w:pPr>
    </w:p>
    <w:p>
      <w:pPr>
        <w:pStyle w:val="Heading1"/>
        <w:shd w:fill="DCE6F1" w:val="clear"/>
        <w:spacing w:after="120" w:before="320"/>
        <w:ind w:left="100"/>
      </w:pPr>
      <w:r>
        <w:t xml:space="preserve">一、議題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Odoo 移轉社區版之資料處理架構、倉庫盤點與 Master Data 修正方案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二、討論內容</w:t>
      </w:r>
    </w:p>
    <w:p>
      <w:pPr>
        <w:pStyle w:val="Heading2"/>
        <w:spacing w:after="80" w:before="240"/>
      </w:pPr>
      <w:r>
        <w:t xml:space="preserve">2.1 系統移轉進度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主要目標：將 Odoo 從企業雲端版移轉至社區版，以免除授權費並利於未來客製化開發。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社區版環境已順利建立。7/1~7/6 已完成企業版資料庫下載並轉入主機，目前正進行資料庫移轉與驗證（此程序因涉及資料結構，較為耗時）。</w:t>
      </w:r>
    </w:p>
    <w:p>
      <w:pPr>
        <w:pStyle w:val="Heading2"/>
        <w:spacing w:after="80" w:before="240"/>
      </w:pPr>
      <w:r>
        <w:t xml:space="preserve">2.2 倉庫現況盤點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系統內目前設定有 8 個倉庫地點，其中 5 個為實體倉庫，其餘 3 個為虛擬/特殊倉：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隔離倉（品檢問題存放）、報廢倉（損壞產品存放）、MACROSS 虛擬倉（純進口轉銷）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5 個實體倉庫歸屬（已由 Setup Information 文件確認）：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SENHAI：Fondeport 倉、Colomos 倉、Sauces 倉（3 個）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VERRA GLASS：1 個實體倉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A LA CAJA（新籌備）：1 個實體倉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MACROSS：無實體倉，僅使用虛擬倉</w:t>
      </w:r>
    </w:p>
    <w:p>
      <w:pPr>
        <w:pStyle w:val="Heading2"/>
        <w:spacing w:after="80" w:before="240"/>
      </w:pPr>
      <w:r>
        <w:t xml:space="preserve">2.3 現有模組使用痛點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目前啟用模組：Time off、CRM、POS、Documents、Calendar、Sales/Purchase/Inventory/Accounting。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因企業雲端版無法客製化，現行設定困難，團隊尚未完全發揮效果。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Calendar 具體用途：聯絡客人、跟進訂單、補貨提醒，非私人行事曆。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三、客戶需求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免除帳號授權費限制（移轉社區版後完全免費），期望未來能進行客製化調整與流程完整化。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歷史資料修正：產品資料有編碼與尺寸錯誤（如「215片在一箱」、16、96 等不同尺寸重疊失誤），需於移轉中徹底修正。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產品命名公式（已由 Setup Information 確認）：[材質]+[厚度]+[長度]+[高度]-[每包片數]，例如 C063621-20。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新公司 A LA CAJA 需從零建帳：餐盒以箱管理庫存、換算個數銷售（1 箱 = 300 個），與玻璃平米邏輯完全分開。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四、我方回覆與建議</w:t>
      </w:r>
    </w:p>
    <w:p>
      <w:pPr>
        <w:pStyle w:val="Heading2"/>
        <w:spacing w:after="80" w:before="240"/>
      </w:pPr>
      <w:r>
        <w:t xml:space="preserve">4.1 資料庫架構重大調整（定案）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蘇 Sir 強烈建議：取消原本單一資料庫多公司架構，改以 4 個獨立資料庫/網址運作 4 間公司，各自登入。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理由：各公司產品與客戶不共用、稅務及資產負債表需獨立，若共用資料庫將造成帳目混亂。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各公司資料庫配置：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MACROSS → DB1（純進口轉銷，虛擬倉）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SENHAI → DB2（內銷分銷，3 個實體倉）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VERRA GLASS → DB3（進銷合一，1 個實體倉）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A LA CAJA → DB4（新籌備餐盒公司，1 個實體倉，從零建帳）</w:t>
      </w:r>
    </w:p>
    <w:p>
      <w:pPr>
        <w:pStyle w:val="Heading2"/>
        <w:spacing w:after="80" w:before="240"/>
      </w:pPr>
      <w:r>
        <w:t xml:space="preserve">4.2 使用者帳號處理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目前 14 個 User 資訊大致正確（騰訊等部分資訊需修改）。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社區版無帳號授權費限制，技術團隊先將第一版全數匯入，後續再設定群組與權限。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五、會議結論</w:t>
      </w:r>
    </w:p>
    <w:p>
      <w:pPr>
        <w:spacing w:after="60" w:before="60"/>
        <w:ind w:left="200"/>
      </w:pPr>
      <w:r>
        <w:rPr>
          <w:b/>
          <w:bCs/>
          <w:sz w:val="22"/>
          <w:szCs w:val="22"/>
        </w:rPr>
        <w:t xml:space="preserve">1.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架構定案：4 個獨立資料庫/網址，各自管理所屬實體倉庫。</w:t>
      </w:r>
    </w:p>
    <w:p>
      <w:pPr>
        <w:spacing w:after="60" w:before="60"/>
        <w:ind w:left="200"/>
      </w:pPr>
      <w:r>
        <w:rPr>
          <w:b/>
          <w:bCs/>
          <w:sz w:val="22"/>
          <w:szCs w:val="22"/>
        </w:rPr>
        <w:t xml:space="preserve">2.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Master Data 分類處理：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廠商/供應商：確認資料正確，直接匯入（部分供應商可跨庫共用）。</w:t>
      </w:r>
    </w:p>
    <w:p>
      <w:pPr>
        <w:spacing w:after="40" w:before="40"/>
        <w:ind w:left="400" w:hanging="200"/>
      </w:pPr>
      <w:r>
        <w:rPr>
          <w:sz w:val="22"/>
          <w:szCs w:val="22"/>
        </w:rPr>
        <w:t xml:space="preserve">• 產品資料：不直接盲轉，蘇 Sir 先匯出原始檔，內部團隊針對編碼/尺寸錯誤修正後再重新匯入。</w:t>
      </w:r>
    </w:p>
    <w:p>
      <w:pPr>
        <w:spacing w:after="60" w:before="60"/>
        <w:ind w:left="200"/>
      </w:pPr>
      <w:r>
        <w:rPr>
          <w:b/>
          <w:bCs/>
          <w:sz w:val="22"/>
          <w:szCs w:val="22"/>
        </w:rPr>
        <w:t xml:space="preserve">3.</w:t>
      </w:r>
    </w:p>
    <w:p>
      <w:pPr>
        <w:spacing w:after="60" w:before="60"/>
        <w:ind w:left="200"/>
      </w:pPr>
      <w:r>
        <w:rPr>
          <w:sz w:val="22"/>
          <w:szCs w:val="22"/>
        </w:rPr>
        <w:t xml:space="preserve">  需求流程釐清：文件對接（先前 WhatsApp 提供的需求分析檔）+ 後續會議逐 APP 討論。</w:t>
      </w:r>
    </w:p>
    <w:p>
      <w:pPr>
        <w:pStyle w:val="Heading1"/>
        <w:shd w:fill="DCE6F1" w:val="clear"/>
        <w:spacing w:after="120" w:before="320"/>
        <w:ind w:left="100"/>
      </w:pPr>
      <w:r>
        <w:t xml:space="preserve">六、追蹤事項與時程</w:t>
      </w:r>
    </w:p>
    <w:p>
      <w:pPr>
        <w:spacing w:after="10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200"/>
        <w:gridCol w:w="2000"/>
        <w:gridCol w:w="2000"/>
      </w:tblGrid>
      <w:tr>
        <w:trPr>
          <w:tblHeader/>
        </w:trPr>
        <w:tc>
          <w:tcPr>
            <w:tcW w:type="dxa" w:w="6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待確認事項</w:t>
            </w:r>
          </w:p>
        </w:tc>
        <w:tc>
          <w:tcPr>
            <w:tcW w:type="dxa" w:w="20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  <w:tc>
          <w:tcPr>
            <w:tcW w:type="dxa" w:w="2000"/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預計完成日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ACT-01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確認 4 間公司 Odoo component 等基礎設定是否正確完整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Tommy, Yenni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配合資料整理提供</w:t>
            </w:r>
          </w:p>
        </w:tc>
      </w:tr>
      <w:tr>
        <w:tc>
          <w:tcPr>
            <w:tcW w:type="dxa" w:w="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ACT-02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廠商/供應商資料確認並匯入（含跨庫共用供應商處理）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收到確認後執行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ACT-03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 匯出原始產品資料檔；內部團隊依命名公式修正編碼/尺寸錯誤，整理 Excel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 → Tommy, Yenni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Sir：下次會議前</w:t>
            </w:r>
          </w:p>
        </w:tc>
      </w:tr>
      <w:tr>
        <w:tc>
          <w:tcPr>
            <w:tcW w:type="dxa" w:w="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ACT-04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確認並列出使用者 (User) 需修改資訊（騰訊等）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Yenni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隨產品資料一同交付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ACT-05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4 個獨立資料庫環境切分與第一版帳號基礎匯入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收到修正資料後執行</w:t>
            </w:r>
          </w:p>
        </w:tc>
      </w:tr>
      <w:tr>
        <w:tc>
          <w:tcPr>
            <w:tcW w:type="dxa" w:w="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ACT-06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建立新公司 A LA CAJA 獨立資料庫與基礎科目（從零建帳）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ACT-05 完成後</w:t>
            </w:r>
          </w:p>
        </w:tc>
      </w:tr>
      <w:tr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ACT-07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到岸成本 (Landed Cost) 自動分攤流程配置與測試（解決 2-3 週後到期運費問題）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6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ACT-08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墨西哥 CFDI 電子發票出貨連動配置 + 總經理線上 Folio 簽核流導入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蘇 Sir, Jason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spacing w:after="40" w:before="40"/>
              <w:ind w:left="80"/>
            </w:pPr>
            <w:r>
              <w:rPr>
                <w:sz w:val="20"/>
                <w:szCs w:val="20"/>
              </w:rPr>
              <w:t xml:space="preserve">待定</w:t>
            </w:r>
          </w:p>
        </w:tc>
      </w:tr>
    </w:tbl>
    <w:p>
      <w:pPr>
        <w:spacing w:before="80"/>
      </w:pPr>
    </w:p>
    <w:p>
      <w:pPr>
        <w:spacing w:after="60" w:before="60"/>
        <w:ind w:left="200"/>
      </w:pPr>
      <w:r>
        <w:rPr>
          <w:i/>
          <w:iCs/>
          <w:sz w:val="22"/>
          <w:szCs w:val="22"/>
        </w:rPr>
        <w:t xml:space="preserve">備註：雙方將於下次會議中，根據內部團隊交付修正資料的時間，安排後續具體的系統上線時程。</w:t>
      </w:r>
    </w:p>
    <w:p>
      <w:pPr>
        <w:pBdr>
          <w:bottom w:val="single" w:color="2E75B6" w:sz="6"/>
        </w:pBdr>
        <w:spacing w:after="80" w:before="80"/>
      </w:pPr>
    </w:p>
    <w:p>
      <w:pPr>
        <w:spacing w:after="60" w:before="60"/>
        <w:ind w:left="200"/>
      </w:pPr>
      <w:r>
        <w:rPr>
          <w:i/>
          <w:iCs/>
          <w:color w:val="808080"/>
          <w:sz w:val="22"/>
          <w:szCs w:val="22"/>
        </w:rPr>
        <w:t xml:space="preserve">本文件由 員工_02_文件資料助理（小果）依 Gemini 會議紀錄 V2 與客戶 Setup Information 整合產出。狀態：Draft，待使用者確認後升為正式版。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2026-07-15T01:34:34.009Z</dcterms:created>
  <dcterms:modified xsi:type="dcterms:W3CDTF">2026-07-15T01:34:34.009Z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