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D70119" w:rsidRDefault="00E63344" w:rsidP="00D70119">
      <w:pPr>
        <w:pStyle w:val="ab"/>
        <w:jc w:val="center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马尔可夫理论</w:t>
      </w:r>
    </w:p>
    <w:p w:rsidR="00431830" w:rsidRDefault="00431830" w:rsidP="00431830">
      <w:pPr>
        <w:pStyle w:val="1"/>
      </w:pPr>
      <w:r w:rsidRPr="00645AF1">
        <w:rPr>
          <w:rFonts w:hint="eastAsia"/>
        </w:rPr>
        <w:t>随机过程（</w:t>
      </w:r>
      <w:r w:rsidRPr="00645AF1">
        <w:t>Stochastic Process</w:t>
      </w:r>
      <w:r w:rsidRPr="00645AF1">
        <w:t>）</w:t>
      </w:r>
    </w:p>
    <w:p w:rsidR="00355F51" w:rsidRDefault="00E863FF" w:rsidP="00723420">
      <w:pPr>
        <w:pStyle w:val="a9"/>
        <w:ind w:firstLine="480"/>
      </w:pPr>
      <w:r w:rsidRPr="00E863FF">
        <w:rPr>
          <w:rFonts w:hint="eastAsia"/>
        </w:rPr>
        <w:t>随机过程是依赖于参数</w:t>
      </w:r>
      <w:r>
        <w:rPr>
          <w:rFonts w:hint="eastAsia"/>
        </w:rPr>
        <w:t>（</w:t>
      </w:r>
      <w:r w:rsidRPr="00E863FF">
        <w:rPr>
          <w:rFonts w:hint="eastAsia"/>
        </w:rPr>
        <w:t>通常是时间</w:t>
      </w:r>
      <w:r>
        <w:rPr>
          <w:rFonts w:hint="eastAsia"/>
        </w:rPr>
        <w:t>）</w:t>
      </w:r>
      <w:r w:rsidRPr="00E863FF">
        <w:rPr>
          <w:rFonts w:hint="eastAsia"/>
        </w:rPr>
        <w:t>的</w:t>
      </w:r>
      <w:r w:rsidRPr="003C0FCA">
        <w:rPr>
          <w:rFonts w:hint="eastAsia"/>
          <w:b/>
          <w:color w:val="00B050"/>
        </w:rPr>
        <w:t>一族随机变量的全体</w:t>
      </w:r>
      <w:r w:rsidRPr="003C0FCA">
        <w:rPr>
          <w:rFonts w:hint="eastAsia"/>
        </w:rPr>
        <w:t>。</w:t>
      </w:r>
      <w:r w:rsidRPr="00E863FF">
        <w:rPr>
          <w:rFonts w:hint="eastAsia"/>
        </w:rPr>
        <w:t>随机变量是随机现象的数量表现，其取值随着偶然因素的影响而改变。</w:t>
      </w:r>
    </w:p>
    <w:p w:rsidR="00355F51" w:rsidRDefault="00355F51" w:rsidP="00355F51">
      <w:pPr>
        <w:pStyle w:val="1"/>
      </w:pPr>
      <w:r>
        <w:rPr>
          <w:rFonts w:hint="eastAsia"/>
        </w:rPr>
        <w:t>马尔可夫性</w:t>
      </w:r>
      <w:r w:rsidRPr="00355F51">
        <w:rPr>
          <w:rFonts w:hint="eastAsia"/>
        </w:rPr>
        <w:t>（</w:t>
      </w:r>
      <w:r w:rsidRPr="00355F51">
        <w:t>Markov Property</w:t>
      </w:r>
      <w:r w:rsidRPr="00355F51">
        <w:t>）</w:t>
      </w:r>
    </w:p>
    <w:p w:rsidR="00355F51" w:rsidRPr="00355F51" w:rsidRDefault="00355F51" w:rsidP="00884779">
      <w:pPr>
        <w:pStyle w:val="a9"/>
        <w:ind w:firstLine="480"/>
        <w:rPr>
          <w:rFonts w:hint="eastAsia"/>
        </w:rPr>
      </w:pPr>
      <w:r w:rsidRPr="00355F51">
        <w:rPr>
          <w:rFonts w:hint="eastAsia"/>
        </w:rPr>
        <w:t>对于一个随机过程，如果其未来所处的状态仅与其当前状态有关，而与过去的状态无关，则</w:t>
      </w:r>
      <w:r>
        <w:rPr>
          <w:rFonts w:hint="eastAsia"/>
        </w:rPr>
        <w:t>称</w:t>
      </w:r>
      <w:r w:rsidRPr="00355F51">
        <w:rPr>
          <w:rFonts w:hint="eastAsia"/>
        </w:rPr>
        <w:t>该随机过程</w:t>
      </w:r>
      <w:r>
        <w:rPr>
          <w:rFonts w:hint="eastAsia"/>
        </w:rPr>
        <w:t>具有</w:t>
      </w:r>
      <w:r w:rsidRPr="00355F51">
        <w:t>马尔可夫性</w:t>
      </w:r>
      <w:r>
        <w:rPr>
          <w:rFonts w:hint="eastAsia"/>
        </w:rPr>
        <w:t>，也称为</w:t>
      </w:r>
      <w:r w:rsidRPr="00355F51">
        <w:t>无后效性</w:t>
      </w:r>
      <w:r w:rsidR="00E863FF" w:rsidRPr="00E863FF">
        <w:rPr>
          <w:rFonts w:hint="eastAsia"/>
        </w:rPr>
        <w:t>或无记忆性</w:t>
      </w:r>
      <w:r w:rsidRPr="00355F51">
        <w:t>。</w:t>
      </w:r>
    </w:p>
    <w:p w:rsidR="00431830" w:rsidRDefault="00431830" w:rsidP="00431830">
      <w:pPr>
        <w:pStyle w:val="1"/>
      </w:pPr>
      <w:r w:rsidRPr="00BF2036">
        <w:rPr>
          <w:rFonts w:hint="eastAsia"/>
        </w:rPr>
        <w:t>马尔可夫链（</w:t>
      </w:r>
      <w:r w:rsidRPr="00BF2036">
        <w:t>Markov Chain</w:t>
      </w:r>
      <w:r w:rsidRPr="00BF2036">
        <w:t>）</w:t>
      </w:r>
    </w:p>
    <w:p w:rsidR="00884779" w:rsidRDefault="00884779" w:rsidP="00884779">
      <w:pPr>
        <w:pStyle w:val="a9"/>
        <w:ind w:firstLine="480"/>
      </w:pPr>
      <w:r>
        <w:rPr>
          <w:rFonts w:hint="eastAsia"/>
        </w:rPr>
        <w:t>按照时间参数和状态是否连续，具有</w:t>
      </w:r>
      <w:r w:rsidR="00D84918">
        <w:rPr>
          <w:rFonts w:hint="eastAsia"/>
        </w:rPr>
        <w:t>马尔可夫</w:t>
      </w:r>
      <w:r>
        <w:rPr>
          <w:rFonts w:hint="eastAsia"/>
        </w:rPr>
        <w:t>性质的随机过程可分为三种：</w:t>
      </w:r>
    </w:p>
    <w:p w:rsidR="00884779" w:rsidRDefault="00884779" w:rsidP="00884779">
      <w:pPr>
        <w:pStyle w:val="a9"/>
        <w:ind w:firstLine="480"/>
      </w:pPr>
      <w:r>
        <w:t>1)</w:t>
      </w:r>
      <w:r>
        <w:tab/>
      </w:r>
      <w:r>
        <w:t>时间和状态都</w:t>
      </w:r>
      <w:r w:rsidR="00544BC1" w:rsidRPr="00544BC1">
        <w:rPr>
          <w:rFonts w:hint="eastAsia"/>
        </w:rPr>
        <w:t>是</w:t>
      </w:r>
      <w:r>
        <w:t>离散的叫做</w:t>
      </w:r>
      <w:r w:rsidR="00D84918">
        <w:rPr>
          <w:rFonts w:hint="eastAsia"/>
        </w:rPr>
        <w:t>离散</w:t>
      </w:r>
      <w:r w:rsidR="00D84918" w:rsidRPr="00D84918">
        <w:rPr>
          <w:rFonts w:hint="eastAsia"/>
        </w:rPr>
        <w:t>时间的</w:t>
      </w:r>
      <w:r w:rsidR="00D84918">
        <w:t>马尔可夫</w:t>
      </w:r>
      <w:r>
        <w:t>链（</w:t>
      </w:r>
      <w:r>
        <w:t>Discrete-Time MC, DTMC</w:t>
      </w:r>
      <w:r>
        <w:t>）</w:t>
      </w:r>
      <w:r w:rsidR="00D84918">
        <w:rPr>
          <w:rFonts w:hint="eastAsia"/>
        </w:rPr>
        <w:t>，</w:t>
      </w:r>
      <w:r w:rsidR="00D84918">
        <w:t>简称马尔可夫链</w:t>
      </w:r>
      <w:r>
        <w:t>；</w:t>
      </w:r>
    </w:p>
    <w:p w:rsidR="00884779" w:rsidRDefault="00884779" w:rsidP="00884779">
      <w:pPr>
        <w:pStyle w:val="a9"/>
        <w:ind w:firstLine="480"/>
      </w:pPr>
      <w:r>
        <w:t>2)</w:t>
      </w:r>
      <w:r>
        <w:tab/>
      </w:r>
      <w:r>
        <w:t>时间连续而状态离散的叫做连续时间的</w:t>
      </w:r>
      <w:r w:rsidR="00D84918">
        <w:t>马尔可夫</w:t>
      </w:r>
      <w:r>
        <w:t>链（</w:t>
      </w:r>
      <w:r>
        <w:t>Continuous-Time MC, CTMC</w:t>
      </w:r>
      <w:r>
        <w:t>），本质上是马尔可夫过程；</w:t>
      </w:r>
    </w:p>
    <w:p w:rsidR="00884779" w:rsidRDefault="00884779" w:rsidP="00431830">
      <w:pPr>
        <w:pStyle w:val="a9"/>
        <w:ind w:firstLine="480"/>
      </w:pPr>
      <w:r>
        <w:t>3)</w:t>
      </w:r>
      <w:r>
        <w:tab/>
      </w:r>
      <w:r>
        <w:t>时间和状态都是连续的叫做</w:t>
      </w:r>
      <w:r w:rsidR="00D84918">
        <w:t>马尔可夫</w:t>
      </w:r>
      <w:r>
        <w:t>过程（</w:t>
      </w:r>
      <w:r>
        <w:t>Markov Process</w:t>
      </w:r>
      <w:r>
        <w:t>）。</w:t>
      </w:r>
    </w:p>
    <w:p w:rsidR="00884779" w:rsidRPr="00884779" w:rsidRDefault="00884779" w:rsidP="00884779">
      <w:pPr>
        <w:rPr>
          <w:rFonts w:hint="eastAsia"/>
        </w:rPr>
      </w:pPr>
    </w:p>
    <w:p w:rsidR="00431830" w:rsidRDefault="00431830" w:rsidP="00431830">
      <w:pPr>
        <w:pStyle w:val="a9"/>
        <w:ind w:firstLine="480"/>
      </w:pPr>
      <w:r w:rsidRPr="00FE65D5">
        <w:rPr>
          <w:rFonts w:hint="eastAsia"/>
        </w:rPr>
        <w:t>马尔可夫链</w:t>
      </w:r>
      <w:r w:rsidRPr="00FE65D5">
        <w:t>是概率论和数理统计中具有马尔可夫性质</w:t>
      </w:r>
      <w:r>
        <w:rPr>
          <w:rFonts w:hint="eastAsia"/>
        </w:rPr>
        <w:t>的</w:t>
      </w:r>
      <w:r w:rsidRPr="00FE65D5">
        <w:t>且存在于</w:t>
      </w:r>
      <w:r w:rsidRPr="008931E9">
        <w:rPr>
          <w:b/>
          <w:color w:val="00B050"/>
        </w:rPr>
        <w:t>离散</w:t>
      </w:r>
      <w:r w:rsidRPr="00FE65D5">
        <w:t>的</w:t>
      </w:r>
      <w:r w:rsidRPr="00FE65D5">
        <w:rPr>
          <w:rFonts w:hint="eastAsia"/>
        </w:rPr>
        <w:t>指数集（</w:t>
      </w:r>
      <w:r w:rsidRPr="00FE65D5">
        <w:t>Index Set</w:t>
      </w:r>
      <w:r w:rsidRPr="00FE65D5">
        <w:rPr>
          <w:rFonts w:hint="eastAsia"/>
        </w:rPr>
        <w:t>）和状态空间（</w:t>
      </w:r>
      <w:r w:rsidRPr="00FE65D5">
        <w:t>State Space</w:t>
      </w:r>
      <w:r w:rsidRPr="00FE65D5">
        <w:rPr>
          <w:rFonts w:hint="eastAsia"/>
        </w:rPr>
        <w:t>）内的</w:t>
      </w:r>
      <w:r w:rsidRPr="008931E9">
        <w:rPr>
          <w:rFonts w:hint="eastAsia"/>
          <w:b/>
          <w:color w:val="00B050"/>
        </w:rPr>
        <w:t>随机过程</w:t>
      </w:r>
      <w:r>
        <w:rPr>
          <w:rFonts w:hint="eastAsia"/>
        </w:rPr>
        <w:t>。</w:t>
      </w:r>
    </w:p>
    <w:p w:rsidR="00431830" w:rsidRDefault="00431830" w:rsidP="00431830">
      <w:pPr>
        <w:pStyle w:val="a9"/>
        <w:ind w:firstLine="480"/>
      </w:pPr>
      <w:r w:rsidRPr="00A71B39">
        <w:rPr>
          <w:rFonts w:hint="eastAsia"/>
        </w:rPr>
        <w:t>马尔可夫链是一组具有马尔可夫性质的</w:t>
      </w:r>
      <w:r w:rsidRPr="008931E9">
        <w:rPr>
          <w:rFonts w:hint="eastAsia"/>
          <w:b/>
          <w:color w:val="00B050"/>
        </w:rPr>
        <w:t>离散随机变量的集合</w:t>
      </w:r>
      <w:r>
        <w:rPr>
          <w:rFonts w:hint="eastAsia"/>
        </w:rPr>
        <w:t>，具体地，对概率空间</w:t>
      </w:r>
      <w:r>
        <w:t xml:space="preserve">  </w:t>
      </w:r>
      <w:r>
        <w:t>内以一维可数集为指数集的随机变量集合</w:t>
      </w:r>
      <w:r w:rsidR="00173FD0" w:rsidRPr="00173FD0">
        <w:rPr>
          <w:rFonts w:ascii="宋体" w:hAnsi="宋体"/>
          <w:position w:val="-12"/>
          <w:szCs w:val="24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5pt;height:18pt" o:ole="">
            <v:imagedata r:id="rId7" o:title=""/>
          </v:shape>
          <o:OLEObject Type="Embed" ProgID="Equation.DSMT4" ShapeID="_x0000_i1027" DrawAspect="Content" ObjectID="_1616353669" r:id="rId8"/>
        </w:object>
      </w:r>
      <w:r w:rsidR="00260807">
        <w:rPr>
          <w:rFonts w:hint="eastAsia"/>
        </w:rPr>
        <w:t>，</w:t>
      </w:r>
      <w:r>
        <w:t>若随机变量的取值都在可数集内</w:t>
      </w:r>
      <w:r w:rsidR="00980258" w:rsidRPr="00980258">
        <w:rPr>
          <w:rFonts w:ascii="宋体" w:hAnsi="宋体"/>
          <w:position w:val="-12"/>
          <w:szCs w:val="24"/>
        </w:rPr>
        <w:object w:dxaOrig="639" w:dyaOrig="360">
          <v:shape id="_x0000_i1037" type="#_x0000_t75" style="width:32.25pt;height:18pt" o:ole="">
            <v:imagedata r:id="rId9" o:title=""/>
          </v:shape>
          <o:OLEObject Type="Embed" ProgID="Equation.DSMT4" ShapeID="_x0000_i1037" DrawAspect="Content" ObjectID="_1616353670" r:id="rId10"/>
        </w:object>
      </w:r>
      <w:r w:rsidR="00260807">
        <w:rPr>
          <w:rFonts w:hint="eastAsia"/>
        </w:rPr>
        <w:t>，</w:t>
      </w:r>
      <w:r>
        <w:t>且随机变量的条件概率满足如下关系：</w:t>
      </w:r>
    </w:p>
    <w:p w:rsidR="00431830" w:rsidRPr="00260807" w:rsidRDefault="00260807" w:rsidP="00260807">
      <w:pPr>
        <w:pStyle w:val="a9"/>
        <w:ind w:firstLineChars="0" w:firstLine="0"/>
        <w:jc w:val="center"/>
        <w:rPr>
          <w:rFonts w:hint="eastAsia"/>
        </w:rPr>
      </w:pPr>
      <w:r w:rsidRPr="00173FD0">
        <w:rPr>
          <w:rFonts w:ascii="宋体" w:hAnsi="宋体"/>
          <w:position w:val="-12"/>
          <w:szCs w:val="24"/>
        </w:rPr>
        <w:object w:dxaOrig="3500" w:dyaOrig="360">
          <v:shape id="_x0000_i1030" type="#_x0000_t75" style="width:174.75pt;height:18pt" o:ole="">
            <v:imagedata r:id="rId11" o:title=""/>
          </v:shape>
          <o:OLEObject Type="Embed" ProgID="Equation.DSMT4" ShapeID="_x0000_i1030" DrawAspect="Content" ObjectID="_1616353671" r:id="rId12"/>
        </w:object>
      </w:r>
    </w:p>
    <w:p w:rsidR="00431830" w:rsidRDefault="00431830" w:rsidP="00431830">
      <w:pPr>
        <w:pStyle w:val="a9"/>
        <w:ind w:firstLine="480"/>
      </w:pPr>
      <w:r>
        <w:rPr>
          <w:rFonts w:hint="eastAsia"/>
        </w:rPr>
        <w:t>则</w:t>
      </w:r>
      <w:r w:rsidR="0094128C" w:rsidRPr="00980258">
        <w:rPr>
          <w:b/>
          <w:color w:val="FF0000"/>
          <w:position w:val="-4"/>
        </w:rPr>
        <w:object w:dxaOrig="279" w:dyaOrig="260">
          <v:shape id="_x0000_i1031" type="#_x0000_t75" style="width:14.25pt;height:12.75pt" o:ole="">
            <v:imagedata r:id="rId13" o:title=""/>
          </v:shape>
          <o:OLEObject Type="Embed" ProgID="Equation.DSMT4" ShapeID="_x0000_i1031" DrawAspect="Content" ObjectID="_1616353672" r:id="rId14"/>
        </w:object>
      </w:r>
      <w:r w:rsidRPr="00980258">
        <w:rPr>
          <w:b/>
          <w:color w:val="FF0000"/>
        </w:rPr>
        <w:t>被称为马尔可夫链</w:t>
      </w:r>
      <w:r>
        <w:t>，可数集</w:t>
      </w:r>
      <w:r w:rsidR="00980258" w:rsidRPr="00980258">
        <w:rPr>
          <w:rFonts w:ascii="宋体" w:hAnsi="宋体"/>
          <w:position w:val="-6"/>
          <w:szCs w:val="24"/>
        </w:rPr>
        <w:object w:dxaOrig="220" w:dyaOrig="279">
          <v:shape id="_x0000_i1034" type="#_x0000_t75" style="width:11.25pt;height:13.5pt" o:ole="">
            <v:imagedata r:id="rId15" o:title=""/>
          </v:shape>
          <o:OLEObject Type="Embed" ProgID="Equation.DSMT4" ShapeID="_x0000_i1034" DrawAspect="Content" ObjectID="_1616353673" r:id="rId16"/>
        </w:object>
      </w:r>
      <w:r>
        <w:t>被称为状态空间，马尔可夫链在状态空间内的取值称为状态。</w:t>
      </w:r>
    </w:p>
    <w:p w:rsidR="00431830" w:rsidRPr="00980258" w:rsidRDefault="00431830" w:rsidP="00645AF1">
      <w:pPr>
        <w:pStyle w:val="ab"/>
        <w:rPr>
          <w:rFonts w:hint="eastAsia"/>
        </w:rPr>
      </w:pPr>
    </w:p>
    <w:p w:rsidR="000D4F6B" w:rsidRDefault="008438EA" w:rsidP="008438EA">
      <w:pPr>
        <w:pStyle w:val="1"/>
      </w:pPr>
      <w:r w:rsidRPr="008438EA">
        <w:rPr>
          <w:rFonts w:hint="eastAsia"/>
        </w:rPr>
        <w:t>马尔可夫</w:t>
      </w:r>
      <w:r w:rsidRPr="008438EA">
        <w:t>过程</w:t>
      </w:r>
      <w:r w:rsidRPr="008438EA">
        <w:rPr>
          <w:rFonts w:hint="eastAsia"/>
        </w:rPr>
        <w:t>（</w:t>
      </w:r>
      <w:r w:rsidRPr="008438EA">
        <w:t>Markov Process</w:t>
      </w:r>
      <w:r w:rsidRPr="008438EA">
        <w:t>）</w:t>
      </w:r>
    </w:p>
    <w:p w:rsidR="00723420" w:rsidRDefault="00723420" w:rsidP="00723420">
      <w:pPr>
        <w:pStyle w:val="1"/>
      </w:pPr>
      <w:r w:rsidRPr="00723420">
        <w:rPr>
          <w:rFonts w:hint="eastAsia"/>
        </w:rPr>
        <w:t>隐马尔可夫模型（</w:t>
      </w:r>
      <w:r w:rsidRPr="00723420">
        <w:t>Hidden Markov Model</w:t>
      </w:r>
      <w:r w:rsidRPr="00723420">
        <w:t>，</w:t>
      </w:r>
      <w:r w:rsidRPr="00723420">
        <w:t>HMM</w:t>
      </w:r>
      <w:r w:rsidRPr="00723420">
        <w:t>）</w:t>
      </w:r>
    </w:p>
    <w:p w:rsidR="00987B05" w:rsidRDefault="00987B05" w:rsidP="00987B05">
      <w:pPr>
        <w:pStyle w:val="2"/>
      </w:pPr>
      <w:r>
        <w:rPr>
          <w:rFonts w:hint="eastAsia"/>
        </w:rPr>
        <w:t>简介</w:t>
      </w:r>
    </w:p>
    <w:p w:rsidR="00723420" w:rsidRDefault="00D73985" w:rsidP="00D73985">
      <w:pPr>
        <w:pStyle w:val="a9"/>
        <w:ind w:firstLine="480"/>
      </w:pPr>
      <w:r w:rsidRPr="00D73985">
        <w:rPr>
          <w:rFonts w:hint="eastAsia"/>
        </w:rPr>
        <w:t>隐马尔可夫模型</w:t>
      </w:r>
      <w:r w:rsidRPr="00D73985">
        <w:t>是统计模型</w:t>
      </w:r>
      <w:r w:rsidR="00D84918">
        <w:rPr>
          <w:rFonts w:hint="eastAsia"/>
        </w:rPr>
        <w:t>（</w:t>
      </w:r>
      <w:r w:rsidR="00D84918" w:rsidRPr="00D84918">
        <w:rPr>
          <w:rFonts w:hint="eastAsia"/>
        </w:rPr>
        <w:t>概率模型</w:t>
      </w:r>
      <w:r w:rsidR="00D84918">
        <w:rPr>
          <w:rFonts w:hint="eastAsia"/>
        </w:rPr>
        <w:t>）</w:t>
      </w:r>
      <w:r w:rsidRPr="00D73985">
        <w:t>，它用来描述一个含有隐含未知参数的马尔可夫过程。其难点是从可观察的参数中确定该过程的隐含参数</w:t>
      </w:r>
      <w:r w:rsidR="00D84918">
        <w:rPr>
          <w:rFonts w:hint="eastAsia"/>
        </w:rPr>
        <w:t>。</w:t>
      </w:r>
      <w:r w:rsidR="003D6188" w:rsidRPr="003D6188">
        <w:rPr>
          <w:rFonts w:hint="eastAsia"/>
        </w:rPr>
        <w:t>。然后利用这些参数来作进一步的分析，例如模式识别。</w:t>
      </w:r>
    </w:p>
    <w:p w:rsidR="00694EC3" w:rsidRDefault="00987B05" w:rsidP="00987B05">
      <w:pPr>
        <w:pStyle w:val="2"/>
        <w:rPr>
          <w:rFonts w:hint="eastAsia"/>
        </w:rPr>
      </w:pPr>
      <w:r>
        <w:rPr>
          <w:rFonts w:hint="eastAsia"/>
        </w:rPr>
        <w:t>符号</w:t>
      </w:r>
    </w:p>
    <w:p w:rsidR="00694EC3" w:rsidRDefault="000B4A0B" w:rsidP="000B4A0B">
      <w:pPr>
        <w:pStyle w:val="a9"/>
        <w:ind w:firstLineChars="0" w:firstLine="0"/>
      </w:pPr>
      <w:r>
        <w:rPr>
          <w:rFonts w:hint="eastAsia"/>
        </w:rPr>
        <w:t>状态</w:t>
      </w:r>
      <w:r>
        <w:t>集合</w:t>
      </w:r>
    </w:p>
    <w:p w:rsidR="000B4A0B" w:rsidRDefault="000B4A0B" w:rsidP="000B4A0B">
      <w:pPr>
        <w:jc w:val="center"/>
        <w:rPr>
          <w:rFonts w:ascii="宋体" w:eastAsia="宋体" w:hAnsi="宋体"/>
          <w:sz w:val="24"/>
          <w:szCs w:val="24"/>
        </w:rPr>
      </w:pPr>
      <w:r w:rsidRPr="00173FD0">
        <w:rPr>
          <w:rFonts w:ascii="宋体" w:hAnsi="宋体"/>
          <w:position w:val="-12"/>
          <w:szCs w:val="24"/>
        </w:rPr>
        <w:object w:dxaOrig="1820" w:dyaOrig="360">
          <v:shape id="_x0000_i1042" type="#_x0000_t75" style="width:90.75pt;height:18pt" o:ole="">
            <v:imagedata r:id="rId17" o:title=""/>
          </v:shape>
          <o:OLEObject Type="Embed" ProgID="Equation.DSMT4" ShapeID="_x0000_i1042" DrawAspect="Content" ObjectID="_1616353674" r:id="rId18"/>
        </w:object>
      </w:r>
    </w:p>
    <w:p w:rsidR="000B4A0B" w:rsidRDefault="000B4A0B" w:rsidP="000B4A0B">
      <w:pPr>
        <w:pStyle w:val="ab"/>
      </w:pPr>
      <w:r>
        <w:rPr>
          <w:rFonts w:hint="eastAsia"/>
        </w:rPr>
        <w:t>观测结果集合</w:t>
      </w:r>
    </w:p>
    <w:p w:rsidR="000B4A0B" w:rsidRPr="000B4A0B" w:rsidRDefault="00497333" w:rsidP="000B4A0B">
      <w:pPr>
        <w:jc w:val="center"/>
        <w:rPr>
          <w:rFonts w:hint="eastAsia"/>
        </w:rPr>
      </w:pPr>
      <w:r w:rsidRPr="00173FD0">
        <w:rPr>
          <w:rFonts w:ascii="宋体" w:hAnsi="宋体"/>
          <w:position w:val="-12"/>
          <w:szCs w:val="24"/>
        </w:rPr>
        <w:object w:dxaOrig="1780" w:dyaOrig="360">
          <v:shape id="_x0000_i1062" type="#_x0000_t75" style="width:89.25pt;height:18pt" o:ole="">
            <v:imagedata r:id="rId19" o:title=""/>
          </v:shape>
          <o:OLEObject Type="Embed" ProgID="Equation.DSMT4" ShapeID="_x0000_i1062" DrawAspect="Content" ObjectID="_1616353675" r:id="rId20"/>
        </w:object>
      </w:r>
    </w:p>
    <w:p w:rsidR="00694EC3" w:rsidRDefault="00694EC3" w:rsidP="000B4A0B">
      <w:pPr>
        <w:pStyle w:val="ab"/>
      </w:pPr>
      <w:r>
        <w:rPr>
          <w:rFonts w:hint="eastAsia"/>
        </w:rPr>
        <w:t>状态序列（</w:t>
      </w:r>
      <w:r>
        <w:rPr>
          <w:rFonts w:hint="eastAsia"/>
        </w:rPr>
        <w:t>State Sequence</w:t>
      </w:r>
      <w:r>
        <w:rPr>
          <w:rFonts w:hint="eastAsia"/>
        </w:rPr>
        <w:t>）</w:t>
      </w:r>
    </w:p>
    <w:p w:rsidR="000B4A0B" w:rsidRPr="00694EC3" w:rsidRDefault="000B4A0B" w:rsidP="000B4A0B">
      <w:pPr>
        <w:pStyle w:val="ab"/>
        <w:jc w:val="center"/>
        <w:rPr>
          <w:rFonts w:hint="eastAsia"/>
        </w:rPr>
      </w:pPr>
      <w:r w:rsidRPr="00173FD0">
        <w:rPr>
          <w:rFonts w:ascii="宋体" w:hAnsi="宋体"/>
          <w:position w:val="-12"/>
          <w:szCs w:val="24"/>
        </w:rPr>
        <w:object w:dxaOrig="1560" w:dyaOrig="360">
          <v:shape id="_x0000_i1049" type="#_x0000_t75" style="width:78pt;height:18pt" o:ole="">
            <v:imagedata r:id="rId21" o:title=""/>
          </v:shape>
          <o:OLEObject Type="Embed" ProgID="Equation.DSMT4" ShapeID="_x0000_i1049" DrawAspect="Content" ObjectID="_1616353676" r:id="rId22"/>
        </w:object>
      </w:r>
    </w:p>
    <w:p w:rsidR="00694EC3" w:rsidRDefault="00694EC3" w:rsidP="000B4A0B">
      <w:pPr>
        <w:pStyle w:val="ab"/>
      </w:pPr>
      <w:r w:rsidRPr="00694EC3">
        <w:rPr>
          <w:rFonts w:hint="eastAsia"/>
        </w:rPr>
        <w:t>观测序列</w:t>
      </w:r>
      <w:r>
        <w:rPr>
          <w:rFonts w:hint="eastAsia"/>
        </w:rPr>
        <w:t>（</w:t>
      </w:r>
      <w:r>
        <w:rPr>
          <w:rFonts w:hint="eastAsia"/>
        </w:rPr>
        <w:t>Observation</w:t>
      </w:r>
      <w:r>
        <w:t xml:space="preserve"> Sequence</w:t>
      </w:r>
      <w:r>
        <w:rPr>
          <w:rFonts w:hint="eastAsia"/>
        </w:rPr>
        <w:t>）</w:t>
      </w:r>
    </w:p>
    <w:p w:rsidR="000B4A0B" w:rsidRDefault="000B4A0B" w:rsidP="000B4A0B">
      <w:pPr>
        <w:pStyle w:val="ab"/>
        <w:jc w:val="center"/>
        <w:rPr>
          <w:rFonts w:hint="eastAsia"/>
        </w:rPr>
      </w:pPr>
      <w:r w:rsidRPr="00173FD0">
        <w:rPr>
          <w:rFonts w:ascii="宋体" w:hAnsi="宋体"/>
          <w:position w:val="-12"/>
          <w:szCs w:val="24"/>
        </w:rPr>
        <w:object w:dxaOrig="1800" w:dyaOrig="360">
          <v:shape id="_x0000_i1051" type="#_x0000_t75" style="width:90pt;height:18pt" o:ole="">
            <v:imagedata r:id="rId23" o:title=""/>
          </v:shape>
          <o:OLEObject Type="Embed" ProgID="Equation.DSMT4" ShapeID="_x0000_i1051" DrawAspect="Content" ObjectID="_1616353677" r:id="rId24"/>
        </w:object>
      </w:r>
    </w:p>
    <w:p w:rsidR="000B3E7D" w:rsidRDefault="00C833CF" w:rsidP="000B4A0B">
      <w:pPr>
        <w:pStyle w:val="ab"/>
      </w:pPr>
      <w:r>
        <w:rPr>
          <w:rFonts w:hint="eastAsia"/>
        </w:rPr>
        <w:t>状态转移概率矩阵</w:t>
      </w:r>
    </w:p>
    <w:p w:rsidR="00305D94" w:rsidRDefault="00497333" w:rsidP="00497333">
      <w:pPr>
        <w:pStyle w:val="ab"/>
        <w:jc w:val="center"/>
        <w:rPr>
          <w:rFonts w:hint="eastAsia"/>
        </w:rPr>
      </w:pPr>
      <w:r w:rsidRPr="00497333">
        <w:rPr>
          <w:rFonts w:ascii="宋体" w:hAnsi="宋体"/>
          <w:position w:val="-14"/>
          <w:szCs w:val="24"/>
        </w:rPr>
        <w:object w:dxaOrig="1160" w:dyaOrig="380">
          <v:shape id="_x0000_i1054" type="#_x0000_t75" style="width:57.75pt;height:18.75pt" o:ole="">
            <v:imagedata r:id="rId25" o:title=""/>
          </v:shape>
          <o:OLEObject Type="Embed" ProgID="Equation.DSMT4" ShapeID="_x0000_i1054" DrawAspect="Content" ObjectID="_1616353678" r:id="rId26"/>
        </w:object>
      </w:r>
    </w:p>
    <w:p w:rsidR="00C833CF" w:rsidRDefault="00497333" w:rsidP="000B4A0B">
      <w:pPr>
        <w:pStyle w:val="ab"/>
      </w:pPr>
      <w:r w:rsidRPr="00497333">
        <w:rPr>
          <w:rFonts w:hint="eastAsia"/>
        </w:rPr>
        <w:t>输出观测概率</w:t>
      </w:r>
      <w:r w:rsidR="00C833CF" w:rsidRPr="00C833CF">
        <w:rPr>
          <w:rFonts w:hint="eastAsia"/>
        </w:rPr>
        <w:t>矩阵</w:t>
      </w:r>
    </w:p>
    <w:p w:rsidR="00305D94" w:rsidRPr="00C833CF" w:rsidRDefault="00497333" w:rsidP="00497333">
      <w:pPr>
        <w:pStyle w:val="ab"/>
        <w:jc w:val="center"/>
        <w:rPr>
          <w:rFonts w:hint="eastAsia"/>
        </w:rPr>
      </w:pPr>
      <w:r w:rsidRPr="00497333">
        <w:rPr>
          <w:rFonts w:ascii="宋体" w:hAnsi="宋体"/>
          <w:position w:val="-14"/>
          <w:szCs w:val="24"/>
        </w:rPr>
        <w:object w:dxaOrig="1160" w:dyaOrig="380">
          <v:shape id="_x0000_i1057" type="#_x0000_t75" style="width:57.75pt;height:18.75pt" o:ole="">
            <v:imagedata r:id="rId27" o:title=""/>
          </v:shape>
          <o:OLEObject Type="Embed" ProgID="Equation.DSMT4" ShapeID="_x0000_i1057" DrawAspect="Content" ObjectID="_1616353679" r:id="rId28"/>
        </w:object>
      </w:r>
    </w:p>
    <w:p w:rsidR="00C833CF" w:rsidRDefault="00C833CF" w:rsidP="000B4A0B">
      <w:pPr>
        <w:pStyle w:val="ab"/>
      </w:pPr>
      <w:r w:rsidRPr="00C833CF">
        <w:rPr>
          <w:rFonts w:hint="eastAsia"/>
        </w:rPr>
        <w:t>初始状态概率</w:t>
      </w:r>
      <w:r>
        <w:rPr>
          <w:rFonts w:hint="eastAsia"/>
        </w:rPr>
        <w:t>分布</w:t>
      </w:r>
    </w:p>
    <w:p w:rsidR="00C833CF" w:rsidRPr="000B4A0B" w:rsidRDefault="00497333" w:rsidP="00D67775">
      <w:pPr>
        <w:pStyle w:val="ab"/>
        <w:jc w:val="center"/>
        <w:rPr>
          <w:rFonts w:hint="eastAsia"/>
        </w:rPr>
      </w:pPr>
      <w:r w:rsidRPr="00497333">
        <w:rPr>
          <w:rFonts w:ascii="宋体" w:hAnsi="宋体"/>
          <w:position w:val="-12"/>
          <w:szCs w:val="24"/>
        </w:rPr>
        <w:object w:dxaOrig="1740" w:dyaOrig="360">
          <v:shape id="_x0000_i1060" type="#_x0000_t75" style="width:87pt;height:18pt" o:ole="">
            <v:imagedata r:id="rId29" o:title=""/>
          </v:shape>
          <o:OLEObject Type="Embed" ProgID="Equation.DSMT4" ShapeID="_x0000_i1060" DrawAspect="Content" ObjectID="_1616353680" r:id="rId30"/>
        </w:object>
      </w:r>
    </w:p>
    <w:p w:rsidR="00D84918" w:rsidRDefault="00D84918" w:rsidP="00F133EE">
      <w:pPr>
        <w:pStyle w:val="2"/>
        <w:rPr>
          <w:rFonts w:hint="eastAsia"/>
        </w:rPr>
      </w:pPr>
      <w:r w:rsidRPr="00D84918">
        <w:t>HMM</w:t>
      </w:r>
      <w:r w:rsidR="00F133EE">
        <w:rPr>
          <w:rFonts w:hint="eastAsia"/>
        </w:rPr>
        <w:t>应用的</w:t>
      </w:r>
      <w:r w:rsidR="00F133EE">
        <w:t>基本问题</w:t>
      </w:r>
    </w:p>
    <w:p w:rsidR="00F133EE" w:rsidRDefault="00F133EE" w:rsidP="00F133EE">
      <w:pPr>
        <w:pStyle w:val="ab"/>
        <w:numPr>
          <w:ilvl w:val="0"/>
          <w:numId w:val="7"/>
        </w:numPr>
      </w:pPr>
      <w:r w:rsidRPr="00F133EE">
        <w:rPr>
          <w:rFonts w:hint="eastAsia"/>
        </w:rPr>
        <w:t>估计</w:t>
      </w:r>
      <w:r w:rsidRPr="00F133EE">
        <w:t>(Evaluation)</w:t>
      </w:r>
    </w:p>
    <w:p w:rsidR="00897509" w:rsidRDefault="00897509" w:rsidP="00D67775">
      <w:pPr>
        <w:pStyle w:val="a9"/>
        <w:ind w:firstLine="480"/>
        <w:rPr>
          <w:rFonts w:hint="eastAsia"/>
        </w:rPr>
      </w:pPr>
      <w:r>
        <w:rPr>
          <w:rFonts w:hint="eastAsia"/>
        </w:rPr>
        <w:t>给定</w:t>
      </w:r>
      <w:r w:rsidRPr="00897509">
        <w:rPr>
          <w:rFonts w:ascii="宋体" w:hAnsi="宋体"/>
          <w:position w:val="-10"/>
          <w:szCs w:val="24"/>
        </w:rPr>
        <w:object w:dxaOrig="1280" w:dyaOrig="320">
          <v:shape id="_x0000_i1066" type="#_x0000_t75" style="width:63.75pt;height:15.75pt" o:ole="">
            <v:imagedata r:id="rId31" o:title=""/>
          </v:shape>
          <o:OLEObject Type="Embed" ProgID="Equation.DSMT4" ShapeID="_x0000_i1066" DrawAspect="Content" ObjectID="_1616353681" r:id="rId32"/>
        </w:object>
      </w:r>
      <w:r>
        <w:rPr>
          <w:rFonts w:ascii="宋体" w:hAnsi="宋体" w:hint="eastAsia"/>
          <w:szCs w:val="24"/>
        </w:rPr>
        <w:t>和</w:t>
      </w:r>
      <w:r w:rsidRPr="00173FD0">
        <w:rPr>
          <w:rFonts w:ascii="宋体" w:hAnsi="宋体"/>
          <w:position w:val="-12"/>
          <w:szCs w:val="24"/>
        </w:rPr>
        <w:object w:dxaOrig="1800" w:dyaOrig="360">
          <v:shape id="_x0000_i1067" type="#_x0000_t75" style="width:90pt;height:18pt" o:ole="">
            <v:imagedata r:id="rId23" o:title=""/>
          </v:shape>
          <o:OLEObject Type="Embed" ProgID="Equation.DSMT4" ShapeID="_x0000_i1067" DrawAspect="Content" ObjectID="_1616353682" r:id="rId33"/>
        </w:objec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求产生</w:t>
      </w:r>
      <w:r w:rsidRPr="00173FD0">
        <w:rPr>
          <w:rFonts w:ascii="宋体" w:hAnsi="宋体"/>
          <w:position w:val="-12"/>
          <w:szCs w:val="24"/>
        </w:rPr>
        <w:object w:dxaOrig="1800" w:dyaOrig="360">
          <v:shape id="_x0000_i1068" type="#_x0000_t75" style="width:90pt;height:18pt" o:ole="">
            <v:imagedata r:id="rId23" o:title=""/>
          </v:shape>
          <o:OLEObject Type="Embed" ProgID="Equation.DSMT4" ShapeID="_x0000_i1068" DrawAspect="Content" ObjectID="_1616353683" r:id="rId34"/>
        </w:object>
      </w:r>
      <w:r>
        <w:rPr>
          <w:rFonts w:ascii="宋体" w:hAnsi="宋体" w:hint="eastAsia"/>
          <w:szCs w:val="24"/>
        </w:rPr>
        <w:t>的</w:t>
      </w:r>
      <w:r>
        <w:rPr>
          <w:rFonts w:ascii="宋体" w:hAnsi="宋体"/>
          <w:szCs w:val="24"/>
        </w:rPr>
        <w:t>概率</w:t>
      </w:r>
    </w:p>
    <w:p w:rsidR="00F133EE" w:rsidRDefault="00D67775" w:rsidP="00D67775">
      <w:pPr>
        <w:pStyle w:val="a9"/>
        <w:ind w:firstLine="480"/>
      </w:pPr>
      <w:r w:rsidRPr="00D67775">
        <w:rPr>
          <w:rFonts w:hint="eastAsia"/>
        </w:rPr>
        <w:t>遍历算法、前向算法、后向算法</w:t>
      </w:r>
    </w:p>
    <w:p w:rsidR="00F133EE" w:rsidRPr="00D84918" w:rsidRDefault="00F133EE" w:rsidP="00F133EE">
      <w:pPr>
        <w:pStyle w:val="ab"/>
        <w:numPr>
          <w:ilvl w:val="0"/>
          <w:numId w:val="7"/>
        </w:numPr>
      </w:pPr>
      <w:r w:rsidRPr="00D84918">
        <w:rPr>
          <w:rFonts w:hint="eastAsia"/>
        </w:rPr>
        <w:t>学习</w:t>
      </w:r>
      <w:r w:rsidRPr="00D84918">
        <w:t>(Learning)</w:t>
      </w:r>
    </w:p>
    <w:p w:rsidR="00897509" w:rsidRDefault="00897509" w:rsidP="00D67775">
      <w:pPr>
        <w:pStyle w:val="a9"/>
        <w:ind w:firstLine="480"/>
        <w:rPr>
          <w:rFonts w:ascii="宋体" w:hAnsi="宋体"/>
          <w:szCs w:val="24"/>
        </w:rPr>
      </w:pPr>
      <w:r>
        <w:rPr>
          <w:rFonts w:hint="eastAsia"/>
        </w:rPr>
        <w:t>给定</w:t>
      </w:r>
      <w:r w:rsidRPr="00173FD0">
        <w:rPr>
          <w:rFonts w:ascii="宋体" w:hAnsi="宋体"/>
          <w:position w:val="-12"/>
          <w:szCs w:val="24"/>
        </w:rPr>
        <w:object w:dxaOrig="1800" w:dyaOrig="360">
          <v:shape id="_x0000_i1070" type="#_x0000_t75" style="width:90pt;height:18pt" o:ole="">
            <v:imagedata r:id="rId23" o:title=""/>
          </v:shape>
          <o:OLEObject Type="Embed" ProgID="Equation.DSMT4" ShapeID="_x0000_i1070" DrawAspect="Content" ObjectID="_1616353684" r:id="rId35"/>
        </w:objec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估算</w:t>
      </w:r>
      <w:r w:rsidRPr="00897509">
        <w:rPr>
          <w:rFonts w:ascii="宋体" w:hAnsi="宋体"/>
          <w:position w:val="-10"/>
          <w:szCs w:val="24"/>
        </w:rPr>
        <w:object w:dxaOrig="1280" w:dyaOrig="320">
          <v:shape id="_x0000_i1072" type="#_x0000_t75" style="width:63.75pt;height:15.75pt" o:ole="">
            <v:imagedata r:id="rId31" o:title=""/>
          </v:shape>
          <o:OLEObject Type="Embed" ProgID="Equation.DSMT4" ShapeID="_x0000_i1072" DrawAspect="Content" ObjectID="_1616353685" r:id="rId36"/>
        </w:object>
      </w:r>
      <w:r>
        <w:rPr>
          <w:rFonts w:ascii="宋体" w:hAnsi="宋体" w:hint="eastAsia"/>
          <w:szCs w:val="24"/>
        </w:rPr>
        <w:t>里面的</w:t>
      </w:r>
      <w:r>
        <w:rPr>
          <w:rFonts w:ascii="宋体" w:hAnsi="宋体"/>
          <w:szCs w:val="24"/>
        </w:rPr>
        <w:t>参数</w:t>
      </w:r>
    </w:p>
    <w:p w:rsidR="00F133EE" w:rsidRDefault="00D67775" w:rsidP="00D67775">
      <w:pPr>
        <w:pStyle w:val="a9"/>
        <w:ind w:firstLine="480"/>
        <w:rPr>
          <w:rFonts w:hint="eastAsia"/>
        </w:rPr>
      </w:pPr>
      <w:r w:rsidRPr="00D67775">
        <w:t xml:space="preserve">Viterbi </w:t>
      </w:r>
      <w:r w:rsidRPr="00D67775">
        <w:t>维特比算法</w:t>
      </w:r>
    </w:p>
    <w:p w:rsidR="00D84918" w:rsidRDefault="00352AD8" w:rsidP="00F133EE">
      <w:pPr>
        <w:pStyle w:val="ab"/>
        <w:numPr>
          <w:ilvl w:val="0"/>
          <w:numId w:val="7"/>
        </w:numPr>
      </w:pPr>
      <w:r>
        <w:rPr>
          <w:rFonts w:hint="eastAsia"/>
        </w:rPr>
        <w:t>预测</w:t>
      </w:r>
      <w:r>
        <w:t>，</w:t>
      </w:r>
      <w:r w:rsidR="00D84918" w:rsidRPr="00D84918">
        <w:t>解码</w:t>
      </w:r>
      <w:r w:rsidR="00D84918" w:rsidRPr="00D84918">
        <w:t>(Decoding)</w:t>
      </w:r>
    </w:p>
    <w:p w:rsidR="00897509" w:rsidRDefault="00897509" w:rsidP="00D67775">
      <w:pPr>
        <w:pStyle w:val="a9"/>
        <w:ind w:firstLine="480"/>
        <w:rPr>
          <w:rFonts w:hint="eastAsia"/>
        </w:rPr>
      </w:pPr>
      <w:r>
        <w:rPr>
          <w:rFonts w:hint="eastAsia"/>
        </w:rPr>
        <w:t>给定</w:t>
      </w:r>
      <w:r w:rsidRPr="00897509">
        <w:rPr>
          <w:rFonts w:ascii="宋体" w:hAnsi="宋体"/>
          <w:position w:val="-10"/>
          <w:szCs w:val="24"/>
        </w:rPr>
        <w:object w:dxaOrig="1280" w:dyaOrig="320">
          <v:shape id="_x0000_i1073" type="#_x0000_t75" style="width:63.75pt;height:15.75pt" o:ole="">
            <v:imagedata r:id="rId31" o:title=""/>
          </v:shape>
          <o:OLEObject Type="Embed" ProgID="Equation.DSMT4" ShapeID="_x0000_i1073" DrawAspect="Content" ObjectID="_1616353686" r:id="rId37"/>
        </w:object>
      </w:r>
      <w:r>
        <w:rPr>
          <w:rFonts w:ascii="宋体" w:hAnsi="宋体" w:hint="eastAsia"/>
          <w:szCs w:val="24"/>
        </w:rPr>
        <w:t>和</w:t>
      </w:r>
      <w:r w:rsidRPr="00173FD0">
        <w:rPr>
          <w:rFonts w:ascii="宋体" w:hAnsi="宋体"/>
          <w:position w:val="-12"/>
          <w:szCs w:val="24"/>
        </w:rPr>
        <w:object w:dxaOrig="1800" w:dyaOrig="360">
          <v:shape id="_x0000_i1074" type="#_x0000_t75" style="width:90pt;height:18pt" o:ole="">
            <v:imagedata r:id="rId23" o:title=""/>
          </v:shape>
          <o:OLEObject Type="Embed" ProgID="Equation.DSMT4" ShapeID="_x0000_i1074" DrawAspect="Content" ObjectID="_1616353687" r:id="rId38"/>
        </w:object>
      </w:r>
      <w:r>
        <w:rPr>
          <w:rFonts w:ascii="宋体" w:hAnsi="宋体" w:hint="eastAsia"/>
          <w:szCs w:val="24"/>
        </w:rPr>
        <w:t>，</w:t>
      </w:r>
      <w:r>
        <w:rPr>
          <w:rFonts w:ascii="宋体" w:hAnsi="宋体"/>
          <w:szCs w:val="24"/>
        </w:rPr>
        <w:t>求最有可能的</w:t>
      </w:r>
      <w:r w:rsidRPr="00173FD0">
        <w:rPr>
          <w:rFonts w:ascii="宋体" w:hAnsi="宋体"/>
          <w:position w:val="-12"/>
          <w:szCs w:val="24"/>
        </w:rPr>
        <w:object w:dxaOrig="1560" w:dyaOrig="360">
          <v:shape id="_x0000_i1075" type="#_x0000_t75" style="width:78pt;height:18pt" o:ole="">
            <v:imagedata r:id="rId21" o:title=""/>
          </v:shape>
          <o:OLEObject Type="Embed" ProgID="Equation.DSMT4" ShapeID="_x0000_i1075" DrawAspect="Content" ObjectID="_1616353688" r:id="rId39"/>
        </w:object>
      </w:r>
    </w:p>
    <w:p w:rsidR="00F133EE" w:rsidRDefault="00D67775" w:rsidP="00D67775">
      <w:pPr>
        <w:pStyle w:val="a9"/>
        <w:ind w:firstLine="480"/>
      </w:pPr>
      <w:r w:rsidRPr="00D67775">
        <w:t xml:space="preserve">Baum-Welch </w:t>
      </w:r>
      <w:r w:rsidRPr="00D67775">
        <w:t>鲍姆</w:t>
      </w:r>
      <w:r w:rsidRPr="00D67775">
        <w:t>-</w:t>
      </w:r>
      <w:r w:rsidRPr="00D67775">
        <w:t>韦尔奇算法</w:t>
      </w:r>
    </w:p>
    <w:p w:rsidR="000D4F6B" w:rsidRPr="007C2826" w:rsidRDefault="008011A2" w:rsidP="0087641C">
      <w:pPr>
        <w:pStyle w:val="1"/>
      </w:pPr>
      <w:r>
        <w:rPr>
          <w:rFonts w:hint="eastAsia"/>
        </w:rPr>
        <w:t>马尔可夫</w:t>
      </w:r>
      <w:r w:rsidR="0087641C" w:rsidRPr="0087641C">
        <w:rPr>
          <w:rFonts w:hint="eastAsia"/>
        </w:rPr>
        <w:t>网络（</w:t>
      </w:r>
      <w:r w:rsidR="0087641C" w:rsidRPr="0087641C">
        <w:t>Markov Network</w:t>
      </w:r>
      <w:r w:rsidR="0087641C" w:rsidRPr="0087641C">
        <w:t>）</w:t>
      </w:r>
    </w:p>
    <w:p w:rsidR="007C2826" w:rsidRDefault="0087641C" w:rsidP="0087641C">
      <w:pPr>
        <w:pStyle w:val="a9"/>
        <w:ind w:firstLine="480"/>
      </w:pPr>
      <w:r>
        <w:rPr>
          <w:rFonts w:hint="eastAsia"/>
        </w:rPr>
        <w:t>又称为</w:t>
      </w:r>
      <w:r w:rsidR="008011A2">
        <w:rPr>
          <w:rFonts w:hint="eastAsia"/>
        </w:rPr>
        <w:t>马尔可夫</w:t>
      </w:r>
      <w:r w:rsidRPr="0087641C">
        <w:rPr>
          <w:rFonts w:hint="eastAsia"/>
        </w:rPr>
        <w:t>随机场</w:t>
      </w:r>
      <w:r>
        <w:rPr>
          <w:rFonts w:hint="eastAsia"/>
        </w:rPr>
        <w:t>（</w:t>
      </w:r>
      <w:r w:rsidRPr="0087641C">
        <w:t>Markov Random Field</w:t>
      </w:r>
      <w:r>
        <w:t xml:space="preserve">, </w:t>
      </w:r>
      <w:r w:rsidRPr="0087641C">
        <w:t>MRF</w:t>
      </w:r>
      <w:r w:rsidRPr="0087641C">
        <w:rPr>
          <w:rFonts w:hint="eastAsia"/>
        </w:rPr>
        <w:t>）</w:t>
      </w:r>
      <w:r>
        <w:rPr>
          <w:rFonts w:hint="eastAsia"/>
        </w:rPr>
        <w:t>，</w:t>
      </w:r>
      <w:r w:rsidRPr="0087641C">
        <w:rPr>
          <w:rFonts w:hint="eastAsia"/>
        </w:rPr>
        <w:t>无向图模型（</w:t>
      </w:r>
      <w:r w:rsidRPr="0087641C">
        <w:t>Undirected Graphical Model,</w:t>
      </w:r>
      <w:r>
        <w:t xml:space="preserve"> </w:t>
      </w:r>
      <w:r w:rsidRPr="0087641C">
        <w:t>UGM</w:t>
      </w:r>
      <w:r w:rsidRPr="0087641C">
        <w:t>）</w:t>
      </w:r>
    </w:p>
    <w:p w:rsidR="0087641C" w:rsidRDefault="0087641C" w:rsidP="0087641C">
      <w:pPr>
        <w:pStyle w:val="a9"/>
        <w:ind w:firstLine="480"/>
      </w:pPr>
      <w:r w:rsidRPr="0087641C">
        <w:rPr>
          <w:rFonts w:hint="eastAsia"/>
        </w:rPr>
        <w:t>设</w:t>
      </w:r>
      <w:r w:rsidR="006C0D96" w:rsidRPr="006C0D96">
        <w:rPr>
          <w:rFonts w:ascii="宋体" w:hAnsi="宋体"/>
          <w:position w:val="-14"/>
          <w:szCs w:val="24"/>
        </w:rPr>
        <w:object w:dxaOrig="2020" w:dyaOrig="400">
          <v:shape id="_x0000_i1078" type="#_x0000_t75" style="width:101.25pt;height:19.5pt" o:ole="">
            <v:imagedata r:id="rId40" o:title=""/>
          </v:shape>
          <o:OLEObject Type="Embed" ProgID="Equation.DSMT4" ShapeID="_x0000_i1078" DrawAspect="Content" ObjectID="_1616353689" r:id="rId41"/>
        </w:object>
      </w:r>
      <w:r w:rsidRPr="0087641C">
        <w:t>和</w:t>
      </w:r>
      <w:r w:rsidR="009834AD" w:rsidRPr="00173FD0">
        <w:rPr>
          <w:rFonts w:ascii="宋体" w:hAnsi="宋体"/>
          <w:position w:val="-12"/>
          <w:szCs w:val="24"/>
        </w:rPr>
        <w:object w:dxaOrig="1719" w:dyaOrig="360">
          <v:shape id="_x0000_i1085" type="#_x0000_t75" style="width:85.5pt;height:18pt" o:ole="">
            <v:imagedata r:id="rId42" o:title=""/>
          </v:shape>
          <o:OLEObject Type="Embed" ProgID="Equation.DSMT4" ShapeID="_x0000_i1085" DrawAspect="Content" ObjectID="_1616353690" r:id="rId43"/>
        </w:object>
      </w:r>
      <w:r w:rsidRPr="0087641C">
        <w:t>都是联合随机变量，若随机变量</w:t>
      </w:r>
      <w:r w:rsidRPr="0087641C">
        <w:t>Y</w:t>
      </w:r>
      <w:r w:rsidRPr="0087641C">
        <w:t>构成一个无向图</w:t>
      </w:r>
      <w:r w:rsidRPr="0087641C">
        <w:t>G=(V</w:t>
      </w:r>
      <w:r w:rsidR="009834AD">
        <w:rPr>
          <w:rFonts w:hint="eastAsia"/>
        </w:rPr>
        <w:t>，</w:t>
      </w:r>
      <w:r w:rsidRPr="0087641C">
        <w:t>E)</w:t>
      </w:r>
      <w:r w:rsidRPr="0087641C">
        <w:t>表示的</w:t>
      </w:r>
      <w:r w:rsidR="008011A2">
        <w:t>马尔可夫</w:t>
      </w:r>
      <w:r w:rsidRPr="0087641C">
        <w:t>随机场，则条件概率分布</w:t>
      </w:r>
      <w:r w:rsidRPr="0087641C">
        <w:t>P(Y|X)</w:t>
      </w:r>
      <w:r w:rsidRPr="0087641C">
        <w:t>称为条件随机场（</w:t>
      </w:r>
      <w:r w:rsidRPr="0087641C">
        <w:t>Conditional Random Field,</w:t>
      </w:r>
      <w:r w:rsidR="006C0D96">
        <w:rPr>
          <w:rFonts w:hint="eastAsia"/>
        </w:rPr>
        <w:t xml:space="preserve"> </w:t>
      </w:r>
      <w:r w:rsidRPr="0087641C">
        <w:t>CRF</w:t>
      </w:r>
      <w:r w:rsidRPr="0087641C">
        <w:t>）</w:t>
      </w:r>
      <w:bookmarkStart w:id="0" w:name="_GoBack"/>
      <w:bookmarkEnd w:id="0"/>
    </w:p>
    <w:p w:rsidR="0087641C" w:rsidRPr="006C0D96" w:rsidRDefault="0087641C" w:rsidP="0087641C">
      <w:pPr>
        <w:rPr>
          <w:rFonts w:hint="eastAsia"/>
        </w:rPr>
      </w:pPr>
    </w:p>
    <w:sectPr w:rsidR="0087641C" w:rsidRPr="006C0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1C6" w:rsidRDefault="007C51C6" w:rsidP="005013A1">
      <w:pPr>
        <w:spacing w:line="240" w:lineRule="auto"/>
      </w:pPr>
      <w:r>
        <w:separator/>
      </w:r>
    </w:p>
  </w:endnote>
  <w:endnote w:type="continuationSeparator" w:id="0">
    <w:p w:rsidR="007C51C6" w:rsidRDefault="007C51C6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1C6" w:rsidRDefault="007C51C6" w:rsidP="005013A1">
      <w:pPr>
        <w:spacing w:line="240" w:lineRule="auto"/>
      </w:pPr>
      <w:r>
        <w:separator/>
      </w:r>
    </w:p>
  </w:footnote>
  <w:footnote w:type="continuationSeparator" w:id="0">
    <w:p w:rsidR="007C51C6" w:rsidRDefault="007C51C6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650C"/>
    <w:multiLevelType w:val="hybridMultilevel"/>
    <w:tmpl w:val="7F0EE4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D96FCE"/>
    <w:multiLevelType w:val="hybridMultilevel"/>
    <w:tmpl w:val="DDE2AA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4C1540"/>
    <w:multiLevelType w:val="hybridMultilevel"/>
    <w:tmpl w:val="BE88DF0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5D6760"/>
    <w:multiLevelType w:val="hybridMultilevel"/>
    <w:tmpl w:val="58C62942"/>
    <w:lvl w:ilvl="0" w:tplc="C9B47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5F29DE"/>
    <w:multiLevelType w:val="hybridMultilevel"/>
    <w:tmpl w:val="53A6A2EC"/>
    <w:lvl w:ilvl="0" w:tplc="36384F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854A7"/>
    <w:multiLevelType w:val="hybridMultilevel"/>
    <w:tmpl w:val="C7C2F7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4D0F57"/>
    <w:multiLevelType w:val="hybridMultilevel"/>
    <w:tmpl w:val="ECC039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44"/>
    <w:rsid w:val="00022F7D"/>
    <w:rsid w:val="0007758D"/>
    <w:rsid w:val="000B3E7D"/>
    <w:rsid w:val="000B4A0B"/>
    <w:rsid w:val="000B4D36"/>
    <w:rsid w:val="000D4F4B"/>
    <w:rsid w:val="000D4F6B"/>
    <w:rsid w:val="001306C3"/>
    <w:rsid w:val="00173FD0"/>
    <w:rsid w:val="00205427"/>
    <w:rsid w:val="00232CC5"/>
    <w:rsid w:val="00260807"/>
    <w:rsid w:val="002C14CD"/>
    <w:rsid w:val="00305D94"/>
    <w:rsid w:val="00341AC9"/>
    <w:rsid w:val="00352AD8"/>
    <w:rsid w:val="00355F51"/>
    <w:rsid w:val="003C0FCA"/>
    <w:rsid w:val="003D6188"/>
    <w:rsid w:val="00431830"/>
    <w:rsid w:val="004353C6"/>
    <w:rsid w:val="00446FB9"/>
    <w:rsid w:val="00497333"/>
    <w:rsid w:val="004B73F5"/>
    <w:rsid w:val="004C1B65"/>
    <w:rsid w:val="005013A1"/>
    <w:rsid w:val="00534A13"/>
    <w:rsid w:val="00544BC1"/>
    <w:rsid w:val="0057152C"/>
    <w:rsid w:val="006144E0"/>
    <w:rsid w:val="00621F72"/>
    <w:rsid w:val="00645AF1"/>
    <w:rsid w:val="00694EC3"/>
    <w:rsid w:val="006953EB"/>
    <w:rsid w:val="006C0D96"/>
    <w:rsid w:val="00723420"/>
    <w:rsid w:val="00737A06"/>
    <w:rsid w:val="007C2826"/>
    <w:rsid w:val="007C51C6"/>
    <w:rsid w:val="008011A2"/>
    <w:rsid w:val="008438EA"/>
    <w:rsid w:val="0087641C"/>
    <w:rsid w:val="008804D9"/>
    <w:rsid w:val="00884779"/>
    <w:rsid w:val="008931E9"/>
    <w:rsid w:val="00897509"/>
    <w:rsid w:val="0094128C"/>
    <w:rsid w:val="00980258"/>
    <w:rsid w:val="009834AD"/>
    <w:rsid w:val="00987B05"/>
    <w:rsid w:val="00A23083"/>
    <w:rsid w:val="00A71B39"/>
    <w:rsid w:val="00A94BBF"/>
    <w:rsid w:val="00AA2E65"/>
    <w:rsid w:val="00AB11BE"/>
    <w:rsid w:val="00AF3402"/>
    <w:rsid w:val="00B30A0C"/>
    <w:rsid w:val="00B56480"/>
    <w:rsid w:val="00B7647B"/>
    <w:rsid w:val="00BF2036"/>
    <w:rsid w:val="00C833CF"/>
    <w:rsid w:val="00D02BF3"/>
    <w:rsid w:val="00D67775"/>
    <w:rsid w:val="00D70119"/>
    <w:rsid w:val="00D73985"/>
    <w:rsid w:val="00D84918"/>
    <w:rsid w:val="00DA2991"/>
    <w:rsid w:val="00E63344"/>
    <w:rsid w:val="00E839BA"/>
    <w:rsid w:val="00E863FF"/>
    <w:rsid w:val="00EA0EFB"/>
    <w:rsid w:val="00EA3E17"/>
    <w:rsid w:val="00F133EE"/>
    <w:rsid w:val="00F14367"/>
    <w:rsid w:val="00F7274A"/>
    <w:rsid w:val="00F82FB3"/>
    <w:rsid w:val="00F85739"/>
    <w:rsid w:val="00FC646F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1AC8C"/>
  <w15:chartTrackingRefBased/>
  <w15:docId w15:val="{925A587B-2873-4E89-A01C-ED501021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4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261</Words>
  <Characters>1494</Characters>
  <Application>Microsoft Office Word</Application>
  <DocSecurity>0</DocSecurity>
  <Lines>12</Lines>
  <Paragraphs>3</Paragraphs>
  <ScaleCrop>false</ScaleCrop>
  <Company>china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37</cp:revision>
  <dcterms:created xsi:type="dcterms:W3CDTF">2019-04-09T06:06:00Z</dcterms:created>
  <dcterms:modified xsi:type="dcterms:W3CDTF">2019-04-09T14:13:00Z</dcterms:modified>
</cp:coreProperties>
</file>