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A27AB7" w:rsidRDefault="00316190" w:rsidP="003F6388">
      <w:pPr>
        <w:pStyle w:val="aff7"/>
      </w:pPr>
      <w:r>
        <w:rPr>
          <w:rFonts w:ascii="Times New Roman" w:hAnsi="Times New Roman" w:hint="eastAsia"/>
        </w:rPr>
        <w:t>TensorFlow</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3F6388"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100958387" w:history="1">
        <w:r w:rsidR="003F6388" w:rsidRPr="0038131A">
          <w:rPr>
            <w:rStyle w:val="aff3"/>
            <w:noProof/>
          </w:rPr>
          <w:t xml:space="preserve">1 </w:t>
        </w:r>
        <w:r w:rsidR="003F6388" w:rsidRPr="0038131A">
          <w:rPr>
            <w:rStyle w:val="aff3"/>
            <w:noProof/>
          </w:rPr>
          <w:t>版本</w:t>
        </w:r>
        <w:r w:rsidR="003F6388">
          <w:rPr>
            <w:noProof/>
            <w:webHidden/>
          </w:rPr>
          <w:tab/>
        </w:r>
        <w:r w:rsidR="003F6388">
          <w:rPr>
            <w:noProof/>
            <w:webHidden/>
          </w:rPr>
          <w:fldChar w:fldCharType="begin"/>
        </w:r>
        <w:r w:rsidR="003F6388">
          <w:rPr>
            <w:noProof/>
            <w:webHidden/>
          </w:rPr>
          <w:instrText xml:space="preserve"> PAGEREF _Toc100958387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388" w:history="1">
        <w:r w:rsidR="003F6388" w:rsidRPr="0038131A">
          <w:rPr>
            <w:rStyle w:val="aff3"/>
            <w:noProof/>
          </w:rPr>
          <w:t>1.1 tf.__version__</w:t>
        </w:r>
        <w:r w:rsidR="003F6388">
          <w:rPr>
            <w:noProof/>
            <w:webHidden/>
          </w:rPr>
          <w:tab/>
        </w:r>
        <w:r w:rsidR="003F6388">
          <w:rPr>
            <w:noProof/>
            <w:webHidden/>
          </w:rPr>
          <w:fldChar w:fldCharType="begin"/>
        </w:r>
        <w:r w:rsidR="003F6388">
          <w:rPr>
            <w:noProof/>
            <w:webHidden/>
          </w:rPr>
          <w:instrText xml:space="preserve"> PAGEREF _Toc100958388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11"/>
        <w:rPr>
          <w:rFonts w:asciiTheme="minorHAnsi" w:eastAsiaTheme="minorEastAsia" w:hAnsiTheme="minorHAnsi" w:cstheme="minorBidi"/>
          <w:noProof/>
          <w:kern w:val="2"/>
          <w:sz w:val="21"/>
          <w:szCs w:val="22"/>
          <w:lang w:eastAsia="zh-CN" w:bidi="ar-SA"/>
        </w:rPr>
      </w:pPr>
      <w:hyperlink w:anchor="_Toc100958389" w:history="1">
        <w:r w:rsidR="003F6388" w:rsidRPr="0038131A">
          <w:rPr>
            <w:rStyle w:val="aff3"/>
            <w:noProof/>
          </w:rPr>
          <w:t xml:space="preserve">2 </w:t>
        </w:r>
        <w:r w:rsidR="003F6388" w:rsidRPr="0038131A">
          <w:rPr>
            <w:rStyle w:val="aff3"/>
            <w:noProof/>
          </w:rPr>
          <w:t>基础数据类型</w:t>
        </w:r>
        <w:r w:rsidR="003F6388">
          <w:rPr>
            <w:noProof/>
            <w:webHidden/>
          </w:rPr>
          <w:tab/>
        </w:r>
        <w:r w:rsidR="003F6388">
          <w:rPr>
            <w:noProof/>
            <w:webHidden/>
          </w:rPr>
          <w:fldChar w:fldCharType="begin"/>
        </w:r>
        <w:r w:rsidR="003F6388">
          <w:rPr>
            <w:noProof/>
            <w:webHidden/>
          </w:rPr>
          <w:instrText xml:space="preserve"> PAGEREF _Toc100958389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390" w:history="1">
        <w:r w:rsidR="003F6388" w:rsidRPr="0038131A">
          <w:rPr>
            <w:rStyle w:val="aff3"/>
            <w:bCs/>
            <w:noProof/>
            <w:kern w:val="32"/>
          </w:rPr>
          <w:t>2.1</w:t>
        </w:r>
        <w:r w:rsidR="003F6388" w:rsidRPr="0038131A">
          <w:rPr>
            <w:rStyle w:val="aff3"/>
            <w:noProof/>
          </w:rPr>
          <w:t xml:space="preserve"> </w:t>
        </w:r>
        <w:r w:rsidR="003F6388" w:rsidRPr="0038131A">
          <w:rPr>
            <w:rStyle w:val="aff3"/>
            <w:noProof/>
          </w:rPr>
          <w:t>归属模块：</w:t>
        </w:r>
        <w:r w:rsidR="003F6388" w:rsidRPr="0038131A">
          <w:rPr>
            <w:rStyle w:val="aff3"/>
            <w:bCs/>
            <w:noProof/>
            <w:kern w:val="32"/>
          </w:rPr>
          <w:t>tf.dtypes</w:t>
        </w:r>
        <w:r w:rsidR="003F6388">
          <w:rPr>
            <w:noProof/>
            <w:webHidden/>
          </w:rPr>
          <w:tab/>
        </w:r>
        <w:r w:rsidR="003F6388">
          <w:rPr>
            <w:noProof/>
            <w:webHidden/>
          </w:rPr>
          <w:fldChar w:fldCharType="begin"/>
        </w:r>
        <w:r w:rsidR="003F6388">
          <w:rPr>
            <w:noProof/>
            <w:webHidden/>
          </w:rPr>
          <w:instrText xml:space="preserve"> PAGEREF _Toc100958390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391" w:history="1">
        <w:r w:rsidR="003F6388" w:rsidRPr="0038131A">
          <w:rPr>
            <w:rStyle w:val="aff3"/>
            <w:noProof/>
          </w:rPr>
          <w:t xml:space="preserve">2.2 </w:t>
        </w:r>
        <w:r w:rsidR="003F6388" w:rsidRPr="0038131A">
          <w:rPr>
            <w:rStyle w:val="aff3"/>
            <w:noProof/>
          </w:rPr>
          <w:t>归属类：</w:t>
        </w:r>
        <w:r w:rsidR="003F6388" w:rsidRPr="0038131A">
          <w:rPr>
            <w:rStyle w:val="aff3"/>
            <w:noProof/>
          </w:rPr>
          <w:t>tf.dtypes.DType</w:t>
        </w:r>
        <w:r w:rsidR="003F6388">
          <w:rPr>
            <w:noProof/>
            <w:webHidden/>
          </w:rPr>
          <w:tab/>
        </w:r>
        <w:r w:rsidR="003F6388">
          <w:rPr>
            <w:noProof/>
            <w:webHidden/>
          </w:rPr>
          <w:fldChar w:fldCharType="begin"/>
        </w:r>
        <w:r w:rsidR="003F6388">
          <w:rPr>
            <w:noProof/>
            <w:webHidden/>
          </w:rPr>
          <w:instrText xml:space="preserve"> PAGEREF _Toc100958391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392" w:history="1">
        <w:r w:rsidR="003F6388" w:rsidRPr="0038131A">
          <w:rPr>
            <w:rStyle w:val="aff3"/>
            <w:noProof/>
          </w:rPr>
          <w:t xml:space="preserve">2.2.1 </w:t>
        </w:r>
        <w:r w:rsidR="003F6388" w:rsidRPr="0038131A">
          <w:rPr>
            <w:rStyle w:val="aff3"/>
            <w:noProof/>
          </w:rPr>
          <w:t>方法</w:t>
        </w:r>
        <w:r w:rsidR="003F6388">
          <w:rPr>
            <w:noProof/>
            <w:webHidden/>
          </w:rPr>
          <w:tab/>
        </w:r>
        <w:r w:rsidR="003F6388">
          <w:rPr>
            <w:noProof/>
            <w:webHidden/>
          </w:rPr>
          <w:fldChar w:fldCharType="begin"/>
        </w:r>
        <w:r w:rsidR="003F6388">
          <w:rPr>
            <w:noProof/>
            <w:webHidden/>
          </w:rPr>
          <w:instrText xml:space="preserve"> PAGEREF _Toc100958392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393" w:history="1">
        <w:r w:rsidR="003F6388" w:rsidRPr="0038131A">
          <w:rPr>
            <w:rStyle w:val="aff3"/>
            <w:noProof/>
          </w:rPr>
          <w:t xml:space="preserve">2.2.2 </w:t>
        </w:r>
        <w:r w:rsidR="003F6388" w:rsidRPr="0038131A">
          <w:rPr>
            <w:rStyle w:val="aff3"/>
            <w:noProof/>
          </w:rPr>
          <w:t>布尔型</w:t>
        </w:r>
        <w:r w:rsidR="003F6388">
          <w:rPr>
            <w:noProof/>
            <w:webHidden/>
          </w:rPr>
          <w:tab/>
        </w:r>
        <w:r w:rsidR="003F6388">
          <w:rPr>
            <w:noProof/>
            <w:webHidden/>
          </w:rPr>
          <w:fldChar w:fldCharType="begin"/>
        </w:r>
        <w:r w:rsidR="003F6388">
          <w:rPr>
            <w:noProof/>
            <w:webHidden/>
          </w:rPr>
          <w:instrText xml:space="preserve"> PAGEREF _Toc100958393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394" w:history="1">
        <w:r w:rsidR="003F6388" w:rsidRPr="0038131A">
          <w:rPr>
            <w:rStyle w:val="aff3"/>
            <w:noProof/>
          </w:rPr>
          <w:t xml:space="preserve">2.2.3 </w:t>
        </w:r>
        <w:r w:rsidR="003F6388" w:rsidRPr="0038131A">
          <w:rPr>
            <w:rStyle w:val="aff3"/>
            <w:noProof/>
          </w:rPr>
          <w:t>整形</w:t>
        </w:r>
        <w:r w:rsidR="003F6388">
          <w:rPr>
            <w:noProof/>
            <w:webHidden/>
          </w:rPr>
          <w:tab/>
        </w:r>
        <w:r w:rsidR="003F6388">
          <w:rPr>
            <w:noProof/>
            <w:webHidden/>
          </w:rPr>
          <w:fldChar w:fldCharType="begin"/>
        </w:r>
        <w:r w:rsidR="003F6388">
          <w:rPr>
            <w:noProof/>
            <w:webHidden/>
          </w:rPr>
          <w:instrText xml:space="preserve"> PAGEREF _Toc100958394 \h </w:instrText>
        </w:r>
        <w:r w:rsidR="003F6388">
          <w:rPr>
            <w:noProof/>
            <w:webHidden/>
          </w:rPr>
        </w:r>
        <w:r w:rsidR="003F6388">
          <w:rPr>
            <w:noProof/>
            <w:webHidden/>
          </w:rPr>
          <w:fldChar w:fldCharType="separate"/>
        </w:r>
        <w:r w:rsidR="003F6388">
          <w:rPr>
            <w:noProof/>
            <w:webHidden/>
          </w:rPr>
          <w:t>1</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395" w:history="1">
        <w:r w:rsidR="003F6388" w:rsidRPr="0038131A">
          <w:rPr>
            <w:rStyle w:val="aff3"/>
            <w:noProof/>
          </w:rPr>
          <w:t xml:space="preserve">2.2.4 </w:t>
        </w:r>
        <w:r w:rsidR="003F6388" w:rsidRPr="0038131A">
          <w:rPr>
            <w:rStyle w:val="aff3"/>
            <w:noProof/>
          </w:rPr>
          <w:t>浮点型</w:t>
        </w:r>
        <w:r w:rsidR="003F6388">
          <w:rPr>
            <w:noProof/>
            <w:webHidden/>
          </w:rPr>
          <w:tab/>
        </w:r>
        <w:r w:rsidR="003F6388">
          <w:rPr>
            <w:noProof/>
            <w:webHidden/>
          </w:rPr>
          <w:fldChar w:fldCharType="begin"/>
        </w:r>
        <w:r w:rsidR="003F6388">
          <w:rPr>
            <w:noProof/>
            <w:webHidden/>
          </w:rPr>
          <w:instrText xml:space="preserve"> PAGEREF _Toc100958395 \h </w:instrText>
        </w:r>
        <w:r w:rsidR="003F6388">
          <w:rPr>
            <w:noProof/>
            <w:webHidden/>
          </w:rPr>
        </w:r>
        <w:r w:rsidR="003F6388">
          <w:rPr>
            <w:noProof/>
            <w:webHidden/>
          </w:rPr>
          <w:fldChar w:fldCharType="separate"/>
        </w:r>
        <w:r w:rsidR="003F6388">
          <w:rPr>
            <w:noProof/>
            <w:webHidden/>
          </w:rPr>
          <w:t>2</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396" w:history="1">
        <w:r w:rsidR="003F6388" w:rsidRPr="0038131A">
          <w:rPr>
            <w:rStyle w:val="aff3"/>
            <w:noProof/>
          </w:rPr>
          <w:t xml:space="preserve">2.2.5 </w:t>
        </w:r>
        <w:r w:rsidR="003F6388" w:rsidRPr="0038131A">
          <w:rPr>
            <w:rStyle w:val="aff3"/>
            <w:noProof/>
          </w:rPr>
          <w:t>复数</w:t>
        </w:r>
        <w:r w:rsidR="003F6388">
          <w:rPr>
            <w:noProof/>
            <w:webHidden/>
          </w:rPr>
          <w:tab/>
        </w:r>
        <w:r w:rsidR="003F6388">
          <w:rPr>
            <w:noProof/>
            <w:webHidden/>
          </w:rPr>
          <w:fldChar w:fldCharType="begin"/>
        </w:r>
        <w:r w:rsidR="003F6388">
          <w:rPr>
            <w:noProof/>
            <w:webHidden/>
          </w:rPr>
          <w:instrText xml:space="preserve"> PAGEREF _Toc100958396 \h </w:instrText>
        </w:r>
        <w:r w:rsidR="003F6388">
          <w:rPr>
            <w:noProof/>
            <w:webHidden/>
          </w:rPr>
        </w:r>
        <w:r w:rsidR="003F6388">
          <w:rPr>
            <w:noProof/>
            <w:webHidden/>
          </w:rPr>
          <w:fldChar w:fldCharType="separate"/>
        </w:r>
        <w:r w:rsidR="003F6388">
          <w:rPr>
            <w:noProof/>
            <w:webHidden/>
          </w:rPr>
          <w:t>2</w:t>
        </w:r>
        <w:r w:rsidR="003F6388">
          <w:rPr>
            <w:noProof/>
            <w:webHidden/>
          </w:rPr>
          <w:fldChar w:fldCharType="end"/>
        </w:r>
      </w:hyperlink>
    </w:p>
    <w:p w:rsidR="003F6388" w:rsidRDefault="006111A0">
      <w:pPr>
        <w:pStyle w:val="11"/>
        <w:rPr>
          <w:rFonts w:asciiTheme="minorHAnsi" w:eastAsiaTheme="minorEastAsia" w:hAnsiTheme="minorHAnsi" w:cstheme="minorBidi"/>
          <w:noProof/>
          <w:kern w:val="2"/>
          <w:sz w:val="21"/>
          <w:szCs w:val="22"/>
          <w:lang w:eastAsia="zh-CN" w:bidi="ar-SA"/>
        </w:rPr>
      </w:pPr>
      <w:hyperlink w:anchor="_Toc100958397" w:history="1">
        <w:r w:rsidR="003F6388" w:rsidRPr="0038131A">
          <w:rPr>
            <w:rStyle w:val="aff3"/>
            <w:noProof/>
          </w:rPr>
          <w:t xml:space="preserve">3 </w:t>
        </w:r>
        <w:r w:rsidR="003F6388" w:rsidRPr="0038131A">
          <w:rPr>
            <w:rStyle w:val="aff3"/>
            <w:noProof/>
          </w:rPr>
          <w:t>张量</w:t>
        </w:r>
        <w:r w:rsidR="003F6388">
          <w:rPr>
            <w:noProof/>
            <w:webHidden/>
          </w:rPr>
          <w:tab/>
        </w:r>
        <w:r w:rsidR="003F6388">
          <w:rPr>
            <w:noProof/>
            <w:webHidden/>
          </w:rPr>
          <w:fldChar w:fldCharType="begin"/>
        </w:r>
        <w:r w:rsidR="003F6388">
          <w:rPr>
            <w:noProof/>
            <w:webHidden/>
          </w:rPr>
          <w:instrText xml:space="preserve"> PAGEREF _Toc100958397 \h </w:instrText>
        </w:r>
        <w:r w:rsidR="003F6388">
          <w:rPr>
            <w:noProof/>
            <w:webHidden/>
          </w:rPr>
        </w:r>
        <w:r w:rsidR="003F6388">
          <w:rPr>
            <w:noProof/>
            <w:webHidden/>
          </w:rPr>
          <w:fldChar w:fldCharType="separate"/>
        </w:r>
        <w:r w:rsidR="003F6388">
          <w:rPr>
            <w:noProof/>
            <w:webHidden/>
          </w:rPr>
          <w:t>2</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398" w:history="1">
        <w:r w:rsidR="003F6388" w:rsidRPr="0038131A">
          <w:rPr>
            <w:rStyle w:val="aff3"/>
            <w:noProof/>
          </w:rPr>
          <w:t>3.1</w:t>
        </w:r>
        <w:r w:rsidR="003F6388" w:rsidRPr="0038131A">
          <w:rPr>
            <w:rStyle w:val="aff3"/>
            <w:noProof/>
            <w:shd w:val="clear" w:color="auto" w:fill="FFFFFF"/>
          </w:rPr>
          <w:t xml:space="preserve"> </w:t>
        </w:r>
        <w:r w:rsidR="003F6388" w:rsidRPr="0038131A">
          <w:rPr>
            <w:rStyle w:val="aff3"/>
            <w:noProof/>
            <w:shd w:val="clear" w:color="auto" w:fill="FFFFFF"/>
          </w:rPr>
          <w:t>创建</w:t>
        </w:r>
        <w:r w:rsidR="003F6388">
          <w:rPr>
            <w:noProof/>
            <w:webHidden/>
          </w:rPr>
          <w:tab/>
        </w:r>
        <w:r w:rsidR="003F6388">
          <w:rPr>
            <w:noProof/>
            <w:webHidden/>
          </w:rPr>
          <w:fldChar w:fldCharType="begin"/>
        </w:r>
        <w:r w:rsidR="003F6388">
          <w:rPr>
            <w:noProof/>
            <w:webHidden/>
          </w:rPr>
          <w:instrText xml:space="preserve"> PAGEREF _Toc100958398 \h </w:instrText>
        </w:r>
        <w:r w:rsidR="003F6388">
          <w:rPr>
            <w:noProof/>
            <w:webHidden/>
          </w:rPr>
        </w:r>
        <w:r w:rsidR="003F6388">
          <w:rPr>
            <w:noProof/>
            <w:webHidden/>
          </w:rPr>
          <w:fldChar w:fldCharType="separate"/>
        </w:r>
        <w:r w:rsidR="003F6388">
          <w:rPr>
            <w:noProof/>
            <w:webHidden/>
          </w:rPr>
          <w:t>2</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399" w:history="1">
        <w:r w:rsidR="003F6388" w:rsidRPr="0038131A">
          <w:rPr>
            <w:rStyle w:val="aff3"/>
            <w:noProof/>
          </w:rPr>
          <w:t xml:space="preserve">3.1.1 </w:t>
        </w:r>
        <w:r w:rsidR="003F6388" w:rsidRPr="0038131A">
          <w:rPr>
            <w:rStyle w:val="aff3"/>
            <w:noProof/>
          </w:rPr>
          <w:t>自定义张量</w:t>
        </w:r>
        <w:r w:rsidR="003F6388">
          <w:rPr>
            <w:noProof/>
            <w:webHidden/>
          </w:rPr>
          <w:tab/>
        </w:r>
        <w:r w:rsidR="003F6388">
          <w:rPr>
            <w:noProof/>
            <w:webHidden/>
          </w:rPr>
          <w:fldChar w:fldCharType="begin"/>
        </w:r>
        <w:r w:rsidR="003F6388">
          <w:rPr>
            <w:noProof/>
            <w:webHidden/>
          </w:rPr>
          <w:instrText xml:space="preserve"> PAGEREF _Toc100958399 \h </w:instrText>
        </w:r>
        <w:r w:rsidR="003F6388">
          <w:rPr>
            <w:noProof/>
            <w:webHidden/>
          </w:rPr>
        </w:r>
        <w:r w:rsidR="003F6388">
          <w:rPr>
            <w:noProof/>
            <w:webHidden/>
          </w:rPr>
          <w:fldChar w:fldCharType="separate"/>
        </w:r>
        <w:r w:rsidR="003F6388">
          <w:rPr>
            <w:noProof/>
            <w:webHidden/>
          </w:rPr>
          <w:t>2</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400" w:history="1">
        <w:r w:rsidR="003F6388" w:rsidRPr="0038131A">
          <w:rPr>
            <w:rStyle w:val="aff3"/>
            <w:noProof/>
          </w:rPr>
          <w:t xml:space="preserve">3.1.2 </w:t>
        </w:r>
        <w:r w:rsidR="003F6388" w:rsidRPr="0038131A">
          <w:rPr>
            <w:rStyle w:val="aff3"/>
            <w:noProof/>
          </w:rPr>
          <w:t>特殊的张量</w:t>
        </w:r>
        <w:r w:rsidR="003F6388">
          <w:rPr>
            <w:noProof/>
            <w:webHidden/>
          </w:rPr>
          <w:tab/>
        </w:r>
        <w:r w:rsidR="003F6388">
          <w:rPr>
            <w:noProof/>
            <w:webHidden/>
          </w:rPr>
          <w:fldChar w:fldCharType="begin"/>
        </w:r>
        <w:r w:rsidR="003F6388">
          <w:rPr>
            <w:noProof/>
            <w:webHidden/>
          </w:rPr>
          <w:instrText xml:space="preserve"> PAGEREF _Toc100958400 \h </w:instrText>
        </w:r>
        <w:r w:rsidR="003F6388">
          <w:rPr>
            <w:noProof/>
            <w:webHidden/>
          </w:rPr>
        </w:r>
        <w:r w:rsidR="003F6388">
          <w:rPr>
            <w:noProof/>
            <w:webHidden/>
          </w:rPr>
          <w:fldChar w:fldCharType="separate"/>
        </w:r>
        <w:r w:rsidR="003F6388">
          <w:rPr>
            <w:noProof/>
            <w:webHidden/>
          </w:rPr>
          <w:t>3</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401" w:history="1">
        <w:r w:rsidR="003F6388" w:rsidRPr="0038131A">
          <w:rPr>
            <w:rStyle w:val="aff3"/>
            <w:noProof/>
          </w:rPr>
          <w:t>3.2</w:t>
        </w:r>
        <w:r w:rsidR="003F6388" w:rsidRPr="0038131A">
          <w:rPr>
            <w:rStyle w:val="aff3"/>
            <w:noProof/>
            <w:shd w:val="clear" w:color="auto" w:fill="FFFFFF"/>
          </w:rPr>
          <w:t xml:space="preserve"> </w:t>
        </w:r>
        <w:r w:rsidR="003F6388" w:rsidRPr="0038131A">
          <w:rPr>
            <w:rStyle w:val="aff3"/>
            <w:noProof/>
            <w:shd w:val="clear" w:color="auto" w:fill="FFFFFF"/>
          </w:rPr>
          <w:t>特性</w:t>
        </w:r>
        <w:r w:rsidR="003F6388">
          <w:rPr>
            <w:noProof/>
            <w:webHidden/>
          </w:rPr>
          <w:tab/>
        </w:r>
        <w:r w:rsidR="003F6388">
          <w:rPr>
            <w:noProof/>
            <w:webHidden/>
          </w:rPr>
          <w:fldChar w:fldCharType="begin"/>
        </w:r>
        <w:r w:rsidR="003F6388">
          <w:rPr>
            <w:noProof/>
            <w:webHidden/>
          </w:rPr>
          <w:instrText xml:space="preserve"> PAGEREF _Toc100958401 \h </w:instrText>
        </w:r>
        <w:r w:rsidR="003F6388">
          <w:rPr>
            <w:noProof/>
            <w:webHidden/>
          </w:rPr>
        </w:r>
        <w:r w:rsidR="003F6388">
          <w:rPr>
            <w:noProof/>
            <w:webHidden/>
          </w:rPr>
          <w:fldChar w:fldCharType="separate"/>
        </w:r>
        <w:r w:rsidR="003F6388">
          <w:rPr>
            <w:noProof/>
            <w:webHidden/>
          </w:rPr>
          <w:t>3</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402" w:history="1">
        <w:r w:rsidR="003F6388" w:rsidRPr="0038131A">
          <w:rPr>
            <w:rStyle w:val="aff3"/>
            <w:noProof/>
          </w:rPr>
          <w:t xml:space="preserve">3.2.1 </w:t>
        </w:r>
        <w:r w:rsidR="003F6388" w:rsidRPr="0038131A">
          <w:rPr>
            <w:rStyle w:val="aff3"/>
            <w:noProof/>
          </w:rPr>
          <w:t>形状：张量的每个轴的长度（元素数量）。</w:t>
        </w:r>
        <w:r w:rsidR="003F6388">
          <w:rPr>
            <w:noProof/>
            <w:webHidden/>
          </w:rPr>
          <w:tab/>
        </w:r>
        <w:r w:rsidR="003F6388">
          <w:rPr>
            <w:noProof/>
            <w:webHidden/>
          </w:rPr>
          <w:fldChar w:fldCharType="begin"/>
        </w:r>
        <w:r w:rsidR="003F6388">
          <w:rPr>
            <w:noProof/>
            <w:webHidden/>
          </w:rPr>
          <w:instrText xml:space="preserve"> PAGEREF _Toc100958402 \h </w:instrText>
        </w:r>
        <w:r w:rsidR="003F6388">
          <w:rPr>
            <w:noProof/>
            <w:webHidden/>
          </w:rPr>
        </w:r>
        <w:r w:rsidR="003F6388">
          <w:rPr>
            <w:noProof/>
            <w:webHidden/>
          </w:rPr>
          <w:fldChar w:fldCharType="separate"/>
        </w:r>
        <w:r w:rsidR="003F6388">
          <w:rPr>
            <w:noProof/>
            <w:webHidden/>
          </w:rPr>
          <w:t>3</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403" w:history="1">
        <w:r w:rsidR="003F6388" w:rsidRPr="0038131A">
          <w:rPr>
            <w:rStyle w:val="aff3"/>
            <w:noProof/>
          </w:rPr>
          <w:t xml:space="preserve">3.2.2 </w:t>
        </w:r>
        <w:r w:rsidR="003F6388" w:rsidRPr="0038131A">
          <w:rPr>
            <w:rStyle w:val="aff3"/>
            <w:noProof/>
          </w:rPr>
          <w:t>秩：张量轴数。标量的秩为</w:t>
        </w:r>
        <w:r w:rsidR="003F6388" w:rsidRPr="0038131A">
          <w:rPr>
            <w:rStyle w:val="aff3"/>
            <w:noProof/>
          </w:rPr>
          <w:t xml:space="preserve"> 0</w:t>
        </w:r>
        <w:r w:rsidR="003F6388" w:rsidRPr="0038131A">
          <w:rPr>
            <w:rStyle w:val="aff3"/>
            <w:noProof/>
          </w:rPr>
          <w:t>，向量的秩为</w:t>
        </w:r>
        <w:r w:rsidR="003F6388" w:rsidRPr="0038131A">
          <w:rPr>
            <w:rStyle w:val="aff3"/>
            <w:noProof/>
          </w:rPr>
          <w:t xml:space="preserve"> 1</w:t>
        </w:r>
        <w:r w:rsidR="003F6388" w:rsidRPr="0038131A">
          <w:rPr>
            <w:rStyle w:val="aff3"/>
            <w:noProof/>
          </w:rPr>
          <w:t>，矩阵的秩为</w:t>
        </w:r>
        <w:r w:rsidR="003F6388" w:rsidRPr="0038131A">
          <w:rPr>
            <w:rStyle w:val="aff3"/>
            <w:noProof/>
          </w:rPr>
          <w:t xml:space="preserve"> 2</w:t>
        </w:r>
        <w:r w:rsidR="003F6388" w:rsidRPr="0038131A">
          <w:rPr>
            <w:rStyle w:val="aff3"/>
            <w:noProof/>
          </w:rPr>
          <w:t>。</w:t>
        </w:r>
        <w:r w:rsidR="003F6388">
          <w:rPr>
            <w:noProof/>
            <w:webHidden/>
          </w:rPr>
          <w:tab/>
        </w:r>
        <w:r w:rsidR="003F6388">
          <w:rPr>
            <w:noProof/>
            <w:webHidden/>
          </w:rPr>
          <w:fldChar w:fldCharType="begin"/>
        </w:r>
        <w:r w:rsidR="003F6388">
          <w:rPr>
            <w:noProof/>
            <w:webHidden/>
          </w:rPr>
          <w:instrText xml:space="preserve"> PAGEREF _Toc100958403 \h </w:instrText>
        </w:r>
        <w:r w:rsidR="003F6388">
          <w:rPr>
            <w:noProof/>
            <w:webHidden/>
          </w:rPr>
        </w:r>
        <w:r w:rsidR="003F6388">
          <w:rPr>
            <w:noProof/>
            <w:webHidden/>
          </w:rPr>
          <w:fldChar w:fldCharType="separate"/>
        </w:r>
        <w:r w:rsidR="003F6388">
          <w:rPr>
            <w:noProof/>
            <w:webHidden/>
          </w:rPr>
          <w:t>3</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404" w:history="1">
        <w:r w:rsidR="003F6388" w:rsidRPr="0038131A">
          <w:rPr>
            <w:rStyle w:val="aff3"/>
            <w:noProof/>
          </w:rPr>
          <w:t xml:space="preserve">3.2.3 </w:t>
        </w:r>
        <w:r w:rsidR="003F6388" w:rsidRPr="0038131A">
          <w:rPr>
            <w:rStyle w:val="aff3"/>
            <w:noProof/>
          </w:rPr>
          <w:t>轴或维度：张量的一个特殊维度。</w:t>
        </w:r>
        <w:r w:rsidR="003F6388">
          <w:rPr>
            <w:noProof/>
            <w:webHidden/>
          </w:rPr>
          <w:tab/>
        </w:r>
        <w:r w:rsidR="003F6388">
          <w:rPr>
            <w:noProof/>
            <w:webHidden/>
          </w:rPr>
          <w:fldChar w:fldCharType="begin"/>
        </w:r>
        <w:r w:rsidR="003F6388">
          <w:rPr>
            <w:noProof/>
            <w:webHidden/>
          </w:rPr>
          <w:instrText xml:space="preserve"> PAGEREF _Toc100958404 \h </w:instrText>
        </w:r>
        <w:r w:rsidR="003F6388">
          <w:rPr>
            <w:noProof/>
            <w:webHidden/>
          </w:rPr>
        </w:r>
        <w:r w:rsidR="003F6388">
          <w:rPr>
            <w:noProof/>
            <w:webHidden/>
          </w:rPr>
          <w:fldChar w:fldCharType="separate"/>
        </w:r>
        <w:r w:rsidR="003F6388">
          <w:rPr>
            <w:noProof/>
            <w:webHidden/>
          </w:rPr>
          <w:t>3</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405" w:history="1">
        <w:r w:rsidR="003F6388" w:rsidRPr="0038131A">
          <w:rPr>
            <w:rStyle w:val="aff3"/>
            <w:noProof/>
          </w:rPr>
          <w:t xml:space="preserve">3.2.4 </w:t>
        </w:r>
        <w:r w:rsidR="003F6388" w:rsidRPr="0038131A">
          <w:rPr>
            <w:rStyle w:val="aff3"/>
            <w:noProof/>
          </w:rPr>
          <w:t>大小：张量的总项数，即乘积形状向量</w:t>
        </w:r>
        <w:r w:rsidR="003F6388">
          <w:rPr>
            <w:noProof/>
            <w:webHidden/>
          </w:rPr>
          <w:tab/>
        </w:r>
        <w:r w:rsidR="003F6388">
          <w:rPr>
            <w:noProof/>
            <w:webHidden/>
          </w:rPr>
          <w:fldChar w:fldCharType="begin"/>
        </w:r>
        <w:r w:rsidR="003F6388">
          <w:rPr>
            <w:noProof/>
            <w:webHidden/>
          </w:rPr>
          <w:instrText xml:space="preserve"> PAGEREF _Toc100958405 \h </w:instrText>
        </w:r>
        <w:r w:rsidR="003F6388">
          <w:rPr>
            <w:noProof/>
            <w:webHidden/>
          </w:rPr>
        </w:r>
        <w:r w:rsidR="003F6388">
          <w:rPr>
            <w:noProof/>
            <w:webHidden/>
          </w:rPr>
          <w:fldChar w:fldCharType="separate"/>
        </w:r>
        <w:r w:rsidR="003F6388">
          <w:rPr>
            <w:noProof/>
            <w:webHidden/>
          </w:rPr>
          <w:t>4</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406" w:history="1">
        <w:r w:rsidR="003F6388" w:rsidRPr="0038131A">
          <w:rPr>
            <w:rStyle w:val="aff3"/>
            <w:noProof/>
          </w:rPr>
          <w:t xml:space="preserve">3.3 </w:t>
        </w:r>
        <w:r w:rsidR="003F6388" w:rsidRPr="0038131A">
          <w:rPr>
            <w:rStyle w:val="aff3"/>
            <w:noProof/>
          </w:rPr>
          <w:t>属性</w:t>
        </w:r>
        <w:r w:rsidR="003F6388">
          <w:rPr>
            <w:noProof/>
            <w:webHidden/>
          </w:rPr>
          <w:tab/>
        </w:r>
        <w:r w:rsidR="003F6388">
          <w:rPr>
            <w:noProof/>
            <w:webHidden/>
          </w:rPr>
          <w:fldChar w:fldCharType="begin"/>
        </w:r>
        <w:r w:rsidR="003F6388">
          <w:rPr>
            <w:noProof/>
            <w:webHidden/>
          </w:rPr>
          <w:instrText xml:space="preserve"> PAGEREF _Toc100958406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407" w:history="1">
        <w:r w:rsidR="003F6388" w:rsidRPr="0038131A">
          <w:rPr>
            <w:rStyle w:val="aff3"/>
            <w:noProof/>
          </w:rPr>
          <w:t xml:space="preserve">3.4 </w:t>
        </w:r>
        <w:r w:rsidR="003F6388" w:rsidRPr="0038131A">
          <w:rPr>
            <w:rStyle w:val="aff3"/>
            <w:noProof/>
          </w:rPr>
          <w:t>运算</w:t>
        </w:r>
        <w:r w:rsidR="003F6388">
          <w:rPr>
            <w:noProof/>
            <w:webHidden/>
          </w:rPr>
          <w:tab/>
        </w:r>
        <w:r w:rsidR="003F6388">
          <w:rPr>
            <w:noProof/>
            <w:webHidden/>
          </w:rPr>
          <w:fldChar w:fldCharType="begin"/>
        </w:r>
        <w:r w:rsidR="003F6388">
          <w:rPr>
            <w:noProof/>
            <w:webHidden/>
          </w:rPr>
          <w:instrText xml:space="preserve"> PAGEREF _Toc100958407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11"/>
        <w:rPr>
          <w:rFonts w:asciiTheme="minorHAnsi" w:eastAsiaTheme="minorEastAsia" w:hAnsiTheme="minorHAnsi" w:cstheme="minorBidi"/>
          <w:noProof/>
          <w:kern w:val="2"/>
          <w:sz w:val="21"/>
          <w:szCs w:val="22"/>
          <w:lang w:eastAsia="zh-CN" w:bidi="ar-SA"/>
        </w:rPr>
      </w:pPr>
      <w:hyperlink w:anchor="_Toc100958408" w:history="1">
        <w:r w:rsidR="003F6388" w:rsidRPr="0038131A">
          <w:rPr>
            <w:rStyle w:val="aff3"/>
            <w:noProof/>
          </w:rPr>
          <w:t>4</w:t>
        </w:r>
        <w:r w:rsidR="003F6388">
          <w:rPr>
            <w:noProof/>
            <w:webHidden/>
          </w:rPr>
          <w:tab/>
        </w:r>
        <w:r w:rsidR="003F6388">
          <w:rPr>
            <w:noProof/>
            <w:webHidden/>
          </w:rPr>
          <w:fldChar w:fldCharType="begin"/>
        </w:r>
        <w:r w:rsidR="003F6388">
          <w:rPr>
            <w:noProof/>
            <w:webHidden/>
          </w:rPr>
          <w:instrText xml:space="preserve"> PAGEREF _Toc100958408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11"/>
        <w:rPr>
          <w:rFonts w:asciiTheme="minorHAnsi" w:eastAsiaTheme="minorEastAsia" w:hAnsiTheme="minorHAnsi" w:cstheme="minorBidi"/>
          <w:noProof/>
          <w:kern w:val="2"/>
          <w:sz w:val="21"/>
          <w:szCs w:val="22"/>
          <w:lang w:eastAsia="zh-CN" w:bidi="ar-SA"/>
        </w:rPr>
      </w:pPr>
      <w:hyperlink w:anchor="_Toc100958409" w:history="1">
        <w:r w:rsidR="003F6388" w:rsidRPr="0038131A">
          <w:rPr>
            <w:rStyle w:val="aff3"/>
            <w:noProof/>
          </w:rPr>
          <w:t>5</w:t>
        </w:r>
        <w:r w:rsidR="003F6388">
          <w:rPr>
            <w:noProof/>
            <w:webHidden/>
          </w:rPr>
          <w:tab/>
        </w:r>
        <w:r w:rsidR="003F6388">
          <w:rPr>
            <w:noProof/>
            <w:webHidden/>
          </w:rPr>
          <w:fldChar w:fldCharType="begin"/>
        </w:r>
        <w:r w:rsidR="003F6388">
          <w:rPr>
            <w:noProof/>
            <w:webHidden/>
          </w:rPr>
          <w:instrText xml:space="preserve"> PAGEREF _Toc100958409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11"/>
        <w:rPr>
          <w:rFonts w:asciiTheme="minorHAnsi" w:eastAsiaTheme="minorEastAsia" w:hAnsiTheme="minorHAnsi" w:cstheme="minorBidi"/>
          <w:noProof/>
          <w:kern w:val="2"/>
          <w:sz w:val="21"/>
          <w:szCs w:val="22"/>
          <w:lang w:eastAsia="zh-CN" w:bidi="ar-SA"/>
        </w:rPr>
      </w:pPr>
      <w:hyperlink w:anchor="_Toc100958410" w:history="1">
        <w:r w:rsidR="003F6388" w:rsidRPr="0038131A">
          <w:rPr>
            <w:rStyle w:val="aff3"/>
            <w:noProof/>
          </w:rPr>
          <w:t>6 tf.keras</w:t>
        </w:r>
        <w:r w:rsidR="003F6388">
          <w:rPr>
            <w:noProof/>
            <w:webHidden/>
          </w:rPr>
          <w:tab/>
        </w:r>
        <w:r w:rsidR="003F6388">
          <w:rPr>
            <w:noProof/>
            <w:webHidden/>
          </w:rPr>
          <w:fldChar w:fldCharType="begin"/>
        </w:r>
        <w:r w:rsidR="003F6388">
          <w:rPr>
            <w:noProof/>
            <w:webHidden/>
          </w:rPr>
          <w:instrText xml:space="preserve"> PAGEREF _Toc100958410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411" w:history="1">
        <w:r w:rsidR="003F6388" w:rsidRPr="0038131A">
          <w:rPr>
            <w:rStyle w:val="aff3"/>
            <w:noProof/>
          </w:rPr>
          <w:t>6.1 activations</w:t>
        </w:r>
        <w:r w:rsidR="003F6388">
          <w:rPr>
            <w:noProof/>
            <w:webHidden/>
          </w:rPr>
          <w:tab/>
        </w:r>
        <w:r w:rsidR="003F6388">
          <w:rPr>
            <w:noProof/>
            <w:webHidden/>
          </w:rPr>
          <w:fldChar w:fldCharType="begin"/>
        </w:r>
        <w:r w:rsidR="003F6388">
          <w:rPr>
            <w:noProof/>
            <w:webHidden/>
          </w:rPr>
          <w:instrText xml:space="preserve"> PAGEREF _Toc100958411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31"/>
        <w:rPr>
          <w:rFonts w:asciiTheme="minorHAnsi" w:eastAsiaTheme="minorEastAsia" w:hAnsiTheme="minorHAnsi" w:cstheme="minorBidi"/>
          <w:noProof/>
          <w:kern w:val="2"/>
          <w:sz w:val="21"/>
          <w:szCs w:val="22"/>
          <w:lang w:eastAsia="zh-CN" w:bidi="ar-SA"/>
        </w:rPr>
      </w:pPr>
      <w:hyperlink w:anchor="_Toc100958412" w:history="1">
        <w:r w:rsidR="003F6388" w:rsidRPr="0038131A">
          <w:rPr>
            <w:rStyle w:val="aff3"/>
            <w:noProof/>
          </w:rPr>
          <w:t xml:space="preserve">6.1.1 </w:t>
        </w:r>
        <w:r w:rsidR="003F6388" w:rsidRPr="0038131A">
          <w:rPr>
            <w:rStyle w:val="aff3"/>
            <w:noProof/>
          </w:rPr>
          <w:t>第一段</w:t>
        </w:r>
        <w:r w:rsidR="003F6388">
          <w:rPr>
            <w:noProof/>
            <w:webHidden/>
          </w:rPr>
          <w:tab/>
        </w:r>
        <w:r w:rsidR="003F6388">
          <w:rPr>
            <w:noProof/>
            <w:webHidden/>
          </w:rPr>
          <w:fldChar w:fldCharType="begin"/>
        </w:r>
        <w:r w:rsidR="003F6388">
          <w:rPr>
            <w:noProof/>
            <w:webHidden/>
          </w:rPr>
          <w:instrText xml:space="preserve"> PAGEREF _Toc100958412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21"/>
        <w:rPr>
          <w:rFonts w:asciiTheme="minorHAnsi" w:eastAsiaTheme="minorEastAsia" w:hAnsiTheme="minorHAnsi" w:cstheme="minorBidi"/>
          <w:noProof/>
          <w:kern w:val="2"/>
          <w:sz w:val="21"/>
          <w:szCs w:val="22"/>
          <w:lang w:eastAsia="zh-CN" w:bidi="ar-SA"/>
        </w:rPr>
      </w:pPr>
      <w:hyperlink w:anchor="_Toc100958413" w:history="1">
        <w:r w:rsidR="003F6388" w:rsidRPr="0038131A">
          <w:rPr>
            <w:rStyle w:val="aff3"/>
            <w:noProof/>
          </w:rPr>
          <w:t>6.2</w:t>
        </w:r>
        <w:r w:rsidR="003F6388">
          <w:rPr>
            <w:noProof/>
            <w:webHidden/>
          </w:rPr>
          <w:tab/>
        </w:r>
        <w:r w:rsidR="003F6388">
          <w:rPr>
            <w:noProof/>
            <w:webHidden/>
          </w:rPr>
          <w:fldChar w:fldCharType="begin"/>
        </w:r>
        <w:r w:rsidR="003F6388">
          <w:rPr>
            <w:noProof/>
            <w:webHidden/>
          </w:rPr>
          <w:instrText xml:space="preserve"> PAGEREF _Toc100958413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3F6388" w:rsidRDefault="006111A0">
      <w:pPr>
        <w:pStyle w:val="11"/>
        <w:rPr>
          <w:rFonts w:asciiTheme="minorHAnsi" w:eastAsiaTheme="minorEastAsia" w:hAnsiTheme="minorHAnsi" w:cstheme="minorBidi"/>
          <w:noProof/>
          <w:kern w:val="2"/>
          <w:sz w:val="21"/>
          <w:szCs w:val="22"/>
          <w:lang w:eastAsia="zh-CN" w:bidi="ar-SA"/>
        </w:rPr>
      </w:pPr>
      <w:hyperlink w:anchor="_Toc100958414" w:history="1">
        <w:r w:rsidR="003F6388" w:rsidRPr="0038131A">
          <w:rPr>
            <w:rStyle w:val="aff3"/>
            <w:noProof/>
          </w:rPr>
          <w:t>7</w:t>
        </w:r>
        <w:r w:rsidR="003F6388">
          <w:rPr>
            <w:noProof/>
            <w:webHidden/>
          </w:rPr>
          <w:tab/>
        </w:r>
        <w:r w:rsidR="003F6388">
          <w:rPr>
            <w:noProof/>
            <w:webHidden/>
          </w:rPr>
          <w:fldChar w:fldCharType="begin"/>
        </w:r>
        <w:r w:rsidR="003F6388">
          <w:rPr>
            <w:noProof/>
            <w:webHidden/>
          </w:rPr>
          <w:instrText xml:space="preserve"> PAGEREF _Toc100958414 \h </w:instrText>
        </w:r>
        <w:r w:rsidR="003F6388">
          <w:rPr>
            <w:noProof/>
            <w:webHidden/>
          </w:rPr>
        </w:r>
        <w:r w:rsidR="003F6388">
          <w:rPr>
            <w:noProof/>
            <w:webHidden/>
          </w:rPr>
          <w:fldChar w:fldCharType="separate"/>
        </w:r>
        <w:r w:rsidR="003F6388">
          <w:rPr>
            <w:noProof/>
            <w:webHidden/>
          </w:rPr>
          <w:t>5</w:t>
        </w:r>
        <w:r w:rsidR="003F6388">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141205" w:rsidRPr="00B671D0" w:rsidRDefault="00E47947" w:rsidP="001D3A75">
      <w:pPr>
        <w:pStyle w:val="13"/>
        <w:spacing w:after="120"/>
      </w:pPr>
      <w:bookmarkStart w:id="0" w:name="_Toc100958387"/>
      <w:r>
        <w:rPr>
          <w:rFonts w:hint="eastAsia"/>
        </w:rPr>
        <w:lastRenderedPageBreak/>
        <w:t>查看版本</w:t>
      </w:r>
      <w:bookmarkStart w:id="1" w:name="_Toc100958388"/>
      <w:bookmarkEnd w:id="0"/>
      <w:r w:rsidR="00CD12FC">
        <w:rPr>
          <w:rFonts w:hint="eastAsia"/>
        </w:rPr>
        <w:t>：</w:t>
      </w:r>
      <w:r w:rsidR="00CD12FC" w:rsidRPr="003F6388">
        <w:t>tf.</w:t>
      </w:r>
      <w:r w:rsidR="00CD12FC" w:rsidRPr="00BB37CF">
        <w:t>__version__</w:t>
      </w:r>
      <w:bookmarkEnd w:id="1"/>
    </w:p>
    <w:p w:rsidR="00EF274D" w:rsidRDefault="006B3E8F" w:rsidP="00687DDD">
      <w:pPr>
        <w:pStyle w:val="13"/>
        <w:spacing w:after="120"/>
      </w:pPr>
      <w:bookmarkStart w:id="2" w:name="_Toc100958389"/>
      <w:r>
        <w:rPr>
          <w:rFonts w:hint="eastAsia"/>
        </w:rPr>
        <w:t>基础数据类型</w:t>
      </w:r>
      <w:bookmarkEnd w:id="2"/>
    </w:p>
    <w:p w:rsidR="00516CFF" w:rsidRDefault="00516CFF" w:rsidP="00516CFF">
      <w:pPr>
        <w:pStyle w:val="2"/>
        <w:spacing w:before="120"/>
        <w:rPr>
          <w:bCs/>
          <w:iCs w:val="0"/>
          <w:kern w:val="32"/>
          <w:sz w:val="30"/>
          <w:szCs w:val="32"/>
        </w:rPr>
      </w:pPr>
      <w:bookmarkStart w:id="3" w:name="_Toc100958390"/>
      <w:r>
        <w:rPr>
          <w:rFonts w:hint="eastAsia"/>
        </w:rPr>
        <w:t>归属模块：</w:t>
      </w:r>
      <w:r w:rsidRPr="00516CFF">
        <w:rPr>
          <w:bCs/>
          <w:iCs w:val="0"/>
          <w:kern w:val="32"/>
          <w:sz w:val="30"/>
          <w:szCs w:val="32"/>
        </w:rPr>
        <w:t>tf.dtypes</w:t>
      </w:r>
      <w:bookmarkEnd w:id="3"/>
    </w:p>
    <w:p w:rsidR="009B1544" w:rsidRDefault="006A5F30" w:rsidP="006A5F30">
      <w:pPr>
        <w:pStyle w:val="afff9"/>
        <w:spacing w:before="120" w:after="120"/>
        <w:ind w:firstLineChars="0" w:firstLine="0"/>
        <w:rPr>
          <w:b/>
          <w:lang w:eastAsia="zh-CN"/>
        </w:rPr>
      </w:pPr>
      <w:r w:rsidRPr="007A601A">
        <w:rPr>
          <w:b/>
        </w:rPr>
        <w:t>&lt;module 'tensorflow._api.v2.dtypes'</w:t>
      </w:r>
      <w:r w:rsidRPr="007A601A">
        <w:rPr>
          <w:rFonts w:hint="eastAsia"/>
          <w:b/>
          <w:lang w:eastAsia="zh-CN"/>
        </w:rPr>
        <w:t>&gt;</w:t>
      </w:r>
    </w:p>
    <w:p w:rsidR="009F139D" w:rsidRDefault="009F139D" w:rsidP="006A5F30">
      <w:pPr>
        <w:pStyle w:val="afff9"/>
        <w:spacing w:before="120" w:after="120"/>
        <w:ind w:firstLineChars="0" w:firstLine="0"/>
        <w:rPr>
          <w:b/>
        </w:rPr>
      </w:pPr>
    </w:p>
    <w:p w:rsidR="009B1544" w:rsidRDefault="009B1544" w:rsidP="00EA26A5">
      <w:pPr>
        <w:pStyle w:val="2"/>
        <w:spacing w:before="120"/>
      </w:pPr>
      <w:bookmarkStart w:id="4" w:name="_Toc100958391"/>
      <w:r>
        <w:rPr>
          <w:rFonts w:hint="eastAsia"/>
        </w:rPr>
        <w:t>归属类</w:t>
      </w:r>
      <w:r w:rsidR="00EA26A5">
        <w:rPr>
          <w:rFonts w:hint="eastAsia"/>
        </w:rPr>
        <w:t>：</w:t>
      </w:r>
      <w:r w:rsidR="00EA26A5" w:rsidRPr="00EA26A5">
        <w:t>tf.dtypes.DType</w:t>
      </w:r>
      <w:bookmarkEnd w:id="4"/>
    </w:p>
    <w:p w:rsidR="009B1544" w:rsidRDefault="00FA260D" w:rsidP="006A5F30">
      <w:pPr>
        <w:pStyle w:val="afff9"/>
        <w:spacing w:before="120" w:after="120"/>
        <w:ind w:firstLineChars="0" w:firstLine="0"/>
        <w:rPr>
          <w:b/>
        </w:rPr>
      </w:pPr>
      <w:r w:rsidRPr="00FA260D">
        <w:rPr>
          <w:b/>
        </w:rPr>
        <w:t>&lt;class 'tensorflow.python.framework.dtypes.DType'&gt;</w:t>
      </w:r>
    </w:p>
    <w:p w:rsidR="00BD3D4C" w:rsidRDefault="00BD3D4C" w:rsidP="006A5F30">
      <w:pPr>
        <w:pStyle w:val="afff9"/>
        <w:spacing w:before="120" w:after="120"/>
        <w:ind w:firstLineChars="0" w:firstLine="0"/>
        <w:rPr>
          <w:b/>
        </w:rPr>
      </w:pPr>
    </w:p>
    <w:p w:rsidR="009F139D" w:rsidRDefault="0094626B" w:rsidP="0094626B">
      <w:pPr>
        <w:pStyle w:val="3"/>
        <w:spacing w:before="120"/>
      </w:pPr>
      <w:bookmarkStart w:id="5" w:name="_Toc100958392"/>
      <w:r>
        <w:rPr>
          <w:rFonts w:hint="eastAsia"/>
        </w:rPr>
        <w:t>方法</w:t>
      </w:r>
      <w:bookmarkEnd w:id="5"/>
    </w:p>
    <w:p w:rsidR="0094626B" w:rsidRPr="0094626B" w:rsidRDefault="006111A0" w:rsidP="0094626B">
      <w:pPr>
        <w:pStyle w:val="afff9"/>
        <w:spacing w:before="120" w:after="120"/>
        <w:ind w:firstLine="480"/>
      </w:pPr>
      <w:hyperlink r:id="rId14" w:history="1">
        <w:r w:rsidR="0094626B" w:rsidRPr="0094626B">
          <w:rPr>
            <w:rFonts w:ascii="var(--devsite-code-font-family)" w:hAnsi="var(--devsite-code-font-family)" w:cs="宋体"/>
            <w:color w:val="0000FF"/>
            <w:sz w:val="22"/>
            <w:szCs w:val="22"/>
            <w:u w:val="single"/>
          </w:rPr>
          <w:t>as_dtype(...)</w:t>
        </w:r>
      </w:hyperlink>
      <w:r w:rsidR="0094626B" w:rsidRPr="0094626B">
        <w:t>: Converts the given </w:t>
      </w:r>
      <w:r w:rsidR="0094626B" w:rsidRPr="0094626B">
        <w:rPr>
          <w:rFonts w:ascii="var(--devsite-code-font-family)" w:hAnsi="var(--devsite-code-font-family)" w:cs="宋体"/>
          <w:sz w:val="22"/>
          <w:szCs w:val="22"/>
        </w:rPr>
        <w:t>type_value</w:t>
      </w:r>
      <w:r w:rsidR="0094626B" w:rsidRPr="0094626B">
        <w:t> to a </w:t>
      </w:r>
      <w:r w:rsidR="0094626B" w:rsidRPr="0094626B">
        <w:rPr>
          <w:rFonts w:ascii="var(--devsite-code-font-family)" w:hAnsi="var(--devsite-code-font-family)" w:cs="宋体"/>
          <w:sz w:val="22"/>
          <w:szCs w:val="22"/>
        </w:rPr>
        <w:t>DType</w:t>
      </w:r>
      <w:r w:rsidR="0094626B" w:rsidRPr="0094626B">
        <w:t>.</w:t>
      </w:r>
    </w:p>
    <w:p w:rsidR="0094626B" w:rsidRPr="0094626B" w:rsidRDefault="006111A0" w:rsidP="0094626B">
      <w:pPr>
        <w:pStyle w:val="afff9"/>
        <w:spacing w:before="120" w:after="120"/>
        <w:ind w:firstLine="480"/>
      </w:pPr>
      <w:hyperlink r:id="rId15" w:history="1">
        <w:r w:rsidR="0094626B" w:rsidRPr="0094626B">
          <w:rPr>
            <w:rFonts w:ascii="var(--devsite-code-font-family)" w:hAnsi="var(--devsite-code-font-family)" w:cs="宋体"/>
            <w:color w:val="0000FF"/>
            <w:sz w:val="22"/>
            <w:szCs w:val="22"/>
            <w:u w:val="single"/>
          </w:rPr>
          <w:t>cast(...)</w:t>
        </w:r>
      </w:hyperlink>
      <w:r w:rsidR="0094626B" w:rsidRPr="0094626B">
        <w:t>: Casts a tensor to a new type.</w:t>
      </w:r>
    </w:p>
    <w:p w:rsidR="0094626B" w:rsidRPr="0094626B" w:rsidRDefault="006111A0" w:rsidP="0094626B">
      <w:pPr>
        <w:pStyle w:val="afff9"/>
        <w:spacing w:before="120" w:after="120"/>
        <w:ind w:firstLine="480"/>
      </w:pPr>
      <w:hyperlink r:id="rId16" w:history="1">
        <w:r w:rsidR="0094626B" w:rsidRPr="0094626B">
          <w:rPr>
            <w:rFonts w:ascii="var(--devsite-code-font-family)" w:hAnsi="var(--devsite-code-font-family)" w:cs="宋体"/>
            <w:color w:val="0000FF"/>
            <w:sz w:val="22"/>
            <w:szCs w:val="22"/>
            <w:u w:val="single"/>
          </w:rPr>
          <w:t>complex(...)</w:t>
        </w:r>
      </w:hyperlink>
      <w:r w:rsidR="0094626B" w:rsidRPr="0094626B">
        <w:t>: Converts two real numbers to a complex number.</w:t>
      </w:r>
    </w:p>
    <w:p w:rsidR="0094626B" w:rsidRPr="00C2509A" w:rsidRDefault="006111A0" w:rsidP="00C2509A">
      <w:pPr>
        <w:pStyle w:val="afff9"/>
        <w:spacing w:before="120" w:after="120"/>
        <w:ind w:firstLine="480"/>
      </w:pPr>
      <w:hyperlink r:id="rId17" w:history="1">
        <w:r w:rsidR="0094626B" w:rsidRPr="0094626B">
          <w:rPr>
            <w:rFonts w:ascii="var(--devsite-code-font-family)" w:hAnsi="var(--devsite-code-font-family)" w:cs="宋体"/>
            <w:color w:val="0000FF"/>
            <w:sz w:val="22"/>
            <w:szCs w:val="22"/>
            <w:u w:val="single"/>
          </w:rPr>
          <w:t>saturate_cast(...)</w:t>
        </w:r>
      </w:hyperlink>
      <w:r w:rsidR="0094626B" w:rsidRPr="0094626B">
        <w:t>: Performs a safe saturating cast of </w:t>
      </w:r>
      <w:r w:rsidR="0094626B" w:rsidRPr="0094626B">
        <w:rPr>
          <w:rFonts w:ascii="var(--devsite-code-font-family)" w:hAnsi="var(--devsite-code-font-family)" w:cs="宋体"/>
          <w:sz w:val="22"/>
          <w:szCs w:val="22"/>
        </w:rPr>
        <w:t>value</w:t>
      </w:r>
      <w:r w:rsidR="0094626B" w:rsidRPr="0094626B">
        <w:t> to </w:t>
      </w:r>
      <w:r w:rsidR="0094626B" w:rsidRPr="0094626B">
        <w:rPr>
          <w:rFonts w:ascii="var(--devsite-code-font-family)" w:hAnsi="var(--devsite-code-font-family)" w:cs="宋体"/>
          <w:sz w:val="22"/>
          <w:szCs w:val="22"/>
        </w:rPr>
        <w:t>dtype</w:t>
      </w:r>
      <w:r w:rsidR="0094626B" w:rsidRPr="0094626B">
        <w:t>.</w:t>
      </w:r>
    </w:p>
    <w:p w:rsidR="009D72BE" w:rsidRDefault="009D72BE" w:rsidP="004B461A">
      <w:pPr>
        <w:pStyle w:val="3"/>
        <w:spacing w:before="120"/>
      </w:pPr>
      <w:bookmarkStart w:id="6" w:name="_Toc100958393"/>
      <w:r>
        <w:rPr>
          <w:rFonts w:hint="eastAsia"/>
        </w:rPr>
        <w:t>布尔型</w:t>
      </w:r>
      <w:bookmarkEnd w:id="6"/>
    </w:p>
    <w:p w:rsidR="0094626B" w:rsidRPr="00C2509A" w:rsidRDefault="00B9538B" w:rsidP="00C2509A">
      <w:pPr>
        <w:pStyle w:val="4"/>
      </w:pPr>
      <w:r w:rsidRPr="00B9538B">
        <w:t>tf.dtypes.bool</w:t>
      </w:r>
    </w:p>
    <w:p w:rsidR="009D72BE" w:rsidRDefault="009D72BE" w:rsidP="004B461A">
      <w:pPr>
        <w:pStyle w:val="3"/>
        <w:spacing w:before="120"/>
      </w:pPr>
      <w:bookmarkStart w:id="7" w:name="_Toc100958394"/>
      <w:r>
        <w:rPr>
          <w:rFonts w:hint="eastAsia"/>
        </w:rPr>
        <w:t>整形</w:t>
      </w:r>
      <w:bookmarkEnd w:id="7"/>
    </w:p>
    <w:p w:rsidR="00CA6CCA" w:rsidRPr="00CA6CCA" w:rsidRDefault="00CA6CCA" w:rsidP="002B7CC6">
      <w:pPr>
        <w:pStyle w:val="4"/>
      </w:pPr>
      <w:r w:rsidRPr="00CA6CCA">
        <w:t>tf.dtypes.uint8</w:t>
      </w:r>
    </w:p>
    <w:p w:rsidR="00CA6CCA" w:rsidRPr="00CA6CCA" w:rsidRDefault="00CA6CCA" w:rsidP="002B7CC6">
      <w:pPr>
        <w:pStyle w:val="4"/>
      </w:pPr>
      <w:r w:rsidRPr="00CA6CCA">
        <w:t>tf.dtypes.uint</w:t>
      </w:r>
      <w:r>
        <w:t>16</w:t>
      </w:r>
    </w:p>
    <w:p w:rsidR="00CA6CCA" w:rsidRPr="00CA6CCA" w:rsidRDefault="00CA6CCA" w:rsidP="002B7CC6">
      <w:pPr>
        <w:pStyle w:val="4"/>
      </w:pPr>
      <w:r w:rsidRPr="00CA6CCA">
        <w:t>tf.dtypes.uint</w:t>
      </w:r>
      <w:r>
        <w:t>32</w:t>
      </w:r>
    </w:p>
    <w:p w:rsidR="00CA6CCA" w:rsidRPr="00CA6CCA" w:rsidRDefault="00CA6CCA" w:rsidP="002B7CC6">
      <w:pPr>
        <w:pStyle w:val="4"/>
      </w:pPr>
      <w:r w:rsidRPr="00CA6CCA">
        <w:t>tf.dtypes.uint</w:t>
      </w:r>
      <w:r>
        <w:t>64</w:t>
      </w:r>
    </w:p>
    <w:p w:rsidR="00CA6CCA" w:rsidRPr="00CA6CCA" w:rsidRDefault="00CA6CCA" w:rsidP="002B7CC6">
      <w:pPr>
        <w:pStyle w:val="4"/>
      </w:pPr>
      <w:r>
        <w:t>tf.dtypes.</w:t>
      </w:r>
      <w:r w:rsidRPr="00CA6CCA">
        <w:t>int8</w:t>
      </w:r>
    </w:p>
    <w:p w:rsidR="00CA6CCA" w:rsidRPr="00CA6CCA" w:rsidRDefault="00CA6CCA" w:rsidP="002B7CC6">
      <w:pPr>
        <w:pStyle w:val="4"/>
      </w:pPr>
      <w:r>
        <w:t>tf.dtypes.int16</w:t>
      </w:r>
    </w:p>
    <w:p w:rsidR="00CA6CCA" w:rsidRPr="00CA6CCA" w:rsidRDefault="00CA6CCA" w:rsidP="002B7CC6">
      <w:pPr>
        <w:pStyle w:val="4"/>
      </w:pPr>
      <w:r>
        <w:t>tf.dtypes.int32</w:t>
      </w:r>
    </w:p>
    <w:p w:rsidR="009D72BE" w:rsidRDefault="00CA6CCA" w:rsidP="00C2509A">
      <w:pPr>
        <w:pStyle w:val="4"/>
      </w:pPr>
      <w:r>
        <w:t>tf.dtypes.int64</w:t>
      </w:r>
    </w:p>
    <w:p w:rsidR="009D72BE" w:rsidRDefault="009D72BE" w:rsidP="004B461A">
      <w:pPr>
        <w:pStyle w:val="3"/>
        <w:spacing w:before="120"/>
      </w:pPr>
      <w:bookmarkStart w:id="8" w:name="_Toc100958395"/>
      <w:r>
        <w:rPr>
          <w:rFonts w:hint="eastAsia"/>
        </w:rPr>
        <w:lastRenderedPageBreak/>
        <w:t>浮点型</w:t>
      </w:r>
      <w:bookmarkEnd w:id="8"/>
    </w:p>
    <w:p w:rsidR="0094661B" w:rsidRPr="0094661B" w:rsidRDefault="0094661B" w:rsidP="002B7CC6">
      <w:pPr>
        <w:pStyle w:val="4"/>
      </w:pPr>
      <w:r w:rsidRPr="0094661B">
        <w:t>tf.dtypes.float16</w:t>
      </w:r>
    </w:p>
    <w:p w:rsidR="0094661B" w:rsidRPr="0094661B" w:rsidRDefault="0094661B" w:rsidP="002B7CC6">
      <w:pPr>
        <w:pStyle w:val="4"/>
      </w:pPr>
      <w:r>
        <w:t>tf.dtypes.float32</w:t>
      </w:r>
    </w:p>
    <w:p w:rsidR="0094661B" w:rsidRPr="0094661B" w:rsidRDefault="0094661B" w:rsidP="002B7CC6">
      <w:pPr>
        <w:pStyle w:val="4"/>
      </w:pPr>
      <w:r>
        <w:t>tf.dtypes.float64</w:t>
      </w:r>
    </w:p>
    <w:p w:rsidR="009D72BE" w:rsidRDefault="0094661B" w:rsidP="00C2509A">
      <w:pPr>
        <w:pStyle w:val="4"/>
      </w:pPr>
      <w:r w:rsidRPr="0094661B">
        <w:t>tf.dtypes.</w:t>
      </w:r>
      <w:r w:rsidR="00243139" w:rsidRPr="00243139">
        <w:t>double</w:t>
      </w:r>
    </w:p>
    <w:p w:rsidR="009D72BE" w:rsidRDefault="009D72BE" w:rsidP="007E0265">
      <w:pPr>
        <w:pStyle w:val="3"/>
        <w:spacing w:before="120"/>
      </w:pPr>
      <w:bookmarkStart w:id="9" w:name="_Toc100958396"/>
      <w:r>
        <w:rPr>
          <w:rFonts w:hint="eastAsia"/>
        </w:rPr>
        <w:t>复数</w:t>
      </w:r>
      <w:bookmarkEnd w:id="9"/>
    </w:p>
    <w:p w:rsidR="009D72BE" w:rsidRPr="00AB781A" w:rsidRDefault="007712F9" w:rsidP="00AB781A">
      <w:pPr>
        <w:pStyle w:val="4"/>
      </w:pPr>
      <w:r w:rsidRPr="00AB781A">
        <w:t>tf.dtypes.complex64</w:t>
      </w:r>
    </w:p>
    <w:p w:rsidR="007712F9" w:rsidRPr="00AB781A" w:rsidRDefault="007712F9" w:rsidP="00AB781A">
      <w:pPr>
        <w:pStyle w:val="4"/>
      </w:pPr>
      <w:r w:rsidRPr="00AB781A">
        <w:t>tf.dtypes.complex128</w:t>
      </w:r>
    </w:p>
    <w:p w:rsidR="007712F9" w:rsidRPr="009D72BE" w:rsidRDefault="007712F9" w:rsidP="009D72BE">
      <w:pPr>
        <w:rPr>
          <w:lang w:eastAsia="zh-CN"/>
        </w:rPr>
      </w:pPr>
    </w:p>
    <w:p w:rsidR="00BE60D1" w:rsidRDefault="00BE60D1" w:rsidP="00BE60D1">
      <w:pPr>
        <w:pStyle w:val="13"/>
        <w:spacing w:after="120"/>
      </w:pPr>
      <w:bookmarkStart w:id="10" w:name="_Toc100958397"/>
      <w:r w:rsidRPr="00BE60D1">
        <w:rPr>
          <w:rFonts w:hint="eastAsia"/>
        </w:rPr>
        <w:t>张量</w:t>
      </w:r>
      <w:bookmarkEnd w:id="10"/>
      <w:r w:rsidR="003028FD">
        <w:rPr>
          <w:rFonts w:hint="eastAsia"/>
        </w:rPr>
        <w:t>——</w:t>
      </w:r>
      <w:r w:rsidR="003028FD">
        <w:rPr>
          <w:rFonts w:hint="eastAsia"/>
        </w:rPr>
        <w:t>t</w:t>
      </w:r>
      <w:r w:rsidR="003028FD">
        <w:t>f.Tensor</w:t>
      </w:r>
    </w:p>
    <w:p w:rsidR="009D7497" w:rsidRDefault="009D7497" w:rsidP="009D7497">
      <w:pPr>
        <w:pStyle w:val="afff9"/>
        <w:spacing w:before="120" w:after="120"/>
        <w:ind w:firstLine="480"/>
      </w:pPr>
      <w:r w:rsidRPr="009D7497">
        <w:rPr>
          <w:rFonts w:hint="eastAsia"/>
        </w:rPr>
        <w:t>张量是具有</w:t>
      </w:r>
      <w:r w:rsidRPr="009D7497">
        <w:rPr>
          <w:rFonts w:hint="eastAsia"/>
          <w:b/>
          <w:color w:val="FF0000"/>
        </w:rPr>
        <w:t>统一类型</w:t>
      </w:r>
      <w:r w:rsidRPr="009D7497">
        <w:rPr>
          <w:rFonts w:hint="eastAsia"/>
        </w:rPr>
        <w:t>的</w:t>
      </w:r>
      <w:r w:rsidRPr="009D7497">
        <w:rPr>
          <w:rFonts w:hint="eastAsia"/>
          <w:b/>
          <w:color w:val="FF0000"/>
        </w:rPr>
        <w:t>多维数组</w:t>
      </w:r>
      <w:r w:rsidRPr="009D7497">
        <w:rPr>
          <w:rFonts w:hint="eastAsia"/>
        </w:rPr>
        <w:t>。</w:t>
      </w:r>
      <w:r w:rsidR="007A1D08" w:rsidRPr="007A1D08">
        <w:rPr>
          <w:rFonts w:hint="eastAsia"/>
        </w:rPr>
        <w:t>所有张量都是不可变的：永远无法更新张量的内容，只能创建新的张量。</w:t>
      </w:r>
    </w:p>
    <w:p w:rsidR="008D0E2F" w:rsidRDefault="008D0E2F" w:rsidP="008D0E2F">
      <w:pPr>
        <w:pStyle w:val="2"/>
        <w:spacing w:before="120"/>
        <w:rPr>
          <w:shd w:val="clear" w:color="auto" w:fill="FFFFFF"/>
        </w:rPr>
      </w:pPr>
      <w:bookmarkStart w:id="11" w:name="_Toc100958406"/>
      <w:bookmarkStart w:id="12" w:name="_Toc100958401"/>
      <w:bookmarkStart w:id="13" w:name="_Toc100958398"/>
      <w:r>
        <w:rPr>
          <w:rFonts w:hint="eastAsia"/>
          <w:shd w:val="clear" w:color="auto" w:fill="FFFFFF"/>
        </w:rPr>
        <w:t>特性</w:t>
      </w:r>
    </w:p>
    <w:p w:rsidR="008D0E2F" w:rsidRPr="00E3089D" w:rsidRDefault="008D0E2F" w:rsidP="008D0E2F">
      <w:pPr>
        <w:pStyle w:val="3"/>
        <w:spacing w:before="120"/>
      </w:pPr>
      <w:bookmarkStart w:id="14" w:name="_Toc100958402"/>
      <w:r w:rsidRPr="00E3089D">
        <w:t>形状：张量的每个轴的长度（元素数量）。</w:t>
      </w:r>
      <w:bookmarkEnd w:id="14"/>
    </w:p>
    <w:p w:rsidR="008D0E2F" w:rsidRPr="00E3089D" w:rsidRDefault="008D0E2F" w:rsidP="008D0E2F">
      <w:pPr>
        <w:pStyle w:val="3"/>
        <w:spacing w:before="120"/>
      </w:pPr>
      <w:bookmarkStart w:id="15" w:name="_Toc100958403"/>
      <w:r w:rsidRPr="00E3089D">
        <w:t>秩：张量轴数。标量的秩为</w:t>
      </w:r>
      <w:r w:rsidRPr="00E3089D">
        <w:t xml:space="preserve"> 0</w:t>
      </w:r>
      <w:r w:rsidRPr="00E3089D">
        <w:t>，向量的秩为</w:t>
      </w:r>
      <w:r w:rsidRPr="00E3089D">
        <w:t xml:space="preserve"> 1</w:t>
      </w:r>
      <w:r w:rsidRPr="00E3089D">
        <w:t>，矩阵的秩为</w:t>
      </w:r>
      <w:r w:rsidRPr="00E3089D">
        <w:t xml:space="preserve"> 2</w:t>
      </w:r>
      <w:r w:rsidRPr="00E3089D">
        <w:t>。</w:t>
      </w:r>
      <w:bookmarkEnd w:id="15"/>
    </w:p>
    <w:p w:rsidR="008D0E2F" w:rsidRDefault="008D0E2F" w:rsidP="008D0E2F">
      <w:pPr>
        <w:pStyle w:val="3"/>
        <w:spacing w:before="120"/>
      </w:pPr>
      <w:bookmarkStart w:id="16" w:name="_Toc100958404"/>
      <w:r w:rsidRPr="00E3089D">
        <w:t>轴或维度：张量的一个特殊维度。</w:t>
      </w:r>
      <w:bookmarkEnd w:id="16"/>
    </w:p>
    <w:p w:rsidR="008D0E2F" w:rsidRPr="00EF4268" w:rsidRDefault="008D0E2F" w:rsidP="008D0E2F">
      <w:pPr>
        <w:rPr>
          <w:lang w:eastAsia="zh-CN" w:bidi="ar-SA"/>
        </w:rPr>
      </w:pPr>
      <w:r w:rsidRPr="00EF4268">
        <w:rPr>
          <w:rFonts w:hint="eastAsia"/>
          <w:lang w:eastAsia="zh-CN" w:bidi="ar-SA"/>
        </w:rPr>
        <w:t>轴一般按照从全局到局部的顺序进行排序：首先是批次轴，随后是空间维度，最后是每个位置的特征。这样，在内存中，特征向量就会位于连续的区域。</w:t>
      </w:r>
    </w:p>
    <w:p w:rsidR="008D0E2F" w:rsidRDefault="008D0E2F" w:rsidP="008D0E2F">
      <w:pPr>
        <w:ind w:firstLineChars="0" w:firstLine="0"/>
        <w:jc w:val="center"/>
        <w:rPr>
          <w:lang w:eastAsia="zh-CN"/>
        </w:rPr>
      </w:pPr>
      <w:r>
        <w:rPr>
          <w:noProof/>
          <w:lang w:eastAsia="zh-CN" w:bidi="ar-SA"/>
        </w:rPr>
        <w:drawing>
          <wp:inline distT="0" distB="0" distL="0" distR="0" wp14:anchorId="035DDBD3" wp14:editId="42C6F1B0">
            <wp:extent cx="295275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3530"/>
                    <a:stretch/>
                  </pic:blipFill>
                  <pic:spPr bwMode="auto">
                    <a:xfrm>
                      <a:off x="0" y="0"/>
                      <a:ext cx="2952750" cy="1733550"/>
                    </a:xfrm>
                    <a:prstGeom prst="rect">
                      <a:avLst/>
                    </a:prstGeom>
                    <a:ln>
                      <a:noFill/>
                    </a:ln>
                    <a:extLst>
                      <a:ext uri="{53640926-AAD7-44D8-BBD7-CCE9431645EC}">
                        <a14:shadowObscured xmlns:a14="http://schemas.microsoft.com/office/drawing/2010/main"/>
                      </a:ext>
                    </a:extLst>
                  </pic:spPr>
                </pic:pic>
              </a:graphicData>
            </a:graphic>
          </wp:inline>
        </w:drawing>
      </w:r>
    </w:p>
    <w:p w:rsidR="008D0E2F" w:rsidRPr="00D92E04" w:rsidRDefault="008D0E2F" w:rsidP="008D0E2F">
      <w:pPr>
        <w:ind w:firstLineChars="0" w:firstLine="0"/>
        <w:rPr>
          <w:lang w:eastAsia="zh-CN"/>
        </w:rPr>
      </w:pPr>
      <w:r>
        <w:rPr>
          <w:noProof/>
          <w:lang w:eastAsia="zh-CN" w:bidi="ar-SA"/>
        </w:rPr>
        <w:lastRenderedPageBreak/>
        <w:drawing>
          <wp:inline distT="0" distB="0" distL="0" distR="0" wp14:anchorId="6532C414" wp14:editId="6799169E">
            <wp:extent cx="5759450" cy="381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817620"/>
                    </a:xfrm>
                    <a:prstGeom prst="rect">
                      <a:avLst/>
                    </a:prstGeom>
                  </pic:spPr>
                </pic:pic>
              </a:graphicData>
            </a:graphic>
          </wp:inline>
        </w:drawing>
      </w:r>
    </w:p>
    <w:p w:rsidR="008D0E2F" w:rsidRPr="00E3089D" w:rsidRDefault="008D0E2F" w:rsidP="008D0E2F">
      <w:pPr>
        <w:pStyle w:val="3"/>
        <w:spacing w:before="120"/>
      </w:pPr>
      <w:bookmarkStart w:id="17" w:name="_Toc100958405"/>
      <w:r w:rsidRPr="00E3089D">
        <w:t>大小：张量的总项数，即乘积形状向量</w:t>
      </w:r>
      <w:bookmarkEnd w:id="17"/>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Default="008D0E2F" w:rsidP="008D0E2F">
      <w:pPr>
        <w:rPr>
          <w:lang w:eastAsia="zh-CN"/>
        </w:rPr>
      </w:pPr>
    </w:p>
    <w:p w:rsidR="008D0E2F" w:rsidRPr="00E3089D" w:rsidRDefault="008D0E2F" w:rsidP="008D0E2F">
      <w:pPr>
        <w:rPr>
          <w:lang w:eastAsia="zh-CN"/>
        </w:rPr>
      </w:pPr>
    </w:p>
    <w:p w:rsidR="00CD05F4" w:rsidRDefault="00CD05F4" w:rsidP="00CD05F4">
      <w:pPr>
        <w:pStyle w:val="2"/>
        <w:spacing w:before="120"/>
      </w:pPr>
      <w:r>
        <w:rPr>
          <w:rFonts w:hint="eastAsia"/>
        </w:rPr>
        <w:lastRenderedPageBreak/>
        <w:t>属性</w:t>
      </w:r>
      <w:bookmarkEnd w:id="11"/>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1E6C6"/>
        <w:tblCellMar>
          <w:top w:w="15" w:type="dxa"/>
          <w:left w:w="15" w:type="dxa"/>
          <w:bottom w:w="15" w:type="dxa"/>
          <w:right w:w="15" w:type="dxa"/>
        </w:tblCellMar>
        <w:tblLook w:val="04A0" w:firstRow="1" w:lastRow="0" w:firstColumn="1" w:lastColumn="0" w:noHBand="0" w:noVBand="1"/>
      </w:tblPr>
      <w:tblGrid>
        <w:gridCol w:w="1413"/>
        <w:gridCol w:w="7654"/>
      </w:tblGrid>
      <w:tr w:rsidR="00CD05F4" w:rsidRPr="00D0080D" w:rsidTr="00572285">
        <w:trPr>
          <w:tblHeader/>
        </w:trPr>
        <w:tc>
          <w:tcPr>
            <w:tcW w:w="0" w:type="auto"/>
            <w:shd w:val="clear" w:color="auto" w:fill="C1E6C6"/>
            <w:tcMar>
              <w:top w:w="72" w:type="dxa"/>
              <w:left w:w="120" w:type="dxa"/>
              <w:bottom w:w="72" w:type="dxa"/>
              <w:right w:w="120" w:type="dxa"/>
            </w:tcMar>
            <w:vAlign w:val="center"/>
            <w:hideMark/>
          </w:tcPr>
          <w:p w:rsidR="00CD05F4" w:rsidRPr="00D0080D" w:rsidRDefault="00CD05F4" w:rsidP="00572285">
            <w:pPr>
              <w:snapToGrid/>
              <w:spacing w:line="240" w:lineRule="auto"/>
              <w:ind w:firstLineChars="0" w:firstLine="0"/>
              <w:jc w:val="left"/>
              <w:rPr>
                <w:b/>
                <w:bCs/>
                <w:color w:val="222222"/>
                <w:szCs w:val="24"/>
                <w:lang w:eastAsia="zh-CN" w:bidi="ar-SA"/>
              </w:rPr>
            </w:pPr>
            <w:r>
              <w:rPr>
                <w:rFonts w:hint="eastAsia"/>
                <w:b/>
                <w:bCs/>
                <w:color w:val="222222"/>
                <w:szCs w:val="24"/>
                <w:lang w:eastAsia="zh-CN" w:bidi="ar-SA"/>
              </w:rPr>
              <w:t>属性</w:t>
            </w:r>
          </w:p>
        </w:tc>
        <w:tc>
          <w:tcPr>
            <w:tcW w:w="7654" w:type="dxa"/>
            <w:shd w:val="clear" w:color="auto" w:fill="C1E6C6"/>
            <w:tcMar>
              <w:top w:w="72" w:type="dxa"/>
              <w:left w:w="120" w:type="dxa"/>
              <w:bottom w:w="72" w:type="dxa"/>
              <w:right w:w="120" w:type="dxa"/>
            </w:tcMar>
            <w:vAlign w:val="center"/>
            <w:hideMark/>
          </w:tcPr>
          <w:p w:rsidR="00CD05F4" w:rsidRPr="00D0080D" w:rsidRDefault="00CD05F4" w:rsidP="00572285">
            <w:pPr>
              <w:snapToGrid/>
              <w:spacing w:line="240" w:lineRule="auto"/>
              <w:ind w:firstLineChars="0" w:firstLine="0"/>
              <w:jc w:val="left"/>
              <w:rPr>
                <w:b/>
                <w:bCs/>
                <w:color w:val="222222"/>
                <w:szCs w:val="24"/>
                <w:lang w:eastAsia="zh-CN" w:bidi="ar-SA"/>
              </w:rPr>
            </w:pPr>
            <w:r w:rsidRPr="00D0080D">
              <w:rPr>
                <w:b/>
                <w:bCs/>
                <w:color w:val="222222"/>
                <w:szCs w:val="24"/>
                <w:lang w:eastAsia="zh-CN" w:bidi="ar-SA"/>
              </w:rPr>
              <w:t>结果</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device</w:t>
            </w:r>
          </w:p>
        </w:tc>
        <w:tc>
          <w:tcPr>
            <w:tcW w:w="7654" w:type="dxa"/>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The name of the device on which this tensor will be produced, or None.</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dtype</w:t>
            </w:r>
          </w:p>
        </w:tc>
        <w:tc>
          <w:tcPr>
            <w:tcW w:w="7654" w:type="dxa"/>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The DType of elements in this tensor.</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graph</w:t>
            </w:r>
          </w:p>
        </w:tc>
        <w:tc>
          <w:tcPr>
            <w:tcW w:w="7654" w:type="dxa"/>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The Graph that contains this tensor.</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name</w:t>
            </w:r>
          </w:p>
        </w:tc>
        <w:tc>
          <w:tcPr>
            <w:tcW w:w="7654" w:type="dxa"/>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The string name of this tensor.</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op</w:t>
            </w:r>
          </w:p>
        </w:tc>
        <w:tc>
          <w:tcPr>
            <w:tcW w:w="7654" w:type="dxa"/>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The Operation that produces this tensor as an output.</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shape</w:t>
            </w:r>
          </w:p>
        </w:tc>
        <w:tc>
          <w:tcPr>
            <w:tcW w:w="7654" w:type="dxa"/>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Returns a tf.TensorShape that represents the shape of this tensor.</w:t>
            </w:r>
          </w:p>
        </w:tc>
      </w:tr>
      <w:tr w:rsidR="00CD05F4" w:rsidRPr="00D0080D" w:rsidTr="00572285">
        <w:tc>
          <w:tcPr>
            <w:tcW w:w="0" w:type="auto"/>
            <w:shd w:val="clear" w:color="auto" w:fill="C1E6C6"/>
            <w:tcMar>
              <w:top w:w="72" w:type="dxa"/>
              <w:left w:w="120" w:type="dxa"/>
              <w:bottom w:w="72" w:type="dxa"/>
              <w:right w:w="120" w:type="dxa"/>
            </w:tcMar>
            <w:hideMark/>
          </w:tcPr>
          <w:p w:rsidR="00CD05F4" w:rsidRPr="002E3B86" w:rsidRDefault="00CD05F4" w:rsidP="00572285">
            <w:pPr>
              <w:ind w:firstLineChars="0" w:firstLine="0"/>
            </w:pPr>
            <w:r w:rsidRPr="002E3B86">
              <w:t>value_index</w:t>
            </w:r>
          </w:p>
        </w:tc>
        <w:tc>
          <w:tcPr>
            <w:tcW w:w="7654" w:type="dxa"/>
            <w:shd w:val="clear" w:color="auto" w:fill="C1E6C6"/>
            <w:tcMar>
              <w:top w:w="72" w:type="dxa"/>
              <w:left w:w="120" w:type="dxa"/>
              <w:bottom w:w="72" w:type="dxa"/>
              <w:right w:w="120" w:type="dxa"/>
            </w:tcMar>
            <w:hideMark/>
          </w:tcPr>
          <w:p w:rsidR="00CD05F4" w:rsidRDefault="00CD05F4" w:rsidP="00572285">
            <w:pPr>
              <w:ind w:firstLineChars="0" w:firstLine="0"/>
            </w:pPr>
            <w:r w:rsidRPr="002E3B86">
              <w:t>The index of this tensor in the outputs of its Operation.</w:t>
            </w:r>
          </w:p>
        </w:tc>
      </w:tr>
    </w:tbl>
    <w:p w:rsidR="00CD05F4" w:rsidRPr="003604E8" w:rsidRDefault="00CD05F4" w:rsidP="00CD05F4">
      <w:pPr>
        <w:ind w:firstLineChars="0" w:firstLine="0"/>
        <w:rPr>
          <w:lang w:eastAsia="zh-CN"/>
        </w:rPr>
      </w:pPr>
    </w:p>
    <w:p w:rsidR="00CD05F4" w:rsidRDefault="00CD05F4" w:rsidP="00CD05F4">
      <w:pPr>
        <w:ind w:firstLineChars="0" w:firstLine="0"/>
        <w:rPr>
          <w:lang w:eastAsia="zh-CN"/>
        </w:rPr>
      </w:pPr>
    </w:p>
    <w:p w:rsidR="00CD05F4" w:rsidRDefault="00CD05F4" w:rsidP="00CD05F4">
      <w:pPr>
        <w:ind w:firstLineChars="0" w:firstLine="0"/>
        <w:rPr>
          <w:lang w:eastAsia="zh-CN"/>
        </w:rPr>
      </w:pPr>
    </w:p>
    <w:p w:rsidR="00CD05F4" w:rsidRPr="00192E39" w:rsidRDefault="00CD05F4" w:rsidP="00CD05F4">
      <w:pPr>
        <w:ind w:firstLineChars="0" w:firstLine="0"/>
        <w:rPr>
          <w:lang w:eastAsia="zh-CN"/>
        </w:rPr>
      </w:pPr>
    </w:p>
    <w:bookmarkEnd w:id="12"/>
    <w:p w:rsidR="00EF4268" w:rsidRDefault="00EF4268" w:rsidP="00EF4268">
      <w:pPr>
        <w:pStyle w:val="2"/>
        <w:spacing w:before="120"/>
        <w:rPr>
          <w:shd w:val="clear" w:color="auto" w:fill="FFFFFF"/>
        </w:rPr>
      </w:pPr>
      <w:r>
        <w:rPr>
          <w:rFonts w:hint="eastAsia"/>
          <w:shd w:val="clear" w:color="auto" w:fill="FFFFFF"/>
        </w:rPr>
        <w:t>创建</w:t>
      </w:r>
      <w:bookmarkEnd w:id="13"/>
    </w:p>
    <w:p w:rsidR="00EF4268" w:rsidRPr="00491844" w:rsidRDefault="00CF21D3" w:rsidP="00EF4268">
      <w:pPr>
        <w:pStyle w:val="3"/>
        <w:spacing w:before="120"/>
      </w:pPr>
      <w:bookmarkStart w:id="18" w:name="_Toc100958399"/>
      <w:r>
        <w:t>tf.constant(), tf.convert_to_tensor()</w:t>
      </w:r>
      <w:r>
        <w:rPr>
          <w:rFonts w:hint="eastAsia"/>
        </w:rPr>
        <w:t>——通过</w:t>
      </w:r>
      <w:r w:rsidR="008D0E2F">
        <w:rPr>
          <w:rFonts w:hint="eastAsia"/>
        </w:rPr>
        <w:t>list</w:t>
      </w:r>
      <w:r w:rsidR="008D0E2F">
        <w:t>, np.array</w:t>
      </w:r>
      <w:bookmarkEnd w:id="18"/>
      <w:r>
        <w:rPr>
          <w:rFonts w:hint="eastAsia"/>
        </w:rPr>
        <w:t>构造</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rank_0_tensor </w:t>
      </w:r>
      <w:r w:rsidRPr="00676368">
        <w:rPr>
          <w:rFonts w:ascii="Consolas" w:hAnsi="Consolas" w:cs="宋体"/>
          <w:color w:val="C678DD"/>
          <w:sz w:val="21"/>
          <w:szCs w:val="21"/>
          <w:lang w:eastAsia="zh-CN" w:bidi="ar-SA"/>
        </w:rPr>
        <w:t>=</w:t>
      </w:r>
      <w:r w:rsidRPr="00676368">
        <w:rPr>
          <w:rFonts w:ascii="Consolas" w:hAnsi="Consolas" w:cs="宋体"/>
          <w:color w:val="ABB2BF"/>
          <w:sz w:val="21"/>
          <w:szCs w:val="21"/>
          <w:lang w:eastAsia="zh-CN" w:bidi="ar-SA"/>
        </w:rPr>
        <w:t xml:space="preserve"> tf.constant(</w:t>
      </w:r>
      <w:r w:rsidRPr="00676368">
        <w:rPr>
          <w:rFonts w:ascii="Consolas" w:hAnsi="Consolas" w:cs="宋体"/>
          <w:color w:val="D19A66"/>
          <w:sz w:val="21"/>
          <w:szCs w:val="21"/>
          <w:lang w:eastAsia="zh-CN" w:bidi="ar-SA"/>
        </w:rPr>
        <w:t>4</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rank_1_tensor </w:t>
      </w:r>
      <w:r w:rsidRPr="00676368">
        <w:rPr>
          <w:rFonts w:ascii="Consolas" w:hAnsi="Consolas" w:cs="宋体"/>
          <w:color w:val="C678DD"/>
          <w:sz w:val="21"/>
          <w:szCs w:val="21"/>
          <w:lang w:eastAsia="zh-CN" w:bidi="ar-SA"/>
        </w:rPr>
        <w:t>=</w:t>
      </w:r>
      <w:r w:rsidRPr="00676368">
        <w:rPr>
          <w:rFonts w:ascii="Consolas" w:hAnsi="Consolas" w:cs="宋体"/>
          <w:color w:val="ABB2BF"/>
          <w:sz w:val="21"/>
          <w:szCs w:val="21"/>
          <w:lang w:eastAsia="zh-CN" w:bidi="ar-SA"/>
        </w:rPr>
        <w:t xml:space="preserve"> tf.constant([</w:t>
      </w:r>
      <w:r w:rsidRPr="00676368">
        <w:rPr>
          <w:rFonts w:ascii="Consolas" w:hAnsi="Consolas" w:cs="宋体"/>
          <w:color w:val="D19A66"/>
          <w:sz w:val="21"/>
          <w:szCs w:val="21"/>
          <w:lang w:eastAsia="zh-CN" w:bidi="ar-SA"/>
        </w:rPr>
        <w:t>2.0</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3.0</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4.0</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rank_2_tensor </w:t>
      </w:r>
      <w:r w:rsidRPr="00676368">
        <w:rPr>
          <w:rFonts w:ascii="Consolas" w:hAnsi="Consolas" w:cs="宋体"/>
          <w:color w:val="C678DD"/>
          <w:sz w:val="21"/>
          <w:szCs w:val="21"/>
          <w:lang w:eastAsia="zh-CN" w:bidi="ar-SA"/>
        </w:rPr>
        <w:t>=</w:t>
      </w:r>
      <w:r w:rsidRPr="00676368">
        <w:rPr>
          <w:rFonts w:ascii="Consolas" w:hAnsi="Consolas" w:cs="宋体"/>
          <w:color w:val="ABB2BF"/>
          <w:sz w:val="21"/>
          <w:szCs w:val="21"/>
          <w:lang w:eastAsia="zh-CN" w:bidi="ar-SA"/>
        </w:rPr>
        <w:t xml:space="preserve"> tf.constant([[</w:t>
      </w:r>
      <w:r w:rsidRPr="00676368">
        <w:rPr>
          <w:rFonts w:ascii="Consolas" w:hAnsi="Consolas" w:cs="宋体"/>
          <w:color w:val="D19A66"/>
          <w:sz w:val="21"/>
          <w:szCs w:val="21"/>
          <w:lang w:eastAsia="zh-CN" w:bidi="ar-SA"/>
        </w:rPr>
        <w:t>1</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3</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4</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5</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6</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dtype</w:t>
      </w:r>
      <w:r w:rsidRPr="00676368">
        <w:rPr>
          <w:rFonts w:ascii="Consolas" w:hAnsi="Consolas" w:cs="宋体"/>
          <w:color w:val="C678DD"/>
          <w:sz w:val="21"/>
          <w:szCs w:val="21"/>
          <w:lang w:eastAsia="zh-CN" w:bidi="ar-SA"/>
        </w:rPr>
        <w:t>=</w:t>
      </w:r>
      <w:r w:rsidRPr="00676368">
        <w:rPr>
          <w:rFonts w:ascii="Consolas" w:hAnsi="Consolas" w:cs="宋体"/>
          <w:color w:val="ABB2BF"/>
          <w:sz w:val="21"/>
          <w:szCs w:val="21"/>
          <w:lang w:eastAsia="zh-CN" w:bidi="ar-SA"/>
        </w:rPr>
        <w:t>tf.float16)</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rank_3_tensor </w:t>
      </w:r>
      <w:r w:rsidRPr="00676368">
        <w:rPr>
          <w:rFonts w:ascii="Consolas" w:hAnsi="Consolas" w:cs="宋体"/>
          <w:color w:val="C678DD"/>
          <w:sz w:val="21"/>
          <w:szCs w:val="21"/>
          <w:lang w:eastAsia="zh-CN" w:bidi="ar-SA"/>
        </w:rPr>
        <w:t>=</w:t>
      </w:r>
      <w:r w:rsidRPr="00676368">
        <w:rPr>
          <w:rFonts w:ascii="Consolas" w:hAnsi="Consolas" w:cs="宋体"/>
          <w:color w:val="ABB2BF"/>
          <w:sz w:val="21"/>
          <w:szCs w:val="21"/>
          <w:lang w:eastAsia="zh-CN" w:bidi="ar-SA"/>
        </w:rPr>
        <w:t xml:space="preserve"> tf.constant([[[</w:t>
      </w:r>
      <w:r w:rsidRPr="00676368">
        <w:rPr>
          <w:rFonts w:ascii="Consolas" w:hAnsi="Consolas" w:cs="宋体"/>
          <w:color w:val="D19A66"/>
          <w:sz w:val="21"/>
          <w:szCs w:val="21"/>
          <w:lang w:eastAsia="zh-CN" w:bidi="ar-SA"/>
        </w:rPr>
        <w:t>0</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3</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4</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5</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6</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7</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8</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9</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10</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11</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12</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13</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14</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15</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16</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17</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18</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19</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20</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21</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22</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23</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24</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w:t>
      </w:r>
      <w:r w:rsidRPr="00676368">
        <w:rPr>
          <w:rFonts w:ascii="Consolas" w:hAnsi="Consolas" w:cs="宋体"/>
          <w:color w:val="D19A66"/>
          <w:sz w:val="21"/>
          <w:szCs w:val="21"/>
          <w:lang w:eastAsia="zh-CN" w:bidi="ar-SA"/>
        </w:rPr>
        <w:t>25</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26</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27</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28</w:t>
      </w:r>
      <w:r w:rsidRPr="00676368">
        <w:rPr>
          <w:rFonts w:ascii="Consolas" w:hAnsi="Consolas" w:cs="宋体"/>
          <w:color w:val="ABB2BF"/>
          <w:sz w:val="21"/>
          <w:szCs w:val="21"/>
          <w:lang w:eastAsia="zh-CN" w:bidi="ar-SA"/>
        </w:rPr>
        <w:t xml:space="preserve">, </w:t>
      </w:r>
      <w:r w:rsidRPr="00676368">
        <w:rPr>
          <w:rFonts w:ascii="Consolas" w:hAnsi="Consolas" w:cs="宋体"/>
          <w:color w:val="D19A66"/>
          <w:sz w:val="21"/>
          <w:szCs w:val="21"/>
          <w:lang w:eastAsia="zh-CN" w:bidi="ar-SA"/>
        </w:rPr>
        <w:t>29</w:t>
      </w:r>
      <w:r w:rsidRPr="00676368">
        <w:rPr>
          <w:rFonts w:ascii="Consolas" w:hAnsi="Consolas" w:cs="宋体"/>
          <w:color w:val="ABB2BF"/>
          <w:sz w:val="21"/>
          <w:szCs w:val="21"/>
          <w:lang w:eastAsia="zh-CN" w:bidi="ar-SA"/>
        </w:rPr>
        <w:t>]]])</w:t>
      </w:r>
    </w:p>
    <w:p w:rsidR="00EF4268" w:rsidRPr="00676368" w:rsidRDefault="00EF4268" w:rsidP="00EF4268">
      <w:pPr>
        <w:shd w:val="clear" w:color="auto" w:fill="282C34"/>
        <w:snapToGrid/>
        <w:spacing w:after="240" w:line="285" w:lineRule="atLeast"/>
        <w:ind w:firstLineChars="0" w:firstLine="0"/>
        <w:jc w:val="left"/>
        <w:rPr>
          <w:rFonts w:ascii="Consolas" w:hAnsi="Consolas" w:cs="宋体"/>
          <w:color w:val="ABB2BF"/>
          <w:sz w:val="21"/>
          <w:szCs w:val="21"/>
          <w:lang w:eastAsia="zh-CN" w:bidi="ar-SA"/>
        </w:rPr>
      </w:pP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56B6C2"/>
          <w:sz w:val="21"/>
          <w:szCs w:val="21"/>
          <w:lang w:eastAsia="zh-CN" w:bidi="ar-SA"/>
        </w:rPr>
        <w:t>print</w:t>
      </w:r>
      <w:r w:rsidRPr="00676368">
        <w:rPr>
          <w:rFonts w:ascii="Consolas" w:hAnsi="Consolas" w:cs="宋体"/>
          <w:color w:val="ABB2BF"/>
          <w:sz w:val="21"/>
          <w:szCs w:val="21"/>
          <w:lang w:eastAsia="zh-CN" w:bidi="ar-SA"/>
        </w:rPr>
        <w:t>(rank_0_tensor)</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56B6C2"/>
          <w:sz w:val="21"/>
          <w:szCs w:val="21"/>
          <w:lang w:eastAsia="zh-CN" w:bidi="ar-SA"/>
        </w:rPr>
        <w:t>print</w:t>
      </w:r>
      <w:r w:rsidRPr="00676368">
        <w:rPr>
          <w:rFonts w:ascii="Consolas" w:hAnsi="Consolas" w:cs="宋体"/>
          <w:color w:val="ABB2BF"/>
          <w:sz w:val="21"/>
          <w:szCs w:val="21"/>
          <w:lang w:eastAsia="zh-CN" w:bidi="ar-SA"/>
        </w:rPr>
        <w:t>(rank_1_tensor)</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56B6C2"/>
          <w:sz w:val="21"/>
          <w:szCs w:val="21"/>
          <w:lang w:eastAsia="zh-CN" w:bidi="ar-SA"/>
        </w:rPr>
        <w:t>print</w:t>
      </w:r>
      <w:r w:rsidRPr="00676368">
        <w:rPr>
          <w:rFonts w:ascii="Consolas" w:hAnsi="Consolas" w:cs="宋体"/>
          <w:color w:val="ABB2BF"/>
          <w:sz w:val="21"/>
          <w:szCs w:val="21"/>
          <w:lang w:eastAsia="zh-CN" w:bidi="ar-SA"/>
        </w:rPr>
        <w:t>(rank_2_tensor)</w:t>
      </w:r>
    </w:p>
    <w:p w:rsidR="00EF42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56B6C2"/>
          <w:sz w:val="21"/>
          <w:szCs w:val="21"/>
          <w:lang w:eastAsia="zh-CN" w:bidi="ar-SA"/>
        </w:rPr>
        <w:t>print</w:t>
      </w:r>
      <w:r w:rsidRPr="00676368">
        <w:rPr>
          <w:rFonts w:ascii="Consolas" w:hAnsi="Consolas" w:cs="宋体"/>
          <w:color w:val="ABB2BF"/>
          <w:sz w:val="21"/>
          <w:szCs w:val="21"/>
          <w:lang w:eastAsia="zh-CN" w:bidi="ar-SA"/>
        </w:rPr>
        <w:t>(rank_3_tensor)</w:t>
      </w:r>
    </w:p>
    <w:p w:rsidR="00EF42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tf.Tensor(4, shape=(), dtype=int32)</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tf.Tensor([2. 3. 4.], shape=(3,), dtype=float32)</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tf.Tensor(</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lastRenderedPageBreak/>
        <w:t>[[1. 2.]</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[3. 4.]</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[5. 6.]], shape=(3, 2), dtype=float16)</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tf.Tensor(</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[[[ 0  1  2  3  4]</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[ 5  6  7  8  9]]</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[[10 11 12 13 14]</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[15 16 17 18 19]]</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[[20 21 22 23 24]</w:t>
      </w:r>
    </w:p>
    <w:p w:rsidR="00EF42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676368">
        <w:rPr>
          <w:rFonts w:ascii="Consolas" w:hAnsi="Consolas" w:cs="宋体"/>
          <w:color w:val="ABB2BF"/>
          <w:sz w:val="21"/>
          <w:szCs w:val="21"/>
          <w:lang w:eastAsia="zh-CN" w:bidi="ar-SA"/>
        </w:rPr>
        <w:t xml:space="preserve">  [25 26 27 28 29]]], shape=(3, 2, 5), dtype=int32)</w:t>
      </w:r>
    </w:p>
    <w:p w:rsidR="00EF4268" w:rsidRPr="00676368" w:rsidRDefault="00EF4268" w:rsidP="00EF4268">
      <w:pPr>
        <w:shd w:val="clear" w:color="auto" w:fill="282C34"/>
        <w:snapToGrid/>
        <w:spacing w:line="285" w:lineRule="atLeast"/>
        <w:ind w:firstLineChars="0" w:firstLine="0"/>
        <w:jc w:val="left"/>
        <w:rPr>
          <w:rFonts w:ascii="Consolas" w:hAnsi="Consolas" w:cs="宋体"/>
          <w:color w:val="ABB2BF"/>
          <w:sz w:val="21"/>
          <w:szCs w:val="21"/>
          <w:lang w:eastAsia="zh-CN" w:bidi="ar-SA"/>
        </w:rPr>
      </w:pPr>
    </w:p>
    <w:p w:rsidR="00EF4268" w:rsidRDefault="00EF4268" w:rsidP="00EF4268">
      <w:pPr>
        <w:ind w:firstLineChars="0" w:firstLine="0"/>
        <w:rPr>
          <w:lang w:eastAsia="zh-CN"/>
        </w:rPr>
      </w:pPr>
    </w:p>
    <w:p w:rsidR="00EF4268" w:rsidRDefault="00CF21D3" w:rsidP="00EF4268">
      <w:pPr>
        <w:pStyle w:val="3"/>
        <w:spacing w:before="120"/>
      </w:pPr>
      <w:r>
        <w:rPr>
          <w:rFonts w:hint="eastAsia"/>
        </w:rPr>
        <w:t>tf</w:t>
      </w:r>
      <w:r>
        <w:t>.zeros(), tf.zeros_like(), tf.ones(), tf.ones_like(), tf.fill()</w:t>
      </w:r>
    </w:p>
    <w:p w:rsidR="00CF21D3" w:rsidRDefault="00CF21D3" w:rsidP="00CF21D3">
      <w:pPr>
        <w:rPr>
          <w:lang w:eastAsia="zh-CN"/>
        </w:rPr>
      </w:pPr>
    </w:p>
    <w:p w:rsidR="00CF21D3" w:rsidRPr="00CF21D3" w:rsidRDefault="006B6E7A" w:rsidP="006B6E7A">
      <w:pPr>
        <w:pStyle w:val="3"/>
        <w:spacing w:before="120"/>
      </w:pPr>
      <w:r>
        <w:rPr>
          <w:rFonts w:hint="eastAsia"/>
        </w:rPr>
        <w:t>t</w:t>
      </w:r>
      <w:r>
        <w:t>f.random.unifo</w:t>
      </w:r>
      <w:r w:rsidR="00782258">
        <w:t>r</w:t>
      </w:r>
      <w:r>
        <w:t>m(), tf.random.normal()</w:t>
      </w:r>
    </w:p>
    <w:p w:rsidR="00EF4268" w:rsidRDefault="00EF4268" w:rsidP="00EF4268">
      <w:pPr>
        <w:rPr>
          <w:lang w:eastAsia="zh-CN"/>
        </w:rPr>
      </w:pPr>
    </w:p>
    <w:p w:rsidR="007070AE" w:rsidRDefault="00B678CF" w:rsidP="007070AE">
      <w:pPr>
        <w:pStyle w:val="2"/>
        <w:spacing w:before="120"/>
      </w:pPr>
      <w:r>
        <w:rPr>
          <w:rFonts w:hint="eastAsia"/>
        </w:rPr>
        <w:t>切片索引</w:t>
      </w:r>
    </w:p>
    <w:p w:rsidR="00B678CF" w:rsidRDefault="00AE4797" w:rsidP="00AE4797">
      <w:pPr>
        <w:pStyle w:val="3"/>
        <w:spacing w:before="120"/>
      </w:pPr>
      <w:r>
        <w:t>[][][]</w:t>
      </w:r>
      <w:r>
        <w:rPr>
          <w:rFonts w:hint="eastAsia"/>
        </w:rPr>
        <w:t>——</w:t>
      </w:r>
      <w:r>
        <w:rPr>
          <w:rFonts w:hint="eastAsia"/>
        </w:rPr>
        <w:t>[</w:t>
      </w:r>
      <w:r>
        <w:t>, , ,]</w:t>
      </w:r>
    </w:p>
    <w:p w:rsidR="00B678CF" w:rsidRDefault="001B7186" w:rsidP="001B7186">
      <w:pPr>
        <w:pStyle w:val="3"/>
        <w:spacing w:before="120"/>
      </w:pPr>
      <w:r>
        <w:rPr>
          <w:rFonts w:hint="eastAsia"/>
        </w:rPr>
        <w:t>[</w:t>
      </w:r>
      <w:r>
        <w:t>start:end:step]</w:t>
      </w:r>
    </w:p>
    <w:p w:rsidR="001B7186" w:rsidRDefault="001B7186" w:rsidP="001B7186">
      <w:pPr>
        <w:pStyle w:val="3"/>
        <w:spacing w:before="120"/>
      </w:pPr>
      <w:r>
        <w:rPr>
          <w:rFonts w:hint="eastAsia"/>
        </w:rPr>
        <w:t>[</w:t>
      </w:r>
      <w:r>
        <w:t>::]</w:t>
      </w:r>
    </w:p>
    <w:p w:rsidR="001B7186" w:rsidRDefault="001B7186" w:rsidP="001B7186">
      <w:pPr>
        <w:pStyle w:val="3"/>
        <w:spacing w:before="120"/>
      </w:pPr>
      <w:r>
        <w:rPr>
          <w:rFonts w:hint="eastAsia"/>
        </w:rPr>
        <w:t>[</w:t>
      </w:r>
      <w:r>
        <w:t>, …]</w:t>
      </w:r>
    </w:p>
    <w:p w:rsidR="008007D7" w:rsidRDefault="008007D7" w:rsidP="008007D7">
      <w:pPr>
        <w:pStyle w:val="3"/>
        <w:spacing w:before="120"/>
      </w:pPr>
      <w:r>
        <w:rPr>
          <w:rFonts w:hint="eastAsia"/>
        </w:rPr>
        <w:t>t</w:t>
      </w:r>
      <w:r>
        <w:t>f.gather(), tf.gather_nd()</w:t>
      </w:r>
    </w:p>
    <w:p w:rsidR="008007D7" w:rsidRPr="008007D7" w:rsidRDefault="008007D7" w:rsidP="008007D7">
      <w:pPr>
        <w:pStyle w:val="3"/>
        <w:spacing w:before="120"/>
      </w:pPr>
      <w:r>
        <w:rPr>
          <w:rFonts w:hint="eastAsia"/>
        </w:rPr>
        <w:t>t</w:t>
      </w:r>
      <w:r>
        <w:t>f.boolean_mask()</w:t>
      </w:r>
    </w:p>
    <w:p w:rsidR="00B678CF" w:rsidRDefault="00B678CF" w:rsidP="00B678CF">
      <w:pPr>
        <w:pStyle w:val="2"/>
        <w:spacing w:before="120"/>
      </w:pPr>
      <w:r>
        <w:rPr>
          <w:rFonts w:hint="eastAsia"/>
        </w:rPr>
        <w:t>维度变换</w:t>
      </w:r>
    </w:p>
    <w:p w:rsidR="00B678CF" w:rsidRDefault="00A2175E" w:rsidP="00782258">
      <w:pPr>
        <w:pStyle w:val="3"/>
        <w:spacing w:before="120"/>
      </w:pPr>
      <w:r>
        <w:rPr>
          <w:rFonts w:hint="eastAsia"/>
        </w:rPr>
        <w:t>t</w:t>
      </w:r>
      <w:r>
        <w:t>f.reshape()</w:t>
      </w:r>
    </w:p>
    <w:p w:rsidR="00B678CF" w:rsidRDefault="00290BB5" w:rsidP="00290BB5">
      <w:pPr>
        <w:pStyle w:val="3"/>
        <w:spacing w:before="120"/>
      </w:pPr>
      <w:r>
        <w:rPr>
          <w:rFonts w:hint="eastAsia"/>
        </w:rPr>
        <w:t>t</w:t>
      </w:r>
      <w:r>
        <w:t>f.transpose()</w:t>
      </w:r>
    </w:p>
    <w:p w:rsidR="00B678CF" w:rsidRPr="00B678CF" w:rsidRDefault="00AC2B46" w:rsidP="00AC2B46">
      <w:pPr>
        <w:pStyle w:val="3"/>
        <w:spacing w:before="120"/>
      </w:pPr>
      <w:r>
        <w:rPr>
          <w:rFonts w:hint="eastAsia"/>
        </w:rPr>
        <w:t>t</w:t>
      </w:r>
      <w:r>
        <w:t>f.expand_dims()</w:t>
      </w:r>
    </w:p>
    <w:p w:rsidR="00B678CF" w:rsidRDefault="00AC2B46" w:rsidP="00AC2B46">
      <w:pPr>
        <w:pStyle w:val="3"/>
        <w:spacing w:before="120"/>
      </w:pPr>
      <w:r>
        <w:t>tf.squeeze()</w:t>
      </w:r>
    </w:p>
    <w:p w:rsidR="009F20D2" w:rsidRDefault="009F20D2" w:rsidP="009F20D2">
      <w:pPr>
        <w:rPr>
          <w:lang w:eastAsia="zh-CN"/>
        </w:rPr>
      </w:pPr>
    </w:p>
    <w:p w:rsidR="009F20D2" w:rsidRDefault="009F20D2" w:rsidP="009F20D2">
      <w:pPr>
        <w:pStyle w:val="2"/>
        <w:spacing w:before="120"/>
      </w:pPr>
      <w:r>
        <w:rPr>
          <w:rFonts w:hint="eastAsia"/>
        </w:rPr>
        <w:lastRenderedPageBreak/>
        <w:t>分割与合并</w:t>
      </w:r>
    </w:p>
    <w:p w:rsidR="009F20D2" w:rsidRDefault="009F20D2" w:rsidP="009F20D2">
      <w:pPr>
        <w:pStyle w:val="3"/>
        <w:spacing w:before="120"/>
      </w:pPr>
      <w:r>
        <w:rPr>
          <w:rFonts w:hint="eastAsia"/>
        </w:rPr>
        <w:t>tf</w:t>
      </w:r>
      <w:r>
        <w:t>.concat()</w:t>
      </w:r>
    </w:p>
    <w:p w:rsidR="009F20D2" w:rsidRDefault="009F20D2" w:rsidP="009F20D2">
      <w:pPr>
        <w:pStyle w:val="3"/>
        <w:spacing w:before="120"/>
      </w:pPr>
      <w:r>
        <w:t>tf.stack()</w:t>
      </w:r>
    </w:p>
    <w:p w:rsidR="009F20D2" w:rsidRDefault="009F20D2" w:rsidP="009F20D2">
      <w:pPr>
        <w:pStyle w:val="3"/>
        <w:spacing w:before="120"/>
      </w:pPr>
      <w:r>
        <w:t>tf.split()</w:t>
      </w:r>
    </w:p>
    <w:p w:rsidR="009F20D2" w:rsidRPr="009F20D2" w:rsidRDefault="009F20D2" w:rsidP="009F20D2">
      <w:pPr>
        <w:pStyle w:val="3"/>
        <w:spacing w:before="120"/>
      </w:pPr>
      <w:r>
        <w:rPr>
          <w:rFonts w:hint="eastAsia"/>
        </w:rPr>
        <w:t>t</w:t>
      </w:r>
      <w:r>
        <w:t>f.unstack()</w:t>
      </w:r>
    </w:p>
    <w:p w:rsidR="009F20D2" w:rsidRDefault="009F20D2" w:rsidP="009F20D2">
      <w:pPr>
        <w:rPr>
          <w:lang w:eastAsia="zh-CN"/>
        </w:rPr>
      </w:pPr>
    </w:p>
    <w:p w:rsidR="009F20D2" w:rsidRDefault="009F20D2" w:rsidP="009F20D2">
      <w:pPr>
        <w:pStyle w:val="2"/>
        <w:spacing w:before="120"/>
      </w:pPr>
      <w:r>
        <w:rPr>
          <w:rFonts w:hint="eastAsia"/>
        </w:rPr>
        <w:t>数据统计</w:t>
      </w:r>
    </w:p>
    <w:p w:rsidR="009F20D2" w:rsidRDefault="009F20D2" w:rsidP="00223BB1">
      <w:pPr>
        <w:pStyle w:val="3"/>
        <w:spacing w:before="120"/>
      </w:pPr>
      <w:r>
        <w:rPr>
          <w:rFonts w:hint="eastAsia"/>
        </w:rPr>
        <w:t>tf.norm</w:t>
      </w:r>
      <w:r>
        <w:t>()</w:t>
      </w:r>
    </w:p>
    <w:p w:rsidR="009F20D2" w:rsidRDefault="00AF62DE" w:rsidP="00223BB1">
      <w:pPr>
        <w:pStyle w:val="3"/>
        <w:spacing w:before="120"/>
      </w:pPr>
      <w:r>
        <w:t>tf.reduce_min()</w:t>
      </w:r>
    </w:p>
    <w:p w:rsidR="00AF62DE" w:rsidRDefault="00AF62DE" w:rsidP="00223BB1">
      <w:pPr>
        <w:pStyle w:val="3"/>
        <w:spacing w:before="120"/>
      </w:pPr>
      <w:r>
        <w:t>tf.reduce_max()</w:t>
      </w:r>
    </w:p>
    <w:p w:rsidR="00AF62DE" w:rsidRDefault="00AF62DE" w:rsidP="00223BB1">
      <w:pPr>
        <w:pStyle w:val="3"/>
        <w:spacing w:before="120"/>
      </w:pPr>
      <w:r>
        <w:t>tf.reduce_mean()</w:t>
      </w:r>
    </w:p>
    <w:p w:rsidR="00AF62DE" w:rsidRDefault="00AF62DE" w:rsidP="00223BB1">
      <w:pPr>
        <w:pStyle w:val="3"/>
        <w:spacing w:before="120"/>
      </w:pPr>
      <w:r>
        <w:t>tf.reduce_sum()</w:t>
      </w:r>
    </w:p>
    <w:p w:rsidR="00AF62DE" w:rsidRDefault="00E2768B" w:rsidP="00223BB1">
      <w:pPr>
        <w:pStyle w:val="3"/>
        <w:spacing w:before="120"/>
      </w:pPr>
      <w:r>
        <w:t>tf.argmax()</w:t>
      </w:r>
    </w:p>
    <w:p w:rsidR="00E2768B" w:rsidRDefault="00E2768B" w:rsidP="00223BB1">
      <w:pPr>
        <w:pStyle w:val="3"/>
        <w:spacing w:before="120"/>
      </w:pPr>
      <w:r>
        <w:t>tf.argmin()</w:t>
      </w:r>
    </w:p>
    <w:p w:rsidR="00E2768B" w:rsidRPr="009F20D2" w:rsidRDefault="00686841" w:rsidP="00223BB1">
      <w:pPr>
        <w:pStyle w:val="3"/>
        <w:spacing w:before="120"/>
      </w:pPr>
      <w:r>
        <w:t>tf.equal()</w:t>
      </w:r>
    </w:p>
    <w:p w:rsidR="009F20D2" w:rsidRDefault="009F20D2" w:rsidP="009F20D2">
      <w:pPr>
        <w:rPr>
          <w:lang w:eastAsia="zh-CN"/>
        </w:rPr>
      </w:pPr>
    </w:p>
    <w:p w:rsidR="009F20D2" w:rsidRDefault="006B3C90" w:rsidP="006B3C90">
      <w:pPr>
        <w:pStyle w:val="2"/>
        <w:spacing w:before="120"/>
      </w:pPr>
      <w:r>
        <w:rPr>
          <w:rFonts w:hint="eastAsia"/>
        </w:rPr>
        <w:t>排序</w:t>
      </w:r>
    </w:p>
    <w:p w:rsidR="006B3C90" w:rsidRDefault="00122065" w:rsidP="003446AD">
      <w:pPr>
        <w:pStyle w:val="3"/>
        <w:spacing w:before="120"/>
      </w:pPr>
      <w:r>
        <w:rPr>
          <w:rFonts w:hint="eastAsia"/>
        </w:rPr>
        <w:t>tf</w:t>
      </w:r>
      <w:r>
        <w:t>.sort()</w:t>
      </w:r>
    </w:p>
    <w:p w:rsidR="00122065" w:rsidRPr="006B3C90" w:rsidRDefault="00122065" w:rsidP="003446AD">
      <w:pPr>
        <w:pStyle w:val="3"/>
        <w:spacing w:before="120"/>
      </w:pPr>
      <w:r>
        <w:t>tf.argsort()</w:t>
      </w:r>
    </w:p>
    <w:p w:rsidR="007070AE" w:rsidRDefault="007070AE" w:rsidP="007070AE">
      <w:pPr>
        <w:rPr>
          <w:lang w:eastAsia="zh-CN"/>
        </w:rPr>
      </w:pPr>
    </w:p>
    <w:p w:rsidR="007070AE" w:rsidRDefault="006313E4" w:rsidP="006313E4">
      <w:pPr>
        <w:pStyle w:val="2"/>
        <w:spacing w:before="120"/>
      </w:pPr>
      <w:r>
        <w:rPr>
          <w:rFonts w:hint="eastAsia"/>
        </w:rPr>
        <w:t>与</w:t>
      </w:r>
      <w:r>
        <w:rPr>
          <w:rFonts w:hint="eastAsia"/>
        </w:rPr>
        <w:t>numpy</w:t>
      </w:r>
      <w:r>
        <w:rPr>
          <w:rFonts w:hint="eastAsia"/>
        </w:rPr>
        <w:t>数组之间的转换</w:t>
      </w:r>
    </w:p>
    <w:p w:rsidR="0035063F" w:rsidRDefault="0035063F" w:rsidP="0035063F">
      <w:pPr>
        <w:pStyle w:val="3"/>
        <w:spacing w:before="120"/>
      </w:pPr>
      <w:r>
        <w:rPr>
          <w:rFonts w:hint="eastAsia"/>
        </w:rPr>
        <w:t>np.arr</w:t>
      </w:r>
      <w:r>
        <w:t>ay(tensor)</w:t>
      </w:r>
      <w:r>
        <w:rPr>
          <w:rFonts w:hint="eastAsia"/>
        </w:rPr>
        <w:t>函数</w:t>
      </w:r>
    </w:p>
    <w:p w:rsidR="0035063F" w:rsidRDefault="0035063F" w:rsidP="0035063F">
      <w:pPr>
        <w:pStyle w:val="3"/>
        <w:spacing w:before="120"/>
      </w:pPr>
      <w:r>
        <w:t>tensor.numpy()</w:t>
      </w:r>
      <w:r>
        <w:rPr>
          <w:rFonts w:hint="eastAsia"/>
        </w:rPr>
        <w:t>方法</w:t>
      </w:r>
    </w:p>
    <w:p w:rsidR="0035063F" w:rsidRPr="0035063F" w:rsidRDefault="0035063F" w:rsidP="0035063F">
      <w:pPr>
        <w:rPr>
          <w:lang w:eastAsia="zh-CN"/>
        </w:rPr>
      </w:pPr>
    </w:p>
    <w:p w:rsidR="0035063F" w:rsidRPr="0035063F" w:rsidRDefault="0035063F" w:rsidP="0035063F">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35063F">
        <w:rPr>
          <w:rFonts w:ascii="Consolas" w:hAnsi="Consolas" w:cs="宋体"/>
          <w:color w:val="ABB2BF"/>
          <w:sz w:val="21"/>
          <w:szCs w:val="21"/>
          <w:lang w:eastAsia="zh-CN" w:bidi="ar-SA"/>
        </w:rPr>
        <w:t xml:space="preserve">rank_1_tensor </w:t>
      </w:r>
      <w:r w:rsidRPr="0035063F">
        <w:rPr>
          <w:rFonts w:ascii="Consolas" w:hAnsi="Consolas" w:cs="宋体"/>
          <w:color w:val="C678DD"/>
          <w:sz w:val="21"/>
          <w:szCs w:val="21"/>
          <w:lang w:eastAsia="zh-CN" w:bidi="ar-SA"/>
        </w:rPr>
        <w:t>=</w:t>
      </w:r>
      <w:r w:rsidRPr="0035063F">
        <w:rPr>
          <w:rFonts w:ascii="Consolas" w:hAnsi="Consolas" w:cs="宋体"/>
          <w:color w:val="ABB2BF"/>
          <w:sz w:val="21"/>
          <w:szCs w:val="21"/>
          <w:lang w:eastAsia="zh-CN" w:bidi="ar-SA"/>
        </w:rPr>
        <w:t xml:space="preserve"> tf.constant([</w:t>
      </w:r>
      <w:r w:rsidRPr="0035063F">
        <w:rPr>
          <w:rFonts w:ascii="Consolas" w:hAnsi="Consolas" w:cs="宋体"/>
          <w:color w:val="D19A66"/>
          <w:sz w:val="21"/>
          <w:szCs w:val="21"/>
          <w:lang w:eastAsia="zh-CN" w:bidi="ar-SA"/>
        </w:rPr>
        <w:t>2.0</w:t>
      </w:r>
      <w:r w:rsidRPr="0035063F">
        <w:rPr>
          <w:rFonts w:ascii="Consolas" w:hAnsi="Consolas" w:cs="宋体"/>
          <w:color w:val="ABB2BF"/>
          <w:sz w:val="21"/>
          <w:szCs w:val="21"/>
          <w:lang w:eastAsia="zh-CN" w:bidi="ar-SA"/>
        </w:rPr>
        <w:t xml:space="preserve">, </w:t>
      </w:r>
      <w:r w:rsidRPr="0035063F">
        <w:rPr>
          <w:rFonts w:ascii="Consolas" w:hAnsi="Consolas" w:cs="宋体"/>
          <w:color w:val="D19A66"/>
          <w:sz w:val="21"/>
          <w:szCs w:val="21"/>
          <w:lang w:eastAsia="zh-CN" w:bidi="ar-SA"/>
        </w:rPr>
        <w:t>3.0</w:t>
      </w:r>
      <w:r w:rsidRPr="0035063F">
        <w:rPr>
          <w:rFonts w:ascii="Consolas" w:hAnsi="Consolas" w:cs="宋体"/>
          <w:color w:val="ABB2BF"/>
          <w:sz w:val="21"/>
          <w:szCs w:val="21"/>
          <w:lang w:eastAsia="zh-CN" w:bidi="ar-SA"/>
        </w:rPr>
        <w:t xml:space="preserve">, </w:t>
      </w:r>
      <w:r w:rsidRPr="0035063F">
        <w:rPr>
          <w:rFonts w:ascii="Consolas" w:hAnsi="Consolas" w:cs="宋体"/>
          <w:color w:val="D19A66"/>
          <w:sz w:val="21"/>
          <w:szCs w:val="21"/>
          <w:lang w:eastAsia="zh-CN" w:bidi="ar-SA"/>
        </w:rPr>
        <w:t>4.0</w:t>
      </w:r>
      <w:r w:rsidRPr="0035063F">
        <w:rPr>
          <w:rFonts w:ascii="Consolas" w:hAnsi="Consolas" w:cs="宋体"/>
          <w:color w:val="ABB2BF"/>
          <w:sz w:val="21"/>
          <w:szCs w:val="21"/>
          <w:lang w:eastAsia="zh-CN" w:bidi="ar-SA"/>
        </w:rPr>
        <w:t>])</w:t>
      </w:r>
    </w:p>
    <w:p w:rsidR="0035063F" w:rsidRPr="0035063F" w:rsidRDefault="0035063F" w:rsidP="0035063F">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35063F">
        <w:rPr>
          <w:rFonts w:ascii="Consolas" w:hAnsi="Consolas" w:cs="宋体"/>
          <w:color w:val="56B6C2"/>
          <w:sz w:val="21"/>
          <w:szCs w:val="21"/>
          <w:lang w:eastAsia="zh-CN" w:bidi="ar-SA"/>
        </w:rPr>
        <w:lastRenderedPageBreak/>
        <w:t>print</w:t>
      </w:r>
      <w:r w:rsidRPr="0035063F">
        <w:rPr>
          <w:rFonts w:ascii="Consolas" w:hAnsi="Consolas" w:cs="宋体"/>
          <w:color w:val="ABB2BF"/>
          <w:sz w:val="21"/>
          <w:szCs w:val="21"/>
          <w:lang w:eastAsia="zh-CN" w:bidi="ar-SA"/>
        </w:rPr>
        <w:t>(np.array(rank_1_tensor))</w:t>
      </w:r>
    </w:p>
    <w:p w:rsidR="0035063F" w:rsidRPr="0035063F" w:rsidRDefault="0035063F" w:rsidP="0035063F">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35063F">
        <w:rPr>
          <w:rFonts w:ascii="Consolas" w:hAnsi="Consolas" w:cs="宋体"/>
          <w:color w:val="56B6C2"/>
          <w:sz w:val="21"/>
          <w:szCs w:val="21"/>
          <w:lang w:eastAsia="zh-CN" w:bidi="ar-SA"/>
        </w:rPr>
        <w:t>print</w:t>
      </w:r>
      <w:r w:rsidRPr="0035063F">
        <w:rPr>
          <w:rFonts w:ascii="Consolas" w:hAnsi="Consolas" w:cs="宋体"/>
          <w:color w:val="ABB2BF"/>
          <w:sz w:val="21"/>
          <w:szCs w:val="21"/>
          <w:lang w:eastAsia="zh-CN" w:bidi="ar-SA"/>
        </w:rPr>
        <w:t>(rank_1_tensor.numpy())</w:t>
      </w:r>
    </w:p>
    <w:p w:rsidR="006313E4" w:rsidRPr="006313E4" w:rsidRDefault="006313E4" w:rsidP="006313E4">
      <w:pPr>
        <w:rPr>
          <w:lang w:eastAsia="zh-CN"/>
        </w:rPr>
      </w:pPr>
    </w:p>
    <w:p w:rsidR="00491844" w:rsidRPr="00676368" w:rsidRDefault="00491844" w:rsidP="00676368">
      <w:pPr>
        <w:ind w:firstLineChars="0" w:firstLine="0"/>
        <w:rPr>
          <w:lang w:eastAsia="zh-CN"/>
        </w:rPr>
      </w:pPr>
    </w:p>
    <w:p w:rsidR="00B671D0" w:rsidRDefault="00B671D0" w:rsidP="00062AF2">
      <w:pPr>
        <w:pStyle w:val="13"/>
        <w:spacing w:after="120"/>
      </w:pPr>
      <w:bookmarkStart w:id="19" w:name="_Toc100958408"/>
      <w:bookmarkEnd w:id="19"/>
      <w:r>
        <w:rPr>
          <w:rFonts w:hint="eastAsia"/>
        </w:rPr>
        <w:t>变量</w:t>
      </w:r>
      <w:r w:rsidR="00062AF2">
        <w:rPr>
          <w:rFonts w:hint="eastAsia"/>
        </w:rPr>
        <w:t>——</w:t>
      </w:r>
      <w:r w:rsidR="00062AF2">
        <w:rPr>
          <w:rFonts w:hint="eastAsia"/>
        </w:rPr>
        <w:t>tf</w:t>
      </w:r>
      <w:r w:rsidR="00062AF2">
        <w:t>.</w:t>
      </w:r>
      <w:r w:rsidR="00062AF2" w:rsidRPr="00062AF2">
        <w:t>Variable</w:t>
      </w:r>
    </w:p>
    <w:p w:rsidR="00E472F0" w:rsidRDefault="00E472F0" w:rsidP="00E472F0">
      <w:pPr>
        <w:pStyle w:val="2"/>
        <w:spacing w:before="120"/>
      </w:pPr>
      <w:bookmarkStart w:id="20" w:name="_Toc100958409"/>
      <w:bookmarkEnd w:id="20"/>
      <w:r>
        <w:rPr>
          <w:rFonts w:hint="eastAsia"/>
        </w:rPr>
        <w:t>变量与张量区别</w:t>
      </w:r>
    </w:p>
    <w:p w:rsidR="000E4A5D" w:rsidRDefault="002D446E" w:rsidP="00B85E8F">
      <w:pPr>
        <w:pStyle w:val="3"/>
        <w:spacing w:before="120"/>
      </w:pPr>
      <w:r w:rsidRPr="002D446E">
        <w:rPr>
          <w:rFonts w:hint="eastAsia"/>
        </w:rPr>
        <w:t>变量无法重构形状</w:t>
      </w:r>
      <w:r w:rsidR="00B85E8F">
        <w:rPr>
          <w:rFonts w:hint="eastAsia"/>
        </w:rPr>
        <w:t>，</w:t>
      </w:r>
      <w:r w:rsidR="00B85E8F">
        <w:rPr>
          <w:rFonts w:hint="eastAsia"/>
        </w:rPr>
        <w:t>tf</w:t>
      </w:r>
      <w:r w:rsidR="00B85E8F">
        <w:t>.reshape(my_variable)</w:t>
      </w:r>
      <w:r w:rsidR="00B85E8F">
        <w:rPr>
          <w:rFonts w:hint="eastAsia"/>
        </w:rPr>
        <w:t>返回一个张量而不是一个变量</w:t>
      </w:r>
    </w:p>
    <w:p w:rsidR="000E4A5D" w:rsidRDefault="00585C81" w:rsidP="00585C81">
      <w:pPr>
        <w:pStyle w:val="3"/>
        <w:spacing w:before="120"/>
      </w:pPr>
      <w:r w:rsidRPr="00585C81">
        <w:rPr>
          <w:rFonts w:hint="eastAsia"/>
        </w:rPr>
        <w:t>从现有变量创建新变量会复制支持张量。两个变量不能共享同一内存空间。</w:t>
      </w:r>
    </w:p>
    <w:p w:rsidR="00DF3711" w:rsidRDefault="00DF3711" w:rsidP="00DF3711">
      <w:pPr>
        <w:pStyle w:val="3"/>
        <w:spacing w:before="120"/>
      </w:pPr>
      <w:r>
        <w:rPr>
          <w:rFonts w:hint="eastAsia"/>
        </w:rPr>
        <w:t xml:space="preserve">tf.Tensor </w:t>
      </w:r>
      <w:r>
        <w:rPr>
          <w:rFonts w:hint="eastAsia"/>
        </w:rPr>
        <w:t>不可变。张量创建后就不能更改。它有一个值，但没有状态。目前讨论的所有运算也都无状态：</w:t>
      </w:r>
      <w:r>
        <w:rPr>
          <w:rFonts w:hint="eastAsia"/>
        </w:rPr>
        <w:t xml:space="preserve">tf.matmul </w:t>
      </w:r>
      <w:r>
        <w:rPr>
          <w:rFonts w:hint="eastAsia"/>
        </w:rPr>
        <w:t>的输出只取决于它的输入。</w:t>
      </w:r>
    </w:p>
    <w:p w:rsidR="00DF3711" w:rsidRDefault="00DF3711" w:rsidP="00DF3711">
      <w:pPr>
        <w:pStyle w:val="afff9"/>
        <w:spacing w:before="120" w:after="120"/>
        <w:ind w:firstLine="480"/>
      </w:pPr>
    </w:p>
    <w:p w:rsidR="000E4A5D" w:rsidRDefault="00DF3711" w:rsidP="00DF3711">
      <w:pPr>
        <w:pStyle w:val="3"/>
        <w:spacing w:before="120"/>
      </w:pPr>
      <w:r>
        <w:rPr>
          <w:rFonts w:hint="eastAsia"/>
        </w:rPr>
        <w:t xml:space="preserve">tf.Variable </w:t>
      </w:r>
      <w:r>
        <w:rPr>
          <w:rFonts w:hint="eastAsia"/>
        </w:rPr>
        <w:t>具有内部状态，即它的值。使用变量时，会读取状态。计算相对于变量的梯度是正常操作，但是变量的状态会阻止梯度计算进一步向后移动</w:t>
      </w:r>
    </w:p>
    <w:p w:rsidR="000E4A5D" w:rsidRDefault="000E4A5D" w:rsidP="00CD12FC">
      <w:pPr>
        <w:pStyle w:val="afff9"/>
        <w:spacing w:before="120" w:after="120"/>
        <w:ind w:firstLine="480"/>
      </w:pPr>
    </w:p>
    <w:p w:rsidR="000E4A5D" w:rsidRDefault="00585C81" w:rsidP="00585C81">
      <w:pPr>
        <w:pStyle w:val="1"/>
        <w:spacing w:after="120"/>
      </w:pPr>
      <w:r>
        <w:rPr>
          <w:rFonts w:hint="eastAsia"/>
        </w:rPr>
        <w:t>自动微分</w:t>
      </w:r>
    </w:p>
    <w:p w:rsidR="00F06CB4" w:rsidRPr="00F06CB4" w:rsidRDefault="00F06CB4" w:rsidP="00F06CB4">
      <w:pPr>
        <w:pStyle w:val="2"/>
        <w:spacing w:before="120"/>
      </w:pPr>
      <w:r>
        <w:rPr>
          <w:rFonts w:hint="eastAsia"/>
        </w:rPr>
        <w:t>tf</w:t>
      </w:r>
      <w:r>
        <w:t>.GradientTape</w:t>
      </w:r>
      <w:r w:rsidR="00663B81">
        <w:t>()</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w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tf.Variable(tf.random.normal((</w:t>
      </w:r>
      <w:r w:rsidRPr="005257BA">
        <w:rPr>
          <w:rFonts w:ascii="Consolas" w:hAnsi="Consolas" w:cs="宋体"/>
          <w:color w:val="D19A66"/>
          <w:sz w:val="21"/>
          <w:szCs w:val="21"/>
          <w:lang w:eastAsia="zh-CN" w:bidi="ar-SA"/>
        </w:rPr>
        <w:t>3</w:t>
      </w:r>
      <w:r w:rsidRPr="005257BA">
        <w:rPr>
          <w:rFonts w:ascii="Consolas" w:hAnsi="Consolas" w:cs="宋体"/>
          <w:color w:val="ABB2BF"/>
          <w:sz w:val="21"/>
          <w:szCs w:val="21"/>
          <w:lang w:eastAsia="zh-CN" w:bidi="ar-SA"/>
        </w:rPr>
        <w:t xml:space="preserve">, </w:t>
      </w:r>
      <w:r w:rsidRPr="005257BA">
        <w:rPr>
          <w:rFonts w:ascii="Consolas" w:hAnsi="Consolas" w:cs="宋体"/>
          <w:color w:val="D19A66"/>
          <w:sz w:val="21"/>
          <w:szCs w:val="21"/>
          <w:lang w:eastAsia="zh-CN" w:bidi="ar-SA"/>
        </w:rPr>
        <w:t>2</w:t>
      </w:r>
      <w:r w:rsidRPr="005257BA">
        <w:rPr>
          <w:rFonts w:ascii="Consolas" w:hAnsi="Consolas" w:cs="宋体"/>
          <w:color w:val="ABB2BF"/>
          <w:sz w:val="21"/>
          <w:szCs w:val="21"/>
          <w:lang w:eastAsia="zh-CN" w:bidi="ar-SA"/>
        </w:rPr>
        <w:t xml:space="preserve">)), </w:t>
      </w:r>
      <w:r w:rsidRPr="005257BA">
        <w:rPr>
          <w:rFonts w:ascii="Consolas" w:hAnsi="Consolas" w:cs="宋体"/>
          <w:color w:val="D19A66"/>
          <w:sz w:val="21"/>
          <w:szCs w:val="21"/>
          <w:lang w:eastAsia="zh-CN" w:bidi="ar-SA"/>
        </w:rPr>
        <w:t>dtype</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tf.float32, </w:t>
      </w:r>
      <w:r w:rsidRPr="005257BA">
        <w:rPr>
          <w:rFonts w:ascii="Consolas" w:hAnsi="Consolas" w:cs="宋体"/>
          <w:color w:val="D19A66"/>
          <w:sz w:val="21"/>
          <w:szCs w:val="21"/>
          <w:lang w:eastAsia="zh-CN" w:bidi="ar-SA"/>
        </w:rPr>
        <w:t>name</w:t>
      </w:r>
      <w:r w:rsidRPr="005257BA">
        <w:rPr>
          <w:rFonts w:ascii="Consolas" w:hAnsi="Consolas" w:cs="宋体"/>
          <w:color w:val="C678DD"/>
          <w:sz w:val="21"/>
          <w:szCs w:val="21"/>
          <w:lang w:eastAsia="zh-CN" w:bidi="ar-SA"/>
        </w:rPr>
        <w:t>=</w:t>
      </w:r>
      <w:r w:rsidRPr="005257BA">
        <w:rPr>
          <w:rFonts w:ascii="Consolas" w:hAnsi="Consolas" w:cs="宋体"/>
          <w:color w:val="98C379"/>
          <w:sz w:val="21"/>
          <w:szCs w:val="21"/>
          <w:lang w:eastAsia="zh-CN" w:bidi="ar-SA"/>
        </w:rPr>
        <w:t>'w'</w:t>
      </w:r>
      <w:r w:rsidRPr="005257BA">
        <w:rPr>
          <w:rFonts w:ascii="Consolas" w:hAnsi="Consolas" w:cs="宋体"/>
          <w:color w:val="ABB2BF"/>
          <w:sz w:val="21"/>
          <w:szCs w:val="21"/>
          <w:lang w:eastAsia="zh-CN" w:bidi="ar-SA"/>
        </w:rPr>
        <w:t>)</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b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tf.Variable(tf.zeros(</w:t>
      </w:r>
      <w:r w:rsidRPr="005257BA">
        <w:rPr>
          <w:rFonts w:ascii="Consolas" w:hAnsi="Consolas" w:cs="宋体"/>
          <w:color w:val="D19A66"/>
          <w:sz w:val="21"/>
          <w:szCs w:val="21"/>
          <w:lang w:eastAsia="zh-CN" w:bidi="ar-SA"/>
        </w:rPr>
        <w:t>2</w:t>
      </w:r>
      <w:r w:rsidRPr="005257BA">
        <w:rPr>
          <w:rFonts w:ascii="Consolas" w:hAnsi="Consolas" w:cs="宋体"/>
          <w:color w:val="ABB2BF"/>
          <w:sz w:val="21"/>
          <w:szCs w:val="21"/>
          <w:lang w:eastAsia="zh-CN" w:bidi="ar-SA"/>
        </w:rPr>
        <w:t xml:space="preserve">, </w:t>
      </w:r>
      <w:r w:rsidRPr="005257BA">
        <w:rPr>
          <w:rFonts w:ascii="Consolas" w:hAnsi="Consolas" w:cs="宋体"/>
          <w:color w:val="D19A66"/>
          <w:sz w:val="21"/>
          <w:szCs w:val="21"/>
          <w:lang w:eastAsia="zh-CN" w:bidi="ar-SA"/>
        </w:rPr>
        <w:t>dtype</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tf.float32), </w:t>
      </w:r>
      <w:r w:rsidRPr="005257BA">
        <w:rPr>
          <w:rFonts w:ascii="Consolas" w:hAnsi="Consolas" w:cs="宋体"/>
          <w:color w:val="D19A66"/>
          <w:sz w:val="21"/>
          <w:szCs w:val="21"/>
          <w:lang w:eastAsia="zh-CN" w:bidi="ar-SA"/>
        </w:rPr>
        <w:t>name</w:t>
      </w:r>
      <w:r w:rsidRPr="005257BA">
        <w:rPr>
          <w:rFonts w:ascii="Consolas" w:hAnsi="Consolas" w:cs="宋体"/>
          <w:color w:val="C678DD"/>
          <w:sz w:val="21"/>
          <w:szCs w:val="21"/>
          <w:lang w:eastAsia="zh-CN" w:bidi="ar-SA"/>
        </w:rPr>
        <w:t>=</w:t>
      </w:r>
      <w:r w:rsidRPr="005257BA">
        <w:rPr>
          <w:rFonts w:ascii="Consolas" w:hAnsi="Consolas" w:cs="宋体"/>
          <w:color w:val="98C379"/>
          <w:sz w:val="21"/>
          <w:szCs w:val="21"/>
          <w:lang w:eastAsia="zh-CN" w:bidi="ar-SA"/>
        </w:rPr>
        <w:t>'b'</w:t>
      </w:r>
      <w:r w:rsidRPr="005257BA">
        <w:rPr>
          <w:rFonts w:ascii="Consolas" w:hAnsi="Consolas" w:cs="宋体"/>
          <w:color w:val="ABB2BF"/>
          <w:sz w:val="21"/>
          <w:szCs w:val="21"/>
          <w:lang w:eastAsia="zh-CN" w:bidi="ar-SA"/>
        </w:rPr>
        <w:t>)</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x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tf.constant([[</w:t>
      </w:r>
      <w:r w:rsidRPr="005257BA">
        <w:rPr>
          <w:rFonts w:ascii="Consolas" w:hAnsi="Consolas" w:cs="宋体"/>
          <w:color w:val="D19A66"/>
          <w:sz w:val="21"/>
          <w:szCs w:val="21"/>
          <w:lang w:eastAsia="zh-CN" w:bidi="ar-SA"/>
        </w:rPr>
        <w:t>1</w:t>
      </w:r>
      <w:r w:rsidRPr="005257BA">
        <w:rPr>
          <w:rFonts w:ascii="Consolas" w:hAnsi="Consolas" w:cs="宋体"/>
          <w:color w:val="ABB2BF"/>
          <w:sz w:val="21"/>
          <w:szCs w:val="21"/>
          <w:lang w:eastAsia="zh-CN" w:bidi="ar-SA"/>
        </w:rPr>
        <w:t xml:space="preserve">., </w:t>
      </w:r>
      <w:r w:rsidRPr="005257BA">
        <w:rPr>
          <w:rFonts w:ascii="Consolas" w:hAnsi="Consolas" w:cs="宋体"/>
          <w:color w:val="D19A66"/>
          <w:sz w:val="21"/>
          <w:szCs w:val="21"/>
          <w:lang w:eastAsia="zh-CN" w:bidi="ar-SA"/>
        </w:rPr>
        <w:t>2</w:t>
      </w:r>
      <w:r w:rsidRPr="005257BA">
        <w:rPr>
          <w:rFonts w:ascii="Consolas" w:hAnsi="Consolas" w:cs="宋体"/>
          <w:color w:val="ABB2BF"/>
          <w:sz w:val="21"/>
          <w:szCs w:val="21"/>
          <w:lang w:eastAsia="zh-CN" w:bidi="ar-SA"/>
        </w:rPr>
        <w:t xml:space="preserve">., </w:t>
      </w:r>
      <w:r w:rsidRPr="005257BA">
        <w:rPr>
          <w:rFonts w:ascii="Consolas" w:hAnsi="Consolas" w:cs="宋体"/>
          <w:color w:val="D19A66"/>
          <w:sz w:val="21"/>
          <w:szCs w:val="21"/>
          <w:lang w:eastAsia="zh-CN" w:bidi="ar-SA"/>
        </w:rPr>
        <w:t>3</w:t>
      </w:r>
      <w:r w:rsidRPr="005257BA">
        <w:rPr>
          <w:rFonts w:ascii="Consolas" w:hAnsi="Consolas" w:cs="宋体"/>
          <w:color w:val="ABB2BF"/>
          <w:sz w:val="21"/>
          <w:szCs w:val="21"/>
          <w:lang w:eastAsia="zh-CN" w:bidi="ar-SA"/>
        </w:rPr>
        <w:t xml:space="preserve">.]], </w:t>
      </w:r>
      <w:r w:rsidRPr="005257BA">
        <w:rPr>
          <w:rFonts w:ascii="Consolas" w:hAnsi="Consolas" w:cs="宋体"/>
          <w:color w:val="D19A66"/>
          <w:sz w:val="21"/>
          <w:szCs w:val="21"/>
          <w:lang w:eastAsia="zh-CN" w:bidi="ar-SA"/>
        </w:rPr>
        <w:t>dtype</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tf.float32)</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w:t>
      </w:r>
      <w:r w:rsidRPr="005257BA">
        <w:rPr>
          <w:rFonts w:ascii="Consolas" w:hAnsi="Consolas" w:cs="宋体"/>
          <w:color w:val="C678DD"/>
          <w:sz w:val="21"/>
          <w:szCs w:val="21"/>
          <w:lang w:eastAsia="zh-CN" w:bidi="ar-SA"/>
        </w:rPr>
        <w:t>with</w:t>
      </w:r>
      <w:r w:rsidRPr="005257BA">
        <w:rPr>
          <w:rFonts w:ascii="Consolas" w:hAnsi="Consolas" w:cs="宋体"/>
          <w:color w:val="ABB2BF"/>
          <w:sz w:val="21"/>
          <w:szCs w:val="21"/>
          <w:lang w:eastAsia="zh-CN" w:bidi="ar-SA"/>
        </w:rPr>
        <w:t xml:space="preserve"> tf.GradientTape(</w:t>
      </w:r>
      <w:r w:rsidRPr="005257BA">
        <w:rPr>
          <w:rFonts w:ascii="Consolas" w:hAnsi="Consolas" w:cs="宋体"/>
          <w:color w:val="D19A66"/>
          <w:sz w:val="21"/>
          <w:szCs w:val="21"/>
          <w:lang w:eastAsia="zh-CN" w:bidi="ar-SA"/>
        </w:rPr>
        <w:t>persistent</w:t>
      </w:r>
      <w:r w:rsidRPr="005257BA">
        <w:rPr>
          <w:rFonts w:ascii="Consolas" w:hAnsi="Consolas" w:cs="宋体"/>
          <w:color w:val="C678DD"/>
          <w:sz w:val="21"/>
          <w:szCs w:val="21"/>
          <w:lang w:eastAsia="zh-CN" w:bidi="ar-SA"/>
        </w:rPr>
        <w:t>=</w:t>
      </w:r>
      <w:r w:rsidRPr="005257BA">
        <w:rPr>
          <w:rFonts w:ascii="Consolas" w:hAnsi="Consolas" w:cs="宋体"/>
          <w:color w:val="D19A66"/>
          <w:sz w:val="21"/>
          <w:szCs w:val="21"/>
          <w:lang w:eastAsia="zh-CN" w:bidi="ar-SA"/>
        </w:rPr>
        <w:t>True</w:t>
      </w:r>
      <w:r w:rsidRPr="005257BA">
        <w:rPr>
          <w:rFonts w:ascii="Consolas" w:hAnsi="Consolas" w:cs="宋体"/>
          <w:color w:val="ABB2BF"/>
          <w:sz w:val="21"/>
          <w:szCs w:val="21"/>
          <w:lang w:eastAsia="zh-CN" w:bidi="ar-SA"/>
        </w:rPr>
        <w:t xml:space="preserve">) </w:t>
      </w:r>
      <w:r w:rsidRPr="005257BA">
        <w:rPr>
          <w:rFonts w:ascii="Consolas" w:hAnsi="Consolas" w:cs="宋体"/>
          <w:color w:val="C678DD"/>
          <w:sz w:val="21"/>
          <w:szCs w:val="21"/>
          <w:lang w:eastAsia="zh-CN" w:bidi="ar-SA"/>
        </w:rPr>
        <w:t>as</w:t>
      </w:r>
      <w:r w:rsidRPr="005257BA">
        <w:rPr>
          <w:rFonts w:ascii="Consolas" w:hAnsi="Consolas" w:cs="宋体"/>
          <w:color w:val="ABB2BF"/>
          <w:sz w:val="21"/>
          <w:szCs w:val="21"/>
          <w:lang w:eastAsia="zh-CN" w:bidi="ar-SA"/>
        </w:rPr>
        <w:t xml:space="preserve"> tape:</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y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x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w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b</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loss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tf.reduce_mean(y</w:t>
      </w:r>
      <w:r w:rsidRPr="005257BA">
        <w:rPr>
          <w:rFonts w:ascii="Consolas" w:hAnsi="Consolas" w:cs="宋体"/>
          <w:color w:val="C678DD"/>
          <w:sz w:val="21"/>
          <w:szCs w:val="21"/>
          <w:lang w:eastAsia="zh-CN" w:bidi="ar-SA"/>
        </w:rPr>
        <w:t>**</w:t>
      </w:r>
      <w:r w:rsidRPr="005257BA">
        <w:rPr>
          <w:rFonts w:ascii="Consolas" w:hAnsi="Consolas" w:cs="宋体"/>
          <w:color w:val="D19A66"/>
          <w:sz w:val="21"/>
          <w:szCs w:val="21"/>
          <w:lang w:eastAsia="zh-CN" w:bidi="ar-SA"/>
        </w:rPr>
        <w:t>2</w:t>
      </w:r>
      <w:r w:rsidRPr="005257BA">
        <w:rPr>
          <w:rFonts w:ascii="Consolas" w:hAnsi="Consolas" w:cs="宋体"/>
          <w:color w:val="ABB2BF"/>
          <w:sz w:val="21"/>
          <w:szCs w:val="21"/>
          <w:lang w:eastAsia="zh-CN" w:bidi="ar-SA"/>
        </w:rPr>
        <w:t>)</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[dl_dw, dl_db] </w:t>
      </w:r>
      <w:r w:rsidRPr="005257BA">
        <w:rPr>
          <w:rFonts w:ascii="Consolas" w:hAnsi="Consolas" w:cs="宋体"/>
          <w:color w:val="C678DD"/>
          <w:sz w:val="21"/>
          <w:szCs w:val="21"/>
          <w:lang w:eastAsia="zh-CN" w:bidi="ar-SA"/>
        </w:rPr>
        <w:t>=</w:t>
      </w:r>
      <w:r w:rsidRPr="005257BA">
        <w:rPr>
          <w:rFonts w:ascii="Consolas" w:hAnsi="Consolas" w:cs="宋体"/>
          <w:color w:val="ABB2BF"/>
          <w:sz w:val="21"/>
          <w:szCs w:val="21"/>
          <w:lang w:eastAsia="zh-CN" w:bidi="ar-SA"/>
        </w:rPr>
        <w:t xml:space="preserve"> tape.gradient(loss, [w, b])</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w:t>
      </w:r>
      <w:r w:rsidRPr="005257BA">
        <w:rPr>
          <w:rFonts w:ascii="Consolas" w:hAnsi="Consolas" w:cs="宋体"/>
          <w:color w:val="56B6C2"/>
          <w:sz w:val="21"/>
          <w:szCs w:val="21"/>
          <w:lang w:eastAsia="zh-CN" w:bidi="ar-SA"/>
        </w:rPr>
        <w:t>print</w:t>
      </w:r>
      <w:r w:rsidRPr="005257BA">
        <w:rPr>
          <w:rFonts w:ascii="Consolas" w:hAnsi="Consolas" w:cs="宋体"/>
          <w:color w:val="ABB2BF"/>
          <w:sz w:val="21"/>
          <w:szCs w:val="21"/>
          <w:lang w:eastAsia="zh-CN" w:bidi="ar-SA"/>
        </w:rPr>
        <w:t>(</w:t>
      </w:r>
      <w:r w:rsidRPr="005257BA">
        <w:rPr>
          <w:rFonts w:ascii="Consolas" w:hAnsi="Consolas" w:cs="宋体"/>
          <w:color w:val="56B6C2"/>
          <w:sz w:val="21"/>
          <w:szCs w:val="21"/>
          <w:lang w:eastAsia="zh-CN" w:bidi="ar-SA"/>
        </w:rPr>
        <w:t>type</w:t>
      </w:r>
      <w:r w:rsidRPr="005257BA">
        <w:rPr>
          <w:rFonts w:ascii="Consolas" w:hAnsi="Consolas" w:cs="宋体"/>
          <w:color w:val="ABB2BF"/>
          <w:sz w:val="21"/>
          <w:szCs w:val="21"/>
          <w:lang w:eastAsia="zh-CN" w:bidi="ar-SA"/>
        </w:rPr>
        <w:t>(tape.gradient(loss, [w, b])))</w:t>
      </w:r>
    </w:p>
    <w:p w:rsidR="005257BA" w:rsidRPr="005257BA" w:rsidRDefault="005257BA" w:rsidP="005257BA">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5257BA">
        <w:rPr>
          <w:rFonts w:ascii="Consolas" w:hAnsi="Consolas" w:cs="宋体"/>
          <w:color w:val="ABB2BF"/>
          <w:sz w:val="21"/>
          <w:szCs w:val="21"/>
          <w:lang w:eastAsia="zh-CN" w:bidi="ar-SA"/>
        </w:rPr>
        <w:t xml:space="preserve">    </w:t>
      </w:r>
      <w:r w:rsidRPr="005257BA">
        <w:rPr>
          <w:rFonts w:ascii="Consolas" w:hAnsi="Consolas" w:cs="宋体"/>
          <w:color w:val="56B6C2"/>
          <w:sz w:val="21"/>
          <w:szCs w:val="21"/>
          <w:lang w:eastAsia="zh-CN" w:bidi="ar-SA"/>
        </w:rPr>
        <w:t>print</w:t>
      </w:r>
      <w:r w:rsidRPr="005257BA">
        <w:rPr>
          <w:rFonts w:ascii="Consolas" w:hAnsi="Consolas" w:cs="宋体"/>
          <w:color w:val="ABB2BF"/>
          <w:sz w:val="21"/>
          <w:szCs w:val="21"/>
          <w:lang w:eastAsia="zh-CN" w:bidi="ar-SA"/>
        </w:rPr>
        <w:t>(dl_dw)</w:t>
      </w:r>
    </w:p>
    <w:p w:rsidR="005257BA" w:rsidRPr="005257BA" w:rsidRDefault="005257BA" w:rsidP="005257BA">
      <w:pPr>
        <w:shd w:val="clear" w:color="auto" w:fill="282C34"/>
        <w:snapToGrid/>
        <w:spacing w:line="285" w:lineRule="atLeast"/>
        <w:ind w:firstLineChars="0" w:firstLine="420"/>
        <w:jc w:val="left"/>
        <w:rPr>
          <w:rFonts w:ascii="Consolas" w:hAnsi="Consolas" w:cs="宋体"/>
          <w:color w:val="ABB2BF"/>
          <w:sz w:val="21"/>
          <w:szCs w:val="21"/>
          <w:lang w:eastAsia="zh-CN" w:bidi="ar-SA"/>
        </w:rPr>
      </w:pPr>
      <w:r w:rsidRPr="005257BA">
        <w:rPr>
          <w:rFonts w:ascii="Consolas" w:hAnsi="Consolas" w:cs="宋体"/>
          <w:color w:val="56B6C2"/>
          <w:sz w:val="21"/>
          <w:szCs w:val="21"/>
          <w:lang w:eastAsia="zh-CN" w:bidi="ar-SA"/>
        </w:rPr>
        <w:t>print</w:t>
      </w:r>
      <w:r w:rsidRPr="005257BA">
        <w:rPr>
          <w:rFonts w:ascii="Consolas" w:hAnsi="Consolas" w:cs="宋体"/>
          <w:color w:val="ABB2BF"/>
          <w:sz w:val="21"/>
          <w:szCs w:val="21"/>
          <w:lang w:eastAsia="zh-CN" w:bidi="ar-SA"/>
        </w:rPr>
        <w:t>(dl_db)</w:t>
      </w:r>
    </w:p>
    <w:p w:rsidR="000E4A5D" w:rsidRPr="005257BA" w:rsidRDefault="000E4A5D" w:rsidP="00CD12FC">
      <w:pPr>
        <w:pStyle w:val="afff9"/>
        <w:spacing w:before="120" w:after="120"/>
        <w:ind w:firstLine="480"/>
        <w:rPr>
          <w:lang w:val="en-US"/>
        </w:rPr>
      </w:pPr>
    </w:p>
    <w:p w:rsidR="000E4A5D" w:rsidRDefault="002A33A5" w:rsidP="006E663B">
      <w:pPr>
        <w:pStyle w:val="3"/>
        <w:spacing w:before="120"/>
      </w:pPr>
      <w:r>
        <w:rPr>
          <w:rFonts w:hint="eastAsia"/>
        </w:rPr>
        <w:t>t</w:t>
      </w:r>
      <w:r>
        <w:t>ape.gradient(loss, [w, b])</w:t>
      </w:r>
      <w:r w:rsidR="00305B6E">
        <w:rPr>
          <w:rFonts w:hint="eastAsia"/>
        </w:rPr>
        <w:t>——</w:t>
      </w:r>
      <w:r>
        <w:rPr>
          <w:rFonts w:hint="eastAsia"/>
        </w:rPr>
        <w:t>返回</w:t>
      </w:r>
      <w:r>
        <w:rPr>
          <w:rFonts w:hint="eastAsia"/>
        </w:rPr>
        <w:t>list</w:t>
      </w:r>
      <w:r w:rsidR="00C31568">
        <w:rPr>
          <w:rFonts w:hint="eastAsia"/>
        </w:rPr>
        <w:t>，元素为</w:t>
      </w:r>
      <w:r w:rsidR="00C31568">
        <w:rPr>
          <w:rFonts w:hint="eastAsia"/>
        </w:rPr>
        <w:t>tf</w:t>
      </w:r>
      <w:r w:rsidR="00C31568">
        <w:t>.</w:t>
      </w:r>
      <w:r w:rsidR="006E663B" w:rsidRPr="006E663B">
        <w:t xml:space="preserve"> EagerTensor</w:t>
      </w:r>
    </w:p>
    <w:p w:rsidR="000E4A5D" w:rsidRDefault="000B50F8" w:rsidP="006E663B">
      <w:pPr>
        <w:pStyle w:val="3"/>
        <w:spacing w:before="120"/>
      </w:pPr>
      <w:r w:rsidRPr="000B50F8">
        <w:t>tape.watched_variables()</w:t>
      </w:r>
      <w:r w:rsidR="00305B6E">
        <w:rPr>
          <w:rFonts w:hint="eastAsia"/>
        </w:rPr>
        <w:t>——</w:t>
      </w:r>
      <w:r w:rsidR="00ED480B">
        <w:rPr>
          <w:rFonts w:hint="eastAsia"/>
        </w:rPr>
        <w:t>返回</w:t>
      </w:r>
      <w:r w:rsidR="00ED480B">
        <w:rPr>
          <w:rFonts w:hint="eastAsia"/>
        </w:rPr>
        <w:t>tuple</w:t>
      </w:r>
      <w:r w:rsidR="006E663B">
        <w:rPr>
          <w:rFonts w:hint="eastAsia"/>
        </w:rPr>
        <w:t>，元素为</w:t>
      </w:r>
      <w:r w:rsidR="006E663B">
        <w:rPr>
          <w:rFonts w:hint="eastAsia"/>
        </w:rPr>
        <w:t>t</w:t>
      </w:r>
      <w:r w:rsidR="006E663B">
        <w:t>f.</w:t>
      </w:r>
      <w:r w:rsidR="006E663B" w:rsidRPr="006E663B">
        <w:t>ResourceVariable</w:t>
      </w:r>
    </w:p>
    <w:p w:rsidR="008F4ADF" w:rsidRDefault="008F4ADF" w:rsidP="008F4ADF">
      <w:pPr>
        <w:pStyle w:val="3"/>
        <w:spacing w:before="120"/>
      </w:pPr>
      <w:r w:rsidRPr="008F4ADF">
        <w:rPr>
          <w:rFonts w:hint="eastAsia"/>
        </w:rPr>
        <w:lastRenderedPageBreak/>
        <w:t>默认情况下，只要调用</w:t>
      </w:r>
      <w:r w:rsidRPr="008F4ADF">
        <w:rPr>
          <w:rFonts w:hint="eastAsia"/>
        </w:rPr>
        <w:t xml:space="preserve"> GradientTape.gradient </w:t>
      </w:r>
      <w:r w:rsidRPr="008F4ADF">
        <w:rPr>
          <w:rFonts w:hint="eastAsia"/>
        </w:rPr>
        <w:t>方法，就会释放</w:t>
      </w:r>
      <w:r w:rsidRPr="008F4ADF">
        <w:rPr>
          <w:rFonts w:hint="eastAsia"/>
        </w:rPr>
        <w:t xml:space="preserve"> GradientTape </w:t>
      </w:r>
      <w:r w:rsidRPr="008F4ADF">
        <w:rPr>
          <w:rFonts w:hint="eastAsia"/>
        </w:rPr>
        <w:t>保存的资源。要在同一计算中计算多个梯度，请创建一个</w:t>
      </w:r>
      <w:r w:rsidRPr="008F4ADF">
        <w:rPr>
          <w:rFonts w:hint="eastAsia"/>
        </w:rPr>
        <w:t xml:space="preserve"> persistent=True </w:t>
      </w:r>
      <w:r w:rsidRPr="008F4ADF">
        <w:rPr>
          <w:rFonts w:hint="eastAsia"/>
        </w:rPr>
        <w:t>的梯度带。</w:t>
      </w:r>
    </w:p>
    <w:p w:rsidR="008F4ADF" w:rsidRDefault="008F4ADF" w:rsidP="008F4ADF">
      <w:pPr>
        <w:rPr>
          <w:lang w:eastAsia="zh-CN"/>
        </w:rPr>
      </w:pPr>
    </w:p>
    <w:p w:rsidR="008F4ADF" w:rsidRPr="008F4ADF" w:rsidRDefault="008F4ADF" w:rsidP="008F4ADF">
      <w:pPr>
        <w:rPr>
          <w:lang w:eastAsia="zh-CN"/>
        </w:rPr>
      </w:pPr>
    </w:p>
    <w:p w:rsidR="000E4A5D" w:rsidRDefault="00E50826" w:rsidP="007B6431">
      <w:pPr>
        <w:pStyle w:val="2"/>
        <w:spacing w:before="120"/>
      </w:pPr>
      <w:r>
        <w:rPr>
          <w:rFonts w:hint="eastAsia"/>
        </w:rPr>
        <w:t>自动微分</w:t>
      </w:r>
    </w:p>
    <w:p w:rsidR="000E4A5D" w:rsidRDefault="00F051B2" w:rsidP="00B203A8">
      <w:pPr>
        <w:pStyle w:val="3"/>
        <w:spacing w:before="120"/>
      </w:pPr>
      <w:r>
        <w:rPr>
          <w:rFonts w:hint="eastAsia"/>
        </w:rPr>
        <w:t>默认只</w:t>
      </w:r>
      <w:r w:rsidRPr="00F051B2">
        <w:rPr>
          <w:rFonts w:hint="eastAsia"/>
        </w:rPr>
        <w:t>监视</w:t>
      </w:r>
      <w:r>
        <w:rPr>
          <w:rFonts w:hint="eastAsia"/>
        </w:rPr>
        <w:t>tf</w:t>
      </w:r>
      <w:r>
        <w:t>.Variable</w:t>
      </w:r>
      <w:r w:rsidR="00B203A8">
        <w:rPr>
          <w:rFonts w:hint="eastAsia"/>
        </w:rPr>
        <w:t>的梯度，设置</w:t>
      </w:r>
      <w:r w:rsidR="00B203A8" w:rsidRPr="00B203A8">
        <w:t>trainable</w:t>
      </w:r>
      <w:r w:rsidR="00B203A8">
        <w:rPr>
          <w:rFonts w:hint="eastAsia"/>
        </w:rPr>
        <w:t>属性为</w:t>
      </w:r>
      <w:r w:rsidR="00B203A8" w:rsidRPr="00B203A8">
        <w:t>False</w:t>
      </w:r>
      <w:r w:rsidR="00B203A8">
        <w:rPr>
          <w:rFonts w:hint="eastAsia"/>
        </w:rPr>
        <w:t>，则不被监视；</w:t>
      </w:r>
    </w:p>
    <w:p w:rsidR="00E50826" w:rsidRDefault="00E50826" w:rsidP="00B203A8">
      <w:pPr>
        <w:pStyle w:val="3"/>
        <w:spacing w:before="120"/>
      </w:pPr>
      <w:r w:rsidRPr="00E50826">
        <w:rPr>
          <w:rFonts w:hint="eastAsia"/>
        </w:rPr>
        <w:t>默认</w:t>
      </w:r>
      <w:r w:rsidR="00B203A8">
        <w:rPr>
          <w:rFonts w:hint="eastAsia"/>
        </w:rPr>
        <w:t>不监视</w:t>
      </w:r>
      <w:r w:rsidRPr="00E50826">
        <w:rPr>
          <w:rFonts w:hint="eastAsia"/>
        </w:rPr>
        <w:t>tf.Tensor</w:t>
      </w:r>
      <w:r w:rsidR="00B203A8">
        <w:rPr>
          <w:rFonts w:hint="eastAsia"/>
        </w:rPr>
        <w:t>的梯度</w:t>
      </w:r>
      <w:r w:rsidRPr="00E50826">
        <w:rPr>
          <w:rFonts w:hint="eastAsia"/>
        </w:rPr>
        <w:t>，</w:t>
      </w:r>
      <w:r w:rsidR="00B203A8">
        <w:rPr>
          <w:rFonts w:hint="eastAsia"/>
        </w:rPr>
        <w:t>设置</w:t>
      </w:r>
      <w:r w:rsidR="00B203A8" w:rsidRPr="00B203A8">
        <w:t>tape.watch(</w:t>
      </w:r>
      <w:r w:rsidR="00B203A8">
        <w:rPr>
          <w:rFonts w:hint="eastAsia"/>
        </w:rPr>
        <w:t>my_tensor</w:t>
      </w:r>
      <w:r w:rsidR="00B203A8" w:rsidRPr="00B203A8">
        <w:t>)</w:t>
      </w:r>
      <w:r w:rsidR="00B203A8">
        <w:rPr>
          <w:rFonts w:hint="eastAsia"/>
        </w:rPr>
        <w:t>可以被监视。</w:t>
      </w:r>
    </w:p>
    <w:p w:rsidR="00E50826" w:rsidRDefault="009A2EA5" w:rsidP="009A2EA5">
      <w:pPr>
        <w:pStyle w:val="3"/>
        <w:spacing w:before="120"/>
      </w:pPr>
      <w:r w:rsidRPr="009A2EA5">
        <w:rPr>
          <w:rFonts w:hint="eastAsia"/>
        </w:rPr>
        <w:t>要停用监视所有</w:t>
      </w:r>
      <w:r w:rsidRPr="009A2EA5">
        <w:rPr>
          <w:rFonts w:hint="eastAsia"/>
        </w:rPr>
        <w:t xml:space="preserve"> tf.Variables </w:t>
      </w:r>
      <w:r w:rsidRPr="009A2EA5">
        <w:rPr>
          <w:rFonts w:hint="eastAsia"/>
        </w:rPr>
        <w:t>的默认行为，请在创建梯度带时设置</w:t>
      </w:r>
      <w:r w:rsidRPr="009A2EA5">
        <w:rPr>
          <w:rFonts w:hint="eastAsia"/>
        </w:rPr>
        <w:t xml:space="preserve"> watch_accessed_variables=False</w:t>
      </w:r>
    </w:p>
    <w:p w:rsidR="00E50826" w:rsidRDefault="00E50826" w:rsidP="00CD12FC">
      <w:pPr>
        <w:pStyle w:val="afff9"/>
        <w:spacing w:before="120" w:after="120"/>
        <w:ind w:firstLine="480"/>
      </w:pPr>
    </w:p>
    <w:p w:rsidR="00E50826" w:rsidRDefault="00474E36" w:rsidP="00474E36">
      <w:pPr>
        <w:pStyle w:val="2"/>
        <w:spacing w:before="120"/>
      </w:pPr>
      <w:r w:rsidRPr="00474E36">
        <w:rPr>
          <w:rFonts w:hint="eastAsia"/>
        </w:rPr>
        <w:t>获取梯度</w:t>
      </w:r>
      <w:r>
        <w:rPr>
          <w:rFonts w:hint="eastAsia"/>
        </w:rPr>
        <w:t>为</w:t>
      </w:r>
      <w:r w:rsidRPr="00474E36">
        <w:rPr>
          <w:rFonts w:hint="eastAsia"/>
        </w:rPr>
        <w:t>None</w:t>
      </w:r>
      <w:r>
        <w:rPr>
          <w:rFonts w:hint="eastAsia"/>
        </w:rPr>
        <w:t>的原因</w:t>
      </w:r>
    </w:p>
    <w:p w:rsidR="00E50826" w:rsidRDefault="00EB35DC" w:rsidP="00EB35DC">
      <w:pPr>
        <w:pStyle w:val="3"/>
        <w:spacing w:before="120"/>
      </w:pPr>
      <w:r w:rsidRPr="00EB35DC">
        <w:rPr>
          <w:rFonts w:hint="eastAsia"/>
        </w:rPr>
        <w:t>使用张量替换变量</w:t>
      </w:r>
    </w:p>
    <w:p w:rsidR="00E50826" w:rsidRDefault="00EB35DC" w:rsidP="00EB35DC">
      <w:pPr>
        <w:pStyle w:val="3"/>
        <w:spacing w:before="120"/>
      </w:pPr>
      <w:r w:rsidRPr="00EB35DC">
        <w:rPr>
          <w:rFonts w:hint="eastAsia"/>
        </w:rPr>
        <w:t>在</w:t>
      </w:r>
      <w:r w:rsidRPr="00EB35DC">
        <w:rPr>
          <w:rFonts w:hint="eastAsia"/>
        </w:rPr>
        <w:t xml:space="preserve"> TensorFlow </w:t>
      </w:r>
      <w:r w:rsidRPr="00EB35DC">
        <w:rPr>
          <w:rFonts w:hint="eastAsia"/>
        </w:rPr>
        <w:t>之外进行了计算</w:t>
      </w:r>
    </w:p>
    <w:p w:rsidR="000E4A5D" w:rsidRDefault="00EB35DC" w:rsidP="00294478">
      <w:pPr>
        <w:pStyle w:val="3"/>
        <w:spacing w:before="120"/>
      </w:pPr>
      <w:r>
        <w:rPr>
          <w:rFonts w:hint="eastAsia"/>
        </w:rPr>
        <w:t>通过整数或字符串获取梯度</w:t>
      </w:r>
      <w:r>
        <w:rPr>
          <w:rFonts w:hint="eastAsia"/>
        </w:rPr>
        <w:t>，</w:t>
      </w:r>
      <w:r>
        <w:rPr>
          <w:rFonts w:hint="eastAsia"/>
        </w:rPr>
        <w:t>整数和字符串不可微分。</w:t>
      </w:r>
    </w:p>
    <w:p w:rsidR="000E4A5D" w:rsidRPr="0025653F" w:rsidRDefault="0025653F" w:rsidP="0025653F">
      <w:pPr>
        <w:pStyle w:val="3"/>
        <w:spacing w:before="120"/>
      </w:pPr>
      <w:r w:rsidRPr="0025653F">
        <w:rPr>
          <w:rFonts w:hint="eastAsia"/>
        </w:rPr>
        <w:t>通过有状态对象获取梯度</w:t>
      </w:r>
      <w:bookmarkStart w:id="21" w:name="_GoBack"/>
      <w:bookmarkEnd w:id="21"/>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20"/>
      <w:headerReference w:type="default" r:id="rId21"/>
      <w:footerReference w:type="even" r:id="rId22"/>
      <w:footerReference w:type="default" r:id="rId23"/>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1A0" w:rsidRDefault="006111A0" w:rsidP="00695F61">
      <w:r>
        <w:separator/>
      </w:r>
    </w:p>
    <w:p w:rsidR="006111A0" w:rsidRDefault="006111A0" w:rsidP="00695F61"/>
    <w:p w:rsidR="006111A0" w:rsidRDefault="006111A0" w:rsidP="00695F61"/>
    <w:p w:rsidR="006111A0" w:rsidRDefault="006111A0" w:rsidP="00695F61"/>
    <w:p w:rsidR="006111A0" w:rsidRDefault="006111A0" w:rsidP="00695F61"/>
    <w:p w:rsidR="006111A0" w:rsidRDefault="006111A0"/>
  </w:endnote>
  <w:endnote w:type="continuationSeparator" w:id="0">
    <w:p w:rsidR="006111A0" w:rsidRDefault="006111A0" w:rsidP="00695F61">
      <w:r>
        <w:continuationSeparator/>
      </w:r>
    </w:p>
    <w:p w:rsidR="006111A0" w:rsidRDefault="006111A0" w:rsidP="00695F61"/>
    <w:p w:rsidR="006111A0" w:rsidRDefault="006111A0" w:rsidP="00695F61"/>
    <w:p w:rsidR="006111A0" w:rsidRDefault="006111A0" w:rsidP="00695F61"/>
    <w:p w:rsidR="006111A0" w:rsidRDefault="006111A0" w:rsidP="00695F61"/>
    <w:p w:rsidR="006111A0" w:rsidRDefault="00611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var(--devsite-code-font-famil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474E36">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25653F" w:rsidRPr="0025653F">
          <w:rPr>
            <w:noProof/>
            <w:lang w:val="zh-CN" w:eastAsia="zh-CN"/>
          </w:rPr>
          <w:t>9</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1A0" w:rsidRDefault="006111A0" w:rsidP="00695F61">
      <w:r>
        <w:separator/>
      </w:r>
    </w:p>
    <w:p w:rsidR="006111A0" w:rsidRDefault="006111A0" w:rsidP="00695F61"/>
    <w:p w:rsidR="006111A0" w:rsidRDefault="006111A0" w:rsidP="00695F61"/>
    <w:p w:rsidR="006111A0" w:rsidRDefault="006111A0" w:rsidP="00695F61"/>
    <w:p w:rsidR="006111A0" w:rsidRDefault="006111A0" w:rsidP="00695F61"/>
    <w:p w:rsidR="006111A0" w:rsidRDefault="006111A0"/>
  </w:footnote>
  <w:footnote w:type="continuationSeparator" w:id="0">
    <w:p w:rsidR="006111A0" w:rsidRDefault="006111A0" w:rsidP="00695F61">
      <w:r>
        <w:continuationSeparator/>
      </w:r>
    </w:p>
    <w:p w:rsidR="006111A0" w:rsidRDefault="006111A0" w:rsidP="00695F61"/>
    <w:p w:rsidR="006111A0" w:rsidRDefault="006111A0" w:rsidP="00695F61"/>
    <w:p w:rsidR="006111A0" w:rsidRDefault="006111A0" w:rsidP="00695F61"/>
    <w:p w:rsidR="006111A0" w:rsidRDefault="006111A0" w:rsidP="00695F61"/>
    <w:p w:rsidR="006111A0" w:rsidRDefault="006111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7F44FB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DC0812"/>
    <w:multiLevelType w:val="multilevel"/>
    <w:tmpl w:val="B4D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316190"/>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455"/>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2AF2"/>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158"/>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0F8"/>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065"/>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37E2F"/>
    <w:rsid w:val="00140943"/>
    <w:rsid w:val="00140993"/>
    <w:rsid w:val="00140AB3"/>
    <w:rsid w:val="00141205"/>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2E39"/>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186"/>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A75"/>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3BB1"/>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139"/>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3F"/>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0BB5"/>
    <w:rsid w:val="00291153"/>
    <w:rsid w:val="00292BB5"/>
    <w:rsid w:val="00292E3B"/>
    <w:rsid w:val="00293042"/>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33A5"/>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CC6"/>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46E"/>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28FD"/>
    <w:rsid w:val="003032F5"/>
    <w:rsid w:val="00303888"/>
    <w:rsid w:val="00303D5A"/>
    <w:rsid w:val="00303F48"/>
    <w:rsid w:val="00303F84"/>
    <w:rsid w:val="003043E1"/>
    <w:rsid w:val="00304550"/>
    <w:rsid w:val="0030455C"/>
    <w:rsid w:val="00305B6E"/>
    <w:rsid w:val="0030664A"/>
    <w:rsid w:val="00306B5E"/>
    <w:rsid w:val="003071E4"/>
    <w:rsid w:val="003073B1"/>
    <w:rsid w:val="00310352"/>
    <w:rsid w:val="0031058B"/>
    <w:rsid w:val="0031114B"/>
    <w:rsid w:val="003118F9"/>
    <w:rsid w:val="00311B46"/>
    <w:rsid w:val="003129D9"/>
    <w:rsid w:val="00312BE0"/>
    <w:rsid w:val="00313145"/>
    <w:rsid w:val="003133E8"/>
    <w:rsid w:val="003136B2"/>
    <w:rsid w:val="00313EEA"/>
    <w:rsid w:val="003147BE"/>
    <w:rsid w:val="00314967"/>
    <w:rsid w:val="00314B01"/>
    <w:rsid w:val="00315504"/>
    <w:rsid w:val="0031587A"/>
    <w:rsid w:val="00315D49"/>
    <w:rsid w:val="00316190"/>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87"/>
    <w:rsid w:val="00337CAB"/>
    <w:rsid w:val="00340087"/>
    <w:rsid w:val="00340A67"/>
    <w:rsid w:val="00340EB1"/>
    <w:rsid w:val="00341211"/>
    <w:rsid w:val="00341EC1"/>
    <w:rsid w:val="00342195"/>
    <w:rsid w:val="00342459"/>
    <w:rsid w:val="0034268D"/>
    <w:rsid w:val="00342779"/>
    <w:rsid w:val="00342984"/>
    <w:rsid w:val="00343F6D"/>
    <w:rsid w:val="003441BC"/>
    <w:rsid w:val="003446AD"/>
    <w:rsid w:val="00344F45"/>
    <w:rsid w:val="00345B89"/>
    <w:rsid w:val="0034668B"/>
    <w:rsid w:val="0035063F"/>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4E8"/>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395"/>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6F8F"/>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43C1"/>
    <w:rsid w:val="003F5675"/>
    <w:rsid w:val="003F5820"/>
    <w:rsid w:val="003F6009"/>
    <w:rsid w:val="003F6388"/>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27DBE"/>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053"/>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1D"/>
    <w:rsid w:val="00472D62"/>
    <w:rsid w:val="004734FA"/>
    <w:rsid w:val="0047381D"/>
    <w:rsid w:val="00473820"/>
    <w:rsid w:val="00473B4E"/>
    <w:rsid w:val="00473F95"/>
    <w:rsid w:val="004742B7"/>
    <w:rsid w:val="0047472A"/>
    <w:rsid w:val="00474D0D"/>
    <w:rsid w:val="00474E36"/>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1844"/>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61A"/>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A71"/>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6CFF"/>
    <w:rsid w:val="0051703A"/>
    <w:rsid w:val="00521B3E"/>
    <w:rsid w:val="00522184"/>
    <w:rsid w:val="005226A8"/>
    <w:rsid w:val="00523026"/>
    <w:rsid w:val="00523D73"/>
    <w:rsid w:val="0052471E"/>
    <w:rsid w:val="005251A7"/>
    <w:rsid w:val="0052549C"/>
    <w:rsid w:val="005256CE"/>
    <w:rsid w:val="005257BA"/>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0CF"/>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85C81"/>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1ADC"/>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71E"/>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1A0"/>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13E4"/>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B81"/>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368"/>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841"/>
    <w:rsid w:val="00686D00"/>
    <w:rsid w:val="00686DCE"/>
    <w:rsid w:val="00687210"/>
    <w:rsid w:val="00687687"/>
    <w:rsid w:val="006878B3"/>
    <w:rsid w:val="00687DDD"/>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30"/>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C90"/>
    <w:rsid w:val="006B3E8F"/>
    <w:rsid w:val="006B3ECF"/>
    <w:rsid w:val="006B4228"/>
    <w:rsid w:val="006B45DB"/>
    <w:rsid w:val="006B490B"/>
    <w:rsid w:val="006B6129"/>
    <w:rsid w:val="006B6301"/>
    <w:rsid w:val="006B6E7A"/>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63B"/>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0AE"/>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1EA8"/>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2F9"/>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258"/>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1D08"/>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01A"/>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431"/>
    <w:rsid w:val="007B6898"/>
    <w:rsid w:val="007B6986"/>
    <w:rsid w:val="007B75DE"/>
    <w:rsid w:val="007B7B86"/>
    <w:rsid w:val="007C0785"/>
    <w:rsid w:val="007C0E7B"/>
    <w:rsid w:val="007C10E1"/>
    <w:rsid w:val="007C1D89"/>
    <w:rsid w:val="007C2D7E"/>
    <w:rsid w:val="007C363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265"/>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9AD"/>
    <w:rsid w:val="007F4E90"/>
    <w:rsid w:val="007F59A9"/>
    <w:rsid w:val="007F67E0"/>
    <w:rsid w:val="007F6BBF"/>
    <w:rsid w:val="00800116"/>
    <w:rsid w:val="008005B6"/>
    <w:rsid w:val="008007D7"/>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0E2F"/>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4AD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626B"/>
    <w:rsid w:val="0094661B"/>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2EA5"/>
    <w:rsid w:val="009A5981"/>
    <w:rsid w:val="009A61BD"/>
    <w:rsid w:val="009A68DD"/>
    <w:rsid w:val="009A69AD"/>
    <w:rsid w:val="009A69C3"/>
    <w:rsid w:val="009A6B51"/>
    <w:rsid w:val="009A777E"/>
    <w:rsid w:val="009B067F"/>
    <w:rsid w:val="009B0C42"/>
    <w:rsid w:val="009B1098"/>
    <w:rsid w:val="009B1544"/>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D72BE"/>
    <w:rsid w:val="009D7497"/>
    <w:rsid w:val="009E1A25"/>
    <w:rsid w:val="009E448F"/>
    <w:rsid w:val="009E4D61"/>
    <w:rsid w:val="009E59D8"/>
    <w:rsid w:val="009E6C50"/>
    <w:rsid w:val="009E7351"/>
    <w:rsid w:val="009E7E01"/>
    <w:rsid w:val="009F021E"/>
    <w:rsid w:val="009F081D"/>
    <w:rsid w:val="009F0858"/>
    <w:rsid w:val="009F0B1A"/>
    <w:rsid w:val="009F0C50"/>
    <w:rsid w:val="009F139D"/>
    <w:rsid w:val="009F1445"/>
    <w:rsid w:val="009F18BA"/>
    <w:rsid w:val="009F20D2"/>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421"/>
    <w:rsid w:val="00A13916"/>
    <w:rsid w:val="00A144D5"/>
    <w:rsid w:val="00A14B8B"/>
    <w:rsid w:val="00A15B4C"/>
    <w:rsid w:val="00A161AF"/>
    <w:rsid w:val="00A16804"/>
    <w:rsid w:val="00A17C77"/>
    <w:rsid w:val="00A200E3"/>
    <w:rsid w:val="00A20B21"/>
    <w:rsid w:val="00A20B9D"/>
    <w:rsid w:val="00A2111E"/>
    <w:rsid w:val="00A21302"/>
    <w:rsid w:val="00A215FC"/>
    <w:rsid w:val="00A2175E"/>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049"/>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3C31"/>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1A"/>
    <w:rsid w:val="00AB78CB"/>
    <w:rsid w:val="00AB7E5C"/>
    <w:rsid w:val="00AC0343"/>
    <w:rsid w:val="00AC09DC"/>
    <w:rsid w:val="00AC0F8C"/>
    <w:rsid w:val="00AC135C"/>
    <w:rsid w:val="00AC13DB"/>
    <w:rsid w:val="00AC179B"/>
    <w:rsid w:val="00AC2017"/>
    <w:rsid w:val="00AC2A5E"/>
    <w:rsid w:val="00AC2B46"/>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4797"/>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2DE"/>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3A8"/>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1F4E"/>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671D0"/>
    <w:rsid w:val="00B678CF"/>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5E8F"/>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38B"/>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37CF"/>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405"/>
    <w:rsid w:val="00BC699D"/>
    <w:rsid w:val="00BC6CE8"/>
    <w:rsid w:val="00BC6D56"/>
    <w:rsid w:val="00BC7E33"/>
    <w:rsid w:val="00BD049B"/>
    <w:rsid w:val="00BD1382"/>
    <w:rsid w:val="00BD16D8"/>
    <w:rsid w:val="00BD1DCB"/>
    <w:rsid w:val="00BD29F8"/>
    <w:rsid w:val="00BD2D33"/>
    <w:rsid w:val="00BD335B"/>
    <w:rsid w:val="00BD3C8D"/>
    <w:rsid w:val="00BD3D4C"/>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0D1"/>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09A"/>
    <w:rsid w:val="00C25508"/>
    <w:rsid w:val="00C25887"/>
    <w:rsid w:val="00C25ACB"/>
    <w:rsid w:val="00C2706D"/>
    <w:rsid w:val="00C273F9"/>
    <w:rsid w:val="00C27C8B"/>
    <w:rsid w:val="00C30539"/>
    <w:rsid w:val="00C310FF"/>
    <w:rsid w:val="00C31568"/>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6CCA"/>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05F4"/>
    <w:rsid w:val="00CD10B8"/>
    <w:rsid w:val="00CD12FC"/>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21D3"/>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004"/>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62B1"/>
    <w:rsid w:val="00D876B0"/>
    <w:rsid w:val="00D87DD4"/>
    <w:rsid w:val="00D87DF4"/>
    <w:rsid w:val="00D90020"/>
    <w:rsid w:val="00D906A8"/>
    <w:rsid w:val="00D9131F"/>
    <w:rsid w:val="00D9177D"/>
    <w:rsid w:val="00D92978"/>
    <w:rsid w:val="00D92E04"/>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4C"/>
    <w:rsid w:val="00DB1DC2"/>
    <w:rsid w:val="00DB2258"/>
    <w:rsid w:val="00DB22D4"/>
    <w:rsid w:val="00DB2363"/>
    <w:rsid w:val="00DB3496"/>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711"/>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68B"/>
    <w:rsid w:val="00E27CCE"/>
    <w:rsid w:val="00E30046"/>
    <w:rsid w:val="00E3028E"/>
    <w:rsid w:val="00E3089D"/>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2F0"/>
    <w:rsid w:val="00E47613"/>
    <w:rsid w:val="00E47947"/>
    <w:rsid w:val="00E504A4"/>
    <w:rsid w:val="00E506A2"/>
    <w:rsid w:val="00E50826"/>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6A5"/>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5DC"/>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80B"/>
    <w:rsid w:val="00ED4D64"/>
    <w:rsid w:val="00ED4EBC"/>
    <w:rsid w:val="00ED5772"/>
    <w:rsid w:val="00ED579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74D"/>
    <w:rsid w:val="00EF28CC"/>
    <w:rsid w:val="00EF32B4"/>
    <w:rsid w:val="00EF3572"/>
    <w:rsid w:val="00EF40D6"/>
    <w:rsid w:val="00EF4268"/>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1B2"/>
    <w:rsid w:val="00F054C5"/>
    <w:rsid w:val="00F059AA"/>
    <w:rsid w:val="00F06672"/>
    <w:rsid w:val="00F066BD"/>
    <w:rsid w:val="00F06CB4"/>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60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CC443"/>
  <w15:chartTrackingRefBased/>
  <w15:docId w15:val="{DF192B00-9416-4A43-960F-E7E6BDB2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2B7CC6"/>
    <w:pPr>
      <w:widowControl w:val="0"/>
      <w:adjustRightInd w:val="0"/>
      <w:spacing w:beforeLines="50" w:before="120" w:line="360" w:lineRule="auto"/>
      <w:ind w:left="720" w:firstLineChars="0" w:firstLine="0"/>
      <w:jc w:val="left"/>
      <w:outlineLvl w:val="3"/>
    </w:pPr>
    <w:rPr>
      <w:rFonts w:eastAsia="黑体"/>
      <w:b/>
      <w:bCs/>
      <w:szCs w:val="28"/>
      <w:lang w:bidi="ar-SA"/>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2B7CC6"/>
    <w:rPr>
      <w:rFonts w:ascii="Times New Roman" w:eastAsia="黑体" w:hAnsi="Times New Roman"/>
      <w:b/>
      <w:bCs/>
      <w:sz w:val="24"/>
      <w:szCs w:val="28"/>
      <w:lang w:eastAsia="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7C363E"/>
    <w:pPr>
      <w:widowControl w:val="0"/>
      <w:adjustRightInd w:val="0"/>
      <w:spacing w:beforeLines="50" w:before="50" w:afterLines="50" w:after="50"/>
      <w:ind w:firstLine="200"/>
    </w:pPr>
    <w:rPr>
      <w:noProof/>
      <w:kern w:val="2"/>
      <w:szCs w:val="24"/>
      <w:lang w:val="x-none" w:eastAsia="x-none" w:bidi="ar-SA"/>
    </w:rPr>
  </w:style>
  <w:style w:type="character" w:customStyle="1" w:styleId="afffa">
    <w:name w:val="报告正文 字符"/>
    <w:link w:val="afff9"/>
    <w:rsid w:val="007C363E"/>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character" w:styleId="HTML">
    <w:name w:val="HTML Code"/>
    <w:basedOn w:val="a1"/>
    <w:uiPriority w:val="99"/>
    <w:unhideWhenUsed/>
    <w:rsid w:val="0094626B"/>
    <w:rPr>
      <w:rFonts w:ascii="宋体" w:eastAsia="宋体" w:hAnsi="宋体" w:cs="宋体"/>
      <w:sz w:val="24"/>
      <w:szCs w:val="24"/>
    </w:rPr>
  </w:style>
  <w:style w:type="character" w:customStyle="1" w:styleId="devsite-heading">
    <w:name w:val="devsite-heading"/>
    <w:basedOn w:val="a1"/>
    <w:rsid w:val="00192E39"/>
  </w:style>
  <w:style w:type="paragraph" w:styleId="HTML0">
    <w:name w:val="HTML Preformatted"/>
    <w:basedOn w:val="a0"/>
    <w:link w:val="HTML1"/>
    <w:uiPriority w:val="99"/>
    <w:unhideWhenUsed/>
    <w:rsid w:val="00192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1">
    <w:name w:val="HTML 预设格式 字符"/>
    <w:basedOn w:val="a1"/>
    <w:link w:val="HTML0"/>
    <w:uiPriority w:val="99"/>
    <w:rsid w:val="00192E39"/>
    <w:rPr>
      <w:rFonts w:ascii="宋体" w:hAnsi="宋体" w:cs="宋体"/>
      <w:sz w:val="24"/>
      <w:szCs w:val="24"/>
    </w:rPr>
  </w:style>
  <w:style w:type="character" w:customStyle="1" w:styleId="pln">
    <w:name w:val="pln"/>
    <w:basedOn w:val="a1"/>
    <w:rsid w:val="00192E39"/>
  </w:style>
  <w:style w:type="character" w:customStyle="1" w:styleId="pun">
    <w:name w:val="pun"/>
    <w:basedOn w:val="a1"/>
    <w:rsid w:val="00192E39"/>
  </w:style>
  <w:style w:type="character" w:customStyle="1" w:styleId="lit">
    <w:name w:val="lit"/>
    <w:basedOn w:val="a1"/>
    <w:rsid w:val="0019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929">
      <w:bodyDiv w:val="1"/>
      <w:marLeft w:val="0"/>
      <w:marRight w:val="0"/>
      <w:marTop w:val="0"/>
      <w:marBottom w:val="0"/>
      <w:divBdr>
        <w:top w:val="none" w:sz="0" w:space="0" w:color="auto"/>
        <w:left w:val="none" w:sz="0" w:space="0" w:color="auto"/>
        <w:bottom w:val="none" w:sz="0" w:space="0" w:color="auto"/>
        <w:right w:val="none" w:sz="0" w:space="0" w:color="auto"/>
      </w:divBdr>
      <w:divsChild>
        <w:div w:id="1619948652">
          <w:marLeft w:val="0"/>
          <w:marRight w:val="0"/>
          <w:marTop w:val="0"/>
          <w:marBottom w:val="0"/>
          <w:divBdr>
            <w:top w:val="none" w:sz="0" w:space="0" w:color="auto"/>
            <w:left w:val="none" w:sz="0" w:space="0" w:color="auto"/>
            <w:bottom w:val="none" w:sz="0" w:space="0" w:color="auto"/>
            <w:right w:val="none" w:sz="0" w:space="0" w:color="auto"/>
          </w:divBdr>
          <w:divsChild>
            <w:div w:id="18467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342778619">
      <w:bodyDiv w:val="1"/>
      <w:marLeft w:val="0"/>
      <w:marRight w:val="0"/>
      <w:marTop w:val="0"/>
      <w:marBottom w:val="0"/>
      <w:divBdr>
        <w:top w:val="none" w:sz="0" w:space="0" w:color="auto"/>
        <w:left w:val="none" w:sz="0" w:space="0" w:color="auto"/>
        <w:bottom w:val="none" w:sz="0" w:space="0" w:color="auto"/>
        <w:right w:val="none" w:sz="0" w:space="0" w:color="auto"/>
      </w:divBdr>
      <w:divsChild>
        <w:div w:id="2041929278">
          <w:marLeft w:val="0"/>
          <w:marRight w:val="0"/>
          <w:marTop w:val="0"/>
          <w:marBottom w:val="0"/>
          <w:divBdr>
            <w:top w:val="none" w:sz="0" w:space="0" w:color="auto"/>
            <w:left w:val="none" w:sz="0" w:space="0" w:color="auto"/>
            <w:bottom w:val="none" w:sz="0" w:space="0" w:color="auto"/>
            <w:right w:val="none" w:sz="0" w:space="0" w:color="auto"/>
          </w:divBdr>
          <w:divsChild>
            <w:div w:id="223562329">
              <w:marLeft w:val="0"/>
              <w:marRight w:val="0"/>
              <w:marTop w:val="0"/>
              <w:marBottom w:val="0"/>
              <w:divBdr>
                <w:top w:val="none" w:sz="0" w:space="0" w:color="auto"/>
                <w:left w:val="none" w:sz="0" w:space="0" w:color="auto"/>
                <w:bottom w:val="none" w:sz="0" w:space="0" w:color="auto"/>
                <w:right w:val="none" w:sz="0" w:space="0" w:color="auto"/>
              </w:divBdr>
            </w:div>
            <w:div w:id="1328286199">
              <w:marLeft w:val="0"/>
              <w:marRight w:val="0"/>
              <w:marTop w:val="0"/>
              <w:marBottom w:val="0"/>
              <w:divBdr>
                <w:top w:val="none" w:sz="0" w:space="0" w:color="auto"/>
                <w:left w:val="none" w:sz="0" w:space="0" w:color="auto"/>
                <w:bottom w:val="none" w:sz="0" w:space="0" w:color="auto"/>
                <w:right w:val="none" w:sz="0" w:space="0" w:color="auto"/>
              </w:divBdr>
            </w:div>
            <w:div w:id="1589921521">
              <w:marLeft w:val="0"/>
              <w:marRight w:val="0"/>
              <w:marTop w:val="0"/>
              <w:marBottom w:val="0"/>
              <w:divBdr>
                <w:top w:val="none" w:sz="0" w:space="0" w:color="auto"/>
                <w:left w:val="none" w:sz="0" w:space="0" w:color="auto"/>
                <w:bottom w:val="none" w:sz="0" w:space="0" w:color="auto"/>
                <w:right w:val="none" w:sz="0" w:space="0" w:color="auto"/>
              </w:divBdr>
            </w:div>
            <w:div w:id="679936095">
              <w:marLeft w:val="0"/>
              <w:marRight w:val="0"/>
              <w:marTop w:val="0"/>
              <w:marBottom w:val="0"/>
              <w:divBdr>
                <w:top w:val="none" w:sz="0" w:space="0" w:color="auto"/>
                <w:left w:val="none" w:sz="0" w:space="0" w:color="auto"/>
                <w:bottom w:val="none" w:sz="0" w:space="0" w:color="auto"/>
                <w:right w:val="none" w:sz="0" w:space="0" w:color="auto"/>
              </w:divBdr>
            </w:div>
            <w:div w:id="1407848000">
              <w:marLeft w:val="0"/>
              <w:marRight w:val="0"/>
              <w:marTop w:val="0"/>
              <w:marBottom w:val="0"/>
              <w:divBdr>
                <w:top w:val="none" w:sz="0" w:space="0" w:color="auto"/>
                <w:left w:val="none" w:sz="0" w:space="0" w:color="auto"/>
                <w:bottom w:val="none" w:sz="0" w:space="0" w:color="auto"/>
                <w:right w:val="none" w:sz="0" w:space="0" w:color="auto"/>
              </w:divBdr>
            </w:div>
            <w:div w:id="910190408">
              <w:marLeft w:val="0"/>
              <w:marRight w:val="0"/>
              <w:marTop w:val="0"/>
              <w:marBottom w:val="0"/>
              <w:divBdr>
                <w:top w:val="none" w:sz="0" w:space="0" w:color="auto"/>
                <w:left w:val="none" w:sz="0" w:space="0" w:color="auto"/>
                <w:bottom w:val="none" w:sz="0" w:space="0" w:color="auto"/>
                <w:right w:val="none" w:sz="0" w:space="0" w:color="auto"/>
              </w:divBdr>
            </w:div>
            <w:div w:id="1766030697">
              <w:marLeft w:val="0"/>
              <w:marRight w:val="0"/>
              <w:marTop w:val="0"/>
              <w:marBottom w:val="0"/>
              <w:divBdr>
                <w:top w:val="none" w:sz="0" w:space="0" w:color="auto"/>
                <w:left w:val="none" w:sz="0" w:space="0" w:color="auto"/>
                <w:bottom w:val="none" w:sz="0" w:space="0" w:color="auto"/>
                <w:right w:val="none" w:sz="0" w:space="0" w:color="auto"/>
              </w:divBdr>
            </w:div>
            <w:div w:id="1581140811">
              <w:marLeft w:val="0"/>
              <w:marRight w:val="0"/>
              <w:marTop w:val="0"/>
              <w:marBottom w:val="0"/>
              <w:divBdr>
                <w:top w:val="none" w:sz="0" w:space="0" w:color="auto"/>
                <w:left w:val="none" w:sz="0" w:space="0" w:color="auto"/>
                <w:bottom w:val="none" w:sz="0" w:space="0" w:color="auto"/>
                <w:right w:val="none" w:sz="0" w:space="0" w:color="auto"/>
              </w:divBdr>
            </w:div>
            <w:div w:id="481167288">
              <w:marLeft w:val="0"/>
              <w:marRight w:val="0"/>
              <w:marTop w:val="0"/>
              <w:marBottom w:val="0"/>
              <w:divBdr>
                <w:top w:val="none" w:sz="0" w:space="0" w:color="auto"/>
                <w:left w:val="none" w:sz="0" w:space="0" w:color="auto"/>
                <w:bottom w:val="none" w:sz="0" w:space="0" w:color="auto"/>
                <w:right w:val="none" w:sz="0" w:space="0" w:color="auto"/>
              </w:divBdr>
            </w:div>
            <w:div w:id="968128072">
              <w:marLeft w:val="0"/>
              <w:marRight w:val="0"/>
              <w:marTop w:val="0"/>
              <w:marBottom w:val="0"/>
              <w:divBdr>
                <w:top w:val="none" w:sz="0" w:space="0" w:color="auto"/>
                <w:left w:val="none" w:sz="0" w:space="0" w:color="auto"/>
                <w:bottom w:val="none" w:sz="0" w:space="0" w:color="auto"/>
                <w:right w:val="none" w:sz="0" w:space="0" w:color="auto"/>
              </w:divBdr>
            </w:div>
            <w:div w:id="1088575124">
              <w:marLeft w:val="0"/>
              <w:marRight w:val="0"/>
              <w:marTop w:val="0"/>
              <w:marBottom w:val="0"/>
              <w:divBdr>
                <w:top w:val="none" w:sz="0" w:space="0" w:color="auto"/>
                <w:left w:val="none" w:sz="0" w:space="0" w:color="auto"/>
                <w:bottom w:val="none" w:sz="0" w:space="0" w:color="auto"/>
                <w:right w:val="none" w:sz="0" w:space="0" w:color="auto"/>
              </w:divBdr>
            </w:div>
            <w:div w:id="520515190">
              <w:marLeft w:val="0"/>
              <w:marRight w:val="0"/>
              <w:marTop w:val="0"/>
              <w:marBottom w:val="0"/>
              <w:divBdr>
                <w:top w:val="none" w:sz="0" w:space="0" w:color="auto"/>
                <w:left w:val="none" w:sz="0" w:space="0" w:color="auto"/>
                <w:bottom w:val="none" w:sz="0" w:space="0" w:color="auto"/>
                <w:right w:val="none" w:sz="0" w:space="0" w:color="auto"/>
              </w:divBdr>
            </w:div>
            <w:div w:id="1615987939">
              <w:marLeft w:val="0"/>
              <w:marRight w:val="0"/>
              <w:marTop w:val="0"/>
              <w:marBottom w:val="0"/>
              <w:divBdr>
                <w:top w:val="none" w:sz="0" w:space="0" w:color="auto"/>
                <w:left w:val="none" w:sz="0" w:space="0" w:color="auto"/>
                <w:bottom w:val="none" w:sz="0" w:space="0" w:color="auto"/>
                <w:right w:val="none" w:sz="0" w:space="0" w:color="auto"/>
              </w:divBdr>
            </w:div>
            <w:div w:id="2137135059">
              <w:marLeft w:val="0"/>
              <w:marRight w:val="0"/>
              <w:marTop w:val="0"/>
              <w:marBottom w:val="0"/>
              <w:divBdr>
                <w:top w:val="none" w:sz="0" w:space="0" w:color="auto"/>
                <w:left w:val="none" w:sz="0" w:space="0" w:color="auto"/>
                <w:bottom w:val="none" w:sz="0" w:space="0" w:color="auto"/>
                <w:right w:val="none" w:sz="0" w:space="0" w:color="auto"/>
              </w:divBdr>
            </w:div>
            <w:div w:id="424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29534058">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276861964">
      <w:bodyDiv w:val="1"/>
      <w:marLeft w:val="0"/>
      <w:marRight w:val="0"/>
      <w:marTop w:val="0"/>
      <w:marBottom w:val="0"/>
      <w:divBdr>
        <w:top w:val="none" w:sz="0" w:space="0" w:color="auto"/>
        <w:left w:val="none" w:sz="0" w:space="0" w:color="auto"/>
        <w:bottom w:val="none" w:sz="0" w:space="0" w:color="auto"/>
        <w:right w:val="none" w:sz="0" w:space="0" w:color="auto"/>
      </w:divBdr>
      <w:divsChild>
        <w:div w:id="321661827">
          <w:marLeft w:val="0"/>
          <w:marRight w:val="0"/>
          <w:marTop w:val="0"/>
          <w:marBottom w:val="0"/>
          <w:divBdr>
            <w:top w:val="none" w:sz="0" w:space="0" w:color="auto"/>
            <w:left w:val="none" w:sz="0" w:space="0" w:color="auto"/>
            <w:bottom w:val="none" w:sz="0" w:space="0" w:color="auto"/>
            <w:right w:val="none" w:sz="0" w:space="0" w:color="auto"/>
          </w:divBdr>
          <w:divsChild>
            <w:div w:id="966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814">
      <w:bodyDiv w:val="1"/>
      <w:marLeft w:val="0"/>
      <w:marRight w:val="0"/>
      <w:marTop w:val="0"/>
      <w:marBottom w:val="0"/>
      <w:divBdr>
        <w:top w:val="none" w:sz="0" w:space="0" w:color="auto"/>
        <w:left w:val="none" w:sz="0" w:space="0" w:color="auto"/>
        <w:bottom w:val="none" w:sz="0" w:space="0" w:color="auto"/>
        <w:right w:val="none" w:sz="0" w:space="0" w:color="auto"/>
      </w:divBdr>
      <w:divsChild>
        <w:div w:id="1457601792">
          <w:marLeft w:val="0"/>
          <w:marRight w:val="0"/>
          <w:marTop w:val="0"/>
          <w:marBottom w:val="0"/>
          <w:divBdr>
            <w:top w:val="none" w:sz="0" w:space="0" w:color="auto"/>
            <w:left w:val="none" w:sz="0" w:space="0" w:color="auto"/>
            <w:bottom w:val="none" w:sz="0" w:space="0" w:color="auto"/>
            <w:right w:val="none" w:sz="0" w:space="0" w:color="auto"/>
          </w:divBdr>
          <w:divsChild>
            <w:div w:id="1697653678">
              <w:marLeft w:val="0"/>
              <w:marRight w:val="0"/>
              <w:marTop w:val="0"/>
              <w:marBottom w:val="0"/>
              <w:divBdr>
                <w:top w:val="none" w:sz="0" w:space="0" w:color="auto"/>
                <w:left w:val="none" w:sz="0" w:space="0" w:color="auto"/>
                <w:bottom w:val="none" w:sz="0" w:space="0" w:color="auto"/>
                <w:right w:val="none" w:sz="0" w:space="0" w:color="auto"/>
              </w:divBdr>
            </w:div>
            <w:div w:id="1823541106">
              <w:marLeft w:val="0"/>
              <w:marRight w:val="0"/>
              <w:marTop w:val="0"/>
              <w:marBottom w:val="0"/>
              <w:divBdr>
                <w:top w:val="none" w:sz="0" w:space="0" w:color="auto"/>
                <w:left w:val="none" w:sz="0" w:space="0" w:color="auto"/>
                <w:bottom w:val="none" w:sz="0" w:space="0" w:color="auto"/>
                <w:right w:val="none" w:sz="0" w:space="0" w:color="auto"/>
              </w:divBdr>
            </w:div>
            <w:div w:id="917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1471">
      <w:bodyDiv w:val="1"/>
      <w:marLeft w:val="0"/>
      <w:marRight w:val="0"/>
      <w:marTop w:val="0"/>
      <w:marBottom w:val="0"/>
      <w:divBdr>
        <w:top w:val="none" w:sz="0" w:space="0" w:color="auto"/>
        <w:left w:val="none" w:sz="0" w:space="0" w:color="auto"/>
        <w:bottom w:val="none" w:sz="0" w:space="0" w:color="auto"/>
        <w:right w:val="none" w:sz="0" w:space="0" w:color="auto"/>
      </w:divBdr>
      <w:divsChild>
        <w:div w:id="1120956810">
          <w:marLeft w:val="0"/>
          <w:marRight w:val="0"/>
          <w:marTop w:val="0"/>
          <w:marBottom w:val="0"/>
          <w:divBdr>
            <w:top w:val="none" w:sz="0" w:space="0" w:color="auto"/>
            <w:left w:val="none" w:sz="0" w:space="0" w:color="auto"/>
            <w:bottom w:val="none" w:sz="0" w:space="0" w:color="auto"/>
            <w:right w:val="none" w:sz="0" w:space="0" w:color="auto"/>
          </w:divBdr>
          <w:divsChild>
            <w:div w:id="1109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138">
      <w:bodyDiv w:val="1"/>
      <w:marLeft w:val="0"/>
      <w:marRight w:val="0"/>
      <w:marTop w:val="0"/>
      <w:marBottom w:val="0"/>
      <w:divBdr>
        <w:top w:val="none" w:sz="0" w:space="0" w:color="auto"/>
        <w:left w:val="none" w:sz="0" w:space="0" w:color="auto"/>
        <w:bottom w:val="none" w:sz="0" w:space="0" w:color="auto"/>
        <w:right w:val="none" w:sz="0" w:space="0" w:color="auto"/>
      </w:divBdr>
      <w:divsChild>
        <w:div w:id="510031769">
          <w:marLeft w:val="0"/>
          <w:marRight w:val="0"/>
          <w:marTop w:val="0"/>
          <w:marBottom w:val="0"/>
          <w:divBdr>
            <w:top w:val="none" w:sz="0" w:space="0" w:color="auto"/>
            <w:left w:val="none" w:sz="0" w:space="0" w:color="auto"/>
            <w:bottom w:val="none" w:sz="0" w:space="0" w:color="auto"/>
            <w:right w:val="none" w:sz="0" w:space="0" w:color="auto"/>
          </w:divBdr>
          <w:divsChild>
            <w:div w:id="3364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767576279">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863543576">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 w:id="2004158605">
      <w:bodyDiv w:val="1"/>
      <w:marLeft w:val="0"/>
      <w:marRight w:val="0"/>
      <w:marTop w:val="0"/>
      <w:marBottom w:val="0"/>
      <w:divBdr>
        <w:top w:val="none" w:sz="0" w:space="0" w:color="auto"/>
        <w:left w:val="none" w:sz="0" w:space="0" w:color="auto"/>
        <w:bottom w:val="none" w:sz="0" w:space="0" w:color="auto"/>
        <w:right w:val="none" w:sz="0" w:space="0" w:color="auto"/>
      </w:divBdr>
      <w:divsChild>
        <w:div w:id="478308272">
          <w:marLeft w:val="0"/>
          <w:marRight w:val="0"/>
          <w:marTop w:val="0"/>
          <w:marBottom w:val="0"/>
          <w:divBdr>
            <w:top w:val="none" w:sz="0" w:space="0" w:color="auto"/>
            <w:left w:val="none" w:sz="0" w:space="0" w:color="auto"/>
            <w:bottom w:val="none" w:sz="0" w:space="0" w:color="auto"/>
            <w:right w:val="none" w:sz="0" w:space="0" w:color="auto"/>
          </w:divBdr>
          <w:divsChild>
            <w:div w:id="1197498115">
              <w:marLeft w:val="0"/>
              <w:marRight w:val="0"/>
              <w:marTop w:val="0"/>
              <w:marBottom w:val="0"/>
              <w:divBdr>
                <w:top w:val="none" w:sz="0" w:space="0" w:color="auto"/>
                <w:left w:val="none" w:sz="0" w:space="0" w:color="auto"/>
                <w:bottom w:val="none" w:sz="0" w:space="0" w:color="auto"/>
                <w:right w:val="none" w:sz="0" w:space="0" w:color="auto"/>
              </w:divBdr>
            </w:div>
            <w:div w:id="232396437">
              <w:marLeft w:val="0"/>
              <w:marRight w:val="0"/>
              <w:marTop w:val="0"/>
              <w:marBottom w:val="0"/>
              <w:divBdr>
                <w:top w:val="none" w:sz="0" w:space="0" w:color="auto"/>
                <w:left w:val="none" w:sz="0" w:space="0" w:color="auto"/>
                <w:bottom w:val="none" w:sz="0" w:space="0" w:color="auto"/>
                <w:right w:val="none" w:sz="0" w:space="0" w:color="auto"/>
              </w:divBdr>
            </w:div>
            <w:div w:id="1574898609">
              <w:marLeft w:val="0"/>
              <w:marRight w:val="0"/>
              <w:marTop w:val="0"/>
              <w:marBottom w:val="0"/>
              <w:divBdr>
                <w:top w:val="none" w:sz="0" w:space="0" w:color="auto"/>
                <w:left w:val="none" w:sz="0" w:space="0" w:color="auto"/>
                <w:bottom w:val="none" w:sz="0" w:space="0" w:color="auto"/>
                <w:right w:val="none" w:sz="0" w:space="0" w:color="auto"/>
              </w:divBdr>
            </w:div>
            <w:div w:id="260140873">
              <w:marLeft w:val="0"/>
              <w:marRight w:val="0"/>
              <w:marTop w:val="0"/>
              <w:marBottom w:val="0"/>
              <w:divBdr>
                <w:top w:val="none" w:sz="0" w:space="0" w:color="auto"/>
                <w:left w:val="none" w:sz="0" w:space="0" w:color="auto"/>
                <w:bottom w:val="none" w:sz="0" w:space="0" w:color="auto"/>
                <w:right w:val="none" w:sz="0" w:space="0" w:color="auto"/>
              </w:divBdr>
            </w:div>
            <w:div w:id="1923832116">
              <w:marLeft w:val="0"/>
              <w:marRight w:val="0"/>
              <w:marTop w:val="0"/>
              <w:marBottom w:val="0"/>
              <w:divBdr>
                <w:top w:val="none" w:sz="0" w:space="0" w:color="auto"/>
                <w:left w:val="none" w:sz="0" w:space="0" w:color="auto"/>
                <w:bottom w:val="none" w:sz="0" w:space="0" w:color="auto"/>
                <w:right w:val="none" w:sz="0" w:space="0" w:color="auto"/>
              </w:divBdr>
            </w:div>
            <w:div w:id="1005785960">
              <w:marLeft w:val="0"/>
              <w:marRight w:val="0"/>
              <w:marTop w:val="0"/>
              <w:marBottom w:val="0"/>
              <w:divBdr>
                <w:top w:val="none" w:sz="0" w:space="0" w:color="auto"/>
                <w:left w:val="none" w:sz="0" w:space="0" w:color="auto"/>
                <w:bottom w:val="none" w:sz="0" w:space="0" w:color="auto"/>
                <w:right w:val="none" w:sz="0" w:space="0" w:color="auto"/>
              </w:divBdr>
            </w:div>
            <w:div w:id="340545835">
              <w:marLeft w:val="0"/>
              <w:marRight w:val="0"/>
              <w:marTop w:val="0"/>
              <w:marBottom w:val="0"/>
              <w:divBdr>
                <w:top w:val="none" w:sz="0" w:space="0" w:color="auto"/>
                <w:left w:val="none" w:sz="0" w:space="0" w:color="auto"/>
                <w:bottom w:val="none" w:sz="0" w:space="0" w:color="auto"/>
                <w:right w:val="none" w:sz="0" w:space="0" w:color="auto"/>
              </w:divBdr>
            </w:div>
            <w:div w:id="1871332932">
              <w:marLeft w:val="0"/>
              <w:marRight w:val="0"/>
              <w:marTop w:val="0"/>
              <w:marBottom w:val="0"/>
              <w:divBdr>
                <w:top w:val="none" w:sz="0" w:space="0" w:color="auto"/>
                <w:left w:val="none" w:sz="0" w:space="0" w:color="auto"/>
                <w:bottom w:val="none" w:sz="0" w:space="0" w:color="auto"/>
                <w:right w:val="none" w:sz="0" w:space="0" w:color="auto"/>
              </w:divBdr>
            </w:div>
            <w:div w:id="1259406688">
              <w:marLeft w:val="0"/>
              <w:marRight w:val="0"/>
              <w:marTop w:val="0"/>
              <w:marBottom w:val="0"/>
              <w:divBdr>
                <w:top w:val="none" w:sz="0" w:space="0" w:color="auto"/>
                <w:left w:val="none" w:sz="0" w:space="0" w:color="auto"/>
                <w:bottom w:val="none" w:sz="0" w:space="0" w:color="auto"/>
                <w:right w:val="none" w:sz="0" w:space="0" w:color="auto"/>
              </w:divBdr>
            </w:div>
            <w:div w:id="10668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nsorflow.google.cn/api_docs/python/tf/dtypes/saturate_ca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nsorflow.google.cn/api_docs/python/tf/dtypes/complex"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nsorflow.google.cn/api_docs/python/tf/cast"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ensorflow.google.cn/api_docs/python/tf/dtypes/as_dtype" TargetMode="Externa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A7842-F279-4B8F-8597-8780FE46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114</cp:revision>
  <cp:lastPrinted>2020-06-04T06:18:00Z</cp:lastPrinted>
  <dcterms:created xsi:type="dcterms:W3CDTF">2021-11-08T15:49:00Z</dcterms:created>
  <dcterms:modified xsi:type="dcterms:W3CDTF">2022-04-28T14:36:00Z</dcterms:modified>
</cp:coreProperties>
</file>