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F25" w:rsidRPr="00A27D91" w:rsidRDefault="000F3711">
      <w:pPr>
        <w:rPr>
          <w:rFonts w:ascii="Times New Roman" w:eastAsiaTheme="minorEastAsia" w:hAnsi="Times New Roman"/>
          <w:sz w:val="24"/>
          <w:szCs w:val="24"/>
        </w:rPr>
      </w:pPr>
      <w:r w:rsidRPr="00A27D91">
        <w:rPr>
          <w:rFonts w:ascii="Times New Roman" w:eastAsiaTheme="minorEastAsia" w:hAnsi="Times New Roman"/>
          <w:i/>
          <w:sz w:val="24"/>
          <w:szCs w:val="24"/>
        </w:rPr>
        <w:t>GRAMÁTICA EMERGENTE</w:t>
      </w:r>
      <w:r w:rsidRPr="00A27D91">
        <w:rPr>
          <w:rFonts w:ascii="Times New Roman" w:eastAsiaTheme="minorEastAsia" w:hAnsi="Times New Roman"/>
          <w:sz w:val="24"/>
          <w:szCs w:val="24"/>
        </w:rPr>
        <w:t xml:space="preserve">: </w:t>
      </w:r>
      <w:r w:rsidR="00C762AA">
        <w:rPr>
          <w:rFonts w:ascii="Times New Roman" w:eastAsiaTheme="minorEastAsia" w:hAnsi="Times New Roman"/>
          <w:sz w:val="24"/>
          <w:szCs w:val="24"/>
        </w:rPr>
        <w:t>ELEMENTOS</w:t>
      </w:r>
      <w:r w:rsidR="00624B15" w:rsidRPr="00A27D91">
        <w:rPr>
          <w:rFonts w:ascii="Times New Roman" w:eastAsiaTheme="minorEastAsia" w:hAnsi="Times New Roman"/>
          <w:sz w:val="24"/>
          <w:szCs w:val="24"/>
        </w:rPr>
        <w:t xml:space="preserve"> COGNITIVOS DOS SISTEMAS NATURAIS DE LINGUAGEM </w:t>
      </w:r>
      <w:r w:rsidR="0028722E" w:rsidRPr="00A27D91">
        <w:rPr>
          <w:rFonts w:ascii="Times New Roman" w:eastAsiaTheme="minorEastAsia" w:hAnsi="Times New Roman"/>
          <w:sz w:val="24"/>
          <w:szCs w:val="24"/>
        </w:rPr>
        <w:t>NO</w:t>
      </w:r>
      <w:r w:rsidR="00624B15" w:rsidRPr="00A27D91">
        <w:rPr>
          <w:rFonts w:ascii="Times New Roman" w:eastAsiaTheme="minorEastAsia" w:hAnsi="Times New Roman"/>
          <w:sz w:val="24"/>
          <w:szCs w:val="24"/>
        </w:rPr>
        <w:t xml:space="preserve"> DESENVOLVIMENTO DE UM PARSE SEMÂNTICO </w:t>
      </w:r>
      <w:r w:rsidR="0028722E" w:rsidRPr="00A27D91">
        <w:rPr>
          <w:rFonts w:ascii="Times New Roman" w:eastAsiaTheme="minorEastAsia" w:hAnsi="Times New Roman"/>
          <w:sz w:val="24"/>
          <w:szCs w:val="24"/>
        </w:rPr>
        <w:t>PARA</w:t>
      </w:r>
      <w:r w:rsidR="00624B15" w:rsidRPr="00A27D91">
        <w:rPr>
          <w:rFonts w:ascii="Times New Roman" w:eastAsiaTheme="minorEastAsia" w:hAnsi="Times New Roman"/>
          <w:sz w:val="24"/>
          <w:szCs w:val="24"/>
        </w:rPr>
        <w:t xml:space="preserve"> </w:t>
      </w:r>
      <w:r w:rsidR="00474D88" w:rsidRPr="00A27D91">
        <w:rPr>
          <w:rFonts w:ascii="Times New Roman" w:eastAsiaTheme="minorEastAsia" w:hAnsi="Times New Roman"/>
          <w:sz w:val="24"/>
          <w:szCs w:val="24"/>
        </w:rPr>
        <w:t xml:space="preserve">MANIPULAÇÃO </w:t>
      </w:r>
      <w:r w:rsidR="00624B15" w:rsidRPr="00A27D91">
        <w:rPr>
          <w:rFonts w:ascii="Times New Roman" w:eastAsiaTheme="minorEastAsia" w:hAnsi="Times New Roman"/>
          <w:sz w:val="24"/>
          <w:szCs w:val="24"/>
        </w:rPr>
        <w:t xml:space="preserve">DE </w:t>
      </w:r>
      <w:r w:rsidR="00474D88" w:rsidRPr="00A27D91">
        <w:rPr>
          <w:rFonts w:ascii="Times New Roman" w:eastAsiaTheme="minorEastAsia" w:hAnsi="Times New Roman"/>
          <w:sz w:val="24"/>
          <w:szCs w:val="24"/>
        </w:rPr>
        <w:t xml:space="preserve">BANCO DE </w:t>
      </w:r>
      <w:r w:rsidR="00624B15" w:rsidRPr="00A27D91">
        <w:rPr>
          <w:rFonts w:ascii="Times New Roman" w:eastAsiaTheme="minorEastAsia" w:hAnsi="Times New Roman"/>
          <w:sz w:val="24"/>
          <w:szCs w:val="24"/>
        </w:rPr>
        <w:t>DADOS.</w:t>
      </w:r>
    </w:p>
    <w:p w:rsidR="00A113BC" w:rsidRDefault="00A113BC" w:rsidP="00C56E9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C56E99" w:rsidRPr="00A27D91" w:rsidRDefault="00C56E99" w:rsidP="00C56E99">
      <w:pPr>
        <w:spacing w:line="240" w:lineRule="auto"/>
        <w:rPr>
          <w:rFonts w:ascii="Times New Roman" w:hAnsi="Times New Roman"/>
          <w:sz w:val="24"/>
          <w:szCs w:val="24"/>
        </w:rPr>
      </w:pPr>
      <w:r w:rsidRPr="00A27D91">
        <w:rPr>
          <w:rFonts w:ascii="Times New Roman" w:hAnsi="Times New Roman"/>
          <w:sz w:val="24"/>
          <w:szCs w:val="24"/>
        </w:rPr>
        <w:t>Yan de Lima Justino</w:t>
      </w:r>
      <w:r w:rsidRPr="00A27D91">
        <w:rPr>
          <w:rFonts w:ascii="Times New Roman" w:hAnsi="Times New Roman"/>
          <w:sz w:val="24"/>
          <w:szCs w:val="24"/>
        </w:rPr>
        <w:br/>
        <w:t>yanjustino@yahoo.com.br</w:t>
      </w:r>
      <w:r w:rsidRPr="00A27D91">
        <w:rPr>
          <w:rFonts w:ascii="Times New Roman" w:hAnsi="Times New Roman"/>
          <w:sz w:val="24"/>
          <w:szCs w:val="24"/>
        </w:rPr>
        <w:br/>
        <w:t>Depto. de Letras, Universidade Federal do Rio Grande do Norte – UFRN</w:t>
      </w:r>
    </w:p>
    <w:p w:rsidR="00EF7E96" w:rsidRPr="00A27D91" w:rsidRDefault="00EF7E96">
      <w:pPr>
        <w:rPr>
          <w:rFonts w:ascii="Times New Roman" w:eastAsiaTheme="minorEastAsia" w:hAnsi="Times New Roman"/>
          <w:b/>
          <w:sz w:val="24"/>
          <w:szCs w:val="24"/>
        </w:rPr>
      </w:pPr>
    </w:p>
    <w:p w:rsidR="00624B15" w:rsidRPr="00A27D91" w:rsidRDefault="00AE08F8">
      <w:pPr>
        <w:rPr>
          <w:rFonts w:ascii="Times New Roman" w:eastAsiaTheme="minorEastAsia" w:hAnsi="Times New Roman"/>
          <w:b/>
          <w:sz w:val="24"/>
          <w:szCs w:val="24"/>
        </w:rPr>
      </w:pPr>
      <w:r w:rsidRPr="00A27D91">
        <w:rPr>
          <w:rFonts w:ascii="Times New Roman" w:eastAsiaTheme="minorEastAsia" w:hAnsi="Times New Roman"/>
          <w:b/>
          <w:sz w:val="24"/>
          <w:szCs w:val="24"/>
        </w:rPr>
        <w:t>Introdução</w:t>
      </w:r>
    </w:p>
    <w:p w:rsidR="006F2A4B" w:rsidRDefault="006A623E" w:rsidP="009F644B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 w:rsidRPr="00A27D91">
        <w:rPr>
          <w:rFonts w:ascii="Times New Roman" w:hAnsi="Times New Roman"/>
          <w:sz w:val="24"/>
          <w:szCs w:val="24"/>
        </w:rPr>
        <w:t xml:space="preserve">No final do século XIX, a filosofia analítica, investigando as propriedades semânticas da linguagem natural, propõe que todo pensamento lógico poderia ser descrito em forma de símbolos. Esses símbolos seriam manipulados por meio de regras, sem a interferência da intuição dos sujeitos. Dessa forma, seria possível construir uma linguagem artificial livre das dos problemas da linguagem natural. O advento das ciências computacionais </w:t>
      </w:r>
      <w:proofErr w:type="gramStart"/>
      <w:r w:rsidRPr="00A27D91">
        <w:rPr>
          <w:rFonts w:ascii="Times New Roman" w:hAnsi="Times New Roman"/>
          <w:sz w:val="24"/>
          <w:szCs w:val="24"/>
        </w:rPr>
        <w:t>segue,</w:t>
      </w:r>
      <w:proofErr w:type="gramEnd"/>
      <w:r w:rsidRPr="00A27D91">
        <w:rPr>
          <w:rFonts w:ascii="Times New Roman" w:hAnsi="Times New Roman"/>
          <w:sz w:val="24"/>
          <w:szCs w:val="24"/>
        </w:rPr>
        <w:t xml:space="preserve"> de certa forma, essa tendência analítica. O matemático Alan Turing demonstrou que qualquer função matemática, </w:t>
      </w:r>
      <w:proofErr w:type="gramStart"/>
      <w:r w:rsidRPr="00A27D91">
        <w:rPr>
          <w:rFonts w:ascii="Times New Roman" w:hAnsi="Times New Roman"/>
          <w:sz w:val="24"/>
          <w:szCs w:val="24"/>
        </w:rPr>
        <w:t>descrita</w:t>
      </w:r>
      <w:proofErr w:type="gramEnd"/>
      <w:r w:rsidRPr="00A27D91">
        <w:rPr>
          <w:rFonts w:ascii="Times New Roman" w:hAnsi="Times New Roman"/>
          <w:sz w:val="24"/>
          <w:szCs w:val="24"/>
        </w:rPr>
        <w:t xml:space="preserve"> por meio de uma formalização, poderia ser executada por uma máquina.  Desse modo, qualquer função poderia ser mecanicamente processada. Tal princípio apontou para a possibilidade da construção de uma máquina que simularia a lógica subjacente à linguagem natural.</w:t>
      </w:r>
      <w:r w:rsidR="00EB5420">
        <w:rPr>
          <w:rFonts w:ascii="Times New Roman" w:hAnsi="Times New Roman"/>
          <w:sz w:val="24"/>
          <w:szCs w:val="24"/>
        </w:rPr>
        <w:t xml:space="preserve"> </w:t>
      </w:r>
      <w:r w:rsidR="006F2A4B">
        <w:rPr>
          <w:rFonts w:ascii="Times New Roman" w:hAnsi="Times New Roman"/>
          <w:sz w:val="24"/>
          <w:szCs w:val="24"/>
        </w:rPr>
        <w:t>Contudo, m</w:t>
      </w:r>
      <w:r w:rsidR="00456A60" w:rsidRPr="00A27D91">
        <w:rPr>
          <w:rFonts w:ascii="Times New Roman" w:hAnsi="Times New Roman"/>
          <w:sz w:val="24"/>
          <w:szCs w:val="24"/>
        </w:rPr>
        <w:t>uitas das funções desempenhadas pelas linguagens naturais não puderam ser, até hoje, formalizadas e processadas mecanicamente</w:t>
      </w:r>
      <w:r w:rsidR="00456A60">
        <w:rPr>
          <w:rFonts w:ascii="Times New Roman" w:hAnsi="Times New Roman"/>
          <w:sz w:val="24"/>
          <w:szCs w:val="24"/>
        </w:rPr>
        <w:t>. Isso porque,</w:t>
      </w:r>
      <w:r w:rsidR="00CB43C4" w:rsidRPr="00A27D91">
        <w:rPr>
          <w:rFonts w:ascii="Times New Roman" w:hAnsi="Times New Roman"/>
          <w:sz w:val="24"/>
          <w:szCs w:val="24"/>
        </w:rPr>
        <w:t xml:space="preserve"> em relação aos sistemas naturais de linguagem, os sistemas físicos de manipulação simbólica não apresentam a mesma flexibilidade quanto à capacidade de adaptação/criação</w:t>
      </w:r>
      <w:r w:rsidR="00BE470D">
        <w:rPr>
          <w:rFonts w:ascii="Times New Roman" w:hAnsi="Times New Roman"/>
          <w:sz w:val="24"/>
          <w:szCs w:val="24"/>
        </w:rPr>
        <w:t>, o que parece biologicamente incoerente</w:t>
      </w:r>
      <w:r w:rsidR="00CB43C4" w:rsidRPr="00A27D91">
        <w:rPr>
          <w:rFonts w:ascii="Times New Roman" w:hAnsi="Times New Roman"/>
          <w:sz w:val="24"/>
          <w:szCs w:val="24"/>
        </w:rPr>
        <w:t xml:space="preserve">. </w:t>
      </w:r>
      <w:r w:rsidR="00946CE8">
        <w:rPr>
          <w:rFonts w:ascii="Times New Roman" w:hAnsi="Times New Roman"/>
          <w:sz w:val="24"/>
          <w:szCs w:val="24"/>
        </w:rPr>
        <w:t>De</w:t>
      </w:r>
      <w:r w:rsidR="008C17B7">
        <w:rPr>
          <w:rFonts w:ascii="Times New Roman" w:hAnsi="Times New Roman"/>
          <w:sz w:val="24"/>
          <w:szCs w:val="24"/>
        </w:rPr>
        <w:t xml:space="preserve"> fato</w:t>
      </w:r>
      <w:r w:rsidR="00946CE8">
        <w:rPr>
          <w:rFonts w:ascii="Times New Roman" w:hAnsi="Times New Roman"/>
          <w:sz w:val="24"/>
          <w:szCs w:val="24"/>
        </w:rPr>
        <w:t>,</w:t>
      </w:r>
      <w:r w:rsidR="008C17B7">
        <w:rPr>
          <w:rFonts w:ascii="Times New Roman" w:hAnsi="Times New Roman"/>
          <w:sz w:val="24"/>
          <w:szCs w:val="24"/>
        </w:rPr>
        <w:t xml:space="preserve"> </w:t>
      </w:r>
      <w:r w:rsidR="00BE470D" w:rsidRPr="00BE470D">
        <w:rPr>
          <w:rFonts w:ascii="Times New Roman" w:hAnsi="Times New Roman"/>
          <w:sz w:val="24"/>
          <w:szCs w:val="24"/>
        </w:rPr>
        <w:t>os sistemas de linguagem</w:t>
      </w:r>
      <w:r w:rsidR="00EB5420">
        <w:rPr>
          <w:rFonts w:ascii="Times New Roman" w:hAnsi="Times New Roman"/>
          <w:sz w:val="24"/>
          <w:szCs w:val="24"/>
        </w:rPr>
        <w:t xml:space="preserve"> </w:t>
      </w:r>
      <w:r w:rsidR="00EB5420" w:rsidRPr="00BE470D">
        <w:rPr>
          <w:rFonts w:ascii="Times New Roman" w:hAnsi="Times New Roman"/>
          <w:sz w:val="24"/>
          <w:szCs w:val="24"/>
        </w:rPr>
        <w:t>formais</w:t>
      </w:r>
      <w:r w:rsidR="00BE470D" w:rsidRPr="00BE470D">
        <w:rPr>
          <w:rFonts w:ascii="Times New Roman" w:hAnsi="Times New Roman"/>
          <w:sz w:val="24"/>
          <w:szCs w:val="24"/>
        </w:rPr>
        <w:t xml:space="preserve">, </w:t>
      </w:r>
      <w:r w:rsidR="00453820">
        <w:rPr>
          <w:rFonts w:ascii="Times New Roman" w:hAnsi="Times New Roman"/>
          <w:sz w:val="24"/>
          <w:szCs w:val="24"/>
        </w:rPr>
        <w:t>apoiados sob estruturas simbólica</w:t>
      </w:r>
      <w:r w:rsidR="00BE470D" w:rsidRPr="00BE470D">
        <w:rPr>
          <w:rFonts w:ascii="Times New Roman" w:hAnsi="Times New Roman"/>
          <w:sz w:val="24"/>
          <w:szCs w:val="24"/>
        </w:rPr>
        <w:t xml:space="preserve">s, </w:t>
      </w:r>
      <w:r w:rsidR="00ED316C">
        <w:rPr>
          <w:rFonts w:ascii="Times New Roman" w:hAnsi="Times New Roman"/>
          <w:sz w:val="24"/>
          <w:szCs w:val="24"/>
        </w:rPr>
        <w:t>tecem</w:t>
      </w:r>
      <w:r w:rsidR="00BE470D" w:rsidRPr="00BE470D">
        <w:rPr>
          <w:rFonts w:ascii="Times New Roman" w:hAnsi="Times New Roman"/>
          <w:sz w:val="24"/>
          <w:szCs w:val="24"/>
        </w:rPr>
        <w:t xml:space="preserve"> </w:t>
      </w:r>
      <w:r w:rsidR="00ED316C">
        <w:rPr>
          <w:rFonts w:ascii="Times New Roman" w:hAnsi="Times New Roman"/>
          <w:sz w:val="24"/>
          <w:szCs w:val="24"/>
        </w:rPr>
        <w:t>em</w:t>
      </w:r>
      <w:r w:rsidR="00BE470D" w:rsidRPr="00BE470D">
        <w:rPr>
          <w:rFonts w:ascii="Times New Roman" w:hAnsi="Times New Roman"/>
          <w:sz w:val="24"/>
          <w:szCs w:val="24"/>
        </w:rPr>
        <w:t xml:space="preserve"> </w:t>
      </w:r>
      <w:r w:rsidR="00ED316C">
        <w:rPr>
          <w:rFonts w:ascii="Times New Roman" w:hAnsi="Times New Roman"/>
          <w:sz w:val="24"/>
          <w:szCs w:val="24"/>
        </w:rPr>
        <w:t>escopos</w:t>
      </w:r>
      <w:r w:rsidR="008C17B7">
        <w:rPr>
          <w:rFonts w:ascii="Times New Roman" w:hAnsi="Times New Roman"/>
          <w:sz w:val="24"/>
          <w:szCs w:val="24"/>
        </w:rPr>
        <w:t xml:space="preserve"> </w:t>
      </w:r>
      <w:r w:rsidR="00041CA8">
        <w:rPr>
          <w:rFonts w:ascii="Times New Roman" w:hAnsi="Times New Roman"/>
          <w:sz w:val="24"/>
          <w:szCs w:val="24"/>
        </w:rPr>
        <w:t>morfossintátic</w:t>
      </w:r>
      <w:r w:rsidR="00ED316C">
        <w:rPr>
          <w:rFonts w:ascii="Times New Roman" w:hAnsi="Times New Roman"/>
          <w:sz w:val="24"/>
          <w:szCs w:val="24"/>
        </w:rPr>
        <w:t>os</w:t>
      </w:r>
      <w:r w:rsidR="00FC500E">
        <w:rPr>
          <w:rFonts w:ascii="Times New Roman" w:hAnsi="Times New Roman"/>
          <w:sz w:val="24"/>
          <w:szCs w:val="24"/>
        </w:rPr>
        <w:t xml:space="preserve"> um </w:t>
      </w:r>
      <w:r w:rsidR="00FC500E" w:rsidRPr="00FC500E">
        <w:rPr>
          <w:rFonts w:ascii="Times New Roman" w:hAnsi="Times New Roman"/>
          <w:color w:val="000000"/>
          <w:sz w:val="24"/>
          <w:szCs w:val="24"/>
          <w:lang w:eastAsia="pt-BR"/>
        </w:rPr>
        <w:t>conjunto de regras e procedimentos lógicos</w:t>
      </w:r>
      <w:r w:rsidR="00FC500E">
        <w:rPr>
          <w:rFonts w:ascii="Arial" w:hAnsi="Arial" w:cs="Arial"/>
          <w:color w:val="000000"/>
          <w:lang w:eastAsia="pt-BR"/>
        </w:rPr>
        <w:t xml:space="preserve"> </w:t>
      </w:r>
      <w:r w:rsidR="00FC500E">
        <w:rPr>
          <w:rFonts w:ascii="Times New Roman" w:hAnsi="Times New Roman"/>
          <w:sz w:val="24"/>
          <w:szCs w:val="24"/>
        </w:rPr>
        <w:t xml:space="preserve">que tentam sugestionar </w:t>
      </w:r>
      <w:r w:rsidR="00946CE8">
        <w:rPr>
          <w:rFonts w:ascii="Times New Roman" w:hAnsi="Times New Roman"/>
          <w:sz w:val="24"/>
          <w:szCs w:val="24"/>
        </w:rPr>
        <w:t>algum</w:t>
      </w:r>
      <w:r w:rsidR="00041CA8">
        <w:rPr>
          <w:rFonts w:ascii="Times New Roman" w:hAnsi="Times New Roman"/>
          <w:sz w:val="24"/>
          <w:szCs w:val="24"/>
        </w:rPr>
        <w:t xml:space="preserve"> tipo de</w:t>
      </w:r>
      <w:r w:rsidR="00946CE8">
        <w:rPr>
          <w:rFonts w:ascii="Times New Roman" w:hAnsi="Times New Roman"/>
          <w:sz w:val="24"/>
          <w:szCs w:val="24"/>
        </w:rPr>
        <w:t xml:space="preserve"> </w:t>
      </w:r>
      <w:r w:rsidR="00BE470D" w:rsidRPr="00BE470D">
        <w:rPr>
          <w:rFonts w:ascii="Times New Roman" w:hAnsi="Times New Roman"/>
          <w:sz w:val="24"/>
          <w:szCs w:val="24"/>
        </w:rPr>
        <w:t>representação semântica.</w:t>
      </w:r>
      <w:r w:rsidR="00AF4D16">
        <w:rPr>
          <w:rFonts w:ascii="Times New Roman" w:hAnsi="Times New Roman"/>
          <w:sz w:val="24"/>
          <w:szCs w:val="24"/>
        </w:rPr>
        <w:t xml:space="preserve"> </w:t>
      </w:r>
      <w:r w:rsidR="006F2A4B">
        <w:rPr>
          <w:rFonts w:ascii="Times New Roman" w:hAnsi="Times New Roman"/>
          <w:sz w:val="24"/>
          <w:szCs w:val="24"/>
        </w:rPr>
        <w:t xml:space="preserve">O problema nessa recorrente </w:t>
      </w:r>
      <w:proofErr w:type="spellStart"/>
      <w:r w:rsidR="006F2A4B">
        <w:rPr>
          <w:rFonts w:ascii="Times New Roman" w:hAnsi="Times New Roman"/>
          <w:sz w:val="24"/>
          <w:szCs w:val="24"/>
        </w:rPr>
        <w:t>ideia</w:t>
      </w:r>
      <w:proofErr w:type="spellEnd"/>
      <w:r w:rsidR="006F2A4B">
        <w:rPr>
          <w:rFonts w:ascii="Times New Roman" w:hAnsi="Times New Roman"/>
          <w:sz w:val="24"/>
          <w:szCs w:val="24"/>
        </w:rPr>
        <w:t xml:space="preserve"> de</w:t>
      </w:r>
      <w:r w:rsidR="006F2A4B" w:rsidRPr="00A27D91">
        <w:rPr>
          <w:rFonts w:ascii="Times New Roman" w:hAnsi="Times New Roman"/>
          <w:sz w:val="24"/>
          <w:szCs w:val="24"/>
        </w:rPr>
        <w:t xml:space="preserve"> desenvolvimento de sistemas mais “inteligentes”, do ponto de vista </w:t>
      </w:r>
      <w:proofErr w:type="spellStart"/>
      <w:r w:rsidR="006F2A4B" w:rsidRPr="00A27D91">
        <w:rPr>
          <w:rFonts w:ascii="Times New Roman" w:hAnsi="Times New Roman"/>
          <w:sz w:val="24"/>
          <w:szCs w:val="24"/>
        </w:rPr>
        <w:t>interacional</w:t>
      </w:r>
      <w:proofErr w:type="spellEnd"/>
      <w:r w:rsidR="006F2A4B" w:rsidRPr="00A27D91">
        <w:rPr>
          <w:rFonts w:ascii="Times New Roman" w:hAnsi="Times New Roman"/>
          <w:sz w:val="24"/>
          <w:szCs w:val="24"/>
        </w:rPr>
        <w:t xml:space="preserve">, é que tal empreendimento </w:t>
      </w:r>
      <w:r w:rsidR="006F2A4B">
        <w:rPr>
          <w:rFonts w:ascii="Times New Roman" w:hAnsi="Times New Roman"/>
          <w:sz w:val="24"/>
          <w:szCs w:val="24"/>
        </w:rPr>
        <w:t xml:space="preserve">muitas vezes </w:t>
      </w:r>
      <w:r w:rsidR="006F2A4B" w:rsidRPr="00A27D91">
        <w:rPr>
          <w:rFonts w:ascii="Times New Roman" w:hAnsi="Times New Roman"/>
          <w:sz w:val="24"/>
          <w:szCs w:val="24"/>
        </w:rPr>
        <w:t>não</w:t>
      </w:r>
      <w:r w:rsidR="006A5F97">
        <w:rPr>
          <w:rFonts w:ascii="Times New Roman" w:hAnsi="Times New Roman"/>
          <w:sz w:val="24"/>
          <w:szCs w:val="24"/>
        </w:rPr>
        <w:t xml:space="preserve"> pô</w:t>
      </w:r>
      <w:r w:rsidR="006F2A4B" w:rsidRPr="00A27D91">
        <w:rPr>
          <w:rFonts w:ascii="Times New Roman" w:hAnsi="Times New Roman"/>
          <w:sz w:val="24"/>
          <w:szCs w:val="24"/>
        </w:rPr>
        <w:t>de traspassar o conceito de mente sobre o qual os computadores e, conseqüentemente, as linguagens formais foram desenvolvidos</w:t>
      </w:r>
      <w:r w:rsidR="006F2A4B">
        <w:rPr>
          <w:rFonts w:ascii="Times New Roman" w:hAnsi="Times New Roman"/>
          <w:sz w:val="24"/>
          <w:szCs w:val="24"/>
        </w:rPr>
        <w:t xml:space="preserve">. </w:t>
      </w:r>
    </w:p>
    <w:p w:rsidR="00DD204C" w:rsidRDefault="00881B0F" w:rsidP="009F644B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A27D91">
        <w:rPr>
          <w:rFonts w:ascii="Times New Roman" w:hAnsi="Times New Roman"/>
          <w:sz w:val="24"/>
          <w:szCs w:val="24"/>
        </w:rPr>
        <w:t>m meados do século XX</w:t>
      </w:r>
      <w:r>
        <w:rPr>
          <w:rFonts w:ascii="Times New Roman" w:hAnsi="Times New Roman"/>
          <w:sz w:val="24"/>
          <w:szCs w:val="24"/>
        </w:rPr>
        <w:t>,</w:t>
      </w:r>
      <w:r w:rsidRPr="00A27D91">
        <w:rPr>
          <w:rFonts w:ascii="Times New Roman" w:hAnsi="Times New Roman"/>
          <w:sz w:val="24"/>
          <w:szCs w:val="24"/>
        </w:rPr>
        <w:t xml:space="preserve"> </w:t>
      </w:r>
      <w:r w:rsidR="00BE56B8">
        <w:rPr>
          <w:rFonts w:ascii="Times New Roman" w:hAnsi="Times New Roman"/>
          <w:sz w:val="24"/>
          <w:szCs w:val="24"/>
        </w:rPr>
        <w:t xml:space="preserve">Apoiando-se em uma nova concepção de mente, </w:t>
      </w:r>
      <w:r w:rsidR="00A27D91" w:rsidRPr="00A27D91">
        <w:rPr>
          <w:rFonts w:ascii="Times New Roman" w:hAnsi="Times New Roman"/>
          <w:sz w:val="24"/>
          <w:szCs w:val="24"/>
        </w:rPr>
        <w:t>o empreendimento das ciências cognitivas</w:t>
      </w:r>
      <w:r w:rsidR="00BE56B8">
        <w:rPr>
          <w:rFonts w:ascii="Times New Roman" w:hAnsi="Times New Roman"/>
          <w:sz w:val="24"/>
          <w:szCs w:val="24"/>
        </w:rPr>
        <w:t xml:space="preserve"> </w:t>
      </w:r>
      <w:r w:rsidR="00A27D91" w:rsidRPr="00A27D91">
        <w:rPr>
          <w:rFonts w:ascii="Times New Roman" w:hAnsi="Times New Roman"/>
          <w:sz w:val="24"/>
          <w:szCs w:val="24"/>
        </w:rPr>
        <w:t xml:space="preserve">inaugurou uma era cujos “processos mentais </w:t>
      </w:r>
      <w:r w:rsidR="00A27D91" w:rsidRPr="00A27D91">
        <w:rPr>
          <w:rFonts w:ascii="Times New Roman" w:hAnsi="Times New Roman"/>
          <w:sz w:val="24"/>
          <w:szCs w:val="24"/>
        </w:rPr>
        <w:lastRenderedPageBreak/>
        <w:t>e a mente foram reabilitados como objeto de investigação, e seu estudo tornou-se o objetivo fundamental dessa nova ciência” (KOCH e CUNHA-</w:t>
      </w:r>
      <w:r w:rsidR="00062ADB">
        <w:rPr>
          <w:rFonts w:ascii="Times New Roman" w:hAnsi="Times New Roman"/>
          <w:sz w:val="24"/>
          <w:szCs w:val="24"/>
        </w:rPr>
        <w:t>LIMA,</w:t>
      </w:r>
      <w:r w:rsidR="004A2A93" w:rsidRPr="00A27D91">
        <w:rPr>
          <w:rFonts w:ascii="Times New Roman" w:hAnsi="Times New Roman"/>
          <w:sz w:val="24"/>
          <w:szCs w:val="24"/>
        </w:rPr>
        <w:t xml:space="preserve"> 20</w:t>
      </w:r>
      <w:r w:rsidR="004A2A93">
        <w:rPr>
          <w:rFonts w:ascii="Times New Roman" w:hAnsi="Times New Roman"/>
          <w:sz w:val="24"/>
          <w:szCs w:val="24"/>
        </w:rPr>
        <w:t>0</w:t>
      </w:r>
      <w:r w:rsidR="004A2A93" w:rsidRPr="00A27D91">
        <w:rPr>
          <w:rFonts w:ascii="Times New Roman" w:hAnsi="Times New Roman"/>
          <w:sz w:val="24"/>
          <w:szCs w:val="24"/>
        </w:rPr>
        <w:t>0</w:t>
      </w:r>
      <w:r w:rsidR="00062ADB">
        <w:rPr>
          <w:rFonts w:ascii="Times New Roman" w:hAnsi="Times New Roman"/>
          <w:sz w:val="24"/>
          <w:szCs w:val="24"/>
        </w:rPr>
        <w:t>:</w:t>
      </w:r>
      <w:r w:rsidR="004A2A93" w:rsidRPr="00A27D91">
        <w:rPr>
          <w:rFonts w:ascii="Times New Roman" w:hAnsi="Times New Roman"/>
          <w:sz w:val="24"/>
          <w:szCs w:val="24"/>
        </w:rPr>
        <w:t xml:space="preserve"> 252</w:t>
      </w:r>
      <w:r w:rsidR="00A27D91" w:rsidRPr="00A27D91">
        <w:rPr>
          <w:rFonts w:ascii="Times New Roman" w:hAnsi="Times New Roman"/>
          <w:sz w:val="24"/>
          <w:szCs w:val="24"/>
        </w:rPr>
        <w:t>).</w:t>
      </w:r>
    </w:p>
    <w:p w:rsidR="003330D1" w:rsidRPr="003330D1" w:rsidRDefault="003330D1" w:rsidP="003330D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330D1">
        <w:rPr>
          <w:rFonts w:ascii="Times New Roman" w:hAnsi="Times New Roman"/>
          <w:b/>
          <w:sz w:val="24"/>
          <w:szCs w:val="24"/>
        </w:rPr>
        <w:t>Objetivo</w:t>
      </w:r>
    </w:p>
    <w:p w:rsidR="00E41CD6" w:rsidRDefault="003330D1" w:rsidP="00354A85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3330D1">
        <w:rPr>
          <w:rFonts w:ascii="Times New Roman" w:hAnsi="Times New Roman"/>
          <w:sz w:val="24"/>
          <w:szCs w:val="24"/>
        </w:rPr>
        <w:t xml:space="preserve">poiados nos pressupostos da </w:t>
      </w:r>
      <w:r w:rsidR="007D0590">
        <w:rPr>
          <w:rFonts w:ascii="Times New Roman" w:hAnsi="Times New Roman"/>
          <w:sz w:val="24"/>
          <w:szCs w:val="24"/>
        </w:rPr>
        <w:t>teoria cognitiva</w:t>
      </w:r>
      <w:r w:rsidRPr="003330D1">
        <w:rPr>
          <w:rFonts w:ascii="Times New Roman" w:hAnsi="Times New Roman"/>
          <w:sz w:val="24"/>
          <w:szCs w:val="24"/>
        </w:rPr>
        <w:t xml:space="preserve">, interessa-nos, neste trabalho, </w:t>
      </w:r>
      <w:r w:rsidR="0094056A">
        <w:rPr>
          <w:rFonts w:ascii="Times New Roman" w:hAnsi="Times New Roman"/>
          <w:sz w:val="24"/>
          <w:szCs w:val="24"/>
        </w:rPr>
        <w:t>demonstrar</w:t>
      </w:r>
      <w:r w:rsidR="00354A85">
        <w:rPr>
          <w:rFonts w:ascii="Times New Roman" w:hAnsi="Times New Roman"/>
          <w:sz w:val="24"/>
          <w:szCs w:val="24"/>
        </w:rPr>
        <w:t xml:space="preserve"> como </w:t>
      </w:r>
      <w:r w:rsidR="005C784F">
        <w:rPr>
          <w:rFonts w:ascii="Times New Roman" w:hAnsi="Times New Roman"/>
          <w:sz w:val="24"/>
          <w:szCs w:val="24"/>
        </w:rPr>
        <w:t>os</w:t>
      </w:r>
      <w:r w:rsidR="00012E5E">
        <w:rPr>
          <w:rFonts w:ascii="Times New Roman" w:hAnsi="Times New Roman"/>
          <w:sz w:val="24"/>
          <w:szCs w:val="24"/>
        </w:rPr>
        <w:t xml:space="preserve"> conceitos de</w:t>
      </w:r>
      <w:r w:rsidR="005C784F">
        <w:rPr>
          <w:rFonts w:ascii="Times New Roman" w:hAnsi="Times New Roman"/>
          <w:sz w:val="24"/>
          <w:szCs w:val="24"/>
        </w:rPr>
        <w:t xml:space="preserve"> processos</w:t>
      </w:r>
      <w:r w:rsidR="00654D6F">
        <w:rPr>
          <w:rFonts w:ascii="Times New Roman" w:hAnsi="Times New Roman"/>
          <w:sz w:val="24"/>
          <w:szCs w:val="24"/>
        </w:rPr>
        <w:t xml:space="preserve"> </w:t>
      </w:r>
      <w:r w:rsidR="00354A85">
        <w:rPr>
          <w:rFonts w:ascii="Times New Roman" w:hAnsi="Times New Roman"/>
          <w:sz w:val="24"/>
          <w:szCs w:val="24"/>
        </w:rPr>
        <w:t>cognitivos d</w:t>
      </w:r>
      <w:r w:rsidR="00030C41">
        <w:rPr>
          <w:rFonts w:ascii="Times New Roman" w:hAnsi="Times New Roman"/>
          <w:sz w:val="24"/>
          <w:szCs w:val="24"/>
        </w:rPr>
        <w:t>os</w:t>
      </w:r>
      <w:r w:rsidR="00354A85">
        <w:rPr>
          <w:rFonts w:ascii="Times New Roman" w:hAnsi="Times New Roman"/>
          <w:sz w:val="24"/>
          <w:szCs w:val="24"/>
        </w:rPr>
        <w:t xml:space="preserve"> sistemas naturais de linguagem</w:t>
      </w:r>
      <w:r w:rsidR="00453820">
        <w:rPr>
          <w:rFonts w:ascii="Times New Roman" w:hAnsi="Times New Roman"/>
          <w:sz w:val="24"/>
          <w:szCs w:val="24"/>
        </w:rPr>
        <w:t>,</w:t>
      </w:r>
      <w:r w:rsidR="005C784F">
        <w:rPr>
          <w:rFonts w:ascii="Times New Roman" w:hAnsi="Times New Roman"/>
          <w:sz w:val="24"/>
          <w:szCs w:val="24"/>
        </w:rPr>
        <w:t xml:space="preserve"> envolvidos na construção de uma gramática </w:t>
      </w:r>
      <w:r w:rsidR="002D4FC3">
        <w:rPr>
          <w:rFonts w:ascii="Times New Roman" w:hAnsi="Times New Roman"/>
          <w:sz w:val="24"/>
          <w:szCs w:val="24"/>
        </w:rPr>
        <w:t>“</w:t>
      </w:r>
      <w:r w:rsidR="005C784F">
        <w:rPr>
          <w:rFonts w:ascii="Times New Roman" w:hAnsi="Times New Roman"/>
          <w:sz w:val="24"/>
          <w:szCs w:val="24"/>
        </w:rPr>
        <w:t>on-line</w:t>
      </w:r>
      <w:r w:rsidR="002D4FC3">
        <w:rPr>
          <w:rFonts w:ascii="Times New Roman" w:hAnsi="Times New Roman"/>
          <w:sz w:val="24"/>
          <w:szCs w:val="24"/>
        </w:rPr>
        <w:t>”</w:t>
      </w:r>
      <w:r w:rsidR="00453820">
        <w:rPr>
          <w:rFonts w:ascii="Times New Roman" w:hAnsi="Times New Roman"/>
          <w:sz w:val="24"/>
          <w:szCs w:val="24"/>
        </w:rPr>
        <w:t>,</w:t>
      </w:r>
      <w:r w:rsidRPr="003330D1">
        <w:rPr>
          <w:rFonts w:ascii="Times New Roman" w:hAnsi="Times New Roman"/>
          <w:sz w:val="24"/>
          <w:szCs w:val="24"/>
        </w:rPr>
        <w:t xml:space="preserve"> </w:t>
      </w:r>
      <w:r w:rsidR="007E2419">
        <w:rPr>
          <w:rFonts w:ascii="Times New Roman" w:hAnsi="Times New Roman"/>
          <w:sz w:val="24"/>
          <w:szCs w:val="24"/>
        </w:rPr>
        <w:t xml:space="preserve">podem </w:t>
      </w:r>
      <w:r w:rsidR="00012E5E">
        <w:rPr>
          <w:rFonts w:ascii="Times New Roman" w:hAnsi="Times New Roman"/>
          <w:sz w:val="24"/>
          <w:szCs w:val="24"/>
        </w:rPr>
        <w:t>colaborar</w:t>
      </w:r>
      <w:r w:rsidR="007E2419">
        <w:rPr>
          <w:rFonts w:ascii="Times New Roman" w:hAnsi="Times New Roman"/>
          <w:sz w:val="24"/>
          <w:szCs w:val="24"/>
        </w:rPr>
        <w:t xml:space="preserve"> no desenvolvimento </w:t>
      </w:r>
      <w:r w:rsidR="00354A85">
        <w:rPr>
          <w:rFonts w:ascii="Times New Roman" w:hAnsi="Times New Roman"/>
          <w:sz w:val="24"/>
          <w:szCs w:val="24"/>
        </w:rPr>
        <w:t xml:space="preserve">de </w:t>
      </w:r>
      <w:r w:rsidR="005B29AC">
        <w:rPr>
          <w:rFonts w:ascii="Times New Roman" w:hAnsi="Times New Roman"/>
          <w:sz w:val="24"/>
          <w:szCs w:val="24"/>
        </w:rPr>
        <w:t>interfaces</w:t>
      </w:r>
      <w:r w:rsidR="00354A85">
        <w:rPr>
          <w:rFonts w:ascii="Times New Roman" w:hAnsi="Times New Roman"/>
          <w:sz w:val="24"/>
          <w:szCs w:val="24"/>
        </w:rPr>
        <w:t xml:space="preserve"> computacionais que ampliam a</w:t>
      </w:r>
      <w:r w:rsidR="007E2419">
        <w:rPr>
          <w:rFonts w:ascii="Times New Roman" w:hAnsi="Times New Roman"/>
          <w:sz w:val="24"/>
          <w:szCs w:val="24"/>
        </w:rPr>
        <w:t xml:space="preserve"> experiência de</w:t>
      </w:r>
      <w:r w:rsidR="00354A85">
        <w:rPr>
          <w:rFonts w:ascii="Times New Roman" w:hAnsi="Times New Roman"/>
          <w:sz w:val="24"/>
          <w:szCs w:val="24"/>
        </w:rPr>
        <w:t xml:space="preserve"> interação máquina-homem, no </w:t>
      </w:r>
      <w:r w:rsidR="005C784F">
        <w:rPr>
          <w:rFonts w:ascii="Times New Roman" w:hAnsi="Times New Roman"/>
          <w:sz w:val="24"/>
          <w:szCs w:val="24"/>
        </w:rPr>
        <w:t>contexto</w:t>
      </w:r>
      <w:r w:rsidR="00354A85">
        <w:rPr>
          <w:rFonts w:ascii="Times New Roman" w:hAnsi="Times New Roman"/>
          <w:sz w:val="24"/>
          <w:szCs w:val="24"/>
        </w:rPr>
        <w:t xml:space="preserve"> de seleção de informações </w:t>
      </w:r>
      <w:r w:rsidR="000714E6">
        <w:rPr>
          <w:rFonts w:ascii="Times New Roman" w:hAnsi="Times New Roman"/>
          <w:sz w:val="24"/>
          <w:szCs w:val="24"/>
        </w:rPr>
        <w:t>nos convencionais sistemas de gestão</w:t>
      </w:r>
      <w:r w:rsidR="00354A85">
        <w:rPr>
          <w:rFonts w:ascii="Times New Roman" w:hAnsi="Times New Roman"/>
          <w:sz w:val="24"/>
          <w:szCs w:val="24"/>
        </w:rPr>
        <w:t xml:space="preserve"> de </w:t>
      </w:r>
      <w:r w:rsidR="000714E6">
        <w:rPr>
          <w:rFonts w:ascii="Times New Roman" w:hAnsi="Times New Roman"/>
          <w:sz w:val="24"/>
          <w:szCs w:val="24"/>
        </w:rPr>
        <w:t xml:space="preserve">base </w:t>
      </w:r>
      <w:r w:rsidR="00354A85">
        <w:rPr>
          <w:rFonts w:ascii="Times New Roman" w:hAnsi="Times New Roman"/>
          <w:sz w:val="24"/>
          <w:szCs w:val="24"/>
        </w:rPr>
        <w:t xml:space="preserve">dados. </w:t>
      </w:r>
    </w:p>
    <w:p w:rsidR="00E41CD6" w:rsidRDefault="00E41CD6" w:rsidP="00354A85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</w:p>
    <w:p w:rsidR="00DD204C" w:rsidRPr="00A27D91" w:rsidRDefault="00F2695C" w:rsidP="00354A85">
      <w:pPr>
        <w:spacing w:line="360" w:lineRule="auto"/>
        <w:ind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partir d</w:t>
      </w:r>
      <w:r w:rsidR="00354A85">
        <w:rPr>
          <w:rFonts w:ascii="Times New Roman" w:hAnsi="Times New Roman"/>
          <w:sz w:val="24"/>
          <w:szCs w:val="24"/>
        </w:rPr>
        <w:t xml:space="preserve">isso, pretendemos também apresentar </w:t>
      </w:r>
      <w:r w:rsidR="003330D1" w:rsidRPr="003330D1">
        <w:rPr>
          <w:rFonts w:ascii="Times New Roman" w:hAnsi="Times New Roman"/>
          <w:sz w:val="24"/>
          <w:szCs w:val="24"/>
        </w:rPr>
        <w:t>a relação entre sistemas naturais de linguagem e as estratégias adotadas pelas linguagens formais (computacionais) na construção de entidades lógicas representacionais.</w:t>
      </w:r>
      <w:r w:rsidR="005C784F" w:rsidRPr="005C784F">
        <w:rPr>
          <w:rFonts w:ascii="Arial" w:hAnsi="Arial" w:cs="Arial"/>
          <w:sz w:val="24"/>
          <w:szCs w:val="24"/>
        </w:rPr>
        <w:t xml:space="preserve"> </w:t>
      </w:r>
      <w:r w:rsidR="005C784F" w:rsidRPr="005C784F">
        <w:rPr>
          <w:rFonts w:ascii="Times New Roman" w:hAnsi="Times New Roman"/>
          <w:sz w:val="24"/>
          <w:szCs w:val="24"/>
        </w:rPr>
        <w:t xml:space="preserve">Não queremos aqui cair em representações acabadas. Antes de tudo, este é um trabalho que busca </w:t>
      </w:r>
      <w:r w:rsidR="003E6227">
        <w:rPr>
          <w:rFonts w:ascii="Times New Roman" w:hAnsi="Times New Roman"/>
          <w:sz w:val="24"/>
          <w:szCs w:val="24"/>
        </w:rPr>
        <w:t xml:space="preserve">(i) </w:t>
      </w:r>
      <w:r w:rsidR="005C784F" w:rsidRPr="005C784F">
        <w:rPr>
          <w:rFonts w:ascii="Times New Roman" w:hAnsi="Times New Roman"/>
          <w:sz w:val="24"/>
          <w:szCs w:val="24"/>
        </w:rPr>
        <w:t xml:space="preserve">compreender relação entre esses dois sistemas de linguagem e </w:t>
      </w:r>
      <w:r w:rsidR="003E6227">
        <w:rPr>
          <w:rFonts w:ascii="Times New Roman" w:hAnsi="Times New Roman"/>
          <w:sz w:val="24"/>
          <w:szCs w:val="24"/>
        </w:rPr>
        <w:t>(</w:t>
      </w:r>
      <w:proofErr w:type="gramStart"/>
      <w:r w:rsidR="003E6227">
        <w:rPr>
          <w:rFonts w:ascii="Times New Roman" w:hAnsi="Times New Roman"/>
          <w:sz w:val="24"/>
          <w:szCs w:val="24"/>
        </w:rPr>
        <w:t>ii</w:t>
      </w:r>
      <w:proofErr w:type="gramEnd"/>
      <w:r w:rsidR="003E6227">
        <w:rPr>
          <w:rFonts w:ascii="Times New Roman" w:hAnsi="Times New Roman"/>
          <w:sz w:val="24"/>
          <w:szCs w:val="24"/>
        </w:rPr>
        <w:t xml:space="preserve">) </w:t>
      </w:r>
      <w:r w:rsidR="005C784F" w:rsidRPr="005C784F">
        <w:rPr>
          <w:rFonts w:ascii="Times New Roman" w:hAnsi="Times New Roman"/>
          <w:sz w:val="24"/>
          <w:szCs w:val="24"/>
        </w:rPr>
        <w:t xml:space="preserve">quais as demandas futuras que tal pesquisa pode oferecer para a </w:t>
      </w:r>
      <w:proofErr w:type="spellStart"/>
      <w:r w:rsidR="005C784F" w:rsidRPr="005C784F">
        <w:rPr>
          <w:rFonts w:ascii="Times New Roman" w:hAnsi="Times New Roman"/>
          <w:sz w:val="24"/>
          <w:szCs w:val="24"/>
        </w:rPr>
        <w:t>Linguística</w:t>
      </w:r>
      <w:proofErr w:type="spellEnd"/>
      <w:r w:rsidR="005C784F" w:rsidRPr="005C784F">
        <w:rPr>
          <w:rFonts w:ascii="Times New Roman" w:hAnsi="Times New Roman"/>
          <w:sz w:val="24"/>
          <w:szCs w:val="24"/>
        </w:rPr>
        <w:t>.</w:t>
      </w:r>
    </w:p>
    <w:p w:rsidR="00A0171E" w:rsidRDefault="00A0171E">
      <w:pPr>
        <w:rPr>
          <w:rFonts w:ascii="Times New Roman" w:eastAsiaTheme="minorEastAsia" w:hAnsi="Times New Roman"/>
          <w:b/>
          <w:sz w:val="24"/>
          <w:szCs w:val="24"/>
        </w:rPr>
      </w:pPr>
    </w:p>
    <w:p w:rsidR="00A0171E" w:rsidRDefault="00A0171E">
      <w:pPr>
        <w:rPr>
          <w:rFonts w:ascii="Times New Roman" w:eastAsiaTheme="minorEastAsia" w:hAnsi="Times New Roman"/>
          <w:b/>
          <w:sz w:val="24"/>
          <w:szCs w:val="24"/>
        </w:rPr>
      </w:pPr>
    </w:p>
    <w:p w:rsidR="00A0171E" w:rsidRDefault="00105DEE">
      <w:pPr>
        <w:rPr>
          <w:rFonts w:ascii="Times New Roman" w:eastAsiaTheme="minorEastAsia" w:hAnsi="Times New Roman"/>
          <w:b/>
          <w:sz w:val="24"/>
          <w:szCs w:val="24"/>
        </w:rPr>
      </w:pPr>
      <w:r w:rsidRPr="00105DEE">
        <w:rPr>
          <w:rFonts w:ascii="Times New Roman" w:eastAsiaTheme="minorEastAsia" w:hAnsi="Times New Roman"/>
          <w:b/>
          <w:sz w:val="24"/>
          <w:szCs w:val="24"/>
        </w:rPr>
        <w:t>L{n}MD</w:t>
      </w:r>
    </w:p>
    <w:p w:rsidR="008947F7" w:rsidRPr="00A27D91" w:rsidRDefault="00B02497">
      <w:pPr>
        <w:rPr>
          <w:rFonts w:ascii="Times New Roman" w:eastAsiaTheme="minorEastAsia" w:hAnsi="Times New Roman"/>
          <w:b/>
          <w:sz w:val="24"/>
          <w:szCs w:val="24"/>
        </w:rPr>
      </w:pPr>
      <w:r w:rsidRPr="00A27D91">
        <w:rPr>
          <w:rFonts w:ascii="Times New Roman" w:eastAsiaTheme="minorEastAsia" w:hAnsi="Times New Roman"/>
          <w:b/>
          <w:sz w:val="24"/>
          <w:szCs w:val="24"/>
        </w:rPr>
        <w:t xml:space="preserve">Função de um domínio </w:t>
      </w:r>
      <w:r w:rsidR="00E10BCE" w:rsidRPr="00A27D91">
        <w:rPr>
          <w:rFonts w:ascii="Times New Roman" w:eastAsiaTheme="minorEastAsia" w:hAnsi="Times New Roman"/>
          <w:b/>
          <w:sz w:val="24"/>
          <w:szCs w:val="24"/>
        </w:rPr>
        <w:t xml:space="preserve">conceitua </w:t>
      </w:r>
      <w:r w:rsidR="008947F7" w:rsidRPr="00A27D91">
        <w:rPr>
          <w:rFonts w:ascii="Times New Roman" w:eastAsiaTheme="minorEastAsia" w:hAnsi="Times New Roman"/>
          <w:b/>
          <w:sz w:val="24"/>
          <w:szCs w:val="24"/>
        </w:rPr>
        <w:t>lingüístico</w:t>
      </w:r>
    </w:p>
    <w:p w:rsidR="00426D74" w:rsidRPr="00A27D91" w:rsidRDefault="00DE61DC" w:rsidP="00265D58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A27D91">
        <w:rPr>
          <w:rFonts w:ascii="Times New Roman" w:eastAsiaTheme="minorEastAsia" w:hAnsi="Times New Roman"/>
          <w:sz w:val="24"/>
          <w:szCs w:val="24"/>
        </w:rPr>
        <w:t>Um D</w:t>
      </w:r>
      <w:r w:rsidR="008947F7" w:rsidRPr="00A27D91">
        <w:rPr>
          <w:rFonts w:ascii="Times New Roman" w:eastAsiaTheme="minorEastAsia" w:hAnsi="Times New Roman"/>
          <w:sz w:val="24"/>
          <w:szCs w:val="24"/>
        </w:rPr>
        <w:t xml:space="preserve">omínio </w:t>
      </w:r>
      <w:r w:rsidRPr="00A27D91">
        <w:rPr>
          <w:rFonts w:ascii="Times New Roman" w:eastAsiaTheme="minorEastAsia" w:hAnsi="Times New Roman"/>
          <w:sz w:val="24"/>
          <w:szCs w:val="24"/>
        </w:rPr>
        <w:t xml:space="preserve">conceitual </w:t>
      </w:r>
      <w:r w:rsidR="008947F7" w:rsidRPr="00A27D91">
        <w:rPr>
          <w:rFonts w:ascii="Times New Roman" w:eastAsiaTheme="minorEastAsia" w:hAnsi="Times New Roman"/>
          <w:sz w:val="24"/>
          <w:szCs w:val="24"/>
        </w:rPr>
        <w:t>lingüístico</w:t>
      </w:r>
      <w:r w:rsidR="00EF3C3F" w:rsidRPr="00A27D91">
        <w:rPr>
          <w:rFonts w:ascii="Times New Roman" w:eastAsiaTheme="minorEastAsia" w:hAnsi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Times New Roman" w:hAnsi="Times New Roman"/>
                <w:sz w:val="24"/>
                <w:szCs w:val="24"/>
              </w:rPr>
              <m:t>∑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EF3C3F" w:rsidRPr="00A27D91">
        <w:rPr>
          <w:rFonts w:ascii="Times New Roman" w:eastAsiaTheme="minorEastAsia" w:hAnsi="Times New Roman"/>
          <w:b/>
          <w:sz w:val="24"/>
          <w:szCs w:val="24"/>
        </w:rPr>
        <w:t>)</w:t>
      </w:r>
      <w:r w:rsidR="008947F7" w:rsidRPr="00A27D91">
        <w:rPr>
          <w:rFonts w:ascii="Times New Roman" w:eastAsiaTheme="minorEastAsia" w:hAnsi="Times New Roman"/>
          <w:sz w:val="24"/>
          <w:szCs w:val="24"/>
        </w:rPr>
        <w:t xml:space="preserve"> é um conjunt</w:t>
      </w:r>
      <w:r w:rsidR="00B17FAF" w:rsidRPr="00A27D91">
        <w:rPr>
          <w:rFonts w:ascii="Times New Roman" w:eastAsiaTheme="minorEastAsia" w:hAnsi="Times New Roman"/>
          <w:sz w:val="24"/>
          <w:szCs w:val="24"/>
        </w:rPr>
        <w:t xml:space="preserve">o </w:t>
      </w:r>
      <w:r w:rsidR="002C764C" w:rsidRPr="00A27D91">
        <w:rPr>
          <w:rFonts w:ascii="Times New Roman" w:eastAsiaTheme="minorEastAsia" w:hAnsi="Times New Roman"/>
          <w:sz w:val="24"/>
          <w:szCs w:val="24"/>
        </w:rPr>
        <w:t>de</w:t>
      </w:r>
      <w:r w:rsidR="008D3CC2" w:rsidRPr="00A27D91">
        <w:rPr>
          <w:rFonts w:ascii="Times New Roman" w:eastAsiaTheme="minorEastAsia" w:hAnsi="Times New Roman"/>
          <w:sz w:val="24"/>
          <w:szCs w:val="24"/>
        </w:rPr>
        <w:t xml:space="preserve"> elementos </w:t>
      </w:r>
      <w:r w:rsidR="002C764C" w:rsidRPr="00A27D91">
        <w:rPr>
          <w:rFonts w:ascii="Times New Roman" w:eastAsiaTheme="minorEastAsia" w:hAnsi="Times New Roman"/>
          <w:sz w:val="24"/>
          <w:szCs w:val="24"/>
        </w:rPr>
        <w:t xml:space="preserve">cujos valores </w:t>
      </w:r>
      <w:r w:rsidR="008D3CC2" w:rsidRPr="00A27D91">
        <w:rPr>
          <w:rFonts w:ascii="Times New Roman" w:eastAsiaTheme="minorEastAsia" w:hAnsi="Times New Roman"/>
          <w:sz w:val="24"/>
          <w:szCs w:val="24"/>
        </w:rPr>
        <w:t xml:space="preserve">são os </w:t>
      </w:r>
      <w:r w:rsidR="00B17FAF" w:rsidRPr="00A27D91">
        <w:rPr>
          <w:rFonts w:ascii="Times New Roman" w:eastAsiaTheme="minorEastAsia" w:hAnsi="Times New Roman"/>
          <w:sz w:val="24"/>
          <w:szCs w:val="24"/>
        </w:rPr>
        <w:t>resultados derivados do</w:t>
      </w:r>
      <w:r w:rsidR="008947F7" w:rsidRPr="00A27D91">
        <w:rPr>
          <w:rFonts w:ascii="Times New Roman" w:eastAsiaTheme="minorEastAsia" w:hAnsi="Times New Roman"/>
          <w:sz w:val="24"/>
          <w:szCs w:val="24"/>
        </w:rPr>
        <w:t xml:space="preserve"> produto entre uma expressão</w:t>
      </w:r>
      <w:r w:rsidR="00B17FAF" w:rsidRPr="00A27D91">
        <w:rPr>
          <w:rFonts w:ascii="Times New Roman" w:eastAsiaTheme="minorEastAsia" w:hAnsi="Times New Roman"/>
          <w:sz w:val="24"/>
          <w:szCs w:val="24"/>
        </w:rPr>
        <w:t xml:space="preserve"> </w:t>
      </w:r>
      <w:r w:rsidR="00265D58" w:rsidRPr="00A27D91">
        <w:rPr>
          <w:rFonts w:ascii="Times New Roman" w:eastAsiaTheme="minorEastAsia" w:hAnsi="Times New Roman"/>
          <w:sz w:val="24"/>
          <w:szCs w:val="24"/>
        </w:rPr>
        <w:t xml:space="preserve">nula </w:t>
      </w:r>
      <w:r w:rsidR="008947F7" w:rsidRPr="00A27D91">
        <w:rPr>
          <w:rFonts w:ascii="Times New Roman" w:eastAsiaTheme="minorEastAsia" w:hAnsi="Times New Roman"/>
          <w:sz w:val="24"/>
          <w:szCs w:val="24"/>
        </w:rPr>
        <w:t>e u</w:t>
      </w:r>
      <w:r w:rsidR="00BB116F" w:rsidRPr="00A27D91">
        <w:rPr>
          <w:rFonts w:ascii="Times New Roman" w:eastAsiaTheme="minorEastAsia" w:hAnsi="Times New Roman"/>
          <w:sz w:val="24"/>
          <w:szCs w:val="24"/>
        </w:rPr>
        <w:t xml:space="preserve">m peso </w:t>
      </w:r>
      <w:r w:rsidR="008947F7" w:rsidRPr="00A27D91">
        <w:rPr>
          <w:rFonts w:ascii="Times New Roman" w:eastAsiaTheme="minorEastAsia" w:hAnsi="Times New Roman"/>
          <w:sz w:val="24"/>
          <w:szCs w:val="24"/>
        </w:rPr>
        <w:t>conceitual</w:t>
      </w:r>
      <w:r w:rsidR="00B17FAF" w:rsidRPr="00A27D91">
        <w:rPr>
          <w:rFonts w:ascii="Times New Roman" w:eastAsiaTheme="minorEastAsia" w:hAnsi="Times New Roman"/>
          <w:sz w:val="24"/>
          <w:szCs w:val="24"/>
        </w:rPr>
        <w:t xml:space="preserve"> </w:t>
      </w:r>
      <w:r w:rsidR="00B17FAF" w:rsidRPr="00A27D91">
        <w:rPr>
          <w:rFonts w:ascii="Times New Roman" w:eastAsiaTheme="minorEastAsia" w:hAnsi="Times New Roman"/>
          <w:i/>
          <w:sz w:val="24"/>
          <w:szCs w:val="24"/>
        </w:rPr>
        <w:t>n</w:t>
      </w:r>
      <w:r w:rsidR="00B17FAF" w:rsidRPr="00A27D91">
        <w:rPr>
          <w:rFonts w:ascii="Times New Roman" w:eastAsiaTheme="minorEastAsia" w:hAnsi="Times New Roman"/>
          <w:sz w:val="24"/>
          <w:szCs w:val="24"/>
        </w:rPr>
        <w:t>.</w:t>
      </w:r>
      <w:r w:rsidR="00265D58" w:rsidRPr="00A27D91">
        <w:rPr>
          <w:rFonts w:ascii="Times New Roman" w:eastAsiaTheme="minorEastAsia" w:hAnsi="Times New Roman"/>
          <w:sz w:val="24"/>
          <w:szCs w:val="24"/>
        </w:rPr>
        <w:t xml:space="preserve"> </w:t>
      </w:r>
      <w:r w:rsidR="00025C67" w:rsidRPr="00A27D91">
        <w:rPr>
          <w:rFonts w:ascii="Times New Roman" w:eastAsiaTheme="minorEastAsia" w:hAnsi="Times New Roman"/>
          <w:sz w:val="24"/>
          <w:szCs w:val="24"/>
        </w:rPr>
        <w:t>Sendo assim, p</w:t>
      </w:r>
      <w:r w:rsidR="00265D58" w:rsidRPr="00A27D91">
        <w:rPr>
          <w:rFonts w:ascii="Times New Roman" w:eastAsiaTheme="minorEastAsia" w:hAnsi="Times New Roman"/>
          <w:sz w:val="24"/>
          <w:szCs w:val="24"/>
        </w:rPr>
        <w:t>odemos expressa</w:t>
      </w:r>
      <w:r w:rsidR="00025C67" w:rsidRPr="00A27D91">
        <w:rPr>
          <w:rFonts w:ascii="Times New Roman" w:eastAsiaTheme="minorEastAsia" w:hAnsi="Times New Roman"/>
          <w:sz w:val="24"/>
          <w:szCs w:val="24"/>
        </w:rPr>
        <w:t>r um domínio conceitual lingüístico</w:t>
      </w:r>
      <w:r w:rsidR="00265D58" w:rsidRPr="00A27D91">
        <w:rPr>
          <w:rFonts w:ascii="Times New Roman" w:eastAsiaTheme="minorEastAsia" w:hAnsi="Times New Roman"/>
          <w:sz w:val="24"/>
          <w:szCs w:val="24"/>
        </w:rPr>
        <w:t xml:space="preserve"> pela </w:t>
      </w:r>
      <w:r w:rsidR="00C21E5D" w:rsidRPr="00A27D91">
        <w:rPr>
          <w:rFonts w:ascii="Times New Roman" w:eastAsiaTheme="minorEastAsia" w:hAnsi="Times New Roman"/>
          <w:sz w:val="24"/>
          <w:szCs w:val="24"/>
        </w:rPr>
        <w:t>função</w:t>
      </w:r>
      <w:r w:rsidR="008B635B" w:rsidRPr="00A27D91">
        <w:rPr>
          <w:rFonts w:ascii="Times New Roman" w:eastAsiaTheme="minorEastAsia" w:hAnsi="Times New Roman"/>
          <w:sz w:val="24"/>
          <w:szCs w:val="24"/>
        </w:rPr>
        <w:t>.</w:t>
      </w:r>
    </w:p>
    <w:p w:rsidR="00DE0D17" w:rsidRPr="00A27D91" w:rsidRDefault="000C2BAE" w:rsidP="0046380D">
      <w:pPr>
        <w:jc w:val="center"/>
        <w:rPr>
          <w:rFonts w:ascii="Times New Roman" w:eastAsiaTheme="minorEastAsia" w:hAnsi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Times New Roman"/>
                  <w:b/>
                  <w:i/>
                  <w:sz w:val="56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hAnsi="Times New Roman"/>
                  <w:sz w:val="56"/>
                  <w:szCs w:val="24"/>
                </w:rPr>
                <m:t>∑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56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56"/>
              <w:szCs w:val="24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56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24"/>
                </w:rPr>
                <m:t>i=0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56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56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56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56"/>
                  <w:szCs w:val="24"/>
                </w:rPr>
                <m:t>j</m:t>
              </m:r>
            </m:e>
          </m:nary>
        </m:oMath>
      </m:oMathPara>
    </w:p>
    <w:p w:rsidR="00CA065F" w:rsidRPr="00A27D91" w:rsidRDefault="00BA39CD" w:rsidP="00265D58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A27D91">
        <w:rPr>
          <w:rFonts w:ascii="Times New Roman" w:eastAsiaTheme="minorEastAsia" w:hAnsi="Times New Roman"/>
          <w:sz w:val="24"/>
          <w:szCs w:val="24"/>
        </w:rPr>
        <w:t>Em</w:t>
      </w:r>
      <w:r w:rsidR="00265D58" w:rsidRPr="00A27D91">
        <w:rPr>
          <w:rFonts w:ascii="Times New Roman" w:eastAsiaTheme="minorEastAsia" w:hAnsi="Times New Roman"/>
          <w:sz w:val="24"/>
          <w:szCs w:val="24"/>
        </w:rPr>
        <w:t xml:space="preserve"> que</w:t>
      </w:r>
      <w:r w:rsidR="00352426" w:rsidRPr="00A27D91">
        <w:rPr>
          <w:rFonts w:ascii="Times New Roman" w:eastAsiaTheme="minorEastAsia" w:hAnsi="Times New Roman"/>
          <w:sz w:val="24"/>
          <w:szCs w:val="24"/>
        </w:rPr>
        <w:t>:</w:t>
      </w:r>
    </w:p>
    <w:p w:rsidR="00D72FD5" w:rsidRDefault="000C2BAE" w:rsidP="00D72FD5">
      <w:pPr>
        <w:rPr>
          <w:rFonts w:ascii="Times New Roman" w:eastAsiaTheme="minorEastAsia" w:hAnsi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hAnsi="Times New Roman"/>
                  <w:sz w:val="24"/>
                  <w:szCs w:val="24"/>
                </w:rPr>
                <m:t>∑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dom</m:t>
          </m:r>
          <m:r>
            <m:rPr>
              <m:sty m:val="bi"/>
            </m:rPr>
            <w:rPr>
              <w:rFonts w:ascii="Times New Roman" w:hAnsi="Times New Roman"/>
              <w:sz w:val="24"/>
              <w:szCs w:val="24"/>
            </w:rPr>
            <m:t>í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nio</m:t>
          </m:r>
          <m:r>
            <m:rPr>
              <m:sty m:val="bi"/>
            </m:rPr>
            <w:rPr>
              <w:rFonts w:ascii="Cambria Math" w:hAnsi="Times New Roman"/>
              <w:sz w:val="24"/>
              <w:szCs w:val="24"/>
            </w:rPr>
            <m:t xml:space="preserve"> conceitual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Lingu</m:t>
          </m:r>
          <m:r>
            <m:rPr>
              <m:sty m:val="bi"/>
            </m:rPr>
            <w:rPr>
              <w:rFonts w:ascii="Times New Roman" w:hAnsi="Times New Roman"/>
              <w:sz w:val="24"/>
              <w:szCs w:val="24"/>
            </w:rPr>
            <m:t>í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stico</m:t>
          </m:r>
          <m:r>
            <m:rPr>
              <m:sty m:val="bi"/>
            </m:rPr>
            <w:rPr>
              <w:rFonts w:ascii="Cambria Math" w:hAnsi="Times New Roman"/>
              <w:sz w:val="24"/>
              <w:szCs w:val="24"/>
            </w:rPr>
            <m:t>;</m:t>
          </m:r>
        </m:oMath>
        <w:r w:rsidR="00262400" w:rsidRPr="00A27D91">
          <w:rPr>
            <w:rFonts w:ascii="Times New Roman" w:hAnsi="Times New Roman"/>
            <w:b/>
            <w:sz w:val="24"/>
            <w:szCs w:val="24"/>
          </w:rPr>
          <w:br/>
        </w:r>
        <m:oMath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</w:rPr>
            <m:t>j</m:t>
          </m:r>
          <m:r>
            <m:rPr>
              <m:sty m:val="bi"/>
            </m:rPr>
            <w:rPr>
              <w:rFonts w:ascii="Cambria Math" w:eastAsia="Times New Roman" w:hAnsi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</w:rPr>
            <m:t>peso</m:t>
          </m:r>
          <m:r>
            <m:rPr>
              <m:sty m:val="bi"/>
            </m:rPr>
            <w:rPr>
              <w:rFonts w:ascii="Cambria Math" w:eastAsia="Times New Roman" w:hAnsi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</w:rPr>
            <m:t>conceitual</m:t>
          </m:r>
          <m:r>
            <m:rPr>
              <m:sty m:val="bi"/>
            </m:rPr>
            <w:rPr>
              <w:rFonts w:ascii="Cambria Math" w:eastAsia="Times New Roman" w:hAnsi="Times New Roman"/>
              <w:sz w:val="24"/>
              <w:szCs w:val="24"/>
            </w:rPr>
            <m:t>;</m:t>
          </m:r>
        </m:oMath>
        <w:r w:rsidR="00262400" w:rsidRPr="00A27D91">
          <w:rPr>
            <w:rFonts w:ascii="Times New Roman" w:eastAsiaTheme="minorEastAsia" w:hAnsi="Times New Roman"/>
            <w:b/>
            <w:sz w:val="24"/>
            <w:szCs w:val="24"/>
          </w:rPr>
          <w:br/>
        </w:r>
        <m:oMath>
          <m:r>
            <m:rPr>
              <m:sty m:val="bi"/>
            </m:rPr>
            <w:rPr>
              <w:rFonts w:ascii="Cambria Math" w:eastAsia="Times New Roman" w:hAnsi="Times New Roman"/>
              <w:sz w:val="24"/>
              <w:szCs w:val="24"/>
            </w:rPr>
            <m:t>e=</m:t>
          </m:r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</w:rPr>
            <m:t>express</m:t>
          </m:r>
          <m:r>
            <m:rPr>
              <m:sty m:val="bi"/>
            </m:rPr>
            <w:rPr>
              <w:rFonts w:ascii="Times New Roman" w:eastAsia="Times New Roman" w:hAnsi="Times New Roman"/>
              <w:sz w:val="24"/>
              <w:szCs w:val="24"/>
            </w:rPr>
            <m:t>ã</m:t>
          </m:r>
          <m:r>
            <m:rPr>
              <m:sty m:val="bi"/>
            </m:rPr>
            <w:rPr>
              <w:rFonts w:ascii="Cambria Math" w:eastAsia="Times New Roman" w:hAnsi="Cambria Math"/>
              <w:sz w:val="24"/>
              <w:szCs w:val="24"/>
            </w:rPr>
            <m:t>o</m:t>
          </m:r>
          <m:r>
            <m:rPr>
              <m:sty m:val="bi"/>
            </m:rPr>
            <w:rPr>
              <w:rFonts w:ascii="Cambria Math" w:eastAsia="Times New Roman" w:hAnsi="Times New Roman"/>
              <w:sz w:val="24"/>
              <w:szCs w:val="24"/>
            </w:rPr>
            <m:t>;</m:t>
          </m:r>
        </m:oMath>
      </m:oMathPara>
    </w:p>
    <w:p w:rsidR="0046380D" w:rsidRPr="00A27D91" w:rsidRDefault="0046380D" w:rsidP="00D72FD5">
      <w:pPr>
        <w:rPr>
          <w:rFonts w:ascii="Times New Roman" w:eastAsiaTheme="minorEastAsia" w:hAnsi="Times New Roman"/>
          <w:sz w:val="24"/>
          <w:szCs w:val="24"/>
        </w:rPr>
      </w:pPr>
      <w:r w:rsidRPr="00A27D91">
        <w:rPr>
          <w:rFonts w:ascii="Times New Roman" w:eastAsiaTheme="minorEastAsia" w:hAnsi="Times New Roman"/>
          <w:sz w:val="24"/>
          <w:szCs w:val="24"/>
        </w:rPr>
        <w:t xml:space="preserve">Ou seja, uma expressão só pertencerá a um domínio lingüístico </w:t>
      </w:r>
      <w:r w:rsidRPr="00A27D91">
        <w:rPr>
          <w:rFonts w:ascii="Times New Roman" w:eastAsiaTheme="minorEastAsia" w:hAnsi="Times New Roman"/>
          <w:i/>
          <w:sz w:val="24"/>
          <w:szCs w:val="24"/>
        </w:rPr>
        <w:t>n</w:t>
      </w:r>
      <w:r w:rsidRPr="00A27D91">
        <w:rPr>
          <w:rFonts w:ascii="Times New Roman" w:eastAsiaTheme="minorEastAsia" w:hAnsi="Times New Roman"/>
          <w:sz w:val="24"/>
          <w:szCs w:val="24"/>
        </w:rPr>
        <w:t xml:space="preserve"> quando seu valor for igual ao peso conceitual do domínio. </w:t>
      </w:r>
      <w:r w:rsidR="003C2C5B" w:rsidRPr="00A27D91">
        <w:rPr>
          <w:rFonts w:ascii="Times New Roman" w:eastAsiaTheme="minorEastAsia" w:hAnsi="Times New Roman"/>
          <w:sz w:val="24"/>
          <w:szCs w:val="24"/>
        </w:rPr>
        <w:t>Expressamos esta condição das seguintes formas</w:t>
      </w:r>
      <w:r w:rsidR="0012501E" w:rsidRPr="00A27D91">
        <w:rPr>
          <w:rFonts w:ascii="Times New Roman" w:eastAsiaTheme="minorEastAsia" w:hAnsi="Times New Roman"/>
          <w:sz w:val="24"/>
          <w:szCs w:val="24"/>
        </w:rPr>
        <w:t>.</w:t>
      </w:r>
    </w:p>
    <w:p w:rsidR="0046380D" w:rsidRPr="00A27D91" w:rsidRDefault="0022291B" w:rsidP="0046380D">
      <w:pPr>
        <w:jc w:val="both"/>
        <w:rPr>
          <w:rFonts w:ascii="Times New Roman" w:eastAsiaTheme="minorEastAsia" w:hAnsi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Times New Roman"/>
              <w:sz w:val="24"/>
              <w:szCs w:val="24"/>
            </w:rPr>
            <m:t>x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∈</m:t>
          </m:r>
          <m:sSub>
            <m:sSubPr>
              <m:ctrlPr>
                <w:rPr>
                  <w:rFonts w:ascii="Cambria Math" w:hAnsi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Times New Roman" w:hAnsi="Times New Roman"/>
                  <w:sz w:val="24"/>
                  <w:szCs w:val="24"/>
                </w:rPr>
                <m:t>∑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Times New Roman" w:hAnsi="Times New Roman"/>
              <w:sz w:val="24"/>
              <w:szCs w:val="24"/>
            </w:rPr>
            <m:t>↔</m:t>
          </m:r>
          <m:r>
            <m:rPr>
              <m:sty m:val="bi"/>
            </m:rPr>
            <w:rPr>
              <w:rFonts w:ascii="Cambria Math" w:hAnsi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∀</m:t>
          </m:r>
          <m:r>
            <m:rPr>
              <m:sty m:val="bi"/>
            </m:rPr>
            <w:rPr>
              <w:rFonts w:ascii="Cambria Math" w:eastAsiaTheme="minorEastAsia" w:hAnsi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eastAsiaTheme="minorEastAsia" w:hAnsi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</m:d>
          <m:r>
            <m:rPr>
              <m:sty m:val="bi"/>
            </m:rPr>
            <w:rPr>
              <w:rFonts w:ascii="Cambria Math" w:eastAsiaTheme="minorEastAsia" w:hAnsi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Times New Roman" w:eastAsiaTheme="minorEastAsia" w:hAnsi="Cambria Math"/>
              <w:sz w:val="24"/>
              <w:szCs w:val="24"/>
            </w:rPr>
            <m:t>⋀</m:t>
          </m:r>
          <m:r>
            <m:rPr>
              <m:sty m:val="bi"/>
            </m:rPr>
            <w:rPr>
              <w:rFonts w:ascii="Cambria Math" w:eastAsiaTheme="minorEastAsia" w:hAnsi="Times New Roman"/>
              <w:sz w:val="24"/>
              <w:szCs w:val="24"/>
            </w:rPr>
            <m:t xml:space="preserve">  </m:t>
          </m:r>
          <m:d>
            <m:dPr>
              <m:ctrlPr>
                <w:rPr>
                  <w:rFonts w:ascii="Cambria Math" w:eastAsiaTheme="minorEastAsia" w:hAnsi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Times New Roman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Times New Roman"/>
                  <w:sz w:val="24"/>
                  <w:szCs w:val="24"/>
                </w:rPr>
                <m:t>j</m:t>
              </m:r>
            </m:e>
          </m:d>
        </m:oMath>
      </m:oMathPara>
    </w:p>
    <w:p w:rsidR="00BF4458" w:rsidRPr="00A27D91" w:rsidRDefault="00BF4458" w:rsidP="0046380D">
      <w:pPr>
        <w:jc w:val="both"/>
        <w:rPr>
          <w:rFonts w:ascii="Times New Roman" w:eastAsiaTheme="minorEastAsia" w:hAnsi="Times New Roman"/>
          <w:b/>
          <w:sz w:val="24"/>
          <w:szCs w:val="24"/>
        </w:rPr>
      </w:pPr>
    </w:p>
    <w:p w:rsidR="00CD034C" w:rsidRPr="00A27D91" w:rsidRDefault="00CD034C" w:rsidP="0046380D">
      <w:pPr>
        <w:jc w:val="both"/>
        <w:rPr>
          <w:rFonts w:ascii="Times New Roman" w:eastAsiaTheme="minorEastAsia" w:hAnsi="Times New Roman"/>
          <w:sz w:val="24"/>
          <w:szCs w:val="24"/>
        </w:rPr>
      </w:pPr>
    </w:p>
    <w:sectPr w:rsidR="00CD034C" w:rsidRPr="00A27D91" w:rsidSect="000C3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A065F"/>
    <w:rsid w:val="00012E5E"/>
    <w:rsid w:val="00025C67"/>
    <w:rsid w:val="000300C7"/>
    <w:rsid w:val="00030C41"/>
    <w:rsid w:val="00040D81"/>
    <w:rsid w:val="00041CA8"/>
    <w:rsid w:val="00043A43"/>
    <w:rsid w:val="00044833"/>
    <w:rsid w:val="00062ADB"/>
    <w:rsid w:val="000714E6"/>
    <w:rsid w:val="000A46D9"/>
    <w:rsid w:val="000C2BAE"/>
    <w:rsid w:val="000C3BDF"/>
    <w:rsid w:val="000C4542"/>
    <w:rsid w:val="000E1D09"/>
    <w:rsid w:val="000E7C88"/>
    <w:rsid w:val="000F1C7F"/>
    <w:rsid w:val="000F3711"/>
    <w:rsid w:val="00105DEE"/>
    <w:rsid w:val="00113AA6"/>
    <w:rsid w:val="0011428C"/>
    <w:rsid w:val="0012501E"/>
    <w:rsid w:val="001505E7"/>
    <w:rsid w:val="00156742"/>
    <w:rsid w:val="00184178"/>
    <w:rsid w:val="001A5735"/>
    <w:rsid w:val="001B4BBD"/>
    <w:rsid w:val="001C0F25"/>
    <w:rsid w:val="001C7BB8"/>
    <w:rsid w:val="001D04DF"/>
    <w:rsid w:val="001D37E9"/>
    <w:rsid w:val="00213947"/>
    <w:rsid w:val="0022291B"/>
    <w:rsid w:val="00262400"/>
    <w:rsid w:val="0026382E"/>
    <w:rsid w:val="00264FEB"/>
    <w:rsid w:val="00265D58"/>
    <w:rsid w:val="00281556"/>
    <w:rsid w:val="0028722E"/>
    <w:rsid w:val="002A04DD"/>
    <w:rsid w:val="002B461B"/>
    <w:rsid w:val="002C764C"/>
    <w:rsid w:val="002D4FC3"/>
    <w:rsid w:val="002F47FD"/>
    <w:rsid w:val="00322344"/>
    <w:rsid w:val="00332F71"/>
    <w:rsid w:val="003330D1"/>
    <w:rsid w:val="00334D0E"/>
    <w:rsid w:val="00352426"/>
    <w:rsid w:val="00354A85"/>
    <w:rsid w:val="00375389"/>
    <w:rsid w:val="003B5E41"/>
    <w:rsid w:val="003C2C5B"/>
    <w:rsid w:val="003E6227"/>
    <w:rsid w:val="003F4C47"/>
    <w:rsid w:val="00403282"/>
    <w:rsid w:val="0042034C"/>
    <w:rsid w:val="00426854"/>
    <w:rsid w:val="00426D74"/>
    <w:rsid w:val="00453820"/>
    <w:rsid w:val="00456A60"/>
    <w:rsid w:val="0046380D"/>
    <w:rsid w:val="00474D88"/>
    <w:rsid w:val="004837A6"/>
    <w:rsid w:val="00490F85"/>
    <w:rsid w:val="004A015E"/>
    <w:rsid w:val="004A2A93"/>
    <w:rsid w:val="004B2115"/>
    <w:rsid w:val="004F2B63"/>
    <w:rsid w:val="00550CF9"/>
    <w:rsid w:val="00566A3C"/>
    <w:rsid w:val="00576177"/>
    <w:rsid w:val="00577B62"/>
    <w:rsid w:val="00585ABF"/>
    <w:rsid w:val="005A2577"/>
    <w:rsid w:val="005B29AC"/>
    <w:rsid w:val="005B31FE"/>
    <w:rsid w:val="005C174E"/>
    <w:rsid w:val="005C784F"/>
    <w:rsid w:val="00605290"/>
    <w:rsid w:val="00624B15"/>
    <w:rsid w:val="00627408"/>
    <w:rsid w:val="00651454"/>
    <w:rsid w:val="00654D6F"/>
    <w:rsid w:val="00656014"/>
    <w:rsid w:val="00662B20"/>
    <w:rsid w:val="00670B92"/>
    <w:rsid w:val="00690CB0"/>
    <w:rsid w:val="006A5F97"/>
    <w:rsid w:val="006A623E"/>
    <w:rsid w:val="006F1DDB"/>
    <w:rsid w:val="006F21D4"/>
    <w:rsid w:val="006F2A4B"/>
    <w:rsid w:val="0072794A"/>
    <w:rsid w:val="007465E3"/>
    <w:rsid w:val="00753041"/>
    <w:rsid w:val="007565DA"/>
    <w:rsid w:val="00781DA1"/>
    <w:rsid w:val="007C5286"/>
    <w:rsid w:val="007D0590"/>
    <w:rsid w:val="007D4FB8"/>
    <w:rsid w:val="007E2419"/>
    <w:rsid w:val="007E2E49"/>
    <w:rsid w:val="007E53AD"/>
    <w:rsid w:val="00812F98"/>
    <w:rsid w:val="00826067"/>
    <w:rsid w:val="008337BA"/>
    <w:rsid w:val="0083520B"/>
    <w:rsid w:val="00881B0F"/>
    <w:rsid w:val="008947F7"/>
    <w:rsid w:val="00897B45"/>
    <w:rsid w:val="008B635B"/>
    <w:rsid w:val="008C17B7"/>
    <w:rsid w:val="008C6C40"/>
    <w:rsid w:val="008D25EF"/>
    <w:rsid w:val="008D3CC2"/>
    <w:rsid w:val="008E0FC2"/>
    <w:rsid w:val="008F7B54"/>
    <w:rsid w:val="009060F0"/>
    <w:rsid w:val="0094056A"/>
    <w:rsid w:val="00946CE8"/>
    <w:rsid w:val="009742AF"/>
    <w:rsid w:val="00982E83"/>
    <w:rsid w:val="009D1F87"/>
    <w:rsid w:val="009F644B"/>
    <w:rsid w:val="00A0171E"/>
    <w:rsid w:val="00A04CCD"/>
    <w:rsid w:val="00A113BC"/>
    <w:rsid w:val="00A27D91"/>
    <w:rsid w:val="00A42F2B"/>
    <w:rsid w:val="00A67459"/>
    <w:rsid w:val="00A9478B"/>
    <w:rsid w:val="00AD360A"/>
    <w:rsid w:val="00AE08F8"/>
    <w:rsid w:val="00AE1DE8"/>
    <w:rsid w:val="00AF3174"/>
    <w:rsid w:val="00AF4D16"/>
    <w:rsid w:val="00B02497"/>
    <w:rsid w:val="00B17FAF"/>
    <w:rsid w:val="00B20ADC"/>
    <w:rsid w:val="00B63F01"/>
    <w:rsid w:val="00B67AA8"/>
    <w:rsid w:val="00BA25DC"/>
    <w:rsid w:val="00BA39CD"/>
    <w:rsid w:val="00BA3C9B"/>
    <w:rsid w:val="00BB116F"/>
    <w:rsid w:val="00BB1530"/>
    <w:rsid w:val="00BB1B70"/>
    <w:rsid w:val="00BB434D"/>
    <w:rsid w:val="00BB73EA"/>
    <w:rsid w:val="00BE15F5"/>
    <w:rsid w:val="00BE2DEF"/>
    <w:rsid w:val="00BE470D"/>
    <w:rsid w:val="00BE56B8"/>
    <w:rsid w:val="00BF4458"/>
    <w:rsid w:val="00C21E5D"/>
    <w:rsid w:val="00C27285"/>
    <w:rsid w:val="00C27448"/>
    <w:rsid w:val="00C31BE4"/>
    <w:rsid w:val="00C56E99"/>
    <w:rsid w:val="00C762AA"/>
    <w:rsid w:val="00C77443"/>
    <w:rsid w:val="00C83248"/>
    <w:rsid w:val="00CA065F"/>
    <w:rsid w:val="00CA3ED9"/>
    <w:rsid w:val="00CB43C4"/>
    <w:rsid w:val="00CC2E65"/>
    <w:rsid w:val="00CD034C"/>
    <w:rsid w:val="00CD73DE"/>
    <w:rsid w:val="00CF2472"/>
    <w:rsid w:val="00CF6A8B"/>
    <w:rsid w:val="00D3151E"/>
    <w:rsid w:val="00D318C0"/>
    <w:rsid w:val="00D41015"/>
    <w:rsid w:val="00D41D14"/>
    <w:rsid w:val="00D5399E"/>
    <w:rsid w:val="00D7257D"/>
    <w:rsid w:val="00D72A5A"/>
    <w:rsid w:val="00D72FD5"/>
    <w:rsid w:val="00D869B0"/>
    <w:rsid w:val="00D91D77"/>
    <w:rsid w:val="00D94EC2"/>
    <w:rsid w:val="00DD204C"/>
    <w:rsid w:val="00DE0D17"/>
    <w:rsid w:val="00DE2551"/>
    <w:rsid w:val="00DE61DC"/>
    <w:rsid w:val="00E10BCE"/>
    <w:rsid w:val="00E25EEA"/>
    <w:rsid w:val="00E41CD6"/>
    <w:rsid w:val="00E4482F"/>
    <w:rsid w:val="00E56F3C"/>
    <w:rsid w:val="00E71636"/>
    <w:rsid w:val="00E92208"/>
    <w:rsid w:val="00EA620E"/>
    <w:rsid w:val="00EB5420"/>
    <w:rsid w:val="00EC5C51"/>
    <w:rsid w:val="00ED10D4"/>
    <w:rsid w:val="00ED316C"/>
    <w:rsid w:val="00EF3C3F"/>
    <w:rsid w:val="00EF7E96"/>
    <w:rsid w:val="00F20863"/>
    <w:rsid w:val="00F2695C"/>
    <w:rsid w:val="00F31D87"/>
    <w:rsid w:val="00F40140"/>
    <w:rsid w:val="00F54FB1"/>
    <w:rsid w:val="00FC06FA"/>
    <w:rsid w:val="00FC500E"/>
    <w:rsid w:val="00FE1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BD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A065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0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06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FAE61-DBD3-4E6C-8399-94545EFD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601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203</cp:revision>
  <dcterms:created xsi:type="dcterms:W3CDTF">2010-05-03T00:08:00Z</dcterms:created>
  <dcterms:modified xsi:type="dcterms:W3CDTF">2010-05-19T22:28:00Z</dcterms:modified>
</cp:coreProperties>
</file>