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B1942" w14:textId="1111C06B" w:rsidR="001B76B3" w:rsidRPr="001B76B3" w:rsidRDefault="001B76B3" w:rsidP="001B76B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SWOT</w:t>
      </w:r>
      <w:r>
        <w:rPr>
          <w:sz w:val="28"/>
          <w:szCs w:val="28"/>
        </w:rPr>
        <w:t xml:space="preserve"> анализ на тему: ТМА ресторан доставки еды «</w:t>
      </w:r>
      <w:r>
        <w:rPr>
          <w:sz w:val="28"/>
          <w:szCs w:val="28"/>
          <w:lang w:val="en-US"/>
        </w:rPr>
        <w:t>DinEL</w:t>
      </w:r>
      <w:r>
        <w:rPr>
          <w:sz w:val="28"/>
          <w:szCs w:val="28"/>
        </w:rPr>
        <w:t>»</w:t>
      </w:r>
    </w:p>
    <w:p w14:paraId="5C589478" w14:textId="7A91C3A2" w:rsidR="00725F01" w:rsidRDefault="000A3D07" w:rsidP="0080248E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A9850AF" wp14:editId="7272FCE3">
            <wp:extent cx="3413760" cy="3657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347" r="15820"/>
                    <a:stretch/>
                  </pic:blipFill>
                  <pic:spPr bwMode="auto">
                    <a:xfrm>
                      <a:off x="0" y="0"/>
                      <a:ext cx="3415790" cy="365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8D9A6" w14:textId="082C2571" w:rsidR="00E64267" w:rsidRPr="0036469E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Сильные стороны</w:t>
      </w:r>
      <w:r w:rsidR="00CD5281" w:rsidRPr="0036469E">
        <w:rPr>
          <w:sz w:val="28"/>
          <w:szCs w:val="28"/>
        </w:rPr>
        <w:t>(</w:t>
      </w:r>
      <w:r w:rsidR="00CD5281" w:rsidRPr="00CD5281">
        <w:rPr>
          <w:sz w:val="28"/>
          <w:szCs w:val="28"/>
          <w:shd w:val="clear" w:color="auto" w:fill="F8F9FA"/>
        </w:rPr>
        <w:t>strengths</w:t>
      </w:r>
      <w:r w:rsidR="00CD5281" w:rsidRPr="0036469E">
        <w:rPr>
          <w:sz w:val="28"/>
          <w:szCs w:val="28"/>
          <w:shd w:val="clear" w:color="auto" w:fill="F8F9FA"/>
        </w:rPr>
        <w:t>)</w:t>
      </w:r>
    </w:p>
    <w:p w14:paraId="0B110EC4" w14:textId="56136440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Удобство для клиентов является одним из ключевых преимуществ ресторанов доставки еды. В современном ритме жизни люди часто не имеют времени или желания готовить самостоятельно, особенно после рабочего дня или в обеденный перерыв. Возможность заказать еду онлайн и получить её в удобное время и место значительно экономит время и усилия клиентов. Это особенно актуально для семей с детьми, занятых профессионалов и тех, кто предпочитает разнообразие в питании.</w:t>
      </w:r>
    </w:p>
    <w:p w14:paraId="7467AF44" w14:textId="780D5951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Широкий ассортимент блюд позволяет удовлетворить вкусы различных клиентов. Сотрудничество с разными ресторанами и поставщиками даёт возможность предложить блюда различных кухонь мира, включая экзотические и специализированные диеты, такие как вегетарианская, веганская или безглютеновая. Это делает сервис привлекательным для широкой аудитории, включая тех, кто имеет ограничения в питании по медицинским или личным причинам.</w:t>
      </w:r>
    </w:p>
    <w:p w14:paraId="62D3B595" w14:textId="79B9355B" w:rsidR="00E64267" w:rsidRPr="00D75229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 xml:space="preserve">Гибкость в работе с партнёрами позволяет быстро адаптироваться к изменениям на рынке. Например, если какой-то тип кухни становится </w:t>
      </w:r>
      <w:r w:rsidRPr="00E64267">
        <w:rPr>
          <w:sz w:val="28"/>
          <w:szCs w:val="28"/>
        </w:rPr>
        <w:lastRenderedPageBreak/>
        <w:t>популярным, можно быстро добавить соответствующие рестораны в приложение. Это также позволяет предлагать клиентам новинки и следовать текущим трендам в питании, что способствует удержанию интереса клиентов и привлечению новых пользователей.</w:t>
      </w:r>
    </w:p>
    <w:p w14:paraId="1F5C1373" w14:textId="19806B7A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Технологии играют важную роль в успехе ресторанов доставки еды. Современные мобильные приложения и веб-сайты делают процесс заказа максимально удобным. Клиенты могут легко выбрать блюда, оплатить заказ и отслеживать его статус в реальном времени. Это не только улучшает клиентский опыт, но и позволяет компании собирать данные о предпочтениях пользователей для дальнейшего улучшения сервиса.</w:t>
      </w:r>
    </w:p>
    <w:p w14:paraId="2EFB73AE" w14:textId="3AC5BB71" w:rsidR="00E64267" w:rsidRPr="00D75229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Быстрая доставка является критически важным фактором, влияющим на удовлетворённость клиентов. Эффективная логистика и оптимизация маршрутов позволяют доставлять еду в минимальные сроки, что особенно важно для горячих блюд и десертов. Быстрая доставка увеличивает вероятность повторных заказов и положительных отзывов, что способствует росту лояльности клиентов.</w:t>
      </w:r>
    </w:p>
    <w:p w14:paraId="7F91A942" w14:textId="1E373F75" w:rsidR="00E64267" w:rsidRPr="0036469E" w:rsidRDefault="00E64267" w:rsidP="0080248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4267">
        <w:rPr>
          <w:sz w:val="28"/>
          <w:szCs w:val="28"/>
        </w:rPr>
        <w:t>Слабые стороны</w:t>
      </w:r>
      <w:r w:rsidR="0036469E" w:rsidRPr="0036469E">
        <w:rPr>
          <w:sz w:val="28"/>
          <w:szCs w:val="28"/>
        </w:rPr>
        <w:t xml:space="preserve"> </w:t>
      </w:r>
      <w:r w:rsidR="0036469E">
        <w:rPr>
          <w:sz w:val="28"/>
          <w:szCs w:val="28"/>
          <w:lang w:val="en-US"/>
        </w:rPr>
        <w:t>(</w:t>
      </w:r>
      <w:r w:rsidR="0036469E" w:rsidRPr="0036469E">
        <w:rPr>
          <w:sz w:val="28"/>
          <w:szCs w:val="28"/>
        </w:rPr>
        <w:t>weaknesses</w:t>
      </w:r>
      <w:r w:rsidR="0036469E">
        <w:rPr>
          <w:sz w:val="28"/>
          <w:szCs w:val="28"/>
          <w:lang w:val="en-US"/>
        </w:rPr>
        <w:t>)</w:t>
      </w:r>
    </w:p>
    <w:p w14:paraId="203FF3FA" w14:textId="25289688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Зависимость от курьеров может стать серьёзной проблемой. Качество и скорость доставки напрямую зависят от квалификации и ответственности курьеров. Любые ошибки или задержки могут негативно сказаться на репутации компании. Например, если курьер опаздывает из-за пробок или невнимательно обращается с заказом, это может привести к недовольству клиентов и негативным отзывам.</w:t>
      </w:r>
    </w:p>
    <w:p w14:paraId="507F8A65" w14:textId="77777777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Конкуренция на рынке доставки еды очень высокая. Множество компаний предлагают схожие услуги, что заставляет бороться за каждого клиента. Это требует значительных инвестиций в маркетинг и рекламу, а также предложения различных акций и скидок для привлечения новых пользователей. Высокая конкуренция может привести к снижению прибыли и необходимости постоянно искать новые способы выделиться на фоне конкурентов.</w:t>
      </w:r>
    </w:p>
    <w:p w14:paraId="47ED36F5" w14:textId="77777777" w:rsidR="00E64267" w:rsidRPr="00E64267" w:rsidRDefault="00E64267" w:rsidP="0080248E">
      <w:pPr>
        <w:spacing w:line="360" w:lineRule="auto"/>
        <w:jc w:val="both"/>
        <w:rPr>
          <w:sz w:val="28"/>
          <w:szCs w:val="28"/>
        </w:rPr>
      </w:pPr>
    </w:p>
    <w:p w14:paraId="3BAEC603" w14:textId="2E575C02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Комиссии для ресторанов могут быть довольно высокими, что отпугивает потенциальных партнёров. Рестораны могут платить до 20-30% от стоимости заказа, что значительно снижает их прибыль. Это может привести к увеличению цен для конечных потребителей или отказу ресторанов от сотрудничества, что, в свою очередь, снижает ассортимент доступных блюд.</w:t>
      </w:r>
    </w:p>
    <w:p w14:paraId="060815E5" w14:textId="3F6E9135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 xml:space="preserve">Качество еды может ухудшиться при доставке, особенно если блюда требуют определённых условий хранения или подачи. Например, горячие блюда могут остыть, а десерты </w:t>
      </w:r>
      <w:proofErr w:type="gramStart"/>
      <w:r w:rsidR="0004453C">
        <w:rPr>
          <w:sz w:val="28"/>
          <w:szCs w:val="28"/>
          <w:lang w:val="en-US"/>
        </w:rPr>
        <w:t xml:space="preserve">– </w:t>
      </w:r>
      <w:r w:rsidRPr="00E64267">
        <w:rPr>
          <w:sz w:val="28"/>
          <w:szCs w:val="28"/>
        </w:rPr>
        <w:t xml:space="preserve"> подтаять</w:t>
      </w:r>
      <w:proofErr w:type="gramEnd"/>
      <w:r w:rsidRPr="00E64267">
        <w:rPr>
          <w:sz w:val="28"/>
          <w:szCs w:val="28"/>
        </w:rPr>
        <w:t>. Это может привести к негативным отзывам и снижению лояльности клиентов, что негативно скажется на репутации компании.</w:t>
      </w:r>
    </w:p>
    <w:p w14:paraId="7F3CB64C" w14:textId="6F3000B5" w:rsidR="00E64267" w:rsidRPr="003C5070" w:rsidRDefault="00E64267" w:rsidP="0080248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4267">
        <w:rPr>
          <w:sz w:val="28"/>
          <w:szCs w:val="28"/>
        </w:rPr>
        <w:t>Возможности</w:t>
      </w:r>
      <w:r w:rsidR="003C5070">
        <w:rPr>
          <w:sz w:val="28"/>
          <w:szCs w:val="28"/>
          <w:lang w:val="en-US"/>
        </w:rPr>
        <w:t>(</w:t>
      </w:r>
      <w:r w:rsidR="003C5070" w:rsidRPr="003C5070">
        <w:rPr>
          <w:sz w:val="28"/>
          <w:szCs w:val="28"/>
        </w:rPr>
        <w:t>opportunities</w:t>
      </w:r>
      <w:r w:rsidR="003C5070">
        <w:rPr>
          <w:sz w:val="28"/>
          <w:szCs w:val="28"/>
          <w:lang w:val="en-US"/>
        </w:rPr>
        <w:t>)</w:t>
      </w:r>
    </w:p>
    <w:p w14:paraId="1566B2DE" w14:textId="3CD03A93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Расширение рынка открывает новые горизонты для роста. Возможность выхода на новые географические рынки, как внутри страны, так и за её пределами, позволяет увеличить клиентскую базу и доходы. Это требует тщательного планирования и адаптации к местным особенностям, но может принести значительные выгоды в долгосрочной перспективе.</w:t>
      </w:r>
    </w:p>
    <w:p w14:paraId="39DA2039" w14:textId="62B9C662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Партнёрства с популярными ресторанами и сетями могут значительно повысить привлекательность платформы. Эксклюзивные соглашения с известными шеф-поварами или ресторанами позволяют предлагать клиентам уникальные блюда, которые нельзя заказать в других местах. Это способствует удержанию клиентов и привлечению новых пользователей.</w:t>
      </w:r>
    </w:p>
    <w:p w14:paraId="712FC83B" w14:textId="7607FE72" w:rsidR="00E64267" w:rsidRPr="00E64267" w:rsidRDefault="00E64267" w:rsidP="00E22D64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Инновации в области технологий могут существенно улучшить сервис. Внедрение автоматизации и искусственного интеллекта позволяет оптимизировать процессы, улучшить клиентский опыт и повысить эффективность работы. Например, использование дронов для доставки еды может значительно сократить время доставки и снизить зависимость от курьеров.</w:t>
      </w:r>
    </w:p>
    <w:p w14:paraId="0CF991E0" w14:textId="10CC8A36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 xml:space="preserve">Здоровое питание становится всё более популярным среди потребителей. Увеличение ассортимента здоровой и органической пищи </w:t>
      </w:r>
      <w:r w:rsidRPr="00E64267">
        <w:rPr>
          <w:sz w:val="28"/>
          <w:szCs w:val="28"/>
        </w:rPr>
        <w:lastRenderedPageBreak/>
        <w:t>позволяет привлечь клиентов, заботящихся о своём здоровье и питании. Это может включать блюда с низким содержанием калорий, без глютена или с использованием органических продуктов. Такие предложения способствуют удержанию лояльных клиентов и привлечению новых пользователей.</w:t>
      </w:r>
    </w:p>
    <w:p w14:paraId="5D5DFAEA" w14:textId="1EF05DB1" w:rsidR="00E64267" w:rsidRPr="00E22D64" w:rsidRDefault="00E64267" w:rsidP="0080248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64267">
        <w:rPr>
          <w:sz w:val="28"/>
          <w:szCs w:val="28"/>
        </w:rPr>
        <w:t>Угрозы</w:t>
      </w:r>
      <w:r w:rsidR="00E22D64">
        <w:rPr>
          <w:sz w:val="28"/>
          <w:szCs w:val="28"/>
          <w:lang w:val="en-US"/>
        </w:rPr>
        <w:t>(</w:t>
      </w:r>
      <w:r w:rsidR="00E22D64" w:rsidRPr="00E22D64">
        <w:rPr>
          <w:sz w:val="28"/>
          <w:szCs w:val="28"/>
        </w:rPr>
        <w:t>threats</w:t>
      </w:r>
      <w:r w:rsidR="00E22D64">
        <w:rPr>
          <w:sz w:val="28"/>
          <w:szCs w:val="28"/>
          <w:lang w:val="en-US"/>
        </w:rPr>
        <w:t>)</w:t>
      </w:r>
    </w:p>
    <w:p w14:paraId="53136FCF" w14:textId="0EEEEC42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Экономические условия могут существенно повлиять на спрос на услуги доставки еды. В периоды экономических спадов люди могут сократить расходы на рестораны и доставку, предпочитая готовить еду дома. Это может привести к снижению доходов и необходимости сокращения расходов или поиска новых источников дохода.</w:t>
      </w:r>
    </w:p>
    <w:p w14:paraId="60A10310" w14:textId="7E8F5D5C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Регулирование со стороны государства может усложнить работу ресторанов доставки еды. Ужесточение законодательства в отношении условий труда курьеров, страхования или налогообложения может увеличить операционные расходы и усложнить ведение бизнеса. Это требует постоянного мониторинга изменений в законодательстве и адаптации к новым требованиям.</w:t>
      </w:r>
    </w:p>
    <w:p w14:paraId="302A39A1" w14:textId="30838303" w:rsidR="00E64267" w:rsidRPr="00E6426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Технические сбои могут привести к серьёзным проблемам. Проблемы с программным обеспечением или серверами, особенно в пиковые часы заказов, могут вызвать недовольство клиентов и привести к потере доходов. Это требует постоянного контроля за состоянием систем и готовности к быстрому реагированию на любые инциденты.</w:t>
      </w:r>
    </w:p>
    <w:p w14:paraId="1FF9C32D" w14:textId="5EF1B4B8" w:rsidR="000A3D07" w:rsidRDefault="00E64267" w:rsidP="0080248E">
      <w:pPr>
        <w:spacing w:line="360" w:lineRule="auto"/>
        <w:ind w:firstLine="709"/>
        <w:jc w:val="both"/>
        <w:rPr>
          <w:sz w:val="28"/>
          <w:szCs w:val="28"/>
        </w:rPr>
      </w:pPr>
      <w:r w:rsidRPr="00E64267">
        <w:rPr>
          <w:sz w:val="28"/>
          <w:szCs w:val="28"/>
        </w:rPr>
        <w:t>Изменение предпочтений потребителей может снизить спрос на услуги доставки еды. Рост популярности домашней кулинарии и здорового питания может привести к тому, что люди будут меньше заказывать еду на дом. Это требует постоянного анализа предпочтений клиентов и адаптации ассортимента в соответствии с текущими трендами.</w:t>
      </w:r>
    </w:p>
    <w:p w14:paraId="28CC4F32" w14:textId="77777777" w:rsidR="000A3D07" w:rsidRPr="00984640" w:rsidRDefault="000A3D07" w:rsidP="0080248E">
      <w:pPr>
        <w:spacing w:line="360" w:lineRule="auto"/>
        <w:ind w:firstLine="709"/>
        <w:jc w:val="both"/>
        <w:rPr>
          <w:sz w:val="28"/>
          <w:szCs w:val="28"/>
        </w:rPr>
      </w:pPr>
    </w:p>
    <w:sectPr w:rsidR="000A3D07" w:rsidRPr="00984640" w:rsidSect="004A50CD">
      <w:headerReference w:type="default" r:id="rId8"/>
      <w:pgSz w:w="11906" w:h="16838"/>
      <w:pgMar w:top="1134" w:right="850" w:bottom="1134" w:left="1701" w:header="708" w:footer="708" w:gutter="0"/>
      <w:pgNumType w:start="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30752" w14:textId="77777777" w:rsidR="003D0FFF" w:rsidRDefault="003D0FFF">
      <w:r>
        <w:separator/>
      </w:r>
    </w:p>
  </w:endnote>
  <w:endnote w:type="continuationSeparator" w:id="0">
    <w:p w14:paraId="65383273" w14:textId="77777777" w:rsidR="003D0FFF" w:rsidRDefault="003D0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29907" w14:textId="77777777" w:rsidR="003D0FFF" w:rsidRDefault="003D0FFF">
      <w:r>
        <w:separator/>
      </w:r>
    </w:p>
  </w:footnote>
  <w:footnote w:type="continuationSeparator" w:id="0">
    <w:p w14:paraId="7D3FFB81" w14:textId="77777777" w:rsidR="003D0FFF" w:rsidRDefault="003D0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41F32" w14:textId="77777777" w:rsidR="00725F01" w:rsidRDefault="00512BDF">
    <w:pPr>
      <w:pStyle w:val="af7"/>
    </w:pPr>
    <w:r>
      <w:rPr>
        <w:noProof/>
      </w:rPr>
      <mc:AlternateContent>
        <mc:Choice Requires="wps">
          <w:drawing>
            <wp:anchor distT="0" distB="0" distL="115200" distR="115200" simplePos="0" relativeHeight="251663360" behindDoc="0" locked="0" layoutInCell="1" allowOverlap="1" wp14:anchorId="2841ED7D" wp14:editId="04408A84">
              <wp:simplePos x="0" y="0"/>
              <wp:positionH relativeFrom="column">
                <wp:posOffset>5893140</wp:posOffset>
              </wp:positionH>
              <wp:positionV relativeFrom="paragraph">
                <wp:posOffset>9709245</wp:posOffset>
              </wp:positionV>
              <wp:extent cx="295275" cy="304800"/>
              <wp:effectExtent l="3175" t="3175" r="3175" b="3175"/>
              <wp:wrapNone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95274" cy="30479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1F09D24" w14:textId="77777777" w:rsidR="00725F01" w:rsidRPr="00244D4E" w:rsidRDefault="00512BDF">
                          <w:r w:rsidRPr="00244D4E">
                            <w:fldChar w:fldCharType="begin"/>
                          </w:r>
                          <w:r w:rsidRPr="00244D4E">
                            <w:instrText>PAGE \* MERGEFORMAT</w:instrText>
                          </w:r>
                          <w:r w:rsidRPr="00244D4E">
                            <w:fldChar w:fldCharType="separate"/>
                          </w:r>
                          <w:r w:rsidRPr="00244D4E">
                            <w:t>1</w:t>
                          </w:r>
                          <w:r w:rsidRPr="00244D4E">
                            <w:fldChar w:fldCharType="end"/>
                          </w:r>
                        </w:p>
                      </w:txbxContent>
                    </wps:txbx>
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</wps:wsp>
                </a:graphicData>
              </a:graphic>
            </wp:anchor>
          </w:drawing>
        </mc:Choice>
        <mc:Fallback>
          <w:pict>
            <v:shapetype w14:anchorId="2841ED7D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464.05pt;margin-top:764.5pt;width:23.25pt;height:24pt;z-index:251663360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" fillcolor="white [3201]" strokeweight=".5pt">
              <v:textbox>
                <w:txbxContent>
                  <w:p w14:paraId="21F09D24" w14:textId="77777777" w:rsidR="00725F01" w:rsidRPr="00244D4E" w:rsidRDefault="00512BDF">
                    <w:r w:rsidRPr="00244D4E">
                      <w:fldChar w:fldCharType="begin"/>
                    </w:r>
                    <w:r w:rsidRPr="00244D4E">
                      <w:instrText>PAGE \* MERGEFORMAT</w:instrText>
                    </w:r>
                    <w:r w:rsidRPr="00244D4E">
                      <w:fldChar w:fldCharType="separate"/>
                    </w:r>
                    <w:r w:rsidRPr="00244D4E">
                      <w:t>1</w:t>
                    </w:r>
                    <w:r w:rsidRPr="00244D4E"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 w:themeColor="text1"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B0E8AFF" wp14:editId="37F73673">
              <wp:simplePos x="0" y="0"/>
              <wp:positionH relativeFrom="margin">
                <wp:posOffset>-362585</wp:posOffset>
              </wp:positionH>
              <wp:positionV relativeFrom="page">
                <wp:posOffset>288925</wp:posOffset>
              </wp:positionV>
              <wp:extent cx="6588125" cy="10189210"/>
              <wp:effectExtent l="0" t="0" r="22225" b="21590"/>
              <wp:wrapNone/>
              <wp:docPr id="2" name="Группа 1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124" cy="10189209"/>
                        <a:chOff x="0" y="0"/>
                        <a:chExt cx="19999" cy="19999"/>
                      </a:xfrm>
                    </wpg:grpSpPr>
                    <wps:wsp>
                      <wps:cNvPr id="4" name="Прямоугольник 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99" cy="199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1092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9" y="18940"/>
                          <a:ext cx="199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2185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4918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" name="Прямая соединительная линия 9"/>
                      <wps:cNvCnPr/>
                      <wps:spPr bwMode="auto">
                        <a:xfrm>
                          <a:off x="6556" y="18958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7650" y="18947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5" name="Прямая соединительная линия 11"/>
                      <wps:cNvCnPr/>
                      <wps:spPr bwMode="auto">
                        <a:xfrm>
                          <a:off x="18904" y="18947"/>
                          <a:ext cx="3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6" name="Прямая соединительная линия 12"/>
                      <wps:cNvCnPr/>
                      <wps:spPr bwMode="auto">
                        <a:xfrm>
                          <a:off x="9" y="19292"/>
                          <a:ext cx="7620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" name="Прямая соединительная линия 13"/>
                      <wps:cNvCnPr/>
                      <wps:spPr bwMode="auto">
                        <a:xfrm>
                          <a:off x="9" y="19645"/>
                          <a:ext cx="76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3" name="Прямая соединительная линия 14"/>
                      <wps:cNvCnPr/>
                      <wps:spPr bwMode="auto">
                        <a:xfrm>
                          <a:off x="18918" y="19296"/>
                          <a:ext cx="107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6" name="Прямоугольник 15"/>
                      <wps:cNvSpPr>
                        <a:spLocks noChangeArrowheads="1"/>
                      </wps:cNvSpPr>
                      <wps:spPr bwMode="auto">
                        <a:xfrm>
                          <a:off x="54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CB22BC" w14:textId="77777777" w:rsidR="00725F01" w:rsidRDefault="00512BD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7" name="Прямоугольник 16"/>
                      <wps:cNvSpPr>
                        <a:spLocks noChangeArrowheads="1"/>
                      </wps:cNvSpPr>
                      <wps:spPr bwMode="auto">
                        <a:xfrm>
                          <a:off x="1138" y="19659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5F21FD" w14:textId="77777777" w:rsidR="00725F01" w:rsidRDefault="00512BD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8" name="Прямоугольник 17"/>
                      <wps:cNvSpPr>
                        <a:spLocks noChangeArrowheads="1"/>
                      </wps:cNvSpPr>
                      <wps:spPr bwMode="auto">
                        <a:xfrm>
                          <a:off x="2266" y="19659"/>
                          <a:ext cx="2572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B09C47E" w14:textId="77777777" w:rsidR="00725F01" w:rsidRDefault="00512BD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9" name="Прямоугольник 18"/>
                      <wps:cNvSpPr>
                        <a:spLocks noChangeArrowheads="1"/>
                      </wps:cNvSpPr>
                      <wps:spPr bwMode="auto">
                        <a:xfrm>
                          <a:off x="4982" y="19659"/>
                          <a:ext cx="153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969339" w14:textId="77777777" w:rsidR="00725F01" w:rsidRDefault="00512BD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0" name="Прямоугольник 19"/>
                      <wps:cNvSpPr>
                        <a:spLocks noChangeArrowheads="1"/>
                      </wps:cNvSpPr>
                      <wps:spPr bwMode="auto">
                        <a:xfrm>
                          <a:off x="6603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C15189" w14:textId="77777777" w:rsidR="00725F01" w:rsidRDefault="00512BD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1" name="Прямоугольник 20"/>
                      <wps:cNvSpPr>
                        <a:spLocks noChangeArrowheads="1"/>
                      </wps:cNvSpPr>
                      <wps:spPr bwMode="auto">
                        <a:xfrm>
                          <a:off x="18947" y="18976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878E3E" w14:textId="77777777" w:rsidR="00725F01" w:rsidRDefault="00512BD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2" name="Прямоугольник 21"/>
                      <wps:cNvSpPr>
                        <a:spLocks noChangeArrowheads="1"/>
                      </wps:cNvSpPr>
                      <wps:spPr bwMode="auto">
                        <a:xfrm>
                          <a:off x="7744" y="19220"/>
                          <a:ext cx="11074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249197" w14:textId="601A82C5" w:rsidR="00725F01" w:rsidRDefault="00725F01">
                            <w:pPr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0E8AFF" id="Группа 1134" o:spid="_x0000_s1027" style="position:absolute;margin-left:-28.55pt;margin-top:22.75pt;width:518.75pt;height:802.3pt;z-index:251659264;mso-position-horizontal-relative:margin;mso-position-vertical-relative:page" coordsize="19999,19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">
              <v:rect id="Прямоугольник 4" o:spid="_x0000_s1028" style="position:absolute;width:19999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Прямая соединительная линия 5" o:spid="_x0000_s1029" style="position:absolute;visibility:visible;mso-wrap-style:square" from="1092,18947" to="1093,19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Прямая соединительная линия 6" o:spid="_x0000_s1030" style="position:absolute;visibility:visible;mso-wrap-style:square" from="9,18940" to="19975,18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Прямая соединительная линия 7" o:spid="_x0000_s1031" style="position:absolute;visibility:visible;mso-wrap-style:square" from="2185,18947" to="2186,19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32" style="position:absolute;visibility:visible;mso-wrap-style:square" from="4918,18947" to="4919,19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9" o:spid="_x0000_s1033" style="position:absolute;visibility:visible;mso-wrap-style:square" from="6556,18958" to="6557,1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Прямая соединительная линия 10" o:spid="_x0000_s1034" style="position:absolute;visibility:visible;mso-wrap-style:square" from="7650,18947" to="7651,19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Прямая соединительная линия 11" o:spid="_x0000_s1035" style="position:absolute;visibility:visible;mso-wrap-style:square" from="18904,18947" to="18907,19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Прямая соединительная линия 12" o:spid="_x0000_s1036" style="position:absolute;visibility:visible;mso-wrap-style:square" from="9,19292" to="7629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line id="Прямая соединительная линия 13" o:spid="_x0000_s1037" style="position:absolute;visibility:visible;mso-wrap-style:square" from="9,19645" to="7629,19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Прямая соединительная линия 14" o:spid="_x0000_s1038" style="position:absolute;visibility:visible;mso-wrap-style:square" from="18918,19296" to="19989,19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rect id="Прямоугольник 15" o:spid="_x0000_s1039" style="position:absolute;left:54;top:19659;width:99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" filled="f" stroked="f">
                <v:textbox inset=".35275mm,.35275mm,.35275mm,.35275mm">
                  <w:txbxContent>
                    <w:p w14:paraId="0ECB22BC" w14:textId="77777777" w:rsidR="00725F01" w:rsidRDefault="00512BD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6" o:spid="_x0000_s1040" style="position:absolute;left:1138;top:19659;width:1000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" filled="f" stroked="f">
                <v:textbox inset=".35275mm,.35275mm,.35275mm,.35275mm">
                  <w:txbxContent>
                    <w:p w14:paraId="7C5F21FD" w14:textId="77777777" w:rsidR="00725F01" w:rsidRDefault="00512BDF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7" o:spid="_x0000_s1041" style="position:absolute;left:2266;top:19659;width:257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" filled="f" stroked="f">
                <v:textbox inset=".35275mm,.35275mm,.35275mm,.35275mm">
                  <w:txbxContent>
                    <w:p w14:paraId="0B09C47E" w14:textId="77777777" w:rsidR="00725F01" w:rsidRDefault="00512BDF">
                      <w:pPr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8" o:spid="_x0000_s1042" style="position:absolute;left:4982;top:19659;width:153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" filled="f" stroked="f">
                <v:textbox inset=".35275mm,.35275mm,.35275mm,.35275mm">
                  <w:txbxContent>
                    <w:p w14:paraId="41969339" w14:textId="77777777" w:rsidR="00725F01" w:rsidRDefault="00512BDF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9" o:spid="_x0000_s1043" style="position:absolute;left:6603;top:19659;width:99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" filled="f" stroked="f">
                <v:textbox inset=".35275mm,.35275mm,.35275mm,.35275mm">
                  <w:txbxContent>
                    <w:p w14:paraId="77C15189" w14:textId="77777777" w:rsidR="00725F01" w:rsidRDefault="00512BDF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20" o:spid="_x0000_s1044" style="position:absolute;left:18947;top:18976;width:1000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" filled="f" stroked="f">
                <v:textbox inset=".35275mm,.35275mm,.35275mm,.35275mm">
                  <w:txbxContent>
                    <w:p w14:paraId="1B878E3E" w14:textId="77777777" w:rsidR="00725F01" w:rsidRDefault="00512BDF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21" o:spid="_x0000_s1045" style="position:absolute;left:7744;top:19220;width:11074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" filled="f" stroked="f">
                <v:textbox inset=".35275mm,.35275mm,.35275mm,.35275mm">
                  <w:txbxContent>
                    <w:p w14:paraId="5C249197" w14:textId="601A82C5" w:rsidR="00725F01" w:rsidRDefault="00725F01">
                      <w:pPr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A7F6A"/>
    <w:multiLevelType w:val="multilevel"/>
    <w:tmpl w:val="781E9FB6"/>
    <w:lvl w:ilvl="0">
      <w:start w:val="1"/>
      <w:numFmt w:val="bullet"/>
      <w:lvlText w:val=""/>
      <w:lvlJc w:val="left"/>
      <w:pPr>
        <w:ind w:left="15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E42758"/>
    <w:multiLevelType w:val="hybridMultilevel"/>
    <w:tmpl w:val="3A821F36"/>
    <w:lvl w:ilvl="0" w:tplc="38FEB4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C7378"/>
    <w:multiLevelType w:val="hybridMultilevel"/>
    <w:tmpl w:val="23585054"/>
    <w:lvl w:ilvl="0" w:tplc="38FEB46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05B3E17"/>
    <w:multiLevelType w:val="hybridMultilevel"/>
    <w:tmpl w:val="4E7451EA"/>
    <w:lvl w:ilvl="0" w:tplc="38FEB4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33496"/>
    <w:multiLevelType w:val="multilevel"/>
    <w:tmpl w:val="6D420ACA"/>
    <w:lvl w:ilvl="0">
      <w:start w:val="1"/>
      <w:numFmt w:val="bullet"/>
      <w:lvlText w:val=""/>
      <w:lvlJc w:val="left"/>
      <w:pPr>
        <w:ind w:left="15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932A04"/>
    <w:multiLevelType w:val="hybridMultilevel"/>
    <w:tmpl w:val="B15A51AE"/>
    <w:lvl w:ilvl="0" w:tplc="F7C028B0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41245099"/>
    <w:multiLevelType w:val="multilevel"/>
    <w:tmpl w:val="63D08A0E"/>
    <w:lvl w:ilvl="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19368A5"/>
    <w:multiLevelType w:val="hybridMultilevel"/>
    <w:tmpl w:val="8C4A5688"/>
    <w:lvl w:ilvl="0" w:tplc="9B9E6C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D044603"/>
    <w:multiLevelType w:val="hybridMultilevel"/>
    <w:tmpl w:val="C16CC5BC"/>
    <w:lvl w:ilvl="0" w:tplc="9DEC0BF2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7D83577"/>
    <w:multiLevelType w:val="hybridMultilevel"/>
    <w:tmpl w:val="8BD04B54"/>
    <w:lvl w:ilvl="0" w:tplc="252C674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3261D5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F0AFD5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68C1F7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06EF5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20EEE2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4DE04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A3A621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FC43A3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42E0FC3"/>
    <w:multiLevelType w:val="hybridMultilevel"/>
    <w:tmpl w:val="9BC08EC8"/>
    <w:lvl w:ilvl="0" w:tplc="11DCA5C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D662C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04675D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45C8A3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3A8761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D1CC41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D707E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9DECC0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B5C15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67367DD"/>
    <w:multiLevelType w:val="multilevel"/>
    <w:tmpl w:val="C854CD1A"/>
    <w:lvl w:ilvl="0">
      <w:start w:val="1"/>
      <w:numFmt w:val="bullet"/>
      <w:lvlText w:val=""/>
      <w:lvlJc w:val="left"/>
      <w:pPr>
        <w:ind w:left="15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C187078"/>
    <w:multiLevelType w:val="multilevel"/>
    <w:tmpl w:val="E6EED71E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11"/>
  </w:num>
  <w:num w:numId="5">
    <w:abstractNumId w:val="1"/>
  </w:num>
  <w:num w:numId="6">
    <w:abstractNumId w:val="6"/>
  </w:num>
  <w:num w:numId="7">
    <w:abstractNumId w:val="4"/>
  </w:num>
  <w:num w:numId="8">
    <w:abstractNumId w:val="0"/>
  </w:num>
  <w:num w:numId="9">
    <w:abstractNumId w:val="3"/>
  </w:num>
  <w:num w:numId="10">
    <w:abstractNumId w:val="2"/>
  </w:num>
  <w:num w:numId="11">
    <w:abstractNumId w:val="7"/>
  </w:num>
  <w:num w:numId="12">
    <w:abstractNumId w:val="8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F01"/>
    <w:rsid w:val="00004C39"/>
    <w:rsid w:val="00010E0F"/>
    <w:rsid w:val="0001504A"/>
    <w:rsid w:val="00021B84"/>
    <w:rsid w:val="00027CC1"/>
    <w:rsid w:val="0004453C"/>
    <w:rsid w:val="00060A61"/>
    <w:rsid w:val="000711EE"/>
    <w:rsid w:val="000A3D07"/>
    <w:rsid w:val="000C146F"/>
    <w:rsid w:val="000D2D56"/>
    <w:rsid w:val="000F08E6"/>
    <w:rsid w:val="00134D9D"/>
    <w:rsid w:val="00150C7B"/>
    <w:rsid w:val="00157730"/>
    <w:rsid w:val="0016012D"/>
    <w:rsid w:val="001631DD"/>
    <w:rsid w:val="00176EC8"/>
    <w:rsid w:val="00185D66"/>
    <w:rsid w:val="00195398"/>
    <w:rsid w:val="001B76B3"/>
    <w:rsid w:val="001C3753"/>
    <w:rsid w:val="001D4F51"/>
    <w:rsid w:val="00204320"/>
    <w:rsid w:val="00215C37"/>
    <w:rsid w:val="0022027C"/>
    <w:rsid w:val="002223F7"/>
    <w:rsid w:val="00234174"/>
    <w:rsid w:val="00244D4E"/>
    <w:rsid w:val="0026367B"/>
    <w:rsid w:val="00266E74"/>
    <w:rsid w:val="002B0639"/>
    <w:rsid w:val="002C268A"/>
    <w:rsid w:val="00304A04"/>
    <w:rsid w:val="00326CA9"/>
    <w:rsid w:val="003450C3"/>
    <w:rsid w:val="0036469E"/>
    <w:rsid w:val="00384567"/>
    <w:rsid w:val="003967E3"/>
    <w:rsid w:val="003A4FA1"/>
    <w:rsid w:val="003C5070"/>
    <w:rsid w:val="003D0FFF"/>
    <w:rsid w:val="003D47DD"/>
    <w:rsid w:val="003D6C19"/>
    <w:rsid w:val="003F21F2"/>
    <w:rsid w:val="003F636C"/>
    <w:rsid w:val="00405AA2"/>
    <w:rsid w:val="00407455"/>
    <w:rsid w:val="004139A3"/>
    <w:rsid w:val="004A50CD"/>
    <w:rsid w:val="004B18B3"/>
    <w:rsid w:val="00500879"/>
    <w:rsid w:val="005073AA"/>
    <w:rsid w:val="00512BDF"/>
    <w:rsid w:val="00540138"/>
    <w:rsid w:val="00561476"/>
    <w:rsid w:val="005667A0"/>
    <w:rsid w:val="0058534B"/>
    <w:rsid w:val="00597927"/>
    <w:rsid w:val="005A60DB"/>
    <w:rsid w:val="005B1D3E"/>
    <w:rsid w:val="005D2C79"/>
    <w:rsid w:val="005D7FB4"/>
    <w:rsid w:val="005F333E"/>
    <w:rsid w:val="006012E0"/>
    <w:rsid w:val="00641EF3"/>
    <w:rsid w:val="006554AE"/>
    <w:rsid w:val="006B4189"/>
    <w:rsid w:val="006C19B1"/>
    <w:rsid w:val="006C5CCC"/>
    <w:rsid w:val="006E288C"/>
    <w:rsid w:val="00725F01"/>
    <w:rsid w:val="007446AC"/>
    <w:rsid w:val="0077162E"/>
    <w:rsid w:val="00784356"/>
    <w:rsid w:val="00791082"/>
    <w:rsid w:val="007B1A32"/>
    <w:rsid w:val="0080248E"/>
    <w:rsid w:val="00837D2F"/>
    <w:rsid w:val="0085059C"/>
    <w:rsid w:val="00857A2B"/>
    <w:rsid w:val="008710C3"/>
    <w:rsid w:val="00874270"/>
    <w:rsid w:val="00893E6D"/>
    <w:rsid w:val="008E375E"/>
    <w:rsid w:val="009003CE"/>
    <w:rsid w:val="009177C8"/>
    <w:rsid w:val="00943553"/>
    <w:rsid w:val="00965B22"/>
    <w:rsid w:val="00971A79"/>
    <w:rsid w:val="00984640"/>
    <w:rsid w:val="009C6C0E"/>
    <w:rsid w:val="009D559B"/>
    <w:rsid w:val="009E3106"/>
    <w:rsid w:val="00A306E1"/>
    <w:rsid w:val="00A31E65"/>
    <w:rsid w:val="00A90C68"/>
    <w:rsid w:val="00AB7016"/>
    <w:rsid w:val="00AC07D6"/>
    <w:rsid w:val="00AC663D"/>
    <w:rsid w:val="00AF04D7"/>
    <w:rsid w:val="00AF09E9"/>
    <w:rsid w:val="00B1040A"/>
    <w:rsid w:val="00B3207B"/>
    <w:rsid w:val="00B42724"/>
    <w:rsid w:val="00B7058A"/>
    <w:rsid w:val="00B76305"/>
    <w:rsid w:val="00BD5F71"/>
    <w:rsid w:val="00BD6371"/>
    <w:rsid w:val="00C964F2"/>
    <w:rsid w:val="00CD5281"/>
    <w:rsid w:val="00CF1CF1"/>
    <w:rsid w:val="00D05675"/>
    <w:rsid w:val="00D05DF7"/>
    <w:rsid w:val="00D4574A"/>
    <w:rsid w:val="00D70D1F"/>
    <w:rsid w:val="00D74459"/>
    <w:rsid w:val="00D75229"/>
    <w:rsid w:val="00D95789"/>
    <w:rsid w:val="00DA7945"/>
    <w:rsid w:val="00DE0B7D"/>
    <w:rsid w:val="00E04EE5"/>
    <w:rsid w:val="00E22D64"/>
    <w:rsid w:val="00E36265"/>
    <w:rsid w:val="00E36EFB"/>
    <w:rsid w:val="00E64267"/>
    <w:rsid w:val="00E86682"/>
    <w:rsid w:val="00E95B65"/>
    <w:rsid w:val="00EA1989"/>
    <w:rsid w:val="00EA72FC"/>
    <w:rsid w:val="00ED5A83"/>
    <w:rsid w:val="00EE0110"/>
    <w:rsid w:val="00EE4EB2"/>
    <w:rsid w:val="00EE5341"/>
    <w:rsid w:val="00F04D65"/>
    <w:rsid w:val="00F11455"/>
    <w:rsid w:val="00F22365"/>
    <w:rsid w:val="00F33996"/>
    <w:rsid w:val="00F40977"/>
    <w:rsid w:val="00F94FF6"/>
    <w:rsid w:val="00F95C80"/>
    <w:rsid w:val="00FA21E8"/>
    <w:rsid w:val="00FF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C4FFAE8"/>
  <w15:docId w15:val="{E13A8654-FFFD-4275-994D-E7DAEF11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E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saranovavaleria04@gmail.com</dc:creator>
  <cp:keywords/>
  <dc:description/>
  <cp:lastModifiedBy>Danil Tuimakov</cp:lastModifiedBy>
  <cp:revision>99</cp:revision>
  <dcterms:created xsi:type="dcterms:W3CDTF">2025-01-21T16:21:00Z</dcterms:created>
  <dcterms:modified xsi:type="dcterms:W3CDTF">2025-03-04T06:49:00Z</dcterms:modified>
</cp:coreProperties>
</file>