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E7C13" w14:textId="6EA4C899" w:rsidR="00501E33" w:rsidRDefault="004D3E06" w:rsidP="004D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404040" w:themeColor="text1" w:themeTint="BF"/>
        </w:rPr>
      </w:pPr>
      <w:r w:rsidRPr="004D3E06">
        <w:rPr>
          <w:color w:val="404040" w:themeColor="text1" w:themeTint="BF"/>
        </w:rPr>
        <w:t>Rapport d’optimisation pour ‘’La chouette Agence ‘’</w:t>
      </w:r>
    </w:p>
    <w:p w14:paraId="42B09928" w14:textId="0BF06BE0" w:rsidR="004D3E06" w:rsidRPr="004D3E06" w:rsidRDefault="004D3E06" w:rsidP="004D3E06"/>
    <w:p w14:paraId="216729C6" w14:textId="0DBA49A7" w:rsidR="004D3E06" w:rsidRPr="004D3E06" w:rsidRDefault="004D3E06" w:rsidP="004D3E06"/>
    <w:p w14:paraId="3EA85267" w14:textId="5A6DFEE0" w:rsidR="004D3E06" w:rsidRPr="004D3E06" w:rsidRDefault="004D3E06" w:rsidP="004D3E06"/>
    <w:p w14:paraId="74BE494D" w14:textId="430F0715" w:rsidR="00C63154" w:rsidRDefault="004D3E06" w:rsidP="004D3E06">
      <w:pPr>
        <w:rPr>
          <w:color w:val="000000" w:themeColor="text1"/>
        </w:rPr>
      </w:pPr>
      <w:r>
        <w:rPr>
          <w:color w:val="000000" w:themeColor="text1"/>
        </w:rPr>
        <w:t>Ci-dessous</w:t>
      </w:r>
      <w:r w:rsidR="00DD4479">
        <w:rPr>
          <w:color w:val="000000" w:themeColor="text1"/>
        </w:rPr>
        <w:t xml:space="preserve"> vous trouverez</w:t>
      </w:r>
      <w:r>
        <w:rPr>
          <w:color w:val="000000" w:themeColor="text1"/>
        </w:rPr>
        <w:t xml:space="preserve"> les captures d’écran montrant les différents résultats obtenus lors de</w:t>
      </w:r>
      <w:r w:rsidR="00DD4479">
        <w:rPr>
          <w:color w:val="000000" w:themeColor="text1"/>
        </w:rPr>
        <w:t xml:space="preserve"> l’analyse SEO du site. </w:t>
      </w:r>
    </w:p>
    <w:p w14:paraId="361BC896" w14:textId="62EAE4E0" w:rsidR="00DD4479" w:rsidRDefault="00DD4479" w:rsidP="004D3E06">
      <w:pPr>
        <w:rPr>
          <w:color w:val="000000" w:themeColor="text1"/>
        </w:rPr>
      </w:pPr>
    </w:p>
    <w:p w14:paraId="685B6307" w14:textId="37F78E48" w:rsidR="00DD4479" w:rsidRPr="00C63154" w:rsidRDefault="00DD4479" w:rsidP="00DD4479">
      <w:pPr>
        <w:pStyle w:val="Paragraphedeliste"/>
        <w:numPr>
          <w:ilvl w:val="0"/>
          <w:numId w:val="1"/>
        </w:numPr>
        <w:rPr>
          <w:color w:val="000000" w:themeColor="text1"/>
          <w:u w:val="single"/>
        </w:rPr>
      </w:pPr>
      <w:r w:rsidRPr="00C63154">
        <w:rPr>
          <w:color w:val="000000" w:themeColor="text1"/>
          <w:u w:val="single"/>
        </w:rPr>
        <w:t>Rapport d’analyse du code source</w:t>
      </w:r>
      <w:r w:rsidR="00402C15" w:rsidRPr="00C63154">
        <w:rPr>
          <w:color w:val="000000" w:themeColor="text1"/>
          <w:u w:val="single"/>
        </w:rPr>
        <w:t xml:space="preserve"> généré par</w:t>
      </w:r>
      <w:r w:rsidR="00402C15" w:rsidRPr="007462E9">
        <w:rPr>
          <w:i/>
          <w:iCs/>
          <w:color w:val="E7E6E6" w:themeColor="background2"/>
          <w:u w:val="single"/>
        </w:rPr>
        <w:t xml:space="preserve"> </w:t>
      </w:r>
      <w:proofErr w:type="spellStart"/>
      <w:r w:rsidR="007462E9" w:rsidRPr="007462E9">
        <w:rPr>
          <w:i/>
          <w:iCs/>
          <w:color w:val="595959" w:themeColor="text1" w:themeTint="A6"/>
          <w:u w:val="single"/>
        </w:rPr>
        <w:t>L</w:t>
      </w:r>
      <w:r w:rsidR="00402C15" w:rsidRPr="007462E9">
        <w:rPr>
          <w:i/>
          <w:iCs/>
          <w:color w:val="595959" w:themeColor="text1" w:themeTint="A6"/>
          <w:u w:val="single"/>
        </w:rPr>
        <w:t>ighthouse</w:t>
      </w:r>
      <w:proofErr w:type="spellEnd"/>
      <w:r w:rsidR="00402C15" w:rsidRPr="007462E9">
        <w:rPr>
          <w:i/>
          <w:iCs/>
          <w:color w:val="E7E6E6" w:themeColor="background2"/>
          <w:u w:val="single"/>
        </w:rPr>
        <w:t xml:space="preserve"> </w:t>
      </w:r>
      <w:r w:rsidR="00402C15" w:rsidRPr="00C63154">
        <w:rPr>
          <w:color w:val="000000" w:themeColor="text1"/>
          <w:u w:val="single"/>
        </w:rPr>
        <w:t xml:space="preserve">puis par </w:t>
      </w:r>
      <w:r w:rsidR="00402C15" w:rsidRPr="007462E9">
        <w:rPr>
          <w:i/>
          <w:iCs/>
          <w:color w:val="595959" w:themeColor="text1" w:themeTint="A6"/>
          <w:u w:val="single"/>
        </w:rPr>
        <w:t>GtMetrix</w:t>
      </w:r>
      <w:r w:rsidR="00402C15" w:rsidRPr="00C63154">
        <w:rPr>
          <w:color w:val="000000" w:themeColor="text1"/>
          <w:u w:val="single"/>
        </w:rPr>
        <w:t>.</w:t>
      </w:r>
    </w:p>
    <w:p w14:paraId="7C45AE0E" w14:textId="126620DB" w:rsidR="00DD4479" w:rsidRDefault="00DD4479" w:rsidP="00DD4479">
      <w:pPr>
        <w:rPr>
          <w:color w:val="000000" w:themeColor="text1"/>
        </w:rPr>
      </w:pPr>
    </w:p>
    <w:p w14:paraId="73072136" w14:textId="407C85E5" w:rsidR="00402C15" w:rsidRPr="00C63154" w:rsidRDefault="00402C15" w:rsidP="00402C15">
      <w:pPr>
        <w:ind w:left="700"/>
        <w:rPr>
          <w:i/>
          <w:iCs/>
          <w:color w:val="7F7F7F" w:themeColor="text1" w:themeTint="80"/>
        </w:rPr>
      </w:pPr>
      <w:r w:rsidRPr="00C63154">
        <w:rPr>
          <w:i/>
          <w:iCs/>
          <w:color w:val="7F7F7F" w:themeColor="text1" w:themeTint="80"/>
        </w:rPr>
        <w:t>LIGHTHOUSE</w:t>
      </w:r>
    </w:p>
    <w:p w14:paraId="02D782AC" w14:textId="7007B2BA" w:rsidR="00DD4479" w:rsidRDefault="00DD4479" w:rsidP="004A65C5">
      <w:pPr>
        <w:ind w:left="700"/>
        <w:rPr>
          <w:color w:val="000000" w:themeColor="text1"/>
        </w:rPr>
      </w:pPr>
    </w:p>
    <w:p w14:paraId="01B85CE6" w14:textId="0DAA3CAB" w:rsidR="00DD4479" w:rsidRDefault="004A65C5" w:rsidP="004A65C5">
      <w:pPr>
        <w:ind w:firstLine="70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EA67056" wp14:editId="72305088">
            <wp:extent cx="3563793" cy="2913652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30" cy="29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20A5" w14:textId="7B90BABE" w:rsidR="00402C15" w:rsidRDefault="00402C15" w:rsidP="004A65C5">
      <w:pPr>
        <w:ind w:firstLine="700"/>
        <w:rPr>
          <w:color w:val="000000" w:themeColor="text1"/>
        </w:rPr>
      </w:pPr>
    </w:p>
    <w:p w14:paraId="7A590B4C" w14:textId="77777777" w:rsidR="00402C15" w:rsidRDefault="00402C15" w:rsidP="004A65C5">
      <w:pPr>
        <w:ind w:firstLine="700"/>
        <w:rPr>
          <w:color w:val="000000" w:themeColor="text1"/>
        </w:rPr>
      </w:pPr>
    </w:p>
    <w:p w14:paraId="16DCCCF6" w14:textId="77071FCB" w:rsidR="00DD4479" w:rsidRPr="00C63154" w:rsidRDefault="00402C15" w:rsidP="00DD4479">
      <w:pPr>
        <w:rPr>
          <w:i/>
          <w:iCs/>
          <w:color w:val="000000" w:themeColor="text1"/>
        </w:rPr>
      </w:pPr>
      <w:r>
        <w:rPr>
          <w:color w:val="000000" w:themeColor="text1"/>
        </w:rPr>
        <w:tab/>
      </w:r>
      <w:r w:rsidRPr="00C63154">
        <w:rPr>
          <w:i/>
          <w:iCs/>
          <w:color w:val="7F7F7F" w:themeColor="text1" w:themeTint="80"/>
        </w:rPr>
        <w:t>GtMetrix</w:t>
      </w:r>
    </w:p>
    <w:p w14:paraId="6F0B6D45" w14:textId="050AFF10" w:rsidR="00402C15" w:rsidRDefault="00402C15" w:rsidP="00DD447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EEB77CD" wp14:editId="7ED3EE6A">
            <wp:extent cx="2735036" cy="33013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409" cy="335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726D5CCB" wp14:editId="50224E1A">
            <wp:extent cx="2726365" cy="3012622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858" cy="30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5794" w14:textId="77777777" w:rsidR="00DD4479" w:rsidRPr="00DD4479" w:rsidRDefault="00DD4479" w:rsidP="00DD4479">
      <w:pPr>
        <w:rPr>
          <w:color w:val="000000" w:themeColor="text1"/>
        </w:rPr>
      </w:pPr>
    </w:p>
    <w:p w14:paraId="15504B6E" w14:textId="7EBD486A" w:rsidR="00DD4479" w:rsidRPr="00C63154" w:rsidRDefault="00DD4479" w:rsidP="00DD4479">
      <w:pPr>
        <w:pStyle w:val="Paragraphedeliste"/>
        <w:numPr>
          <w:ilvl w:val="0"/>
          <w:numId w:val="1"/>
        </w:numPr>
        <w:rPr>
          <w:color w:val="000000" w:themeColor="text1"/>
          <w:u w:val="single"/>
        </w:rPr>
      </w:pPr>
      <w:r w:rsidRPr="00C63154">
        <w:rPr>
          <w:color w:val="000000" w:themeColor="text1"/>
          <w:u w:val="single"/>
        </w:rPr>
        <w:t>Rapport d’analyse du code source amélioré</w:t>
      </w:r>
      <w:r w:rsidR="007462E9">
        <w:rPr>
          <w:color w:val="000000" w:themeColor="text1"/>
          <w:u w:val="single"/>
        </w:rPr>
        <w:t xml:space="preserve"> par </w:t>
      </w:r>
      <w:proofErr w:type="spellStart"/>
      <w:r w:rsidR="007462E9" w:rsidRPr="007462E9">
        <w:rPr>
          <w:i/>
          <w:iCs/>
          <w:color w:val="595959" w:themeColor="text1" w:themeTint="A6"/>
          <w:u w:val="single"/>
        </w:rPr>
        <w:t>Lighthouse</w:t>
      </w:r>
      <w:proofErr w:type="spellEnd"/>
      <w:r w:rsidR="007462E9">
        <w:rPr>
          <w:color w:val="000000" w:themeColor="text1"/>
          <w:u w:val="single"/>
        </w:rPr>
        <w:t xml:space="preserve"> puis par </w:t>
      </w:r>
      <w:r w:rsidR="007462E9" w:rsidRPr="007462E9">
        <w:rPr>
          <w:i/>
          <w:iCs/>
          <w:color w:val="595959" w:themeColor="text1" w:themeTint="A6"/>
          <w:u w:val="single"/>
        </w:rPr>
        <w:t>GtMetrix</w:t>
      </w:r>
      <w:r w:rsidR="00402C15" w:rsidRPr="00C63154">
        <w:rPr>
          <w:color w:val="000000" w:themeColor="text1"/>
          <w:u w:val="single"/>
        </w:rPr>
        <w:t xml:space="preserve">. </w:t>
      </w:r>
    </w:p>
    <w:p w14:paraId="0797F055" w14:textId="6AEB9051" w:rsidR="00DD4479" w:rsidRPr="00DD4479" w:rsidRDefault="00DD4479" w:rsidP="00DD4479"/>
    <w:p w14:paraId="6A0C7067" w14:textId="7A411EB8" w:rsidR="00DD4479" w:rsidRPr="00DD4479" w:rsidRDefault="00DD4479" w:rsidP="00DD4479"/>
    <w:p w14:paraId="2F4469FD" w14:textId="1F85F143" w:rsidR="00DD4479" w:rsidRPr="00C63154" w:rsidRDefault="00C63154" w:rsidP="00DD4479">
      <w:pPr>
        <w:rPr>
          <w:i/>
          <w:iCs/>
          <w:color w:val="7F7F7F" w:themeColor="text1" w:themeTint="80"/>
        </w:rPr>
      </w:pPr>
      <w:r w:rsidRPr="00C63154">
        <w:rPr>
          <w:i/>
          <w:iCs/>
          <w:color w:val="7F7F7F" w:themeColor="text1" w:themeTint="80"/>
        </w:rPr>
        <w:t>LIGHTHOUSE</w:t>
      </w:r>
    </w:p>
    <w:p w14:paraId="708552E8" w14:textId="77777777" w:rsidR="00C63154" w:rsidRPr="00DD4479" w:rsidRDefault="00C63154" w:rsidP="00DD4479"/>
    <w:p w14:paraId="76A60F03" w14:textId="0BC6B226" w:rsidR="00DD4479" w:rsidRPr="00DD4479" w:rsidRDefault="004A65C5" w:rsidP="00DD4479">
      <w:r>
        <w:rPr>
          <w:noProof/>
        </w:rPr>
        <w:drawing>
          <wp:inline distT="0" distB="0" distL="0" distR="0" wp14:anchorId="60AD1A4B" wp14:editId="4A1F6BB9">
            <wp:extent cx="5760720" cy="1483360"/>
            <wp:effectExtent l="0" t="0" r="508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98D4" w14:textId="1EB6F787" w:rsidR="00DD4479" w:rsidRDefault="00DD4479" w:rsidP="00DD4479"/>
    <w:p w14:paraId="69E914FD" w14:textId="77777777" w:rsidR="00C63154" w:rsidRDefault="00C63154" w:rsidP="00DD4479"/>
    <w:p w14:paraId="035C4451" w14:textId="05B58F54" w:rsidR="00C63154" w:rsidRDefault="00C63154" w:rsidP="00DD4479"/>
    <w:p w14:paraId="214829F6" w14:textId="7981FAE4" w:rsidR="00C63154" w:rsidRPr="00C63154" w:rsidRDefault="00C63154" w:rsidP="00DD4479">
      <w:pPr>
        <w:rPr>
          <w:i/>
          <w:iCs/>
          <w:color w:val="7F7F7F" w:themeColor="text1" w:themeTint="80"/>
        </w:rPr>
      </w:pPr>
      <w:r w:rsidRPr="00C63154">
        <w:rPr>
          <w:i/>
          <w:iCs/>
          <w:color w:val="7F7F7F" w:themeColor="text1" w:themeTint="80"/>
        </w:rPr>
        <w:t>GtMetrix</w:t>
      </w:r>
    </w:p>
    <w:p w14:paraId="0A82F6E4" w14:textId="77777777" w:rsidR="00C63154" w:rsidRDefault="00C63154" w:rsidP="00DD4479"/>
    <w:p w14:paraId="5A38E613" w14:textId="39000B52" w:rsidR="00C63154" w:rsidRDefault="00C63154" w:rsidP="00DD4479">
      <w:r>
        <w:rPr>
          <w:noProof/>
        </w:rPr>
        <w:drawing>
          <wp:inline distT="0" distB="0" distL="0" distR="0" wp14:anchorId="43427047" wp14:editId="0573874B">
            <wp:extent cx="2464179" cy="271054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883" cy="27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F161E" wp14:editId="29B958D8">
            <wp:extent cx="2351825" cy="254889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835" cy="257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9C57" w14:textId="6047B914" w:rsidR="00C63154" w:rsidRDefault="00C63154" w:rsidP="00DD4479"/>
    <w:p w14:paraId="3A942509" w14:textId="605D8BE8" w:rsidR="00FD2917" w:rsidRDefault="00FD2917" w:rsidP="00DD4479"/>
    <w:p w14:paraId="7FCD219D" w14:textId="77777777" w:rsidR="00FD2917" w:rsidRDefault="00FD2917" w:rsidP="00DD4479"/>
    <w:p w14:paraId="569809D4" w14:textId="68190834" w:rsidR="00E51BAA" w:rsidRDefault="00C63154" w:rsidP="00C63154">
      <w:r>
        <w:t>Comme vous pouvez le constater à l’aide des captures d’écran fournies, l’amélioration du SEO du site</w:t>
      </w:r>
      <w:r w:rsidR="00E51BAA">
        <w:t xml:space="preserve"> ainsi que la structure ont été </w:t>
      </w:r>
      <w:r w:rsidR="00FD2917">
        <w:t>optimisées</w:t>
      </w:r>
      <w:r w:rsidR="00E51BAA">
        <w:t>.</w:t>
      </w:r>
    </w:p>
    <w:p w14:paraId="235C9DBE" w14:textId="77777777" w:rsidR="001F6859" w:rsidRDefault="001F6859" w:rsidP="00C63154"/>
    <w:p w14:paraId="040A7E60" w14:textId="77777777" w:rsidR="001F6859" w:rsidRDefault="00E51BAA" w:rsidP="00C63154">
      <w:r>
        <w:t xml:space="preserve">À l’aide de l’outil de mesure </w:t>
      </w:r>
      <w:r w:rsidRPr="00E51BAA">
        <w:rPr>
          <w:i/>
          <w:iCs/>
          <w:color w:val="7F7F7F" w:themeColor="text1" w:themeTint="80"/>
        </w:rPr>
        <w:t>GtM</w:t>
      </w:r>
      <w:r w:rsidR="00FD2917">
        <w:rPr>
          <w:i/>
          <w:iCs/>
          <w:color w:val="7F7F7F" w:themeColor="text1" w:themeTint="80"/>
        </w:rPr>
        <w:t>e</w:t>
      </w:r>
      <w:r w:rsidRPr="00E51BAA">
        <w:rPr>
          <w:i/>
          <w:iCs/>
          <w:color w:val="7F7F7F" w:themeColor="text1" w:themeTint="80"/>
        </w:rPr>
        <w:t xml:space="preserve">trix </w:t>
      </w:r>
      <w:r>
        <w:t xml:space="preserve">nous pouvons voir également que le temps de chargement de la page a été réduit de deux fois, notamment grâce au changement de format d’image En effet le passage du format </w:t>
      </w:r>
      <w:r w:rsidR="001F6859">
        <w:t>‘</w:t>
      </w:r>
      <w:r>
        <w:t>bmp</w:t>
      </w:r>
      <w:r w:rsidR="001F6859">
        <w:t>’</w:t>
      </w:r>
      <w:r>
        <w:t xml:space="preserve"> vers </w:t>
      </w:r>
      <w:r w:rsidR="001F6859">
        <w:t>‘</w:t>
      </w:r>
      <w:r>
        <w:t>jpeg</w:t>
      </w:r>
      <w:r w:rsidR="001F6859">
        <w:t>’</w:t>
      </w:r>
      <w:r>
        <w:t xml:space="preserve"> nous permet de </w:t>
      </w:r>
      <w:r w:rsidR="00FD2917">
        <w:t>réduire de deux fois</w:t>
      </w:r>
      <w:r>
        <w:t xml:space="preserve"> la taille des </w:t>
      </w:r>
      <w:r w:rsidR="00FD2917">
        <w:t xml:space="preserve">fichiers </w:t>
      </w:r>
      <w:r w:rsidR="001F6859">
        <w:t>‘</w:t>
      </w:r>
      <w:r w:rsidR="00FD2917">
        <w:t>img</w:t>
      </w:r>
      <w:r w:rsidR="001F6859">
        <w:t>’</w:t>
      </w:r>
      <w:r w:rsidR="00FD2917">
        <w:t xml:space="preserve"> </w:t>
      </w:r>
      <w:r>
        <w:t xml:space="preserve">importé dans l’index HTML. </w:t>
      </w:r>
    </w:p>
    <w:p w14:paraId="4E77E1AA" w14:textId="219EDA2E" w:rsidR="001F6859" w:rsidRDefault="001F6859" w:rsidP="00C63154">
      <w:r>
        <w:t>De plus nous constatons le passage de 3.80MB vers 904KB de taille de page, ce qui n’est pas moindre.</w:t>
      </w:r>
    </w:p>
    <w:p w14:paraId="2C940493" w14:textId="77777777" w:rsidR="001F6859" w:rsidRDefault="00C63154" w:rsidP="00C63154">
      <w:r>
        <w:t>Ces chiffres nous indiquent que les recommandations sélectionnées</w:t>
      </w:r>
      <w:r w:rsidR="00FD2917">
        <w:t xml:space="preserve"> lors de l’analyse SEO (cf. Rapport d’analyse SEO document Excel)</w:t>
      </w:r>
      <w:r>
        <w:t xml:space="preserve"> étaient justifiées</w:t>
      </w:r>
      <w:r w:rsidR="001F6859">
        <w:t>.</w:t>
      </w:r>
    </w:p>
    <w:p w14:paraId="4D5BDF00" w14:textId="20FD32D6" w:rsidR="00FD2917" w:rsidRPr="001F6859" w:rsidRDefault="00FD2917" w:rsidP="00C63154">
      <w:r>
        <w:lastRenderedPageBreak/>
        <w:t xml:space="preserve">En conclusion, nous pouvons dire que les optimisations effectuées ont étés vérifiées via les captures d’écrans des outils </w:t>
      </w:r>
      <w:proofErr w:type="spellStart"/>
      <w:r w:rsidRPr="00FD2917">
        <w:rPr>
          <w:i/>
          <w:iCs/>
          <w:color w:val="7F7F7F" w:themeColor="text1" w:themeTint="80"/>
        </w:rPr>
        <w:t>Lighthouse</w:t>
      </w:r>
      <w:proofErr w:type="spellEnd"/>
      <w:r>
        <w:t xml:space="preserve"> et </w:t>
      </w:r>
      <w:proofErr w:type="gramStart"/>
      <w:r w:rsidRPr="00FD2917">
        <w:rPr>
          <w:i/>
          <w:iCs/>
          <w:color w:val="7F7F7F" w:themeColor="text1" w:themeTint="80"/>
        </w:rPr>
        <w:t>GtMetrix</w:t>
      </w:r>
      <w:r>
        <w:rPr>
          <w:i/>
          <w:iCs/>
          <w:color w:val="7F7F7F" w:themeColor="text1" w:themeTint="80"/>
        </w:rPr>
        <w:t xml:space="preserve"> </w:t>
      </w:r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Des améliorations seront toujours possibles en soit, cependant n’ayant pas accès </w:t>
      </w:r>
      <w:r w:rsidR="007462E9">
        <w:rPr>
          <w:color w:val="000000" w:themeColor="text1"/>
        </w:rPr>
        <w:t>à l’affinement</w:t>
      </w:r>
      <w:r>
        <w:rPr>
          <w:color w:val="000000" w:themeColor="text1"/>
        </w:rPr>
        <w:t xml:space="preserve"> du cache (coté serveur), certaines optimisations ne sont pas possibles étant </w:t>
      </w:r>
      <w:r w:rsidR="007462E9">
        <w:rPr>
          <w:color w:val="000000" w:themeColor="text1"/>
        </w:rPr>
        <w:t>donné</w:t>
      </w:r>
      <w:r>
        <w:rPr>
          <w:color w:val="000000" w:themeColor="text1"/>
        </w:rPr>
        <w:t xml:space="preserve"> que les projets sont </w:t>
      </w:r>
      <w:r w:rsidR="007462E9">
        <w:rPr>
          <w:color w:val="000000" w:themeColor="text1"/>
        </w:rPr>
        <w:t>hébergés</w:t>
      </w:r>
      <w:r>
        <w:rPr>
          <w:color w:val="000000" w:themeColor="text1"/>
        </w:rPr>
        <w:t xml:space="preserve"> sur GitHub.</w:t>
      </w:r>
    </w:p>
    <w:p w14:paraId="62CD181A" w14:textId="77777777" w:rsidR="00C63154" w:rsidRDefault="00C63154" w:rsidP="00DD4479"/>
    <w:p w14:paraId="77549EC8" w14:textId="4AFB8F62" w:rsidR="00D37E04" w:rsidRPr="00DD4479" w:rsidRDefault="00D37E04" w:rsidP="00DD4479"/>
    <w:sectPr w:rsidR="00D37E04" w:rsidRPr="00DD4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4D5DE" w14:textId="77777777" w:rsidR="00E526D4" w:rsidRDefault="00E526D4" w:rsidP="00C63154">
      <w:r>
        <w:separator/>
      </w:r>
    </w:p>
  </w:endnote>
  <w:endnote w:type="continuationSeparator" w:id="0">
    <w:p w14:paraId="17C0A5AF" w14:textId="77777777" w:rsidR="00E526D4" w:rsidRDefault="00E526D4" w:rsidP="00C63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89815" w14:textId="77777777" w:rsidR="00E526D4" w:rsidRDefault="00E526D4" w:rsidP="00C63154">
      <w:r>
        <w:separator/>
      </w:r>
    </w:p>
  </w:footnote>
  <w:footnote w:type="continuationSeparator" w:id="0">
    <w:p w14:paraId="5D7E0683" w14:textId="77777777" w:rsidR="00E526D4" w:rsidRDefault="00E526D4" w:rsidP="00C63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57CA2"/>
    <w:multiLevelType w:val="hybridMultilevel"/>
    <w:tmpl w:val="9DD21F7C"/>
    <w:lvl w:ilvl="0" w:tplc="AD58BE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06"/>
    <w:rsid w:val="001F6859"/>
    <w:rsid w:val="00402C15"/>
    <w:rsid w:val="004A65C5"/>
    <w:rsid w:val="004D3E06"/>
    <w:rsid w:val="00501E33"/>
    <w:rsid w:val="007462E9"/>
    <w:rsid w:val="009F2BFE"/>
    <w:rsid w:val="00AD189A"/>
    <w:rsid w:val="00C63154"/>
    <w:rsid w:val="00D37E04"/>
    <w:rsid w:val="00DD4479"/>
    <w:rsid w:val="00E51BAA"/>
    <w:rsid w:val="00E526D4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A7C7E6"/>
  <w15:chartTrackingRefBased/>
  <w15:docId w15:val="{49F814B6-2C90-E547-891B-8C2BDF10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447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6315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3154"/>
  </w:style>
  <w:style w:type="paragraph" w:styleId="Pieddepage">
    <w:name w:val="footer"/>
    <w:basedOn w:val="Normal"/>
    <w:link w:val="PieddepageCar"/>
    <w:uiPriority w:val="99"/>
    <w:unhideWhenUsed/>
    <w:rsid w:val="00C631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3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2021-03-23T11:41:00Z</dcterms:created>
  <dcterms:modified xsi:type="dcterms:W3CDTF">2021-03-30T12:15:00Z</dcterms:modified>
</cp:coreProperties>
</file>