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9598D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 xml:space="preserve"> МИНОБРНАУКИ РОССИИ</w:t>
      </w:r>
    </w:p>
    <w:p w14:paraId="6C6D2A72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САНКТ-ПЕТЕРБУРГСКИЙ ГОСУДАРСТВЕННЫЙ</w:t>
      </w:r>
    </w:p>
    <w:p w14:paraId="33024868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ЭЛЕКТРОТЕХНИЧЕСКИЙ УНИВЕРСИТЕТ</w:t>
      </w:r>
    </w:p>
    <w:p w14:paraId="79A09452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t>«ЛЭТИ» ИМ. В.И. УЛЬЯНОВА (ЛЕНИНА)</w:t>
      </w:r>
    </w:p>
    <w:p w14:paraId="20670620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Кафедра МО ЭВМ</w:t>
      </w:r>
    </w:p>
    <w:p w14:paraId="2B62C8AD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B96087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8E00D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7837B9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FEAEB6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817BA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148A0" w14:textId="7A67F84B" w:rsidR="00F47DBF" w:rsidRPr="00BE5A35" w:rsidRDefault="002F6952" w:rsidP="00BE5A35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ПЛАН РАЗРАБОТКИ</w:t>
      </w:r>
    </w:p>
    <w:p w14:paraId="79FBFA3D" w14:textId="7D5FA5BC" w:rsidR="00F47DBF" w:rsidRPr="00BE5A35" w:rsidRDefault="00BE5A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проекту по учебной практике</w:t>
      </w:r>
    </w:p>
    <w:p w14:paraId="0DA83967" w14:textId="01C69276" w:rsidR="00F47DBF" w:rsidRPr="00BE5A3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Тема: </w:t>
      </w:r>
      <w:r w:rsidR="00BE5A3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Топологическая сортировка</w:t>
      </w:r>
    </w:p>
    <w:p w14:paraId="09AECAA3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074C2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ABEA07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DE730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DACB58" w14:textId="77777777" w:rsidR="00F47DBF" w:rsidRDefault="00F47DB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EB7BD92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F0524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F47DBF" w14:paraId="14BFACC1" w14:textId="77777777">
        <w:trPr>
          <w:trHeight w:val="614"/>
        </w:trPr>
        <w:tc>
          <w:tcPr>
            <w:tcW w:w="4348" w:type="dxa"/>
          </w:tcPr>
          <w:p w14:paraId="5C3F108E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390FECD" w14:textId="6A4E6329" w:rsidR="00F47DB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 w:rsidR="00BE5A35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7C8BE13A" w14:textId="77777777" w:rsidR="00F47DBF" w:rsidRDefault="00F47DBF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7" w:type="dxa"/>
          </w:tcPr>
          <w:p w14:paraId="17E3C716" w14:textId="77777777" w:rsidR="00F47DBF" w:rsidRDefault="00F47FF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Садыков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610DB31" w14:textId="77777777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Купчинский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Я. С.</w:t>
            </w:r>
          </w:p>
          <w:p w14:paraId="1D4C5759" w14:textId="55A939FC" w:rsidR="00BE5A35" w:rsidRPr="00BE5A35" w:rsidRDefault="00BE5A35" w:rsidP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Тиссен М. Ю.</w:t>
            </w:r>
          </w:p>
        </w:tc>
      </w:tr>
      <w:tr w:rsidR="00F47DBF" w14:paraId="541251CE" w14:textId="77777777">
        <w:trPr>
          <w:trHeight w:val="614"/>
        </w:trPr>
        <w:tc>
          <w:tcPr>
            <w:tcW w:w="4348" w:type="dxa"/>
          </w:tcPr>
          <w:p w14:paraId="16A05E3F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59D8B96D" w14:textId="77777777" w:rsidR="00BE5A35" w:rsidRDefault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8531D2A" w14:textId="610A0E70" w:rsidR="00F47DB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5ACAC609" w14:textId="77777777" w:rsid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1955B501" w14:textId="77777777" w:rsid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47929ED0" w14:textId="77777777" w:rsidR="00BE5A35" w:rsidRPr="00BE5A35" w:rsidRDefault="00BE5A35" w:rsidP="00BE5A35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97" w:type="dxa"/>
          </w:tcPr>
          <w:p w14:paraId="37B6D207" w14:textId="77777777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0C562327" w14:textId="40496C35" w:rsidR="00BE5A35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  <w:p w14:paraId="5EE36123" w14:textId="48F4644F" w:rsidR="00F47DBF" w:rsidRDefault="00BE5A3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Шестопалов 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DD940B9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94E0D5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822D3C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10E3954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39BA1FE3" w14:textId="77777777" w:rsidR="00F47DBF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  <w:lastRenderedPageBreak/>
        <w:t>СОДЕРЖАНИЕ</w:t>
      </w:r>
    </w:p>
    <w:p w14:paraId="34660F2C" w14:textId="77777777" w:rsidR="00F47DBF" w:rsidRDefault="00F47DB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tbl>
      <w:tblPr>
        <w:tblStyle w:val="a6"/>
        <w:tblW w:w="9853" w:type="dxa"/>
        <w:tblInd w:w="-217" w:type="dxa"/>
        <w:tblLayout w:type="fixed"/>
        <w:tblLook w:val="0000" w:firstRow="0" w:lastRow="0" w:firstColumn="0" w:lastColumn="0" w:noHBand="0" w:noVBand="0"/>
      </w:tblPr>
      <w:tblGrid>
        <w:gridCol w:w="802"/>
        <w:gridCol w:w="8139"/>
        <w:gridCol w:w="912"/>
      </w:tblGrid>
      <w:tr w:rsidR="00F47DBF" w14:paraId="5BD04A15" w14:textId="77777777">
        <w:tc>
          <w:tcPr>
            <w:tcW w:w="802" w:type="dxa"/>
            <w:vAlign w:val="center"/>
          </w:tcPr>
          <w:p w14:paraId="4A60DE4E" w14:textId="77777777" w:rsidR="00F47DBF" w:rsidRDefault="00000000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8139" w:type="dxa"/>
            <w:vAlign w:val="center"/>
          </w:tcPr>
          <w:p w14:paraId="013D2F94" w14:textId="0D65C7F6" w:rsidR="00F47DBF" w:rsidRPr="002F6952" w:rsidRDefault="002F695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Этап 1</w:t>
            </w:r>
            <w:r w:rsidRPr="002F695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E066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ПРОТОТИП</w:t>
            </w:r>
          </w:p>
        </w:tc>
        <w:tc>
          <w:tcPr>
            <w:tcW w:w="912" w:type="dxa"/>
            <w:vAlign w:val="center"/>
          </w:tcPr>
          <w:p w14:paraId="2357010E" w14:textId="77777777" w:rsidR="00F47DBF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47DBF" w14:paraId="03EFD75E" w14:textId="77777777">
        <w:tc>
          <w:tcPr>
            <w:tcW w:w="802" w:type="dxa"/>
            <w:vAlign w:val="center"/>
          </w:tcPr>
          <w:p w14:paraId="00A097C2" w14:textId="756F9E65" w:rsidR="00F47DBF" w:rsidRDefault="00E91C51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2BEA8CCC" w14:textId="089A196F" w:rsidR="00F47DBF" w:rsidRPr="00E066D1" w:rsidRDefault="002F695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Этап 2</w:t>
            </w:r>
            <w:r w:rsidRPr="002F695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r w:rsidR="00E066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АЛЬФА-ВЕРСИЯ</w:t>
            </w:r>
          </w:p>
        </w:tc>
        <w:tc>
          <w:tcPr>
            <w:tcW w:w="912" w:type="dxa"/>
            <w:vAlign w:val="center"/>
          </w:tcPr>
          <w:p w14:paraId="6028451A" w14:textId="7F3ADCC3" w:rsidR="00F47DBF" w:rsidRPr="001B52C9" w:rsidRDefault="001B52C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F47DBF" w14:paraId="0A441192" w14:textId="77777777">
        <w:tc>
          <w:tcPr>
            <w:tcW w:w="802" w:type="dxa"/>
            <w:vAlign w:val="center"/>
          </w:tcPr>
          <w:p w14:paraId="2325F5EF" w14:textId="1B83BB91" w:rsidR="00F47DBF" w:rsidRDefault="00E91C51">
            <w:pPr>
              <w:spacing w:line="360" w:lineRule="auto"/>
              <w:rPr>
                <w:rFonts w:ascii="Liberation Serif" w:eastAsia="Liberation Serif" w:hAnsi="Liberation Serif" w:cs="Liberation Seri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9" w:type="dxa"/>
            <w:vAlign w:val="center"/>
          </w:tcPr>
          <w:p w14:paraId="0258A1ED" w14:textId="1FD069E5" w:rsidR="00F47DBF" w:rsidRPr="002F6952" w:rsidRDefault="002F695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Этап</w:t>
            </w:r>
            <w:r w:rsidRPr="002F695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3: </w:t>
            </w:r>
            <w:r w:rsidR="00E066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БЕТА-ВЕРСИЯ</w:t>
            </w:r>
          </w:p>
        </w:tc>
        <w:tc>
          <w:tcPr>
            <w:tcW w:w="912" w:type="dxa"/>
            <w:vAlign w:val="center"/>
          </w:tcPr>
          <w:p w14:paraId="1D48BB3F" w14:textId="0C14ECE9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</w:tr>
      <w:tr w:rsidR="00F47DBF" w14:paraId="0D428605" w14:textId="77777777">
        <w:tc>
          <w:tcPr>
            <w:tcW w:w="802" w:type="dxa"/>
            <w:vAlign w:val="center"/>
          </w:tcPr>
          <w:p w14:paraId="7062C290" w14:textId="727765C3" w:rsidR="00F47DBF" w:rsidRPr="001B52C9" w:rsidRDefault="001B52C9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</w:t>
            </w:r>
          </w:p>
        </w:tc>
        <w:tc>
          <w:tcPr>
            <w:tcW w:w="8139" w:type="dxa"/>
            <w:vAlign w:val="center"/>
          </w:tcPr>
          <w:p w14:paraId="17CEF4D1" w14:textId="084EDB06" w:rsidR="00F47DBF" w:rsidRPr="00E066D1" w:rsidRDefault="002F6952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F6952">
              <w:rPr>
                <w:rFonts w:ascii="Times New Roman" w:eastAsia="Times New Roman" w:hAnsi="Times New Roman" w:cs="Times New Roman"/>
                <w:sz w:val="28"/>
                <w:szCs w:val="28"/>
              </w:rPr>
              <w:t>Этап 4</w:t>
            </w:r>
            <w:r w:rsidR="00E066D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E066D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РЕЛИЗ</w:t>
            </w:r>
          </w:p>
        </w:tc>
        <w:tc>
          <w:tcPr>
            <w:tcW w:w="912" w:type="dxa"/>
            <w:vAlign w:val="center"/>
          </w:tcPr>
          <w:p w14:paraId="7992BBFB" w14:textId="0F55CA9E" w:rsidR="00F47DBF" w:rsidRPr="00DE7CFC" w:rsidRDefault="00DE7CF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</w:tr>
    </w:tbl>
    <w:p w14:paraId="18753127" w14:textId="77777777" w:rsidR="00F47DBF" w:rsidRPr="00C7205E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</w:pPr>
      <w:r>
        <w:br w:type="page"/>
      </w:r>
    </w:p>
    <w:p w14:paraId="62EB76C3" w14:textId="1F120560" w:rsidR="00F47DBF" w:rsidRPr="002F6952" w:rsidRDefault="002F6952">
      <w:pPr>
        <w:numPr>
          <w:ilvl w:val="0"/>
          <w:numId w:val="2"/>
        </w:num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F695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Этап 1: </w:t>
      </w:r>
      <w:r w:rsid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ПРОТОТИП</w:t>
      </w:r>
    </w:p>
    <w:p w14:paraId="7E380F9F" w14:textId="77777777" w:rsidR="00F47DBF" w:rsidRDefault="00F47DBF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E7BAE7" w14:textId="104AAB7D" w:rsidR="001B52C9" w:rsidRPr="00E066D1" w:rsidRDefault="002F6952" w:rsidP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Pr="002F695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Реализация структуры данных графа, базовой логики алгоритма Кана и организация ввода-вывода через стандартный поток (</w:t>
      </w:r>
      <w:proofErr w:type="spellStart"/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stdin</w:t>
      </w:r>
      <w:proofErr w:type="spellEnd"/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stdout</w:t>
      </w:r>
      <w:proofErr w:type="spellEnd"/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D8AD760" w14:textId="77777777" w:rsidR="002F6952" w:rsidRPr="002F6952" w:rsidRDefault="002F6952" w:rsidP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4776AC8" w14:textId="5FC8E64E" w:rsidR="00E066D1" w:rsidRPr="00E066D1" w:rsidRDefault="001B52C9" w:rsidP="001B5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E066D1"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вычислительной логики</w:t>
      </w:r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E066D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E066D1" w:rsidRPr="00E066D1">
        <w:rPr>
          <w:rFonts w:ascii="Times New Roman" w:eastAsia="Times New Roman" w:hAnsi="Times New Roman" w:cs="Times New Roman"/>
          <w:sz w:val="28"/>
          <w:szCs w:val="28"/>
        </w:rPr>
        <w:t>Проектирование классов для представления ориентированного графа</w:t>
      </w:r>
    </w:p>
    <w:p w14:paraId="24B40027" w14:textId="77777777" w:rsidR="00E066D1" w:rsidRDefault="00E066D1" w:rsidP="001B5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="001B52C9"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 xml:space="preserve">Реализация базового алгоритма Кана с использованием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очереди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B52C9"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="001B52C9"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Интеграция алгоритма автоматического расчета входящих степеней вершин и детекции циклических зависимостей</w:t>
      </w:r>
    </w:p>
    <w:p w14:paraId="6B33586F" w14:textId="77777777" w:rsidR="00E066D1" w:rsidRDefault="00E066D1" w:rsidP="001B5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06B55C" w14:textId="77777777" w:rsidR="00E066D1" w:rsidRDefault="00E066D1" w:rsidP="001B52C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Организация интерфейса ввода-вывода (CLI):</w:t>
      </w:r>
    </w:p>
    <w:p w14:paraId="40689005" w14:textId="623A1BED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Реализация приема данных через стандартный поток ввода (</w:t>
      </w:r>
      <w:proofErr w:type="spellStart"/>
      <w:r w:rsidRPr="00E066D1">
        <w:rPr>
          <w:rFonts w:ascii="Times New Roman" w:eastAsia="Times New Roman" w:hAnsi="Times New Roman" w:cs="Times New Roman"/>
          <w:sz w:val="28"/>
          <w:szCs w:val="28"/>
        </w:rPr>
        <w:t>stdin</w:t>
      </w:r>
      <w:proofErr w:type="spellEnd"/>
      <w:r w:rsidRPr="00E066D1">
        <w:rPr>
          <w:rFonts w:ascii="Times New Roman" w:eastAsia="Times New Roman" w:hAnsi="Times New Roman" w:cs="Times New Roman"/>
          <w:sz w:val="28"/>
          <w:szCs w:val="28"/>
        </w:rPr>
        <w:t>) согласно спецификации: построчный ввод координат/идентификаторов вершин и связывающих их ориентированных ребер</w:t>
      </w:r>
    </w:p>
    <w:p w14:paraId="20C2CF51" w14:textId="6240729C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Вывод текстового пошагового лога действий и финального линейного порядка в стандартный поток вывода (</w:t>
      </w:r>
      <w:proofErr w:type="spellStart"/>
      <w:r w:rsidRPr="00E066D1">
        <w:rPr>
          <w:rFonts w:ascii="Times New Roman" w:eastAsia="Times New Roman" w:hAnsi="Times New Roman" w:cs="Times New Roman"/>
          <w:sz w:val="28"/>
          <w:szCs w:val="28"/>
        </w:rPr>
        <w:t>stdout</w:t>
      </w:r>
      <w:proofErr w:type="spellEnd"/>
      <w:r w:rsidRPr="00E066D1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E86587E" w14:textId="7DEF1A63" w:rsidR="001B52C9" w:rsidRPr="001B52C9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этапа</w:t>
      </w:r>
      <w:proofErr w:type="gramStart"/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proofErr w:type="gramEnd"/>
      <w:r w:rsidRPr="00E066D1">
        <w:rPr>
          <w:rFonts w:ascii="Times New Roman" w:eastAsia="Times New Roman" w:hAnsi="Times New Roman" w:cs="Times New Roman"/>
          <w:sz w:val="28"/>
          <w:szCs w:val="28"/>
        </w:rPr>
        <w:t xml:space="preserve"> работоспособное консольное приложение. Вычислительное ядро протестировано и корректно обрабатывает как ациклические графы, так и графы с циклами.</w:t>
      </w:r>
    </w:p>
    <w:p w14:paraId="1945D3C4" w14:textId="36052FBE" w:rsidR="001B52C9" w:rsidRPr="001B52C9" w:rsidRDefault="001B52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DBD06A" w14:textId="2427D697" w:rsidR="00F47DBF" w:rsidRPr="00E066D1" w:rsidRDefault="00000000" w:rsidP="00F47FF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br w:type="page"/>
      </w:r>
      <w:r w:rsidR="001B52C9" w:rsidRPr="001B52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</w:t>
      </w:r>
      <w:r w:rsid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 2</w:t>
      </w:r>
      <w:r w:rsidR="00E066D1" w:rsidRP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АЛЬФА-ВЕРСИЯ</w:t>
      </w:r>
    </w:p>
    <w:p w14:paraId="204988DF" w14:textId="77777777" w:rsidR="001B52C9" w:rsidRPr="001B52C9" w:rsidRDefault="001B52C9" w:rsidP="00F47FFA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E6BB25" w14:textId="36867D76" w:rsidR="00E066D1" w:rsidRPr="00E066D1" w:rsidRDefault="00E066D1" w:rsidP="00E066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Pr="002F695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Перенос вычислительного ядра на клиент-серверную или веб-архитектуру и создание простейшего интерфейса для взаимодействия</w:t>
      </w:r>
    </w:p>
    <w:p w14:paraId="21A629E0" w14:textId="77777777" w:rsidR="00E066D1" w:rsidRPr="002F6952" w:rsidRDefault="00E066D1" w:rsidP="00E066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A12906" w14:textId="7A0640E8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E066D1">
        <w:rPr>
          <w:b/>
          <w:bCs/>
        </w:rPr>
        <w:t xml:space="preserve"> 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веб-слоя: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Развертывание базового веб-интерфейса (минималистичные HTML-формы ввода)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помощью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KVision</w:t>
      </w:r>
      <w:proofErr w:type="spellEnd"/>
    </w:p>
    <w:p w14:paraId="07AFC34B" w14:textId="31A888E6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Обеспечение связи вычислительного ядра с веб-оболочкой для передачи данных графа из веб-форм в алгоритм</w:t>
      </w:r>
    </w:p>
    <w:p w14:paraId="7CE3CE50" w14:textId="77777777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6ECA7F" w14:textId="10A75E3F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интерактивного управления:</w:t>
      </w:r>
    </w:p>
    <w:p w14:paraId="175B58A9" w14:textId="17A075A6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Интеграция текстовых/кнопочных элементов управления для пошагового запуска алгоритма из браузера («Старт», «Шаг -&gt;»)</w:t>
      </w:r>
    </w:p>
    <w:p w14:paraId="2664FBCD" w14:textId="1F3CCCAF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Вывод текстовых пояснений к каждому шагу в специальное диалоговое окно веб-страницы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B1CA7FD" w14:textId="523FC955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этапа: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Веб-приложение с минималистичным дизайном. Логика полностью перенесена в веб-среду, взаимодействие происходит через элементы веб-интерфейса, но графический холст для отрисовки еще отсутствует.</w:t>
      </w:r>
    </w:p>
    <w:p w14:paraId="12E37411" w14:textId="77777777" w:rsidR="005006EC" w:rsidRPr="005006EC" w:rsidRDefault="005006EC" w:rsidP="005006EC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985AEA" w14:textId="77777777" w:rsidR="005006EC" w:rsidRPr="001B52C9" w:rsidRDefault="005006EC" w:rsidP="005006E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B331D" w14:textId="77777777" w:rsidR="00F47DBF" w:rsidRDefault="00000000">
      <w:pPr>
        <w:spacing w:line="288" w:lineRule="auto"/>
        <w:rPr>
          <w:rFonts w:ascii="Roboto" w:eastAsia="Roboto" w:hAnsi="Roboto" w:cs="Roboto"/>
          <w:color w:val="222222"/>
          <w:sz w:val="24"/>
          <w:szCs w:val="24"/>
          <w:highlight w:val="white"/>
        </w:rPr>
      </w:pPr>
      <w:r>
        <w:br w:type="page"/>
      </w:r>
    </w:p>
    <w:p w14:paraId="57D9812D" w14:textId="3F4390F4" w:rsidR="005006EC" w:rsidRPr="005006EC" w:rsidRDefault="005006EC" w:rsidP="005006EC">
      <w:pPr>
        <w:pStyle w:val="a7"/>
        <w:numPr>
          <w:ilvl w:val="0"/>
          <w:numId w:val="13"/>
        </w:num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006E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 </w:t>
      </w:r>
      <w:r w:rsid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Этап 3</w:t>
      </w:r>
      <w:r w:rsidR="00E066D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БЕТА-ВЕРСИЯ</w:t>
      </w:r>
    </w:p>
    <w:p w14:paraId="380DE056" w14:textId="77777777" w:rsidR="005006EC" w:rsidRPr="005006EC" w:rsidRDefault="005006EC" w:rsidP="005006EC">
      <w:pPr>
        <w:pStyle w:val="a7"/>
        <w:tabs>
          <w:tab w:val="left" w:pos="709"/>
        </w:tabs>
        <w:spacing w:line="360" w:lineRule="auto"/>
        <w:ind w:left="106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EAEABE" w14:textId="0366AC48" w:rsidR="00E066D1" w:rsidRPr="00E066D1" w:rsidRDefault="00E066D1" w:rsidP="00E066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Pr="002F6952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Реализация полноценного графического интерфейса пользователя (GUI) согласно утвержденному прототипу спецификации.</w:t>
      </w:r>
    </w:p>
    <w:p w14:paraId="713C2C2C" w14:textId="77777777" w:rsidR="00E066D1" w:rsidRPr="002F6952" w:rsidRDefault="00E066D1" w:rsidP="00E066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C779A2F" w14:textId="01074A3E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E066D1">
        <w:t xml:space="preserve"> 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интерактивного холста (</w:t>
      </w:r>
      <w:proofErr w:type="spellStart"/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Canvas</w:t>
      </w:r>
      <w:proofErr w:type="spellEnd"/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):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Реализация графической области (холста) в левой части интерфейса для визуального отображения структуры графа</w:t>
      </w:r>
    </w:p>
    <w:p w14:paraId="0362BCD8" w14:textId="16BB553D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Программирование обработки кликов мыши на холсте: создание вершин (ЛКМ) и проведение направленных ребер (ПКМ)</w:t>
      </w:r>
    </w:p>
    <w:p w14:paraId="7DF34DAE" w14:textId="77777777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9F81AA5" w14:textId="0AF7215E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 динамической визуализации алгоритма:</w:t>
      </w:r>
    </w:p>
    <w:p w14:paraId="3E2337AF" w14:textId="0339515F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Интеграция полной цветовой схемы состояний вершин (серый, зеленый, синий, красный) непосредственно на холсте</w:t>
      </w:r>
    </w:p>
    <w:p w14:paraId="2368E651" w14:textId="77777777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Реализация визуального эффекта удаления ребер и динамического обновления индикаторов входящей степени поверх кружков вершин</w:t>
      </w:r>
    </w:p>
    <w:p w14:paraId="220098D7" w14:textId="77777777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Подключение файлового модуля для импорта готовых графов (JSON/TXT) через графический интерфейс</w:t>
      </w:r>
    </w:p>
    <w:p w14:paraId="681C0545" w14:textId="2168DCAF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Реализация механизма навигации назад («Шаг &lt;-») за счет сохранения снимков состояний графа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160319F6" w14:textId="4EAC08F9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этапа: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Полнофункциональный программный комплекс, визуально и технически соответствующий представленному в спецификации прототипу интерфейса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9942E17" w14:textId="05CA9253" w:rsidR="005006EC" w:rsidRPr="005006EC" w:rsidRDefault="005006EC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E288EA" w14:textId="22C5E4F5" w:rsidR="00F47DBF" w:rsidRDefault="00000000" w:rsidP="005006EC">
      <w:pPr>
        <w:tabs>
          <w:tab w:val="left" w:pos="709"/>
        </w:tabs>
        <w:spacing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1BAB6E6C" w14:textId="221434D0" w:rsidR="00F47DBF" w:rsidRDefault="00E066D1" w:rsidP="005006EC">
      <w:pPr>
        <w:numPr>
          <w:ilvl w:val="0"/>
          <w:numId w:val="13"/>
        </w:numPr>
        <w:tabs>
          <w:tab w:val="left" w:pos="709"/>
        </w:tabs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Этап 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РЕЛИЗ</w:t>
      </w:r>
    </w:p>
    <w:p w14:paraId="1AB7F0EA" w14:textId="77777777" w:rsidR="00F47DBF" w:rsidRDefault="00F47DBF">
      <w:pPr>
        <w:tabs>
          <w:tab w:val="left" w:pos="70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7421BF" w14:textId="4BAA37C1" w:rsidR="00E066D1" w:rsidRPr="00E066D1" w:rsidRDefault="00E066D1" w:rsidP="00E066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Цель</w:t>
      </w:r>
      <w:r w:rsidRPr="002F6952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Проведение приемочного тестирования, оптимизация графического движка и устранение мелких дефектов.</w:t>
      </w:r>
    </w:p>
    <w:p w14:paraId="2C3F6704" w14:textId="77777777" w:rsidR="00E066D1" w:rsidRPr="002F6952" w:rsidRDefault="00E066D1" w:rsidP="00E066D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75FDB00" w14:textId="7B6B9C7B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</w:t>
      </w:r>
      <w:r w:rsidRPr="00E066D1">
        <w:t xml:space="preserve"> 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 и оптимизация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Pr="00E066D1">
        <w:rPr>
          <w:rFonts w:ascii="Times New Roman" w:eastAsia="Times New Roman" w:hAnsi="Times New Roman" w:cs="Times New Roman"/>
          <w:sz w:val="28"/>
          <w:szCs w:val="28"/>
        </w:rPr>
        <w:t>Проведение стресс-тестирования на графах со сложной топологией и ложными связями для верификации устойчивости симулятора</w:t>
      </w:r>
    </w:p>
    <w:p w14:paraId="53613A9B" w14:textId="196A22CA" w:rsidR="00E066D1" w:rsidRPr="008C0D6C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8C0D6C" w:rsidRPr="008C0D6C">
        <w:rPr>
          <w:rFonts w:ascii="Times New Roman" w:eastAsia="Times New Roman" w:hAnsi="Times New Roman" w:cs="Times New Roman"/>
          <w:sz w:val="28"/>
          <w:szCs w:val="28"/>
        </w:rPr>
        <w:t>Оптимизация скорости рендеринга на</w:t>
      </w:r>
      <w:r w:rsidR="008C0D6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холсте</w:t>
      </w:r>
      <w:r w:rsidR="008C0D6C" w:rsidRPr="008C0D6C">
        <w:rPr>
          <w:rFonts w:ascii="Times New Roman" w:eastAsia="Times New Roman" w:hAnsi="Times New Roman" w:cs="Times New Roman"/>
          <w:sz w:val="28"/>
          <w:szCs w:val="28"/>
        </w:rPr>
        <w:t xml:space="preserve"> (устранение </w:t>
      </w:r>
      <w:proofErr w:type="spellStart"/>
      <w:r w:rsidR="008C0D6C" w:rsidRPr="008C0D6C">
        <w:rPr>
          <w:rFonts w:ascii="Times New Roman" w:eastAsia="Times New Roman" w:hAnsi="Times New Roman" w:cs="Times New Roman"/>
          <w:sz w:val="28"/>
          <w:szCs w:val="28"/>
        </w:rPr>
        <w:t>микрофризов</w:t>
      </w:r>
      <w:proofErr w:type="spellEnd"/>
      <w:r w:rsidR="008C0D6C" w:rsidRPr="008C0D6C">
        <w:rPr>
          <w:rFonts w:ascii="Times New Roman" w:eastAsia="Times New Roman" w:hAnsi="Times New Roman" w:cs="Times New Roman"/>
          <w:sz w:val="28"/>
          <w:szCs w:val="28"/>
        </w:rPr>
        <w:t xml:space="preserve"> при циклическом или быстром пошаговом переключении</w:t>
      </w:r>
      <w:r w:rsidR="008C0D6C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54124192" w14:textId="77777777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B6A6224" w14:textId="6EF003A4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8C0D6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Финальная доводка</w:t>
      </w: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8C2548F" w14:textId="08A860FC" w:rsidR="008C0D6C" w:rsidRPr="008C0D6C" w:rsidRDefault="00E066D1" w:rsidP="008C0D6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</w:t>
      </w: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8C0D6C" w:rsidRPr="008C0D6C">
        <w:rPr>
          <w:rFonts w:ascii="Times New Roman" w:eastAsia="Times New Roman" w:hAnsi="Times New Roman" w:cs="Times New Roman"/>
          <w:sz w:val="28"/>
          <w:szCs w:val="28"/>
        </w:rPr>
        <w:t>Корректировка верстки, выравнивание шрифтов, настройка корректного отображения итоговой таблицы статусов и линейного порядка отсортированных верши</w:t>
      </w:r>
      <w:r w:rsidR="008C0D6C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</w:p>
    <w:p w14:paraId="1C34D5F2" w14:textId="3844F118" w:rsid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B52C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32005A7D" w14:textId="0A20D073" w:rsidR="00E066D1" w:rsidRPr="00E066D1" w:rsidRDefault="00E066D1" w:rsidP="00E066D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66D1"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 этапа: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C0D6C" w:rsidRPr="008C0D6C">
        <w:rPr>
          <w:rFonts w:ascii="Times New Roman" w:eastAsia="Times New Roman" w:hAnsi="Times New Roman" w:cs="Times New Roman"/>
          <w:sz w:val="28"/>
          <w:szCs w:val="28"/>
        </w:rPr>
        <w:t>Стабильная, отполированная и готовая к демонстрации финальная версия визуализатора.</w:t>
      </w:r>
    </w:p>
    <w:p w14:paraId="3C37FFE4" w14:textId="35852779" w:rsidR="00F47DBF" w:rsidRPr="00E91C51" w:rsidRDefault="00F47DBF" w:rsidP="005006EC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31401F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5917F1" w14:textId="77777777" w:rsidR="007102AD" w:rsidRPr="003B6846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75F021" w14:textId="77777777" w:rsidR="005006EC" w:rsidRPr="003B6846" w:rsidRDefault="005006EC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9D1F94F" w14:textId="77777777" w:rsidR="007102AD" w:rsidRPr="00E91C51" w:rsidRDefault="007102AD" w:rsidP="006E57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CD33C6" w14:textId="668E14A1" w:rsidR="00F47DBF" w:rsidRPr="003B6846" w:rsidRDefault="00F47DBF" w:rsidP="003B6846">
      <w:pPr>
        <w:tabs>
          <w:tab w:val="left" w:pos="709"/>
          <w:tab w:val="center" w:pos="4514"/>
          <w:tab w:val="left" w:pos="5672"/>
        </w:tabs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F47DBF" w:rsidRPr="003B6846">
      <w:footerReference w:type="default" r:id="rId7"/>
      <w:footerReference w:type="first" r:id="rId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E7D6" w14:textId="77777777" w:rsidR="00344946" w:rsidRDefault="00344946">
      <w:pPr>
        <w:spacing w:line="240" w:lineRule="auto"/>
      </w:pPr>
      <w:r>
        <w:separator/>
      </w:r>
    </w:p>
  </w:endnote>
  <w:endnote w:type="continuationSeparator" w:id="0">
    <w:p w14:paraId="6E4C50A8" w14:textId="77777777" w:rsidR="00344946" w:rsidRDefault="00344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3530A4D-C015-44FB-A681-475CEC758EA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DC35EEB7-9B3A-4A86-BBEE-8C5449A859D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5B60432-A970-4E88-94C9-ED5AA273C5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7E54" w14:textId="77777777" w:rsidR="00F47DB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47FFA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3B793" w14:textId="77777777" w:rsidR="00F47DBF" w:rsidRDefault="00F47DB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B0B01" w14:textId="77777777" w:rsidR="00344946" w:rsidRDefault="00344946">
      <w:pPr>
        <w:spacing w:line="240" w:lineRule="auto"/>
      </w:pPr>
      <w:r>
        <w:separator/>
      </w:r>
    </w:p>
  </w:footnote>
  <w:footnote w:type="continuationSeparator" w:id="0">
    <w:p w14:paraId="48EE3537" w14:textId="77777777" w:rsidR="00344946" w:rsidRDefault="003449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7125"/>
    <w:multiLevelType w:val="multilevel"/>
    <w:tmpl w:val="CD7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593D"/>
    <w:multiLevelType w:val="hybridMultilevel"/>
    <w:tmpl w:val="48C4EF40"/>
    <w:lvl w:ilvl="0" w:tplc="0419000F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F010C"/>
    <w:multiLevelType w:val="multilevel"/>
    <w:tmpl w:val="C7C08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6777A"/>
    <w:multiLevelType w:val="hybridMultilevel"/>
    <w:tmpl w:val="2F983D74"/>
    <w:lvl w:ilvl="0" w:tplc="1EB8DF68">
      <w:start w:val="3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C21E98"/>
    <w:multiLevelType w:val="multilevel"/>
    <w:tmpl w:val="A86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7738C"/>
    <w:multiLevelType w:val="multilevel"/>
    <w:tmpl w:val="2F52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75380"/>
    <w:multiLevelType w:val="multilevel"/>
    <w:tmpl w:val="5EAE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090B"/>
    <w:multiLevelType w:val="multilevel"/>
    <w:tmpl w:val="151AF0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B56EA1"/>
    <w:multiLevelType w:val="multilevel"/>
    <w:tmpl w:val="AA1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4252D"/>
    <w:multiLevelType w:val="multilevel"/>
    <w:tmpl w:val="DE4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32285"/>
    <w:multiLevelType w:val="multilevel"/>
    <w:tmpl w:val="DEB4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10C7C"/>
    <w:multiLevelType w:val="hybridMultilevel"/>
    <w:tmpl w:val="C1E85886"/>
    <w:lvl w:ilvl="0" w:tplc="490CDB0A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B5205"/>
    <w:multiLevelType w:val="multilevel"/>
    <w:tmpl w:val="C1C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E68E0"/>
    <w:multiLevelType w:val="multilevel"/>
    <w:tmpl w:val="341C6A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85799100">
    <w:abstractNumId w:val="7"/>
  </w:num>
  <w:num w:numId="2" w16cid:durableId="1839152247">
    <w:abstractNumId w:val="13"/>
  </w:num>
  <w:num w:numId="3" w16cid:durableId="1685593113">
    <w:abstractNumId w:val="1"/>
  </w:num>
  <w:num w:numId="4" w16cid:durableId="255134666">
    <w:abstractNumId w:val="0"/>
  </w:num>
  <w:num w:numId="5" w16cid:durableId="418647781">
    <w:abstractNumId w:val="12"/>
  </w:num>
  <w:num w:numId="6" w16cid:durableId="408892041">
    <w:abstractNumId w:val="2"/>
  </w:num>
  <w:num w:numId="7" w16cid:durableId="1250234696">
    <w:abstractNumId w:val="10"/>
  </w:num>
  <w:num w:numId="8" w16cid:durableId="1562248383">
    <w:abstractNumId w:val="8"/>
  </w:num>
  <w:num w:numId="9" w16cid:durableId="1023870187">
    <w:abstractNumId w:val="4"/>
  </w:num>
  <w:num w:numId="10" w16cid:durableId="195625025">
    <w:abstractNumId w:val="6"/>
  </w:num>
  <w:num w:numId="11" w16cid:durableId="1642229815">
    <w:abstractNumId w:val="9"/>
  </w:num>
  <w:num w:numId="12" w16cid:durableId="1900555153">
    <w:abstractNumId w:val="5"/>
  </w:num>
  <w:num w:numId="13" w16cid:durableId="482047781">
    <w:abstractNumId w:val="3"/>
  </w:num>
  <w:num w:numId="14" w16cid:durableId="1467968159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DBF"/>
    <w:rsid w:val="00021AF6"/>
    <w:rsid w:val="001A6C26"/>
    <w:rsid w:val="001B52C9"/>
    <w:rsid w:val="001E2550"/>
    <w:rsid w:val="002723E5"/>
    <w:rsid w:val="00293BB1"/>
    <w:rsid w:val="002B1150"/>
    <w:rsid w:val="002F5D98"/>
    <w:rsid w:val="002F6952"/>
    <w:rsid w:val="00344946"/>
    <w:rsid w:val="00390537"/>
    <w:rsid w:val="003A5555"/>
    <w:rsid w:val="003B6846"/>
    <w:rsid w:val="003D35FA"/>
    <w:rsid w:val="005006EC"/>
    <w:rsid w:val="005C020C"/>
    <w:rsid w:val="006C4329"/>
    <w:rsid w:val="006E57EC"/>
    <w:rsid w:val="007102AD"/>
    <w:rsid w:val="007B360B"/>
    <w:rsid w:val="008A69B5"/>
    <w:rsid w:val="008C0D6C"/>
    <w:rsid w:val="0090645B"/>
    <w:rsid w:val="0094558E"/>
    <w:rsid w:val="009B3214"/>
    <w:rsid w:val="00A6757A"/>
    <w:rsid w:val="00AA4E00"/>
    <w:rsid w:val="00B270FD"/>
    <w:rsid w:val="00BB7639"/>
    <w:rsid w:val="00BE5A35"/>
    <w:rsid w:val="00C43B49"/>
    <w:rsid w:val="00C7205E"/>
    <w:rsid w:val="00C82055"/>
    <w:rsid w:val="00D07DFD"/>
    <w:rsid w:val="00DE7CFC"/>
    <w:rsid w:val="00E066D1"/>
    <w:rsid w:val="00E91C51"/>
    <w:rsid w:val="00F47DBF"/>
    <w:rsid w:val="00F47FFA"/>
    <w:rsid w:val="00F811A6"/>
    <w:rsid w:val="00F8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FD9A"/>
  <w15:docId w15:val="{733E833A-35E0-4924-A5D3-D6C4DCAF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F47FFA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6E57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Семён Садыков</dc:creator>
  <cp:lastModifiedBy>Андрей Григорьев</cp:lastModifiedBy>
  <cp:revision>2</cp:revision>
  <dcterms:created xsi:type="dcterms:W3CDTF">2026-07-10T10:50:00Z</dcterms:created>
  <dcterms:modified xsi:type="dcterms:W3CDTF">2026-07-10T10:50:00Z</dcterms:modified>
</cp:coreProperties>
</file>