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7AB4" w:rsidRPr="00D77AB4" w:rsidRDefault="00D77AB4" w:rsidP="00CB6251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7AB4">
        <w:rPr>
          <w:rFonts w:ascii="Times New Roman" w:hAnsi="Times New Roman" w:cs="Times New Roman"/>
          <w:sz w:val="28"/>
          <w:szCs w:val="28"/>
        </w:rPr>
        <w:t xml:space="preserve">Классификация ЭВМ по принципу действия </w:t>
      </w:r>
    </w:p>
    <w:p w:rsidR="00D77AB4" w:rsidRPr="00D77AB4" w:rsidRDefault="00D77AB4" w:rsidP="00CB6251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7AB4">
        <w:rPr>
          <w:rFonts w:ascii="Times New Roman" w:hAnsi="Times New Roman" w:cs="Times New Roman"/>
          <w:sz w:val="28"/>
          <w:szCs w:val="28"/>
        </w:rPr>
        <w:t xml:space="preserve">Классификация ЭВМ по этапам создания </w:t>
      </w:r>
    </w:p>
    <w:p w:rsidR="00D77AB4" w:rsidRPr="00D77AB4" w:rsidRDefault="00D77AB4" w:rsidP="00CB6251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7AB4">
        <w:rPr>
          <w:rFonts w:ascii="Times New Roman" w:hAnsi="Times New Roman" w:cs="Times New Roman"/>
          <w:sz w:val="28"/>
          <w:szCs w:val="28"/>
        </w:rPr>
        <w:t xml:space="preserve">Классификация ЭВМ по назначению </w:t>
      </w:r>
    </w:p>
    <w:p w:rsidR="00D77AB4" w:rsidRPr="00D77AB4" w:rsidRDefault="00D77AB4" w:rsidP="00CB6251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7AB4">
        <w:rPr>
          <w:rFonts w:ascii="Times New Roman" w:hAnsi="Times New Roman" w:cs="Times New Roman"/>
          <w:sz w:val="28"/>
          <w:szCs w:val="28"/>
        </w:rPr>
        <w:t xml:space="preserve">Классификация ЭВМ по типам и функциональным возможностям </w:t>
      </w:r>
    </w:p>
    <w:p w:rsidR="00D77AB4" w:rsidRPr="00D77AB4" w:rsidRDefault="00D77AB4" w:rsidP="00CB6251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7AB4">
        <w:rPr>
          <w:rFonts w:ascii="Times New Roman" w:hAnsi="Times New Roman" w:cs="Times New Roman"/>
          <w:sz w:val="28"/>
          <w:szCs w:val="28"/>
        </w:rPr>
        <w:t>Классификация ЭВМ по типоразмерам</w:t>
      </w:r>
    </w:p>
    <w:p w:rsidR="00A451D8" w:rsidRDefault="00D77AB4" w:rsidP="00CB6251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7AB4">
        <w:rPr>
          <w:rFonts w:ascii="Times New Roman" w:hAnsi="Times New Roman" w:cs="Times New Roman"/>
          <w:sz w:val="28"/>
          <w:szCs w:val="28"/>
        </w:rPr>
        <w:t>Классификация ЭВМ по уровню специализации</w:t>
      </w:r>
    </w:p>
    <w:p w:rsidR="00D77AB4" w:rsidRDefault="00D77AB4" w:rsidP="00CB6251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7AB4">
        <w:rPr>
          <w:rFonts w:ascii="Times New Roman" w:hAnsi="Times New Roman" w:cs="Times New Roman"/>
          <w:sz w:val="28"/>
          <w:szCs w:val="28"/>
        </w:rPr>
        <w:t>Принципы фон Неймана</w:t>
      </w:r>
    </w:p>
    <w:p w:rsidR="00D77AB4" w:rsidRDefault="00D77AB4" w:rsidP="00CB6251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7AB4">
        <w:rPr>
          <w:rFonts w:ascii="Times New Roman" w:hAnsi="Times New Roman" w:cs="Times New Roman"/>
          <w:sz w:val="28"/>
          <w:szCs w:val="28"/>
        </w:rPr>
        <w:t>Фон-неймановская и гарвардская архитектуры построения ЭВМ. Их достоинства и недостатки</w:t>
      </w:r>
    </w:p>
    <w:p w:rsidR="00D77AB4" w:rsidRDefault="00D77AB4" w:rsidP="00CB6251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7AB4">
        <w:rPr>
          <w:rFonts w:ascii="Times New Roman" w:hAnsi="Times New Roman" w:cs="Times New Roman"/>
          <w:sz w:val="28"/>
          <w:szCs w:val="28"/>
        </w:rPr>
        <w:t>Принцип открытой архитектуры</w:t>
      </w:r>
    </w:p>
    <w:p w:rsidR="00D77AB4" w:rsidRDefault="00D77AB4" w:rsidP="00CB6251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7AB4">
        <w:rPr>
          <w:rFonts w:ascii="Times New Roman" w:hAnsi="Times New Roman" w:cs="Times New Roman"/>
          <w:sz w:val="28"/>
          <w:szCs w:val="28"/>
        </w:rPr>
        <w:t>Магистрально-модульный принцип</w:t>
      </w:r>
      <w:r>
        <w:rPr>
          <w:rFonts w:ascii="Times New Roman" w:hAnsi="Times New Roman" w:cs="Times New Roman"/>
          <w:sz w:val="28"/>
          <w:szCs w:val="28"/>
        </w:rPr>
        <w:t xml:space="preserve"> построения ЭВМ</w:t>
      </w:r>
    </w:p>
    <w:p w:rsidR="00D77AB4" w:rsidRDefault="00D77AB4" w:rsidP="00CB6251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7AB4">
        <w:rPr>
          <w:rFonts w:ascii="Times New Roman" w:hAnsi="Times New Roman" w:cs="Times New Roman"/>
          <w:sz w:val="28"/>
          <w:szCs w:val="28"/>
        </w:rPr>
        <w:t>Понятие интерфейса</w:t>
      </w:r>
      <w:r>
        <w:rPr>
          <w:rFonts w:ascii="Times New Roman" w:hAnsi="Times New Roman" w:cs="Times New Roman"/>
          <w:sz w:val="28"/>
          <w:szCs w:val="28"/>
        </w:rPr>
        <w:t>. Типы интерфейса</w:t>
      </w:r>
    </w:p>
    <w:p w:rsidR="00D77AB4" w:rsidRDefault="00D77AB4" w:rsidP="00CB6251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Понятие «а</w:t>
      </w:r>
      <w:r w:rsidRPr="00D77AB4">
        <w:rPr>
          <w:rFonts w:ascii="Times New Roman" w:hAnsi="Times New Roman" w:cs="Times New Roman"/>
          <w:sz w:val="28"/>
          <w:szCs w:val="28"/>
        </w:rPr>
        <w:t>рхитектура микропроцессоров</w:t>
      </w:r>
      <w:r>
        <w:rPr>
          <w:rFonts w:ascii="Times New Roman" w:hAnsi="Times New Roman" w:cs="Times New Roman"/>
          <w:sz w:val="28"/>
          <w:szCs w:val="28"/>
        </w:rPr>
        <w:t xml:space="preserve">». </w:t>
      </w:r>
      <w:r w:rsidR="00F52AD1">
        <w:rPr>
          <w:rFonts w:ascii="Times New Roman" w:hAnsi="Times New Roman" w:cs="Times New Roman"/>
          <w:sz w:val="28"/>
          <w:szCs w:val="28"/>
        </w:rPr>
        <w:t>Виды а</w:t>
      </w:r>
      <w:r w:rsidR="00F52AD1" w:rsidRPr="00D77AB4">
        <w:rPr>
          <w:rFonts w:ascii="Times New Roman" w:hAnsi="Times New Roman" w:cs="Times New Roman"/>
          <w:sz w:val="28"/>
          <w:szCs w:val="28"/>
        </w:rPr>
        <w:t>рхитектур микропроцессоров</w:t>
      </w:r>
    </w:p>
    <w:p w:rsidR="00422AA9" w:rsidRDefault="00422AA9" w:rsidP="00CB6251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2AA9">
        <w:rPr>
          <w:rFonts w:ascii="Times New Roman" w:hAnsi="Times New Roman" w:cs="Times New Roman"/>
          <w:sz w:val="28"/>
          <w:szCs w:val="28"/>
        </w:rPr>
        <w:t>Архитектура MISC и VLIW</w:t>
      </w:r>
    </w:p>
    <w:p w:rsidR="00F52AD1" w:rsidRDefault="00F52AD1" w:rsidP="00CB6251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2AD1">
        <w:rPr>
          <w:rFonts w:ascii="Times New Roman" w:hAnsi="Times New Roman" w:cs="Times New Roman"/>
          <w:sz w:val="28"/>
          <w:szCs w:val="28"/>
        </w:rPr>
        <w:t>Сравнение CISC и RISC</w:t>
      </w:r>
    </w:p>
    <w:p w:rsidR="00F52AD1" w:rsidRDefault="00F52AD1" w:rsidP="00CB6251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2AD1">
        <w:rPr>
          <w:rFonts w:ascii="Times New Roman" w:hAnsi="Times New Roman" w:cs="Times New Roman"/>
          <w:sz w:val="28"/>
          <w:szCs w:val="28"/>
        </w:rPr>
        <w:t>Центральный процессор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F52AD1">
        <w:rPr>
          <w:rFonts w:ascii="Times New Roman" w:hAnsi="Times New Roman" w:cs="Times New Roman"/>
          <w:sz w:val="28"/>
          <w:szCs w:val="28"/>
        </w:rPr>
        <w:t xml:space="preserve">Основные характеристики </w:t>
      </w:r>
    </w:p>
    <w:p w:rsidR="00F52AD1" w:rsidRDefault="00F52AD1" w:rsidP="00CB6251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Определение</w:t>
      </w:r>
      <w:r w:rsidRPr="00F52AD1">
        <w:rPr>
          <w:rFonts w:ascii="Times New Roman" w:hAnsi="Times New Roman" w:cs="Times New Roman"/>
          <w:sz w:val="28"/>
          <w:szCs w:val="28"/>
        </w:rPr>
        <w:t xml:space="preserve"> АЛУ. Схема АЛУ</w:t>
      </w:r>
    </w:p>
    <w:p w:rsidR="00F52AD1" w:rsidRDefault="00F52AD1" w:rsidP="00CB6251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2AD1">
        <w:rPr>
          <w:rFonts w:ascii="Times New Roman" w:hAnsi="Times New Roman" w:cs="Times New Roman"/>
          <w:sz w:val="28"/>
          <w:szCs w:val="28"/>
        </w:rPr>
        <w:t>Системы команд процессора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F52AD1">
        <w:rPr>
          <w:rFonts w:ascii="Times New Roman" w:hAnsi="Times New Roman" w:cs="Times New Roman"/>
          <w:sz w:val="28"/>
          <w:szCs w:val="28"/>
        </w:rPr>
        <w:t>Регистр процессора</w:t>
      </w:r>
    </w:p>
    <w:p w:rsidR="00F52AD1" w:rsidRDefault="00F52AD1" w:rsidP="00B27F12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F52AD1">
        <w:rPr>
          <w:rFonts w:ascii="Times New Roman" w:hAnsi="Times New Roman" w:cs="Times New Roman"/>
          <w:sz w:val="28"/>
          <w:szCs w:val="28"/>
        </w:rPr>
        <w:t xml:space="preserve">Конвейеризация. </w:t>
      </w:r>
      <w:proofErr w:type="spellStart"/>
      <w:r w:rsidRPr="00F52AD1">
        <w:rPr>
          <w:rFonts w:ascii="Times New Roman" w:hAnsi="Times New Roman" w:cs="Times New Roman"/>
          <w:sz w:val="28"/>
          <w:szCs w:val="28"/>
        </w:rPr>
        <w:t>Суперскаляризация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F52AD1" w:rsidRDefault="00F52AD1" w:rsidP="00B27F12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Понятие «</w:t>
      </w:r>
      <w:proofErr w:type="spellStart"/>
      <w:r>
        <w:rPr>
          <w:rFonts w:ascii="Times New Roman" w:hAnsi="Times New Roman" w:cs="Times New Roman"/>
          <w:sz w:val="28"/>
          <w:szCs w:val="28"/>
        </w:rPr>
        <w:t>м</w:t>
      </w:r>
      <w:r w:rsidRPr="00F52AD1">
        <w:rPr>
          <w:rFonts w:ascii="Times New Roman" w:hAnsi="Times New Roman" w:cs="Times New Roman"/>
          <w:sz w:val="28"/>
          <w:szCs w:val="28"/>
        </w:rPr>
        <w:t>ногопоточность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». </w:t>
      </w:r>
      <w:r w:rsidRPr="00F52AD1">
        <w:rPr>
          <w:rFonts w:ascii="Times New Roman" w:hAnsi="Times New Roman" w:cs="Times New Roman"/>
          <w:sz w:val="28"/>
          <w:szCs w:val="28"/>
        </w:rPr>
        <w:t xml:space="preserve">Технология </w:t>
      </w:r>
      <w:proofErr w:type="spellStart"/>
      <w:r w:rsidRPr="00F52AD1">
        <w:rPr>
          <w:rFonts w:ascii="Times New Roman" w:hAnsi="Times New Roman" w:cs="Times New Roman"/>
          <w:sz w:val="28"/>
          <w:szCs w:val="28"/>
        </w:rPr>
        <w:t>Hyper-Threading</w:t>
      </w:r>
      <w:proofErr w:type="spellEnd"/>
    </w:p>
    <w:p w:rsidR="00F52AD1" w:rsidRDefault="00F52AD1" w:rsidP="00B27F12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2AD1">
        <w:rPr>
          <w:rFonts w:ascii="Times New Roman" w:hAnsi="Times New Roman" w:cs="Times New Roman"/>
          <w:sz w:val="28"/>
          <w:szCs w:val="28"/>
        </w:rPr>
        <w:t>Режимы работы процессора (реальный, защищенный, виртуальный)</w:t>
      </w:r>
    </w:p>
    <w:p w:rsidR="00B27F12" w:rsidRDefault="00B27F12" w:rsidP="00B27F12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7F12">
        <w:rPr>
          <w:rFonts w:ascii="Times New Roman" w:hAnsi="Times New Roman" w:cs="Times New Roman"/>
          <w:sz w:val="28"/>
          <w:szCs w:val="28"/>
        </w:rPr>
        <w:t>Понятие виртуального режима работы процессора</w:t>
      </w:r>
    </w:p>
    <w:p w:rsidR="00CB6251" w:rsidRDefault="00CB6251" w:rsidP="00B27F12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6251">
        <w:rPr>
          <w:rFonts w:ascii="Times New Roman" w:hAnsi="Times New Roman" w:cs="Times New Roman"/>
          <w:sz w:val="28"/>
          <w:szCs w:val="28"/>
        </w:rPr>
        <w:t>Понятие системного режима работы процессора</w:t>
      </w:r>
    </w:p>
    <w:p w:rsidR="00F52AD1" w:rsidRDefault="00F52AD1" w:rsidP="00B27F12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2AD1">
        <w:rPr>
          <w:rFonts w:ascii="Times New Roman" w:hAnsi="Times New Roman" w:cs="Times New Roman"/>
          <w:sz w:val="28"/>
          <w:szCs w:val="28"/>
        </w:rPr>
        <w:t>Системная плата</w:t>
      </w:r>
      <w:r>
        <w:rPr>
          <w:rFonts w:ascii="Times New Roman" w:hAnsi="Times New Roman" w:cs="Times New Roman"/>
          <w:sz w:val="28"/>
          <w:szCs w:val="28"/>
        </w:rPr>
        <w:t xml:space="preserve">. Основные компоненты </w:t>
      </w:r>
    </w:p>
    <w:p w:rsidR="00F52AD1" w:rsidRDefault="00F52AD1" w:rsidP="00B27F12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2AD1">
        <w:rPr>
          <w:rFonts w:ascii="Times New Roman" w:hAnsi="Times New Roman" w:cs="Times New Roman"/>
          <w:sz w:val="28"/>
          <w:szCs w:val="28"/>
        </w:rPr>
        <w:t>Корпуса ПК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F52AD1">
        <w:rPr>
          <w:rFonts w:ascii="Times New Roman" w:hAnsi="Times New Roman" w:cs="Times New Roman"/>
          <w:sz w:val="28"/>
          <w:szCs w:val="28"/>
        </w:rPr>
        <w:t>Виды, характеристики, форм-фактор</w:t>
      </w:r>
    </w:p>
    <w:p w:rsidR="00F52AD1" w:rsidRDefault="00F52AD1" w:rsidP="00B27F12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2AD1">
        <w:rPr>
          <w:rFonts w:ascii="Times New Roman" w:hAnsi="Times New Roman" w:cs="Times New Roman"/>
          <w:sz w:val="28"/>
          <w:szCs w:val="28"/>
        </w:rPr>
        <w:t>Стандарты организации шины (ISA, EISA, MCA, VLB, PCI)</w:t>
      </w:r>
    </w:p>
    <w:p w:rsidR="00F52AD1" w:rsidRDefault="00F52AD1" w:rsidP="00B27F12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Видеокарты, Компоненты, характеристики</w:t>
      </w:r>
    </w:p>
    <w:bookmarkEnd w:id="0"/>
    <w:p w:rsidR="00250C1F" w:rsidRDefault="00250C1F" w:rsidP="00CB6251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0C1F">
        <w:rPr>
          <w:rFonts w:ascii="Times New Roman" w:hAnsi="Times New Roman" w:cs="Times New Roman"/>
          <w:sz w:val="28"/>
          <w:szCs w:val="28"/>
        </w:rPr>
        <w:t>Внутренняя память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250C1F">
        <w:rPr>
          <w:rFonts w:ascii="Times New Roman" w:hAnsi="Times New Roman" w:cs="Times New Roman"/>
          <w:sz w:val="28"/>
          <w:szCs w:val="28"/>
          <w:lang w:val="en-US"/>
        </w:rPr>
        <w:t>SIMM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250C1F">
        <w:rPr>
          <w:rFonts w:ascii="Times New Roman" w:hAnsi="Times New Roman" w:cs="Times New Roman"/>
          <w:sz w:val="28"/>
          <w:szCs w:val="28"/>
          <w:lang w:val="en-US"/>
        </w:rPr>
        <w:t>DIMM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250C1F">
        <w:rPr>
          <w:rFonts w:ascii="Times New Roman" w:hAnsi="Times New Roman" w:cs="Times New Roman"/>
          <w:sz w:val="28"/>
          <w:szCs w:val="28"/>
          <w:lang w:val="en-US"/>
        </w:rPr>
        <w:t>VRAM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RAM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CMOS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CB6251" w:rsidRPr="00CB6251" w:rsidRDefault="00CB6251" w:rsidP="00CB6251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6251">
        <w:rPr>
          <w:rFonts w:ascii="Times New Roman" w:hAnsi="Times New Roman" w:cs="Times New Roman"/>
          <w:sz w:val="28"/>
          <w:szCs w:val="28"/>
        </w:rPr>
        <w:lastRenderedPageBreak/>
        <w:t>Виды постоянной памяти по физическому устройству:</w:t>
      </w:r>
    </w:p>
    <w:p w:rsidR="00CB6251" w:rsidRPr="00CB6251" w:rsidRDefault="00CB6251" w:rsidP="00CB6251">
      <w:pPr>
        <w:spacing w:after="0" w:line="360" w:lineRule="auto"/>
        <w:ind w:left="70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6251">
        <w:rPr>
          <w:rFonts w:ascii="Times New Roman" w:hAnsi="Times New Roman" w:cs="Times New Roman"/>
          <w:sz w:val="28"/>
          <w:szCs w:val="28"/>
        </w:rPr>
        <w:t>- ПЗУ (ROM);</w:t>
      </w:r>
    </w:p>
    <w:p w:rsidR="00CB6251" w:rsidRPr="00CB6251" w:rsidRDefault="00CB6251" w:rsidP="00CB6251">
      <w:pPr>
        <w:spacing w:after="0" w:line="360" w:lineRule="auto"/>
        <w:ind w:left="70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6251">
        <w:rPr>
          <w:rFonts w:ascii="Times New Roman" w:hAnsi="Times New Roman" w:cs="Times New Roman"/>
          <w:sz w:val="28"/>
          <w:szCs w:val="28"/>
        </w:rPr>
        <w:t>- ППЗУ (PROM);</w:t>
      </w:r>
    </w:p>
    <w:p w:rsidR="00CB6251" w:rsidRPr="00CB6251" w:rsidRDefault="00CB6251" w:rsidP="00CB6251">
      <w:pPr>
        <w:spacing w:after="0" w:line="360" w:lineRule="auto"/>
        <w:ind w:left="70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6251">
        <w:rPr>
          <w:rFonts w:ascii="Times New Roman" w:hAnsi="Times New Roman" w:cs="Times New Roman"/>
          <w:sz w:val="28"/>
          <w:szCs w:val="28"/>
        </w:rPr>
        <w:t>Почему память называется постоянной? Энергозависима или нет?</w:t>
      </w:r>
    </w:p>
    <w:p w:rsidR="00250C1F" w:rsidRDefault="00250C1F" w:rsidP="00CB6251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250C1F">
        <w:rPr>
          <w:rFonts w:ascii="Times New Roman" w:hAnsi="Times New Roman" w:cs="Times New Roman"/>
          <w:sz w:val="28"/>
          <w:szCs w:val="28"/>
        </w:rPr>
        <w:t>иды оперативной памяти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DDR</w:t>
      </w:r>
      <w:r w:rsidRPr="00250C1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DDR</w:t>
      </w:r>
      <w:r w:rsidRPr="00250C1F">
        <w:rPr>
          <w:rFonts w:ascii="Times New Roman" w:hAnsi="Times New Roman" w:cs="Times New Roman"/>
          <w:sz w:val="28"/>
          <w:szCs w:val="28"/>
        </w:rPr>
        <w:t xml:space="preserve">2, </w:t>
      </w:r>
      <w:r>
        <w:rPr>
          <w:rFonts w:ascii="Times New Roman" w:hAnsi="Times New Roman" w:cs="Times New Roman"/>
          <w:sz w:val="28"/>
          <w:szCs w:val="28"/>
          <w:lang w:val="en-US"/>
        </w:rPr>
        <w:t>DDR</w:t>
      </w:r>
      <w:r w:rsidRPr="00250C1F">
        <w:rPr>
          <w:rFonts w:ascii="Times New Roman" w:hAnsi="Times New Roman" w:cs="Times New Roman"/>
          <w:sz w:val="28"/>
          <w:szCs w:val="28"/>
        </w:rPr>
        <w:t xml:space="preserve">3, </w:t>
      </w:r>
      <w:r>
        <w:rPr>
          <w:rFonts w:ascii="Times New Roman" w:hAnsi="Times New Roman" w:cs="Times New Roman"/>
          <w:sz w:val="28"/>
          <w:szCs w:val="28"/>
          <w:lang w:val="en-US"/>
        </w:rPr>
        <w:t>DDR</w:t>
      </w:r>
      <w:r w:rsidRPr="00250C1F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250C1F" w:rsidRDefault="00250C1F" w:rsidP="00CB6251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0C1F">
        <w:rPr>
          <w:rFonts w:ascii="Times New Roman" w:hAnsi="Times New Roman" w:cs="Times New Roman"/>
          <w:sz w:val="28"/>
          <w:szCs w:val="28"/>
        </w:rPr>
        <w:t xml:space="preserve">Основные параметры (характеристики) </w:t>
      </w:r>
      <w:r w:rsidR="00422AA9">
        <w:rPr>
          <w:rFonts w:ascii="Times New Roman" w:hAnsi="Times New Roman" w:cs="Times New Roman"/>
          <w:sz w:val="28"/>
          <w:szCs w:val="28"/>
        </w:rPr>
        <w:t>оп</w:t>
      </w:r>
      <w:r>
        <w:rPr>
          <w:rFonts w:ascii="Times New Roman" w:hAnsi="Times New Roman" w:cs="Times New Roman"/>
          <w:sz w:val="28"/>
          <w:szCs w:val="28"/>
        </w:rPr>
        <w:t>еративной</w:t>
      </w:r>
      <w:r w:rsidRPr="00250C1F">
        <w:rPr>
          <w:rFonts w:ascii="Times New Roman" w:hAnsi="Times New Roman" w:cs="Times New Roman"/>
          <w:sz w:val="28"/>
          <w:szCs w:val="28"/>
        </w:rPr>
        <w:t xml:space="preserve"> памяти</w:t>
      </w:r>
    </w:p>
    <w:p w:rsidR="00422AA9" w:rsidRPr="00422AA9" w:rsidRDefault="00422AA9" w:rsidP="00CB6251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2AA9">
        <w:rPr>
          <w:rFonts w:ascii="Times New Roman" w:hAnsi="Times New Roman" w:cs="Times New Roman"/>
          <w:sz w:val="28"/>
          <w:szCs w:val="28"/>
        </w:rPr>
        <w:t>Виды памяти, применяемой в ЭВМ. Краткая характеристика каждой.</w:t>
      </w:r>
    </w:p>
    <w:p w:rsidR="00422AA9" w:rsidRPr="00422AA9" w:rsidRDefault="00422AA9" w:rsidP="00CB6251">
      <w:pPr>
        <w:spacing w:after="0" w:line="360" w:lineRule="auto"/>
        <w:ind w:left="70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2AA9">
        <w:rPr>
          <w:rFonts w:ascii="Times New Roman" w:hAnsi="Times New Roman" w:cs="Times New Roman"/>
          <w:sz w:val="28"/>
          <w:szCs w:val="28"/>
        </w:rPr>
        <w:t>- ОЗУ;</w:t>
      </w:r>
    </w:p>
    <w:p w:rsidR="00422AA9" w:rsidRPr="00422AA9" w:rsidRDefault="00422AA9" w:rsidP="00CB6251">
      <w:pPr>
        <w:spacing w:after="0" w:line="360" w:lineRule="auto"/>
        <w:ind w:left="70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2AA9">
        <w:rPr>
          <w:rFonts w:ascii="Times New Roman" w:hAnsi="Times New Roman" w:cs="Times New Roman"/>
          <w:sz w:val="28"/>
          <w:szCs w:val="28"/>
        </w:rPr>
        <w:t>- кэш;</w:t>
      </w:r>
    </w:p>
    <w:p w:rsidR="00422AA9" w:rsidRPr="00422AA9" w:rsidRDefault="00422AA9" w:rsidP="00CB6251">
      <w:pPr>
        <w:spacing w:after="0" w:line="360" w:lineRule="auto"/>
        <w:ind w:left="70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2AA9">
        <w:rPr>
          <w:rFonts w:ascii="Times New Roman" w:hAnsi="Times New Roman" w:cs="Times New Roman"/>
          <w:sz w:val="28"/>
          <w:szCs w:val="28"/>
        </w:rPr>
        <w:t>- постоянная память;</w:t>
      </w:r>
    </w:p>
    <w:p w:rsidR="00422AA9" w:rsidRPr="00422AA9" w:rsidRDefault="00422AA9" w:rsidP="00CB6251">
      <w:pPr>
        <w:spacing w:after="0" w:line="360" w:lineRule="auto"/>
        <w:ind w:left="70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2AA9">
        <w:rPr>
          <w:rFonts w:ascii="Times New Roman" w:hAnsi="Times New Roman" w:cs="Times New Roman"/>
          <w:sz w:val="28"/>
          <w:szCs w:val="28"/>
        </w:rPr>
        <w:t>- внешняя память.</w:t>
      </w:r>
    </w:p>
    <w:p w:rsidR="00250C1F" w:rsidRDefault="00250C1F" w:rsidP="00CB6251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0C1F">
        <w:rPr>
          <w:rFonts w:ascii="Times New Roman" w:hAnsi="Times New Roman" w:cs="Times New Roman"/>
          <w:sz w:val="28"/>
          <w:szCs w:val="28"/>
        </w:rPr>
        <w:t>Накопитель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HDD</w:t>
      </w:r>
      <w:r w:rsidRPr="00250C1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Устройство </w:t>
      </w:r>
      <w:r>
        <w:rPr>
          <w:rFonts w:ascii="Times New Roman" w:hAnsi="Times New Roman" w:cs="Times New Roman"/>
          <w:sz w:val="28"/>
          <w:szCs w:val="28"/>
          <w:lang w:val="en-US"/>
        </w:rPr>
        <w:t>HDD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250C1F">
        <w:rPr>
          <w:rFonts w:ascii="Times New Roman" w:hAnsi="Times New Roman" w:cs="Times New Roman"/>
          <w:sz w:val="28"/>
          <w:szCs w:val="28"/>
        </w:rPr>
        <w:t>USB-</w:t>
      </w:r>
      <w:proofErr w:type="spellStart"/>
      <w:r w:rsidRPr="00250C1F">
        <w:rPr>
          <w:rFonts w:ascii="Times New Roman" w:hAnsi="Times New Roman" w:cs="Times New Roman"/>
          <w:sz w:val="28"/>
          <w:szCs w:val="28"/>
        </w:rPr>
        <w:t>флеш</w:t>
      </w:r>
      <w:proofErr w:type="spellEnd"/>
      <w:r w:rsidRPr="00250C1F">
        <w:rPr>
          <w:rFonts w:ascii="Times New Roman" w:hAnsi="Times New Roman" w:cs="Times New Roman"/>
          <w:sz w:val="28"/>
          <w:szCs w:val="28"/>
        </w:rPr>
        <w:t>-накопитель</w:t>
      </w:r>
      <w:r>
        <w:rPr>
          <w:rFonts w:ascii="Times New Roman" w:hAnsi="Times New Roman" w:cs="Times New Roman"/>
          <w:sz w:val="28"/>
          <w:szCs w:val="28"/>
        </w:rPr>
        <w:t xml:space="preserve">. Устройство </w:t>
      </w:r>
      <w:r w:rsidRPr="00250C1F">
        <w:rPr>
          <w:rFonts w:ascii="Times New Roman" w:hAnsi="Times New Roman" w:cs="Times New Roman"/>
          <w:sz w:val="28"/>
          <w:szCs w:val="28"/>
        </w:rPr>
        <w:t>USB-</w:t>
      </w:r>
      <w:proofErr w:type="spellStart"/>
      <w:r w:rsidRPr="00250C1F">
        <w:rPr>
          <w:rFonts w:ascii="Times New Roman" w:hAnsi="Times New Roman" w:cs="Times New Roman"/>
          <w:sz w:val="28"/>
          <w:szCs w:val="28"/>
        </w:rPr>
        <w:t>флеш</w:t>
      </w:r>
      <w:proofErr w:type="spellEnd"/>
      <w:r w:rsidRPr="00250C1F">
        <w:rPr>
          <w:rFonts w:ascii="Times New Roman" w:hAnsi="Times New Roman" w:cs="Times New Roman"/>
          <w:sz w:val="28"/>
          <w:szCs w:val="28"/>
        </w:rPr>
        <w:t>-накопител</w:t>
      </w:r>
      <w:r>
        <w:rPr>
          <w:rFonts w:ascii="Times New Roman" w:hAnsi="Times New Roman" w:cs="Times New Roman"/>
          <w:sz w:val="28"/>
          <w:szCs w:val="28"/>
        </w:rPr>
        <w:t>я</w:t>
      </w:r>
    </w:p>
    <w:p w:rsidR="00250C1F" w:rsidRDefault="00250C1F" w:rsidP="00CB6251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0C1F">
        <w:rPr>
          <w:rFonts w:ascii="Times New Roman" w:hAnsi="Times New Roman" w:cs="Times New Roman"/>
          <w:sz w:val="28"/>
          <w:szCs w:val="28"/>
        </w:rPr>
        <w:t>Накопитель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0C1F">
        <w:rPr>
          <w:rFonts w:ascii="Times New Roman" w:hAnsi="Times New Roman" w:cs="Times New Roman"/>
          <w:sz w:val="28"/>
          <w:szCs w:val="28"/>
        </w:rPr>
        <w:t>SSD</w:t>
      </w:r>
      <w:r>
        <w:rPr>
          <w:rFonts w:ascii="Times New Roman" w:hAnsi="Times New Roman" w:cs="Times New Roman"/>
          <w:sz w:val="28"/>
          <w:szCs w:val="28"/>
        </w:rPr>
        <w:t>. Преимущества, недостатки</w:t>
      </w:r>
    </w:p>
    <w:p w:rsidR="00250C1F" w:rsidRDefault="00250C1F" w:rsidP="00CB6251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0C1F">
        <w:rPr>
          <w:rFonts w:ascii="Times New Roman" w:hAnsi="Times New Roman" w:cs="Times New Roman"/>
          <w:sz w:val="28"/>
          <w:szCs w:val="28"/>
        </w:rPr>
        <w:t>Блок питания</w:t>
      </w:r>
      <w:r w:rsidR="00422AA9">
        <w:rPr>
          <w:rFonts w:ascii="Times New Roman" w:hAnsi="Times New Roman" w:cs="Times New Roman"/>
          <w:sz w:val="28"/>
          <w:szCs w:val="28"/>
        </w:rPr>
        <w:t xml:space="preserve">. </w:t>
      </w:r>
      <w:r w:rsidR="00422AA9" w:rsidRPr="00422AA9">
        <w:rPr>
          <w:rFonts w:ascii="Times New Roman" w:hAnsi="Times New Roman" w:cs="Times New Roman"/>
          <w:sz w:val="28"/>
          <w:szCs w:val="28"/>
        </w:rPr>
        <w:t>Форм фактор</w:t>
      </w:r>
      <w:r w:rsidR="00422AA9">
        <w:rPr>
          <w:rFonts w:ascii="Times New Roman" w:hAnsi="Times New Roman" w:cs="Times New Roman"/>
          <w:sz w:val="28"/>
          <w:szCs w:val="28"/>
        </w:rPr>
        <w:t>, устройство</w:t>
      </w:r>
    </w:p>
    <w:p w:rsidR="00422AA9" w:rsidRDefault="00422AA9" w:rsidP="00CB6251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2AA9">
        <w:rPr>
          <w:rFonts w:ascii="Times New Roman" w:hAnsi="Times New Roman" w:cs="Times New Roman"/>
          <w:sz w:val="28"/>
          <w:szCs w:val="28"/>
        </w:rPr>
        <w:t>Организация ввода-вывода</w:t>
      </w:r>
    </w:p>
    <w:p w:rsidR="00422AA9" w:rsidRPr="00F52AD1" w:rsidRDefault="00422AA9" w:rsidP="00CB6251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sectPr w:rsidR="00422AA9" w:rsidRPr="00F52A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122AC0"/>
    <w:multiLevelType w:val="hybridMultilevel"/>
    <w:tmpl w:val="866EAF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EBD"/>
    <w:rsid w:val="00155AC3"/>
    <w:rsid w:val="00250C1F"/>
    <w:rsid w:val="00422AA9"/>
    <w:rsid w:val="004C1B7D"/>
    <w:rsid w:val="00B27F12"/>
    <w:rsid w:val="00CB6251"/>
    <w:rsid w:val="00D77AB4"/>
    <w:rsid w:val="00ED1F6C"/>
    <w:rsid w:val="00ED4EBD"/>
    <w:rsid w:val="00F52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1384BF"/>
  <w15:chartTrackingRefBased/>
  <w15:docId w15:val="{240E09CC-7F71-4000-9B2F-41532F121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7A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33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4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455370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70819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0568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99131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11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50723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3504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7705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117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37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803">
          <w:marLeft w:val="965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98608">
          <w:marLeft w:val="965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29555">
          <w:marLeft w:val="965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745657">
          <w:marLeft w:val="965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82552">
          <w:marLeft w:val="965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801434">
          <w:marLeft w:val="965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49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7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South Ural State College</Company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Исаев Андрей Николаевич</dc:creator>
  <cp:keywords/>
  <dc:description/>
  <cp:lastModifiedBy>Исаев Андрей Николаевич</cp:lastModifiedBy>
  <cp:revision>5</cp:revision>
  <dcterms:created xsi:type="dcterms:W3CDTF">2022-05-30T07:28:00Z</dcterms:created>
  <dcterms:modified xsi:type="dcterms:W3CDTF">2022-05-30T08:39:00Z</dcterms:modified>
</cp:coreProperties>
</file>