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FC" w:rsidRPr="00627D9F" w:rsidRDefault="00D127FC" w:rsidP="00D127FC">
      <w:pPr>
        <w:pStyle w:val="2"/>
        <w:spacing w:line="360" w:lineRule="auto"/>
        <w:ind w:left="0" w:firstLine="709"/>
        <w:jc w:val="center"/>
        <w:rPr>
          <w:sz w:val="24"/>
          <w:szCs w:val="24"/>
        </w:rPr>
      </w:pPr>
      <w:r w:rsidRPr="00627D9F">
        <w:rPr>
          <w:sz w:val="24"/>
          <w:szCs w:val="24"/>
        </w:rPr>
        <w:t>Практическая работа № 14.</w:t>
      </w:r>
    </w:p>
    <w:p w:rsidR="00D127FC" w:rsidRPr="00627D9F" w:rsidRDefault="00D127FC" w:rsidP="00D127FC">
      <w:pPr>
        <w:pStyle w:val="2"/>
        <w:spacing w:line="360" w:lineRule="auto"/>
        <w:ind w:left="0" w:firstLine="709"/>
        <w:jc w:val="center"/>
        <w:rPr>
          <w:sz w:val="24"/>
          <w:szCs w:val="24"/>
        </w:rPr>
      </w:pPr>
      <w:r w:rsidRPr="00627D9F">
        <w:rPr>
          <w:sz w:val="24"/>
          <w:szCs w:val="24"/>
        </w:rPr>
        <w:t>Составление инструкции по обработке и хранению конфиденциальных документов</w:t>
      </w:r>
    </w:p>
    <w:p w:rsidR="00D127FC" w:rsidRPr="00627D9F" w:rsidRDefault="00D127FC" w:rsidP="00D127FC">
      <w:pPr>
        <w:pStyle w:val="2"/>
        <w:spacing w:line="360" w:lineRule="auto"/>
        <w:ind w:left="0" w:firstLine="709"/>
        <w:jc w:val="center"/>
        <w:rPr>
          <w:sz w:val="24"/>
          <w:szCs w:val="24"/>
        </w:rPr>
      </w:pPr>
      <w:r w:rsidRPr="00627D9F">
        <w:rPr>
          <w:sz w:val="24"/>
          <w:szCs w:val="24"/>
        </w:rPr>
        <w:t>документов</w:t>
      </w:r>
    </w:p>
    <w:p w:rsidR="00D127FC" w:rsidRPr="00627D9F" w:rsidRDefault="00D127FC" w:rsidP="00D127FC">
      <w:pPr>
        <w:pStyle w:val="3"/>
        <w:tabs>
          <w:tab w:val="left" w:pos="1395"/>
          <w:tab w:val="left" w:pos="2615"/>
          <w:tab w:val="left" w:pos="4360"/>
          <w:tab w:val="left" w:pos="5880"/>
          <w:tab w:val="left" w:pos="6578"/>
          <w:tab w:val="left" w:pos="7719"/>
          <w:tab w:val="left" w:pos="8132"/>
        </w:tabs>
        <w:spacing w:line="360" w:lineRule="auto"/>
        <w:ind w:firstLine="709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627D9F">
        <w:rPr>
          <w:rFonts w:ascii="Times New Roman" w:hAnsi="Times New Roman" w:cs="Times New Roman"/>
          <w:b/>
          <w:color w:val="auto"/>
        </w:rPr>
        <w:t>Цель</w:t>
      </w:r>
      <w:r w:rsidRPr="00627D9F">
        <w:rPr>
          <w:rFonts w:ascii="Times New Roman" w:hAnsi="Times New Roman" w:cs="Times New Roman"/>
          <w:b/>
          <w:color w:val="auto"/>
        </w:rPr>
        <w:tab/>
        <w:t>работы</w:t>
      </w:r>
      <w:r w:rsidRPr="00627D9F">
        <w:rPr>
          <w:rFonts w:ascii="Times New Roman" w:hAnsi="Times New Roman" w:cs="Times New Roman"/>
          <w:b/>
          <w:color w:val="auto"/>
        </w:rPr>
        <w:tab/>
      </w:r>
      <w:r w:rsidRPr="00627D9F">
        <w:rPr>
          <w:rFonts w:ascii="Times New Roman" w:hAnsi="Times New Roman" w:cs="Times New Roman"/>
          <w:color w:val="auto"/>
        </w:rPr>
        <w:t>составление</w:t>
      </w:r>
      <w:r w:rsidRPr="00627D9F">
        <w:rPr>
          <w:rFonts w:ascii="Times New Roman" w:hAnsi="Times New Roman" w:cs="Times New Roman"/>
          <w:color w:val="auto"/>
        </w:rPr>
        <w:tab/>
        <w:t>алгоритма</w:t>
      </w:r>
      <w:r w:rsidRPr="00627D9F">
        <w:rPr>
          <w:rFonts w:ascii="Times New Roman" w:hAnsi="Times New Roman" w:cs="Times New Roman"/>
          <w:color w:val="auto"/>
        </w:rPr>
        <w:tab/>
        <w:t>для</w:t>
      </w:r>
      <w:r w:rsidRPr="00627D9F">
        <w:rPr>
          <w:rFonts w:ascii="Times New Roman" w:hAnsi="Times New Roman" w:cs="Times New Roman"/>
          <w:color w:val="auto"/>
        </w:rPr>
        <w:tab/>
        <w:t>работы</w:t>
      </w:r>
      <w:r w:rsidRPr="00627D9F">
        <w:rPr>
          <w:rFonts w:ascii="Times New Roman" w:hAnsi="Times New Roman" w:cs="Times New Roman"/>
          <w:color w:val="auto"/>
        </w:rPr>
        <w:tab/>
      </w:r>
      <w:r w:rsidRPr="00627D9F">
        <w:rPr>
          <w:rFonts w:ascii="Times New Roman" w:hAnsi="Times New Roman" w:cs="Times New Roman"/>
          <w:color w:val="auto"/>
        </w:rPr>
        <w:t>с конфиденциальной</w:t>
      </w:r>
      <w:r w:rsidRPr="00627D9F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627D9F">
        <w:rPr>
          <w:rFonts w:ascii="Times New Roman" w:hAnsi="Times New Roman" w:cs="Times New Roman"/>
          <w:color w:val="auto"/>
        </w:rPr>
        <w:t>информацией.</w:t>
      </w:r>
    </w:p>
    <w:p w:rsidR="00A15C30" w:rsidRPr="00627D9F" w:rsidRDefault="00A15C30" w:rsidP="00A15C30">
      <w:pPr>
        <w:rPr>
          <w:rFonts w:ascii="Times New Roman" w:hAnsi="Times New Roman" w:cs="Times New Roman"/>
          <w:sz w:val="24"/>
          <w:szCs w:val="24"/>
        </w:rPr>
      </w:pPr>
    </w:p>
    <w:p w:rsidR="00A15C30" w:rsidRPr="00627D9F" w:rsidRDefault="00A15C30" w:rsidP="00A15C30">
      <w:pPr>
        <w:rPr>
          <w:rFonts w:ascii="Times New Roman" w:hAnsi="Times New Roman" w:cs="Times New Roman"/>
          <w:sz w:val="24"/>
          <w:szCs w:val="24"/>
        </w:rPr>
      </w:pPr>
    </w:p>
    <w:p w:rsidR="00A15C30" w:rsidRPr="00627D9F" w:rsidRDefault="00A15C30" w:rsidP="00A15C30">
      <w:pPr>
        <w:rPr>
          <w:rFonts w:ascii="Times New Roman" w:hAnsi="Times New Roman" w:cs="Times New Roman"/>
          <w:b/>
          <w:sz w:val="24"/>
          <w:szCs w:val="24"/>
        </w:rPr>
      </w:pPr>
      <w:r w:rsidRPr="00627D9F">
        <w:rPr>
          <w:rFonts w:ascii="Times New Roman" w:hAnsi="Times New Roman" w:cs="Times New Roman"/>
          <w:b/>
          <w:sz w:val="24"/>
          <w:szCs w:val="24"/>
        </w:rPr>
        <w:t>Организация процесса осуществления защитных мер в отношении документооборота:</w:t>
      </w:r>
    </w:p>
    <w:p w:rsidR="005E07BA" w:rsidRPr="00627D9F" w:rsidRDefault="005E07BA" w:rsidP="00A15C30">
      <w:pPr>
        <w:rPr>
          <w:rFonts w:ascii="Times New Roman" w:hAnsi="Times New Roman" w:cs="Times New Roman"/>
          <w:sz w:val="24"/>
          <w:szCs w:val="24"/>
        </w:rPr>
      </w:pPr>
      <w:r w:rsidRPr="00627D9F">
        <w:rPr>
          <w:rFonts w:ascii="Times New Roman" w:hAnsi="Times New Roman" w:cs="Times New Roman"/>
          <w:sz w:val="24"/>
          <w:szCs w:val="24"/>
        </w:rPr>
        <w:t>В качестве примера можно привести мат. Помощи студентам ЮУГК.</w:t>
      </w:r>
    </w:p>
    <w:p w:rsidR="005E07BA" w:rsidRPr="00627D9F" w:rsidRDefault="005E07BA" w:rsidP="00A15C30">
      <w:pPr>
        <w:rPr>
          <w:rFonts w:ascii="Times New Roman" w:hAnsi="Times New Roman" w:cs="Times New Roman"/>
          <w:sz w:val="24"/>
          <w:szCs w:val="24"/>
        </w:rPr>
      </w:pPr>
      <w:r w:rsidRPr="00627D9F">
        <w:rPr>
          <w:rFonts w:ascii="Times New Roman" w:hAnsi="Times New Roman" w:cs="Times New Roman"/>
          <w:sz w:val="24"/>
          <w:szCs w:val="24"/>
        </w:rPr>
        <w:t xml:space="preserve">Куратор одной из групп отправляет ходатайство на получение мат. помощи в учебную часть. Далее </w:t>
      </w:r>
      <w:r w:rsidR="006D60E5" w:rsidRPr="00627D9F">
        <w:rPr>
          <w:rFonts w:ascii="Times New Roman" w:hAnsi="Times New Roman" w:cs="Times New Roman"/>
          <w:sz w:val="24"/>
          <w:szCs w:val="24"/>
        </w:rPr>
        <w:t>оттуда</w:t>
      </w:r>
      <w:r w:rsidRPr="00627D9F">
        <w:rPr>
          <w:rFonts w:ascii="Times New Roman" w:hAnsi="Times New Roman" w:cs="Times New Roman"/>
          <w:sz w:val="24"/>
          <w:szCs w:val="24"/>
        </w:rPr>
        <w:t xml:space="preserve"> ходатайство направляется к директору учебного заведения на подпись. Оттуда уже заявление отправляется </w:t>
      </w:r>
      <w:r w:rsidR="006D60E5" w:rsidRPr="00627D9F">
        <w:rPr>
          <w:rFonts w:ascii="Times New Roman" w:hAnsi="Times New Roman" w:cs="Times New Roman"/>
          <w:sz w:val="24"/>
          <w:szCs w:val="24"/>
        </w:rPr>
        <w:t>обратно в учебную часть. Дальше направляется к бухгалтерии, после направляется в банк.</w:t>
      </w:r>
      <w:r w:rsidR="00B30335" w:rsidRPr="00627D9F">
        <w:rPr>
          <w:rFonts w:ascii="Times New Roman" w:hAnsi="Times New Roman" w:cs="Times New Roman"/>
          <w:sz w:val="24"/>
          <w:szCs w:val="24"/>
        </w:rPr>
        <w:t xml:space="preserve"> Банк в свою очередь отправляет в учебное заведение список студентов на получение мат. помощи. После студенты приходят и пишут заявление на получение мат. помощи.</w:t>
      </w:r>
    </w:p>
    <w:p w:rsidR="005E07BA" w:rsidRDefault="005E07BA" w:rsidP="00A15C30"/>
    <w:p w:rsidR="005E07BA" w:rsidRDefault="00172C1E" w:rsidP="00A15C30">
      <w:r>
        <w:rPr>
          <w:noProof/>
          <w:lang w:eastAsia="ru-RU"/>
        </w:rPr>
        <w:drawing>
          <wp:inline distT="0" distB="0" distL="0" distR="0" wp14:anchorId="020CBF01" wp14:editId="13C96AA0">
            <wp:extent cx="5940425" cy="2642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BA" w:rsidRDefault="005E07BA" w:rsidP="00A15C30"/>
    <w:p w:rsidR="00615531" w:rsidRPr="00627D9F" w:rsidRDefault="005B1F8F" w:rsidP="00A15C30">
      <w:pPr>
        <w:rPr>
          <w:rFonts w:ascii="Times New Roman" w:hAnsi="Times New Roman" w:cs="Times New Roman"/>
          <w:sz w:val="24"/>
          <w:szCs w:val="24"/>
        </w:rPr>
      </w:pPr>
      <w:r w:rsidRPr="00627D9F">
        <w:rPr>
          <w:rFonts w:ascii="Times New Roman" w:hAnsi="Times New Roman" w:cs="Times New Roman"/>
          <w:sz w:val="24"/>
          <w:szCs w:val="24"/>
        </w:rPr>
        <w:t xml:space="preserve">1) Создание защитных мер в отношении документооборота на законодательном уровне. </w:t>
      </w:r>
      <w:proofErr w:type="gramStart"/>
      <w:r w:rsidR="00615531" w:rsidRPr="00627D9F">
        <w:rPr>
          <w:rFonts w:ascii="Times New Roman" w:hAnsi="Times New Roman" w:cs="Times New Roman"/>
          <w:sz w:val="24"/>
          <w:szCs w:val="24"/>
        </w:rPr>
        <w:t>(</w:t>
      </w:r>
      <w:r w:rsidR="00A35010" w:rsidRPr="00627D9F"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 w:rsidR="00A35010" w:rsidRPr="00627D9F">
        <w:rPr>
          <w:rFonts w:ascii="Times New Roman" w:hAnsi="Times New Roman" w:cs="Times New Roman"/>
          <w:sz w:val="24"/>
          <w:szCs w:val="24"/>
        </w:rPr>
        <w:t xml:space="preserve"> составлении договора при принятии на работу будет создан документ смысл которого состоит в том, что: «</w:t>
      </w:r>
      <w:r w:rsidR="00290799" w:rsidRPr="00627D9F">
        <w:rPr>
          <w:rFonts w:ascii="Times New Roman" w:hAnsi="Times New Roman" w:cs="Times New Roman"/>
          <w:sz w:val="24"/>
          <w:szCs w:val="24"/>
        </w:rPr>
        <w:t>Разглашение коммерческой тайны фирмы наказуемо административной ответственностью (штраф, увольнение)</w:t>
      </w:r>
    </w:p>
    <w:p w:rsidR="00615531" w:rsidRPr="00627D9F" w:rsidRDefault="00615531" w:rsidP="00A15C30">
      <w:pPr>
        <w:rPr>
          <w:rFonts w:ascii="Times New Roman" w:hAnsi="Times New Roman" w:cs="Times New Roman"/>
          <w:sz w:val="24"/>
          <w:szCs w:val="24"/>
        </w:rPr>
      </w:pPr>
    </w:p>
    <w:p w:rsidR="00615531" w:rsidRPr="00627D9F" w:rsidRDefault="00615531" w:rsidP="00A15C30">
      <w:pPr>
        <w:rPr>
          <w:rFonts w:ascii="Times New Roman" w:hAnsi="Times New Roman" w:cs="Times New Roman"/>
          <w:sz w:val="24"/>
          <w:szCs w:val="24"/>
        </w:rPr>
      </w:pPr>
    </w:p>
    <w:p w:rsidR="00615531" w:rsidRPr="00627D9F" w:rsidRDefault="00615531" w:rsidP="00A15C30">
      <w:pPr>
        <w:rPr>
          <w:rFonts w:ascii="Times New Roman" w:hAnsi="Times New Roman" w:cs="Times New Roman"/>
          <w:sz w:val="24"/>
          <w:szCs w:val="24"/>
        </w:rPr>
      </w:pPr>
    </w:p>
    <w:p w:rsidR="00A15C30" w:rsidRPr="00627D9F" w:rsidRDefault="00FB4407" w:rsidP="00A15C30">
      <w:pPr>
        <w:rPr>
          <w:rFonts w:ascii="Times New Roman" w:hAnsi="Times New Roman" w:cs="Times New Roman"/>
          <w:sz w:val="24"/>
          <w:szCs w:val="24"/>
        </w:rPr>
      </w:pPr>
      <w:r w:rsidRPr="00627D9F">
        <w:rPr>
          <w:rFonts w:ascii="Times New Roman" w:hAnsi="Times New Roman" w:cs="Times New Roman"/>
          <w:sz w:val="24"/>
          <w:szCs w:val="24"/>
        </w:rPr>
        <w:lastRenderedPageBreak/>
        <w:t>Создание документов, на законодательном уровне, для защиты персональных данных, защиты конфиденциальности данных</w:t>
      </w:r>
      <w:r w:rsidR="00842585" w:rsidRPr="00627D9F">
        <w:rPr>
          <w:rFonts w:ascii="Times New Roman" w:hAnsi="Times New Roman" w:cs="Times New Roman"/>
          <w:sz w:val="24"/>
          <w:szCs w:val="24"/>
        </w:rPr>
        <w:t xml:space="preserve">, ответственности за утечку персональных баз </w:t>
      </w:r>
      <w:proofErr w:type="gramStart"/>
      <w:r w:rsidR="00842585" w:rsidRPr="00627D9F">
        <w:rPr>
          <w:rFonts w:ascii="Times New Roman" w:hAnsi="Times New Roman" w:cs="Times New Roman"/>
          <w:sz w:val="24"/>
          <w:szCs w:val="24"/>
        </w:rPr>
        <w:t>данных.</w:t>
      </w:r>
      <w:r w:rsidR="00290799" w:rsidRPr="00627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0799" w:rsidRPr="00627D9F">
        <w:rPr>
          <w:rFonts w:ascii="Times New Roman" w:hAnsi="Times New Roman" w:cs="Times New Roman"/>
          <w:sz w:val="24"/>
          <w:szCs w:val="24"/>
        </w:rPr>
        <w:t xml:space="preserve"> Создание документа регламентирующего</w:t>
      </w:r>
      <w:r w:rsidR="00627D9F" w:rsidRPr="00627D9F">
        <w:rPr>
          <w:rFonts w:ascii="Times New Roman" w:hAnsi="Times New Roman" w:cs="Times New Roman"/>
          <w:sz w:val="24"/>
          <w:szCs w:val="24"/>
        </w:rPr>
        <w:t>, что разглашение коммерческой тайны фирмы сотрудником, будет нести убытки для самой фирмы, и будет наказуемо для сотрудника совершившего данное деяние.)</w:t>
      </w:r>
    </w:p>
    <w:p w:rsidR="00627D9F" w:rsidRPr="00627D9F" w:rsidRDefault="00627D9F" w:rsidP="00A15C30">
      <w:pPr>
        <w:rPr>
          <w:rFonts w:ascii="Times New Roman" w:hAnsi="Times New Roman" w:cs="Times New Roman"/>
          <w:sz w:val="24"/>
          <w:szCs w:val="24"/>
        </w:rPr>
      </w:pPr>
    </w:p>
    <w:p w:rsidR="00627D9F" w:rsidRPr="00627D9F" w:rsidRDefault="00627D9F" w:rsidP="00A15C30">
      <w:pPr>
        <w:rPr>
          <w:rFonts w:ascii="Times New Roman" w:hAnsi="Times New Roman" w:cs="Times New Roman"/>
          <w:sz w:val="24"/>
          <w:szCs w:val="24"/>
        </w:rPr>
      </w:pPr>
    </w:p>
    <w:p w:rsidR="00842585" w:rsidRPr="00627D9F" w:rsidRDefault="00842585" w:rsidP="00A15C30">
      <w:pPr>
        <w:rPr>
          <w:rFonts w:ascii="Times New Roman" w:hAnsi="Times New Roman" w:cs="Times New Roman"/>
          <w:sz w:val="24"/>
          <w:szCs w:val="24"/>
        </w:rPr>
      </w:pPr>
      <w:r w:rsidRPr="00627D9F">
        <w:rPr>
          <w:rFonts w:ascii="Times New Roman" w:hAnsi="Times New Roman" w:cs="Times New Roman"/>
          <w:sz w:val="24"/>
          <w:szCs w:val="24"/>
        </w:rPr>
        <w:t xml:space="preserve">2) Полный контроль при документообороте для работников фирмы, в особенности для работников бухгалтерии, </w:t>
      </w:r>
      <w:r w:rsidR="00243810" w:rsidRPr="00627D9F">
        <w:rPr>
          <w:rFonts w:ascii="Times New Roman" w:hAnsi="Times New Roman" w:cs="Times New Roman"/>
          <w:sz w:val="24"/>
          <w:szCs w:val="24"/>
        </w:rPr>
        <w:t>отдела кадров. При утечке документа, баз данных пользователей, принудить работников фирмы виновных к данной проблеме, к уголовной или административной ответственности.</w:t>
      </w:r>
    </w:p>
    <w:p w:rsidR="00243810" w:rsidRPr="00627D9F" w:rsidRDefault="00243810" w:rsidP="00A15C30">
      <w:pPr>
        <w:rPr>
          <w:rFonts w:ascii="Times New Roman" w:hAnsi="Times New Roman" w:cs="Times New Roman"/>
          <w:sz w:val="24"/>
          <w:szCs w:val="24"/>
        </w:rPr>
      </w:pPr>
    </w:p>
    <w:p w:rsidR="00243810" w:rsidRPr="00627D9F" w:rsidRDefault="00243810" w:rsidP="00A15C30">
      <w:pPr>
        <w:rPr>
          <w:rFonts w:ascii="Times New Roman" w:hAnsi="Times New Roman" w:cs="Times New Roman"/>
          <w:sz w:val="24"/>
          <w:szCs w:val="24"/>
        </w:rPr>
      </w:pPr>
    </w:p>
    <w:p w:rsidR="00243810" w:rsidRPr="00627D9F" w:rsidRDefault="00243810" w:rsidP="00A15C30">
      <w:pPr>
        <w:rPr>
          <w:rFonts w:ascii="Times New Roman" w:hAnsi="Times New Roman" w:cs="Times New Roman"/>
          <w:sz w:val="24"/>
          <w:szCs w:val="24"/>
        </w:rPr>
      </w:pPr>
    </w:p>
    <w:p w:rsidR="00243810" w:rsidRPr="00627D9F" w:rsidRDefault="00243810" w:rsidP="00A15C30">
      <w:pPr>
        <w:rPr>
          <w:rFonts w:ascii="Times New Roman" w:hAnsi="Times New Roman" w:cs="Times New Roman"/>
          <w:b/>
          <w:sz w:val="24"/>
          <w:szCs w:val="24"/>
        </w:rPr>
      </w:pPr>
      <w:r w:rsidRPr="00627D9F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:rsidR="00243810" w:rsidRPr="00627D9F" w:rsidRDefault="00243810" w:rsidP="00A15C3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27D9F">
        <w:rPr>
          <w:rFonts w:ascii="Times New Roman" w:hAnsi="Times New Roman" w:cs="Times New Roman"/>
          <w:sz w:val="24"/>
          <w:szCs w:val="24"/>
        </w:rPr>
        <w:t xml:space="preserve">1) </w:t>
      </w:r>
      <w:r w:rsidR="00B80030" w:rsidRPr="00627D9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Состав ценной информации фиксируется</w:t>
      </w:r>
      <w:r w:rsidR="00B80030" w:rsidRPr="00627D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в специальном перечне, определяющем срок и уровень (гриф) ее конфиденциальности (то есть недоступности для всех), список сотрудников фирмы, которым предоставлено право использовать эти сведения в работе.</w:t>
      </w:r>
    </w:p>
    <w:p w:rsidR="00B80030" w:rsidRPr="00627D9F" w:rsidRDefault="00B80030" w:rsidP="00A15C3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27D9F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2)</w:t>
      </w:r>
      <w:r w:rsidR="002154F8" w:rsidRPr="00627D9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2154F8" w:rsidRPr="00627D9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Документы</w:t>
      </w:r>
      <w:r w:rsidR="002154F8" w:rsidRPr="00627D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содержащие защищаемые сведения, которые не составляют государственную тайну (служебную, коммерческую, банковскую и т. д.), или содержат персональные данные, или составляют интеллектуальную собственность юридического или физического лица именуются </w:t>
      </w:r>
      <w:r w:rsidR="002154F8" w:rsidRPr="00627D9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конфиденциальными</w:t>
      </w:r>
      <w:r w:rsidR="002154F8" w:rsidRPr="00627D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2154F8" w:rsidRPr="00627D9F" w:rsidRDefault="002154F8" w:rsidP="00A15C3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27D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3)</w:t>
      </w:r>
      <w:r w:rsidR="004452CC" w:rsidRPr="00627D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Документы, находящиеся в открытом доступе, являются не конфиденциальными.</w:t>
      </w:r>
    </w:p>
    <w:p w:rsidR="004452CC" w:rsidRPr="00627D9F" w:rsidRDefault="004452CC" w:rsidP="00A15C3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27D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4)</w:t>
      </w:r>
      <w:r w:rsidRPr="00627D9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627D9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Обязательным признаком конфиденциального документа является</w:t>
      </w:r>
      <w:r w:rsidRPr="00627D9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наличие в нем информации, подлежащей защите.</w:t>
      </w:r>
    </w:p>
    <w:p w:rsidR="00627D9F" w:rsidRPr="00627D9F" w:rsidRDefault="004452CC" w:rsidP="00627D9F">
      <w:pPr>
        <w:pStyle w:val="a3"/>
        <w:spacing w:before="0" w:beforeAutospacing="0" w:after="0" w:afterAutospacing="0"/>
        <w:rPr>
          <w:color w:val="000000"/>
        </w:rPr>
      </w:pPr>
      <w:r w:rsidRPr="00627D9F">
        <w:rPr>
          <w:color w:val="202124"/>
          <w:shd w:val="clear" w:color="auto" w:fill="FFFFFF"/>
        </w:rPr>
        <w:t>5)</w:t>
      </w:r>
      <w:r w:rsidR="00627D9F" w:rsidRPr="00627D9F">
        <w:rPr>
          <w:rStyle w:val="30"/>
          <w:rFonts w:ascii="Times New Roman" w:hAnsi="Times New Roman" w:cs="Times New Roman"/>
          <w:color w:val="000000"/>
        </w:rPr>
        <w:t xml:space="preserve"> </w:t>
      </w:r>
      <w:r w:rsidR="00627D9F" w:rsidRPr="00627D9F">
        <w:rPr>
          <w:rStyle w:val="a4"/>
          <w:color w:val="000000"/>
        </w:rPr>
        <w:t>К конфиденциальным документам относятся следующие документы:</w:t>
      </w:r>
    </w:p>
    <w:p w:rsidR="00627D9F" w:rsidRPr="00627D9F" w:rsidRDefault="00627D9F" w:rsidP="00627D9F">
      <w:pPr>
        <w:pStyle w:val="a3"/>
        <w:spacing w:before="0" w:beforeAutospacing="0" w:after="360" w:afterAutospacing="0"/>
        <w:rPr>
          <w:color w:val="000000"/>
        </w:rPr>
      </w:pPr>
      <w:r w:rsidRPr="00627D9F">
        <w:rPr>
          <w:color w:val="000000"/>
        </w:rPr>
        <w:t>1) в государственных организациях – документы, проекты документов и сопутствующие материалы, относимые к служебной информации ограниченного распространения, содержащие сведения, отнесенные к служебной тайне, имеющие рабочий характер и не подлежащие опубликованию в открытой печати;</w:t>
      </w:r>
    </w:p>
    <w:p w:rsidR="00627D9F" w:rsidRPr="00627D9F" w:rsidRDefault="00627D9F" w:rsidP="00627D9F">
      <w:pPr>
        <w:pStyle w:val="a3"/>
        <w:spacing w:before="0" w:beforeAutospacing="0" w:after="360" w:afterAutospacing="0"/>
        <w:rPr>
          <w:color w:val="000000"/>
        </w:rPr>
      </w:pPr>
      <w:r w:rsidRPr="00627D9F">
        <w:rPr>
          <w:color w:val="000000"/>
        </w:rPr>
        <w:t>2) в коммерческих и негосударственных организациях – документы, содержащие сведения, которые их собственник или владелец в соответствии с законодательством имеет право отнести к коммерческой тайне, тайне организации, тайне мастерства и технологий;</w:t>
      </w:r>
    </w:p>
    <w:p w:rsidR="00627D9F" w:rsidRPr="00627D9F" w:rsidRDefault="00627D9F" w:rsidP="00627D9F">
      <w:pPr>
        <w:pStyle w:val="a3"/>
        <w:spacing w:before="0" w:beforeAutospacing="0" w:after="360" w:afterAutospacing="0"/>
        <w:rPr>
          <w:color w:val="000000"/>
        </w:rPr>
      </w:pPr>
      <w:r w:rsidRPr="00627D9F">
        <w:rPr>
          <w:color w:val="000000"/>
        </w:rPr>
        <w:t>3) независимо от принадлежности организации – документы и базы данных, фиксирующие любые персональные (личные) данные о гражданах, а также содержащие профессиональную тайну, технические и технологические новшества (до их патентования), тайну предприятий связи, сферы обслуживания и т. д.</w:t>
      </w:r>
    </w:p>
    <w:p w:rsidR="004452CC" w:rsidRPr="00B80030" w:rsidRDefault="004452CC" w:rsidP="00A15C30"/>
    <w:p w:rsidR="00783A69" w:rsidRDefault="00627D9F"/>
    <w:sectPr w:rsidR="00783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AA"/>
    <w:rsid w:val="00172C1E"/>
    <w:rsid w:val="002154F8"/>
    <w:rsid w:val="00243810"/>
    <w:rsid w:val="00290799"/>
    <w:rsid w:val="004452CC"/>
    <w:rsid w:val="005B1F8F"/>
    <w:rsid w:val="005E07BA"/>
    <w:rsid w:val="00615531"/>
    <w:rsid w:val="00627D9F"/>
    <w:rsid w:val="00666F83"/>
    <w:rsid w:val="006D60E5"/>
    <w:rsid w:val="00831AAA"/>
    <w:rsid w:val="00842585"/>
    <w:rsid w:val="00A15C30"/>
    <w:rsid w:val="00A35010"/>
    <w:rsid w:val="00B30335"/>
    <w:rsid w:val="00B80030"/>
    <w:rsid w:val="00B83FDE"/>
    <w:rsid w:val="00D127FC"/>
    <w:rsid w:val="00FB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21D8"/>
  <w15:chartTrackingRefBased/>
  <w15:docId w15:val="{52E2C766-17CF-4A96-BCC8-45D50898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D127FC"/>
    <w:pPr>
      <w:widowControl w:val="0"/>
      <w:autoSpaceDE w:val="0"/>
      <w:autoSpaceDN w:val="0"/>
      <w:spacing w:after="0" w:line="240" w:lineRule="auto"/>
      <w:ind w:left="46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2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D127FC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D127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27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7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1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2022-03-25T05:23:00Z</dcterms:created>
  <dcterms:modified xsi:type="dcterms:W3CDTF">2022-03-25T07:25:00Z</dcterms:modified>
</cp:coreProperties>
</file>