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69" w:rsidRPr="0092581C" w:rsidRDefault="00B93969" w:rsidP="00B93969">
      <w:pPr>
        <w:shd w:val="clear" w:color="auto" w:fill="FFFFFF" w:themeFill="background1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Практическая работа № 16</w:t>
      </w:r>
    </w:p>
    <w:p w:rsidR="00B93969" w:rsidRPr="0092581C" w:rsidRDefault="00B93969" w:rsidP="00B93969">
      <w:pPr>
        <w:shd w:val="clear" w:color="auto" w:fill="FFFFFF" w:themeFill="background1"/>
        <w:spacing w:after="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Моделирование технической разведки по исходным данным для объекта информатизации</w:t>
      </w:r>
    </w:p>
    <w:p w:rsidR="00B93969" w:rsidRPr="0092581C" w:rsidRDefault="00B93969" w:rsidP="00B93969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"/>
      <w:bookmarkEnd w:id="0"/>
      <w:r w:rsidRPr="009258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Приобрести практические навыки в определении степени защищенности объекта </w:t>
      </w:r>
      <w:bookmarkStart w:id="1" w:name="keyword1"/>
      <w:bookmarkEnd w:id="1"/>
      <w:r w:rsidRPr="009258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информатизации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путем моделирования возможных действий технических разведок. Научиться определять потенциальные и реальные каналы утечки информации.</w:t>
      </w:r>
    </w:p>
    <w:p w:rsidR="00783A69" w:rsidRPr="0092581C" w:rsidRDefault="00F10B28">
      <w:pPr>
        <w:rPr>
          <w:rFonts w:ascii="Times New Roman" w:hAnsi="Times New Roman" w:cs="Times New Roman"/>
          <w:sz w:val="24"/>
          <w:szCs w:val="24"/>
        </w:rPr>
      </w:pPr>
    </w:p>
    <w:p w:rsidR="00B93969" w:rsidRPr="0092581C" w:rsidRDefault="00B93969">
      <w:pPr>
        <w:rPr>
          <w:rFonts w:ascii="Times New Roman" w:hAnsi="Times New Roman" w:cs="Times New Roman"/>
          <w:sz w:val="24"/>
          <w:szCs w:val="24"/>
        </w:rPr>
      </w:pPr>
    </w:p>
    <w:p w:rsidR="00B93969" w:rsidRPr="0092581C" w:rsidRDefault="00292A86">
      <w:pPr>
        <w:rPr>
          <w:rFonts w:ascii="Times New Roman" w:hAnsi="Times New Roman" w:cs="Times New Roman"/>
          <w:b/>
          <w:sz w:val="24"/>
          <w:szCs w:val="24"/>
        </w:rPr>
      </w:pPr>
      <w:r w:rsidRPr="0092581C">
        <w:rPr>
          <w:rFonts w:ascii="Times New Roman" w:hAnsi="Times New Roman" w:cs="Times New Roman"/>
          <w:b/>
          <w:sz w:val="24"/>
          <w:szCs w:val="24"/>
        </w:rPr>
        <w:t>Самостоятельная работа:</w:t>
      </w:r>
    </w:p>
    <w:p w:rsidR="00292A86" w:rsidRPr="0092581C" w:rsidRDefault="00292A86" w:rsidP="00292A86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помещения со стороны улицы, ввиду того, что помещение находится на 4 этаже, не возможен. Так как возможен просмотр помещения извне, со стороны жилого дома с помощью оптических приборов, существует потенциальный канал утечки видовой информации.</w:t>
      </w:r>
    </w:p>
    <w:p w:rsidR="00292A86" w:rsidRPr="0092581C" w:rsidRDefault="00292A86" w:rsidP="00292A86">
      <w:pPr>
        <w:shd w:val="clear" w:color="auto" w:fill="FFFFFF"/>
        <w:spacing w:before="100" w:beforeAutospacing="1" w:after="100" w:afterAutospacing="1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Однако, если организационными мероприятиями (соответствующим инструктажем ответственных лиц) введено обязательное зашторивание окон </w:t>
      </w:r>
      <w:r w:rsidR="0092581C"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вовремя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проведением совещаний, работы с документами и т.п., то реального визуально оптического </w:t>
      </w:r>
      <w:bookmarkStart w:id="2" w:name="keyword7"/>
      <w:bookmarkEnd w:id="2"/>
      <w:r w:rsidRPr="009258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канала утечки информации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нет.</w:t>
      </w:r>
    </w:p>
    <w:p w:rsidR="00292A86" w:rsidRPr="0092581C" w:rsidRDefault="00292A86" w:rsidP="00292A86">
      <w:pPr>
        <w:shd w:val="clear" w:color="auto" w:fill="FFFFFF"/>
        <w:spacing w:before="100" w:beforeAutospacing="1" w:after="100" w:afterAutospacing="1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дополнительных мер можно ввести периодический контроль за соблюдением сотрудниками правила зашторивания, а также поставить тонированные или рифленые стекла.</w:t>
      </w:r>
    </w:p>
    <w:p w:rsidR="00292A86" w:rsidRPr="0092581C" w:rsidRDefault="00292A86" w:rsidP="00292A86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возможно прослушивание помещения, со стороны улицы и жилого дома, через открытые окна и форточки с помощью направленных микрофонов, существует потенциальный канал утечки акустический информации.</w:t>
      </w:r>
    </w:p>
    <w:p w:rsidR="00292A86" w:rsidRPr="0092581C" w:rsidRDefault="00292A86" w:rsidP="00292A86">
      <w:pPr>
        <w:shd w:val="clear" w:color="auto" w:fill="FFFFFF"/>
        <w:spacing w:before="100" w:beforeAutospacing="1" w:after="100" w:afterAutospacing="1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Однако, если организационными мероприятиями введено обязательное закрытие окон и форточек во время проведения совещаний, реального акустического </w:t>
      </w:r>
      <w:bookmarkStart w:id="3" w:name="keyword8"/>
      <w:bookmarkEnd w:id="3"/>
      <w:r w:rsidRPr="009258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канала утечки информации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нет.</w:t>
      </w:r>
    </w:p>
    <w:p w:rsidR="00292A86" w:rsidRPr="0092581C" w:rsidRDefault="00292A86" w:rsidP="00292A86">
      <w:pPr>
        <w:shd w:val="clear" w:color="auto" w:fill="FFFFFF"/>
        <w:spacing w:before="100" w:beforeAutospacing="1" w:after="100" w:afterAutospacing="1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дополнительной меры можно установить кондиционер или приобрести генератор белого шума и включать его во время проведения совещаний.</w:t>
      </w:r>
    </w:p>
    <w:p w:rsidR="00292A86" w:rsidRPr="0092581C" w:rsidRDefault="00292A86" w:rsidP="00292A86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возможен съем информации о ведущихся в помещении разговорах с оконных стекол, за счет их вибрации, при использовании лазерного микрофона, при расположении поста перехвата в жилом доме, существует еще один потенциальный канал утечки акустической информации.</w:t>
      </w:r>
    </w:p>
    <w:p w:rsidR="00292A86" w:rsidRPr="0092581C" w:rsidRDefault="00292A86" w:rsidP="00292A86">
      <w:pPr>
        <w:shd w:val="clear" w:color="auto" w:fill="FFFFFF"/>
        <w:spacing w:before="100" w:beforeAutospacing="1" w:after="100" w:afterAutospacing="1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 с помощью одних организационных мероприятий устранить канал утечки не представляется возможным. Однако реальное существование канала утечки может быть констатировано лишь после проведения инструментальных измерений.</w:t>
      </w:r>
    </w:p>
    <w:p w:rsidR="00292A86" w:rsidRPr="0092581C" w:rsidRDefault="00292A86" w:rsidP="00292A86">
      <w:pPr>
        <w:shd w:val="clear" w:color="auto" w:fill="FFFFFF"/>
        <w:spacing w:before="100" w:beforeAutospacing="1" w:after="100" w:afterAutospacing="1" w:line="24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результатам инструментальной проверки будет определяться необходимость проведение защитного мероприятия, </w:t>
      </w:r>
      <w:r w:rsidR="0092581C"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установка рифленых стекол или зашумление стекол и пространства между ними.</w:t>
      </w:r>
    </w:p>
    <w:p w:rsidR="00292A86" w:rsidRPr="0092581C" w:rsidRDefault="00292A86" w:rsidP="00292A86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заключение первого этапа можно предложить установку стекол с рифленой поверхностью и кондиционера. Решение представляется оптимальным, т.к. акустический и визуально оптический каналы устраняются при минимальных финансовых затратах. Также, в дальнейшем, обеспечивается </w:t>
      </w:r>
      <w:bookmarkStart w:id="4" w:name="keyword9"/>
      <w:bookmarkEnd w:id="4"/>
      <w:r w:rsidRPr="009258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удобство эксплуатации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объекта и исключается негативный </w:t>
      </w:r>
      <w:bookmarkStart w:id="5" w:name="keyword10"/>
      <w:bookmarkEnd w:id="5"/>
      <w:r w:rsidRPr="009258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человеческий фактор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92A86" w:rsidRPr="0092581C" w:rsidRDefault="00292A86" w:rsidP="00292A86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оценке вероятности использования технической разведкой потенциальных каналов утечки информации следует принимать во внимание окружающую обстановку, с точки зрения возможности по организации и ведению технической разведки, а именно:</w:t>
      </w:r>
    </w:p>
    <w:p w:rsidR="00292A86" w:rsidRPr="0092581C" w:rsidRDefault="00292A86" w:rsidP="00292A86">
      <w:pPr>
        <w:numPr>
          <w:ilvl w:val="0"/>
          <w:numId w:val="2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скрытное размещение поста перехвата (для прослушивания и просмотра помещения) на улице с интенсивным движением затруднительно, т.к. подозрительные лица, транспортные средства и т.п. привлекают к себе внимание, легко визуально обнаруживаются;</w:t>
      </w:r>
    </w:p>
    <w:p w:rsidR="00292A86" w:rsidRDefault="00292A86" w:rsidP="00292A86">
      <w:pPr>
        <w:numPr>
          <w:ilvl w:val="0"/>
          <w:numId w:val="2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скрытное размещение поста перехвата (для прослушивания и просмотра помещения, установки лазерного микрофона) в жилом здании, если, например, арендовать квартиру </w:t>
      </w:r>
      <w:r w:rsidR="0092581C"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окнами,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расположенными напротив окон защищаемого помещения, вполне реализуемо.</w:t>
      </w:r>
    </w:p>
    <w:p w:rsidR="0092581C" w:rsidRDefault="0092581C" w:rsidP="0092581C">
      <w:p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581C" w:rsidRDefault="0092581C" w:rsidP="0092581C">
      <w:p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581C" w:rsidRPr="0092581C" w:rsidRDefault="0092581C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Необходимо, если имеется такая возможность, проверить благонадежность (лояльность) жильцов в квартирах, потенциально пригодных для организации поста перехвата (сдаются ли квартиры, проживают ли в квартирах потенциальные конкуренты, имеются ли 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бывшие в конфликте с законом и т.п.). Возможности организации постов перехвата на технических этажах и т.п.</w:t>
      </w:r>
    </w:p>
    <w:p w:rsidR="0092581C" w:rsidRPr="0092581C" w:rsidRDefault="0092581C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получения в ходе проверки положительных данных можно заключить, что защитные мероприятия не требуются вообще. С точки зрения защиты от случайных утечек, 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прослушивания, можно заключить, что улица с интенсивным автомобильным и пешеходным движением создает достаточно сильную акустическую помеху, за которой разговоры случайными прохожими различаться не будут. При необходимости в этом можно убедиться экспериментально.</w:t>
      </w:r>
    </w:p>
    <w:p w:rsidR="0092581C" w:rsidRDefault="0092581C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58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получения в ходе проверки отрицательных или неоднозначных данных оптимальным остается вариант указанный в заключение первого этапа.</w:t>
      </w:r>
    </w:p>
    <w:p w:rsidR="0092581C" w:rsidRDefault="0092581C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581C" w:rsidRDefault="000542A9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Мои варианты:</w:t>
      </w:r>
    </w:p>
    <w:p w:rsidR="000542A9" w:rsidRDefault="000542A9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Так как, есть угроза утечки информации через сотрудников, посетителей, рабочих из других </w:t>
      </w:r>
      <w:r w:rsidR="000E0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сфер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электрики, </w:t>
      </w:r>
      <w:r w:rsidR="000E0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рабочие,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которые привозят воду и меняют её в кулерах)</w:t>
      </w:r>
      <w:r w:rsidR="000E0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Утечка информации через носители, микрофоны, </w:t>
      </w:r>
      <w:proofErr w:type="spellStart"/>
      <w:r w:rsidR="000E0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прослушки</w:t>
      </w:r>
      <w:proofErr w:type="spellEnd"/>
      <w:r w:rsidR="000E0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находящиеся на телах сотрудников, рабочих посетителей, должен организоваться, пост проверки на входе для, посетителей организации.</w:t>
      </w:r>
      <w:r w:rsidR="000E0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0E04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Пост будет проверять людей на наличие носителей прослушивания или записи информации. В положительном случае </w:t>
      </w:r>
      <w:r w:rsidR="00967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запрещенные предметы будут изыматься, а нарушители будут должны покинуть здание организации.</w:t>
      </w:r>
    </w:p>
    <w:p w:rsidR="009677BE" w:rsidRDefault="009677BE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677BE" w:rsidRDefault="009677BE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2)</w:t>
      </w:r>
      <w:r w:rsidR="00776B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Есть угроза похищен</w:t>
      </w:r>
      <w:r w:rsidR="005257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данны</w:t>
      </w:r>
      <w:r w:rsidR="00011C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 организации с помощью вирусов. Конкуренты отправляют на почту организации, или же сотруднику письмо с спам-рассылкой, где содержится </w:t>
      </w:r>
      <w:r w:rsidR="00F10B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вирусный файл, с помощью которого крадут данные с компьютеров сотрудников.</w:t>
      </w:r>
    </w:p>
    <w:p w:rsidR="00F10B28" w:rsidRDefault="00F10B28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избежание этого, нужно создать блокирующий протокол, который будет проверять автоматически все письма с почт сотрудников и удалять вредоносные письма.</w:t>
      </w:r>
      <w:bookmarkStart w:id="6" w:name="_GoBack"/>
      <w:bookmarkEnd w:id="6"/>
    </w:p>
    <w:p w:rsidR="000904A6" w:rsidRPr="0092581C" w:rsidRDefault="000904A6" w:rsidP="0092581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581C" w:rsidRPr="0092581C" w:rsidRDefault="0092581C" w:rsidP="0092581C">
      <w:pPr>
        <w:spacing w:before="36" w:after="36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2A86" w:rsidRPr="00292A86" w:rsidRDefault="00292A86" w:rsidP="00292A86">
      <w:pPr>
        <w:rPr>
          <w:b/>
        </w:rPr>
      </w:pPr>
    </w:p>
    <w:sectPr w:rsidR="00292A86" w:rsidRPr="00292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701F"/>
    <w:multiLevelType w:val="multilevel"/>
    <w:tmpl w:val="50B0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873CF"/>
    <w:multiLevelType w:val="multilevel"/>
    <w:tmpl w:val="568E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C5"/>
    <w:rsid w:val="00011C85"/>
    <w:rsid w:val="000542A9"/>
    <w:rsid w:val="000904A6"/>
    <w:rsid w:val="000E04A2"/>
    <w:rsid w:val="00292A86"/>
    <w:rsid w:val="00525754"/>
    <w:rsid w:val="00666F83"/>
    <w:rsid w:val="00776BC0"/>
    <w:rsid w:val="0092581C"/>
    <w:rsid w:val="009677BE"/>
    <w:rsid w:val="00B83FDE"/>
    <w:rsid w:val="00B93969"/>
    <w:rsid w:val="00C107C5"/>
    <w:rsid w:val="00F1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388E"/>
  <w15:chartTrackingRefBased/>
  <w15:docId w15:val="{0C8AD18F-B1B8-4DDA-9162-908ED2FF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2022-04-08T05:30:00Z</dcterms:created>
  <dcterms:modified xsi:type="dcterms:W3CDTF">2022-04-08T06:23:00Z</dcterms:modified>
</cp:coreProperties>
</file>