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40E" w:rsidRPr="00251880" w:rsidRDefault="0067740E" w:rsidP="0067740E">
      <w:pPr>
        <w:keepNext/>
        <w:keepLine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1880"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Практическая работа </w:t>
      </w:r>
      <w:r w:rsidRPr="00251880">
        <w:rPr>
          <w:rFonts w:ascii="Times New Roman" w:eastAsia="Segoe UI Symbol" w:hAnsi="Times New Roman" w:cs="Times New Roman"/>
          <w:b/>
          <w:sz w:val="28"/>
          <w:szCs w:val="28"/>
        </w:rPr>
        <w:t>№</w:t>
      </w:r>
      <w:r w:rsidRPr="00251880">
        <w:rPr>
          <w:rFonts w:ascii="Times New Roman" w:eastAsia="Times New Roman" w:hAnsi="Times New Roman" w:cs="Times New Roman"/>
          <w:b/>
          <w:sz w:val="28"/>
          <w:szCs w:val="28"/>
        </w:rPr>
        <w:t xml:space="preserve"> 22</w:t>
      </w:r>
    </w:p>
    <w:p w:rsidR="0067740E" w:rsidRPr="00251880" w:rsidRDefault="0067740E" w:rsidP="006774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1880"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 w:rsidRPr="00251880">
        <w:rPr>
          <w:rFonts w:ascii="Times New Roman" w:eastAsia="Times New Roman" w:hAnsi="Times New Roman" w:cs="Times New Roman"/>
          <w:sz w:val="28"/>
          <w:szCs w:val="28"/>
        </w:rPr>
        <w:t xml:space="preserve"> Обоснование применения принципов архитектурной безопасности в заданных условиях</w:t>
      </w:r>
    </w:p>
    <w:p w:rsidR="0067740E" w:rsidRPr="00251880" w:rsidRDefault="0067740E" w:rsidP="0067740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1880">
        <w:rPr>
          <w:rFonts w:ascii="Times New Roman" w:eastAsia="Times New Roman" w:hAnsi="Times New Roman" w:cs="Times New Roman"/>
          <w:b/>
          <w:sz w:val="28"/>
          <w:szCs w:val="28"/>
        </w:rPr>
        <w:t>Методические указания</w:t>
      </w:r>
    </w:p>
    <w:p w:rsidR="0067740E" w:rsidRPr="00251880" w:rsidRDefault="0067740E" w:rsidP="0067740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1880">
        <w:rPr>
          <w:rFonts w:ascii="Times New Roman" w:eastAsia="Times New Roman" w:hAnsi="Times New Roman" w:cs="Times New Roman"/>
          <w:sz w:val="28"/>
          <w:szCs w:val="28"/>
        </w:rPr>
        <w:t>На основе предыдущих работ опишите зачем нужно применять принципы архитектурной безопасности</w:t>
      </w:r>
    </w:p>
    <w:p w:rsidR="00EE7F0B" w:rsidRPr="00251880" w:rsidRDefault="00251880">
      <w:pPr>
        <w:rPr>
          <w:rFonts w:ascii="Times New Roman" w:hAnsi="Times New Roman" w:cs="Times New Roman"/>
          <w:sz w:val="28"/>
          <w:szCs w:val="28"/>
        </w:rPr>
      </w:pPr>
    </w:p>
    <w:p w:rsidR="0067740E" w:rsidRPr="00251880" w:rsidRDefault="0067740E" w:rsidP="0067740E">
      <w:pPr>
        <w:rPr>
          <w:rFonts w:ascii="Times New Roman" w:hAnsi="Times New Roman" w:cs="Times New Roman"/>
          <w:sz w:val="28"/>
          <w:szCs w:val="28"/>
        </w:rPr>
      </w:pPr>
      <w:r w:rsidRPr="00251880">
        <w:rPr>
          <w:rFonts w:ascii="Times New Roman" w:hAnsi="Times New Roman" w:cs="Times New Roman"/>
          <w:sz w:val="28"/>
          <w:szCs w:val="28"/>
        </w:rPr>
        <w:t xml:space="preserve">Если предприятие будет использовать принципы архитектурной безопасности, то оно повысит безопасность своих данных. Допустим тот же принцип невозможности перехода в небезопасный режим, при этом принципе система не сможет перейти в режим, в котором она будет незащищена от различных внешних угроз. Разделение обязанностей позволит не беспокоиться о том, что сотрудник, который не разбирается в деле, которое ему предстоит делать, не будет в нем участвовать. Разнообразие защитных средств позволит защититься от всех видов атак, от </w:t>
      </w:r>
      <w:proofErr w:type="spellStart"/>
      <w:r w:rsidRPr="00251880">
        <w:rPr>
          <w:rFonts w:ascii="Times New Roman" w:hAnsi="Times New Roman" w:cs="Times New Roman"/>
          <w:sz w:val="28"/>
          <w:szCs w:val="28"/>
        </w:rPr>
        <w:t>ддос</w:t>
      </w:r>
      <w:proofErr w:type="spellEnd"/>
      <w:r w:rsidRPr="00251880">
        <w:rPr>
          <w:rFonts w:ascii="Times New Roman" w:hAnsi="Times New Roman" w:cs="Times New Roman"/>
          <w:sz w:val="28"/>
          <w:szCs w:val="28"/>
        </w:rPr>
        <w:t xml:space="preserve">, до атак извне. </w:t>
      </w:r>
      <w:proofErr w:type="spellStart"/>
      <w:r w:rsidRPr="00251880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251880">
        <w:rPr>
          <w:rFonts w:ascii="Times New Roman" w:hAnsi="Times New Roman" w:cs="Times New Roman"/>
          <w:sz w:val="28"/>
          <w:szCs w:val="28"/>
        </w:rPr>
        <w:t xml:space="preserve"> соблюдение принципов архитектурной безопасности и в самом деле обеспечит безопасность </w:t>
      </w:r>
      <w:proofErr w:type="spellStart"/>
      <w:r w:rsidRPr="00251880">
        <w:rPr>
          <w:rFonts w:ascii="Times New Roman" w:hAnsi="Times New Roman" w:cs="Times New Roman"/>
          <w:sz w:val="28"/>
          <w:szCs w:val="28"/>
        </w:rPr>
        <w:t>ис</w:t>
      </w:r>
      <w:proofErr w:type="spellEnd"/>
      <w:r w:rsidRPr="0025188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67740E" w:rsidRPr="00251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C6FC6"/>
    <w:multiLevelType w:val="hybridMultilevel"/>
    <w:tmpl w:val="182CA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DA2"/>
    <w:rsid w:val="00166E9B"/>
    <w:rsid w:val="00251880"/>
    <w:rsid w:val="0067740E"/>
    <w:rsid w:val="006F0DA2"/>
    <w:rsid w:val="00D2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9EB40"/>
  <w15:chartTrackingRefBased/>
  <w15:docId w15:val="{9FD11C6B-3489-4691-8584-4B6C3262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40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741</Characters>
  <Application>Microsoft Office Word</Application>
  <DocSecurity>0</DocSecurity>
  <Lines>6</Lines>
  <Paragraphs>1</Paragraphs>
  <ScaleCrop>false</ScaleCrop>
  <Company>South Ural State College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3</cp:revision>
  <dcterms:created xsi:type="dcterms:W3CDTF">2021-06-01T07:55:00Z</dcterms:created>
  <dcterms:modified xsi:type="dcterms:W3CDTF">2021-06-01T08:01:00Z</dcterms:modified>
</cp:coreProperties>
</file>