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A71" w:rsidRPr="00273A71" w:rsidRDefault="00273A71" w:rsidP="00256264">
      <w:pPr>
        <w:shd w:val="clear" w:color="auto" w:fill="FFFFFF"/>
        <w:spacing w:after="0" w:line="360" w:lineRule="auto"/>
        <w:jc w:val="both"/>
        <w:outlineLvl w:val="0"/>
        <w:rPr>
          <w:rFonts w:ascii="Times New Roman" w:eastAsia="Times New Roman" w:hAnsi="Times New Roman" w:cs="Times New Roman"/>
          <w:b/>
          <w:bCs/>
          <w:color w:val="444444"/>
          <w:spacing w:val="4"/>
          <w:kern w:val="36"/>
          <w:sz w:val="28"/>
          <w:szCs w:val="28"/>
          <w:lang w:eastAsia="ru-RU"/>
        </w:rPr>
      </w:pPr>
      <w:r w:rsidRPr="00273A71">
        <w:rPr>
          <w:rFonts w:ascii="Times New Roman" w:eastAsia="Times New Roman" w:hAnsi="Times New Roman" w:cs="Times New Roman"/>
          <w:b/>
          <w:bCs/>
          <w:color w:val="993300"/>
          <w:spacing w:val="4"/>
          <w:kern w:val="36"/>
          <w:sz w:val="28"/>
          <w:szCs w:val="28"/>
          <w:lang w:eastAsia="ru-RU"/>
        </w:rPr>
        <w:t>Угрозы целостности</w:t>
      </w:r>
    </w:p>
    <w:p w:rsidR="00273A71" w:rsidRPr="00273A71" w:rsidRDefault="00273A71" w:rsidP="00256264">
      <w:pPr>
        <w:spacing w:after="0" w:line="360" w:lineRule="auto"/>
        <w:rPr>
          <w:rFonts w:ascii="Times New Roman" w:eastAsia="Times New Roman" w:hAnsi="Times New Roman" w:cs="Times New Roman"/>
          <w:sz w:val="28"/>
          <w:szCs w:val="28"/>
          <w:lang w:eastAsia="ru-RU"/>
        </w:rPr>
      </w:pPr>
    </w:p>
    <w:p w:rsidR="00273A71" w:rsidRPr="00273A71" w:rsidRDefault="00273A71" w:rsidP="00256264">
      <w:pPr>
        <w:spacing w:after="0" w:line="360" w:lineRule="auto"/>
        <w:rPr>
          <w:rFonts w:ascii="Times New Roman" w:eastAsia="Times New Roman" w:hAnsi="Times New Roman" w:cs="Times New Roman"/>
          <w:sz w:val="28"/>
          <w:szCs w:val="28"/>
          <w:lang w:eastAsia="ru-RU"/>
        </w:rPr>
      </w:pPr>
      <w:r w:rsidRPr="00273A71">
        <w:rPr>
          <w:rFonts w:ascii="Times New Roman" w:eastAsia="Times New Roman" w:hAnsi="Times New Roman" w:cs="Times New Roman"/>
          <w:sz w:val="28"/>
          <w:szCs w:val="28"/>
          <w:lang w:eastAsia="ru-RU"/>
        </w:rPr>
        <w:pict>
          <v:rect id="_x0000_i1025" style="width:0;height:2.25pt" o:hralign="left" o:hrstd="t" o:hrnoshade="t" o:hr="t" fillcolor="#444" stroked="f"/>
        </w:pict>
      </w:r>
    </w:p>
    <w:p w:rsidR="00273A71" w:rsidRPr="00273A71" w:rsidRDefault="00273A71" w:rsidP="00256264">
      <w:pPr>
        <w:spacing w:after="0" w:line="360" w:lineRule="auto"/>
        <w:rPr>
          <w:rFonts w:ascii="Times New Roman" w:eastAsia="Times New Roman" w:hAnsi="Times New Roman" w:cs="Times New Roman"/>
          <w:sz w:val="28"/>
          <w:szCs w:val="28"/>
          <w:lang w:eastAsia="ru-RU"/>
        </w:rPr>
      </w:pPr>
    </w:p>
    <w:p w:rsidR="00273A71" w:rsidRPr="00273A71" w:rsidRDefault="00273A71" w:rsidP="00256264">
      <w:pPr>
        <w:spacing w:after="0" w:line="360" w:lineRule="auto"/>
        <w:jc w:val="both"/>
        <w:rPr>
          <w:rFonts w:ascii="Times New Roman" w:eastAsia="Times New Roman" w:hAnsi="Times New Roman" w:cs="Times New Roman"/>
          <w:color w:val="444444"/>
          <w:spacing w:val="5"/>
          <w:sz w:val="28"/>
          <w:szCs w:val="28"/>
          <w:lang w:eastAsia="ru-RU"/>
        </w:rPr>
      </w:pPr>
      <w:r w:rsidRPr="00273A71">
        <w:rPr>
          <w:rFonts w:ascii="Times New Roman" w:eastAsia="Times New Roman" w:hAnsi="Times New Roman" w:cs="Times New Roman"/>
          <w:color w:val="444444"/>
          <w:spacing w:val="5"/>
          <w:sz w:val="28"/>
          <w:szCs w:val="28"/>
          <w:lang w:eastAsia="ru-RU"/>
        </w:rPr>
        <w:t>Целостность можно подразделить на</w:t>
      </w:r>
      <w:r w:rsidRPr="00256264">
        <w:rPr>
          <w:rFonts w:ascii="Times New Roman" w:eastAsia="Times New Roman" w:hAnsi="Times New Roman" w:cs="Times New Roman"/>
          <w:color w:val="444444"/>
          <w:spacing w:val="5"/>
          <w:sz w:val="28"/>
          <w:szCs w:val="28"/>
          <w:lang w:eastAsia="ru-RU"/>
        </w:rPr>
        <w:t xml:space="preserve"> </w:t>
      </w:r>
      <w:r w:rsidRPr="00256264">
        <w:rPr>
          <w:rFonts w:ascii="Times New Roman" w:eastAsia="Times New Roman" w:hAnsi="Times New Roman" w:cs="Times New Roman"/>
          <w:b/>
          <w:bCs/>
          <w:color w:val="993300"/>
          <w:spacing w:val="5"/>
          <w:sz w:val="28"/>
          <w:szCs w:val="28"/>
          <w:lang w:eastAsia="ru-RU"/>
        </w:rPr>
        <w:t>статическую (</w:t>
      </w:r>
      <w:proofErr w:type="spellStart"/>
      <w:r w:rsidRPr="00256264">
        <w:rPr>
          <w:rFonts w:ascii="Times New Roman" w:eastAsia="Times New Roman" w:hAnsi="Times New Roman" w:cs="Times New Roman"/>
          <w:b/>
          <w:bCs/>
          <w:color w:val="993300"/>
          <w:spacing w:val="5"/>
          <w:sz w:val="28"/>
          <w:szCs w:val="28"/>
          <w:lang w:eastAsia="ru-RU"/>
        </w:rPr>
        <w:t>confidentiality</w:t>
      </w:r>
      <w:proofErr w:type="spellEnd"/>
      <w:r w:rsidRPr="00256264">
        <w:rPr>
          <w:rFonts w:ascii="Times New Roman" w:eastAsia="Times New Roman" w:hAnsi="Times New Roman" w:cs="Times New Roman"/>
          <w:b/>
          <w:bCs/>
          <w:color w:val="993300"/>
          <w:spacing w:val="5"/>
          <w:sz w:val="28"/>
          <w:szCs w:val="28"/>
          <w:lang w:eastAsia="ru-RU"/>
        </w:rPr>
        <w:t>)</w:t>
      </w:r>
      <w:r w:rsidRPr="00256264">
        <w:rPr>
          <w:rFonts w:ascii="Times New Roman" w:eastAsia="Times New Roman" w:hAnsi="Times New Roman" w:cs="Times New Roman"/>
          <w:b/>
          <w:bCs/>
          <w:color w:val="993300"/>
          <w:spacing w:val="5"/>
          <w:sz w:val="28"/>
          <w:szCs w:val="28"/>
          <w:lang w:eastAsia="ru-RU"/>
        </w:rPr>
        <w:t xml:space="preserve"> </w:t>
      </w:r>
      <w:r w:rsidRPr="00273A71">
        <w:rPr>
          <w:rFonts w:ascii="Times New Roman" w:eastAsia="Times New Roman" w:hAnsi="Times New Roman" w:cs="Times New Roman"/>
          <w:color w:val="444444"/>
          <w:spacing w:val="5"/>
          <w:sz w:val="28"/>
          <w:szCs w:val="28"/>
          <w:lang w:eastAsia="ru-RU"/>
        </w:rPr>
        <w:t>(неизменность информационных объектов) и</w:t>
      </w:r>
      <w:r w:rsidRPr="00256264">
        <w:rPr>
          <w:rFonts w:ascii="Times New Roman" w:eastAsia="Times New Roman" w:hAnsi="Times New Roman" w:cs="Times New Roman"/>
          <w:color w:val="444444"/>
          <w:spacing w:val="5"/>
          <w:sz w:val="28"/>
          <w:szCs w:val="28"/>
          <w:lang w:eastAsia="ru-RU"/>
        </w:rPr>
        <w:t xml:space="preserve"> </w:t>
      </w:r>
      <w:r w:rsidRPr="00256264">
        <w:rPr>
          <w:rFonts w:ascii="Times New Roman" w:eastAsia="Times New Roman" w:hAnsi="Times New Roman" w:cs="Times New Roman"/>
          <w:b/>
          <w:bCs/>
          <w:color w:val="993300"/>
          <w:spacing w:val="5"/>
          <w:sz w:val="28"/>
          <w:szCs w:val="28"/>
          <w:lang w:eastAsia="ru-RU"/>
        </w:rPr>
        <w:t>динамическую</w:t>
      </w:r>
      <w:r w:rsidRPr="00256264">
        <w:rPr>
          <w:rFonts w:ascii="Times New Roman" w:eastAsia="Times New Roman" w:hAnsi="Times New Roman" w:cs="Times New Roman"/>
          <w:color w:val="444444"/>
          <w:spacing w:val="5"/>
          <w:sz w:val="28"/>
          <w:szCs w:val="28"/>
          <w:lang w:eastAsia="ru-RU"/>
        </w:rPr>
        <w:t xml:space="preserve"> </w:t>
      </w:r>
      <w:r w:rsidRPr="00273A71">
        <w:rPr>
          <w:rFonts w:ascii="Times New Roman" w:eastAsia="Times New Roman" w:hAnsi="Times New Roman" w:cs="Times New Roman"/>
          <w:color w:val="444444"/>
          <w:spacing w:val="5"/>
          <w:sz w:val="28"/>
          <w:szCs w:val="28"/>
          <w:lang w:eastAsia="ru-RU"/>
        </w:rPr>
        <w:t>(корректное выполнение транзакций).</w:t>
      </w:r>
      <w:r w:rsidRPr="00256264">
        <w:rPr>
          <w:rFonts w:ascii="Times New Roman" w:eastAsia="Times New Roman" w:hAnsi="Times New Roman" w:cs="Times New Roman"/>
          <w:color w:val="444444"/>
          <w:spacing w:val="5"/>
          <w:sz w:val="28"/>
          <w:szCs w:val="28"/>
          <w:lang w:eastAsia="ru-RU"/>
        </w:rPr>
        <w:t xml:space="preserve"> </w:t>
      </w:r>
      <w:r w:rsidRPr="00256264">
        <w:rPr>
          <w:rFonts w:ascii="Times New Roman" w:eastAsia="Times New Roman" w:hAnsi="Times New Roman" w:cs="Times New Roman"/>
          <w:b/>
          <w:bCs/>
          <w:color w:val="993300"/>
          <w:spacing w:val="5"/>
          <w:sz w:val="28"/>
          <w:szCs w:val="28"/>
          <w:lang w:eastAsia="ru-RU"/>
        </w:rPr>
        <w:t>Транзакция</w:t>
      </w:r>
      <w:r w:rsidRPr="00256264">
        <w:rPr>
          <w:rFonts w:ascii="Times New Roman" w:eastAsia="Times New Roman" w:hAnsi="Times New Roman" w:cs="Times New Roman"/>
          <w:color w:val="444444"/>
          <w:spacing w:val="5"/>
          <w:sz w:val="28"/>
          <w:szCs w:val="28"/>
          <w:lang w:eastAsia="ru-RU"/>
        </w:rPr>
        <w:t xml:space="preserve"> </w:t>
      </w:r>
      <w:r w:rsidRPr="00273A71">
        <w:rPr>
          <w:rFonts w:ascii="Times New Roman" w:eastAsia="Times New Roman" w:hAnsi="Times New Roman" w:cs="Times New Roman"/>
          <w:color w:val="444444"/>
          <w:spacing w:val="5"/>
          <w:sz w:val="28"/>
          <w:szCs w:val="28"/>
          <w:lang w:eastAsia="ru-RU"/>
        </w:rPr>
        <w:t>— группа операций, которые либо выполняются полностью, с соблюдением целостности данных, либо не выполняются вообще.</w:t>
      </w:r>
    </w:p>
    <w:p w:rsidR="00273A71" w:rsidRPr="00273A71" w:rsidRDefault="00273A71" w:rsidP="00256264">
      <w:pPr>
        <w:spacing w:after="0" w:line="360" w:lineRule="auto"/>
        <w:jc w:val="both"/>
        <w:rPr>
          <w:rFonts w:ascii="Times New Roman" w:eastAsia="Times New Roman" w:hAnsi="Times New Roman" w:cs="Times New Roman"/>
          <w:color w:val="444444"/>
          <w:spacing w:val="5"/>
          <w:sz w:val="28"/>
          <w:szCs w:val="28"/>
          <w:lang w:eastAsia="ru-RU"/>
        </w:rPr>
      </w:pPr>
      <w:r w:rsidRPr="00256264">
        <w:rPr>
          <w:rFonts w:ascii="Times New Roman" w:eastAsia="Times New Roman" w:hAnsi="Times New Roman" w:cs="Times New Roman"/>
          <w:b/>
          <w:bCs/>
          <w:color w:val="993300"/>
          <w:spacing w:val="5"/>
          <w:sz w:val="28"/>
          <w:szCs w:val="28"/>
          <w:lang w:eastAsia="ru-RU"/>
        </w:rPr>
        <w:t>Угрозы статической целостности</w:t>
      </w:r>
    </w:p>
    <w:p w:rsidR="00273A71" w:rsidRPr="00273A71" w:rsidRDefault="00273A71" w:rsidP="00256264">
      <w:pPr>
        <w:spacing w:after="0" w:line="360" w:lineRule="auto"/>
        <w:jc w:val="both"/>
        <w:rPr>
          <w:rFonts w:ascii="Times New Roman" w:eastAsia="Times New Roman" w:hAnsi="Times New Roman" w:cs="Times New Roman"/>
          <w:color w:val="444444"/>
          <w:spacing w:val="5"/>
          <w:sz w:val="28"/>
          <w:szCs w:val="28"/>
          <w:lang w:eastAsia="ru-RU"/>
        </w:rPr>
      </w:pPr>
      <w:r w:rsidRPr="00273A71">
        <w:rPr>
          <w:rFonts w:ascii="Times New Roman" w:eastAsia="Times New Roman" w:hAnsi="Times New Roman" w:cs="Times New Roman"/>
          <w:color w:val="444444"/>
          <w:spacing w:val="5"/>
          <w:sz w:val="28"/>
          <w:szCs w:val="28"/>
          <w:lang w:eastAsia="ru-RU"/>
        </w:rPr>
        <w:t>С целью нарушения статической целостности злоумышленник может:</w:t>
      </w:r>
    </w:p>
    <w:p w:rsidR="00273A71" w:rsidRPr="00256264" w:rsidRDefault="00273A71" w:rsidP="00256264">
      <w:pPr>
        <w:numPr>
          <w:ilvl w:val="0"/>
          <w:numId w:val="1"/>
        </w:numPr>
        <w:spacing w:after="0" w:line="360" w:lineRule="auto"/>
        <w:jc w:val="both"/>
        <w:rPr>
          <w:rFonts w:ascii="Times New Roman" w:hAnsi="Times New Roman" w:cs="Times New Roman"/>
          <w:sz w:val="28"/>
          <w:szCs w:val="28"/>
        </w:rPr>
      </w:pPr>
      <w:r w:rsidRPr="00273A71">
        <w:rPr>
          <w:rFonts w:ascii="Times New Roman" w:eastAsia="Times New Roman" w:hAnsi="Times New Roman" w:cs="Times New Roman"/>
          <w:color w:val="444444"/>
          <w:spacing w:val="5"/>
          <w:sz w:val="28"/>
          <w:szCs w:val="28"/>
          <w:lang w:eastAsia="ru-RU"/>
        </w:rPr>
        <w:t>ввести неверные данные;</w:t>
      </w:r>
    </w:p>
    <w:p w:rsidR="00A216C6" w:rsidRPr="00256264" w:rsidRDefault="00273A71" w:rsidP="00256264">
      <w:pPr>
        <w:numPr>
          <w:ilvl w:val="0"/>
          <w:numId w:val="1"/>
        </w:numPr>
        <w:spacing w:after="0" w:line="360" w:lineRule="auto"/>
        <w:jc w:val="both"/>
        <w:rPr>
          <w:rFonts w:ascii="Times New Roman" w:hAnsi="Times New Roman" w:cs="Times New Roman"/>
          <w:sz w:val="28"/>
          <w:szCs w:val="28"/>
        </w:rPr>
      </w:pPr>
      <w:r w:rsidRPr="00273A71">
        <w:rPr>
          <w:rFonts w:ascii="Times New Roman" w:eastAsia="Times New Roman" w:hAnsi="Times New Roman" w:cs="Times New Roman"/>
          <w:color w:val="444444"/>
          <w:spacing w:val="5"/>
          <w:sz w:val="28"/>
          <w:szCs w:val="28"/>
          <w:lang w:eastAsia="ru-RU"/>
        </w:rPr>
        <w:t>изменить данные.</w:t>
      </w:r>
    </w:p>
    <w:p w:rsidR="00273A71" w:rsidRPr="00256264"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56264">
        <w:rPr>
          <w:rFonts w:ascii="Times New Roman" w:eastAsia="Times New Roman" w:hAnsi="Times New Roman" w:cs="Times New Roman"/>
          <w:color w:val="444444"/>
          <w:spacing w:val="4"/>
          <w:sz w:val="28"/>
          <w:szCs w:val="28"/>
          <w:lang w:eastAsia="ru-RU"/>
        </w:rPr>
        <w:t>Под данными здесь подразумевается не только предметная, но и служебная информация. Поэтому внедрение вредоносного ПО — это пример нарушения целостности программ.</w:t>
      </w:r>
    </w:p>
    <w:p w:rsidR="00273A71" w:rsidRPr="00256264"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56264">
        <w:rPr>
          <w:rFonts w:ascii="Times New Roman" w:eastAsia="Times New Roman" w:hAnsi="Times New Roman" w:cs="Times New Roman"/>
          <w:color w:val="444444"/>
          <w:spacing w:val="4"/>
          <w:sz w:val="28"/>
          <w:szCs w:val="28"/>
          <w:lang w:eastAsia="ru-RU"/>
        </w:rPr>
        <w:t xml:space="preserve">К угрозам статической целостности относятся нарушения аутентичности и </w:t>
      </w:r>
      <w:proofErr w:type="spellStart"/>
      <w:r w:rsidRPr="00256264">
        <w:rPr>
          <w:rFonts w:ascii="Times New Roman" w:eastAsia="Times New Roman" w:hAnsi="Times New Roman" w:cs="Times New Roman"/>
          <w:color w:val="444444"/>
          <w:spacing w:val="4"/>
          <w:sz w:val="28"/>
          <w:szCs w:val="28"/>
          <w:lang w:eastAsia="ru-RU"/>
        </w:rPr>
        <w:t>апеллируемости</w:t>
      </w:r>
      <w:proofErr w:type="spellEnd"/>
      <w:r w:rsidRPr="00256264">
        <w:rPr>
          <w:rFonts w:ascii="Times New Roman" w:eastAsia="Times New Roman" w:hAnsi="Times New Roman" w:cs="Times New Roman"/>
          <w:color w:val="444444"/>
          <w:spacing w:val="4"/>
          <w:sz w:val="28"/>
          <w:szCs w:val="28"/>
          <w:lang w:eastAsia="ru-RU"/>
        </w:rPr>
        <w:t xml:space="preserve">. При этом если обеспечить подлинность или </w:t>
      </w:r>
      <w:proofErr w:type="spellStart"/>
      <w:r w:rsidRPr="00256264">
        <w:rPr>
          <w:rFonts w:ascii="Times New Roman" w:eastAsia="Times New Roman" w:hAnsi="Times New Roman" w:cs="Times New Roman"/>
          <w:color w:val="444444"/>
          <w:spacing w:val="4"/>
          <w:sz w:val="28"/>
          <w:szCs w:val="28"/>
          <w:lang w:eastAsia="ru-RU"/>
        </w:rPr>
        <w:t>неотказуемость</w:t>
      </w:r>
      <w:proofErr w:type="spellEnd"/>
      <w:r w:rsidRPr="00256264">
        <w:rPr>
          <w:rFonts w:ascii="Times New Roman" w:eastAsia="Times New Roman" w:hAnsi="Times New Roman" w:cs="Times New Roman"/>
          <w:color w:val="444444"/>
          <w:spacing w:val="4"/>
          <w:sz w:val="28"/>
          <w:szCs w:val="28"/>
          <w:lang w:eastAsia="ru-RU"/>
        </w:rPr>
        <w:t xml:space="preserve"> невозможно, то соответствующие данные не могут рассматриваться в качестве доказательства.</w:t>
      </w:r>
    </w:p>
    <w:p w:rsidR="00273A71" w:rsidRPr="00256264" w:rsidRDefault="00273A71" w:rsidP="00256264">
      <w:pPr>
        <w:spacing w:after="0" w:line="360" w:lineRule="auto"/>
        <w:jc w:val="both"/>
        <w:rPr>
          <w:rFonts w:ascii="Times New Roman" w:hAnsi="Times New Roman" w:cs="Times New Roman"/>
          <w:b/>
          <w:sz w:val="28"/>
          <w:szCs w:val="28"/>
        </w:rPr>
      </w:pPr>
      <w:r w:rsidRPr="00256264">
        <w:rPr>
          <w:rFonts w:ascii="Times New Roman" w:hAnsi="Times New Roman" w:cs="Times New Roman"/>
          <w:b/>
          <w:sz w:val="28"/>
          <w:szCs w:val="28"/>
        </w:rPr>
        <w:t xml:space="preserve">Ситуация: невозможность обеспечения </w:t>
      </w:r>
      <w:proofErr w:type="spellStart"/>
      <w:r w:rsidRPr="00256264">
        <w:rPr>
          <w:rFonts w:ascii="Times New Roman" w:hAnsi="Times New Roman" w:cs="Times New Roman"/>
          <w:b/>
          <w:sz w:val="28"/>
          <w:szCs w:val="28"/>
        </w:rPr>
        <w:t>аппелируемости</w:t>
      </w:r>
      <w:proofErr w:type="spellEnd"/>
    </w:p>
    <w:p w:rsidR="00273A71" w:rsidRPr="00256264" w:rsidRDefault="00273A71" w:rsidP="00256264">
      <w:pPr>
        <w:spacing w:after="0" w:line="360" w:lineRule="auto"/>
        <w:jc w:val="both"/>
        <w:rPr>
          <w:rFonts w:ascii="Times New Roman" w:hAnsi="Times New Roman" w:cs="Times New Roman"/>
          <w:color w:val="444444"/>
          <w:spacing w:val="4"/>
          <w:sz w:val="28"/>
          <w:szCs w:val="28"/>
          <w:shd w:val="clear" w:color="auto" w:fill="FFFFFF"/>
        </w:rPr>
      </w:pPr>
      <w:r w:rsidRPr="00256264">
        <w:rPr>
          <w:rFonts w:ascii="Times New Roman" w:hAnsi="Times New Roman" w:cs="Times New Roman"/>
          <w:color w:val="444444"/>
          <w:spacing w:val="4"/>
          <w:sz w:val="28"/>
          <w:szCs w:val="28"/>
          <w:shd w:val="clear" w:color="auto" w:fill="FFFFFF"/>
        </w:rPr>
        <w:t xml:space="preserve">Показательный случай нарушения целостности (но не подлинности — письмо изначально не было аутентичным) имел место в 1996 году. Служащая </w:t>
      </w:r>
      <w:proofErr w:type="spellStart"/>
      <w:r w:rsidRPr="00256264">
        <w:rPr>
          <w:rFonts w:ascii="Times New Roman" w:hAnsi="Times New Roman" w:cs="Times New Roman"/>
          <w:color w:val="444444"/>
          <w:spacing w:val="4"/>
          <w:sz w:val="28"/>
          <w:szCs w:val="28"/>
          <w:shd w:val="clear" w:color="auto" w:fill="FFFFFF"/>
        </w:rPr>
        <w:t>Oracle</w:t>
      </w:r>
      <w:proofErr w:type="spellEnd"/>
      <w:r w:rsidRPr="00256264">
        <w:rPr>
          <w:rFonts w:ascii="Times New Roman" w:hAnsi="Times New Roman" w:cs="Times New Roman"/>
          <w:color w:val="444444"/>
          <w:spacing w:val="4"/>
          <w:sz w:val="28"/>
          <w:szCs w:val="28"/>
          <w:shd w:val="clear" w:color="auto" w:fill="FFFFFF"/>
        </w:rPr>
        <w:t xml:space="preserve"> (личный секретарь вице-президента) предъявила судебный иск, обвиняя президента корпорации в незаконном увольнении после того, как она отвергла его ухаживания. В доказательство своей правоты женщина привела электронное письмо, якобы отправленное её начальником президенту. Содержание письма сейчас не важно, важно время отправки. Дело в том, что вице-президент предъявил, в свою очередь, файл с регистрационной информацией компании сотовой связи, из которого явствовало, что в указанное время он разговаривал по мобильному телефону, находясь вдалеке от своего рабочего места. Таким образом, в суде состоялось противостояние «файл против файла». Очевидно, один из них был фальсифицирован или изменён, то есть была нарушена его целостность. Суд решил, что подделали электронное письмо (секретарша знала пароль вице-президента, поскольку ей было поручено его менять), и иск </w:t>
      </w:r>
      <w:proofErr w:type="gramStart"/>
      <w:r w:rsidRPr="00256264">
        <w:rPr>
          <w:rFonts w:ascii="Times New Roman" w:hAnsi="Times New Roman" w:cs="Times New Roman"/>
          <w:color w:val="444444"/>
          <w:spacing w:val="4"/>
          <w:sz w:val="28"/>
          <w:szCs w:val="28"/>
          <w:shd w:val="clear" w:color="auto" w:fill="FFFFFF"/>
        </w:rPr>
        <w:t>был</w:t>
      </w:r>
      <w:proofErr w:type="gramEnd"/>
      <w:r w:rsidRPr="00256264">
        <w:rPr>
          <w:rFonts w:ascii="Times New Roman" w:hAnsi="Times New Roman" w:cs="Times New Roman"/>
          <w:color w:val="444444"/>
          <w:spacing w:val="4"/>
          <w:sz w:val="28"/>
          <w:szCs w:val="28"/>
          <w:shd w:val="clear" w:color="auto" w:fill="FFFFFF"/>
        </w:rPr>
        <w:t xml:space="preserve"> отвергнут (не удалось обеспечить </w:t>
      </w:r>
      <w:proofErr w:type="spellStart"/>
      <w:r w:rsidRPr="00256264">
        <w:rPr>
          <w:rFonts w:ascii="Times New Roman" w:hAnsi="Times New Roman" w:cs="Times New Roman"/>
          <w:color w:val="444444"/>
          <w:spacing w:val="4"/>
          <w:sz w:val="28"/>
          <w:szCs w:val="28"/>
          <w:shd w:val="clear" w:color="auto" w:fill="FFFFFF"/>
        </w:rPr>
        <w:t>неотказуемость</w:t>
      </w:r>
      <w:proofErr w:type="spellEnd"/>
      <w:r w:rsidRPr="00256264">
        <w:rPr>
          <w:rFonts w:ascii="Times New Roman" w:hAnsi="Times New Roman" w:cs="Times New Roman"/>
          <w:color w:val="444444"/>
          <w:spacing w:val="4"/>
          <w:sz w:val="28"/>
          <w:szCs w:val="28"/>
          <w:shd w:val="clear" w:color="auto" w:fill="FFFFFF"/>
        </w:rPr>
        <w:t xml:space="preserve"> по отношению к вице-президенту).</w: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73A71">
        <w:rPr>
          <w:rFonts w:ascii="Times New Roman" w:eastAsia="Times New Roman" w:hAnsi="Times New Roman" w:cs="Times New Roman"/>
          <w:color w:val="444444"/>
          <w:spacing w:val="4"/>
          <w:sz w:val="28"/>
          <w:szCs w:val="28"/>
          <w:lang w:eastAsia="ru-RU"/>
        </w:rPr>
        <w:t>Рассмотрим далее некоторые примеры атак, нарушающих статическую целостность.</w: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proofErr w:type="spellStart"/>
      <w:r w:rsidRPr="00256264">
        <w:rPr>
          <w:rFonts w:ascii="Times New Roman" w:eastAsia="Times New Roman" w:hAnsi="Times New Roman" w:cs="Times New Roman"/>
          <w:b/>
          <w:bCs/>
          <w:color w:val="993300"/>
          <w:spacing w:val="4"/>
          <w:sz w:val="28"/>
          <w:szCs w:val="28"/>
          <w:lang w:eastAsia="ru-RU"/>
        </w:rPr>
        <w:t>Фарминг</w:t>
      </w:r>
      <w:proofErr w:type="spellEnd"/>
      <w:r w:rsidRPr="00256264">
        <w:rPr>
          <w:rFonts w:ascii="Times New Roman" w:eastAsia="Times New Roman" w:hAnsi="Times New Roman" w:cs="Times New Roman"/>
          <w:b/>
          <w:bCs/>
          <w:color w:val="993300"/>
          <w:spacing w:val="4"/>
          <w:sz w:val="28"/>
          <w:szCs w:val="28"/>
          <w:lang w:eastAsia="ru-RU"/>
        </w:rPr>
        <w:t xml:space="preserve"> (</w:t>
      </w:r>
      <w:proofErr w:type="spellStart"/>
      <w:r w:rsidRPr="00256264">
        <w:rPr>
          <w:rFonts w:ascii="Times New Roman" w:eastAsia="Times New Roman" w:hAnsi="Times New Roman" w:cs="Times New Roman"/>
          <w:b/>
          <w:bCs/>
          <w:color w:val="993300"/>
          <w:spacing w:val="4"/>
          <w:sz w:val="28"/>
          <w:szCs w:val="28"/>
          <w:lang w:eastAsia="ru-RU"/>
        </w:rPr>
        <w:t>pharming</w:t>
      </w:r>
      <w:proofErr w:type="spellEnd"/>
      <w:r w:rsidRPr="00256264">
        <w:rPr>
          <w:rFonts w:ascii="Times New Roman" w:eastAsia="Times New Roman" w:hAnsi="Times New Roman" w:cs="Times New Roman"/>
          <w:b/>
          <w:bCs/>
          <w:color w:val="993300"/>
          <w:spacing w:val="4"/>
          <w:sz w:val="28"/>
          <w:szCs w:val="28"/>
          <w:lang w:eastAsia="ru-RU"/>
        </w:rPr>
        <w:t>, подлог)</w:t>
      </w:r>
      <w:r w:rsidRPr="00256264">
        <w:rPr>
          <w:rFonts w:ascii="Times New Roman" w:eastAsia="Times New Roman" w:hAnsi="Times New Roman" w:cs="Times New Roman"/>
          <w:color w:val="444444"/>
          <w:spacing w:val="4"/>
          <w:sz w:val="28"/>
          <w:szCs w:val="28"/>
          <w:lang w:eastAsia="ru-RU"/>
        </w:rPr>
        <w:t xml:space="preserve"> </w:t>
      </w:r>
      <w:r w:rsidRPr="00273A71">
        <w:rPr>
          <w:rFonts w:ascii="Times New Roman" w:eastAsia="Times New Roman" w:hAnsi="Times New Roman" w:cs="Times New Roman"/>
          <w:color w:val="444444"/>
          <w:spacing w:val="4"/>
          <w:sz w:val="28"/>
          <w:szCs w:val="28"/>
          <w:lang w:eastAsia="ru-RU"/>
        </w:rPr>
        <w:t xml:space="preserve">— перенаправление пользователя </w:t>
      </w:r>
      <w:proofErr w:type="gramStart"/>
      <w:r w:rsidRPr="00273A71">
        <w:rPr>
          <w:rFonts w:ascii="Times New Roman" w:eastAsia="Times New Roman" w:hAnsi="Times New Roman" w:cs="Times New Roman"/>
          <w:color w:val="444444"/>
          <w:spacing w:val="4"/>
          <w:sz w:val="28"/>
          <w:szCs w:val="28"/>
          <w:lang w:eastAsia="ru-RU"/>
        </w:rPr>
        <w:t>с</w:t>
      </w:r>
      <w:proofErr w:type="gramEnd"/>
      <w:r w:rsidRPr="00273A71">
        <w:rPr>
          <w:rFonts w:ascii="Times New Roman" w:eastAsia="Times New Roman" w:hAnsi="Times New Roman" w:cs="Times New Roman"/>
          <w:color w:val="444444"/>
          <w:spacing w:val="4"/>
          <w:sz w:val="28"/>
          <w:szCs w:val="28"/>
          <w:lang w:eastAsia="ru-RU"/>
        </w:rPr>
        <w:t xml:space="preserve"> легитимного веб-сайта на фиктивный. Этот приём может использовать уязвимость серверов доменных имён (DNS). DNS-серверы переводят символьные имена (www.mail.ru) в IP-адреса (212.51.24.76), в процессе </w:t>
      </w:r>
      <w:proofErr w:type="spellStart"/>
      <w:r w:rsidRPr="00273A71">
        <w:rPr>
          <w:rFonts w:ascii="Times New Roman" w:eastAsia="Times New Roman" w:hAnsi="Times New Roman" w:cs="Times New Roman"/>
          <w:color w:val="444444"/>
          <w:spacing w:val="4"/>
          <w:sz w:val="28"/>
          <w:szCs w:val="28"/>
          <w:lang w:eastAsia="ru-RU"/>
        </w:rPr>
        <w:t>фарминговой</w:t>
      </w:r>
      <w:proofErr w:type="spellEnd"/>
      <w:r w:rsidRPr="00273A71">
        <w:rPr>
          <w:rFonts w:ascii="Times New Roman" w:eastAsia="Times New Roman" w:hAnsi="Times New Roman" w:cs="Times New Roman"/>
          <w:color w:val="444444"/>
          <w:spacing w:val="4"/>
          <w:sz w:val="28"/>
          <w:szCs w:val="28"/>
          <w:lang w:eastAsia="ru-RU"/>
        </w:rPr>
        <w:t xml:space="preserve"> атаки эта функция изменяется и пользователю возвращается </w:t>
      </w:r>
      <w:proofErr w:type="spellStart"/>
      <w:r w:rsidRPr="00273A71">
        <w:rPr>
          <w:rFonts w:ascii="Times New Roman" w:eastAsia="Times New Roman" w:hAnsi="Times New Roman" w:cs="Times New Roman"/>
          <w:color w:val="444444"/>
          <w:spacing w:val="4"/>
          <w:sz w:val="28"/>
          <w:szCs w:val="28"/>
          <w:lang w:eastAsia="ru-RU"/>
        </w:rPr>
        <w:t>ip</w:t>
      </w:r>
      <w:proofErr w:type="spellEnd"/>
      <w:r w:rsidRPr="00273A71">
        <w:rPr>
          <w:rFonts w:ascii="Times New Roman" w:eastAsia="Times New Roman" w:hAnsi="Times New Roman" w:cs="Times New Roman"/>
          <w:color w:val="444444"/>
          <w:spacing w:val="4"/>
          <w:sz w:val="28"/>
          <w:szCs w:val="28"/>
          <w:lang w:eastAsia="ru-RU"/>
        </w:rPr>
        <w:t xml:space="preserve">-адрес подложного сайта (199.64.10.91). При попадании на него пользователя, конфиденциальные данные обычно </w:t>
      </w:r>
      <w:r w:rsidRPr="00273A71">
        <w:rPr>
          <w:rFonts w:ascii="Times New Roman" w:eastAsia="Times New Roman" w:hAnsi="Times New Roman" w:cs="Times New Roman"/>
          <w:color w:val="444444"/>
          <w:spacing w:val="4"/>
          <w:sz w:val="28"/>
          <w:szCs w:val="28"/>
          <w:lang w:eastAsia="ru-RU"/>
        </w:rPr>
        <w:lastRenderedPageBreak/>
        <w:t xml:space="preserve">выуживаются путём </w:t>
      </w:r>
      <w:proofErr w:type="spellStart"/>
      <w:r w:rsidRPr="00273A71">
        <w:rPr>
          <w:rFonts w:ascii="Times New Roman" w:eastAsia="Times New Roman" w:hAnsi="Times New Roman" w:cs="Times New Roman"/>
          <w:color w:val="444444"/>
          <w:spacing w:val="4"/>
          <w:sz w:val="28"/>
          <w:szCs w:val="28"/>
          <w:lang w:eastAsia="ru-RU"/>
        </w:rPr>
        <w:t>фишинга</w:t>
      </w:r>
      <w:proofErr w:type="spellEnd"/>
      <w:r w:rsidRPr="00273A71">
        <w:rPr>
          <w:rFonts w:ascii="Times New Roman" w:eastAsia="Times New Roman" w:hAnsi="Times New Roman" w:cs="Times New Roman"/>
          <w:color w:val="444444"/>
          <w:spacing w:val="4"/>
          <w:sz w:val="28"/>
          <w:szCs w:val="28"/>
          <w:lang w:eastAsia="ru-RU"/>
        </w:rPr>
        <w:t xml:space="preserve">. То же самое происходит при изменении на компьютере жертвы файла </w:t>
      </w:r>
      <w:proofErr w:type="spellStart"/>
      <w:r w:rsidRPr="00273A71">
        <w:rPr>
          <w:rFonts w:ascii="Times New Roman" w:eastAsia="Times New Roman" w:hAnsi="Times New Roman" w:cs="Times New Roman"/>
          <w:color w:val="444444"/>
          <w:spacing w:val="4"/>
          <w:sz w:val="28"/>
          <w:szCs w:val="28"/>
          <w:lang w:eastAsia="ru-RU"/>
        </w:rPr>
        <w:t>hosts</w:t>
      </w:r>
      <w:proofErr w:type="spellEnd"/>
      <w:r w:rsidRPr="00273A71">
        <w:rPr>
          <w:rFonts w:ascii="Times New Roman" w:eastAsia="Times New Roman" w:hAnsi="Times New Roman" w:cs="Times New Roman"/>
          <w:color w:val="444444"/>
          <w:spacing w:val="4"/>
          <w:sz w:val="28"/>
          <w:szCs w:val="28"/>
          <w:lang w:eastAsia="ru-RU"/>
        </w:rPr>
        <w:t>. Таким образом, нарушается статическая целостность служебной информации, обеспечивающей корректную адресацию в Интернете, что создаёт условия для атак на раскрытие конфиденциальной информации.</w: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56264">
        <w:rPr>
          <w:rFonts w:ascii="Times New Roman" w:eastAsia="Times New Roman" w:hAnsi="Times New Roman" w:cs="Times New Roman"/>
          <w:b/>
          <w:bCs/>
          <w:color w:val="993300"/>
          <w:spacing w:val="4"/>
          <w:sz w:val="28"/>
          <w:szCs w:val="28"/>
          <w:lang w:eastAsia="ru-RU"/>
        </w:rPr>
        <w:t xml:space="preserve">SQL-инъекция </w:t>
      </w:r>
      <w:r w:rsidRPr="00273A71">
        <w:rPr>
          <w:rFonts w:ascii="Times New Roman" w:eastAsia="Times New Roman" w:hAnsi="Times New Roman" w:cs="Times New Roman"/>
          <w:color w:val="444444"/>
          <w:spacing w:val="4"/>
          <w:sz w:val="28"/>
          <w:szCs w:val="28"/>
          <w:lang w:eastAsia="ru-RU"/>
        </w:rPr>
        <w:t xml:space="preserve">— это способ взлома программ, работающих с базами данных. Такая атака может случиться из-за некорректной обработки входящих данных, используемых в SQL-запросах. SQL-инъекция часто даёт возможность </w:t>
      </w:r>
      <w:proofErr w:type="gramStart"/>
      <w:r w:rsidRPr="00273A71">
        <w:rPr>
          <w:rFonts w:ascii="Times New Roman" w:eastAsia="Times New Roman" w:hAnsi="Times New Roman" w:cs="Times New Roman"/>
          <w:color w:val="444444"/>
          <w:spacing w:val="4"/>
          <w:sz w:val="28"/>
          <w:szCs w:val="28"/>
          <w:lang w:eastAsia="ru-RU"/>
        </w:rPr>
        <w:t>атакующему</w:t>
      </w:r>
      <w:proofErr w:type="gramEnd"/>
      <w:r w:rsidRPr="00273A71">
        <w:rPr>
          <w:rFonts w:ascii="Times New Roman" w:eastAsia="Times New Roman" w:hAnsi="Times New Roman" w:cs="Times New Roman"/>
          <w:color w:val="444444"/>
          <w:spacing w:val="4"/>
          <w:sz w:val="28"/>
          <w:szCs w:val="28"/>
          <w:lang w:eastAsia="ru-RU"/>
        </w:rPr>
        <w:t xml:space="preserve"> выполнить произвольный запрос к базе данных и поэтому может рассматриваться как угроза не только целостности, но и конфиденциальности.</w:t>
      </w:r>
    </w:p>
    <w:p w:rsidR="00273A71" w:rsidRPr="00256264" w:rsidRDefault="00273A71" w:rsidP="00256264">
      <w:pPr>
        <w:spacing w:after="0" w:line="360" w:lineRule="auto"/>
        <w:jc w:val="both"/>
        <w:rPr>
          <w:rFonts w:ascii="Times New Roman" w:hAnsi="Times New Roman" w:cs="Times New Roman"/>
          <w:b/>
          <w:sz w:val="28"/>
          <w:szCs w:val="28"/>
          <w:lang w:val="en-US"/>
        </w:rPr>
      </w:pPr>
    </w:p>
    <w:p w:rsidR="00273A71" w:rsidRPr="00256264" w:rsidRDefault="00273A71" w:rsidP="00256264">
      <w:pPr>
        <w:spacing w:after="0" w:line="360" w:lineRule="auto"/>
        <w:jc w:val="both"/>
        <w:rPr>
          <w:rFonts w:ascii="Times New Roman" w:hAnsi="Times New Roman" w:cs="Times New Roman"/>
          <w:b/>
          <w:sz w:val="28"/>
          <w:szCs w:val="28"/>
          <w:lang w:val="en-US"/>
        </w:rPr>
      </w:pPr>
      <w:r w:rsidRPr="00256264">
        <w:rPr>
          <w:rFonts w:ascii="Times New Roman" w:hAnsi="Times New Roman" w:cs="Times New Roman"/>
          <w:b/>
          <w:sz w:val="28"/>
          <w:szCs w:val="28"/>
        </w:rPr>
        <w:t xml:space="preserve">Пример: </w:t>
      </w:r>
      <w:r w:rsidRPr="00256264">
        <w:rPr>
          <w:rFonts w:ascii="Times New Roman" w:hAnsi="Times New Roman" w:cs="Times New Roman"/>
          <w:b/>
          <w:sz w:val="28"/>
          <w:szCs w:val="28"/>
          <w:lang w:val="en-US"/>
        </w:rPr>
        <w:t>SQL</w:t>
      </w:r>
    </w:p>
    <w:p w:rsidR="00273A71" w:rsidRPr="00256264"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val="en-US" w:eastAsia="ru-RU"/>
        </w:rPr>
      </w:pPr>
      <w:r w:rsidRPr="00273A71">
        <w:rPr>
          <w:rFonts w:ascii="Times New Roman" w:eastAsia="Times New Roman" w:hAnsi="Times New Roman" w:cs="Times New Roman"/>
          <w:color w:val="444444"/>
          <w:spacing w:val="4"/>
          <w:sz w:val="28"/>
          <w:szCs w:val="28"/>
          <w:lang w:eastAsia="ru-RU"/>
        </w:rPr>
        <w:t>Предположим</w:t>
      </w:r>
      <w:r w:rsidRPr="00273A71">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444444"/>
          <w:spacing w:val="4"/>
          <w:sz w:val="28"/>
          <w:szCs w:val="28"/>
          <w:lang w:eastAsia="ru-RU"/>
        </w:rPr>
        <w:t>что</w:t>
      </w:r>
      <w:r w:rsidRPr="00273A71">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444444"/>
          <w:spacing w:val="4"/>
          <w:sz w:val="28"/>
          <w:szCs w:val="28"/>
          <w:lang w:eastAsia="ru-RU"/>
        </w:rPr>
        <w:t>код</w:t>
      </w:r>
      <w:r w:rsidRPr="00273A71">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444444"/>
          <w:spacing w:val="4"/>
          <w:sz w:val="28"/>
          <w:szCs w:val="28"/>
          <w:lang w:eastAsia="ru-RU"/>
        </w:rPr>
        <w:t>формирующий</w:t>
      </w:r>
      <w:r w:rsidRPr="00273A71">
        <w:rPr>
          <w:rFonts w:ascii="Times New Roman" w:eastAsia="Times New Roman" w:hAnsi="Times New Roman" w:cs="Times New Roman"/>
          <w:color w:val="444444"/>
          <w:spacing w:val="4"/>
          <w:sz w:val="28"/>
          <w:szCs w:val="28"/>
          <w:lang w:val="en-US" w:eastAsia="ru-RU"/>
        </w:rPr>
        <w:t xml:space="preserve"> SQL-</w:t>
      </w:r>
      <w:r w:rsidRPr="00273A71">
        <w:rPr>
          <w:rFonts w:ascii="Times New Roman" w:eastAsia="Times New Roman" w:hAnsi="Times New Roman" w:cs="Times New Roman"/>
          <w:color w:val="444444"/>
          <w:spacing w:val="4"/>
          <w:sz w:val="28"/>
          <w:szCs w:val="28"/>
          <w:lang w:eastAsia="ru-RU"/>
        </w:rPr>
        <w:t>запрос</w:t>
      </w:r>
      <w:r w:rsidRPr="00273A71">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444444"/>
          <w:spacing w:val="4"/>
          <w:sz w:val="28"/>
          <w:szCs w:val="28"/>
          <w:lang w:eastAsia="ru-RU"/>
        </w:rPr>
        <w:t>на</w:t>
      </w:r>
      <w:r w:rsidRPr="00273A71">
        <w:rPr>
          <w:rFonts w:ascii="Times New Roman" w:eastAsia="Times New Roman" w:hAnsi="Times New Roman" w:cs="Times New Roman"/>
          <w:color w:val="444444"/>
          <w:spacing w:val="4"/>
          <w:sz w:val="28"/>
          <w:szCs w:val="28"/>
          <w:lang w:val="en-US" w:eastAsia="ru-RU"/>
        </w:rPr>
        <w:t xml:space="preserve"> Delphi), </w:t>
      </w:r>
      <w:r w:rsidRPr="00273A71">
        <w:rPr>
          <w:rFonts w:ascii="Times New Roman" w:eastAsia="Times New Roman" w:hAnsi="Times New Roman" w:cs="Times New Roman"/>
          <w:color w:val="444444"/>
          <w:spacing w:val="4"/>
          <w:sz w:val="28"/>
          <w:szCs w:val="28"/>
          <w:lang w:eastAsia="ru-RU"/>
        </w:rPr>
        <w:t>выглядит</w:t>
      </w:r>
      <w:r w:rsidRPr="00273A71">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444444"/>
          <w:spacing w:val="4"/>
          <w:sz w:val="28"/>
          <w:szCs w:val="28"/>
          <w:lang w:eastAsia="ru-RU"/>
        </w:rPr>
        <w:t>так</w:t>
      </w:r>
      <w:r w:rsidRPr="00273A71">
        <w:rPr>
          <w:rFonts w:ascii="Times New Roman" w:eastAsia="Times New Roman" w:hAnsi="Times New Roman" w:cs="Times New Roman"/>
          <w:color w:val="444444"/>
          <w:spacing w:val="4"/>
          <w:sz w:val="28"/>
          <w:szCs w:val="28"/>
          <w:lang w:val="en-US" w:eastAsia="ru-RU"/>
        </w:rPr>
        <w:t>:</w: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val="en-US" w:eastAsia="ru-RU"/>
        </w:rPr>
      </w:pPr>
      <w:proofErr w:type="gramStart"/>
      <w:r w:rsidRPr="00273A71">
        <w:rPr>
          <w:rFonts w:ascii="Times New Roman" w:eastAsia="Times New Roman" w:hAnsi="Times New Roman" w:cs="Times New Roman"/>
          <w:color w:val="000080"/>
          <w:spacing w:val="4"/>
          <w:sz w:val="28"/>
          <w:szCs w:val="28"/>
          <w:lang w:val="en-US" w:eastAsia="ru-RU"/>
        </w:rPr>
        <w:t>statement</w:t>
      </w:r>
      <w:proofErr w:type="gramEnd"/>
      <w:r w:rsidRPr="00273A71">
        <w:rPr>
          <w:rFonts w:ascii="Times New Roman" w:eastAsia="Times New Roman" w:hAnsi="Times New Roman" w:cs="Times New Roman"/>
          <w:color w:val="000080"/>
          <w:spacing w:val="4"/>
          <w:sz w:val="28"/>
          <w:szCs w:val="28"/>
          <w:lang w:val="en-US" w:eastAsia="ru-RU"/>
        </w:rPr>
        <w:t xml:space="preserve"> := 'SELECT * FROM users WHERE name = "' + </w:t>
      </w:r>
      <w:proofErr w:type="spellStart"/>
      <w:r w:rsidRPr="00273A71">
        <w:rPr>
          <w:rFonts w:ascii="Times New Roman" w:eastAsia="Times New Roman" w:hAnsi="Times New Roman" w:cs="Times New Roman"/>
          <w:color w:val="000080"/>
          <w:spacing w:val="4"/>
          <w:sz w:val="28"/>
          <w:szCs w:val="28"/>
          <w:lang w:val="en-US" w:eastAsia="ru-RU"/>
        </w:rPr>
        <w:t>userName</w:t>
      </w:r>
      <w:proofErr w:type="spellEnd"/>
      <w:r w:rsidRPr="00273A71">
        <w:rPr>
          <w:rFonts w:ascii="Times New Roman" w:eastAsia="Times New Roman" w:hAnsi="Times New Roman" w:cs="Times New Roman"/>
          <w:color w:val="000080"/>
          <w:spacing w:val="4"/>
          <w:sz w:val="28"/>
          <w:szCs w:val="28"/>
          <w:lang w:val="en-US" w:eastAsia="ru-RU"/>
        </w:rPr>
        <w:t xml:space="preserve"> + '";';</w:t>
      </w:r>
    </w:p>
    <w:p w:rsidR="00273A71" w:rsidRPr="00256264"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73A71">
        <w:rPr>
          <w:rFonts w:ascii="Times New Roman" w:eastAsia="Times New Roman" w:hAnsi="Times New Roman" w:cs="Times New Roman"/>
          <w:color w:val="444444"/>
          <w:spacing w:val="4"/>
          <w:sz w:val="28"/>
          <w:szCs w:val="28"/>
          <w:lang w:eastAsia="ru-RU"/>
        </w:rPr>
        <w:t xml:space="preserve">Если значение </w:t>
      </w:r>
      <w:proofErr w:type="spellStart"/>
      <w:r w:rsidRPr="00273A71">
        <w:rPr>
          <w:rFonts w:ascii="Times New Roman" w:eastAsia="Times New Roman" w:hAnsi="Times New Roman" w:cs="Times New Roman"/>
          <w:color w:val="444444"/>
          <w:spacing w:val="4"/>
          <w:sz w:val="28"/>
          <w:szCs w:val="28"/>
          <w:lang w:eastAsia="ru-RU"/>
        </w:rPr>
        <w:t>userName</w:t>
      </w:r>
      <w:proofErr w:type="spellEnd"/>
      <w:r w:rsidRPr="00273A71">
        <w:rPr>
          <w:rFonts w:ascii="Times New Roman" w:eastAsia="Times New Roman" w:hAnsi="Times New Roman" w:cs="Times New Roman"/>
          <w:color w:val="444444"/>
          <w:spacing w:val="4"/>
          <w:sz w:val="28"/>
          <w:szCs w:val="28"/>
          <w:lang w:eastAsia="ru-RU"/>
        </w:rPr>
        <w:t xml:space="preserve"> берётся из формы без каких-либо преобразований, то становится возможной SQL-инъекция. Так, если ввести значение</w:t>
      </w:r>
      <w:r w:rsidRPr="00256264">
        <w:rPr>
          <w:rFonts w:ascii="Times New Roman" w:eastAsia="Times New Roman" w:hAnsi="Times New Roman" w:cs="Times New Roman"/>
          <w:color w:val="444444"/>
          <w:spacing w:val="4"/>
          <w:sz w:val="28"/>
          <w:szCs w:val="28"/>
          <w:lang w:eastAsia="ru-RU"/>
        </w:rPr>
        <w:t xml:space="preserve"> </w:t>
      </w:r>
      <w:r w:rsidRPr="00273A71">
        <w:rPr>
          <w:rFonts w:ascii="Times New Roman" w:eastAsia="Times New Roman" w:hAnsi="Times New Roman" w:cs="Times New Roman"/>
          <w:color w:val="000080"/>
          <w:spacing w:val="4"/>
          <w:sz w:val="28"/>
          <w:szCs w:val="28"/>
          <w:lang w:eastAsia="ru-RU"/>
        </w:rPr>
        <w:t>"</w:t>
      </w:r>
      <w:r w:rsidRPr="00273A71">
        <w:rPr>
          <w:rFonts w:ascii="Times New Roman" w:eastAsia="Times New Roman" w:hAnsi="Times New Roman" w:cs="Times New Roman"/>
          <w:color w:val="000080"/>
          <w:spacing w:val="4"/>
          <w:sz w:val="28"/>
          <w:szCs w:val="28"/>
          <w:lang w:val="en-US" w:eastAsia="ru-RU"/>
        </w:rPr>
        <w:t>a</w:t>
      </w:r>
      <w:r w:rsidRPr="00273A71">
        <w:rPr>
          <w:rFonts w:ascii="Times New Roman" w:eastAsia="Times New Roman" w:hAnsi="Times New Roman" w:cs="Times New Roman"/>
          <w:color w:val="000080"/>
          <w:spacing w:val="4"/>
          <w:sz w:val="28"/>
          <w:szCs w:val="28"/>
          <w:lang w:eastAsia="ru-RU"/>
        </w:rPr>
        <w:t xml:space="preserve">"; </w:t>
      </w:r>
      <w:r w:rsidRPr="00273A71">
        <w:rPr>
          <w:rFonts w:ascii="Times New Roman" w:eastAsia="Times New Roman" w:hAnsi="Times New Roman" w:cs="Times New Roman"/>
          <w:color w:val="000080"/>
          <w:spacing w:val="4"/>
          <w:sz w:val="28"/>
          <w:szCs w:val="28"/>
          <w:lang w:val="en-US" w:eastAsia="ru-RU"/>
        </w:rPr>
        <w:t>DROP</w:t>
      </w:r>
      <w:r w:rsidRPr="00273A71">
        <w:rPr>
          <w:rFonts w:ascii="Times New Roman" w:eastAsia="Times New Roman" w:hAnsi="Times New Roman" w:cs="Times New Roman"/>
          <w:color w:val="000080"/>
          <w:spacing w:val="4"/>
          <w:sz w:val="28"/>
          <w:szCs w:val="28"/>
          <w:lang w:eastAsia="ru-RU"/>
        </w:rPr>
        <w:t xml:space="preserve"> </w:t>
      </w:r>
      <w:r w:rsidRPr="00273A71">
        <w:rPr>
          <w:rFonts w:ascii="Times New Roman" w:eastAsia="Times New Roman" w:hAnsi="Times New Roman" w:cs="Times New Roman"/>
          <w:color w:val="000080"/>
          <w:spacing w:val="4"/>
          <w:sz w:val="28"/>
          <w:szCs w:val="28"/>
          <w:lang w:val="en-US" w:eastAsia="ru-RU"/>
        </w:rPr>
        <w:t>TABLE</w:t>
      </w:r>
      <w:r w:rsidRPr="00273A71">
        <w:rPr>
          <w:rFonts w:ascii="Times New Roman" w:eastAsia="Times New Roman" w:hAnsi="Times New Roman" w:cs="Times New Roman"/>
          <w:color w:val="000080"/>
          <w:spacing w:val="4"/>
          <w:sz w:val="28"/>
          <w:szCs w:val="28"/>
          <w:lang w:eastAsia="ru-RU"/>
        </w:rPr>
        <w:t xml:space="preserve"> </w:t>
      </w:r>
      <w:r w:rsidRPr="00273A71">
        <w:rPr>
          <w:rFonts w:ascii="Times New Roman" w:eastAsia="Times New Roman" w:hAnsi="Times New Roman" w:cs="Times New Roman"/>
          <w:color w:val="000080"/>
          <w:spacing w:val="4"/>
          <w:sz w:val="28"/>
          <w:szCs w:val="28"/>
          <w:lang w:val="en-US" w:eastAsia="ru-RU"/>
        </w:rPr>
        <w:t>users</w:t>
      </w:r>
      <w:r w:rsidRPr="00273A71">
        <w:rPr>
          <w:rFonts w:ascii="Times New Roman" w:eastAsia="Times New Roman" w:hAnsi="Times New Roman" w:cs="Times New Roman"/>
          <w:color w:val="000080"/>
          <w:spacing w:val="4"/>
          <w:sz w:val="28"/>
          <w:szCs w:val="28"/>
          <w:lang w:eastAsia="ru-RU"/>
        </w:rPr>
        <w:t xml:space="preserve">; </w:t>
      </w:r>
      <w:r w:rsidRPr="00273A71">
        <w:rPr>
          <w:rFonts w:ascii="Times New Roman" w:eastAsia="Times New Roman" w:hAnsi="Times New Roman" w:cs="Times New Roman"/>
          <w:color w:val="000080"/>
          <w:spacing w:val="4"/>
          <w:sz w:val="28"/>
          <w:szCs w:val="28"/>
          <w:lang w:val="en-US" w:eastAsia="ru-RU"/>
        </w:rPr>
        <w:t>SELECT</w:t>
      </w:r>
      <w:r w:rsidRPr="00273A71">
        <w:rPr>
          <w:rFonts w:ascii="Times New Roman" w:eastAsia="Times New Roman" w:hAnsi="Times New Roman" w:cs="Times New Roman"/>
          <w:color w:val="000080"/>
          <w:spacing w:val="4"/>
          <w:sz w:val="28"/>
          <w:szCs w:val="28"/>
          <w:lang w:eastAsia="ru-RU"/>
        </w:rPr>
        <w:t xml:space="preserve"> * </w:t>
      </w:r>
      <w:r w:rsidRPr="00273A71">
        <w:rPr>
          <w:rFonts w:ascii="Times New Roman" w:eastAsia="Times New Roman" w:hAnsi="Times New Roman" w:cs="Times New Roman"/>
          <w:color w:val="000080"/>
          <w:spacing w:val="4"/>
          <w:sz w:val="28"/>
          <w:szCs w:val="28"/>
          <w:lang w:val="en-US" w:eastAsia="ru-RU"/>
        </w:rPr>
        <w:t>FROM</w:t>
      </w:r>
      <w:r w:rsidRPr="00273A71">
        <w:rPr>
          <w:rFonts w:ascii="Times New Roman" w:eastAsia="Times New Roman" w:hAnsi="Times New Roman" w:cs="Times New Roman"/>
          <w:color w:val="000080"/>
          <w:spacing w:val="4"/>
          <w:sz w:val="28"/>
          <w:szCs w:val="28"/>
          <w:lang w:eastAsia="ru-RU"/>
        </w:rPr>
        <w:t xml:space="preserve"> </w:t>
      </w:r>
      <w:r w:rsidRPr="00273A71">
        <w:rPr>
          <w:rFonts w:ascii="Times New Roman" w:eastAsia="Times New Roman" w:hAnsi="Times New Roman" w:cs="Times New Roman"/>
          <w:color w:val="000080"/>
          <w:spacing w:val="4"/>
          <w:sz w:val="28"/>
          <w:szCs w:val="28"/>
          <w:lang w:val="en-US" w:eastAsia="ru-RU"/>
        </w:rPr>
        <w:t>data</w:t>
      </w:r>
      <w:r w:rsidRPr="00273A71">
        <w:rPr>
          <w:rFonts w:ascii="Times New Roman" w:eastAsia="Times New Roman" w:hAnsi="Times New Roman" w:cs="Times New Roman"/>
          <w:color w:val="000080"/>
          <w:spacing w:val="4"/>
          <w:sz w:val="28"/>
          <w:szCs w:val="28"/>
          <w:lang w:eastAsia="ru-RU"/>
        </w:rPr>
        <w:t xml:space="preserve"> </w:t>
      </w:r>
      <w:r w:rsidRPr="00273A71">
        <w:rPr>
          <w:rFonts w:ascii="Times New Roman" w:eastAsia="Times New Roman" w:hAnsi="Times New Roman" w:cs="Times New Roman"/>
          <w:color w:val="000080"/>
          <w:spacing w:val="4"/>
          <w:sz w:val="28"/>
          <w:szCs w:val="28"/>
          <w:lang w:val="en-US" w:eastAsia="ru-RU"/>
        </w:rPr>
        <w:t>WHERE</w:t>
      </w:r>
      <w:r w:rsidRPr="00273A71">
        <w:rPr>
          <w:rFonts w:ascii="Times New Roman" w:eastAsia="Times New Roman" w:hAnsi="Times New Roman" w:cs="Times New Roman"/>
          <w:color w:val="000080"/>
          <w:spacing w:val="4"/>
          <w:sz w:val="28"/>
          <w:szCs w:val="28"/>
          <w:lang w:eastAsia="ru-RU"/>
        </w:rPr>
        <w:t xml:space="preserve"> </w:t>
      </w:r>
      <w:r w:rsidRPr="00273A71">
        <w:rPr>
          <w:rFonts w:ascii="Times New Roman" w:eastAsia="Times New Roman" w:hAnsi="Times New Roman" w:cs="Times New Roman"/>
          <w:color w:val="000080"/>
          <w:spacing w:val="4"/>
          <w:sz w:val="28"/>
          <w:szCs w:val="28"/>
          <w:lang w:val="en-US" w:eastAsia="ru-RU"/>
        </w:rPr>
        <w:t>name</w:t>
      </w:r>
      <w:r w:rsidRPr="00273A71">
        <w:rPr>
          <w:rFonts w:ascii="Times New Roman" w:eastAsia="Times New Roman" w:hAnsi="Times New Roman" w:cs="Times New Roman"/>
          <w:color w:val="000080"/>
          <w:spacing w:val="4"/>
          <w:sz w:val="28"/>
          <w:szCs w:val="28"/>
          <w:lang w:eastAsia="ru-RU"/>
        </w:rPr>
        <w:t xml:space="preserve"> </w:t>
      </w:r>
      <w:r w:rsidRPr="00273A71">
        <w:rPr>
          <w:rFonts w:ascii="Times New Roman" w:eastAsia="Times New Roman" w:hAnsi="Times New Roman" w:cs="Times New Roman"/>
          <w:color w:val="000080"/>
          <w:spacing w:val="4"/>
          <w:sz w:val="28"/>
          <w:szCs w:val="28"/>
          <w:lang w:val="en-US" w:eastAsia="ru-RU"/>
        </w:rPr>
        <w:t>LIKE</w:t>
      </w:r>
      <w:r w:rsidRPr="00273A71">
        <w:rPr>
          <w:rFonts w:ascii="Times New Roman" w:eastAsia="Times New Roman" w:hAnsi="Times New Roman" w:cs="Times New Roman"/>
          <w:color w:val="000080"/>
          <w:spacing w:val="4"/>
          <w:sz w:val="28"/>
          <w:szCs w:val="28"/>
          <w:lang w:eastAsia="ru-RU"/>
        </w:rPr>
        <w:t xml:space="preserve"> "%</w:t>
      </w:r>
      <w:r w:rsidRPr="00256264">
        <w:rPr>
          <w:rFonts w:ascii="Times New Roman" w:eastAsia="Times New Roman" w:hAnsi="Times New Roman" w:cs="Times New Roman"/>
          <w:color w:val="000080"/>
          <w:spacing w:val="4"/>
          <w:sz w:val="28"/>
          <w:szCs w:val="28"/>
          <w:lang w:eastAsia="ru-RU"/>
        </w:rPr>
        <w:t xml:space="preserve"> </w:t>
      </w:r>
      <w:r w:rsidRPr="00273A71">
        <w:rPr>
          <w:rFonts w:ascii="Times New Roman" w:eastAsia="Times New Roman" w:hAnsi="Times New Roman" w:cs="Times New Roman"/>
          <w:color w:val="444444"/>
          <w:spacing w:val="4"/>
          <w:sz w:val="28"/>
          <w:szCs w:val="28"/>
          <w:lang w:eastAsia="ru-RU"/>
        </w:rPr>
        <w:br/>
        <w:t xml:space="preserve">то будет сгенерирована такая </w:t>
      </w:r>
      <w:r w:rsidRPr="00273A71">
        <w:rPr>
          <w:rFonts w:ascii="Times New Roman" w:eastAsia="Times New Roman" w:hAnsi="Times New Roman" w:cs="Times New Roman"/>
          <w:color w:val="444444"/>
          <w:spacing w:val="4"/>
          <w:sz w:val="28"/>
          <w:szCs w:val="28"/>
          <w:lang w:val="en-US" w:eastAsia="ru-RU"/>
        </w:rPr>
        <w:t>SQL</w:t>
      </w:r>
      <w:r w:rsidRPr="00273A71">
        <w:rPr>
          <w:rFonts w:ascii="Times New Roman" w:eastAsia="Times New Roman" w:hAnsi="Times New Roman" w:cs="Times New Roman"/>
          <w:color w:val="444444"/>
          <w:spacing w:val="4"/>
          <w:sz w:val="28"/>
          <w:szCs w:val="28"/>
          <w:lang w:eastAsia="ru-RU"/>
        </w:rPr>
        <w:t>-команда:</w:t>
      </w:r>
      <w:r w:rsidRPr="00256264">
        <w:rPr>
          <w:rFonts w:ascii="Times New Roman" w:eastAsia="Times New Roman" w:hAnsi="Times New Roman" w:cs="Times New Roman"/>
          <w:color w:val="444444"/>
          <w:spacing w:val="4"/>
          <w:sz w:val="28"/>
          <w:szCs w:val="28"/>
          <w:lang w:eastAsia="ru-RU"/>
        </w:rPr>
        <w:t xml:space="preserve"> </w: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val="en-US" w:eastAsia="ru-RU"/>
        </w:rPr>
      </w:pPr>
      <w:r w:rsidRPr="00273A71">
        <w:rPr>
          <w:rFonts w:ascii="Times New Roman" w:eastAsia="Times New Roman" w:hAnsi="Times New Roman" w:cs="Times New Roman"/>
          <w:color w:val="000080"/>
          <w:spacing w:val="4"/>
          <w:sz w:val="28"/>
          <w:szCs w:val="28"/>
          <w:lang w:val="en-US" w:eastAsia="ru-RU"/>
        </w:rPr>
        <w:t>SELECT * FROM users WHERE name = "a"; DROP TABLE users; SELECT * FROM data WHERE name LIKE "%";</w:t>
      </w:r>
    </w:p>
    <w:p w:rsidR="00273A71" w:rsidRPr="00256264"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val="en-US" w:eastAsia="ru-RU"/>
        </w:rPr>
      </w:pPr>
      <w:r w:rsidRPr="00273A71">
        <w:rPr>
          <w:rFonts w:ascii="Times New Roman" w:eastAsia="Times New Roman" w:hAnsi="Times New Roman" w:cs="Times New Roman"/>
          <w:color w:val="444444"/>
          <w:spacing w:val="4"/>
          <w:sz w:val="28"/>
          <w:szCs w:val="28"/>
          <w:lang w:eastAsia="ru-RU"/>
        </w:rPr>
        <w:t>Правильный, безопасный код должен обеспечивать экранирование спецсимволов, т. е. в данном случае проводить замену кавычки на ", апострофа на ', обратной косой черты на \. Это</w:t>
      </w:r>
      <w:r w:rsidRPr="00273A71">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444444"/>
          <w:spacing w:val="4"/>
          <w:sz w:val="28"/>
          <w:szCs w:val="28"/>
          <w:lang w:eastAsia="ru-RU"/>
        </w:rPr>
        <w:t>можно</w:t>
      </w:r>
      <w:r w:rsidRPr="00273A71">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444444"/>
          <w:spacing w:val="4"/>
          <w:sz w:val="28"/>
          <w:szCs w:val="28"/>
          <w:lang w:eastAsia="ru-RU"/>
        </w:rPr>
        <w:t>делать</w:t>
      </w:r>
      <w:r w:rsidRPr="00273A71">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444444"/>
          <w:spacing w:val="4"/>
          <w:sz w:val="28"/>
          <w:szCs w:val="28"/>
          <w:lang w:eastAsia="ru-RU"/>
        </w:rPr>
        <w:t>таким</w:t>
      </w:r>
      <w:r w:rsidRPr="00273A71">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444444"/>
          <w:spacing w:val="4"/>
          <w:sz w:val="28"/>
          <w:szCs w:val="28"/>
          <w:lang w:eastAsia="ru-RU"/>
        </w:rPr>
        <w:t>кодом</w:t>
      </w:r>
      <w:r w:rsidRPr="00273A71">
        <w:rPr>
          <w:rFonts w:ascii="Times New Roman" w:eastAsia="Times New Roman" w:hAnsi="Times New Roman" w:cs="Times New Roman"/>
          <w:color w:val="444444"/>
          <w:spacing w:val="4"/>
          <w:sz w:val="28"/>
          <w:szCs w:val="28"/>
          <w:lang w:val="en-US" w:eastAsia="ru-RU"/>
        </w:rPr>
        <w:t>:</w:t>
      </w:r>
      <w:r w:rsidRPr="00256264">
        <w:rPr>
          <w:rFonts w:ascii="Times New Roman" w:eastAsia="Times New Roman" w:hAnsi="Times New Roman" w:cs="Times New Roman"/>
          <w:color w:val="444444"/>
          <w:spacing w:val="4"/>
          <w:sz w:val="28"/>
          <w:szCs w:val="28"/>
          <w:lang w:val="en-US" w:eastAsia="ru-RU"/>
        </w:rPr>
        <w:t xml:space="preserve"> </w:t>
      </w:r>
      <w:r w:rsidRPr="00273A71">
        <w:rPr>
          <w:rFonts w:ascii="Times New Roman" w:eastAsia="Times New Roman" w:hAnsi="Times New Roman" w:cs="Times New Roman"/>
          <w:color w:val="000080"/>
          <w:spacing w:val="4"/>
          <w:sz w:val="28"/>
          <w:szCs w:val="28"/>
          <w:lang w:val="en-US" w:eastAsia="ru-RU"/>
        </w:rPr>
        <w:t>statement</w:t>
      </w:r>
      <w:proofErr w:type="gramStart"/>
      <w:r w:rsidRPr="00273A71">
        <w:rPr>
          <w:rFonts w:ascii="Times New Roman" w:eastAsia="Times New Roman" w:hAnsi="Times New Roman" w:cs="Times New Roman"/>
          <w:color w:val="000080"/>
          <w:spacing w:val="4"/>
          <w:sz w:val="28"/>
          <w:szCs w:val="28"/>
          <w:lang w:val="en-US" w:eastAsia="ru-RU"/>
        </w:rPr>
        <w:t xml:space="preserve"> :</w:t>
      </w:r>
      <w:proofErr w:type="gramEnd"/>
      <w:r w:rsidRPr="00273A71">
        <w:rPr>
          <w:rFonts w:ascii="Times New Roman" w:eastAsia="Times New Roman" w:hAnsi="Times New Roman" w:cs="Times New Roman"/>
          <w:color w:val="000080"/>
          <w:spacing w:val="4"/>
          <w:sz w:val="28"/>
          <w:szCs w:val="28"/>
          <w:lang w:val="en-US" w:eastAsia="ru-RU"/>
        </w:rPr>
        <w:t xml:space="preserve">= 'SELECT * FROM users WHERE name = ' + </w:t>
      </w:r>
      <w:proofErr w:type="spellStart"/>
      <w:proofErr w:type="gramStart"/>
      <w:r w:rsidRPr="00273A71">
        <w:rPr>
          <w:rFonts w:ascii="Times New Roman" w:eastAsia="Times New Roman" w:hAnsi="Times New Roman" w:cs="Times New Roman"/>
          <w:color w:val="000080"/>
          <w:spacing w:val="4"/>
          <w:sz w:val="28"/>
          <w:szCs w:val="28"/>
          <w:lang w:val="en-US" w:eastAsia="ru-RU"/>
        </w:rPr>
        <w:t>QuoteParam</w:t>
      </w:r>
      <w:proofErr w:type="spellEnd"/>
      <w:r w:rsidRPr="00273A71">
        <w:rPr>
          <w:rFonts w:ascii="Times New Roman" w:eastAsia="Times New Roman" w:hAnsi="Times New Roman" w:cs="Times New Roman"/>
          <w:color w:val="000080"/>
          <w:spacing w:val="4"/>
          <w:sz w:val="28"/>
          <w:szCs w:val="28"/>
          <w:lang w:val="en-US" w:eastAsia="ru-RU"/>
        </w:rPr>
        <w:t>(</w:t>
      </w:r>
      <w:proofErr w:type="spellStart"/>
      <w:proofErr w:type="gramEnd"/>
      <w:r w:rsidRPr="00273A71">
        <w:rPr>
          <w:rFonts w:ascii="Times New Roman" w:eastAsia="Times New Roman" w:hAnsi="Times New Roman" w:cs="Times New Roman"/>
          <w:color w:val="000080"/>
          <w:spacing w:val="4"/>
          <w:sz w:val="28"/>
          <w:szCs w:val="28"/>
          <w:lang w:val="en-US" w:eastAsia="ru-RU"/>
        </w:rPr>
        <w:t>userName</w:t>
      </w:r>
      <w:proofErr w:type="spellEnd"/>
      <w:r w:rsidRPr="00273A71">
        <w:rPr>
          <w:rFonts w:ascii="Times New Roman" w:eastAsia="Times New Roman" w:hAnsi="Times New Roman" w:cs="Times New Roman"/>
          <w:color w:val="000080"/>
          <w:spacing w:val="4"/>
          <w:sz w:val="28"/>
          <w:szCs w:val="28"/>
          <w:lang w:val="en-US" w:eastAsia="ru-RU"/>
        </w:rPr>
        <w:t>) + ';';</w:t>
      </w:r>
      <w:r w:rsidRPr="00256264">
        <w:rPr>
          <w:rFonts w:ascii="Times New Roman" w:eastAsia="Times New Roman" w:hAnsi="Times New Roman" w:cs="Times New Roman"/>
          <w:color w:val="444444"/>
          <w:spacing w:val="4"/>
          <w:sz w:val="28"/>
          <w:szCs w:val="28"/>
          <w:lang w:val="en-US" w:eastAsia="ru-RU"/>
        </w:rPr>
        <w:t xml:space="preserve"> </w: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73A71">
        <w:rPr>
          <w:rFonts w:ascii="Times New Roman" w:eastAsia="Times New Roman" w:hAnsi="Times New Roman" w:cs="Times New Roman"/>
          <w:color w:val="444444"/>
          <w:spacing w:val="4"/>
          <w:sz w:val="28"/>
          <w:szCs w:val="28"/>
          <w:lang w:eastAsia="ru-RU"/>
        </w:rPr>
        <w:t xml:space="preserve">где </w:t>
      </w:r>
      <w:proofErr w:type="spellStart"/>
      <w:r w:rsidRPr="00273A71">
        <w:rPr>
          <w:rFonts w:ascii="Times New Roman" w:eastAsia="Times New Roman" w:hAnsi="Times New Roman" w:cs="Times New Roman"/>
          <w:color w:val="444444"/>
          <w:spacing w:val="4"/>
          <w:sz w:val="28"/>
          <w:szCs w:val="28"/>
          <w:lang w:eastAsia="ru-RU"/>
        </w:rPr>
        <w:t>QuoteParam</w:t>
      </w:r>
      <w:proofErr w:type="spellEnd"/>
      <w:r w:rsidRPr="00273A71">
        <w:rPr>
          <w:rFonts w:ascii="Times New Roman" w:eastAsia="Times New Roman" w:hAnsi="Times New Roman" w:cs="Times New Roman"/>
          <w:color w:val="444444"/>
          <w:spacing w:val="4"/>
          <w:sz w:val="28"/>
          <w:szCs w:val="28"/>
          <w:lang w:eastAsia="ru-RU"/>
        </w:rPr>
        <w:t xml:space="preserve">() — некая функция, обеспечивающая экранирования. </w:t>
      </w:r>
      <w:proofErr w:type="spellStart"/>
      <w:r w:rsidRPr="00273A71">
        <w:rPr>
          <w:rFonts w:ascii="Times New Roman" w:eastAsia="Times New Roman" w:hAnsi="Times New Roman" w:cs="Times New Roman"/>
          <w:color w:val="444444"/>
          <w:spacing w:val="4"/>
          <w:sz w:val="28"/>
          <w:szCs w:val="28"/>
          <w:lang w:eastAsia="ru-RU"/>
        </w:rPr>
        <w:t>Perl</w:t>
      </w:r>
      <w:proofErr w:type="spellEnd"/>
      <w:r w:rsidRPr="00273A71">
        <w:rPr>
          <w:rFonts w:ascii="Times New Roman" w:eastAsia="Times New Roman" w:hAnsi="Times New Roman" w:cs="Times New Roman"/>
          <w:color w:val="444444"/>
          <w:spacing w:val="4"/>
          <w:sz w:val="28"/>
          <w:szCs w:val="28"/>
          <w:lang w:eastAsia="ru-RU"/>
        </w:rPr>
        <w:t xml:space="preserve">, PHP, </w:t>
      </w:r>
      <w:proofErr w:type="spellStart"/>
      <w:r w:rsidRPr="00273A71">
        <w:rPr>
          <w:rFonts w:ascii="Times New Roman" w:eastAsia="Times New Roman" w:hAnsi="Times New Roman" w:cs="Times New Roman"/>
          <w:color w:val="444444"/>
          <w:spacing w:val="4"/>
          <w:sz w:val="28"/>
          <w:szCs w:val="28"/>
          <w:lang w:eastAsia="ru-RU"/>
        </w:rPr>
        <w:t>Java</w:t>
      </w:r>
      <w:proofErr w:type="spellEnd"/>
      <w:r w:rsidRPr="00273A71">
        <w:rPr>
          <w:rFonts w:ascii="Times New Roman" w:eastAsia="Times New Roman" w:hAnsi="Times New Roman" w:cs="Times New Roman"/>
          <w:color w:val="444444"/>
          <w:spacing w:val="4"/>
          <w:sz w:val="28"/>
          <w:szCs w:val="28"/>
          <w:lang w:eastAsia="ru-RU"/>
        </w:rPr>
        <w:t xml:space="preserve">, </w:t>
      </w:r>
      <w:proofErr w:type="spellStart"/>
      <w:r w:rsidRPr="00273A71">
        <w:rPr>
          <w:rFonts w:ascii="Times New Roman" w:eastAsia="Times New Roman" w:hAnsi="Times New Roman" w:cs="Times New Roman"/>
          <w:color w:val="444444"/>
          <w:spacing w:val="4"/>
          <w:sz w:val="28"/>
          <w:szCs w:val="28"/>
          <w:lang w:eastAsia="ru-RU"/>
        </w:rPr>
        <w:t>Delphi</w:t>
      </w:r>
      <w:proofErr w:type="spellEnd"/>
      <w:r w:rsidRPr="00273A71">
        <w:rPr>
          <w:rFonts w:ascii="Times New Roman" w:eastAsia="Times New Roman" w:hAnsi="Times New Roman" w:cs="Times New Roman"/>
          <w:color w:val="444444"/>
          <w:spacing w:val="4"/>
          <w:sz w:val="28"/>
          <w:szCs w:val="28"/>
          <w:lang w:eastAsia="ru-RU"/>
        </w:rPr>
        <w:t xml:space="preserve"> и другие языки, ориентированные на базы данных, имеют встроенные средства, автоматически выполняющие эту операцию (для </w:t>
      </w:r>
      <w:proofErr w:type="spellStart"/>
      <w:r w:rsidRPr="00273A71">
        <w:rPr>
          <w:rFonts w:ascii="Times New Roman" w:eastAsia="Times New Roman" w:hAnsi="Times New Roman" w:cs="Times New Roman"/>
          <w:color w:val="444444"/>
          <w:spacing w:val="4"/>
          <w:sz w:val="28"/>
          <w:szCs w:val="28"/>
          <w:lang w:eastAsia="ru-RU"/>
        </w:rPr>
        <w:t>Delphi</w:t>
      </w:r>
      <w:proofErr w:type="spellEnd"/>
      <w:r w:rsidRPr="00273A71">
        <w:rPr>
          <w:rFonts w:ascii="Times New Roman" w:eastAsia="Times New Roman" w:hAnsi="Times New Roman" w:cs="Times New Roman"/>
          <w:color w:val="444444"/>
          <w:spacing w:val="4"/>
          <w:sz w:val="28"/>
          <w:szCs w:val="28"/>
          <w:lang w:eastAsia="ru-RU"/>
        </w:rPr>
        <w:t xml:space="preserve"> это свойство </w:t>
      </w:r>
      <w:proofErr w:type="spellStart"/>
      <w:r w:rsidRPr="00273A71">
        <w:rPr>
          <w:rFonts w:ascii="Times New Roman" w:eastAsia="Times New Roman" w:hAnsi="Times New Roman" w:cs="Times New Roman"/>
          <w:color w:val="444444"/>
          <w:spacing w:val="4"/>
          <w:sz w:val="28"/>
          <w:szCs w:val="28"/>
          <w:lang w:eastAsia="ru-RU"/>
        </w:rPr>
        <w:t>TQuery.Params</w:t>
      </w:r>
      <w:proofErr w:type="spellEnd"/>
      <w:r w:rsidRPr="00273A71">
        <w:rPr>
          <w:rFonts w:ascii="Times New Roman" w:eastAsia="Times New Roman" w:hAnsi="Times New Roman" w:cs="Times New Roman"/>
          <w:color w:val="444444"/>
          <w:spacing w:val="4"/>
          <w:sz w:val="28"/>
          <w:szCs w:val="28"/>
          <w:lang w:eastAsia="ru-RU"/>
        </w:rPr>
        <w:t>).</w:t>
      </w:r>
    </w:p>
    <w:p w:rsidR="00273A71" w:rsidRPr="00273A71" w:rsidRDefault="00273A71" w:rsidP="00256264">
      <w:pPr>
        <w:spacing w:after="0" w:line="360" w:lineRule="auto"/>
        <w:rPr>
          <w:rFonts w:ascii="Times New Roman" w:eastAsia="Times New Roman" w:hAnsi="Times New Roman" w:cs="Times New Roman"/>
          <w:sz w:val="28"/>
          <w:szCs w:val="28"/>
          <w:lang w:eastAsia="ru-RU"/>
        </w:rPr>
      </w:pPr>
      <w:r w:rsidRPr="00273A71">
        <w:rPr>
          <w:rFonts w:ascii="Times New Roman" w:eastAsia="Times New Roman" w:hAnsi="Times New Roman" w:cs="Times New Roman"/>
          <w:sz w:val="28"/>
          <w:szCs w:val="28"/>
          <w:lang w:eastAsia="ru-RU"/>
        </w:rPr>
        <w:pict>
          <v:rect id="_x0000_i1032" style="width:0;height:2.25pt" o:hralign="left" o:hrstd="t" o:hrnoshade="t" o:hr="t" fillcolor="#444" stroked="f"/>
        </w:pic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56264">
        <w:rPr>
          <w:rFonts w:ascii="Times New Roman" w:eastAsia="Times New Roman" w:hAnsi="Times New Roman" w:cs="Times New Roman"/>
          <w:b/>
          <w:bCs/>
          <w:color w:val="993300"/>
          <w:spacing w:val="4"/>
          <w:sz w:val="28"/>
          <w:szCs w:val="28"/>
          <w:lang w:eastAsia="ru-RU"/>
        </w:rPr>
        <w:t>Угрозы динамической целостности</w: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73A71">
        <w:rPr>
          <w:rFonts w:ascii="Times New Roman" w:eastAsia="Times New Roman" w:hAnsi="Times New Roman" w:cs="Times New Roman"/>
          <w:color w:val="444444"/>
          <w:spacing w:val="4"/>
          <w:sz w:val="28"/>
          <w:szCs w:val="28"/>
          <w:lang w:eastAsia="ru-RU"/>
        </w:rPr>
        <w:t>Угрозами динамической целостности являются нарушение атомарности (неделимости) транзакций, переупорядочение, кража, дублирование данных или внесение дополнительных сообщений (сетевых пакетов и т. п.). Если эти действия происходят в процессе передачи данных по сети, то они называются активным прослушиванием.</w:t>
      </w:r>
    </w:p>
    <w:p w:rsidR="00273A71" w:rsidRPr="00256264" w:rsidRDefault="00273A71" w:rsidP="00256264">
      <w:pPr>
        <w:spacing w:after="0" w:line="360" w:lineRule="auto"/>
        <w:jc w:val="both"/>
        <w:rPr>
          <w:rFonts w:ascii="Times New Roman" w:hAnsi="Times New Roman" w:cs="Times New Roman"/>
          <w:b/>
          <w:sz w:val="28"/>
          <w:szCs w:val="28"/>
        </w:rPr>
      </w:pPr>
      <w:r w:rsidRPr="00256264">
        <w:rPr>
          <w:rFonts w:ascii="Times New Roman" w:hAnsi="Times New Roman" w:cs="Times New Roman"/>
          <w:b/>
          <w:sz w:val="28"/>
          <w:szCs w:val="28"/>
        </w:rPr>
        <w:t xml:space="preserve">Пример: </w:t>
      </w:r>
      <w:r w:rsidRPr="00256264">
        <w:rPr>
          <w:rFonts w:ascii="Times New Roman" w:hAnsi="Times New Roman" w:cs="Times New Roman"/>
          <w:b/>
          <w:sz w:val="28"/>
          <w:szCs w:val="28"/>
          <w:lang w:val="en-US"/>
        </w:rPr>
        <w:t>man</w:t>
      </w:r>
      <w:r w:rsidRPr="00256264">
        <w:rPr>
          <w:rFonts w:ascii="Times New Roman" w:hAnsi="Times New Roman" w:cs="Times New Roman"/>
          <w:b/>
          <w:sz w:val="28"/>
          <w:szCs w:val="28"/>
        </w:rPr>
        <w:t xml:space="preserve"> </w:t>
      </w:r>
      <w:r w:rsidRPr="00256264">
        <w:rPr>
          <w:rFonts w:ascii="Times New Roman" w:hAnsi="Times New Roman" w:cs="Times New Roman"/>
          <w:b/>
          <w:sz w:val="28"/>
          <w:szCs w:val="28"/>
          <w:lang w:val="en-US"/>
        </w:rPr>
        <w:t>in</w:t>
      </w:r>
      <w:r w:rsidRPr="00256264">
        <w:rPr>
          <w:rFonts w:ascii="Times New Roman" w:hAnsi="Times New Roman" w:cs="Times New Roman"/>
          <w:b/>
          <w:sz w:val="28"/>
          <w:szCs w:val="28"/>
        </w:rPr>
        <w:t xml:space="preserve"> </w:t>
      </w:r>
      <w:r w:rsidRPr="00256264">
        <w:rPr>
          <w:rFonts w:ascii="Times New Roman" w:hAnsi="Times New Roman" w:cs="Times New Roman"/>
          <w:b/>
          <w:sz w:val="28"/>
          <w:szCs w:val="28"/>
          <w:lang w:val="en-US"/>
        </w:rPr>
        <w:t>the</w:t>
      </w:r>
      <w:r w:rsidRPr="00256264">
        <w:rPr>
          <w:rFonts w:ascii="Times New Roman" w:hAnsi="Times New Roman" w:cs="Times New Roman"/>
          <w:b/>
          <w:sz w:val="28"/>
          <w:szCs w:val="28"/>
        </w:rPr>
        <w:t xml:space="preserve"> </w:t>
      </w:r>
      <w:r w:rsidRPr="00256264">
        <w:rPr>
          <w:rFonts w:ascii="Times New Roman" w:hAnsi="Times New Roman" w:cs="Times New Roman"/>
          <w:b/>
          <w:sz w:val="28"/>
          <w:szCs w:val="28"/>
          <w:lang w:val="en-US"/>
        </w:rPr>
        <w:t>middle</w:t>
      </w:r>
      <w:r w:rsidR="00256264" w:rsidRPr="00256264">
        <w:rPr>
          <w:rFonts w:ascii="Times New Roman" w:hAnsi="Times New Roman" w:cs="Times New Roman"/>
          <w:b/>
          <w:sz w:val="28"/>
          <w:szCs w:val="28"/>
        </w:rPr>
        <w:t xml:space="preserve"> (атака «человек посередине»)</w: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73A71">
        <w:rPr>
          <w:rFonts w:ascii="Times New Roman" w:eastAsia="Times New Roman" w:hAnsi="Times New Roman" w:cs="Times New Roman"/>
          <w:color w:val="444444"/>
          <w:spacing w:val="4"/>
          <w:sz w:val="28"/>
          <w:szCs w:val="28"/>
          <w:lang w:eastAsia="ru-RU"/>
        </w:rPr>
        <w:t>Атакой “</w:t>
      </w:r>
      <w:proofErr w:type="spellStart"/>
      <w:r w:rsidRPr="00273A71">
        <w:rPr>
          <w:rFonts w:ascii="Times New Roman" w:eastAsia="Times New Roman" w:hAnsi="Times New Roman" w:cs="Times New Roman"/>
          <w:color w:val="444444"/>
          <w:spacing w:val="4"/>
          <w:sz w:val="28"/>
          <w:szCs w:val="28"/>
          <w:lang w:eastAsia="ru-RU"/>
        </w:rPr>
        <w:t>man</w:t>
      </w:r>
      <w:proofErr w:type="spellEnd"/>
      <w:r w:rsidRPr="00273A71">
        <w:rPr>
          <w:rFonts w:ascii="Times New Roman" w:eastAsia="Times New Roman" w:hAnsi="Times New Roman" w:cs="Times New Roman"/>
          <w:color w:val="444444"/>
          <w:spacing w:val="4"/>
          <w:sz w:val="28"/>
          <w:szCs w:val="28"/>
          <w:lang w:eastAsia="ru-RU"/>
        </w:rPr>
        <w:t xml:space="preserve"> </w:t>
      </w:r>
      <w:proofErr w:type="spellStart"/>
      <w:r w:rsidRPr="00273A71">
        <w:rPr>
          <w:rFonts w:ascii="Times New Roman" w:eastAsia="Times New Roman" w:hAnsi="Times New Roman" w:cs="Times New Roman"/>
          <w:color w:val="444444"/>
          <w:spacing w:val="4"/>
          <w:sz w:val="28"/>
          <w:szCs w:val="28"/>
          <w:lang w:eastAsia="ru-RU"/>
        </w:rPr>
        <w:t>in</w:t>
      </w:r>
      <w:proofErr w:type="spellEnd"/>
      <w:r w:rsidRPr="00273A71">
        <w:rPr>
          <w:rFonts w:ascii="Times New Roman" w:eastAsia="Times New Roman" w:hAnsi="Times New Roman" w:cs="Times New Roman"/>
          <w:color w:val="444444"/>
          <w:spacing w:val="4"/>
          <w:sz w:val="28"/>
          <w:szCs w:val="28"/>
          <w:lang w:eastAsia="ru-RU"/>
        </w:rPr>
        <w:t xml:space="preserve"> </w:t>
      </w:r>
      <w:proofErr w:type="spellStart"/>
      <w:r w:rsidRPr="00273A71">
        <w:rPr>
          <w:rFonts w:ascii="Times New Roman" w:eastAsia="Times New Roman" w:hAnsi="Times New Roman" w:cs="Times New Roman"/>
          <w:color w:val="444444"/>
          <w:spacing w:val="4"/>
          <w:sz w:val="28"/>
          <w:szCs w:val="28"/>
          <w:lang w:eastAsia="ru-RU"/>
        </w:rPr>
        <w:t>the</w:t>
      </w:r>
      <w:proofErr w:type="spellEnd"/>
      <w:r w:rsidRPr="00273A71">
        <w:rPr>
          <w:rFonts w:ascii="Times New Roman" w:eastAsia="Times New Roman" w:hAnsi="Times New Roman" w:cs="Times New Roman"/>
          <w:color w:val="444444"/>
          <w:spacing w:val="4"/>
          <w:sz w:val="28"/>
          <w:szCs w:val="28"/>
          <w:lang w:eastAsia="ru-RU"/>
        </w:rPr>
        <w:t xml:space="preserve"> </w:t>
      </w:r>
      <w:proofErr w:type="spellStart"/>
      <w:r w:rsidRPr="00273A71">
        <w:rPr>
          <w:rFonts w:ascii="Times New Roman" w:eastAsia="Times New Roman" w:hAnsi="Times New Roman" w:cs="Times New Roman"/>
          <w:color w:val="444444"/>
          <w:spacing w:val="4"/>
          <w:sz w:val="28"/>
          <w:szCs w:val="28"/>
          <w:lang w:eastAsia="ru-RU"/>
        </w:rPr>
        <w:t>middle</w:t>
      </w:r>
      <w:proofErr w:type="spellEnd"/>
      <w:r w:rsidRPr="00273A71">
        <w:rPr>
          <w:rFonts w:ascii="Times New Roman" w:eastAsia="Times New Roman" w:hAnsi="Times New Roman" w:cs="Times New Roman"/>
          <w:color w:val="444444"/>
          <w:spacing w:val="4"/>
          <w:sz w:val="28"/>
          <w:szCs w:val="28"/>
          <w:lang w:eastAsia="ru-RU"/>
        </w:rPr>
        <w:t>” называется способ компрометации канала связи, при котором злоумышленник, подключившись к каналу между контрагентами, осуществляет активное вмешательство в протокол передачи, удаляя, искажая информацию или навязывая ложную. При этом ни один из контрагентов не может догадаться о присутствии злоумышленника.</w:t>
      </w:r>
    </w:p>
    <w:p w:rsidR="00273A71" w:rsidRPr="00273A71" w:rsidRDefault="00273A71" w:rsidP="00256264">
      <w:pPr>
        <w:shd w:val="clear" w:color="auto" w:fill="FFFFFF"/>
        <w:spacing w:after="0" w:line="360" w:lineRule="auto"/>
        <w:jc w:val="both"/>
        <w:rPr>
          <w:rFonts w:ascii="Times New Roman" w:eastAsia="Times New Roman" w:hAnsi="Times New Roman" w:cs="Times New Roman"/>
          <w:color w:val="444444"/>
          <w:spacing w:val="4"/>
          <w:sz w:val="28"/>
          <w:szCs w:val="28"/>
          <w:lang w:eastAsia="ru-RU"/>
        </w:rPr>
      </w:pPr>
      <w:r w:rsidRPr="00273A71">
        <w:rPr>
          <w:rFonts w:ascii="Times New Roman" w:eastAsia="Times New Roman" w:hAnsi="Times New Roman" w:cs="Times New Roman"/>
          <w:color w:val="444444"/>
          <w:spacing w:val="4"/>
          <w:sz w:val="28"/>
          <w:szCs w:val="28"/>
          <w:lang w:eastAsia="ru-RU"/>
        </w:rPr>
        <w:t>Такая атака может осуществляться и при использовании криптографических средств защиты. Допустим, Алиса хочет нап</w:t>
      </w:r>
      <w:bookmarkStart w:id="0" w:name="_GoBack"/>
      <w:bookmarkEnd w:id="0"/>
      <w:r w:rsidRPr="00273A71">
        <w:rPr>
          <w:rFonts w:ascii="Times New Roman" w:eastAsia="Times New Roman" w:hAnsi="Times New Roman" w:cs="Times New Roman"/>
          <w:color w:val="444444"/>
          <w:spacing w:val="4"/>
          <w:sz w:val="28"/>
          <w:szCs w:val="28"/>
          <w:lang w:eastAsia="ru-RU"/>
        </w:rPr>
        <w:t xml:space="preserve">исать Бобу. А </w:t>
      </w:r>
      <w:proofErr w:type="spellStart"/>
      <w:r w:rsidRPr="00273A71">
        <w:rPr>
          <w:rFonts w:ascii="Times New Roman" w:eastAsia="Times New Roman" w:hAnsi="Times New Roman" w:cs="Times New Roman"/>
          <w:color w:val="444444"/>
          <w:spacing w:val="4"/>
          <w:sz w:val="28"/>
          <w:szCs w:val="28"/>
          <w:lang w:eastAsia="ru-RU"/>
        </w:rPr>
        <w:t>Мэлори</w:t>
      </w:r>
      <w:proofErr w:type="spellEnd"/>
      <w:r w:rsidRPr="00273A71">
        <w:rPr>
          <w:rFonts w:ascii="Times New Roman" w:eastAsia="Times New Roman" w:hAnsi="Times New Roman" w:cs="Times New Roman"/>
          <w:color w:val="444444"/>
          <w:spacing w:val="4"/>
          <w:sz w:val="28"/>
          <w:szCs w:val="28"/>
          <w:lang w:eastAsia="ru-RU"/>
        </w:rPr>
        <w:t xml:space="preserve"> хочет перехватить её сообщение или отправить Бобу ложное сообщение. Чтобы что-то написать, Алиса должна попросить у Боба его открытый ключ. Если Боб отсылает </w:t>
      </w:r>
      <w:r w:rsidRPr="00273A71">
        <w:rPr>
          <w:rFonts w:ascii="Times New Roman" w:eastAsia="Times New Roman" w:hAnsi="Times New Roman" w:cs="Times New Roman"/>
          <w:color w:val="444444"/>
          <w:spacing w:val="4"/>
          <w:sz w:val="28"/>
          <w:szCs w:val="28"/>
          <w:lang w:eastAsia="ru-RU"/>
        </w:rPr>
        <w:lastRenderedPageBreak/>
        <w:t xml:space="preserve">Алисе свой открытый ключ, но </w:t>
      </w:r>
      <w:proofErr w:type="spellStart"/>
      <w:r w:rsidRPr="00273A71">
        <w:rPr>
          <w:rFonts w:ascii="Times New Roman" w:eastAsia="Times New Roman" w:hAnsi="Times New Roman" w:cs="Times New Roman"/>
          <w:color w:val="444444"/>
          <w:spacing w:val="4"/>
          <w:sz w:val="28"/>
          <w:szCs w:val="28"/>
          <w:lang w:eastAsia="ru-RU"/>
        </w:rPr>
        <w:t>Мэлори</w:t>
      </w:r>
      <w:proofErr w:type="spellEnd"/>
      <w:r w:rsidRPr="00273A71">
        <w:rPr>
          <w:rFonts w:ascii="Times New Roman" w:eastAsia="Times New Roman" w:hAnsi="Times New Roman" w:cs="Times New Roman"/>
          <w:color w:val="444444"/>
          <w:spacing w:val="4"/>
          <w:sz w:val="28"/>
          <w:szCs w:val="28"/>
          <w:lang w:eastAsia="ru-RU"/>
        </w:rPr>
        <w:t xml:space="preserve"> может его перехватить, это может привести к атаке “</w:t>
      </w:r>
      <w:proofErr w:type="spellStart"/>
      <w:r w:rsidRPr="00273A71">
        <w:rPr>
          <w:rFonts w:ascii="Times New Roman" w:eastAsia="Times New Roman" w:hAnsi="Times New Roman" w:cs="Times New Roman"/>
          <w:color w:val="444444"/>
          <w:spacing w:val="4"/>
          <w:sz w:val="28"/>
          <w:szCs w:val="28"/>
          <w:lang w:eastAsia="ru-RU"/>
        </w:rPr>
        <w:t>man</w:t>
      </w:r>
      <w:proofErr w:type="spellEnd"/>
      <w:r w:rsidRPr="00273A71">
        <w:rPr>
          <w:rFonts w:ascii="Times New Roman" w:eastAsia="Times New Roman" w:hAnsi="Times New Roman" w:cs="Times New Roman"/>
          <w:color w:val="444444"/>
          <w:spacing w:val="4"/>
          <w:sz w:val="28"/>
          <w:szCs w:val="28"/>
          <w:lang w:eastAsia="ru-RU"/>
        </w:rPr>
        <w:t xml:space="preserve"> </w:t>
      </w:r>
      <w:proofErr w:type="spellStart"/>
      <w:r w:rsidRPr="00273A71">
        <w:rPr>
          <w:rFonts w:ascii="Times New Roman" w:eastAsia="Times New Roman" w:hAnsi="Times New Roman" w:cs="Times New Roman"/>
          <w:color w:val="444444"/>
          <w:spacing w:val="4"/>
          <w:sz w:val="28"/>
          <w:szCs w:val="28"/>
          <w:lang w:eastAsia="ru-RU"/>
        </w:rPr>
        <w:t>in</w:t>
      </w:r>
      <w:proofErr w:type="spellEnd"/>
      <w:r w:rsidRPr="00273A71">
        <w:rPr>
          <w:rFonts w:ascii="Times New Roman" w:eastAsia="Times New Roman" w:hAnsi="Times New Roman" w:cs="Times New Roman"/>
          <w:color w:val="444444"/>
          <w:spacing w:val="4"/>
          <w:sz w:val="28"/>
          <w:szCs w:val="28"/>
          <w:lang w:eastAsia="ru-RU"/>
        </w:rPr>
        <w:t xml:space="preserve"> </w:t>
      </w:r>
      <w:proofErr w:type="spellStart"/>
      <w:r w:rsidRPr="00273A71">
        <w:rPr>
          <w:rFonts w:ascii="Times New Roman" w:eastAsia="Times New Roman" w:hAnsi="Times New Roman" w:cs="Times New Roman"/>
          <w:color w:val="444444"/>
          <w:spacing w:val="4"/>
          <w:sz w:val="28"/>
          <w:szCs w:val="28"/>
          <w:lang w:eastAsia="ru-RU"/>
        </w:rPr>
        <w:t>the</w:t>
      </w:r>
      <w:proofErr w:type="spellEnd"/>
      <w:r w:rsidRPr="00273A71">
        <w:rPr>
          <w:rFonts w:ascii="Times New Roman" w:eastAsia="Times New Roman" w:hAnsi="Times New Roman" w:cs="Times New Roman"/>
          <w:color w:val="444444"/>
          <w:spacing w:val="4"/>
          <w:sz w:val="28"/>
          <w:szCs w:val="28"/>
          <w:lang w:eastAsia="ru-RU"/>
        </w:rPr>
        <w:t xml:space="preserve"> </w:t>
      </w:r>
      <w:proofErr w:type="spellStart"/>
      <w:r w:rsidRPr="00273A71">
        <w:rPr>
          <w:rFonts w:ascii="Times New Roman" w:eastAsia="Times New Roman" w:hAnsi="Times New Roman" w:cs="Times New Roman"/>
          <w:color w:val="444444"/>
          <w:spacing w:val="4"/>
          <w:sz w:val="28"/>
          <w:szCs w:val="28"/>
          <w:lang w:eastAsia="ru-RU"/>
        </w:rPr>
        <w:t>middle</w:t>
      </w:r>
      <w:proofErr w:type="spellEnd"/>
      <w:r w:rsidRPr="00273A71">
        <w:rPr>
          <w:rFonts w:ascii="Times New Roman" w:eastAsia="Times New Roman" w:hAnsi="Times New Roman" w:cs="Times New Roman"/>
          <w:color w:val="444444"/>
          <w:spacing w:val="4"/>
          <w:sz w:val="28"/>
          <w:szCs w:val="28"/>
          <w:lang w:eastAsia="ru-RU"/>
        </w:rPr>
        <w:t xml:space="preserve">”. Она реализуется следующим образом. </w:t>
      </w:r>
      <w:proofErr w:type="spellStart"/>
      <w:r w:rsidRPr="00273A71">
        <w:rPr>
          <w:rFonts w:ascii="Times New Roman" w:eastAsia="Times New Roman" w:hAnsi="Times New Roman" w:cs="Times New Roman"/>
          <w:color w:val="444444"/>
          <w:spacing w:val="4"/>
          <w:sz w:val="28"/>
          <w:szCs w:val="28"/>
          <w:lang w:eastAsia="ru-RU"/>
        </w:rPr>
        <w:t>Мэлори</w:t>
      </w:r>
      <w:proofErr w:type="spellEnd"/>
      <w:r w:rsidRPr="00273A71">
        <w:rPr>
          <w:rFonts w:ascii="Times New Roman" w:eastAsia="Times New Roman" w:hAnsi="Times New Roman" w:cs="Times New Roman"/>
          <w:color w:val="444444"/>
          <w:spacing w:val="4"/>
          <w:sz w:val="28"/>
          <w:szCs w:val="28"/>
          <w:lang w:eastAsia="ru-RU"/>
        </w:rPr>
        <w:t xml:space="preserve"> отсылает Алисе сфальсифицированное сообщение, якобы от Боба, но включает в него свой открытый ключ. Алиса, полагая, что это открытый ключ Боба, шифрует своё сообщение открытым ключом </w:t>
      </w:r>
      <w:proofErr w:type="spellStart"/>
      <w:r w:rsidRPr="00273A71">
        <w:rPr>
          <w:rFonts w:ascii="Times New Roman" w:eastAsia="Times New Roman" w:hAnsi="Times New Roman" w:cs="Times New Roman"/>
          <w:color w:val="444444"/>
          <w:spacing w:val="4"/>
          <w:sz w:val="28"/>
          <w:szCs w:val="28"/>
          <w:lang w:eastAsia="ru-RU"/>
        </w:rPr>
        <w:t>Мэлори</w:t>
      </w:r>
      <w:proofErr w:type="spellEnd"/>
      <w:r w:rsidRPr="00273A71">
        <w:rPr>
          <w:rFonts w:ascii="Times New Roman" w:eastAsia="Times New Roman" w:hAnsi="Times New Roman" w:cs="Times New Roman"/>
          <w:color w:val="444444"/>
          <w:spacing w:val="4"/>
          <w:sz w:val="28"/>
          <w:szCs w:val="28"/>
          <w:lang w:eastAsia="ru-RU"/>
        </w:rPr>
        <w:t xml:space="preserve"> и отправляет его Бобу. </w:t>
      </w:r>
      <w:proofErr w:type="spellStart"/>
      <w:r w:rsidRPr="00273A71">
        <w:rPr>
          <w:rFonts w:ascii="Times New Roman" w:eastAsia="Times New Roman" w:hAnsi="Times New Roman" w:cs="Times New Roman"/>
          <w:color w:val="444444"/>
          <w:spacing w:val="4"/>
          <w:sz w:val="28"/>
          <w:szCs w:val="28"/>
          <w:lang w:eastAsia="ru-RU"/>
        </w:rPr>
        <w:t>Мэлори</w:t>
      </w:r>
      <w:proofErr w:type="spellEnd"/>
      <w:r w:rsidRPr="00273A71">
        <w:rPr>
          <w:rFonts w:ascii="Times New Roman" w:eastAsia="Times New Roman" w:hAnsi="Times New Roman" w:cs="Times New Roman"/>
          <w:color w:val="444444"/>
          <w:spacing w:val="4"/>
          <w:sz w:val="28"/>
          <w:szCs w:val="28"/>
          <w:lang w:eastAsia="ru-RU"/>
        </w:rPr>
        <w:t xml:space="preserve"> снова перехватывает сообщение, расшифровывает его, оставляет себе копию и зашифровывает его (после внесения изменений, если они нужны) при помощи открытого ключа, который Боб отправлял Алисе. Когда Боб получит это сообщение, он будет думать, что оно пришло от Алисы. Таким образом, надёжная коммуникация возможна только в том случае, когда обе стороны могут убедиться в том, что используют открытые ключи друг друга, а не злоумышленника.</w:t>
      </w:r>
    </w:p>
    <w:p w:rsidR="00273A71" w:rsidRPr="00256264" w:rsidRDefault="00273A71" w:rsidP="00256264">
      <w:pPr>
        <w:spacing w:after="0" w:line="360" w:lineRule="auto"/>
        <w:jc w:val="both"/>
        <w:rPr>
          <w:rFonts w:ascii="Times New Roman" w:hAnsi="Times New Roman" w:cs="Times New Roman"/>
          <w:sz w:val="28"/>
          <w:szCs w:val="28"/>
          <w:lang w:val="en-US"/>
        </w:rPr>
      </w:pPr>
    </w:p>
    <w:p w:rsidR="002859EE" w:rsidRPr="00256264" w:rsidRDefault="002859EE" w:rsidP="00256264">
      <w:pPr>
        <w:pStyle w:val="4"/>
        <w:shd w:val="clear" w:color="auto" w:fill="FFFFFF"/>
        <w:spacing w:before="0" w:line="360" w:lineRule="auto"/>
        <w:rPr>
          <w:rFonts w:ascii="Times New Roman" w:hAnsi="Times New Roman" w:cs="Times New Roman"/>
          <w:color w:val="000000"/>
          <w:sz w:val="28"/>
          <w:szCs w:val="28"/>
        </w:rPr>
      </w:pPr>
      <w:r w:rsidRPr="00256264">
        <w:rPr>
          <w:rFonts w:ascii="Times New Roman" w:hAnsi="Times New Roman" w:cs="Times New Roman"/>
          <w:color w:val="000000"/>
          <w:sz w:val="28"/>
          <w:szCs w:val="28"/>
        </w:rPr>
        <w:t>Атомарность транзакций</w:t>
      </w:r>
    </w:p>
    <w:p w:rsidR="002859EE" w:rsidRPr="00256264" w:rsidRDefault="002859EE" w:rsidP="00256264">
      <w:pPr>
        <w:pStyle w:val="a3"/>
        <w:shd w:val="clear" w:color="auto" w:fill="FFFFFF"/>
        <w:spacing w:before="0" w:beforeAutospacing="0" w:after="0" w:afterAutospacing="0" w:line="360" w:lineRule="auto"/>
        <w:jc w:val="both"/>
        <w:rPr>
          <w:color w:val="000000"/>
          <w:sz w:val="28"/>
          <w:szCs w:val="28"/>
        </w:rPr>
      </w:pPr>
      <w:r w:rsidRPr="00256264">
        <w:rPr>
          <w:color w:val="000000"/>
          <w:sz w:val="28"/>
          <w:szCs w:val="28"/>
        </w:rPr>
        <w:t>В этом смысле под транзакцией понимается неделимая с точки зрения воздействия на БД последовательность операторов манипулирования данными (чтения, удаления, вставки, модификации), такая, что либо результаты всех операторов, входящих в транзакцию, отображаются в состоянии базы данных, либо воздействие всех этих операторов полностью отсутствует.</w:t>
      </w:r>
    </w:p>
    <w:p w:rsidR="002859EE" w:rsidRPr="00256264" w:rsidRDefault="002859EE" w:rsidP="00256264">
      <w:pPr>
        <w:pStyle w:val="a3"/>
        <w:shd w:val="clear" w:color="auto" w:fill="FFFFFF"/>
        <w:spacing w:before="0" w:beforeAutospacing="0" w:after="0" w:afterAutospacing="0" w:line="360" w:lineRule="auto"/>
        <w:jc w:val="both"/>
        <w:rPr>
          <w:color w:val="000000"/>
          <w:sz w:val="28"/>
          <w:szCs w:val="28"/>
        </w:rPr>
      </w:pPr>
      <w:r w:rsidRPr="00256264">
        <w:rPr>
          <w:color w:val="000000"/>
          <w:sz w:val="28"/>
          <w:szCs w:val="28"/>
        </w:rPr>
        <w:t>Лозунгом транзакции является «Все или ничего»: при завершении транзакции оператором</w:t>
      </w:r>
      <w:r w:rsidRPr="00256264">
        <w:rPr>
          <w:rStyle w:val="apple-converted-space"/>
          <w:color w:val="000000"/>
          <w:sz w:val="28"/>
          <w:szCs w:val="28"/>
        </w:rPr>
        <w:t> </w:t>
      </w:r>
      <w:r w:rsidRPr="00256264">
        <w:rPr>
          <w:rStyle w:val="HTML"/>
          <w:rFonts w:ascii="Times New Roman" w:hAnsi="Times New Roman" w:cs="Times New Roman"/>
          <w:color w:val="000000"/>
          <w:sz w:val="28"/>
          <w:szCs w:val="28"/>
        </w:rPr>
        <w:t>COMMIT</w:t>
      </w:r>
      <w:r w:rsidRPr="00256264">
        <w:rPr>
          <w:color w:val="000000"/>
          <w:sz w:val="28"/>
          <w:szCs w:val="28"/>
        </w:rPr>
        <w:t>(высокоуровневый аналог операции</w:t>
      </w:r>
      <w:r w:rsidRPr="00256264">
        <w:rPr>
          <w:rStyle w:val="apple-converted-space"/>
          <w:color w:val="000000"/>
          <w:sz w:val="28"/>
          <w:szCs w:val="28"/>
        </w:rPr>
        <w:t> </w:t>
      </w:r>
      <w:r w:rsidRPr="00256264">
        <w:rPr>
          <w:rStyle w:val="HTML"/>
          <w:rFonts w:ascii="Times New Roman" w:hAnsi="Times New Roman" w:cs="Times New Roman"/>
          <w:color w:val="000000"/>
          <w:sz w:val="28"/>
          <w:szCs w:val="28"/>
        </w:rPr>
        <w:t>END TRANSACTION</w:t>
      </w:r>
      <w:r w:rsidRPr="00256264">
        <w:rPr>
          <w:rStyle w:val="apple-converted-space"/>
          <w:color w:val="000000"/>
          <w:sz w:val="28"/>
          <w:szCs w:val="28"/>
        </w:rPr>
        <w:t> </w:t>
      </w:r>
      <w:r w:rsidRPr="00256264">
        <w:rPr>
          <w:color w:val="000000"/>
          <w:sz w:val="28"/>
          <w:szCs w:val="28"/>
        </w:rPr>
        <w:t>в интерфейсе RSS, см. лекцию 12) результаты гарантированно фиксируются во внешней памяти (смысл термина</w:t>
      </w:r>
      <w:r w:rsidRPr="00256264">
        <w:rPr>
          <w:rStyle w:val="apple-converted-space"/>
          <w:color w:val="000000"/>
          <w:sz w:val="28"/>
          <w:szCs w:val="28"/>
        </w:rPr>
        <w:t> </w:t>
      </w:r>
      <w:proofErr w:type="spellStart"/>
      <w:r w:rsidRPr="00256264">
        <w:rPr>
          <w:i/>
          <w:iCs/>
          <w:color w:val="000000"/>
          <w:sz w:val="28"/>
          <w:szCs w:val="28"/>
        </w:rPr>
        <w:t>commit</w:t>
      </w:r>
      <w:proofErr w:type="spellEnd"/>
      <w:r w:rsidRPr="00256264">
        <w:rPr>
          <w:rStyle w:val="apple-converted-space"/>
          <w:color w:val="000000"/>
          <w:sz w:val="28"/>
          <w:szCs w:val="28"/>
        </w:rPr>
        <w:t> </w:t>
      </w:r>
      <w:r w:rsidRPr="00256264">
        <w:rPr>
          <w:color w:val="000000"/>
          <w:sz w:val="28"/>
          <w:szCs w:val="28"/>
        </w:rPr>
        <w:t>состоит в запросе «фиксации» результатов транзакции); при завершении транзакции оператором</w:t>
      </w:r>
      <w:r w:rsidRPr="00256264">
        <w:rPr>
          <w:rStyle w:val="apple-converted-space"/>
          <w:color w:val="000000"/>
          <w:sz w:val="28"/>
          <w:szCs w:val="28"/>
        </w:rPr>
        <w:t> </w:t>
      </w:r>
      <w:r w:rsidRPr="00256264">
        <w:rPr>
          <w:rStyle w:val="HTML"/>
          <w:rFonts w:ascii="Times New Roman" w:hAnsi="Times New Roman" w:cs="Times New Roman"/>
          <w:color w:val="000000"/>
          <w:sz w:val="28"/>
          <w:szCs w:val="28"/>
        </w:rPr>
        <w:t>ROLLBACK</w:t>
      </w:r>
      <w:r w:rsidRPr="00256264">
        <w:rPr>
          <w:rStyle w:val="apple-converted-space"/>
          <w:color w:val="000000"/>
          <w:sz w:val="28"/>
          <w:szCs w:val="28"/>
        </w:rPr>
        <w:t> </w:t>
      </w:r>
      <w:r w:rsidRPr="00256264">
        <w:rPr>
          <w:color w:val="000000"/>
          <w:sz w:val="28"/>
          <w:szCs w:val="28"/>
        </w:rPr>
        <w:t>(высокоуровневый аналог операции</w:t>
      </w:r>
      <w:r w:rsidRPr="00256264">
        <w:rPr>
          <w:rStyle w:val="apple-converted-space"/>
          <w:color w:val="000000"/>
          <w:sz w:val="28"/>
          <w:szCs w:val="28"/>
        </w:rPr>
        <w:t> </w:t>
      </w:r>
      <w:r w:rsidRPr="00256264">
        <w:rPr>
          <w:rStyle w:val="HTML"/>
          <w:rFonts w:ascii="Times New Roman" w:hAnsi="Times New Roman" w:cs="Times New Roman"/>
          <w:color w:val="000000"/>
          <w:sz w:val="28"/>
          <w:szCs w:val="28"/>
        </w:rPr>
        <w:t>RESTORE</w:t>
      </w:r>
      <w:r w:rsidRPr="00256264">
        <w:rPr>
          <w:rStyle w:val="apple-converted-space"/>
          <w:color w:val="000000"/>
          <w:sz w:val="28"/>
          <w:szCs w:val="28"/>
        </w:rPr>
        <w:t> </w:t>
      </w:r>
      <w:r w:rsidRPr="00256264">
        <w:rPr>
          <w:color w:val="000000"/>
          <w:sz w:val="28"/>
          <w:szCs w:val="28"/>
        </w:rPr>
        <w:t>в интерфейсе RSS, см. лекцию 12) результаты гарантированно отсутствуют во внешней памяти (смысл термина</w:t>
      </w:r>
      <w:r w:rsidRPr="00256264">
        <w:rPr>
          <w:rStyle w:val="apple-converted-space"/>
          <w:color w:val="000000"/>
          <w:sz w:val="28"/>
          <w:szCs w:val="28"/>
        </w:rPr>
        <w:t> </w:t>
      </w:r>
      <w:proofErr w:type="spellStart"/>
      <w:r w:rsidRPr="00256264">
        <w:rPr>
          <w:i/>
          <w:iCs/>
          <w:color w:val="000000"/>
          <w:sz w:val="28"/>
          <w:szCs w:val="28"/>
        </w:rPr>
        <w:t>rollback</w:t>
      </w:r>
      <w:proofErr w:type="spellEnd"/>
      <w:r w:rsidRPr="00256264">
        <w:rPr>
          <w:rStyle w:val="apple-converted-space"/>
          <w:color w:val="000000"/>
          <w:sz w:val="28"/>
          <w:szCs w:val="28"/>
        </w:rPr>
        <w:t> </w:t>
      </w:r>
      <w:r w:rsidRPr="00256264">
        <w:rPr>
          <w:color w:val="000000"/>
          <w:sz w:val="28"/>
          <w:szCs w:val="28"/>
        </w:rPr>
        <w:t>состоит в запросе ликвидации результатов транзакции).</w:t>
      </w:r>
    </w:p>
    <w:p w:rsidR="00256264" w:rsidRPr="00256264" w:rsidRDefault="00256264" w:rsidP="00256264">
      <w:pPr>
        <w:pStyle w:val="a3"/>
        <w:shd w:val="clear" w:color="auto" w:fill="FFFFFF"/>
        <w:spacing w:before="0" w:beforeAutospacing="0" w:after="0" w:afterAutospacing="0" w:line="360" w:lineRule="auto"/>
        <w:ind w:firstLine="225"/>
        <w:jc w:val="both"/>
        <w:rPr>
          <w:color w:val="000000"/>
          <w:sz w:val="28"/>
          <w:szCs w:val="28"/>
        </w:rPr>
      </w:pPr>
      <w:r w:rsidRPr="00256264">
        <w:rPr>
          <w:b/>
          <w:bCs/>
          <w:color w:val="000000"/>
          <w:sz w:val="28"/>
          <w:szCs w:val="28"/>
        </w:rPr>
        <w:t>Непреднамеренные</w:t>
      </w:r>
      <w:r w:rsidRPr="00256264">
        <w:rPr>
          <w:b/>
          <w:color w:val="000000"/>
          <w:sz w:val="28"/>
          <w:szCs w:val="28"/>
        </w:rPr>
        <w:t> ошибки</w:t>
      </w:r>
      <w:r w:rsidRPr="00256264">
        <w:rPr>
          <w:color w:val="000000"/>
          <w:sz w:val="28"/>
          <w:szCs w:val="28"/>
        </w:rPr>
        <w:t xml:space="preserve"> возникают независимо от желания </w:t>
      </w:r>
      <w:proofErr w:type="gramStart"/>
      <w:r w:rsidRPr="00256264">
        <w:rPr>
          <w:color w:val="000000"/>
          <w:sz w:val="28"/>
          <w:szCs w:val="28"/>
        </w:rPr>
        <w:t>лиц, сообщающих или регистрируют</w:t>
      </w:r>
      <w:proofErr w:type="gramEnd"/>
      <w:r w:rsidRPr="00256264">
        <w:rPr>
          <w:color w:val="000000"/>
          <w:sz w:val="28"/>
          <w:szCs w:val="28"/>
        </w:rPr>
        <w:t xml:space="preserve"> данные.</w:t>
      </w:r>
    </w:p>
    <w:p w:rsidR="00256264" w:rsidRPr="00256264" w:rsidRDefault="00256264" w:rsidP="00256264">
      <w:pPr>
        <w:pStyle w:val="a3"/>
        <w:shd w:val="clear" w:color="auto" w:fill="FFFFFF"/>
        <w:spacing w:before="0" w:beforeAutospacing="0" w:after="0" w:afterAutospacing="0" w:line="360" w:lineRule="auto"/>
        <w:ind w:firstLine="225"/>
        <w:jc w:val="both"/>
        <w:rPr>
          <w:color w:val="000000"/>
          <w:sz w:val="28"/>
          <w:szCs w:val="28"/>
        </w:rPr>
      </w:pPr>
      <w:r w:rsidRPr="00256264">
        <w:rPr>
          <w:color w:val="000000"/>
          <w:sz w:val="28"/>
          <w:szCs w:val="28"/>
        </w:rPr>
        <w:t xml:space="preserve"> Непреднамеренные ошибки регистрации могут иметь случайный или систематический характер</w:t>
      </w:r>
    </w:p>
    <w:p w:rsidR="00256264" w:rsidRPr="00256264" w:rsidRDefault="00256264" w:rsidP="00256264">
      <w:pPr>
        <w:shd w:val="clear" w:color="auto" w:fill="FFFFFF"/>
        <w:spacing w:after="0" w:line="360" w:lineRule="auto"/>
        <w:ind w:firstLine="225"/>
        <w:jc w:val="both"/>
        <w:rPr>
          <w:rFonts w:ascii="Times New Roman" w:eastAsia="Times New Roman" w:hAnsi="Times New Roman" w:cs="Times New Roman"/>
          <w:color w:val="000000"/>
          <w:sz w:val="28"/>
          <w:szCs w:val="28"/>
          <w:lang w:eastAsia="ru-RU"/>
        </w:rPr>
      </w:pPr>
      <w:r w:rsidRPr="00256264">
        <w:rPr>
          <w:rFonts w:ascii="Times New Roman" w:eastAsia="Times New Roman" w:hAnsi="Times New Roman" w:cs="Times New Roman"/>
          <w:b/>
          <w:bCs/>
          <w:color w:val="000000"/>
          <w:sz w:val="28"/>
          <w:szCs w:val="28"/>
          <w:lang w:eastAsia="ru-RU"/>
        </w:rPr>
        <w:t xml:space="preserve">Случайные непреднамеренные ошибки </w:t>
      </w:r>
      <w:r w:rsidRPr="00256264">
        <w:rPr>
          <w:rFonts w:ascii="Times New Roman" w:eastAsia="Times New Roman" w:hAnsi="Times New Roman" w:cs="Times New Roman"/>
          <w:color w:val="000000"/>
          <w:sz w:val="28"/>
          <w:szCs w:val="28"/>
          <w:lang w:eastAsia="ru-RU"/>
        </w:rPr>
        <w:t>регистрации - это ошибки, возникающие вследствие различных случайных причин: описка, оговорка и т др. Они приводят к отклонениям данных наблюдения от фактических размеров признаки с одинаковой вероятностью ю как в сторону увеличения, так и в сторону уменьшения данных</w:t>
      </w:r>
      <w:proofErr w:type="gramStart"/>
      <w:r w:rsidRPr="00256264">
        <w:rPr>
          <w:rFonts w:ascii="Times New Roman" w:eastAsia="Times New Roman" w:hAnsi="Times New Roman" w:cs="Times New Roman"/>
          <w:color w:val="000000"/>
          <w:sz w:val="28"/>
          <w:szCs w:val="28"/>
          <w:lang w:eastAsia="ru-RU"/>
        </w:rPr>
        <w:t xml:space="preserve"> П</w:t>
      </w:r>
      <w:proofErr w:type="gramEnd"/>
      <w:r w:rsidRPr="00256264">
        <w:rPr>
          <w:rFonts w:ascii="Times New Roman" w:eastAsia="Times New Roman" w:hAnsi="Times New Roman" w:cs="Times New Roman"/>
          <w:color w:val="000000"/>
          <w:sz w:val="28"/>
          <w:szCs w:val="28"/>
          <w:lang w:eastAsia="ru-RU"/>
        </w:rPr>
        <w:t>ри достаточно большом количестве единиц наблюдений случайные ошибки могут взаимно погашаться и не производить существенного влияния на результаты видеонаблюдения.</w:t>
      </w:r>
    </w:p>
    <w:p w:rsidR="00256264" w:rsidRPr="00256264" w:rsidRDefault="00256264" w:rsidP="00256264">
      <w:pPr>
        <w:shd w:val="clear" w:color="auto" w:fill="FFFFFF"/>
        <w:spacing w:after="0" w:line="360" w:lineRule="auto"/>
        <w:ind w:firstLine="225"/>
        <w:jc w:val="both"/>
        <w:rPr>
          <w:rFonts w:ascii="Times New Roman" w:eastAsia="Times New Roman" w:hAnsi="Times New Roman" w:cs="Times New Roman"/>
          <w:color w:val="000000"/>
          <w:sz w:val="28"/>
          <w:szCs w:val="28"/>
          <w:lang w:eastAsia="ru-RU"/>
        </w:rPr>
      </w:pPr>
      <w:r w:rsidRPr="00256264">
        <w:rPr>
          <w:rFonts w:ascii="Times New Roman" w:eastAsia="Times New Roman" w:hAnsi="Times New Roman" w:cs="Times New Roman"/>
          <w:b/>
          <w:bCs/>
          <w:color w:val="000000"/>
          <w:sz w:val="28"/>
          <w:szCs w:val="28"/>
          <w:lang w:eastAsia="ru-RU"/>
        </w:rPr>
        <w:t>Систематические непреднамеренные ошибки</w:t>
      </w:r>
      <w:r w:rsidRPr="00256264">
        <w:rPr>
          <w:rFonts w:ascii="Times New Roman" w:eastAsia="Times New Roman" w:hAnsi="Times New Roman" w:cs="Times New Roman"/>
          <w:color w:val="000000"/>
          <w:sz w:val="28"/>
          <w:szCs w:val="28"/>
          <w:lang w:eastAsia="ru-RU"/>
        </w:rPr>
        <w:t> регистрации возникают из определенных неслучайных причин и приводят к отклонениям данных наблюдения от фактических размеров признаки в сторону увеличения или уменьшения Причиной таких ошибок может быть не исправление измерительных приборов, нечеткая формулировка вопросов, несовершенство статистического инструментария, склонность людей к округлению цифр.</w:t>
      </w:r>
    </w:p>
    <w:p w:rsidR="00256264" w:rsidRPr="00256264" w:rsidRDefault="00256264" w:rsidP="00256264">
      <w:pPr>
        <w:shd w:val="clear" w:color="auto" w:fill="FFFFFF"/>
        <w:spacing w:after="0" w:line="360" w:lineRule="auto"/>
        <w:ind w:firstLine="225"/>
        <w:jc w:val="both"/>
        <w:rPr>
          <w:rFonts w:ascii="Times New Roman" w:eastAsia="Times New Roman" w:hAnsi="Times New Roman" w:cs="Times New Roman"/>
          <w:color w:val="000000"/>
          <w:sz w:val="28"/>
          <w:szCs w:val="28"/>
          <w:lang w:eastAsia="ru-RU"/>
        </w:rPr>
      </w:pPr>
    </w:p>
    <w:p w:rsidR="002859EE" w:rsidRPr="00256264" w:rsidRDefault="002859EE" w:rsidP="00256264">
      <w:pPr>
        <w:spacing w:after="0" w:line="360" w:lineRule="auto"/>
        <w:jc w:val="both"/>
        <w:rPr>
          <w:rFonts w:ascii="Times New Roman" w:hAnsi="Times New Roman" w:cs="Times New Roman"/>
          <w:sz w:val="28"/>
          <w:szCs w:val="28"/>
        </w:rPr>
      </w:pPr>
    </w:p>
    <w:sectPr w:rsidR="002859EE" w:rsidRPr="00256264" w:rsidSect="00273A71">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E67CE"/>
    <w:multiLevelType w:val="multilevel"/>
    <w:tmpl w:val="4894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D46"/>
    <w:rsid w:val="00256264"/>
    <w:rsid w:val="00273A71"/>
    <w:rsid w:val="002859EE"/>
    <w:rsid w:val="00A216C6"/>
    <w:rsid w:val="00D56D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73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28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3A71"/>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273A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3A71"/>
  </w:style>
  <w:style w:type="character" w:styleId="a4">
    <w:name w:val="Strong"/>
    <w:basedOn w:val="a0"/>
    <w:uiPriority w:val="22"/>
    <w:qFormat/>
    <w:rsid w:val="00273A71"/>
    <w:rPr>
      <w:b/>
      <w:bCs/>
    </w:rPr>
  </w:style>
  <w:style w:type="paragraph" w:styleId="a5">
    <w:name w:val="List Paragraph"/>
    <w:basedOn w:val="a"/>
    <w:uiPriority w:val="34"/>
    <w:qFormat/>
    <w:rsid w:val="00273A71"/>
    <w:pPr>
      <w:ind w:left="720"/>
      <w:contextualSpacing/>
    </w:pPr>
  </w:style>
  <w:style w:type="character" w:customStyle="1" w:styleId="40">
    <w:name w:val="Заголовок 4 Знак"/>
    <w:basedOn w:val="a0"/>
    <w:link w:val="4"/>
    <w:uiPriority w:val="9"/>
    <w:semiHidden/>
    <w:rsid w:val="002859EE"/>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2859E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73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2859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73A71"/>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273A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3A71"/>
  </w:style>
  <w:style w:type="character" w:styleId="a4">
    <w:name w:val="Strong"/>
    <w:basedOn w:val="a0"/>
    <w:uiPriority w:val="22"/>
    <w:qFormat/>
    <w:rsid w:val="00273A71"/>
    <w:rPr>
      <w:b/>
      <w:bCs/>
    </w:rPr>
  </w:style>
  <w:style w:type="paragraph" w:styleId="a5">
    <w:name w:val="List Paragraph"/>
    <w:basedOn w:val="a"/>
    <w:uiPriority w:val="34"/>
    <w:qFormat/>
    <w:rsid w:val="00273A71"/>
    <w:pPr>
      <w:ind w:left="720"/>
      <w:contextualSpacing/>
    </w:pPr>
  </w:style>
  <w:style w:type="character" w:customStyle="1" w:styleId="40">
    <w:name w:val="Заголовок 4 Знак"/>
    <w:basedOn w:val="a0"/>
    <w:link w:val="4"/>
    <w:uiPriority w:val="9"/>
    <w:semiHidden/>
    <w:rsid w:val="002859EE"/>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2859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9952">
      <w:bodyDiv w:val="1"/>
      <w:marLeft w:val="0"/>
      <w:marRight w:val="0"/>
      <w:marTop w:val="0"/>
      <w:marBottom w:val="0"/>
      <w:divBdr>
        <w:top w:val="none" w:sz="0" w:space="0" w:color="auto"/>
        <w:left w:val="none" w:sz="0" w:space="0" w:color="auto"/>
        <w:bottom w:val="none" w:sz="0" w:space="0" w:color="auto"/>
        <w:right w:val="none" w:sz="0" w:space="0" w:color="auto"/>
      </w:divBdr>
    </w:div>
    <w:div w:id="132796822">
      <w:bodyDiv w:val="1"/>
      <w:marLeft w:val="0"/>
      <w:marRight w:val="0"/>
      <w:marTop w:val="0"/>
      <w:marBottom w:val="0"/>
      <w:divBdr>
        <w:top w:val="none" w:sz="0" w:space="0" w:color="auto"/>
        <w:left w:val="none" w:sz="0" w:space="0" w:color="auto"/>
        <w:bottom w:val="none" w:sz="0" w:space="0" w:color="auto"/>
        <w:right w:val="none" w:sz="0" w:space="0" w:color="auto"/>
      </w:divBdr>
    </w:div>
    <w:div w:id="370541365">
      <w:bodyDiv w:val="1"/>
      <w:marLeft w:val="0"/>
      <w:marRight w:val="0"/>
      <w:marTop w:val="0"/>
      <w:marBottom w:val="0"/>
      <w:divBdr>
        <w:top w:val="none" w:sz="0" w:space="0" w:color="auto"/>
        <w:left w:val="none" w:sz="0" w:space="0" w:color="auto"/>
        <w:bottom w:val="none" w:sz="0" w:space="0" w:color="auto"/>
        <w:right w:val="none" w:sz="0" w:space="0" w:color="auto"/>
      </w:divBdr>
    </w:div>
    <w:div w:id="646057868">
      <w:bodyDiv w:val="1"/>
      <w:marLeft w:val="0"/>
      <w:marRight w:val="0"/>
      <w:marTop w:val="0"/>
      <w:marBottom w:val="0"/>
      <w:divBdr>
        <w:top w:val="none" w:sz="0" w:space="0" w:color="auto"/>
        <w:left w:val="none" w:sz="0" w:space="0" w:color="auto"/>
        <w:bottom w:val="none" w:sz="0" w:space="0" w:color="auto"/>
        <w:right w:val="none" w:sz="0" w:space="0" w:color="auto"/>
      </w:divBdr>
    </w:div>
    <w:div w:id="1127089245">
      <w:bodyDiv w:val="1"/>
      <w:marLeft w:val="0"/>
      <w:marRight w:val="0"/>
      <w:marTop w:val="0"/>
      <w:marBottom w:val="0"/>
      <w:divBdr>
        <w:top w:val="none" w:sz="0" w:space="0" w:color="auto"/>
        <w:left w:val="none" w:sz="0" w:space="0" w:color="auto"/>
        <w:bottom w:val="none" w:sz="0" w:space="0" w:color="auto"/>
        <w:right w:val="none" w:sz="0" w:space="0" w:color="auto"/>
      </w:divBdr>
    </w:div>
    <w:div w:id="1508403725">
      <w:bodyDiv w:val="1"/>
      <w:marLeft w:val="0"/>
      <w:marRight w:val="0"/>
      <w:marTop w:val="0"/>
      <w:marBottom w:val="0"/>
      <w:divBdr>
        <w:top w:val="none" w:sz="0" w:space="0" w:color="auto"/>
        <w:left w:val="none" w:sz="0" w:space="0" w:color="auto"/>
        <w:bottom w:val="none" w:sz="0" w:space="0" w:color="auto"/>
        <w:right w:val="none" w:sz="0" w:space="0" w:color="auto"/>
      </w:divBdr>
    </w:div>
    <w:div w:id="1614173400">
      <w:bodyDiv w:val="1"/>
      <w:marLeft w:val="0"/>
      <w:marRight w:val="0"/>
      <w:marTop w:val="0"/>
      <w:marBottom w:val="0"/>
      <w:divBdr>
        <w:top w:val="none" w:sz="0" w:space="0" w:color="auto"/>
        <w:left w:val="none" w:sz="0" w:space="0" w:color="auto"/>
        <w:bottom w:val="none" w:sz="0" w:space="0" w:color="auto"/>
        <w:right w:val="none" w:sz="0" w:space="0" w:color="auto"/>
      </w:divBdr>
    </w:div>
    <w:div w:id="165329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1188</Words>
  <Characters>6775</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dc:creator>
  <cp:keywords/>
  <dc:description/>
  <cp:lastModifiedBy>DOM</cp:lastModifiedBy>
  <cp:revision>3</cp:revision>
  <dcterms:created xsi:type="dcterms:W3CDTF">2015-09-12T15:14:00Z</dcterms:created>
  <dcterms:modified xsi:type="dcterms:W3CDTF">2015-09-12T15:45:00Z</dcterms:modified>
</cp:coreProperties>
</file>