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Концепция информационной безопасности.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Анализ законодательных актов об охране информационных ресурсов открытого доступа.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Анализ законодательных актов о защите информационных ресурсов ограниченного доступа.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Соотношение понятий: информационные ресурсы, информационные системы и информационная безопасность.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Информационная безопасность (по материалам зарубежных источников и литературы).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Правовые основы защиты конфиденциальной информации.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91851">
        <w:rPr>
          <w:rFonts w:ascii="Times New Roman" w:hAnsi="Times New Roman" w:cs="Times New Roman"/>
          <w:sz w:val="28"/>
        </w:rPr>
        <w:t xml:space="preserve">Организационные основы защиты конфиденциальной информации.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Структура, содержание и методика составления перечня сведений, относящихся к предпринимательской тайне.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Составление инструкции по обработке и хранению конфиденциальных документов.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Направления и методы защиты документов на бумажных носителях.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Направления и методы защиты машиночитаемых документов.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Архивное хранение конфиденциальных документов.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Направления и методы защиты аудио- и визуальных документов.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Порядок подбора персонала для работы с конфиденциальной информацией.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Методика тестирования и проведения собеседования с претендентами на должность, связанную с секретами фирмы.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Назначение, структура и методика построения разрешительной системы доступа персонала к секретам фирмы.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Порядок проведения переговоров и совещаний по конфиденциальным вопросам.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lastRenderedPageBreak/>
        <w:t>Виды и назначение технических средств защиты информации в помещениях, используемых для ведения переговоров и совещаний.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Порядок работы с посетителями фирмы, организационные и технические методы защиты секретов фирмы.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Порядок защиты информации в рекламной и выставочной деятельности.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Организационное обеспечение защиты информации, обрабатываемой средствами вычислительной и организационной техники.</w:t>
      </w:r>
    </w:p>
    <w:p w:rsidR="00B104CC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Анализ источников, каналов распространения и каналов утечки информации (на примере конкретной фирмы).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Анализ конкретной автоматизированной системы, предназначенной для обработки и хранения информации о конфиденциальных документах фирмы.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Основы технологии обработки и хранения конфиденциальных документов (по зарубежной литературе).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Назначение, виды, структура и технология функционирования системы защиты информации.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Поведение персонала и охрана фирмы в экстремальных ситуациях различных типов.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Аналитическая работа по выявлению каналов утечки информации фирмы.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Анализ функций секретаря-референта небольшой фирмы в области защиты информации.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Направления и методы защиты профессиональной тайны.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Направления и методы защиты служебной тайны.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Направления и методы защиты персональных данных о гражданах.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Методы защиты личной и семейной тайны.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 xml:space="preserve">Построение и функционирование защищенного документооборота.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lastRenderedPageBreak/>
        <w:t xml:space="preserve">Защита секретов в дореволюционной России. </w:t>
      </w:r>
    </w:p>
    <w:p w:rsidR="00291851" w:rsidRPr="00291851" w:rsidRDefault="00291851" w:rsidP="00C81EBB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291851">
        <w:rPr>
          <w:rFonts w:ascii="Times New Roman" w:hAnsi="Times New Roman" w:cs="Times New Roman"/>
          <w:sz w:val="28"/>
        </w:rPr>
        <w:t>Методика инструктирования и обучения персонала правилами защиты секретов фирмы</w:t>
      </w:r>
    </w:p>
    <w:sectPr w:rsidR="00291851" w:rsidRPr="002918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90769"/>
    <w:multiLevelType w:val="hybridMultilevel"/>
    <w:tmpl w:val="D20EE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EA"/>
    <w:rsid w:val="002659DC"/>
    <w:rsid w:val="00291851"/>
    <w:rsid w:val="003E799D"/>
    <w:rsid w:val="00B104CC"/>
    <w:rsid w:val="00C2415A"/>
    <w:rsid w:val="00C81EBB"/>
    <w:rsid w:val="00D4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A5C9"/>
  <w15:chartTrackingRefBased/>
  <w15:docId w15:val="{8B50CEBB-94AE-4E82-AED7-739FDC33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401</Words>
  <Characters>2292</Characters>
  <Application>Microsoft Office Word</Application>
  <DocSecurity>0</DocSecurity>
  <Lines>19</Lines>
  <Paragraphs>5</Paragraphs>
  <ScaleCrop>false</ScaleCrop>
  <Company>South Ural State College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6</cp:revision>
  <dcterms:created xsi:type="dcterms:W3CDTF">2020-02-29T07:49:00Z</dcterms:created>
  <dcterms:modified xsi:type="dcterms:W3CDTF">2020-03-17T07:31:00Z</dcterms:modified>
</cp:coreProperties>
</file>