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CE" w:rsidRPr="00A801CE" w:rsidRDefault="00A801CE" w:rsidP="00A801CE">
      <w:pPr>
        <w:shd w:val="clear" w:color="auto" w:fill="FFFFFF"/>
        <w:spacing w:after="150" w:line="360" w:lineRule="atLeast"/>
        <w:jc w:val="center"/>
        <w:outlineLvl w:val="2"/>
        <w:rPr>
          <w:rFonts w:ascii="Arial" w:eastAsia="Times New Roman" w:hAnsi="Arial" w:cs="Arial"/>
          <w:b/>
          <w:bCs/>
          <w:color w:val="2F2F2F"/>
          <w:sz w:val="36"/>
          <w:szCs w:val="36"/>
          <w:lang w:eastAsia="ru-RU"/>
        </w:rPr>
      </w:pPr>
      <w:r w:rsidRPr="00A801CE">
        <w:rPr>
          <w:rFonts w:ascii="Arial" w:eastAsia="Times New Roman" w:hAnsi="Arial" w:cs="Arial"/>
          <w:b/>
          <w:bCs/>
          <w:color w:val="2F2F2F"/>
          <w:sz w:val="36"/>
          <w:szCs w:val="36"/>
          <w:u w:val="single"/>
          <w:lang w:eastAsia="ru-RU"/>
        </w:rPr>
        <w:t>Настройка v</w:t>
      </w:r>
      <w:r>
        <w:rPr>
          <w:rFonts w:ascii="Arial" w:eastAsia="Times New Roman" w:hAnsi="Arial" w:cs="Arial"/>
          <w:b/>
          <w:bCs/>
          <w:color w:val="2F2F2F"/>
          <w:sz w:val="36"/>
          <w:szCs w:val="36"/>
          <w:u w:val="single"/>
          <w:lang w:eastAsia="ru-RU"/>
        </w:rPr>
        <w:t xml:space="preserve">lan на коммутаторах фирмы </w:t>
      </w:r>
      <w:proofErr w:type="spellStart"/>
      <w:r>
        <w:rPr>
          <w:rFonts w:ascii="Arial" w:eastAsia="Times New Roman" w:hAnsi="Arial" w:cs="Arial"/>
          <w:b/>
          <w:bCs/>
          <w:color w:val="2F2F2F"/>
          <w:sz w:val="36"/>
          <w:szCs w:val="36"/>
          <w:u w:val="single"/>
          <w:lang w:eastAsia="ru-RU"/>
        </w:rPr>
        <w:t>Cisco</w:t>
      </w:r>
      <w:proofErr w:type="spellEnd"/>
    </w:p>
    <w:p w:rsidR="00A801CE" w:rsidRPr="00A801CE" w:rsidRDefault="00A801CE" w:rsidP="00A801C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В прошлом 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практической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мы разобрали как настроить порты доступа для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 отдельных коммутаторах фирмы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это конечно хорошо, но этого мало, ведь мы пока еще не умеем передавать данные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ов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между коммутаторами. В данн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ой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работе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мы рассмотрим этот вопрос и научимся настраивать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транковые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порты (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trunk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).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bookmarkStart w:id="0" w:name="more"/>
      <w:bookmarkEnd w:id="0"/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Пусть у нас имеется два </w:t>
      </w:r>
      <w:r w:rsidRPr="00A801CE">
        <w:rPr>
          <w:rFonts w:ascii="Verdana" w:eastAsia="Times New Roman" w:hAnsi="Verdana" w:cs="Arial"/>
          <w:sz w:val="18"/>
          <w:szCs w:val="18"/>
          <w:lang w:eastAsia="ru-RU"/>
        </w:rPr>
        <w:t>коммутатора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фирмы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Cisco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на каждом из этих коммутаторов подняты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 номерами 2 и 3. Порт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0/1 является портом доступа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2, а порт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0/2 портом доступа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3, одинаково на обоих коммутаторах.  К порту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0/1 первого коммутатора подключен компьютер с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адресом 192.168.1.1/24, к порту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0/2 компьютер с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адресом 192.168.1.101/24. Аналогичным образом ко второму коммутатору подключены компьютеры с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адресами 192.168.1.2/24 и 192.168.1.102/24 Данная конфигурация изображена на рисунке.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807460" cy="3350260"/>
                  <wp:effectExtent l="0" t="0" r="2540" b="2540"/>
                  <wp:docPr id="8" name="Рисунок 8" descr="http://2.bp.blogspot.com/-uc9oKDvO3nM/UHw1e7nrALI/AAAAAAAAAV4/AJJ8kEk4xHo/s400/2_switch_2_vl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uc9oKDvO3nM/UHw1e7nrALI/AAAAAAAAAV4/AJJ8kEk4xHo/s400/2_switch_2_vlan.pn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335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vlan на отдельных коммутаторах</w:t>
            </w:r>
          </w:p>
        </w:tc>
      </w:tr>
    </w:tbl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Соберем данную сеть в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 Tracer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Зададим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в соответствии с рисунком. Оба коммутатора настроим, используя следующие команды: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Switch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(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)#vlan 2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Switch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(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-</w:t>
      </w: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vlan)#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exit</w:t>
      </w:r>
      <w:proofErr w:type="spellEnd"/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)#vlan 3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-vlan)#exit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)#interface 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0/1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mode access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access vlan 2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-if)#exit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)#interface 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0/2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mode access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access vlan 3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-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if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)#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exit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lastRenderedPageBreak/>
        <w:t>Получившаяся схема будет иметь приблизительно следующий вид: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2736215" cy="3050540"/>
                  <wp:effectExtent l="0" t="0" r="6985" b="0"/>
                  <wp:docPr id="7" name="Рисунок 7" descr="http://4.bp.blogspot.com/-V_o4liml55E/UHw1gOptcmI/AAAAAAAAAWE/MiF_08G3vkE/s320/PacketTrac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4.bp.blogspot.com/-V_o4liml55E/UHw1gOptcmI/AAAAAAAAAWE/MiF_08G3vkE/s320/PacketTracer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215" cy="305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Данная конфигурация в </w:t>
            </w:r>
            <w:proofErr w:type="spellStart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Packet</w:t>
            </w:r>
            <w:proofErr w:type="spellEnd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Tracer</w:t>
            </w:r>
            <w:proofErr w:type="spellEnd"/>
          </w:p>
        </w:tc>
      </w:tr>
    </w:tbl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полученной схеме, ни один из компьютеров не должен видеть другие компьютеры. Так как компьютеры, находящиеся в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 одинаковыми номерами, находятся на разных коммутаторах, не связанных между собой. На данном этапе процесс подготовки завершен, и мы перейдем непосредственно к рассмотрению вопроса передачи данных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между коммутаторами.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ешить эту задачу можно двумя способами: используя порты доступа или используя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транковые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порты(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trunk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). Рассмотри оба этих способа по очереди.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Сначала рассмотрим вариант использования портов доступа для соединения коммутаторов между собой.  Для этого на каждом из коммутаторов сконфигурируем интерфейсы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0/3 и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0/4 как порты доступа, порт 0/3 отнесем к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2, а порт 0/4 к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3. Для этого на коммутаторах выполним следующие команды: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)#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interface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 xml:space="preserve"> 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 xml:space="preserve"> 0/3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mode access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access vlan 2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-if)#exit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)#interface 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0/4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mode access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access vlan 3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-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if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)#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exit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проверки конфигурации выполним команду </w:t>
      </w:r>
      <w:r w:rsidRPr="00A801CE">
        <w:rPr>
          <w:rFonts w:ascii="Verdana" w:eastAsia="Times New Roman" w:hAnsi="Verdana" w:cs="Arial"/>
          <w:i/>
          <w:color w:val="444444"/>
          <w:sz w:val="18"/>
          <w:szCs w:val="18"/>
          <w:lang w:val="en-US" w:eastAsia="ru-RU"/>
        </w:rPr>
        <w:t>show vlan brief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ее результат должен быть следующим.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807460" cy="3023235"/>
                  <wp:effectExtent l="0" t="0" r="2540" b="5715"/>
                  <wp:docPr id="6" name="Рисунок 6" descr="http://3.bp.blogspot.com/-OPfT9wrzLDk/UHw1hdRBlMI/AAAAAAAAAWY/AfoJ-EWdPdg/s400/Show_vlan_brief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3.bp.blogspot.com/-OPfT9wrzLDk/UHw1hdRBlMI/AAAAAAAAAWY/AfoJ-EWdPdg/s400/Show_vlan_brief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302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Конфигурация vlan на коммутаторе</w:t>
            </w:r>
          </w:p>
        </w:tc>
      </w:tr>
    </w:tbl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 данный момент мы имеем на каждом коммутаторе по два порта принадлежащих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 и по два порта принадлежащих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3. Для установления связи между коммутаторами соединим порты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FastEth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0/3 обоих коммутаторов между собой, и таким же образом соединим порты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0/4. Топология в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 Tracer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будет выглядеть следующим образом: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2886710" cy="3050540"/>
                  <wp:effectExtent l="0" t="0" r="8890" b="0"/>
                  <wp:docPr id="5" name="Рисунок 5" descr="http://2.bp.blogspot.com/-9t8dA4EAPV0/UHw1ifwXhuI/AAAAAAAAAWg/vTGTSUv4KcU/s320/switch_vlan_ac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2.bp.blogspot.com/-9t8dA4EAPV0/UHw1ifwXhuI/AAAAAAAAAWg/vTGTSUv4KcU/s320/switch_vlan_access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10" cy="305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Соединяем коммутаторы с помощью портов доступа</w:t>
            </w:r>
          </w:p>
        </w:tc>
      </w:tr>
    </w:tbl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Попробуем теперь с компьютера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0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пропинговать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остальные компьютеры сети. Компьютер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 будет доступен, остальные нет. Точно так же с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1 будет доступен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3. Как можно заметить мы добились поставленной цели, разделили сеть на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-ы и передали их между коммутаторами. Вот только получилось в данном случае это немного не рационально. Для передачи каждого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используется отдельная пара портов и отдельный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патчкорд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когда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ов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немного такой способ еще допустим, </w:t>
      </w:r>
      <w:proofErr w:type="gram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но</w:t>
      </w:r>
      <w:proofErr w:type="gram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когда количество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ов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большое лучше использовать другой способ.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807460" cy="2142490"/>
                  <wp:effectExtent l="0" t="0" r="2540" b="0"/>
                  <wp:docPr id="4" name="Рисунок 4" descr="http://1.bp.blogspot.com/-9sVkYFTRPG0/UHw1fvWfv4I/AAAAAAAAAV8/x2I3IbG5IXI/s400/3_vlan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.bp.blogspot.com/-9sVkYFTRPG0/UHw1fvWfv4I/AAAAAAAAAV8/x2I3IbG5IXI/s400/3_vlan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14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Передача 3 vlan между коммутаторами с помощью портов доступа</w:t>
            </w:r>
          </w:p>
        </w:tc>
      </w:tr>
    </w:tbl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Для передачи трафика сразу нескольких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ов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 одной линии между коммутаторами используются специальные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транковые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порты (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trunk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). Для того чтобы настроить данные порты на коммутаторах выполним следующие команды в режиме конфигурирования (в роли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trunk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портов будут выступать интерфейсы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0/3):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)#interface FastEthernet0/3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-if)# 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mode trunk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-if)# no 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access vlan 2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Разберем назначение данных команд. С помощью команды "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interface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0/3" переходим к конфигурированию интерфейса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0/3. Выполняя команду "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mode trunk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" вы переводите данный порт в режим работы в виде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транка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(то есть </w:t>
      </w:r>
      <w:proofErr w:type="gram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режим</w:t>
      </w:r>
      <w:proofErr w:type="gram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позволяющий передавать через себя трафик нескольких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-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ов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), данная команда автоматически отменяет введенную нами в конфигурацию интерфейса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0/3 команду "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mode access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". Команда "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no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access 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2" отменяет примененные нами ранее настройки для портов доступа на интерфейсе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0/3 (если вы конфигурируете новый интерфейс, то выполнять данную команду не нужно).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После того, как данная конфигурация вбита в коммутатор, настало время изменить физическую конфигурацию нашей сети в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PacketTracer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. Так как мы настраиваем </w:t>
      </w:r>
      <w:proofErr w:type="gram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вариант</w:t>
      </w:r>
      <w:proofErr w:type="gram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в котором все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между коммутаторами будут передаваться через один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линк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через порты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0/3, то мы смело можем удалить соединение между портами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0/4. В таком случае схема примет вид: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907030" cy="3050540"/>
                  <wp:effectExtent l="0" t="0" r="7620" b="0"/>
                  <wp:docPr id="3" name="Рисунок 3" descr="http://4.bp.blogspot.com/-Qm9Afs4Tpfw/UHw1g_VjVZI/AAAAAAAAAWM/Ixcr1m-Grxc/s1600/PacketTracerTru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4.bp.blogspot.com/-Qm9Afs4Tpfw/UHw1g_VjVZI/AAAAAAAAAWM/Ixcr1m-Grxc/s1600/PacketTracerTrunk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30" cy="305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Коммутаторы соединены </w:t>
            </w:r>
            <w:proofErr w:type="spellStart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транком</w:t>
            </w:r>
            <w:proofErr w:type="spellEnd"/>
          </w:p>
        </w:tc>
      </w:tr>
    </w:tbl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 идее все уже должно работать, и оба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, настроенные на коммутаторах, должны ходить между ними через один единственный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линк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. Проверим это. Для этого опять же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пропингуем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с компьютера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 остальные компьютеры сети. Если все настроено верно, то компьютер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2 должен стать доступен, а все остальные компьютеры нет.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Используя на интерфейсе команду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mode </w:t>
      </w:r>
      <w:proofErr w:type="gram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trunk</w:t>
      </w:r>
      <w:proofErr w:type="gram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мы перевели его в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транковый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режим, в котором интерфейс пропускает через себя все существующие на коммутаторе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но иногда необходимо передавать через данный интерфейс не все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а лишь некоторые, как это показано на рисунке.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drawing>
                <wp:inline distT="0" distB="0" distL="0" distR="0">
                  <wp:extent cx="3807460" cy="2879725"/>
                  <wp:effectExtent l="0" t="0" r="2540" b="0"/>
                  <wp:docPr id="2" name="Рисунок 2" descr="http://2.bp.blogspot.com/-sAfmpMiV9eY/UHw1kKxu-YI/AAAAAAAAAWw/hpxXvR1gkgE/s400/vlan_trunk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2.bp.blogspot.com/-sAfmpMiV9eY/UHw1kKxu-YI/AAAAAAAAAWw/hpxXvR1gkgE/s400/vlan_trunk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Пропускаем через </w:t>
            </w:r>
            <w:proofErr w:type="spellStart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транк</w:t>
            </w:r>
            <w:proofErr w:type="spellEnd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только необходимые vlan</w:t>
            </w:r>
          </w:p>
        </w:tc>
      </w:tr>
    </w:tbl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Попробуем воспроизвести данный случай в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Packet Tracer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Для этого добавим пару компьютеров, и зададим им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IP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адреса в соответствии с рисунком, представленным выше. Новые компьютеры подключаем к интерфейсам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0/4 коммутаторов. В результате у вас должна получиться следующая схема:</w:t>
      </w:r>
    </w:p>
    <w:tbl>
      <w:tblPr>
        <w:tblW w:w="895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955"/>
      </w:tblGrid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noProof/>
                <w:color w:val="5EB3EE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3807460" cy="2545080"/>
                  <wp:effectExtent l="0" t="0" r="2540" b="7620"/>
                  <wp:docPr id="1" name="Рисунок 1" descr="http://4.bp.blogspot.com/-sx7jfTnrICY/UHw1jdTHbRI/AAAAAAAAAWk/5flxWever0k/s400/switchport_mode_tru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4.bp.blogspot.com/-sx7jfTnrICY/UHw1jdTHbRI/AAAAAAAAAWk/5flxWever0k/s400/switchport_mode_trunk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1CE" w:rsidRPr="00A801CE" w:rsidTr="00A801CE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:rsidR="00A801CE" w:rsidRPr="00A801CE" w:rsidRDefault="00A801CE" w:rsidP="00A801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Еще одна схема для мучения </w:t>
            </w:r>
            <w:proofErr w:type="spellStart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транков</w:t>
            </w:r>
            <w:proofErr w:type="spellEnd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в </w:t>
            </w:r>
            <w:proofErr w:type="spellStart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Packet</w:t>
            </w:r>
            <w:proofErr w:type="spellEnd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A801CE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Tracer</w:t>
            </w:r>
            <w:proofErr w:type="spellEnd"/>
          </w:p>
        </w:tc>
      </w:tr>
    </w:tbl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Перейдем к настройке коммутаторов. Создадим на каждом из </w:t>
      </w:r>
      <w:r w:rsidR="006D556F"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них еще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 одному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 номером 4. Добавим в данный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 качестве портов доступа интерфейсы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0/4. Проверим полученную конфигурацию. Если все сделано </w:t>
      </w:r>
      <w:r w:rsidR="006D556F"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верно,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то с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0 должен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пинговаться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только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2, 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c 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4 только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5, а с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1 только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3. То есть трафик всех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свободно ходит между коммутаторами, нарушим эту идиллию и разрешим между коммутаторами только трафик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2 и 3. Для этого </w:t>
      </w:r>
      <w:r w:rsidR="006D556F"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на обоих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коммутаторов выполним команды: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>)#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interface</w:t>
      </w:r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 xml:space="preserve"> 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fastEthernet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eastAsia="ru-RU"/>
        </w:rPr>
        <w:t xml:space="preserve"> 0/3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  <w:proofErr w:type="gram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Switch(</w:t>
      </w:r>
      <w:proofErr w:type="spellStart"/>
      <w:proofErr w:type="gram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config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-if)#</w:t>
      </w:r>
      <w:proofErr w:type="spellStart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Courier New" w:eastAsia="Times New Roman" w:hAnsi="Courier New" w:cs="Courier New"/>
          <w:color w:val="0B5394"/>
          <w:sz w:val="18"/>
          <w:szCs w:val="18"/>
          <w:lang w:val="en-US" w:eastAsia="ru-RU"/>
        </w:rPr>
        <w:t xml:space="preserve"> trunk allowed vlan 2-3</w:t>
      </w: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val="en-US" w:eastAsia="ru-RU"/>
        </w:rPr>
      </w:pPr>
    </w:p>
    <w:p w:rsidR="00A801CE" w:rsidRPr="00A801CE" w:rsidRDefault="00A801CE" w:rsidP="00A801CE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444444"/>
          <w:sz w:val="18"/>
          <w:szCs w:val="18"/>
          <w:lang w:eastAsia="ru-RU"/>
        </w:rPr>
      </w:pP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Как </w:t>
      </w:r>
      <w:r w:rsidR="006D556F"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вы, наверное,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уже догадались команда "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trunk allowed 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 2-3" указывает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транковому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порту коммутатора, какие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ему пропускать через себя.  После того как вы выполните эту команду компьютер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4 должен перестать видеть компьютер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PC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5. Команда "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trunk allowed 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"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при своем использовании каждый раз задает разрешенные порты заново, то есть если вы выполните команду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trunk allowed 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5, а потом выполните команду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trunk allowed 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6, то разрешенным окажется только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номер 6. Для добавления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к списку разрешенных служит команда 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 trunk allowed vlan add x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где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x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номер добавляемого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 Для удаления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из списка разрешенных используется команда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switchport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trunk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allowed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vlan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remove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x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, где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x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номер удаляемого 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val="en-US" w:eastAsia="ru-RU"/>
        </w:rPr>
        <w:t>vlan</w:t>
      </w:r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. Для просмотра информации о настроенных на коммутаторе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транках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служит команда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show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int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 xml:space="preserve"> </w:t>
      </w:r>
      <w:proofErr w:type="spellStart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trunk</w:t>
      </w:r>
      <w:proofErr w:type="spellEnd"/>
      <w:r w:rsidRPr="00A801CE">
        <w:rPr>
          <w:rFonts w:ascii="Verdana" w:eastAsia="Times New Roman" w:hAnsi="Verdana" w:cs="Arial"/>
          <w:color w:val="444444"/>
          <w:sz w:val="18"/>
          <w:szCs w:val="18"/>
          <w:lang w:eastAsia="ru-RU"/>
        </w:rPr>
        <w:t>.</w:t>
      </w:r>
    </w:p>
    <w:p w:rsidR="009E0296" w:rsidRDefault="009E0296">
      <w:bookmarkStart w:id="1" w:name="_GoBack"/>
      <w:bookmarkEnd w:id="1"/>
    </w:p>
    <w:sectPr w:rsidR="009E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CE"/>
    <w:rsid w:val="006D556F"/>
    <w:rsid w:val="009E0296"/>
    <w:rsid w:val="00A8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BB8E"/>
  <w15:chartTrackingRefBased/>
  <w15:docId w15:val="{CF4D7A44-E2BF-489C-9973-AA08B3F5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801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01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80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3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OPfT9wrzLDk/UHw1hdRBlMI/AAAAAAAAAWY/AfoJ-EWdPdg/s1600/Show_vlan_brief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4.bp.blogspot.com/-sx7jfTnrICY/UHw1jdTHbRI/AAAAAAAAAWk/5flxWever0k/s1600/switchport_mode_trunk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1.bp.blogspot.com/-9sVkYFTRPG0/UHw1fvWfv4I/AAAAAAAAAV8/x2I3IbG5IXI/s1600/3_vlan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2.bp.blogspot.com/-sAfmpMiV9eY/UHw1kKxu-YI/AAAAAAAAAWw/hpxXvR1gkgE/s1600/vlan_trunk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4.bp.blogspot.com/-V_o4liml55E/UHw1gOptcmI/AAAAAAAAAWE/MiF_08G3vkE/s1600/PacketTracer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2.bp.blogspot.com/-9t8dA4EAPV0/UHw1ifwXhuI/AAAAAAAAAWg/vTGTSUv4KcU/s1600/switch_vlan_access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2.bp.blogspot.com/-uc9oKDvO3nM/UHw1e7nrALI/AAAAAAAAAV4/AJJ8kEk4xHo/s1600/2_switch_2_vlan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4.bp.blogspot.com/-Qm9Afs4Tpfw/UHw1g_VjVZI/AAAAAAAAAWM/Ixcr1m-Grxc/s1600/PacketTracerTrunk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1</cp:revision>
  <dcterms:created xsi:type="dcterms:W3CDTF">2019-11-14T06:12:00Z</dcterms:created>
  <dcterms:modified xsi:type="dcterms:W3CDTF">2019-11-14T06:23:00Z</dcterms:modified>
</cp:coreProperties>
</file>