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55" w:rsidRPr="006F6C55" w:rsidRDefault="006F6C55" w:rsidP="006F6C55">
      <w:pPr>
        <w:shd w:val="clear" w:color="auto" w:fill="FFFFFF"/>
        <w:spacing w:after="150" w:line="360" w:lineRule="atLeast"/>
        <w:jc w:val="center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bookmarkStart w:id="0" w:name="_GoBack"/>
      <w:bookmarkEnd w:id="0"/>
      <w:r w:rsidRPr="006F6C55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>Маршрутизация, на примере одного маршрутизатора</w:t>
      </w:r>
    </w:p>
    <w:p w:rsidR="006F6C55" w:rsidRDefault="006F6C55" w:rsidP="006F6C55">
      <w:pPr>
        <w:shd w:val="clear" w:color="auto" w:fill="FFFFFF"/>
        <w:spacing w:after="0" w:line="300" w:lineRule="atLeast"/>
        <w:jc w:val="both"/>
        <w:rPr>
          <w:rFonts w:ascii="Verdana" w:eastAsia="Times New Roman" w:hAnsi="Verdana" w:cs="Arial"/>
          <w:color w:val="444444"/>
          <w:sz w:val="18"/>
          <w:szCs w:val="18"/>
          <w:lang w:eastAsia="ru-RU"/>
        </w:rPr>
      </w:pPr>
      <w:bookmarkStart w:id="1" w:name="more"/>
      <w:bookmarkEnd w:id="1"/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так, давайте представим с вами такую ситуацию. У нас есть всего один маршрутизатор (предположим фирмы </w:t>
      </w:r>
      <w:r w:rsidRPr="006F6C55">
        <w:rPr>
          <w:rFonts w:ascii="Verdana" w:eastAsia="Times New Roman" w:hAnsi="Verdana" w:cs="Arial"/>
          <w:sz w:val="18"/>
          <w:szCs w:val="18"/>
          <w:lang w:val="en-US" w:eastAsia="ru-RU"/>
        </w:rPr>
        <w:t>Cisco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), и к его интерфейсам подключены сети с различными адресациями. Что нужно сделать в такой ситуации, чтобы настроить маршрутизацию между ними? Правильный ответ: только задать интерфейсам маршрутизатора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адреса, из диапазона адресов, подключенных к нему сетей. Прописывать какие-либо маршруты на маршрутизаторе не нужно, он все сделает за вас.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Посмотрим, как это происходит на конкретном примере. Откроем </w:t>
      </w:r>
      <w:r w:rsidRPr="006F6C55">
        <w:rPr>
          <w:rFonts w:ascii="Verdana" w:eastAsia="Times New Roman" w:hAnsi="Verdana" w:cs="Arial"/>
          <w:sz w:val="18"/>
          <w:szCs w:val="18"/>
          <w:lang w:val="en-US" w:eastAsia="ru-RU"/>
        </w:rPr>
        <w:t>Cisco Packet Tracer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соберем в нем следующую сеть:</w:t>
      </w:r>
    </w:p>
    <w:p w:rsidR="006F6C55" w:rsidRPr="006F6C55" w:rsidRDefault="006F6C55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34C135" wp14:editId="7BE4F234">
            <wp:extent cx="5003165" cy="1155700"/>
            <wp:effectExtent l="0" t="0" r="6985" b="6350"/>
            <wp:docPr id="8" name="Рисунок 8" descr="http://2.bp.blogspot.com/-c7AfVHQqgzg/UKzuKB9in-I/AAAAAAAAAuM/Y_h3SEhb_1A/s1600/1_router_vs_2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2.bp.blogspot.com/-c7AfVHQqgzg/UKzuKB9in-I/AAAAAAAAAuM/Y_h3SEhb_1A/s1600/1_router_vs_2_netwo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55" w:rsidRPr="006F6C55" w:rsidRDefault="006F6C55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6C55">
        <w:rPr>
          <w:rFonts w:ascii="Times New Roman" w:eastAsia="Times New Roman" w:hAnsi="Times New Roman" w:cs="Times New Roman"/>
          <w:lang w:eastAsia="ru-RU"/>
        </w:rPr>
        <w:t>Маршрутизатор связывает две сети между собой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этого добавим в рабочую область один маршрутизатор (например,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2811). Зададим его интерфейсам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из диапазонов, приведенных выше сетей. Интерфейсу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0/0 </w:t>
      </w:r>
      <w:r w:rsidRPr="006F6C55">
        <w:rPr>
          <w:rFonts w:ascii="Verdana" w:eastAsia="Times New Roman" w:hAnsi="Verdana" w:cs="Arial"/>
          <w:sz w:val="18"/>
          <w:szCs w:val="18"/>
          <w:lang w:eastAsia="ru-RU"/>
        </w:rPr>
        <w:t>присвоим </w:t>
      </w:r>
      <w:r w:rsidRPr="006F6C55">
        <w:rPr>
          <w:rFonts w:ascii="Verdana" w:eastAsia="Times New Roman" w:hAnsi="Verdana" w:cs="Arial"/>
          <w:sz w:val="18"/>
          <w:szCs w:val="18"/>
          <w:lang w:val="en-US" w:eastAsia="ru-RU"/>
        </w:rPr>
        <w:t>IP</w:t>
      </w:r>
      <w:r w:rsidRPr="006F6C55">
        <w:rPr>
          <w:rFonts w:ascii="Verdana" w:eastAsia="Times New Roman" w:hAnsi="Verdana" w:cs="Arial"/>
          <w:sz w:val="18"/>
          <w:szCs w:val="18"/>
          <w:lang w:eastAsia="ru-RU"/>
        </w:rPr>
        <w:t> адрес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192.168.1.1 с маской 24, а интерфейсу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            10.10.10.1 с маской 8. Для этого на маршрутизаторе в режиме конфигурирования выполним следующие команды: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 </w:t>
      </w: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 xml:space="preserve">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0/0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-if)#</w:t>
      </w:r>
      <w:proofErr w:type="spell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192.168.1.1 255.255.255.0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-if)#no shutdown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-if)#exit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0/1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-if)#</w:t>
      </w:r>
      <w:proofErr w:type="spell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ip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 address 10.10.10.1 255.0.0.0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 xml:space="preserve">  </w:t>
      </w:r>
      <w:proofErr w:type="gramStart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Router</w:t>
      </w: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-</w:t>
      </w: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if</w:t>
      </w: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eastAsia="ru-RU"/>
        </w:rPr>
        <w:t>)#</w:t>
      </w:r>
      <w:r w:rsidRPr="006F6C55">
        <w:rPr>
          <w:rFonts w:ascii="Courier New" w:eastAsia="Times New Roman" w:hAnsi="Courier New" w:cs="Courier New"/>
          <w:b/>
          <w:bCs/>
          <w:color w:val="0B5394"/>
          <w:sz w:val="18"/>
          <w:szCs w:val="18"/>
          <w:lang w:val="en-US" w:eastAsia="ru-RU"/>
        </w:rPr>
        <w:t>no shutdown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Немного поясним значение данных команд. Команда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interface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0/0 служит для того чтобы перейти к конфигурированию интерфейса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0/0 маршрутизатора (в тот </w:t>
      </w:r>
      <w:proofErr w:type="gram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момент</w:t>
      </w:r>
      <w:proofErr w:type="gram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когда вы ее выполняете указатель ввода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Router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(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 меняется на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Router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(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config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if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), это свидетельствует о том, что вы конфигурируете уже не весь маршрутизатор, а лишь один отдельно выбранный интерфейс). Команда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address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192.168.1.1 255.255.255.0 позволяет задать указанному выше интерфейсу,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192.168.1.1 с маской 255.255.255.0.  Команда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no shutdown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включает выбранный интерфейс (По умолчанию все интерфейсы маршрутизатора находятся в отключенном состоянии).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того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как вы применили данные команд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выйдите из режима конфигурации и выполните команду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show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route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Данная команда отобразит вам содержимое таблицы маршрутизации маршрутизатора.</w:t>
      </w:r>
    </w:p>
    <w:p w:rsidR="006F6C55" w:rsidRPr="006F6C55" w:rsidRDefault="006F6C55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3CFA59" wp14:editId="525CE639">
            <wp:extent cx="5046321" cy="3966711"/>
            <wp:effectExtent l="0" t="0" r="2540" b="0"/>
            <wp:docPr id="9" name="Рисунок 9" descr="http://3.bp.blogspot.com/-yc9NRzKpcxo/UKzuLS3UIUI/AAAAAAAAAuU/orbXvdYRw3U/s1600/2_show_ip_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-yc9NRzKpcxo/UKzuLS3UIUI/AAAAAAAAAuU/orbXvdYRw3U/s1600/2_show_ip_rou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50" cy="397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55" w:rsidRPr="006F6C55" w:rsidRDefault="006F6C55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6C55">
        <w:rPr>
          <w:rFonts w:ascii="Times New Roman" w:eastAsia="Times New Roman" w:hAnsi="Times New Roman" w:cs="Times New Roman"/>
          <w:lang w:eastAsia="ru-RU"/>
        </w:rPr>
        <w:t>Совершенно пустая таблица маршрутизации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видно из рисунка. Таблица маршрутизации на данный момент пуста. На экране отобразилась лишь справочная информация о сокращениях, используемых для обозначения маршрутов. Можете почитать ее, в будущем она нам пригодиться.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Теперь подключим к нашему маршрутизатору сети, с указанными на самом первом рисунке статьи адресациями. «Сети» — это конечно громко сказано, просто подключим к интерфейсам маршрутизатора по одному компьютеру. Сначала, подключим к интерфейсу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0/0 компьютер с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адресом 192.168.1.100, маска </w:t>
      </w:r>
      <w:r w:rsidR="00C52B96"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24,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в качестве основного шлюза укажите ему 192.168.1.1. Для подключения используйте тип соединения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Copper Cross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Over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 Packet Tracer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это будет выглядеть следующим образом:</w:t>
      </w:r>
    </w:p>
    <w:p w:rsidR="00C52B96" w:rsidRPr="006F6C55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0B6DA1" wp14:editId="33798DA2">
            <wp:extent cx="3709670" cy="1742440"/>
            <wp:effectExtent l="0" t="0" r="5080" b="0"/>
            <wp:docPr id="10" name="Рисунок 10" descr="http://2.bp.blogspot.com/-_anXu2lhZSg/UKzuOR2K1FI/AAAAAAAAAuc/zqlrw2AfD5I/s1600/3_Packet_tracer_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2.bp.blogspot.com/-_anXu2lhZSg/UKzuOR2K1FI/AAAAAAAAAuc/zqlrw2AfD5I/s1600/3_Packet_tracer_rou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96" w:rsidRPr="00C52B96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C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 собираем нашу сеть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этого не подключайте сразу второй компьютер, а перейдите на маршрутизатор и посмотрите содержимое его таблицы маршрутизации. Оно будет иметь следующий вид:</w:t>
      </w:r>
    </w:p>
    <w:p w:rsidR="00C52B96" w:rsidRPr="006F6C55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F7C636" wp14:editId="567BF915">
            <wp:extent cx="5434510" cy="4271850"/>
            <wp:effectExtent l="0" t="0" r="0" b="0"/>
            <wp:docPr id="11" name="Рисунок 11" descr="http://1.bp.blogspot.com/-qWa4JQ0Ku2g/UKzuPJSoZoI/AAAAAAAAAuk/sMkygCzAsFU/s1600/4_show_ip_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1.bp.blogspot.com/-qWa4JQ0Ku2g/UKzuPJSoZoI/AAAAAAAAAuk/sMkygCzAsFU/s1600/4_show_ip_rou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8" cy="42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96" w:rsidRPr="00C52B96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6C55">
        <w:rPr>
          <w:rFonts w:ascii="Times New Roman" w:eastAsia="Times New Roman" w:hAnsi="Times New Roman" w:cs="Times New Roman"/>
          <w:lang w:eastAsia="ru-RU"/>
        </w:rPr>
        <w:t>Содержимое таблицы маршрутизации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Как можно заметить в нашей таблице по умолчанию появился один маршрут, а точнее информация о подключенной непосредственно к маршрутизатору сети, выглядящая как "C    192.168.1.0/24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is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directly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connected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FastEthernet0/0". Что обозначает данная запись. Буква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обозначает, что данная сеть подключена непосредственно к данному маршрутизатору, 192.168.1.0/24 – это адрес данной сети, а 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0/0 – это интерфейс через который она подключена.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Теперь подключим в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 Tracer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 маршрутизатору второй компьютер. Компьютеру зададим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10.10.10.100, маска 24, в качестве основного шлюза укажем 10.10.10.1.</w:t>
      </w:r>
    </w:p>
    <w:p w:rsidR="00C52B96" w:rsidRPr="006F6C55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A991EB" wp14:editId="424FBD63">
            <wp:extent cx="3131185" cy="1104265"/>
            <wp:effectExtent l="0" t="0" r="0" b="635"/>
            <wp:docPr id="12" name="Рисунок 12" descr="http://1.bp.blogspot.com/-CwEXw5L5buk/UKzuQLf4XkI/AAAAAAAAAuo/97EsmSUaBEU/s1600/5_Packet_tracer_2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1.bp.blogspot.com/-CwEXw5L5buk/UKzuQLf4XkI/AAAAAAAAAuo/97EsmSUaBEU/s1600/5_Packet_tracer_2_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96" w:rsidRPr="00C52B96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6C55">
        <w:rPr>
          <w:rFonts w:ascii="Times New Roman" w:eastAsia="Times New Roman" w:hAnsi="Times New Roman" w:cs="Times New Roman"/>
          <w:lang w:eastAsia="ru-RU"/>
        </w:rPr>
        <w:t>Сеть в сборе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этого снова просмотрим содержимое таблицы маршрутизации маршрутизатора:</w:t>
      </w:r>
    </w:p>
    <w:p w:rsidR="00C52B96" w:rsidRPr="006F6C55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2E97A0" wp14:editId="507B79B0">
            <wp:extent cx="5201597" cy="4088767"/>
            <wp:effectExtent l="0" t="0" r="0" b="6985"/>
            <wp:docPr id="13" name="Рисунок 13" descr="http://4.bp.blogspot.com/-jGQIcAU5xrk/UKzuQ5qDZyI/AAAAAAAAAu0/_482r6zdOik/s1600/6_Packet_tracer_show_ip_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4.bp.blogspot.com/-jGQIcAU5xrk/UKzuQ5qDZyI/AAAAAAAAAu0/_482r6zdOik/s1600/6_Packet_tracer_show_ip_rou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28" cy="40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96" w:rsidRPr="00C52B96" w:rsidRDefault="00C52B96" w:rsidP="006F6C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6F6C55">
        <w:rPr>
          <w:rFonts w:ascii="Times New Roman" w:eastAsia="Times New Roman" w:hAnsi="Times New Roman" w:cs="Times New Roman"/>
          <w:lang w:eastAsia="ru-RU"/>
        </w:rPr>
        <w:t>Еще раз заглянули в таблицу маршрутизации</w:t>
      </w:r>
    </w:p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легко заметить, в ней появилась информация и о второй, подключенной к маршрутизатору сети. Проверим доступность компьютеров одной сети из другой. Для этого перейдите в консоль компьютера с адресом 10.10.10.100 и выполните в ней команду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ping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192.168.1.100. Если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пинги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проходят, то все </w:t>
      </w:r>
      <w:proofErr w:type="spellStart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ок</w:t>
      </w:r>
      <w:proofErr w:type="spellEnd"/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– маршрутизация работает. Для интереса так же можете выполнить </w:t>
      </w:r>
      <w:proofErr w:type="spellStart"/>
      <w:proofErr w:type="gramStart"/>
      <w:r w:rsidRPr="00C52B96">
        <w:rPr>
          <w:rFonts w:ascii="Verdana" w:eastAsia="Times New Roman" w:hAnsi="Verdana" w:cs="Arial"/>
          <w:sz w:val="18"/>
          <w:szCs w:val="18"/>
          <w:lang w:val="en-US" w:eastAsia="ru-RU"/>
        </w:rPr>
        <w:t>tracert</w:t>
      </w:r>
      <w:proofErr w:type="spellEnd"/>
      <w:r w:rsidRPr="006F6C55">
        <w:rPr>
          <w:rFonts w:ascii="Verdana" w:eastAsia="Times New Roman" w:hAnsi="Verdana" w:cs="Arial"/>
          <w:sz w:val="18"/>
          <w:szCs w:val="18"/>
          <w:lang w:val="en-US" w:eastAsia="ru-RU"/>
        </w:rPr>
        <w:t>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192.168.1.100.</w:t>
      </w:r>
      <w:proofErr w:type="gramEnd"/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6F6C55" w:rsidRPr="006F6C55" w:rsidTr="006F6C55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F6C55" w:rsidRPr="006F6C55" w:rsidRDefault="006F6C55" w:rsidP="006F6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C55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806190" cy="2976880"/>
                  <wp:effectExtent l="0" t="0" r="3810" b="0"/>
                  <wp:docPr id="1" name="Рисунок 1" descr="http://4.bp.blogspot.com/-bF2AGvy9rKc/UKzuR95g7-I/AAAAAAAAAu8/3OB6SsvPh28/s400/6_Packet_tracer_tracert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4.bp.blogspot.com/-bF2AGvy9rKc/UKzuR95g7-I/AAAAAAAAAu8/3OB6SsvPh28/s400/6_Packet_tracer_tracert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C55" w:rsidRPr="006F6C55" w:rsidTr="006F6C55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F6C55" w:rsidRPr="006F6C55" w:rsidRDefault="006F6C55" w:rsidP="006F6C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6F6C5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Выполнение трассировки</w:t>
            </w:r>
          </w:p>
        </w:tc>
      </w:tr>
    </w:tbl>
    <w:p w:rsidR="006F6C55" w:rsidRPr="006F6C55" w:rsidRDefault="006F6C55" w:rsidP="006F6C55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видно из рисунка, на пути к 192.168.1.100 пакеты сначала попадают на интерфейс маршрутизатора с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адресом 10.10.10.1</w:t>
      </w:r>
      <w:r w:rsidR="00C52B96"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маршрутизируются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и потом поступают на компьютер с адресом 192.168.1.100 </w:t>
      </w:r>
      <w:r w:rsidR="00C52B96"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 другой</w:t>
      </w:r>
      <w:r w:rsidRPr="006F6C55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сети.</w:t>
      </w:r>
    </w:p>
    <w:p w:rsidR="00776B38" w:rsidRDefault="00776B38"/>
    <w:sectPr w:rsidR="0077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55"/>
    <w:rsid w:val="006F6C55"/>
    <w:rsid w:val="00776B38"/>
    <w:rsid w:val="00C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8C2"/>
  <w15:chartTrackingRefBased/>
  <w15:docId w15:val="{C8C9F2D0-32DC-4132-862B-495D19AC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6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6C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F6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4.bp.blogspot.com/-bF2AGvy9rKc/UKzuR95g7-I/AAAAAAAAAu8/3OB6SsvPh28/s1600/6_Packet_tracer_tracert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</cp:revision>
  <dcterms:created xsi:type="dcterms:W3CDTF">2019-11-27T11:07:00Z</dcterms:created>
  <dcterms:modified xsi:type="dcterms:W3CDTF">2019-11-27T11:22:00Z</dcterms:modified>
</cp:coreProperties>
</file>