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30" w:rsidRPr="005B163A" w:rsidRDefault="00920830" w:rsidP="00920830">
      <w:pPr>
        <w:shd w:val="clear" w:color="auto" w:fill="FFFFFF"/>
        <w:ind w:firstLine="708"/>
        <w:rPr>
          <w:rFonts w:eastAsia="Times New Roman"/>
          <w:color w:val="222222"/>
          <w:lang w:eastAsia="ru-RU"/>
        </w:rPr>
      </w:pPr>
      <w:r w:rsidRPr="005B163A">
        <w:rPr>
          <w:rFonts w:eastAsia="Times New Roman"/>
          <w:b/>
          <w:color w:val="222222"/>
          <w:lang w:eastAsia="ru-RU"/>
        </w:rPr>
        <w:t>IP-адрес</w:t>
      </w:r>
      <w:r w:rsidRPr="005B163A">
        <w:rPr>
          <w:rFonts w:eastAsia="Times New Roman"/>
          <w:color w:val="222222"/>
          <w:lang w:eastAsia="ru-RU"/>
        </w:rPr>
        <w:t xml:space="preserve"> — это адрес, используемый узлом на сетевом уровне. Он имеет иерархическую структуру. Что это значит? Это значит, что каждая цифра в его написании несет определенный смысл. Примером будет номер обычного телефона — +74951234567. Первой цифрой идет +7. Это говорит о том, что номер принадлежит </w:t>
      </w:r>
      <w:r w:rsidRPr="005B163A">
        <w:rPr>
          <w:rFonts w:eastAsia="Times New Roman"/>
          <w:lang w:eastAsia="ru-RU"/>
        </w:rPr>
        <w:t>зоне</w:t>
      </w:r>
      <w:r w:rsidRPr="005B163A">
        <w:rPr>
          <w:rFonts w:eastAsia="Times New Roman"/>
          <w:color w:val="222222"/>
          <w:lang w:eastAsia="ru-RU"/>
        </w:rPr>
        <w:t xml:space="preserve"> РФ. Далее следует 495. Это код Москвы. Эти цифры закреплены за районной зоной. Как видите здесь наблюдается четкая иерархия. То есть по номеру можно понять какой стране, зоне он принадлежит. IP адреса придерживаются аналогично строгой иерархии. Контролирует их организация IANA (англ. </w:t>
      </w:r>
      <w:proofErr w:type="spellStart"/>
      <w:r w:rsidRPr="005B163A">
        <w:rPr>
          <w:rFonts w:eastAsia="Times New Roman"/>
          <w:color w:val="222222"/>
          <w:lang w:eastAsia="ru-RU"/>
        </w:rPr>
        <w:t>Internet</w:t>
      </w:r>
      <w:proofErr w:type="spellEnd"/>
      <w:r w:rsidRPr="005B163A">
        <w:rPr>
          <w:rFonts w:eastAsia="Times New Roman"/>
          <w:color w:val="222222"/>
          <w:lang w:eastAsia="ru-RU"/>
        </w:rPr>
        <w:t xml:space="preserve"> </w:t>
      </w:r>
      <w:proofErr w:type="spellStart"/>
      <w:r w:rsidRPr="005B163A">
        <w:rPr>
          <w:rFonts w:eastAsia="Times New Roman"/>
          <w:color w:val="222222"/>
          <w:lang w:eastAsia="ru-RU"/>
        </w:rPr>
        <w:t>Assigned</w:t>
      </w:r>
      <w:proofErr w:type="spellEnd"/>
      <w:r w:rsidRPr="005B163A">
        <w:rPr>
          <w:rFonts w:eastAsia="Times New Roman"/>
          <w:color w:val="222222"/>
          <w:lang w:eastAsia="ru-RU"/>
        </w:rPr>
        <w:t xml:space="preserve"> </w:t>
      </w:r>
      <w:proofErr w:type="spellStart"/>
      <w:r w:rsidRPr="005B163A">
        <w:rPr>
          <w:rFonts w:eastAsia="Times New Roman"/>
          <w:color w:val="222222"/>
          <w:lang w:eastAsia="ru-RU"/>
        </w:rPr>
        <w:t>Numbers</w:t>
      </w:r>
      <w:proofErr w:type="spellEnd"/>
      <w:r w:rsidRPr="005B163A">
        <w:rPr>
          <w:rFonts w:eastAsia="Times New Roman"/>
          <w:color w:val="222222"/>
          <w:lang w:eastAsia="ru-RU"/>
        </w:rPr>
        <w:t xml:space="preserve"> </w:t>
      </w:r>
      <w:proofErr w:type="spellStart"/>
      <w:r w:rsidRPr="005B163A">
        <w:rPr>
          <w:rFonts w:eastAsia="Times New Roman"/>
          <w:color w:val="222222"/>
          <w:lang w:eastAsia="ru-RU"/>
        </w:rPr>
        <w:t>Authority</w:t>
      </w:r>
      <w:proofErr w:type="spellEnd"/>
      <w:r w:rsidRPr="005B163A">
        <w:rPr>
          <w:rFonts w:eastAsia="Times New Roman"/>
          <w:color w:val="222222"/>
          <w:lang w:eastAsia="ru-RU"/>
        </w:rPr>
        <w:t>). Если на русском, то это «Администрация адресного пространства Интернет». Заметьте, что слово «Интернет» с большой буквы. Мало кто придает этому значение. В англоязычной литературе термин «</w:t>
      </w:r>
      <w:proofErr w:type="spellStart"/>
      <w:r w:rsidRPr="005B163A">
        <w:rPr>
          <w:rFonts w:eastAsia="Times New Roman"/>
          <w:color w:val="222222"/>
          <w:lang w:eastAsia="ru-RU"/>
        </w:rPr>
        <w:t>internet</w:t>
      </w:r>
      <w:proofErr w:type="spellEnd"/>
      <w:r w:rsidRPr="005B163A">
        <w:rPr>
          <w:rFonts w:eastAsia="Times New Roman"/>
          <w:color w:val="222222"/>
          <w:lang w:eastAsia="ru-RU"/>
        </w:rPr>
        <w:t>» используется для описания нескольких подключённых друг к другу сетей. А термин «</w:t>
      </w:r>
      <w:proofErr w:type="spellStart"/>
      <w:r w:rsidRPr="005B163A">
        <w:rPr>
          <w:rFonts w:eastAsia="Times New Roman"/>
          <w:color w:val="222222"/>
          <w:lang w:eastAsia="ru-RU"/>
        </w:rPr>
        <w:t>Internet</w:t>
      </w:r>
      <w:proofErr w:type="spellEnd"/>
      <w:r w:rsidRPr="005B163A">
        <w:rPr>
          <w:rFonts w:eastAsia="Times New Roman"/>
          <w:color w:val="222222"/>
          <w:lang w:eastAsia="ru-RU"/>
        </w:rPr>
        <w:t xml:space="preserve">» для описания глобальной сети. </w:t>
      </w:r>
    </w:p>
    <w:p w:rsidR="00920830" w:rsidRPr="005B163A" w:rsidRDefault="00920830" w:rsidP="00920830">
      <w:pPr>
        <w:shd w:val="clear" w:color="auto" w:fill="FFFFFF"/>
        <w:rPr>
          <w:rFonts w:eastAsia="Times New Roman"/>
          <w:color w:val="222222"/>
          <w:lang w:eastAsia="ru-RU"/>
        </w:rPr>
      </w:pPr>
      <w:r w:rsidRPr="005B163A">
        <w:rPr>
          <w:rFonts w:eastAsia="Times New Roman"/>
          <w:color w:val="222222"/>
          <w:lang w:eastAsia="ru-RU"/>
        </w:rPr>
        <w:t>Не для кого, не секрет, что мы привыкли воспринимать числовую информацию в десятичном формате (в числах от 0-9). Однако все современные компьютеры воспринимают информацию в двоичном (0 и 1). Не важно при помощи тока или света передается информация. Вся она будет воспринята устройством как есть сигнал (1) или нет (0). Всего 2 значения. Поэтому был придуман алгоритм перевода из двоичной системы в десятичную, и обратно. IP адреса в десятичном формате выглядят как «193.233.44.12». Это и есть IP адрес в десятичной записи. Состоит он из 4-х чисел, называемых октетами и разделенных между собой точками. Каждое такое число (октет) может принимать значение от 0 до 255. То есть одно из 256 значений. Длина каждого октета равна 8 битам, а суммарная длина IPv4 = 32 битам. Теперь интересный вопрос. Каким образом этот адрес воспримет компьютер, и как будет с ним работать?</w:t>
      </w:r>
    </w:p>
    <w:p w:rsidR="00920830" w:rsidRPr="005B163A" w:rsidRDefault="00920830" w:rsidP="00920830">
      <w:pPr>
        <w:shd w:val="clear" w:color="auto" w:fill="FFFFFF"/>
        <w:rPr>
          <w:rFonts w:eastAsia="Times New Roman"/>
          <w:color w:val="222222"/>
          <w:lang w:eastAsia="ru-RU"/>
        </w:rPr>
      </w:pPr>
      <w:r w:rsidRPr="005B163A">
        <w:rPr>
          <w:rFonts w:eastAsia="Times New Roman"/>
          <w:color w:val="222222"/>
          <w:lang w:eastAsia="ru-RU"/>
        </w:rPr>
        <w:t xml:space="preserve">Можно конечно набить это в калькулятор, коих навалом в Интернете, и он переведет его в двоичный формат, но и переводить вручную должен уметь каждый. </w:t>
      </w:r>
      <w:r w:rsidRPr="005B163A">
        <w:rPr>
          <w:rFonts w:eastAsia="Times New Roman"/>
          <w:color w:val="222222"/>
          <w:u w:val="single"/>
          <w:lang w:eastAsia="ru-RU"/>
        </w:rPr>
        <w:t>Особенно это касается тех, кто планирует сдать экзамен</w:t>
      </w:r>
      <w:r w:rsidRPr="005B163A">
        <w:rPr>
          <w:rFonts w:eastAsia="Times New Roman"/>
          <w:color w:val="222222"/>
          <w:lang w:eastAsia="ru-RU"/>
        </w:rPr>
        <w:t>. У вас не будет под рукой ничего, кроме бумаги и маркера, и полагаться придется только на свои навыки. Поэтому пример, как это делать вручную. Строится таблица.</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6"/>
        <w:gridCol w:w="993"/>
        <w:gridCol w:w="992"/>
        <w:gridCol w:w="992"/>
        <w:gridCol w:w="851"/>
        <w:gridCol w:w="992"/>
        <w:gridCol w:w="992"/>
        <w:gridCol w:w="992"/>
      </w:tblGrid>
      <w:tr w:rsidR="00920830" w:rsidRPr="005B163A" w:rsidTr="00F5771E">
        <w:trPr>
          <w:jc w:val="center"/>
        </w:trPr>
        <w:tc>
          <w:tcPr>
            <w:tcW w:w="1126"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993"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851"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1126"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c>
          <w:tcPr>
            <w:tcW w:w="993"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c>
          <w:tcPr>
            <w:tcW w:w="851"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c>
          <w:tcPr>
            <w:tcW w:w="992" w:type="dxa"/>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x</w:t>
            </w:r>
          </w:p>
        </w:tc>
      </w:tr>
    </w:tbl>
    <w:p w:rsidR="00920830" w:rsidRPr="005B163A" w:rsidRDefault="00920830" w:rsidP="00920830">
      <w:pPr>
        <w:shd w:val="clear" w:color="auto" w:fill="FFFFFF"/>
        <w:rPr>
          <w:rFonts w:eastAsia="Times New Roman"/>
          <w:color w:val="222222"/>
          <w:lang w:eastAsia="ru-RU"/>
        </w:rPr>
      </w:pPr>
    </w:p>
    <w:p w:rsidR="00920830" w:rsidRPr="005B163A" w:rsidRDefault="00920830" w:rsidP="00920830">
      <w:pPr>
        <w:shd w:val="clear" w:color="auto" w:fill="FFFFFF"/>
        <w:rPr>
          <w:rFonts w:eastAsia="Times New Roman"/>
          <w:color w:val="222222"/>
          <w:lang w:eastAsia="ru-RU"/>
        </w:rPr>
      </w:pPr>
      <w:r w:rsidRPr="005B163A">
        <w:rPr>
          <w:rFonts w:eastAsia="Times New Roman"/>
          <w:color w:val="222222"/>
          <w:lang w:eastAsia="ru-RU"/>
        </w:rPr>
        <w:t xml:space="preserve">Вместо «x» записывается либо 1, либо 0. Таблица разделена на 8 колонок, каждая из которых несет в себе 1 бит (8 колонок = 8 бит = 1 октет). Расположены они по старшинству слева направо. То есть первый (левый) бит — самый старший и имеет номер 128, а последний (правый) — самый младший и имеет номер 1. Теперь объясню, откуда эти числа </w:t>
      </w:r>
      <w:r w:rsidRPr="005B163A">
        <w:rPr>
          <w:rFonts w:eastAsia="Times New Roman"/>
          <w:color w:val="222222"/>
          <w:lang w:eastAsia="ru-RU"/>
        </w:rPr>
        <w:lastRenderedPageBreak/>
        <w:t>взялись. Так как система двоичная, и длина октета равна 8-ми битам, то каждое число получается возведением числа 2 в степень от 0 до 7, и каждая из полученных цифр записывается в таблицу от большего к меньшему. То есть слева направо. От 2 в 7-ой степени до 2 в 0-ой степени. Таблица степеней 2-ки.</w:t>
      </w:r>
    </w:p>
    <w:p w:rsidR="00920830" w:rsidRPr="005B163A" w:rsidRDefault="00920830" w:rsidP="00920830">
      <w:pPr>
        <w:shd w:val="clear" w:color="auto" w:fill="FFFFFF"/>
        <w:jc w:val="center"/>
        <w:rPr>
          <w:rFonts w:eastAsia="Times New Roman"/>
          <w:color w:val="222222"/>
          <w:lang w:eastAsia="ru-RU"/>
        </w:rPr>
      </w:pPr>
      <w:r w:rsidRPr="005B163A">
        <w:rPr>
          <w:rFonts w:eastAsia="Times New Roman"/>
          <w:noProof/>
          <w:color w:val="222222"/>
          <w:lang w:eastAsia="ru-RU"/>
        </w:rPr>
        <w:drawing>
          <wp:inline distT="0" distB="0" distL="0" distR="0" wp14:anchorId="69D088FB" wp14:editId="0023F5A8">
            <wp:extent cx="3743960" cy="1017905"/>
            <wp:effectExtent l="0" t="0" r="8890" b="0"/>
            <wp:docPr id="19" name="Рисунок 19" descr="https://habrastorage.org/files/b94/1b3/157/b941b315742b4f2182a86281475e1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b94/1b3/157/b941b315742b4f2182a86281475e1e8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3960" cy="1017905"/>
                    </a:xfrm>
                    <a:prstGeom prst="rect">
                      <a:avLst/>
                    </a:prstGeom>
                    <a:noFill/>
                    <a:ln>
                      <a:noFill/>
                    </a:ln>
                  </pic:spPr>
                </pic:pic>
              </a:graphicData>
            </a:graphic>
          </wp:inline>
        </w:drawing>
      </w:r>
    </w:p>
    <w:p w:rsidR="00920830" w:rsidRPr="005B163A" w:rsidRDefault="00920830" w:rsidP="00920830">
      <w:pPr>
        <w:shd w:val="clear" w:color="auto" w:fill="FFFFFF"/>
        <w:ind w:firstLine="708"/>
        <w:rPr>
          <w:rFonts w:eastAsia="Times New Roman"/>
          <w:color w:val="222222"/>
          <w:lang w:eastAsia="ru-RU"/>
        </w:rPr>
      </w:pPr>
      <w:r w:rsidRPr="005B163A">
        <w:rPr>
          <w:rFonts w:eastAsia="Times New Roman"/>
          <w:color w:val="222222"/>
          <w:lang w:eastAsia="ru-RU"/>
        </w:rPr>
        <w:t>Теперь понятно, каким образом строится таблица. Давайте теперь разберем адрес «193.233.44.12» и посмотрим, как он выглядит в двоичном формате. Разберем каждый октет отдельно. Возьмем число 193 и посмотрим, из каких табличных комбинаций оно получается. 128 + 64 + 1 = 193.</w:t>
      </w:r>
    </w:p>
    <w:tbl>
      <w:tblPr>
        <w:tblW w:w="931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26"/>
        <w:gridCol w:w="1134"/>
        <w:gridCol w:w="851"/>
        <w:gridCol w:w="1276"/>
        <w:gridCol w:w="1134"/>
        <w:gridCol w:w="1263"/>
        <w:gridCol w:w="1263"/>
        <w:gridCol w:w="1263"/>
      </w:tblGrid>
      <w:tr w:rsidR="00920830" w:rsidRPr="005B163A" w:rsidTr="00F5771E">
        <w:tc>
          <w:tcPr>
            <w:tcW w:w="112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127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c>
          <w:tcPr>
            <w:tcW w:w="112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27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r>
    </w:tbl>
    <w:p w:rsidR="00920830" w:rsidRPr="005B163A" w:rsidRDefault="00920830" w:rsidP="00920830">
      <w:pPr>
        <w:shd w:val="clear" w:color="auto" w:fill="FFFFFF"/>
        <w:jc w:val="left"/>
        <w:rPr>
          <w:rFonts w:eastAsia="Times New Roman"/>
          <w:color w:val="222222"/>
          <w:lang w:eastAsia="ru-RU"/>
        </w:rPr>
      </w:pPr>
      <w:r w:rsidRPr="005B163A">
        <w:rPr>
          <w:rFonts w:eastAsia="Times New Roman"/>
          <w:color w:val="222222"/>
          <w:lang w:eastAsia="ru-RU"/>
        </w:rPr>
        <w:br/>
        <w:t>Те числа, которые участвовали в формировании комбинации получают 1, а все остальные получают 0.</w:t>
      </w:r>
      <w:r w:rsidRPr="005B163A">
        <w:rPr>
          <w:rFonts w:eastAsia="Times New Roman"/>
          <w:color w:val="222222"/>
          <w:lang w:eastAsia="ru-RU"/>
        </w:rPr>
        <w:br/>
      </w:r>
      <w:r w:rsidRPr="005B163A">
        <w:rPr>
          <w:rFonts w:eastAsia="Times New Roman"/>
          <w:color w:val="222222"/>
          <w:lang w:eastAsia="ru-RU"/>
        </w:rPr>
        <w:br/>
        <w:t>Берем первый октет 233. 128 + 64 + 32 + 8 + 1.</w:t>
      </w:r>
    </w:p>
    <w:tbl>
      <w:tblPr>
        <w:tblW w:w="8383"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984"/>
        <w:gridCol w:w="993"/>
        <w:gridCol w:w="992"/>
        <w:gridCol w:w="1134"/>
        <w:gridCol w:w="1134"/>
        <w:gridCol w:w="1115"/>
        <w:gridCol w:w="1096"/>
        <w:gridCol w:w="935"/>
      </w:tblGrid>
      <w:tr w:rsidR="00920830" w:rsidRPr="005B163A" w:rsidTr="00F5771E">
        <w:trPr>
          <w:jc w:val="center"/>
        </w:trPr>
        <w:tc>
          <w:tcPr>
            <w:tcW w:w="98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11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109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9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98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11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09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3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r>
    </w:tbl>
    <w:p w:rsidR="00920830" w:rsidRPr="005B163A" w:rsidRDefault="00920830" w:rsidP="00920830">
      <w:pPr>
        <w:shd w:val="clear" w:color="auto" w:fill="FFFFFF"/>
        <w:rPr>
          <w:rFonts w:eastAsia="Times New Roman"/>
          <w:color w:val="222222"/>
          <w:lang w:eastAsia="ru-RU"/>
        </w:rPr>
      </w:pPr>
      <w:r w:rsidRPr="005B163A">
        <w:rPr>
          <w:rFonts w:eastAsia="Times New Roman"/>
          <w:color w:val="222222"/>
          <w:lang w:eastAsia="ru-RU"/>
        </w:rPr>
        <w:t>Для 44 — это 32 + 8 + 4.</w:t>
      </w:r>
    </w:p>
    <w:tbl>
      <w:tblPr>
        <w:tblW w:w="8639"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68"/>
        <w:gridCol w:w="992"/>
        <w:gridCol w:w="1276"/>
        <w:gridCol w:w="1134"/>
        <w:gridCol w:w="992"/>
        <w:gridCol w:w="993"/>
        <w:gridCol w:w="992"/>
        <w:gridCol w:w="992"/>
      </w:tblGrid>
      <w:tr w:rsidR="00920830" w:rsidRPr="005B163A" w:rsidTr="00F5771E">
        <w:trPr>
          <w:jc w:val="center"/>
        </w:trPr>
        <w:tc>
          <w:tcPr>
            <w:tcW w:w="1268"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127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1268"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27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r>
    </w:tbl>
    <w:p w:rsidR="00920830" w:rsidRPr="005B163A" w:rsidRDefault="00920830" w:rsidP="00920830">
      <w:pPr>
        <w:shd w:val="clear" w:color="auto" w:fill="FFFFFF"/>
        <w:rPr>
          <w:rFonts w:eastAsia="Times New Roman"/>
          <w:color w:val="222222"/>
          <w:lang w:eastAsia="ru-RU"/>
        </w:rPr>
      </w:pPr>
      <w:r w:rsidRPr="005B163A">
        <w:rPr>
          <w:rFonts w:eastAsia="Times New Roman"/>
          <w:color w:val="222222"/>
          <w:lang w:eastAsia="ru-RU"/>
        </w:rPr>
        <w:t>И напоследок 12. 8 + 4.</w:t>
      </w:r>
    </w:p>
    <w:tbl>
      <w:tblPr>
        <w:tblW w:w="8356"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26"/>
        <w:gridCol w:w="1134"/>
        <w:gridCol w:w="1276"/>
        <w:gridCol w:w="992"/>
        <w:gridCol w:w="993"/>
        <w:gridCol w:w="992"/>
        <w:gridCol w:w="992"/>
        <w:gridCol w:w="851"/>
      </w:tblGrid>
      <w:tr w:rsidR="00920830" w:rsidRPr="005B163A" w:rsidTr="00F5771E">
        <w:trPr>
          <w:jc w:val="center"/>
        </w:trPr>
        <w:tc>
          <w:tcPr>
            <w:tcW w:w="112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127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112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27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r>
    </w:tbl>
    <w:p w:rsidR="00920830" w:rsidRPr="005B163A" w:rsidRDefault="00920830" w:rsidP="00920830">
      <w:pPr>
        <w:shd w:val="clear" w:color="auto" w:fill="FFFFFF"/>
        <w:jc w:val="left"/>
        <w:rPr>
          <w:rFonts w:eastAsia="Times New Roman"/>
          <w:color w:val="222222"/>
          <w:lang w:eastAsia="ru-RU"/>
        </w:rPr>
      </w:pPr>
      <w:r w:rsidRPr="005B163A">
        <w:rPr>
          <w:rFonts w:eastAsia="Times New Roman"/>
          <w:color w:val="222222"/>
          <w:lang w:eastAsia="ru-RU"/>
        </w:rPr>
        <w:t>Получается длинная битовая последовательность 11000001.11101001.00101100.00001100. Именно с данным видом работают сетевые устройства. Битовая последовательность обратима. Вы можете так же вставить каждый октет (по 8 символов) в таблицу и получить десятичную запись. Пусть это будет 11010101.10110100.11000001.00000011. Строю таблицу и заношу в нее первый блок.</w:t>
      </w:r>
    </w:p>
    <w:tbl>
      <w:tblPr>
        <w:tblW w:w="8897"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26"/>
        <w:gridCol w:w="1134"/>
        <w:gridCol w:w="1134"/>
        <w:gridCol w:w="993"/>
        <w:gridCol w:w="992"/>
        <w:gridCol w:w="992"/>
        <w:gridCol w:w="1263"/>
        <w:gridCol w:w="1263"/>
      </w:tblGrid>
      <w:tr w:rsidR="00920830" w:rsidRPr="005B163A" w:rsidTr="00F5771E">
        <w:trPr>
          <w:jc w:val="center"/>
        </w:trPr>
        <w:tc>
          <w:tcPr>
            <w:tcW w:w="112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lastRenderedPageBreak/>
              <w:t>128</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1126"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r>
    </w:tbl>
    <w:p w:rsidR="00920830" w:rsidRPr="005B163A" w:rsidRDefault="00920830" w:rsidP="00920830">
      <w:pPr>
        <w:shd w:val="clear" w:color="auto" w:fill="FFFFFF"/>
        <w:spacing w:line="240" w:lineRule="auto"/>
        <w:ind w:firstLine="0"/>
        <w:jc w:val="left"/>
        <w:rPr>
          <w:rFonts w:eastAsia="Times New Roman"/>
          <w:color w:val="222222"/>
          <w:lang w:eastAsia="ru-RU"/>
        </w:rPr>
      </w:pPr>
      <w:r w:rsidRPr="005B163A">
        <w:rPr>
          <w:rFonts w:eastAsia="Times New Roman"/>
          <w:color w:val="222222"/>
          <w:lang w:eastAsia="ru-RU"/>
        </w:rPr>
        <w:br/>
        <w:t>Получается 128 + 64 + 16 + 4 + 1 = 213.</w:t>
      </w:r>
      <w:r w:rsidRPr="005B163A">
        <w:rPr>
          <w:rFonts w:eastAsia="Times New Roman"/>
          <w:color w:val="222222"/>
          <w:lang w:eastAsia="ru-RU"/>
        </w:rPr>
        <w:br/>
      </w:r>
      <w:r w:rsidRPr="005B163A">
        <w:rPr>
          <w:rFonts w:eastAsia="Times New Roman"/>
          <w:color w:val="222222"/>
          <w:lang w:eastAsia="ru-RU"/>
        </w:rPr>
        <w:br/>
        <w:t>Вычисляю второй блок.</w:t>
      </w:r>
    </w:p>
    <w:tbl>
      <w:tblPr>
        <w:tblW w:w="8214"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68"/>
        <w:gridCol w:w="992"/>
        <w:gridCol w:w="1134"/>
        <w:gridCol w:w="1134"/>
        <w:gridCol w:w="993"/>
        <w:gridCol w:w="850"/>
        <w:gridCol w:w="851"/>
        <w:gridCol w:w="992"/>
      </w:tblGrid>
      <w:tr w:rsidR="00920830" w:rsidRPr="005B163A" w:rsidTr="00F5771E">
        <w:trPr>
          <w:jc w:val="center"/>
        </w:trPr>
        <w:tc>
          <w:tcPr>
            <w:tcW w:w="1268"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1268"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1134"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r>
    </w:tbl>
    <w:p w:rsidR="00920830" w:rsidRPr="005B163A" w:rsidRDefault="00920830" w:rsidP="00920830">
      <w:pPr>
        <w:shd w:val="clear" w:color="auto" w:fill="FFFFFF"/>
        <w:spacing w:line="240" w:lineRule="auto"/>
        <w:ind w:firstLine="0"/>
        <w:jc w:val="left"/>
        <w:rPr>
          <w:rFonts w:eastAsia="Times New Roman"/>
          <w:color w:val="222222"/>
          <w:lang w:eastAsia="ru-RU"/>
        </w:rPr>
      </w:pPr>
      <w:r w:rsidRPr="005B163A">
        <w:rPr>
          <w:rFonts w:eastAsia="Times New Roman"/>
          <w:color w:val="222222"/>
          <w:lang w:eastAsia="ru-RU"/>
        </w:rPr>
        <w:br/>
        <w:t>Считаем 128 + 32 + 16 + 4 = 180.</w:t>
      </w:r>
      <w:r w:rsidRPr="005B163A">
        <w:rPr>
          <w:rFonts w:eastAsia="Times New Roman"/>
          <w:color w:val="222222"/>
          <w:lang w:eastAsia="ru-RU"/>
        </w:rPr>
        <w:br/>
      </w:r>
      <w:r w:rsidRPr="005B163A">
        <w:rPr>
          <w:rFonts w:eastAsia="Times New Roman"/>
          <w:color w:val="222222"/>
          <w:lang w:eastAsia="ru-RU"/>
        </w:rPr>
        <w:br/>
        <w:t>Третий блок.</w:t>
      </w:r>
    </w:p>
    <w:tbl>
      <w:tblPr>
        <w:tblW w:w="7647"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985"/>
        <w:gridCol w:w="992"/>
        <w:gridCol w:w="992"/>
        <w:gridCol w:w="992"/>
        <w:gridCol w:w="993"/>
        <w:gridCol w:w="850"/>
        <w:gridCol w:w="851"/>
        <w:gridCol w:w="992"/>
      </w:tblGrid>
      <w:tr w:rsidR="00920830" w:rsidRPr="005B163A" w:rsidTr="00F5771E">
        <w:trPr>
          <w:jc w:val="center"/>
        </w:trPr>
        <w:tc>
          <w:tcPr>
            <w:tcW w:w="98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98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3"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r>
    </w:tbl>
    <w:p w:rsidR="00920830" w:rsidRPr="005B163A" w:rsidRDefault="00920830" w:rsidP="00920830">
      <w:pPr>
        <w:shd w:val="clear" w:color="auto" w:fill="FFFFFF"/>
        <w:spacing w:line="240" w:lineRule="auto"/>
        <w:ind w:firstLine="0"/>
        <w:jc w:val="left"/>
        <w:rPr>
          <w:rFonts w:eastAsia="Times New Roman"/>
          <w:color w:val="222222"/>
          <w:lang w:eastAsia="ru-RU"/>
        </w:rPr>
      </w:pPr>
      <w:r w:rsidRPr="005B163A">
        <w:rPr>
          <w:rFonts w:eastAsia="Times New Roman"/>
          <w:color w:val="222222"/>
          <w:lang w:eastAsia="ru-RU"/>
        </w:rPr>
        <w:br/>
        <w:t>128 + 64 + 1 = 193.</w:t>
      </w:r>
      <w:r w:rsidRPr="005B163A">
        <w:rPr>
          <w:rFonts w:eastAsia="Times New Roman"/>
          <w:color w:val="222222"/>
          <w:lang w:eastAsia="ru-RU"/>
        </w:rPr>
        <w:br/>
      </w:r>
      <w:r w:rsidRPr="005B163A">
        <w:rPr>
          <w:rFonts w:eastAsia="Times New Roman"/>
          <w:color w:val="222222"/>
          <w:lang w:eastAsia="ru-RU"/>
        </w:rPr>
        <w:br/>
        <w:t>И напоследок четвертый.</w:t>
      </w:r>
    </w:p>
    <w:tbl>
      <w:tblPr>
        <w:tblW w:w="7363" w:type="dxa"/>
        <w:jc w:val="center"/>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985"/>
        <w:gridCol w:w="992"/>
        <w:gridCol w:w="992"/>
        <w:gridCol w:w="992"/>
        <w:gridCol w:w="851"/>
        <w:gridCol w:w="850"/>
        <w:gridCol w:w="851"/>
        <w:gridCol w:w="850"/>
      </w:tblGrid>
      <w:tr w:rsidR="00920830" w:rsidRPr="005B163A" w:rsidTr="00F5771E">
        <w:trPr>
          <w:jc w:val="center"/>
        </w:trPr>
        <w:tc>
          <w:tcPr>
            <w:tcW w:w="98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128</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64</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32</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16</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8</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4</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2</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b/>
                <w:bCs w:val="0"/>
                <w:lang w:eastAsia="ru-RU"/>
              </w:rPr>
            </w:pPr>
            <w:r w:rsidRPr="005B163A">
              <w:rPr>
                <w:rFonts w:eastAsia="Times New Roman"/>
                <w:b/>
                <w:lang w:eastAsia="ru-RU"/>
              </w:rPr>
              <w:t>1</w:t>
            </w:r>
          </w:p>
        </w:tc>
      </w:tr>
      <w:tr w:rsidR="00920830" w:rsidRPr="005B163A" w:rsidTr="00F5771E">
        <w:trPr>
          <w:jc w:val="center"/>
        </w:trPr>
        <w:tc>
          <w:tcPr>
            <w:tcW w:w="98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99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0</w:t>
            </w:r>
          </w:p>
        </w:tc>
        <w:tc>
          <w:tcPr>
            <w:tcW w:w="851"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c>
          <w:tcPr>
            <w:tcW w:w="850"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920830" w:rsidRPr="005B163A" w:rsidRDefault="00920830" w:rsidP="00F5771E">
            <w:pPr>
              <w:spacing w:line="240" w:lineRule="auto"/>
              <w:ind w:firstLine="0"/>
              <w:jc w:val="center"/>
              <w:rPr>
                <w:rFonts w:eastAsia="Times New Roman"/>
                <w:lang w:eastAsia="ru-RU"/>
              </w:rPr>
            </w:pPr>
            <w:r w:rsidRPr="005B163A">
              <w:rPr>
                <w:rFonts w:eastAsia="Times New Roman"/>
                <w:lang w:eastAsia="ru-RU"/>
              </w:rPr>
              <w:t>1</w:t>
            </w:r>
          </w:p>
        </w:tc>
      </w:tr>
    </w:tbl>
    <w:p w:rsidR="00920830" w:rsidRPr="005B163A" w:rsidRDefault="00920830" w:rsidP="00920830">
      <w:pPr>
        <w:shd w:val="clear" w:color="auto" w:fill="FFFFFF"/>
        <w:spacing w:line="240" w:lineRule="auto"/>
        <w:ind w:firstLine="0"/>
        <w:jc w:val="left"/>
        <w:rPr>
          <w:rFonts w:eastAsia="Times New Roman"/>
          <w:color w:val="222222"/>
          <w:lang w:eastAsia="ru-RU"/>
        </w:rPr>
      </w:pPr>
      <w:r w:rsidRPr="005B163A">
        <w:rPr>
          <w:rFonts w:eastAsia="Times New Roman"/>
          <w:color w:val="222222"/>
          <w:lang w:eastAsia="ru-RU"/>
        </w:rPr>
        <w:br/>
        <w:t>2 + 1 = 3</w:t>
      </w:r>
      <w:r w:rsidRPr="005B163A">
        <w:rPr>
          <w:rFonts w:eastAsia="Times New Roman"/>
          <w:color w:val="222222"/>
          <w:lang w:eastAsia="ru-RU"/>
        </w:rPr>
        <w:br/>
      </w:r>
    </w:p>
    <w:p w:rsidR="00920830" w:rsidRPr="005B163A" w:rsidRDefault="00920830" w:rsidP="00920830">
      <w:pPr>
        <w:shd w:val="clear" w:color="auto" w:fill="FFFFFF"/>
        <w:rPr>
          <w:rFonts w:eastAsia="Times New Roman"/>
          <w:color w:val="222222"/>
          <w:lang w:eastAsia="ru-RU"/>
        </w:rPr>
      </w:pPr>
      <w:r w:rsidRPr="005B163A">
        <w:rPr>
          <w:rFonts w:eastAsia="Times New Roman"/>
          <w:color w:val="222222"/>
          <w:lang w:eastAsia="ru-RU"/>
        </w:rPr>
        <w:t xml:space="preserve">Собираем результаты вычислений и получаем адрес 213.180.193.3. Ничего тяжелого, чистая арифметика. Если тяжело и прям невыносимо трудно, то попрактикуйтесь. </w:t>
      </w:r>
    </w:p>
    <w:p w:rsidR="00920830" w:rsidRPr="005B163A" w:rsidRDefault="00920830" w:rsidP="00920830">
      <w:pPr>
        <w:shd w:val="clear" w:color="auto" w:fill="FFFFFF"/>
        <w:rPr>
          <w:rFonts w:eastAsia="Times New Roman"/>
          <w:b/>
          <w:bCs w:val="0"/>
          <w:color w:val="222222"/>
          <w:lang w:eastAsia="ru-RU"/>
        </w:rPr>
      </w:pPr>
    </w:p>
    <w:p w:rsidR="00024121" w:rsidRPr="00920830" w:rsidRDefault="00920830" w:rsidP="00920830">
      <w:pPr>
        <w:shd w:val="clear" w:color="auto" w:fill="FFFFFF"/>
        <w:jc w:val="left"/>
        <w:rPr>
          <w:rFonts w:ascii="Arial" w:eastAsia="Times New Roman" w:hAnsi="Arial" w:cs="Arial"/>
          <w:color w:val="222222"/>
          <w:lang w:eastAsia="ru-RU"/>
        </w:rPr>
      </w:pPr>
      <w:r w:rsidRPr="005B163A">
        <w:rPr>
          <w:rFonts w:eastAsia="Times New Roman"/>
          <w:b/>
          <w:color w:val="222222"/>
          <w:u w:val="single"/>
          <w:lang w:eastAsia="ru-RU"/>
        </w:rPr>
        <w:t>Зада</w:t>
      </w:r>
      <w:r>
        <w:rPr>
          <w:rFonts w:eastAsia="Times New Roman"/>
          <w:b/>
          <w:color w:val="222222"/>
          <w:u w:val="single"/>
          <w:lang w:eastAsia="ru-RU"/>
        </w:rPr>
        <w:t>ние</w:t>
      </w:r>
      <w:r w:rsidR="004700F1">
        <w:rPr>
          <w:rFonts w:eastAsia="Times New Roman"/>
          <w:b/>
          <w:color w:val="222222"/>
          <w:u w:val="single"/>
          <w:lang w:eastAsia="ru-RU"/>
        </w:rPr>
        <w:t xml:space="preserve"> (</w:t>
      </w:r>
      <w:r w:rsidR="004700F1" w:rsidRPr="004700F1">
        <w:rPr>
          <w:rFonts w:eastAsia="Times New Roman"/>
          <w:b/>
          <w:color w:val="FF0000"/>
          <w:u w:val="single"/>
          <w:lang w:eastAsia="ru-RU"/>
        </w:rPr>
        <w:t>нужно решение, а не только ответы</w:t>
      </w:r>
      <w:r w:rsidR="004700F1">
        <w:rPr>
          <w:rFonts w:eastAsia="Times New Roman"/>
          <w:b/>
          <w:color w:val="222222"/>
          <w:u w:val="single"/>
          <w:lang w:eastAsia="ru-RU"/>
        </w:rPr>
        <w:t>)</w:t>
      </w:r>
      <w:bookmarkStart w:id="0" w:name="_GoBack"/>
      <w:bookmarkEnd w:id="0"/>
      <w:r w:rsidRPr="005B163A">
        <w:rPr>
          <w:rFonts w:eastAsia="Times New Roman"/>
          <w:color w:val="222222"/>
          <w:u w:val="single"/>
          <w:lang w:eastAsia="ru-RU"/>
        </w:rPr>
        <w:br/>
      </w:r>
      <w:r w:rsidRPr="00AE070C">
        <w:rPr>
          <w:rFonts w:eastAsia="Times New Roman"/>
          <w:color w:val="222222"/>
          <w:lang w:eastAsia="ru-RU"/>
        </w:rPr>
        <w:t>1) 10.124.56.220</w:t>
      </w:r>
      <w:r w:rsidRPr="00AE070C">
        <w:rPr>
          <w:rFonts w:eastAsia="Times New Roman"/>
          <w:color w:val="222222"/>
          <w:lang w:eastAsia="ru-RU"/>
        </w:rPr>
        <w:br/>
        <w:t>2) 113.72.101.11</w:t>
      </w:r>
      <w:r w:rsidRPr="00AE070C">
        <w:rPr>
          <w:rFonts w:eastAsia="Times New Roman"/>
          <w:color w:val="222222"/>
          <w:lang w:eastAsia="ru-RU"/>
        </w:rPr>
        <w:br/>
        <w:t>3) 173.143.32.194</w:t>
      </w:r>
      <w:r w:rsidRPr="00AE070C">
        <w:rPr>
          <w:rFonts w:eastAsia="Times New Roman"/>
          <w:color w:val="222222"/>
          <w:lang w:eastAsia="ru-RU"/>
        </w:rPr>
        <w:br/>
        <w:t>4) 200.69.139.217</w:t>
      </w:r>
      <w:r w:rsidRPr="00AE070C">
        <w:rPr>
          <w:rFonts w:eastAsia="Times New Roman"/>
          <w:color w:val="222222"/>
          <w:lang w:eastAsia="ru-RU"/>
        </w:rPr>
        <w:br/>
        <w:t>5) 88.212.236.76</w:t>
      </w:r>
      <w:r w:rsidRPr="00AE070C">
        <w:rPr>
          <w:rFonts w:eastAsia="Times New Roman"/>
          <w:color w:val="222222"/>
          <w:lang w:eastAsia="ru-RU"/>
        </w:rPr>
        <w:br/>
        <w:t>6) 01011101.10111011.01001000.00110000</w:t>
      </w:r>
      <w:r w:rsidRPr="00AE070C">
        <w:rPr>
          <w:rFonts w:eastAsia="Times New Roman"/>
          <w:color w:val="222222"/>
          <w:lang w:eastAsia="ru-RU"/>
        </w:rPr>
        <w:br/>
        <w:t>7) 01001000.10100011.00000100.10100001</w:t>
      </w:r>
      <w:r w:rsidRPr="00AE070C">
        <w:rPr>
          <w:rFonts w:eastAsia="Times New Roman"/>
          <w:color w:val="222222"/>
          <w:lang w:eastAsia="ru-RU"/>
        </w:rPr>
        <w:br/>
        <w:t>8) 00001111.11011001.11101000.11110101</w:t>
      </w:r>
      <w:r w:rsidRPr="00AE070C">
        <w:rPr>
          <w:rFonts w:eastAsia="Times New Roman"/>
          <w:color w:val="222222"/>
          <w:lang w:eastAsia="ru-RU"/>
        </w:rPr>
        <w:br/>
        <w:t>9) 01000101.00010100.00111011.01010000</w:t>
      </w:r>
      <w:r w:rsidRPr="00AE070C">
        <w:rPr>
          <w:rFonts w:eastAsia="Times New Roman"/>
          <w:color w:val="222222"/>
          <w:lang w:eastAsia="ru-RU"/>
        </w:rPr>
        <w:br/>
        <w:t>10) 00101011.11110011.10000010.00111101</w:t>
      </w:r>
    </w:p>
    <w:sectPr w:rsidR="00024121" w:rsidRPr="00920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30"/>
    <w:rsid w:val="00024121"/>
    <w:rsid w:val="004700F1"/>
    <w:rsid w:val="00920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762B"/>
  <w15:chartTrackingRefBased/>
  <w15:docId w15:val="{ABABA46E-24C9-45A6-B4A7-AB7AB34A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08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3957</Characters>
  <Application>Microsoft Office Word</Application>
  <DocSecurity>0</DocSecurity>
  <Lines>32</Lines>
  <Paragraphs>9</Paragraphs>
  <ScaleCrop>false</ScaleCrop>
  <Company>South Ural State College</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Григорьевич Флейтинк</dc:creator>
  <cp:keywords/>
  <dc:description/>
  <cp:lastModifiedBy>Сергей Григорьевич Флейтинк</cp:lastModifiedBy>
  <cp:revision>2</cp:revision>
  <dcterms:created xsi:type="dcterms:W3CDTF">2021-09-09T06:02:00Z</dcterms:created>
  <dcterms:modified xsi:type="dcterms:W3CDTF">2021-12-14T03:00:00Z</dcterms:modified>
</cp:coreProperties>
</file>