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If you have a very huge file , which needs to handle multiple files to be processed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would you design the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Question: Design Library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Question: Previous project architecture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*Do a system design for multiple streams writing to one big file, and when file reaches certain size then send file for processing and start a new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Question: LRU, design questions, IMP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 a component which on the click of button increases the counter by 1 and displays it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Design parking system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