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s-PE"/>
        </w:rPr>
        <w:t xml:space="preserve">Semana 4: Ejercicios Propuestos</w:t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18"/>
          <w:szCs w:val="18"/>
          <w:highlight w:val="whit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Construir un programa que permita calcular el pago de u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n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 trabajador. Los pagos se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realizarán de acuerdo con el cargo del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trabajador, para ello la empresa cuenta con una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escala: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10151" cy="18339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750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10150" cy="1833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3.40pt;height:144.4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Tanto para el SUPERVISOR como el OBRERO se deben ingresar la cantidad de horas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trabaja a la semana. Si las horas superan las 40 horas, cada hora que supera las 40 horas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se pagará el doble.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Si los trabajadores son casados y tienen hijos, recibirán una b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onificación familiar del 15%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con respecto al total que recibirán y si solo son casados o tienen hijos recibirán una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bonificación familiar del 10%. En caso de no ser casado y no tener hijos su bonificación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familiar es 0.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Debe mostrar en pantalla para el SUPERVISOR y OBRERO: las horas regulares, horas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extras (si es que se paga por hora), el monto del pago regular, el monto del pago por horas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extras, el monto por bonificación familiar y el total que recibirá el trabajador.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P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ara el caso de GERENTE, ASISTENE y ADMINISTRADOR, debe mostrar el sueldo, la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bonificación familiar el total que recibirá el trabajador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0"/>
        <w:jc w:val="both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Cargo, EstadoCivil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MontoPago = 0, MontoHExtras = 0, MontoBonificación,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BonificaciónF = 0, Total, PagoHora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 = 0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/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Horas, HorasExtra = 0, HorasRegulares = 0, Hijos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“[G] – Gerente”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“[A] – Asistente”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“[D] – Administrador”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“[S] – Supervisor”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“[O] – Obrero”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Seleccione el tipo de cargo que usted tiene”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Cargo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(Cargo == ‘G’)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MontoPago = 8500.00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1417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(Cargo == ‘A’)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2125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MontoPago = 7200.00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708" w:left="708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2125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(Cargo == ‘D’)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2833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MontoPago = 5000.00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0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(Cargo == ‘S’ || Cargo == ‘O’)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ab/>
        <w:t xml:space="preserve">Escribir “Ingrese las horas que trabaja a la semana: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ab/>
        <w:t xml:space="preserve">Leer Horas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(Horas &gt; 40)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ab/>
        <w:tab/>
        <w:t xml:space="preserve">HorasExtra = Horas - 40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  <w:tab/>
        <w:tab/>
        <w:tab/>
        <w:tab/>
        <w:tab/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HorasRegulares =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Horas - HorasExtra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ab/>
        <w:t xml:space="preserve">HorasExtra = 0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ab/>
        <w:t xml:space="preserve">HorasRegulares = Horas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707" w:left="2125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ab/>
        <w:tab/>
        <w:t xml:space="preserve">Si (Cargo == ‘S’)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ab/>
        <w:t xml:space="preserve">PagoHora = 50.50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(Cargo == ‘O’)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ab/>
        <w:tab/>
        <w:t xml:space="preserve">PagoHora =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40.25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708" w:left="2832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707" w:left="2833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MontoPago =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PagoHora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* HorasRegulares</w:t>
      </w:r>
      <w:r/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ab/>
        <w:tab/>
        <w:t xml:space="preserve">MontoHExtras = HorasExtra * (PagoHora * 2)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2832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 = MontoPago + MontoHExtras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“[S] - Sí”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“[N] - No”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“¿Usted es casado?:”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Leer EstadoCivil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“Ingrese la cantidad de hijos que usted tiene: ”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Leer Hijos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(EstadoCivil == ‘S’ &amp;&amp; Hijos &gt;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BonificaciónF = 0.15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(EstadoCivil == ‘S’ || Hijos &gt;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ab/>
        <w:t xml:space="preserve">BonificaciónF = 0.10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MontoBonificación = Total * BonificaciónF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TotalFinal = Total + MontoBonificación 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pago regular: S/” + MontoPago</w:t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(Cargo == ‘S’ || Cargo == ‘O’)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707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pago horas extras: S/” + MontoHExtras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/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“Horas regulares: ” +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HorasRegulares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707" w:left="709"/>
        <w:jc w:val="both"/>
        <w:rPr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“Horas extra: ” + HorasExtra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/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709"/>
        <w:jc w:val="both"/>
        <w:rPr>
          <w:rFonts w:ascii="Times New Roman" w:hAnsi="Times New Roman" w:cs="Times New Roman"/>
          <w:b/>
          <w:bCs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6"/>
          <w:szCs w:val="16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6"/>
          <w:szCs w:val="16"/>
          <w:highlight w:val="none"/>
          <w:lang w:val="es-PE" w:bidi="es-PE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por bonificación familiar:  S/” + MontoBonificación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/>
        <w:jc w:val="both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“Total a pagar: S/” + Total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/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Final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40" w:lineRule="auto"/>
        <w:ind w:right="0" w:firstLine="0"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sz w:val="18"/>
          <w:szCs w:val="18"/>
        </w:rPr>
      </w:pPr>
      <w:r>
        <w:rPr>
          <w:sz w:val="18"/>
          <w:szCs w:val="18"/>
          <w:highlight w:val="none"/>
          <w:lang w:val="es-PE"/>
        </w:rPr>
      </w:r>
      <w:r>
        <w:rPr>
          <w:sz w:val="18"/>
          <w:szCs w:val="18"/>
          <w:highlight w:val="none"/>
          <w:lang w:val="es-PE"/>
        </w:rPr>
      </w:r>
      <w:r>
        <w:rPr>
          <w:sz w:val="18"/>
          <w:szCs w:val="18"/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791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72D1ABD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66DB1B0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05613C2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21687A8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2025-09-13T23:13:07Z</dcterms:modified>
</cp:coreProperties>
</file>