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val="es-PE"/>
        </w:rPr>
        <w:t xml:space="preserve">Semana 4: Ejercicios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  <w:lang w:val="es-PE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u w:val="single"/>
          <w:lang w:val="es-PE"/>
        </w:rPr>
        <w:t xml:space="preserve">Guía de laboratorio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tienda comercial ofrece darles una bonificación a sus vendedores siempre y cuando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cumplan con una de las siguientes condiciones:</w:t>
        <w:br/>
        <w:t xml:space="preserve">• Debe tener como mínimo 3 años trabajando.</w:t>
        <w:br/>
        <w:t xml:space="preserve">• Sus ventas deben ser mayores S/ 3,500.00.</w:t>
        <w:br/>
        <w:t xml:space="preserve">• Debe tener hijos.</w:t>
        <w:br/>
        <w:t xml:space="preserve">Debe ingresar a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l algoritmo los datos necesarios y mostrar en pantalla si merece dicha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bonificación.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Años, Hijos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Ventas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años que lleva trabajando: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Años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de sus ventas: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Ventas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número de hijos que posee: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Hijos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(Años &gt;= 3 || Ventas &gt; 3500.00 || Hijos &gt;=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“¡Felicidades! Es acreedor de dicha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“Lo sentimos. No merece la bonificación.”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tienda lanza una super oferta. Si usted compra más de 10 productos y paga en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efectivo (los pagos pueden ser efectivo, tarjeta o transferencia) tendrá un descuento del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15% con respecto al pago. Debe mostrar en pantalla el monto total, el descuento y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MontoTotal, Descuento = 0.15, MontoDescuento = 0, MontoPagar = 0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total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-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-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-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su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(Productos &gt; 10 &amp;&amp; 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MontoDescuento = MontoTotal * 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MontoPagar = MontoTotal -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total: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a pagar: S/” + MontoPagar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total: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“Descuento: S/” + MontoDescuento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“Monto a pagar: S/” + MontoTotal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Una empresa textil, tiene 2 turnos de trabajo: día y noche. La empresa decide que solo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pagará a los trabajadores que trabajen en un solo turno, si el trabajador realizó dos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turnos, lastimosamente no pagará. El sueldo es de S/ 1,500.00.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Día, Noche como bool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Respuesta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tabs>
          <w:tab w:val="left" w:leader="none" w:pos="1140"/>
          <w:tab w:val="left" w:leader="none" w:pos="1240"/>
        </w:tabs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1500.00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“[1]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“[0]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¿Usted se encuentra trabajando en el turno “Día”?: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Respuesta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(Respuesta ==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Día = 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Día = 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“[1]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“[0]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“¿Usted se encuentra trabajando en el turno “Noche”?: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Respuesta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(Respuesta == 1)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Noche = 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Noche = 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(Día ^ Noche)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“Su sueldo será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recibe sueldo.”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596"/>
        </w:tabs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4: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Una empresa tiene una escala de sueldos de acuerdo con el cargo que tiene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trabajador. La escala es la siguiente: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6715" cy="22884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255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06714" cy="2288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1.00pt;height:180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Debe ingresar el cargo y mostrar en pantalla el sueldo que le corresponde, caso contrario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decir que dicho cargo no existe.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Cargo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4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“[G] – Gerente”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5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“[A] – Asistente”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6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Administrador”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7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“[S] – Supervisor”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“[O] – Operario”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9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Seleccione el tipo de cargo que ejerce: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8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Cargo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Switch (Cargo)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Caso ‘G’: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Sueldo = 7500.00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‘A’: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6000.00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‘D’: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4200.00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‘S’: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3000.00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Caso ‘O’: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2500.00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Por defecto: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Sueldo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FinSwitch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(Sueldo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una letra válida correspondiente al tipo de cargo.”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“El sueldo que le corresponde es de: S/” + Sueldo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b/>
          <w:bCs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En una tienda usted puede pagar con efectivo, tarjeta o transferencia. Si usted paga en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efectivo por su compra tendrá un descuento del 7%. Si usted paga con tarjeta,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ingresar si es débito o crédito, si es débito y lleva más de 10 productos tendrá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escuento del 5%, pero si es crédito tendrá un incremento del 5%. Y si usted paga con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transferencia y el total a pagar es de S/ 100.00 tendrá un descuento de S/ 10.00.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mostrar en pantalla el total, el descuento o incremento y el 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Pago, Tarjeta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TotalPagar, Ajuste = 0, MontoFinal = 0, Descuento = 0, ValorAjuste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–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–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–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938"/>
        <w:numPr>
          <w:ilvl w:val="0"/>
          <w:numId w:val="1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Ajuste = -0.07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‘T’)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Débito”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“[C] – Crédito”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tarjeta con el que pagará: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Tarjeta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(Tarjeta == ‘D’ &amp;&amp; Productos &gt; 10)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Ajuste =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-0.05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(Tarjeta == ‘C’)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Ajuste = 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“Seleccione una letra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3225"/>
        </w:tabs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‘R’ &amp;&amp; TotalPagar == 100.00)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Descuento = 10.00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ValorAjuste =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TotalPagar * 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MontoFinal = TotalPagar + 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- Descuento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“==================”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4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inicial a pagar: S/” + TotalPagar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&lt;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descuento: -S/” + |ValorAjuste</w:t>
      </w:r>
      <w:r/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|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&gt;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incremento: +S/” + ValorAjuste</w:t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hay descuento ni incremento.”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938"/>
        <w:numPr>
          <w:ilvl w:val="0"/>
          <w:numId w:val="15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final a pagar: S/” + MontoFinal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B06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0B5AA0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13F942D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78D64B7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26F7599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nsid w:val="06F5154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nsid w:val="2C088AA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nsid w:val="7A36352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nsid w:val="13F942D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8">
    <w:nsid w:val="50B5AA02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9">
    <w:name w:val="Table Grid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Table Grid Light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9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1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2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3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4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5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6"/>
    <w:basedOn w:val="9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1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2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3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4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5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6"/>
    <w:basedOn w:val="9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1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2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3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4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5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6"/>
    <w:basedOn w:val="9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5">
    <w:name w:val="Heading 1"/>
    <w:basedOn w:val="934"/>
    <w:next w:val="934"/>
    <w:link w:val="88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6">
    <w:name w:val="Heading 2"/>
    <w:basedOn w:val="934"/>
    <w:next w:val="934"/>
    <w:link w:val="88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7">
    <w:name w:val="Heading 3"/>
    <w:basedOn w:val="934"/>
    <w:next w:val="934"/>
    <w:link w:val="88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8">
    <w:name w:val="Heading 4"/>
    <w:basedOn w:val="934"/>
    <w:next w:val="934"/>
    <w:link w:val="88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9">
    <w:name w:val="Heading 5"/>
    <w:basedOn w:val="934"/>
    <w:next w:val="934"/>
    <w:link w:val="88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0">
    <w:name w:val="Heading 6"/>
    <w:basedOn w:val="934"/>
    <w:next w:val="934"/>
    <w:link w:val="89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1">
    <w:name w:val="Heading 7"/>
    <w:basedOn w:val="934"/>
    <w:next w:val="934"/>
    <w:link w:val="89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2">
    <w:name w:val="Heading 8"/>
    <w:basedOn w:val="934"/>
    <w:next w:val="934"/>
    <w:link w:val="89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3">
    <w:name w:val="Heading 9"/>
    <w:basedOn w:val="934"/>
    <w:next w:val="934"/>
    <w:link w:val="89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character" w:styleId="885">
    <w:name w:val="Heading 1 Char"/>
    <w:basedOn w:val="884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884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884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884"/>
    <w:link w:val="8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884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884"/>
    <w:link w:val="8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884"/>
    <w:link w:val="88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884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884"/>
    <w:link w:val="8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Title"/>
    <w:basedOn w:val="934"/>
    <w:next w:val="934"/>
    <w:link w:val="89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Title Char"/>
    <w:basedOn w:val="884"/>
    <w:link w:val="8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6">
    <w:name w:val="Subtitle"/>
    <w:basedOn w:val="934"/>
    <w:next w:val="934"/>
    <w:link w:val="89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7">
    <w:name w:val="Subtitle Char"/>
    <w:basedOn w:val="884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8">
    <w:name w:val="Quote"/>
    <w:basedOn w:val="934"/>
    <w:next w:val="934"/>
    <w:link w:val="8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9">
    <w:name w:val="Quote Char"/>
    <w:basedOn w:val="884"/>
    <w:link w:val="89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Intense Emphasis"/>
    <w:basedOn w:val="8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1">
    <w:name w:val="Intense Quote"/>
    <w:basedOn w:val="934"/>
    <w:next w:val="934"/>
    <w:link w:val="90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2">
    <w:name w:val="Intense Quote Char"/>
    <w:basedOn w:val="884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3">
    <w:name w:val="Intense Reference"/>
    <w:basedOn w:val="8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4">
    <w:name w:val="Subtle Emphasis"/>
    <w:basedOn w:val="8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5">
    <w:name w:val="Emphasis"/>
    <w:basedOn w:val="884"/>
    <w:uiPriority w:val="20"/>
    <w:qFormat/>
    <w:pPr>
      <w:pBdr/>
      <w:spacing/>
      <w:ind/>
    </w:pPr>
    <w:rPr>
      <w:i/>
      <w:iCs/>
    </w:rPr>
  </w:style>
  <w:style w:type="character" w:styleId="906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907">
    <w:name w:val="Subtle Reference"/>
    <w:basedOn w:val="8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8">
    <w:name w:val="Book Title"/>
    <w:basedOn w:val="8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9">
    <w:name w:val="Header"/>
    <w:basedOn w:val="934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Header Char"/>
    <w:basedOn w:val="884"/>
    <w:link w:val="909"/>
    <w:uiPriority w:val="99"/>
    <w:pPr>
      <w:pBdr/>
      <w:spacing/>
      <w:ind/>
    </w:pPr>
  </w:style>
  <w:style w:type="paragraph" w:styleId="911">
    <w:name w:val="Footer"/>
    <w:basedOn w:val="934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Footer Char"/>
    <w:basedOn w:val="884"/>
    <w:link w:val="911"/>
    <w:uiPriority w:val="99"/>
    <w:pPr>
      <w:pBdr/>
      <w:spacing/>
      <w:ind/>
    </w:pPr>
  </w:style>
  <w:style w:type="paragraph" w:styleId="913">
    <w:name w:val="Caption"/>
    <w:basedOn w:val="934"/>
    <w:next w:val="9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4">
    <w:name w:val="footnote text"/>
    <w:basedOn w:val="934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Footnote Text Char"/>
    <w:basedOn w:val="884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917">
    <w:name w:val="endnote text"/>
    <w:basedOn w:val="934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>
    <w:name w:val="Endnote Text Char"/>
    <w:basedOn w:val="884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920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1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2">
    <w:name w:val="toc 1"/>
    <w:basedOn w:val="934"/>
    <w:next w:val="934"/>
    <w:uiPriority w:val="39"/>
    <w:unhideWhenUsed/>
    <w:pPr>
      <w:pBdr/>
      <w:spacing w:after="100"/>
      <w:ind/>
    </w:pPr>
  </w:style>
  <w:style w:type="paragraph" w:styleId="923">
    <w:name w:val="toc 2"/>
    <w:basedOn w:val="934"/>
    <w:next w:val="934"/>
    <w:uiPriority w:val="39"/>
    <w:unhideWhenUsed/>
    <w:pPr>
      <w:pBdr/>
      <w:spacing w:after="100"/>
      <w:ind w:left="220"/>
    </w:pPr>
  </w:style>
  <w:style w:type="paragraph" w:styleId="924">
    <w:name w:val="toc 3"/>
    <w:basedOn w:val="934"/>
    <w:next w:val="934"/>
    <w:uiPriority w:val="39"/>
    <w:unhideWhenUsed/>
    <w:pPr>
      <w:pBdr/>
      <w:spacing w:after="100"/>
      <w:ind w:left="440"/>
    </w:pPr>
  </w:style>
  <w:style w:type="paragraph" w:styleId="925">
    <w:name w:val="toc 4"/>
    <w:basedOn w:val="934"/>
    <w:next w:val="934"/>
    <w:uiPriority w:val="39"/>
    <w:unhideWhenUsed/>
    <w:pPr>
      <w:pBdr/>
      <w:spacing w:after="100"/>
      <w:ind w:left="660"/>
    </w:pPr>
  </w:style>
  <w:style w:type="paragraph" w:styleId="926">
    <w:name w:val="toc 5"/>
    <w:basedOn w:val="934"/>
    <w:next w:val="934"/>
    <w:uiPriority w:val="39"/>
    <w:unhideWhenUsed/>
    <w:pPr>
      <w:pBdr/>
      <w:spacing w:after="100"/>
      <w:ind w:left="880"/>
    </w:pPr>
  </w:style>
  <w:style w:type="paragraph" w:styleId="927">
    <w:name w:val="toc 6"/>
    <w:basedOn w:val="934"/>
    <w:next w:val="934"/>
    <w:uiPriority w:val="39"/>
    <w:unhideWhenUsed/>
    <w:pPr>
      <w:pBdr/>
      <w:spacing w:after="100"/>
      <w:ind w:left="1100"/>
    </w:pPr>
  </w:style>
  <w:style w:type="paragraph" w:styleId="928">
    <w:name w:val="toc 7"/>
    <w:basedOn w:val="934"/>
    <w:next w:val="934"/>
    <w:uiPriority w:val="39"/>
    <w:unhideWhenUsed/>
    <w:pPr>
      <w:pBdr/>
      <w:spacing w:after="100"/>
      <w:ind w:left="1320"/>
    </w:pPr>
  </w:style>
  <w:style w:type="paragraph" w:styleId="929">
    <w:name w:val="toc 8"/>
    <w:basedOn w:val="934"/>
    <w:next w:val="934"/>
    <w:uiPriority w:val="39"/>
    <w:unhideWhenUsed/>
    <w:pPr>
      <w:pBdr/>
      <w:spacing w:after="100"/>
      <w:ind w:left="1540"/>
    </w:pPr>
  </w:style>
  <w:style w:type="paragraph" w:styleId="930">
    <w:name w:val="toc 9"/>
    <w:basedOn w:val="934"/>
    <w:next w:val="934"/>
    <w:uiPriority w:val="39"/>
    <w:unhideWhenUsed/>
    <w:pPr>
      <w:pBdr/>
      <w:spacing w:after="100"/>
      <w:ind w:left="1760"/>
    </w:pPr>
  </w:style>
  <w:style w:type="character" w:styleId="931">
    <w:name w:val="Placeholder Text"/>
    <w:basedOn w:val="884"/>
    <w:uiPriority w:val="99"/>
    <w:semiHidden/>
    <w:pPr>
      <w:pBdr/>
      <w:spacing/>
      <w:ind/>
    </w:pPr>
    <w:rPr>
      <w:color w:val="666666"/>
    </w:rPr>
  </w:style>
  <w:style w:type="paragraph" w:styleId="932">
    <w:name w:val="TOC Heading"/>
    <w:uiPriority w:val="39"/>
    <w:unhideWhenUsed/>
    <w:pPr>
      <w:pBdr/>
      <w:spacing/>
      <w:ind/>
    </w:pPr>
  </w:style>
  <w:style w:type="paragraph" w:styleId="933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paragraph" w:styleId="934" w:default="1">
    <w:name w:val="Normal"/>
    <w:qFormat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6" w:default="1">
    <w:name w:val="No List"/>
    <w:uiPriority w:val="99"/>
    <w:semiHidden/>
    <w:unhideWhenUsed/>
    <w:pPr>
      <w:pBdr/>
      <w:spacing/>
      <w:ind/>
    </w:pPr>
  </w:style>
  <w:style w:type="paragraph" w:styleId="937">
    <w:name w:val="No Spacing"/>
    <w:basedOn w:val="934"/>
    <w:uiPriority w:val="1"/>
    <w:qFormat/>
    <w:pPr>
      <w:pBdr/>
      <w:spacing w:after="0" w:line="240" w:lineRule="auto"/>
      <w:ind/>
    </w:pPr>
  </w:style>
  <w:style w:type="paragraph" w:styleId="938">
    <w:name w:val="List Paragraph"/>
    <w:basedOn w:val="93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2025-09-19T01:25:19Z</dcterms:modified>
</cp:coreProperties>
</file>