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283" w:firstLine="0" w:left="0"/>
        <w:jc w:val="both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TipoCargo, Condición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Sueldo = 0,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MontoHorasRegulares = 0, MontoHorasExtra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HorasObrero, HorasRegulares = 0, HorasExtra = 0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cargo que tiene (obrero o administrador): "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TipoCargo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keepLines w:val="true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(TipoCargo == “administrador”)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7. Sueldo = 2500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8. Condición = “Buen día. Su sueldo semanal es de: S/” + Sueldo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9. Escribir “Ingrese las horas que trabaja a la semana: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1417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10. Leer HorasObrero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11. Si (HorasObrero &gt; 40)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    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   </w:t>
        <w:tab/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ab/>
        <w:t xml:space="preserve">12. HorasRegulares = 40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ab/>
        <w:t xml:space="preserve">13. HorasExtra = HorasObrero – HorasRegulares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ab/>
        <w:t xml:space="preserve">14. MontoHorasRegulares = HorasRegulares * 40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ab/>
        <w:t xml:space="preserve">15. MontoHorasExtra = HorasExtra * (40 * 2)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1417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1417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16. HorasRegulares = HorasObrero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1417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17. HorasExtra = 0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1417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18. MontoHorasRegulares = HorasObrero * 40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707" w:left="1417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19. MontoHorasExtra = 0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1416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1417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20. Sueldo = MontoHorasRegulares + MontoHorasExtra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1417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21. Condición = “Cantidad de horas regulares trabajadas: “ + HorasRegulares 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+ “ horas.”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2125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             “Cantidad de horas extras: “ + HorasExtra + “ horas.” 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2125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             “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Monto a pagar por horas regulares: S/” + MontoHorasRegulares 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2125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             “Monto a pagar por horas extras: S/ “ + MontoHorasExtra 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2125"/>
        <w:jc w:val="both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             “Total a recibir: S/” + Sueldo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keepLines w:val="true"/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ab/>
        <w:t xml:space="preserve">Fin ECD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Condición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2025-06-25T05:35:14Z</dcterms:modified>
</cp:coreProperties>
</file>