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35C" w:rsidRDefault="0001735C" w:rsidP="0001735C">
      <w:pPr>
        <w:jc w:val="center"/>
        <w:rPr>
          <w:rStyle w:val="token"/>
          <w:rFonts w:asciiTheme="minorEastAsia" w:hAnsiTheme="minorEastAsia" w:cs="Arial"/>
          <w:color w:val="000000" w:themeColor="text1"/>
          <w:sz w:val="32"/>
          <w:szCs w:val="32"/>
        </w:rPr>
      </w:pPr>
      <w:bookmarkStart w:id="0" w:name="_GoBack"/>
      <w:bookmarkEnd w:id="0"/>
      <w:r w:rsidRPr="00B327FD">
        <w:rPr>
          <w:rStyle w:val="token"/>
          <w:rFonts w:asciiTheme="minorEastAsia" w:hAnsiTheme="minorEastAsia" w:cs="Arial"/>
          <w:color w:val="000000" w:themeColor="text1"/>
          <w:sz w:val="32"/>
          <w:szCs w:val="32"/>
        </w:rPr>
        <w:t>基于GPRS的售货机远程维护系统设计</w:t>
      </w:r>
    </w:p>
    <w:p w:rsidR="00D05FB0" w:rsidRDefault="00D05FB0" w:rsidP="0001735C">
      <w:pPr>
        <w:jc w:val="center"/>
        <w:rPr>
          <w:rStyle w:val="token"/>
          <w:rFonts w:asciiTheme="minorEastAsia" w:hAnsiTheme="minorEastAsia" w:cs="Arial"/>
          <w:color w:val="000000" w:themeColor="text1"/>
          <w:szCs w:val="21"/>
        </w:rPr>
      </w:pPr>
      <w:r w:rsidRPr="00D05FB0">
        <w:rPr>
          <w:rStyle w:val="token"/>
          <w:rFonts w:asciiTheme="minorEastAsia" w:hAnsiTheme="minorEastAsia" w:cs="Arial" w:hint="eastAsia"/>
          <w:color w:val="000000" w:themeColor="text1"/>
          <w:szCs w:val="21"/>
        </w:rPr>
        <w:t>颜路天</w:t>
      </w:r>
      <w:r>
        <w:rPr>
          <w:rStyle w:val="token"/>
          <w:rFonts w:asciiTheme="minorEastAsia" w:hAnsiTheme="minorEastAsia" w:cs="Arial" w:hint="eastAsia"/>
          <w:color w:val="000000" w:themeColor="text1"/>
          <w:szCs w:val="21"/>
        </w:rPr>
        <w:t>，赵云蔓</w:t>
      </w:r>
    </w:p>
    <w:p w:rsidR="00D05FB0" w:rsidRPr="00F614AA" w:rsidRDefault="002D07F2" w:rsidP="00F614AA">
      <w:pPr>
        <w:jc w:val="center"/>
        <w:rPr>
          <w:rStyle w:val="token"/>
          <w:rFonts w:asciiTheme="minorEastAsia" w:hAnsiTheme="minorEastAsia" w:cs="Arial"/>
          <w:color w:val="000000" w:themeColor="text1"/>
          <w:szCs w:val="21"/>
        </w:rPr>
      </w:pPr>
      <w:r>
        <w:rPr>
          <w:rStyle w:val="token"/>
          <w:rFonts w:asciiTheme="minorEastAsia" w:hAnsiTheme="minorEastAsia" w:cs="Arial" w:hint="eastAsia"/>
          <w:color w:val="000000" w:themeColor="text1"/>
          <w:szCs w:val="21"/>
        </w:rPr>
        <w:t>（南京工程学院 工业中心，</w:t>
      </w:r>
      <w:r>
        <w:rPr>
          <w:rStyle w:val="token"/>
          <w:rFonts w:asciiTheme="minorEastAsia" w:hAnsiTheme="minorEastAsia" w:cs="Arial"/>
          <w:color w:val="000000" w:themeColor="text1"/>
          <w:szCs w:val="21"/>
        </w:rPr>
        <w:t>江苏省</w:t>
      </w:r>
      <w:r>
        <w:rPr>
          <w:rStyle w:val="token"/>
          <w:rFonts w:asciiTheme="minorEastAsia" w:hAnsiTheme="minorEastAsia" w:cs="Arial" w:hint="eastAsia"/>
          <w:color w:val="000000" w:themeColor="text1"/>
          <w:szCs w:val="21"/>
        </w:rPr>
        <w:t xml:space="preserve"> 南京市</w:t>
      </w:r>
      <w:r w:rsidR="00EB104A">
        <w:rPr>
          <w:rStyle w:val="token"/>
          <w:rFonts w:asciiTheme="minorEastAsia" w:hAnsiTheme="minorEastAsia" w:cs="Arial"/>
          <w:color w:val="000000" w:themeColor="text1"/>
          <w:szCs w:val="21"/>
        </w:rPr>
        <w:t xml:space="preserve"> 211167</w:t>
      </w:r>
      <w:r>
        <w:rPr>
          <w:rStyle w:val="token"/>
          <w:rFonts w:asciiTheme="minorEastAsia" w:hAnsiTheme="minorEastAsia" w:cs="Arial" w:hint="eastAsia"/>
          <w:color w:val="000000" w:themeColor="text1"/>
          <w:szCs w:val="21"/>
        </w:rPr>
        <w:t>）</w:t>
      </w:r>
    </w:p>
    <w:p w:rsidR="00BD7CAF" w:rsidRPr="00B327FD" w:rsidRDefault="0001735C">
      <w:pPr>
        <w:rPr>
          <w:rStyle w:val="token"/>
          <w:rFonts w:asciiTheme="minorEastAsia" w:hAnsiTheme="minorEastAsia" w:cs="Arial"/>
          <w:color w:val="000000" w:themeColor="text1"/>
          <w:sz w:val="24"/>
          <w:szCs w:val="24"/>
        </w:rPr>
      </w:pPr>
      <w:r w:rsidRPr="00B327FD">
        <w:rPr>
          <w:rStyle w:val="token"/>
          <w:rFonts w:asciiTheme="minorEastAsia" w:hAnsiTheme="minorEastAsia" w:cs="Arial"/>
          <w:b/>
          <w:color w:val="000000" w:themeColor="text1"/>
          <w:sz w:val="24"/>
          <w:szCs w:val="24"/>
        </w:rPr>
        <w:t>摘要</w:t>
      </w:r>
      <w:r w:rsidR="00896430" w:rsidRPr="00B327FD">
        <w:rPr>
          <w:rStyle w:val="token"/>
          <w:rFonts w:asciiTheme="minorEastAsia" w:hAnsiTheme="minorEastAsia" w:cs="Arial" w:hint="eastAsia"/>
          <w:b/>
          <w:color w:val="000000" w:themeColor="text1"/>
          <w:sz w:val="24"/>
          <w:szCs w:val="24"/>
        </w:rPr>
        <w:t>：</w:t>
      </w:r>
      <w:r w:rsidR="00593A07" w:rsidRPr="00B327FD">
        <w:rPr>
          <w:rStyle w:val="token"/>
          <w:rFonts w:asciiTheme="minorEastAsia" w:hAnsiTheme="minorEastAsia" w:cs="Arial" w:hint="eastAsia"/>
          <w:color w:val="000000" w:themeColor="text1"/>
          <w:sz w:val="24"/>
          <w:szCs w:val="24"/>
        </w:rPr>
        <w:t>随着网络</w:t>
      </w:r>
      <w:r w:rsidR="00593A07" w:rsidRPr="00B327FD">
        <w:rPr>
          <w:rStyle w:val="token"/>
          <w:rFonts w:asciiTheme="minorEastAsia" w:hAnsiTheme="minorEastAsia" w:cs="Arial"/>
          <w:color w:val="000000" w:themeColor="text1"/>
          <w:sz w:val="24"/>
          <w:szCs w:val="24"/>
        </w:rPr>
        <w:t>技术的</w:t>
      </w:r>
      <w:r w:rsidR="00593A07" w:rsidRPr="00B327FD">
        <w:rPr>
          <w:rStyle w:val="token"/>
          <w:rFonts w:asciiTheme="minorEastAsia" w:hAnsiTheme="minorEastAsia" w:cs="Arial" w:hint="eastAsia"/>
          <w:color w:val="000000" w:themeColor="text1"/>
          <w:sz w:val="24"/>
          <w:szCs w:val="24"/>
        </w:rPr>
        <w:t>快速</w:t>
      </w:r>
      <w:r w:rsidR="00593A07" w:rsidRPr="00B327FD">
        <w:rPr>
          <w:rStyle w:val="token"/>
          <w:rFonts w:asciiTheme="minorEastAsia" w:hAnsiTheme="minorEastAsia" w:cs="Arial"/>
          <w:color w:val="000000" w:themeColor="text1"/>
          <w:sz w:val="24"/>
          <w:szCs w:val="24"/>
        </w:rPr>
        <w:t>发展</w:t>
      </w:r>
      <w:r w:rsidR="0055552E" w:rsidRPr="00B327FD">
        <w:rPr>
          <w:rStyle w:val="token"/>
          <w:rFonts w:asciiTheme="minorEastAsia" w:hAnsiTheme="minorEastAsia" w:cs="Arial" w:hint="eastAsia"/>
          <w:color w:val="000000" w:themeColor="text1"/>
          <w:sz w:val="24"/>
          <w:szCs w:val="24"/>
        </w:rPr>
        <w:t>和</w:t>
      </w:r>
      <w:r w:rsidR="00CC1740" w:rsidRPr="00B327FD">
        <w:rPr>
          <w:rStyle w:val="token"/>
          <w:rFonts w:asciiTheme="minorEastAsia" w:hAnsiTheme="minorEastAsia" w:cs="Arial"/>
          <w:color w:val="000000" w:themeColor="text1"/>
          <w:sz w:val="24"/>
          <w:szCs w:val="24"/>
        </w:rPr>
        <w:t>“互联网+”</w:t>
      </w:r>
      <w:r w:rsidR="00850C6E" w:rsidRPr="00B327FD">
        <w:rPr>
          <w:rStyle w:val="token"/>
          <w:rFonts w:asciiTheme="minorEastAsia" w:hAnsiTheme="minorEastAsia" w:cs="Arial" w:hint="eastAsia"/>
          <w:color w:val="000000" w:themeColor="text1"/>
          <w:sz w:val="24"/>
          <w:szCs w:val="24"/>
        </w:rPr>
        <w:t>以及</w:t>
      </w:r>
      <w:r w:rsidR="00850C6E" w:rsidRPr="00B327FD">
        <w:rPr>
          <w:rStyle w:val="token"/>
          <w:rFonts w:asciiTheme="minorEastAsia" w:hAnsiTheme="minorEastAsia" w:cs="Arial"/>
          <w:color w:val="000000" w:themeColor="text1"/>
          <w:sz w:val="24"/>
          <w:szCs w:val="24"/>
        </w:rPr>
        <w:t>大数据</w:t>
      </w:r>
      <w:r w:rsidR="0055552E" w:rsidRPr="00B327FD">
        <w:rPr>
          <w:rStyle w:val="token"/>
          <w:rFonts w:asciiTheme="minorEastAsia" w:hAnsiTheme="minorEastAsia" w:cs="Arial"/>
          <w:color w:val="000000" w:themeColor="text1"/>
          <w:sz w:val="24"/>
          <w:szCs w:val="24"/>
        </w:rPr>
        <w:t>概念的普及</w:t>
      </w:r>
      <w:r w:rsidR="0055552E" w:rsidRPr="00B327FD">
        <w:rPr>
          <w:rStyle w:val="token"/>
          <w:rFonts w:asciiTheme="minorEastAsia" w:hAnsiTheme="minorEastAsia" w:cs="Arial" w:hint="eastAsia"/>
          <w:color w:val="000000" w:themeColor="text1"/>
          <w:sz w:val="24"/>
          <w:szCs w:val="24"/>
        </w:rPr>
        <w:t>，</w:t>
      </w:r>
      <w:r w:rsidR="00850C6E" w:rsidRPr="00B327FD">
        <w:rPr>
          <w:rStyle w:val="token"/>
          <w:rFonts w:asciiTheme="minorEastAsia" w:hAnsiTheme="minorEastAsia" w:cs="Arial" w:hint="eastAsia"/>
          <w:color w:val="000000" w:themeColor="text1"/>
          <w:sz w:val="24"/>
          <w:szCs w:val="24"/>
        </w:rPr>
        <w:t>越来</w:t>
      </w:r>
      <w:r w:rsidR="00850C6E" w:rsidRPr="00B327FD">
        <w:rPr>
          <w:rStyle w:val="token"/>
          <w:rFonts w:asciiTheme="minorEastAsia" w:hAnsiTheme="minorEastAsia" w:cs="Arial"/>
          <w:color w:val="000000" w:themeColor="text1"/>
          <w:sz w:val="24"/>
          <w:szCs w:val="24"/>
        </w:rPr>
        <w:t>越多</w:t>
      </w:r>
      <w:r w:rsidR="00850C6E" w:rsidRPr="00B327FD">
        <w:rPr>
          <w:rStyle w:val="token"/>
          <w:rFonts w:asciiTheme="minorEastAsia" w:hAnsiTheme="minorEastAsia" w:cs="Arial" w:hint="eastAsia"/>
          <w:color w:val="000000" w:themeColor="text1"/>
          <w:sz w:val="24"/>
          <w:szCs w:val="24"/>
        </w:rPr>
        <w:t>的</w:t>
      </w:r>
      <w:r w:rsidR="00850C6E" w:rsidRPr="00B327FD">
        <w:rPr>
          <w:rStyle w:val="token"/>
          <w:rFonts w:asciiTheme="minorEastAsia" w:hAnsiTheme="minorEastAsia" w:cs="Arial"/>
          <w:color w:val="000000" w:themeColor="text1"/>
          <w:sz w:val="24"/>
          <w:szCs w:val="24"/>
        </w:rPr>
        <w:t>设备</w:t>
      </w:r>
      <w:r w:rsidR="00850C6E" w:rsidRPr="00B327FD">
        <w:rPr>
          <w:rStyle w:val="token"/>
          <w:rFonts w:asciiTheme="minorEastAsia" w:hAnsiTheme="minorEastAsia" w:cs="Arial" w:hint="eastAsia"/>
          <w:color w:val="000000" w:themeColor="text1"/>
          <w:sz w:val="24"/>
          <w:szCs w:val="24"/>
        </w:rPr>
        <w:t>开始加入</w:t>
      </w:r>
      <w:r w:rsidR="00850C6E" w:rsidRPr="00B327FD">
        <w:rPr>
          <w:rStyle w:val="token"/>
          <w:rFonts w:asciiTheme="minorEastAsia" w:hAnsiTheme="minorEastAsia" w:cs="Arial"/>
          <w:color w:val="000000" w:themeColor="text1"/>
          <w:sz w:val="24"/>
          <w:szCs w:val="24"/>
        </w:rPr>
        <w:t>“</w:t>
      </w:r>
      <w:r w:rsidR="00850C6E" w:rsidRPr="00B327FD">
        <w:rPr>
          <w:rStyle w:val="token"/>
          <w:rFonts w:asciiTheme="minorEastAsia" w:hAnsiTheme="minorEastAsia" w:cs="Arial" w:hint="eastAsia"/>
          <w:color w:val="000000" w:themeColor="text1"/>
          <w:sz w:val="24"/>
          <w:szCs w:val="24"/>
        </w:rPr>
        <w:t>智能设备</w:t>
      </w:r>
      <w:r w:rsidR="00850C6E" w:rsidRPr="00B327FD">
        <w:rPr>
          <w:rStyle w:val="token"/>
          <w:rFonts w:asciiTheme="minorEastAsia" w:hAnsiTheme="minorEastAsia" w:cs="Arial"/>
          <w:color w:val="000000" w:themeColor="text1"/>
          <w:sz w:val="24"/>
          <w:szCs w:val="24"/>
        </w:rPr>
        <w:t>”</w:t>
      </w:r>
      <w:r w:rsidR="00850C6E" w:rsidRPr="00B327FD">
        <w:rPr>
          <w:rStyle w:val="token"/>
          <w:rFonts w:asciiTheme="minorEastAsia" w:hAnsiTheme="minorEastAsia" w:cs="Arial" w:hint="eastAsia"/>
          <w:color w:val="000000" w:themeColor="text1"/>
          <w:sz w:val="24"/>
          <w:szCs w:val="24"/>
        </w:rPr>
        <w:t>大家族。文章</w:t>
      </w:r>
      <w:r w:rsidR="00850C6E" w:rsidRPr="00B327FD">
        <w:rPr>
          <w:rStyle w:val="token"/>
          <w:rFonts w:asciiTheme="minorEastAsia" w:hAnsiTheme="minorEastAsia" w:cs="Arial"/>
          <w:color w:val="000000" w:themeColor="text1"/>
          <w:sz w:val="24"/>
          <w:szCs w:val="24"/>
        </w:rPr>
        <w:t>介绍了一种</w:t>
      </w:r>
      <w:r w:rsidR="00850C6E" w:rsidRPr="00B327FD">
        <w:rPr>
          <w:rStyle w:val="token"/>
          <w:rFonts w:asciiTheme="minorEastAsia" w:hAnsiTheme="minorEastAsia" w:cs="Arial" w:hint="eastAsia"/>
          <w:color w:val="000000" w:themeColor="text1"/>
          <w:sz w:val="24"/>
          <w:szCs w:val="24"/>
        </w:rPr>
        <w:t>基于GPRS透传模式</w:t>
      </w:r>
      <w:r w:rsidR="00850C6E" w:rsidRPr="00B327FD">
        <w:rPr>
          <w:rStyle w:val="token"/>
          <w:rFonts w:asciiTheme="minorEastAsia" w:hAnsiTheme="minorEastAsia" w:cs="Arial"/>
          <w:color w:val="000000" w:themeColor="text1"/>
          <w:sz w:val="24"/>
          <w:szCs w:val="24"/>
        </w:rPr>
        <w:t>下</w:t>
      </w:r>
      <w:r w:rsidR="00850C6E" w:rsidRPr="00B327FD">
        <w:rPr>
          <w:rStyle w:val="token"/>
          <w:rFonts w:asciiTheme="minorEastAsia" w:hAnsiTheme="minorEastAsia" w:cs="Arial" w:hint="eastAsia"/>
          <w:color w:val="000000" w:themeColor="text1"/>
          <w:sz w:val="24"/>
          <w:szCs w:val="24"/>
        </w:rPr>
        <w:t>自助售货机的</w:t>
      </w:r>
      <w:r w:rsidR="00850C6E" w:rsidRPr="00B327FD">
        <w:rPr>
          <w:rStyle w:val="token"/>
          <w:rFonts w:asciiTheme="minorEastAsia" w:hAnsiTheme="minorEastAsia" w:cs="Arial"/>
          <w:color w:val="000000" w:themeColor="text1"/>
          <w:sz w:val="24"/>
          <w:szCs w:val="24"/>
        </w:rPr>
        <w:t>远程维护系统</w:t>
      </w:r>
      <w:r w:rsidR="00850C6E" w:rsidRPr="00B327FD">
        <w:rPr>
          <w:rStyle w:val="token"/>
          <w:rFonts w:asciiTheme="minorEastAsia" w:hAnsiTheme="minorEastAsia" w:cs="Arial" w:hint="eastAsia"/>
          <w:color w:val="000000" w:themeColor="text1"/>
          <w:sz w:val="24"/>
          <w:szCs w:val="24"/>
        </w:rPr>
        <w:t>方案</w:t>
      </w:r>
      <w:r w:rsidR="00850C6E" w:rsidRPr="00B327FD">
        <w:rPr>
          <w:rStyle w:val="token"/>
          <w:rFonts w:asciiTheme="minorEastAsia" w:hAnsiTheme="minorEastAsia" w:cs="Arial"/>
          <w:color w:val="000000" w:themeColor="text1"/>
          <w:sz w:val="24"/>
          <w:szCs w:val="24"/>
        </w:rPr>
        <w:t>设计</w:t>
      </w:r>
      <w:r w:rsidR="00850C6E" w:rsidRPr="00B327FD">
        <w:rPr>
          <w:rStyle w:val="token"/>
          <w:rFonts w:asciiTheme="minorEastAsia" w:hAnsiTheme="minorEastAsia" w:cs="Arial" w:hint="eastAsia"/>
          <w:color w:val="000000" w:themeColor="text1"/>
          <w:sz w:val="24"/>
          <w:szCs w:val="24"/>
        </w:rPr>
        <w:t>，</w:t>
      </w:r>
      <w:r w:rsidR="00D34615" w:rsidRPr="00B327FD">
        <w:rPr>
          <w:rStyle w:val="token"/>
          <w:rFonts w:asciiTheme="minorEastAsia" w:hAnsiTheme="minorEastAsia" w:cs="Arial" w:hint="eastAsia"/>
          <w:color w:val="000000" w:themeColor="text1"/>
          <w:sz w:val="24"/>
          <w:szCs w:val="24"/>
        </w:rPr>
        <w:t>利用</w:t>
      </w:r>
      <w:r w:rsidR="00D34615" w:rsidRPr="00B327FD">
        <w:rPr>
          <w:rStyle w:val="token"/>
          <w:rFonts w:asciiTheme="minorEastAsia" w:hAnsiTheme="minorEastAsia" w:cs="Arial"/>
          <w:color w:val="000000" w:themeColor="text1"/>
          <w:sz w:val="24"/>
          <w:szCs w:val="24"/>
        </w:rPr>
        <w:t>网络技术</w:t>
      </w:r>
      <w:r w:rsidR="00D34615" w:rsidRPr="00B327FD">
        <w:rPr>
          <w:rStyle w:val="token"/>
          <w:rFonts w:asciiTheme="minorEastAsia" w:hAnsiTheme="minorEastAsia" w:cs="Arial" w:hint="eastAsia"/>
          <w:color w:val="000000" w:themeColor="text1"/>
          <w:sz w:val="24"/>
          <w:szCs w:val="24"/>
        </w:rPr>
        <w:t>将</w:t>
      </w:r>
      <w:r w:rsidR="00D34615" w:rsidRPr="00B327FD">
        <w:rPr>
          <w:rStyle w:val="token"/>
          <w:rFonts w:asciiTheme="minorEastAsia" w:hAnsiTheme="minorEastAsia" w:cs="Arial"/>
          <w:color w:val="000000" w:themeColor="text1"/>
          <w:sz w:val="24"/>
          <w:szCs w:val="24"/>
        </w:rPr>
        <w:t>远程售货机系统</w:t>
      </w:r>
      <w:r w:rsidR="00D34615" w:rsidRPr="00B327FD">
        <w:rPr>
          <w:rStyle w:val="token"/>
          <w:rFonts w:asciiTheme="minorEastAsia" w:hAnsiTheme="minorEastAsia" w:cs="Arial" w:hint="eastAsia"/>
          <w:color w:val="000000" w:themeColor="text1"/>
          <w:sz w:val="24"/>
          <w:szCs w:val="24"/>
        </w:rPr>
        <w:t>与</w:t>
      </w:r>
      <w:r w:rsidR="00D34615" w:rsidRPr="00B327FD">
        <w:rPr>
          <w:rStyle w:val="token"/>
          <w:rFonts w:asciiTheme="minorEastAsia" w:hAnsiTheme="minorEastAsia" w:cs="Arial"/>
          <w:color w:val="000000" w:themeColor="text1"/>
          <w:sz w:val="24"/>
          <w:szCs w:val="24"/>
        </w:rPr>
        <w:t>终端监控室</w:t>
      </w:r>
      <w:r w:rsidR="00D34615" w:rsidRPr="00B327FD">
        <w:rPr>
          <w:rStyle w:val="token"/>
          <w:rFonts w:asciiTheme="minorEastAsia" w:hAnsiTheme="minorEastAsia" w:cs="Arial" w:hint="eastAsia"/>
          <w:color w:val="000000" w:themeColor="text1"/>
          <w:sz w:val="24"/>
          <w:szCs w:val="24"/>
        </w:rPr>
        <w:t>进行</w:t>
      </w:r>
      <w:r w:rsidR="00D34615" w:rsidRPr="00B327FD">
        <w:rPr>
          <w:rStyle w:val="token"/>
          <w:rFonts w:asciiTheme="minorEastAsia" w:hAnsiTheme="minorEastAsia" w:cs="Arial"/>
          <w:color w:val="000000" w:themeColor="text1"/>
          <w:sz w:val="24"/>
          <w:szCs w:val="24"/>
        </w:rPr>
        <w:t>对接，</w:t>
      </w:r>
      <w:r w:rsidR="00D34615" w:rsidRPr="00B327FD">
        <w:rPr>
          <w:rStyle w:val="token"/>
          <w:rFonts w:asciiTheme="minorEastAsia" w:hAnsiTheme="minorEastAsia" w:cs="Arial" w:hint="eastAsia"/>
          <w:color w:val="000000" w:themeColor="text1"/>
          <w:sz w:val="24"/>
          <w:szCs w:val="24"/>
        </w:rPr>
        <w:t>实现了</w:t>
      </w:r>
      <w:r w:rsidR="00D34615" w:rsidRPr="00B327FD">
        <w:rPr>
          <w:rStyle w:val="token"/>
          <w:rFonts w:asciiTheme="minorEastAsia" w:hAnsiTheme="minorEastAsia" w:cs="Arial"/>
          <w:color w:val="000000" w:themeColor="text1"/>
          <w:sz w:val="24"/>
          <w:szCs w:val="24"/>
        </w:rPr>
        <w:t>商品</w:t>
      </w:r>
      <w:r w:rsidR="00D34615" w:rsidRPr="00B327FD">
        <w:rPr>
          <w:rStyle w:val="token"/>
          <w:rFonts w:asciiTheme="minorEastAsia" w:hAnsiTheme="minorEastAsia" w:cs="Arial" w:hint="eastAsia"/>
          <w:color w:val="000000" w:themeColor="text1"/>
          <w:sz w:val="24"/>
          <w:szCs w:val="24"/>
        </w:rPr>
        <w:t>在线</w:t>
      </w:r>
      <w:r w:rsidR="00D34615" w:rsidRPr="00B327FD">
        <w:rPr>
          <w:rStyle w:val="token"/>
          <w:rFonts w:asciiTheme="minorEastAsia" w:hAnsiTheme="minorEastAsia" w:cs="Arial"/>
          <w:color w:val="000000" w:themeColor="text1"/>
          <w:sz w:val="24"/>
          <w:szCs w:val="24"/>
        </w:rPr>
        <w:t>管理、设备远程监控以及设备远程维护等功能。</w:t>
      </w:r>
    </w:p>
    <w:p w:rsidR="00F614AA" w:rsidRDefault="0001735C" w:rsidP="00F614AA">
      <w:pPr>
        <w:rPr>
          <w:rStyle w:val="token"/>
          <w:rFonts w:asciiTheme="minorEastAsia" w:hAnsiTheme="minorEastAsia" w:cs="Arial"/>
          <w:color w:val="000000" w:themeColor="text1"/>
          <w:sz w:val="24"/>
          <w:szCs w:val="24"/>
        </w:rPr>
      </w:pPr>
      <w:r w:rsidRPr="00B327FD">
        <w:rPr>
          <w:rStyle w:val="token"/>
          <w:rFonts w:asciiTheme="minorEastAsia" w:hAnsiTheme="minorEastAsia" w:cs="Arial"/>
          <w:b/>
          <w:color w:val="000000" w:themeColor="text1"/>
          <w:sz w:val="24"/>
          <w:szCs w:val="24"/>
        </w:rPr>
        <w:t>关键词：</w:t>
      </w:r>
      <w:r w:rsidR="00507E21" w:rsidRPr="00B327FD">
        <w:rPr>
          <w:rStyle w:val="token"/>
          <w:rFonts w:asciiTheme="minorEastAsia" w:hAnsiTheme="minorEastAsia" w:cs="Arial" w:hint="eastAsia"/>
          <w:color w:val="000000" w:themeColor="text1"/>
          <w:sz w:val="24"/>
          <w:szCs w:val="24"/>
        </w:rPr>
        <w:t>GPRS</w:t>
      </w:r>
      <w:r w:rsidR="00507E21" w:rsidRPr="00B327FD">
        <w:rPr>
          <w:rStyle w:val="token"/>
          <w:rFonts w:asciiTheme="minorEastAsia" w:hAnsiTheme="minorEastAsia" w:cs="Arial"/>
          <w:color w:val="000000" w:themeColor="text1"/>
          <w:sz w:val="24"/>
          <w:szCs w:val="24"/>
        </w:rPr>
        <w:t>、</w:t>
      </w:r>
      <w:r w:rsidR="0012654C" w:rsidRPr="00B327FD">
        <w:rPr>
          <w:rStyle w:val="token"/>
          <w:rFonts w:asciiTheme="minorEastAsia" w:hAnsiTheme="minorEastAsia" w:cs="Arial" w:hint="eastAsia"/>
          <w:color w:val="000000" w:themeColor="text1"/>
          <w:sz w:val="24"/>
          <w:szCs w:val="24"/>
        </w:rPr>
        <w:t>透传、</w:t>
      </w:r>
      <w:r w:rsidR="00507E21" w:rsidRPr="00B327FD">
        <w:rPr>
          <w:rStyle w:val="token"/>
          <w:rFonts w:asciiTheme="minorEastAsia" w:hAnsiTheme="minorEastAsia" w:cs="Arial"/>
          <w:color w:val="000000" w:themeColor="text1"/>
          <w:sz w:val="24"/>
          <w:szCs w:val="24"/>
        </w:rPr>
        <w:t>自助</w:t>
      </w:r>
      <w:r w:rsidR="00507E21" w:rsidRPr="00B327FD">
        <w:rPr>
          <w:rStyle w:val="token"/>
          <w:rFonts w:asciiTheme="minorEastAsia" w:hAnsiTheme="minorEastAsia" w:cs="Arial" w:hint="eastAsia"/>
          <w:color w:val="000000" w:themeColor="text1"/>
          <w:sz w:val="24"/>
          <w:szCs w:val="24"/>
        </w:rPr>
        <w:t>售货机</w:t>
      </w:r>
      <w:r w:rsidR="00507E21" w:rsidRPr="00B327FD">
        <w:rPr>
          <w:rStyle w:val="token"/>
          <w:rFonts w:asciiTheme="minorEastAsia" w:hAnsiTheme="minorEastAsia" w:cs="Arial"/>
          <w:color w:val="000000" w:themeColor="text1"/>
          <w:sz w:val="24"/>
          <w:szCs w:val="24"/>
        </w:rPr>
        <w:t>、</w:t>
      </w:r>
      <w:r w:rsidR="008464DB" w:rsidRPr="00B327FD">
        <w:rPr>
          <w:rStyle w:val="token"/>
          <w:rFonts w:asciiTheme="minorEastAsia" w:hAnsiTheme="minorEastAsia" w:cs="Arial" w:hint="eastAsia"/>
          <w:color w:val="000000" w:themeColor="text1"/>
          <w:sz w:val="24"/>
          <w:szCs w:val="24"/>
        </w:rPr>
        <w:t>远程</w:t>
      </w:r>
      <w:r w:rsidR="007779B7">
        <w:rPr>
          <w:rStyle w:val="token"/>
          <w:rFonts w:asciiTheme="minorEastAsia" w:hAnsiTheme="minorEastAsia" w:cs="Arial" w:hint="eastAsia"/>
          <w:color w:val="000000" w:themeColor="text1"/>
          <w:sz w:val="24"/>
          <w:szCs w:val="24"/>
        </w:rPr>
        <w:t>维护</w:t>
      </w:r>
    </w:p>
    <w:p w:rsidR="00F614AA" w:rsidRDefault="00F614AA" w:rsidP="00F614AA">
      <w:pPr>
        <w:jc w:val="center"/>
        <w:rPr>
          <w:rStyle w:val="token"/>
          <w:rFonts w:asciiTheme="minorEastAsia" w:hAnsiTheme="minorEastAsia" w:cs="Arial"/>
          <w:b/>
          <w:color w:val="000000" w:themeColor="text1"/>
          <w:sz w:val="24"/>
          <w:szCs w:val="24"/>
        </w:rPr>
      </w:pPr>
    </w:p>
    <w:p w:rsidR="00F614AA" w:rsidRDefault="00585C56" w:rsidP="00F614AA">
      <w:pPr>
        <w:jc w:val="center"/>
        <w:rPr>
          <w:rStyle w:val="token"/>
          <w:rFonts w:asciiTheme="minorEastAsia" w:hAnsiTheme="minorEastAsia" w:cs="Arial"/>
          <w:b/>
          <w:color w:val="000000" w:themeColor="text1"/>
          <w:sz w:val="24"/>
          <w:szCs w:val="24"/>
        </w:rPr>
      </w:pPr>
      <w:r>
        <w:rPr>
          <w:rStyle w:val="token"/>
          <w:rFonts w:asciiTheme="minorEastAsia" w:hAnsiTheme="minorEastAsia" w:cs="Arial"/>
          <w:b/>
          <w:color w:val="000000" w:themeColor="text1"/>
          <w:sz w:val="24"/>
          <w:szCs w:val="24"/>
        </w:rPr>
        <w:t>D</w:t>
      </w:r>
      <w:r w:rsidR="00154AC1">
        <w:rPr>
          <w:rStyle w:val="token"/>
          <w:rFonts w:asciiTheme="minorEastAsia" w:hAnsiTheme="minorEastAsia" w:cs="Arial"/>
          <w:b/>
          <w:color w:val="000000" w:themeColor="text1"/>
          <w:sz w:val="24"/>
          <w:szCs w:val="24"/>
        </w:rPr>
        <w:t xml:space="preserve">esign of </w:t>
      </w:r>
      <w:r w:rsidR="003961EB">
        <w:rPr>
          <w:rStyle w:val="token"/>
          <w:rFonts w:asciiTheme="minorEastAsia" w:hAnsiTheme="minorEastAsia" w:cs="Arial"/>
          <w:b/>
          <w:color w:val="000000" w:themeColor="text1"/>
          <w:sz w:val="24"/>
          <w:szCs w:val="24"/>
        </w:rPr>
        <w:t>R</w:t>
      </w:r>
      <w:r w:rsidR="00154AC1">
        <w:rPr>
          <w:rStyle w:val="token"/>
          <w:rFonts w:asciiTheme="minorEastAsia" w:hAnsiTheme="minorEastAsia" w:cs="Arial"/>
          <w:b/>
          <w:color w:val="000000" w:themeColor="text1"/>
          <w:sz w:val="24"/>
          <w:szCs w:val="24"/>
        </w:rPr>
        <w:t xml:space="preserve">emote </w:t>
      </w:r>
      <w:r w:rsidR="003961EB">
        <w:rPr>
          <w:rStyle w:val="token"/>
          <w:rFonts w:asciiTheme="minorEastAsia" w:hAnsiTheme="minorEastAsia" w:cs="Arial"/>
          <w:b/>
          <w:color w:val="000000" w:themeColor="text1"/>
          <w:sz w:val="24"/>
          <w:szCs w:val="24"/>
        </w:rPr>
        <w:t>M</w:t>
      </w:r>
      <w:r w:rsidR="00154AC1">
        <w:rPr>
          <w:rStyle w:val="token"/>
          <w:rFonts w:asciiTheme="minorEastAsia" w:hAnsiTheme="minorEastAsia" w:cs="Arial"/>
          <w:b/>
          <w:color w:val="000000" w:themeColor="text1"/>
          <w:sz w:val="24"/>
          <w:szCs w:val="24"/>
        </w:rPr>
        <w:t xml:space="preserve">aintenance </w:t>
      </w:r>
      <w:r w:rsidR="003961EB">
        <w:rPr>
          <w:rStyle w:val="token"/>
          <w:rFonts w:asciiTheme="minorEastAsia" w:hAnsiTheme="minorEastAsia" w:cs="Arial"/>
          <w:b/>
          <w:color w:val="000000" w:themeColor="text1"/>
          <w:sz w:val="24"/>
          <w:szCs w:val="24"/>
        </w:rPr>
        <w:t>S</w:t>
      </w:r>
      <w:r w:rsidR="00154AC1">
        <w:rPr>
          <w:rStyle w:val="token"/>
          <w:rFonts w:asciiTheme="minorEastAsia" w:hAnsiTheme="minorEastAsia" w:cs="Arial"/>
          <w:b/>
          <w:color w:val="000000" w:themeColor="text1"/>
          <w:sz w:val="24"/>
          <w:szCs w:val="24"/>
        </w:rPr>
        <w:t xml:space="preserve">ystem for VEM </w:t>
      </w:r>
      <w:r w:rsidR="00C44F8A">
        <w:rPr>
          <w:rStyle w:val="token"/>
          <w:rFonts w:asciiTheme="minorEastAsia" w:hAnsiTheme="minorEastAsia" w:cs="Arial"/>
          <w:b/>
          <w:color w:val="000000" w:themeColor="text1"/>
          <w:sz w:val="24"/>
          <w:szCs w:val="24"/>
        </w:rPr>
        <w:t>B</w:t>
      </w:r>
      <w:r w:rsidR="00154AC1">
        <w:rPr>
          <w:rStyle w:val="token"/>
          <w:rFonts w:asciiTheme="minorEastAsia" w:hAnsiTheme="minorEastAsia" w:cs="Arial"/>
          <w:b/>
          <w:color w:val="000000" w:themeColor="text1"/>
          <w:sz w:val="24"/>
          <w:szCs w:val="24"/>
        </w:rPr>
        <w:t xml:space="preserve">ased on GPRS </w:t>
      </w:r>
    </w:p>
    <w:p w:rsidR="00F614AA" w:rsidRDefault="00F614AA" w:rsidP="00F614AA">
      <w:pPr>
        <w:jc w:val="center"/>
        <w:rPr>
          <w:rStyle w:val="token"/>
          <w:rFonts w:asciiTheme="minorEastAsia" w:hAnsiTheme="minorEastAsia" w:cs="Arial"/>
          <w:b/>
          <w:color w:val="000000" w:themeColor="text1"/>
          <w:sz w:val="24"/>
          <w:szCs w:val="24"/>
        </w:rPr>
      </w:pPr>
      <w:r>
        <w:rPr>
          <w:rStyle w:val="token"/>
          <w:rFonts w:asciiTheme="minorEastAsia" w:hAnsiTheme="minorEastAsia" w:cs="Arial"/>
          <w:b/>
          <w:color w:val="000000" w:themeColor="text1"/>
          <w:sz w:val="24"/>
          <w:szCs w:val="24"/>
        </w:rPr>
        <w:t>Yan Lu-tian  Zhao Yun-man</w:t>
      </w:r>
    </w:p>
    <w:p w:rsidR="00700F75" w:rsidRDefault="00F614AA" w:rsidP="00F614AA">
      <w:pPr>
        <w:jc w:val="center"/>
        <w:rPr>
          <w:rStyle w:val="token"/>
          <w:rFonts w:asciiTheme="minorEastAsia" w:hAnsiTheme="minorEastAsia" w:cs="Arial"/>
          <w:b/>
          <w:color w:val="000000" w:themeColor="text1"/>
          <w:szCs w:val="21"/>
        </w:rPr>
      </w:pPr>
      <w:r w:rsidRPr="00DE0525">
        <w:rPr>
          <w:rStyle w:val="token"/>
          <w:rFonts w:asciiTheme="minorEastAsia" w:hAnsiTheme="minorEastAsia" w:cs="Arial"/>
          <w:b/>
          <w:color w:val="000000" w:themeColor="text1"/>
          <w:szCs w:val="21"/>
        </w:rPr>
        <w:t>(</w:t>
      </w:r>
      <w:r w:rsidR="00FF32D5">
        <w:rPr>
          <w:rStyle w:val="token"/>
          <w:rFonts w:asciiTheme="minorEastAsia" w:hAnsiTheme="minorEastAsia" w:cs="Arial"/>
          <w:b/>
          <w:color w:val="000000" w:themeColor="text1"/>
          <w:szCs w:val="21"/>
        </w:rPr>
        <w:t>Institute of Industrial center</w:t>
      </w:r>
      <w:r w:rsidRPr="00DE0525">
        <w:rPr>
          <w:rStyle w:val="token"/>
          <w:rFonts w:asciiTheme="minorEastAsia" w:hAnsiTheme="minorEastAsia" w:cs="Arial" w:hint="eastAsia"/>
          <w:b/>
          <w:color w:val="000000" w:themeColor="text1"/>
          <w:szCs w:val="21"/>
        </w:rPr>
        <w:t>,</w:t>
      </w:r>
      <w:r w:rsidRPr="00DE0525">
        <w:rPr>
          <w:rStyle w:val="token"/>
          <w:rFonts w:asciiTheme="minorEastAsia" w:hAnsiTheme="minorEastAsia" w:cs="Arial"/>
          <w:b/>
          <w:color w:val="000000" w:themeColor="text1"/>
          <w:szCs w:val="21"/>
        </w:rPr>
        <w:t>Nanjing Institute of Technology,</w:t>
      </w:r>
    </w:p>
    <w:p w:rsidR="0031487C" w:rsidRPr="00307BD2" w:rsidRDefault="00F614AA" w:rsidP="00F614AA">
      <w:pPr>
        <w:jc w:val="center"/>
        <w:rPr>
          <w:rStyle w:val="token"/>
          <w:rFonts w:asciiTheme="minorEastAsia" w:hAnsiTheme="minorEastAsia" w:cs="Arial"/>
          <w:b/>
          <w:color w:val="000000" w:themeColor="text1"/>
          <w:szCs w:val="21"/>
        </w:rPr>
      </w:pPr>
      <w:r w:rsidRPr="00DE0525">
        <w:rPr>
          <w:rStyle w:val="token"/>
          <w:rFonts w:asciiTheme="minorEastAsia" w:hAnsiTheme="minorEastAsia" w:cs="Arial"/>
          <w:b/>
          <w:color w:val="000000" w:themeColor="text1"/>
          <w:szCs w:val="21"/>
        </w:rPr>
        <w:t>Nanjing Jiangsu 211167)</w:t>
      </w:r>
    </w:p>
    <w:p w:rsidR="0031487C" w:rsidRPr="00656DD8" w:rsidRDefault="004162B5">
      <w:pPr>
        <w:rPr>
          <w:rStyle w:val="token"/>
          <w:rFonts w:asciiTheme="minorEastAsia" w:hAnsiTheme="minorEastAsia" w:cs="Arial"/>
          <w:b/>
          <w:color w:val="000000" w:themeColor="text1"/>
          <w:sz w:val="24"/>
          <w:szCs w:val="24"/>
        </w:rPr>
      </w:pPr>
      <w:r w:rsidRPr="00656DD8">
        <w:rPr>
          <w:rStyle w:val="token"/>
          <w:rFonts w:asciiTheme="minorEastAsia" w:hAnsiTheme="minorEastAsia" w:cs="Arial" w:hint="eastAsia"/>
          <w:b/>
          <w:color w:val="000000" w:themeColor="text1"/>
          <w:sz w:val="24"/>
          <w:szCs w:val="24"/>
        </w:rPr>
        <w:t>Abstract:</w:t>
      </w:r>
    </w:p>
    <w:p w:rsidR="00474DF3" w:rsidRPr="00656DD8" w:rsidRDefault="00474DF3">
      <w:pPr>
        <w:rPr>
          <w:rStyle w:val="token"/>
          <w:rFonts w:asciiTheme="minorEastAsia" w:hAnsiTheme="minorEastAsia" w:cs="Arial"/>
          <w:b/>
          <w:color w:val="000000" w:themeColor="text1"/>
          <w:sz w:val="24"/>
          <w:szCs w:val="24"/>
        </w:rPr>
      </w:pPr>
      <w:r w:rsidRPr="00656DD8">
        <w:rPr>
          <w:rStyle w:val="token"/>
          <w:rFonts w:asciiTheme="minorEastAsia" w:hAnsiTheme="minorEastAsia" w:cs="Arial"/>
          <w:b/>
          <w:color w:val="000000" w:themeColor="text1"/>
          <w:sz w:val="24"/>
          <w:szCs w:val="24"/>
        </w:rPr>
        <w:t>Keywords:</w:t>
      </w:r>
      <w:r w:rsidR="009618B9">
        <w:rPr>
          <w:rStyle w:val="token"/>
          <w:rFonts w:asciiTheme="minorEastAsia" w:hAnsiTheme="minorEastAsia" w:cs="Arial"/>
          <w:b/>
          <w:color w:val="000000" w:themeColor="text1"/>
          <w:sz w:val="24"/>
          <w:szCs w:val="24"/>
        </w:rPr>
        <w:t>GPRS,transparent transmission</w:t>
      </w:r>
      <w:r w:rsidR="00264449">
        <w:rPr>
          <w:rStyle w:val="token"/>
          <w:rFonts w:asciiTheme="minorEastAsia" w:hAnsiTheme="minorEastAsia" w:cs="Arial"/>
          <w:b/>
          <w:color w:val="000000" w:themeColor="text1"/>
          <w:sz w:val="24"/>
          <w:szCs w:val="24"/>
        </w:rPr>
        <w:t>,VEM,remote maintenance</w:t>
      </w:r>
    </w:p>
    <w:p w:rsidR="00FD74BD" w:rsidRPr="00B327FD" w:rsidRDefault="0001735C" w:rsidP="00FD74BD">
      <w:pPr>
        <w:pStyle w:val="a3"/>
        <w:numPr>
          <w:ilvl w:val="0"/>
          <w:numId w:val="4"/>
        </w:numPr>
        <w:ind w:firstLineChars="0"/>
        <w:rPr>
          <w:rStyle w:val="token"/>
          <w:rFonts w:asciiTheme="minorEastAsia" w:hAnsiTheme="minorEastAsia" w:cs="Arial"/>
          <w:b/>
          <w:snapToGrid w:val="0"/>
          <w:color w:val="000000" w:themeColor="text1"/>
          <w:position w:val="10"/>
          <w:sz w:val="24"/>
          <w:szCs w:val="24"/>
        </w:rPr>
      </w:pPr>
      <w:r w:rsidRPr="00B327FD">
        <w:rPr>
          <w:rStyle w:val="token"/>
          <w:rFonts w:asciiTheme="minorEastAsia" w:hAnsiTheme="minorEastAsia" w:cs="Arial"/>
          <w:b/>
          <w:snapToGrid w:val="0"/>
          <w:color w:val="000000" w:themeColor="text1"/>
          <w:position w:val="10"/>
          <w:sz w:val="24"/>
          <w:szCs w:val="24"/>
        </w:rPr>
        <w:t>绪论</w:t>
      </w:r>
    </w:p>
    <w:p w:rsidR="00086FF4" w:rsidRPr="00B327FD" w:rsidRDefault="0001735C" w:rsidP="00FD74BD">
      <w:pPr>
        <w:ind w:firstLineChars="250" w:firstLine="600"/>
        <w:rPr>
          <w:rStyle w:val="token"/>
          <w:rFonts w:asciiTheme="minorEastAsia" w:hAnsiTheme="minorEastAsia" w:cs="Arial"/>
          <w:color w:val="000000" w:themeColor="text1"/>
          <w:sz w:val="24"/>
          <w:szCs w:val="24"/>
        </w:rPr>
      </w:pPr>
      <w:r w:rsidRPr="00B327FD">
        <w:rPr>
          <w:rStyle w:val="token"/>
          <w:rFonts w:asciiTheme="minorEastAsia" w:hAnsiTheme="minorEastAsia" w:cs="Arial"/>
          <w:color w:val="000000" w:themeColor="text1"/>
          <w:sz w:val="24"/>
          <w:szCs w:val="24"/>
        </w:rPr>
        <w:t xml:space="preserve">自动售货机是20世纪70年代发展起来的一种全新的商业零售形式，被称为24小时营业的微型超市。 随着微型计算机和互联网技术的迅猛发展，越来越多的现场智能设备开始加入远程控制功能从而提高系统的灵活性，而对于售货机这种安装分散又需要集中控制管理的设备类型，更迫切的需要一种性能良好的远程维护系统来进行支撑。 </w:t>
      </w:r>
    </w:p>
    <w:p w:rsidR="007A2AC4" w:rsidRPr="00B327FD" w:rsidRDefault="0001735C" w:rsidP="007A2AC4">
      <w:pPr>
        <w:ind w:firstLineChars="200" w:firstLine="480"/>
        <w:rPr>
          <w:rStyle w:val="token"/>
          <w:rFonts w:asciiTheme="minorEastAsia" w:hAnsiTheme="minorEastAsia" w:cs="Arial"/>
          <w:color w:val="000000" w:themeColor="text1"/>
          <w:sz w:val="24"/>
          <w:szCs w:val="24"/>
        </w:rPr>
      </w:pPr>
      <w:r w:rsidRPr="00B327FD">
        <w:rPr>
          <w:rStyle w:val="token"/>
          <w:rFonts w:asciiTheme="minorEastAsia" w:hAnsiTheme="minorEastAsia" w:cs="Arial"/>
          <w:color w:val="000000" w:themeColor="text1"/>
          <w:sz w:val="24"/>
          <w:szCs w:val="24"/>
        </w:rPr>
        <w:t>相比于工厂中较为固定的生产设备，售货机属于一种远距离、分散不集中、可移动式控制对象，所以在通信方式的选择和布置上有所讲究。</w:t>
      </w:r>
    </w:p>
    <w:p w:rsidR="007A2244" w:rsidRPr="00B327FD" w:rsidRDefault="0001735C" w:rsidP="00AB5AF7">
      <w:pPr>
        <w:ind w:firstLineChars="200" w:firstLine="480"/>
        <w:rPr>
          <w:rStyle w:val="token"/>
          <w:rFonts w:asciiTheme="minorEastAsia" w:hAnsiTheme="minorEastAsia" w:cs="Arial"/>
          <w:color w:val="000000" w:themeColor="text1"/>
          <w:sz w:val="24"/>
          <w:szCs w:val="24"/>
        </w:rPr>
      </w:pPr>
      <w:r w:rsidRPr="00B327FD">
        <w:rPr>
          <w:rStyle w:val="token"/>
          <w:rFonts w:asciiTheme="minorEastAsia" w:hAnsiTheme="minorEastAsia" w:cs="Arial"/>
          <w:color w:val="000000" w:themeColor="text1"/>
          <w:sz w:val="24"/>
          <w:szCs w:val="24"/>
        </w:rPr>
        <w:t>目前现场生产设备使用的比较广泛的通信传输方式主要包括：工业以太网、CAN总线、485总线等，但这几种传输方式的共同点都是通过电缆来传输信号，并且传输的距离有一定的限制，考虑到上面分析的售货机的使用特点，采用线缆传输的方式无疑是不切实际的做法。而另一种方案——GPRS（General Packet Radio Service）通讯正好可以弥补以上几种手段的不足。</w:t>
      </w:r>
    </w:p>
    <w:p w:rsidR="00AB5AF7" w:rsidRPr="004C6ABE" w:rsidRDefault="007A2244" w:rsidP="00AB5AF7">
      <w:pPr>
        <w:pStyle w:val="a3"/>
        <w:numPr>
          <w:ilvl w:val="0"/>
          <w:numId w:val="4"/>
        </w:numPr>
        <w:ind w:firstLineChars="0"/>
        <w:rPr>
          <w:rStyle w:val="token"/>
          <w:rFonts w:asciiTheme="minorEastAsia" w:hAnsiTheme="minorEastAsia" w:cs="Arial"/>
          <w:b/>
          <w:color w:val="000000" w:themeColor="text1"/>
          <w:position w:val="10"/>
          <w:sz w:val="24"/>
          <w:szCs w:val="24"/>
        </w:rPr>
      </w:pPr>
      <w:r w:rsidRPr="004C6ABE">
        <w:rPr>
          <w:rStyle w:val="token"/>
          <w:rFonts w:asciiTheme="minorEastAsia" w:hAnsiTheme="minorEastAsia" w:cs="Arial" w:hint="eastAsia"/>
          <w:b/>
          <w:color w:val="000000" w:themeColor="text1"/>
          <w:position w:val="10"/>
          <w:sz w:val="24"/>
          <w:szCs w:val="24"/>
        </w:rPr>
        <w:t>系统</w:t>
      </w:r>
      <w:r w:rsidR="000D18CE" w:rsidRPr="004C6ABE">
        <w:rPr>
          <w:rStyle w:val="token"/>
          <w:rFonts w:asciiTheme="minorEastAsia" w:hAnsiTheme="minorEastAsia" w:cs="Arial"/>
          <w:b/>
          <w:color w:val="000000" w:themeColor="text1"/>
          <w:position w:val="10"/>
          <w:sz w:val="24"/>
          <w:szCs w:val="24"/>
        </w:rPr>
        <w:t>功能和需求</w:t>
      </w:r>
    </w:p>
    <w:p w:rsidR="00104957" w:rsidRPr="00B327FD" w:rsidRDefault="00104957" w:rsidP="00BD7CAF">
      <w:pPr>
        <w:ind w:firstLineChars="200" w:firstLine="480"/>
        <w:rPr>
          <w:rStyle w:val="token"/>
          <w:rFonts w:asciiTheme="minorEastAsia" w:hAnsiTheme="minorEastAsia" w:cs="Arial"/>
          <w:color w:val="000000" w:themeColor="text1"/>
          <w:sz w:val="24"/>
          <w:szCs w:val="24"/>
        </w:rPr>
      </w:pPr>
      <w:r w:rsidRPr="00B327FD">
        <w:rPr>
          <w:rStyle w:val="token"/>
          <w:rFonts w:asciiTheme="minorEastAsia" w:hAnsiTheme="minorEastAsia" w:cs="Arial"/>
          <w:color w:val="000000" w:themeColor="text1"/>
          <w:sz w:val="24"/>
          <w:szCs w:val="24"/>
        </w:rPr>
        <w:t>随着大数据时代的到来，市场部门通过大数据分析可以掌握市场需求趋势，赢得市场先机；科研机构通过大数据分析让人工智能更加先进。同样，通过分析一段时间内售货机售出的商品数据的种类及其数量，将销售数量—时间的关系投射到二维坐标系中，并将每种商品的曲线以不同颜色标出，这样，管理人员便可以直观的知道各类商品在不同的地点、不同的时间段有着怎样的需求，从而更好的进行市场规划与调整。</w:t>
      </w:r>
    </w:p>
    <w:p w:rsidR="00DE7411" w:rsidRDefault="0001735C" w:rsidP="000D18CE">
      <w:pPr>
        <w:ind w:firstLineChars="200" w:firstLine="480"/>
        <w:rPr>
          <w:rStyle w:val="token"/>
          <w:rFonts w:asciiTheme="minorEastAsia" w:hAnsiTheme="minorEastAsia" w:cs="Arial"/>
          <w:color w:val="000000" w:themeColor="text1"/>
          <w:sz w:val="24"/>
          <w:szCs w:val="24"/>
        </w:rPr>
      </w:pPr>
      <w:r w:rsidRPr="00B327FD">
        <w:rPr>
          <w:rStyle w:val="token"/>
          <w:rFonts w:asciiTheme="minorEastAsia" w:hAnsiTheme="minorEastAsia" w:cs="Arial"/>
          <w:color w:val="000000" w:themeColor="text1"/>
          <w:sz w:val="24"/>
          <w:szCs w:val="24"/>
        </w:rPr>
        <w:t>作为一种移动式终端贩售设备，自助售货机必然要面对的一个问题就是商品的价格信息设置和库存信息统计，通过网络技术，监控中心就可以远程随时随地的在线设置和读取每台售货机中所出售的商品的单价以及优惠情况并将本地商品</w:t>
      </w:r>
      <w:r w:rsidR="004E4D0D" w:rsidRPr="00B327FD">
        <w:rPr>
          <w:rStyle w:val="token"/>
          <w:rFonts w:asciiTheme="minorEastAsia" w:hAnsiTheme="minorEastAsia" w:cs="Arial"/>
          <w:color w:val="000000" w:themeColor="text1"/>
          <w:sz w:val="24"/>
          <w:szCs w:val="24"/>
        </w:rPr>
        <w:t>的库存情况上传到监控室，工作人员</w:t>
      </w:r>
      <w:r w:rsidRPr="00B327FD">
        <w:rPr>
          <w:rStyle w:val="token"/>
          <w:rFonts w:asciiTheme="minorEastAsia" w:hAnsiTheme="minorEastAsia" w:cs="Arial"/>
          <w:color w:val="000000" w:themeColor="text1"/>
          <w:sz w:val="24"/>
          <w:szCs w:val="24"/>
        </w:rPr>
        <w:t xml:space="preserve">根据这些信息来决定是否有商品需要补货。 </w:t>
      </w:r>
    </w:p>
    <w:p w:rsidR="003F236E" w:rsidRDefault="003F236E" w:rsidP="000D18CE">
      <w:pPr>
        <w:ind w:firstLineChars="200" w:firstLine="480"/>
        <w:rPr>
          <w:rStyle w:val="token"/>
          <w:rFonts w:asciiTheme="minorEastAsia" w:hAnsiTheme="minorEastAsia" w:cs="Arial"/>
          <w:color w:val="000000" w:themeColor="text1"/>
          <w:sz w:val="24"/>
          <w:szCs w:val="24"/>
        </w:rPr>
      </w:pPr>
    </w:p>
    <w:p w:rsidR="003F236E" w:rsidRPr="00B327FD" w:rsidRDefault="003F236E" w:rsidP="000D18CE">
      <w:pPr>
        <w:ind w:firstLineChars="200" w:firstLine="480"/>
        <w:rPr>
          <w:rStyle w:val="token"/>
          <w:rFonts w:asciiTheme="minorEastAsia" w:hAnsiTheme="minorEastAsia" w:cs="Arial"/>
          <w:color w:val="000000" w:themeColor="text1"/>
          <w:sz w:val="24"/>
          <w:szCs w:val="24"/>
        </w:rPr>
      </w:pPr>
    </w:p>
    <w:p w:rsidR="00907FEB" w:rsidRPr="0026575A" w:rsidRDefault="00907FEB" w:rsidP="00907FEB">
      <w:pPr>
        <w:pStyle w:val="a3"/>
        <w:numPr>
          <w:ilvl w:val="0"/>
          <w:numId w:val="4"/>
        </w:numPr>
        <w:ind w:firstLineChars="0"/>
        <w:rPr>
          <w:rStyle w:val="token"/>
          <w:rFonts w:asciiTheme="minorEastAsia" w:hAnsiTheme="minorEastAsia" w:cs="Arial"/>
          <w:color w:val="000000" w:themeColor="text1"/>
          <w:position w:val="10"/>
          <w:sz w:val="24"/>
          <w:szCs w:val="24"/>
        </w:rPr>
      </w:pPr>
      <w:r w:rsidRPr="0026575A">
        <w:rPr>
          <w:rStyle w:val="token"/>
          <w:rFonts w:asciiTheme="minorEastAsia" w:hAnsiTheme="minorEastAsia" w:cs="Arial"/>
          <w:b/>
          <w:color w:val="000000" w:themeColor="text1"/>
          <w:position w:val="10"/>
          <w:sz w:val="24"/>
          <w:szCs w:val="24"/>
        </w:rPr>
        <w:lastRenderedPageBreak/>
        <w:t>方案选择</w:t>
      </w:r>
      <w:r w:rsidR="0001735C" w:rsidRPr="0026575A">
        <w:rPr>
          <w:rStyle w:val="token"/>
          <w:rFonts w:asciiTheme="minorEastAsia" w:hAnsiTheme="minorEastAsia" w:cs="Arial"/>
          <w:color w:val="000000" w:themeColor="text1"/>
          <w:position w:val="10"/>
          <w:sz w:val="24"/>
          <w:szCs w:val="24"/>
        </w:rPr>
        <w:t xml:space="preserve"> </w:t>
      </w:r>
    </w:p>
    <w:p w:rsidR="005F0B99" w:rsidRPr="00907FEB" w:rsidRDefault="0001735C" w:rsidP="00907FEB">
      <w:pPr>
        <w:ind w:firstLineChars="200" w:firstLine="480"/>
        <w:rPr>
          <w:rStyle w:val="token"/>
          <w:rFonts w:asciiTheme="minorEastAsia" w:hAnsiTheme="minorEastAsia" w:cs="Arial"/>
          <w:color w:val="000000" w:themeColor="text1"/>
          <w:sz w:val="24"/>
          <w:szCs w:val="24"/>
        </w:rPr>
      </w:pPr>
      <w:r w:rsidRPr="00907FEB">
        <w:rPr>
          <w:rStyle w:val="token"/>
          <w:rFonts w:asciiTheme="minorEastAsia" w:hAnsiTheme="minorEastAsia" w:cs="Arial"/>
          <w:color w:val="000000" w:themeColor="text1"/>
          <w:sz w:val="24"/>
          <w:szCs w:val="24"/>
        </w:rPr>
        <w:t>如图所示，基于GPRS的售货机远程维护系统主要包括4个部分：</w:t>
      </w:r>
      <w:r w:rsidR="0016719D" w:rsidRPr="00907FEB">
        <w:rPr>
          <w:rStyle w:val="token"/>
          <w:rFonts w:asciiTheme="minorEastAsia" w:hAnsiTheme="minorEastAsia" w:cs="Arial" w:hint="eastAsia"/>
          <w:color w:val="000000" w:themeColor="text1"/>
          <w:sz w:val="24"/>
          <w:szCs w:val="24"/>
        </w:rPr>
        <w:t>（售货机内）</w:t>
      </w:r>
      <w:r w:rsidRPr="00907FEB">
        <w:rPr>
          <w:rStyle w:val="token"/>
          <w:rFonts w:asciiTheme="minorEastAsia" w:hAnsiTheme="minorEastAsia" w:cs="Arial"/>
          <w:color w:val="000000" w:themeColor="text1"/>
          <w:sz w:val="24"/>
          <w:szCs w:val="24"/>
        </w:rPr>
        <w:t>GPRS通讯模块、数据服务器、后台数据库、终端监控平台。</w:t>
      </w:r>
    </w:p>
    <w:p w:rsidR="005F0B99" w:rsidRDefault="005F0B99" w:rsidP="00EC1E83">
      <w:pPr>
        <w:rPr>
          <w:rStyle w:val="token"/>
          <w:rFonts w:asciiTheme="minorEastAsia" w:hAnsiTheme="minorEastAsia" w:cs="Arial"/>
          <w:color w:val="000000" w:themeColor="text1"/>
          <w:sz w:val="24"/>
          <w:szCs w:val="24"/>
        </w:rPr>
      </w:pPr>
      <w:r>
        <w:rPr>
          <w:rStyle w:val="token"/>
          <w:rFonts w:asciiTheme="minorEastAsia" w:hAnsiTheme="minorEastAsia" w:cs="Arial" w:hint="eastAsia"/>
          <w:color w:val="000000" w:themeColor="text1"/>
          <w:sz w:val="24"/>
          <w:szCs w:val="24"/>
        </w:rPr>
        <w:t xml:space="preserve"> </w:t>
      </w:r>
      <w:r>
        <w:rPr>
          <w:rStyle w:val="token"/>
          <w:rFonts w:asciiTheme="minorEastAsia" w:hAnsiTheme="minorEastAsia" w:cs="Arial"/>
          <w:color w:val="000000" w:themeColor="text1"/>
          <w:sz w:val="24"/>
          <w:szCs w:val="24"/>
        </w:rPr>
        <w:t xml:space="preserve">                                                                                       </w:t>
      </w:r>
    </w:p>
    <w:p w:rsidR="00C91387" w:rsidRDefault="00AE3C1B" w:rsidP="00EC1E83">
      <w:pPr>
        <w:rPr>
          <w:rStyle w:val="token"/>
          <w:rFonts w:asciiTheme="minorEastAsia" w:hAnsiTheme="minorEastAsia" w:cs="Arial"/>
          <w:color w:val="000000" w:themeColor="text1"/>
          <w:sz w:val="24"/>
          <w:szCs w:val="24"/>
        </w:rPr>
      </w:pPr>
      <w:r>
        <w:rPr>
          <w:rFonts w:asciiTheme="minorEastAsia" w:hAnsiTheme="minorEastAsia" w:cs="Arial"/>
          <w:noProof/>
          <w:color w:val="000000" w:themeColor="text1"/>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66pt;margin-top:1.05pt;width:283.5pt;height:189.7pt;z-index:251663360;mso-position-horizontal-relative:text;mso-position-vertical-relative:text" o:allowoverlap="f">
            <v:imagedata r:id="rId5" o:title=""/>
            <w10:wrap type="topAndBottom"/>
          </v:shape>
          <o:OLEObject Type="Embed" ProgID="Visio.Drawing.15" ShapeID="_x0000_s1035" DrawAspect="Content" ObjectID="_1545927091" r:id="rId6"/>
        </w:object>
      </w:r>
      <w:r w:rsidR="005F0B99">
        <w:rPr>
          <w:rStyle w:val="token"/>
          <w:rFonts w:asciiTheme="minorEastAsia" w:hAnsiTheme="minorEastAsia" w:cs="Arial" w:hint="eastAsia"/>
          <w:color w:val="000000" w:themeColor="text1"/>
          <w:sz w:val="24"/>
          <w:szCs w:val="24"/>
        </w:rPr>
        <w:t xml:space="preserve"> </w:t>
      </w:r>
      <w:r w:rsidR="005F0B99">
        <w:rPr>
          <w:rStyle w:val="token"/>
          <w:rFonts w:asciiTheme="minorEastAsia" w:hAnsiTheme="minorEastAsia" w:cs="Arial"/>
          <w:color w:val="000000" w:themeColor="text1"/>
          <w:sz w:val="24"/>
          <w:szCs w:val="24"/>
        </w:rPr>
        <w:t xml:space="preserve">                           </w:t>
      </w:r>
      <w:r w:rsidR="00C22313" w:rsidRPr="00B327FD">
        <w:rPr>
          <w:rStyle w:val="token"/>
          <w:rFonts w:asciiTheme="minorEastAsia" w:hAnsiTheme="minorEastAsia" w:cs="Arial" w:hint="eastAsia"/>
          <w:color w:val="000000" w:themeColor="text1"/>
          <w:sz w:val="24"/>
          <w:szCs w:val="24"/>
        </w:rPr>
        <w:t>图1</w:t>
      </w:r>
      <w:r w:rsidR="005F0B99" w:rsidRPr="00B327FD">
        <w:rPr>
          <w:rStyle w:val="token"/>
          <w:rFonts w:asciiTheme="minorEastAsia" w:hAnsiTheme="minorEastAsia" w:cs="Arial" w:hint="eastAsia"/>
          <w:color w:val="000000" w:themeColor="text1"/>
          <w:sz w:val="24"/>
          <w:szCs w:val="24"/>
        </w:rPr>
        <w:t>.系统架构图</w:t>
      </w:r>
    </w:p>
    <w:p w:rsidR="00C91387" w:rsidRDefault="00AE3C1B" w:rsidP="00EC1E83">
      <w:pPr>
        <w:rPr>
          <w:rStyle w:val="token"/>
          <w:rFonts w:asciiTheme="minorEastAsia" w:hAnsiTheme="minorEastAsia" w:cs="Arial"/>
          <w:color w:val="000000" w:themeColor="text1"/>
          <w:sz w:val="24"/>
          <w:szCs w:val="24"/>
        </w:rPr>
      </w:pPr>
      <w:r>
        <w:rPr>
          <w:rFonts w:asciiTheme="minorEastAsia" w:hAnsiTheme="minorEastAsia" w:cs="Arial"/>
          <w:noProof/>
          <w:color w:val="000000" w:themeColor="text1"/>
          <w:sz w:val="24"/>
          <w:szCs w:val="24"/>
        </w:rPr>
        <w:object w:dxaOrig="1440" w:dyaOrig="1440">
          <v:shape id="_x0000_s1034" type="#_x0000_t75" style="position:absolute;left:0;text-align:left;margin-left:62.25pt;margin-top:13.4pt;width:291pt;height:166.6pt;z-index:251662336;mso-position-horizontal-relative:text;mso-position-vertical-relative:text">
            <v:imagedata r:id="rId7" o:title=""/>
            <w10:wrap type="topAndBottom"/>
          </v:shape>
          <o:OLEObject Type="Embed" ProgID="Visio.Drawing.15" ShapeID="_x0000_s1034" DrawAspect="Content" ObjectID="_1545927092" r:id="rId8"/>
        </w:object>
      </w:r>
      <w:r w:rsidR="00BC7823">
        <w:rPr>
          <w:rStyle w:val="token"/>
          <w:rFonts w:asciiTheme="minorEastAsia" w:hAnsiTheme="minorEastAsia" w:cs="Arial"/>
          <w:color w:val="000000" w:themeColor="text1"/>
          <w:sz w:val="24"/>
          <w:szCs w:val="24"/>
        </w:rPr>
        <w:tab/>
      </w:r>
      <w:r w:rsidR="00BC7823">
        <w:rPr>
          <w:rStyle w:val="token"/>
          <w:rFonts w:asciiTheme="minorEastAsia" w:hAnsiTheme="minorEastAsia" w:cs="Arial"/>
          <w:color w:val="000000" w:themeColor="text1"/>
          <w:sz w:val="24"/>
          <w:szCs w:val="24"/>
        </w:rPr>
        <w:tab/>
      </w:r>
      <w:r w:rsidR="00BC7823">
        <w:rPr>
          <w:rStyle w:val="token"/>
          <w:rFonts w:asciiTheme="minorEastAsia" w:hAnsiTheme="minorEastAsia" w:cs="Arial"/>
          <w:color w:val="000000" w:themeColor="text1"/>
          <w:sz w:val="24"/>
          <w:szCs w:val="24"/>
        </w:rPr>
        <w:tab/>
      </w:r>
      <w:r w:rsidR="00BC7823">
        <w:rPr>
          <w:rStyle w:val="token"/>
          <w:rFonts w:asciiTheme="minorEastAsia" w:hAnsiTheme="minorEastAsia" w:cs="Arial"/>
          <w:color w:val="000000" w:themeColor="text1"/>
          <w:sz w:val="24"/>
          <w:szCs w:val="24"/>
        </w:rPr>
        <w:tab/>
      </w:r>
      <w:r w:rsidR="00BC7823">
        <w:rPr>
          <w:rStyle w:val="token"/>
          <w:rFonts w:asciiTheme="minorEastAsia" w:hAnsiTheme="minorEastAsia" w:cs="Arial"/>
          <w:color w:val="000000" w:themeColor="text1"/>
          <w:sz w:val="24"/>
          <w:szCs w:val="24"/>
        </w:rPr>
        <w:tab/>
      </w:r>
      <w:r w:rsidR="00BC7823">
        <w:rPr>
          <w:rStyle w:val="token"/>
          <w:rFonts w:asciiTheme="minorEastAsia" w:hAnsiTheme="minorEastAsia" w:cs="Arial"/>
          <w:color w:val="000000" w:themeColor="text1"/>
          <w:sz w:val="24"/>
          <w:szCs w:val="24"/>
        </w:rPr>
        <w:tab/>
      </w:r>
      <w:r w:rsidR="00BC7823">
        <w:rPr>
          <w:rStyle w:val="token"/>
          <w:rFonts w:asciiTheme="minorEastAsia" w:hAnsiTheme="minorEastAsia" w:cs="Arial"/>
          <w:color w:val="000000" w:themeColor="text1"/>
          <w:sz w:val="24"/>
          <w:szCs w:val="24"/>
        </w:rPr>
        <w:tab/>
      </w:r>
      <w:r w:rsidR="00BC7823" w:rsidRPr="00B327FD">
        <w:rPr>
          <w:rStyle w:val="token"/>
          <w:rFonts w:asciiTheme="minorEastAsia" w:hAnsiTheme="minorEastAsia" w:cs="Arial" w:hint="eastAsia"/>
          <w:color w:val="000000" w:themeColor="text1"/>
          <w:sz w:val="24"/>
          <w:szCs w:val="24"/>
        </w:rPr>
        <w:t>图1.售货机系统示意图</w:t>
      </w:r>
    </w:p>
    <w:p w:rsidR="000D124C" w:rsidRDefault="000D124C" w:rsidP="00EC1E83">
      <w:pPr>
        <w:rPr>
          <w:rStyle w:val="token"/>
          <w:rFonts w:asciiTheme="minorEastAsia" w:hAnsiTheme="minorEastAsia" w:cs="Arial"/>
          <w:color w:val="000000" w:themeColor="text1"/>
          <w:sz w:val="24"/>
          <w:szCs w:val="24"/>
        </w:rPr>
      </w:pPr>
    </w:p>
    <w:p w:rsidR="00921E20" w:rsidRDefault="00921E20" w:rsidP="00921E20">
      <w:pPr>
        <w:ind w:firstLineChars="200" w:firstLine="480"/>
        <w:rPr>
          <w:rStyle w:val="token"/>
          <w:rFonts w:asciiTheme="minorEastAsia" w:hAnsiTheme="minorEastAsia" w:cs="Arial"/>
          <w:color w:val="000000" w:themeColor="text1"/>
          <w:sz w:val="24"/>
          <w:szCs w:val="24"/>
        </w:rPr>
      </w:pPr>
      <w:r w:rsidRPr="00B327FD">
        <w:rPr>
          <w:rStyle w:val="token"/>
          <w:rFonts w:asciiTheme="minorEastAsia" w:hAnsiTheme="minorEastAsia" w:cs="Arial"/>
          <w:color w:val="000000" w:themeColor="text1"/>
          <w:sz w:val="24"/>
          <w:szCs w:val="24"/>
        </w:rPr>
        <w:t>基于GPRS无线通讯的远程维护，其核心内容是通过网络传输将远程设备和本地监控设备连接起来，从而在这个基础上进行一系列后期工作，所以保证网络畅通是整个系统能够正常、稳定、长期工作的基本条件。</w:t>
      </w:r>
    </w:p>
    <w:p w:rsidR="00921E20" w:rsidRPr="00B327FD" w:rsidRDefault="00921E20" w:rsidP="00921E20">
      <w:pPr>
        <w:ind w:firstLineChars="200" w:firstLine="480"/>
        <w:rPr>
          <w:rStyle w:val="token"/>
          <w:rFonts w:asciiTheme="minorEastAsia" w:hAnsiTheme="minorEastAsia" w:cs="Arial"/>
          <w:color w:val="000000" w:themeColor="text1"/>
          <w:sz w:val="24"/>
          <w:szCs w:val="24"/>
        </w:rPr>
      </w:pPr>
      <w:r w:rsidRPr="00B327FD">
        <w:rPr>
          <w:rStyle w:val="token"/>
          <w:rFonts w:asciiTheme="minorEastAsia" w:hAnsiTheme="minorEastAsia" w:cs="Arial"/>
          <w:color w:val="000000" w:themeColor="text1"/>
          <w:sz w:val="24"/>
          <w:szCs w:val="24"/>
        </w:rPr>
        <w:t>GPRS，通用无线分组业务是一种基于GSM系统的无线分组交换技术，提供端到端的、广域的无线IP连接，特点包括接入时间短、传输速率高、按流量计费、提供实时在线功能。由于是按照流量收费，所以当通讯建立后，通讯对象之间可以保持长时间连接状态而不用担心流量资费的浪费，从而避免在每次传输数据前执行繁琐的连接程序，不仅节省了大量的时间而且更直接的提高了生产效率。借此，本文论述</w:t>
      </w:r>
      <w:r w:rsidRPr="00B327FD">
        <w:rPr>
          <w:rStyle w:val="token"/>
          <w:rFonts w:asciiTheme="minorEastAsia" w:hAnsiTheme="minorEastAsia" w:cs="Arial" w:hint="eastAsia"/>
          <w:color w:val="000000" w:themeColor="text1"/>
          <w:sz w:val="24"/>
          <w:szCs w:val="24"/>
        </w:rPr>
        <w:t>设计了</w:t>
      </w:r>
      <w:r w:rsidRPr="00B327FD">
        <w:rPr>
          <w:rStyle w:val="token"/>
          <w:rFonts w:asciiTheme="minorEastAsia" w:hAnsiTheme="minorEastAsia" w:cs="Arial"/>
          <w:color w:val="000000" w:themeColor="text1"/>
          <w:sz w:val="24"/>
          <w:szCs w:val="24"/>
        </w:rPr>
        <w:t>一种基于GPRS</w:t>
      </w:r>
      <w:r w:rsidRPr="00B327FD">
        <w:rPr>
          <w:rStyle w:val="token"/>
          <w:rFonts w:asciiTheme="minorEastAsia" w:hAnsiTheme="minorEastAsia" w:cs="Arial" w:hint="eastAsia"/>
          <w:color w:val="000000" w:themeColor="text1"/>
          <w:sz w:val="24"/>
          <w:szCs w:val="24"/>
        </w:rPr>
        <w:t>透传</w:t>
      </w:r>
      <w:r w:rsidRPr="00B327FD">
        <w:rPr>
          <w:rStyle w:val="token"/>
          <w:rFonts w:asciiTheme="minorEastAsia" w:hAnsiTheme="minorEastAsia" w:cs="Arial"/>
          <w:color w:val="000000" w:themeColor="text1"/>
          <w:sz w:val="24"/>
          <w:szCs w:val="24"/>
        </w:rPr>
        <w:t>通讯</w:t>
      </w:r>
      <w:r w:rsidRPr="00B327FD">
        <w:rPr>
          <w:rStyle w:val="token"/>
          <w:rFonts w:asciiTheme="minorEastAsia" w:hAnsiTheme="minorEastAsia" w:cs="Arial" w:hint="eastAsia"/>
          <w:color w:val="000000" w:themeColor="text1"/>
          <w:sz w:val="24"/>
          <w:szCs w:val="24"/>
        </w:rPr>
        <w:t>模式下</w:t>
      </w:r>
      <w:r w:rsidRPr="00B327FD">
        <w:rPr>
          <w:rStyle w:val="token"/>
          <w:rFonts w:asciiTheme="minorEastAsia" w:hAnsiTheme="minorEastAsia" w:cs="Arial"/>
          <w:color w:val="000000" w:themeColor="text1"/>
          <w:sz w:val="24"/>
          <w:szCs w:val="24"/>
        </w:rPr>
        <w:t>的售货机远程维护管理系统。</w:t>
      </w:r>
    </w:p>
    <w:p w:rsidR="00921E20" w:rsidRPr="00B327FD" w:rsidRDefault="00921E20" w:rsidP="00921E20">
      <w:pPr>
        <w:rPr>
          <w:rStyle w:val="token"/>
          <w:rFonts w:asciiTheme="minorEastAsia" w:hAnsiTheme="minorEastAsia" w:cs="Arial"/>
          <w:color w:val="000000" w:themeColor="text1"/>
          <w:sz w:val="24"/>
          <w:szCs w:val="24"/>
        </w:rPr>
      </w:pPr>
      <w:r w:rsidRPr="00B327FD">
        <w:rPr>
          <w:rStyle w:val="token"/>
          <w:rFonts w:asciiTheme="minorEastAsia" w:hAnsiTheme="minorEastAsia" w:cs="Arial"/>
          <w:color w:val="000000" w:themeColor="text1"/>
          <w:sz w:val="24"/>
          <w:szCs w:val="24"/>
        </w:rPr>
        <w:t>GPRS透传：透传即透明传输，是指不对所传输的内容进行任何加密，只是将所有传送的信息按照二进制发送，这样做的优点是数据传输效率高（因为免去了数据的加密和解密步骤），比较适用于售货机这样对数据流量敏感的系统中。</w:t>
      </w:r>
    </w:p>
    <w:p w:rsidR="00F070BF" w:rsidRPr="00B327FD" w:rsidRDefault="0001735C" w:rsidP="00F070BF">
      <w:pPr>
        <w:rPr>
          <w:rStyle w:val="token"/>
          <w:rFonts w:asciiTheme="minorEastAsia" w:hAnsiTheme="minorEastAsia" w:cs="Arial"/>
          <w:color w:val="000000" w:themeColor="text1"/>
          <w:sz w:val="24"/>
          <w:szCs w:val="24"/>
        </w:rPr>
      </w:pPr>
      <w:r w:rsidRPr="00B327FD">
        <w:rPr>
          <w:rStyle w:val="token"/>
          <w:rFonts w:asciiTheme="minorEastAsia" w:hAnsiTheme="minorEastAsia" w:cs="Arial"/>
          <w:color w:val="000000" w:themeColor="text1"/>
          <w:sz w:val="24"/>
          <w:szCs w:val="24"/>
        </w:rPr>
        <w:lastRenderedPageBreak/>
        <w:t>系统主要有两种工作模式：正常工作模式和诊断调试模式。</w:t>
      </w:r>
    </w:p>
    <w:p w:rsidR="00735902" w:rsidRDefault="00C94B9E" w:rsidP="00735902">
      <w:pPr>
        <w:rPr>
          <w:rStyle w:val="token"/>
          <w:rFonts w:asciiTheme="minorEastAsia" w:hAnsiTheme="minorEastAsia" w:cs="Arial"/>
          <w:color w:val="000000" w:themeColor="text1"/>
          <w:sz w:val="24"/>
          <w:szCs w:val="24"/>
        </w:rPr>
      </w:pPr>
      <w:r>
        <w:rPr>
          <w:rStyle w:val="token"/>
          <w:rFonts w:asciiTheme="minorEastAsia" w:hAnsiTheme="minorEastAsia" w:cs="Arial" w:hint="eastAsia"/>
          <w:color w:val="000000" w:themeColor="text1"/>
          <w:sz w:val="24"/>
          <w:szCs w:val="24"/>
        </w:rPr>
        <w:t xml:space="preserve">1 </w:t>
      </w:r>
      <w:r w:rsidR="0001735C" w:rsidRPr="00735902">
        <w:rPr>
          <w:rStyle w:val="token"/>
          <w:rFonts w:asciiTheme="minorEastAsia" w:hAnsiTheme="minorEastAsia" w:cs="Arial"/>
          <w:color w:val="000000" w:themeColor="text1"/>
          <w:sz w:val="24"/>
          <w:szCs w:val="24"/>
        </w:rPr>
        <w:t>正常工作模式：</w:t>
      </w:r>
    </w:p>
    <w:p w:rsidR="00EC1E83" w:rsidRPr="00735902" w:rsidRDefault="0001735C" w:rsidP="00735902">
      <w:pPr>
        <w:ind w:firstLineChars="200" w:firstLine="480"/>
        <w:rPr>
          <w:rStyle w:val="token"/>
          <w:rFonts w:asciiTheme="minorEastAsia" w:hAnsiTheme="minorEastAsia" w:cs="Arial"/>
          <w:color w:val="000000" w:themeColor="text1"/>
          <w:sz w:val="24"/>
          <w:szCs w:val="24"/>
        </w:rPr>
      </w:pPr>
      <w:r w:rsidRPr="00735902">
        <w:rPr>
          <w:rStyle w:val="token"/>
          <w:rFonts w:asciiTheme="minorEastAsia" w:hAnsiTheme="minorEastAsia" w:cs="Arial"/>
          <w:color w:val="000000" w:themeColor="text1"/>
          <w:sz w:val="24"/>
          <w:szCs w:val="24"/>
        </w:rPr>
        <w:t>当远程售货机上电</w:t>
      </w:r>
      <w:r w:rsidR="00865631" w:rsidRPr="00735902">
        <w:rPr>
          <w:rStyle w:val="token"/>
          <w:rFonts w:asciiTheme="minorEastAsia" w:hAnsiTheme="minorEastAsia" w:cs="Arial" w:hint="eastAsia"/>
          <w:color w:val="000000" w:themeColor="text1"/>
          <w:sz w:val="24"/>
          <w:szCs w:val="24"/>
        </w:rPr>
        <w:t>并完成初始化</w:t>
      </w:r>
      <w:r w:rsidRPr="00735902">
        <w:rPr>
          <w:rStyle w:val="token"/>
          <w:rFonts w:asciiTheme="minorEastAsia" w:hAnsiTheme="minorEastAsia" w:cs="Arial"/>
          <w:color w:val="000000" w:themeColor="text1"/>
          <w:sz w:val="24"/>
          <w:szCs w:val="24"/>
        </w:rPr>
        <w:t>准备工作后，,会首先尝试发起服务器连接请求，服务器响应该请求后，售货机系统便与</w:t>
      </w:r>
      <w:r w:rsidR="00857121" w:rsidRPr="00735902">
        <w:rPr>
          <w:rStyle w:val="token"/>
          <w:rFonts w:asciiTheme="minorEastAsia" w:hAnsiTheme="minorEastAsia" w:cs="Arial"/>
          <w:color w:val="000000" w:themeColor="text1"/>
          <w:sz w:val="24"/>
          <w:szCs w:val="24"/>
        </w:rPr>
        <w:t>数据服务器之间建立了网络通讯，接下来售货机进入正常的工作流程</w:t>
      </w:r>
      <w:r w:rsidR="00857121" w:rsidRPr="00735902">
        <w:rPr>
          <w:rStyle w:val="token"/>
          <w:rFonts w:asciiTheme="minorEastAsia" w:hAnsiTheme="minorEastAsia" w:cs="Arial" w:hint="eastAsia"/>
          <w:color w:val="000000" w:themeColor="text1"/>
          <w:sz w:val="24"/>
          <w:szCs w:val="24"/>
        </w:rPr>
        <w:t>。</w:t>
      </w:r>
      <w:r w:rsidRPr="00735902">
        <w:rPr>
          <w:rStyle w:val="token"/>
          <w:rFonts w:asciiTheme="minorEastAsia" w:hAnsiTheme="minorEastAsia" w:cs="Arial"/>
          <w:color w:val="000000" w:themeColor="text1"/>
          <w:sz w:val="24"/>
          <w:szCs w:val="24"/>
        </w:rPr>
        <w:t>当发生商品交易时，售货机将自身库存情况打包发送个数据服务器，数据服务器将这些数据转存到后台数据库中提供给不同的终端设备访问。同时，售货机也会定期的向服务器上传</w:t>
      </w:r>
      <w:r w:rsidR="00857121" w:rsidRPr="00735902">
        <w:rPr>
          <w:rStyle w:val="token"/>
          <w:rFonts w:asciiTheme="minorEastAsia" w:hAnsiTheme="minorEastAsia" w:cs="Arial" w:hint="eastAsia"/>
          <w:color w:val="000000" w:themeColor="text1"/>
          <w:sz w:val="24"/>
          <w:szCs w:val="24"/>
        </w:rPr>
        <w:t>设备</w:t>
      </w:r>
      <w:r w:rsidRPr="00735902">
        <w:rPr>
          <w:rStyle w:val="token"/>
          <w:rFonts w:asciiTheme="minorEastAsia" w:hAnsiTheme="minorEastAsia" w:cs="Arial"/>
          <w:color w:val="000000" w:themeColor="text1"/>
          <w:sz w:val="24"/>
          <w:szCs w:val="24"/>
        </w:rPr>
        <w:t xml:space="preserve">自身的一些工作参数数据信息，便于工程人员分析。 </w:t>
      </w:r>
    </w:p>
    <w:p w:rsidR="00735902" w:rsidRDefault="00C94B9E" w:rsidP="00735902">
      <w:pPr>
        <w:rPr>
          <w:rStyle w:val="token"/>
          <w:rFonts w:asciiTheme="minorEastAsia" w:hAnsiTheme="minorEastAsia" w:cs="Arial"/>
          <w:color w:val="000000" w:themeColor="text1"/>
          <w:sz w:val="24"/>
          <w:szCs w:val="24"/>
        </w:rPr>
      </w:pPr>
      <w:r>
        <w:rPr>
          <w:rStyle w:val="token"/>
          <w:rFonts w:asciiTheme="minorEastAsia" w:hAnsiTheme="minorEastAsia" w:cs="Arial" w:hint="eastAsia"/>
          <w:color w:val="000000" w:themeColor="text1"/>
          <w:sz w:val="24"/>
          <w:szCs w:val="24"/>
        </w:rPr>
        <w:t xml:space="preserve">2 </w:t>
      </w:r>
      <w:r w:rsidR="0001735C" w:rsidRPr="00735902">
        <w:rPr>
          <w:rStyle w:val="token"/>
          <w:rFonts w:asciiTheme="minorEastAsia" w:hAnsiTheme="minorEastAsia" w:cs="Arial"/>
          <w:color w:val="000000" w:themeColor="text1"/>
          <w:sz w:val="24"/>
          <w:szCs w:val="24"/>
        </w:rPr>
        <w:t>诊断调试模式：</w:t>
      </w:r>
    </w:p>
    <w:p w:rsidR="00EC1E83" w:rsidRPr="00B327FD" w:rsidRDefault="00865631" w:rsidP="005C2619">
      <w:pPr>
        <w:ind w:firstLineChars="200" w:firstLine="480"/>
        <w:rPr>
          <w:rStyle w:val="token"/>
          <w:rFonts w:asciiTheme="minorEastAsia" w:hAnsiTheme="minorEastAsia" w:cs="Arial"/>
          <w:color w:val="000000" w:themeColor="text1"/>
          <w:sz w:val="24"/>
          <w:szCs w:val="24"/>
        </w:rPr>
      </w:pPr>
      <w:r w:rsidRPr="00735902">
        <w:rPr>
          <w:rStyle w:val="token"/>
          <w:rFonts w:asciiTheme="minorEastAsia" w:hAnsiTheme="minorEastAsia" w:cs="Arial"/>
          <w:color w:val="000000" w:themeColor="text1"/>
          <w:sz w:val="24"/>
          <w:szCs w:val="24"/>
        </w:rPr>
        <w:t>传统的远程设备在出现故障后，很多时候不能及时处理，并且需要用户通知厂家去设备现场进行检修，这种方式不但维修周期长而且在很大程度上造成了人力物力的浪费，也就使得设备的使用寿命得不到及时、有效的维护。换个角度，</w:t>
      </w:r>
      <w:r w:rsidR="00C30F08" w:rsidRPr="00735902">
        <w:rPr>
          <w:rStyle w:val="token"/>
          <w:rFonts w:asciiTheme="minorEastAsia" w:hAnsiTheme="minorEastAsia" w:cs="Arial"/>
          <w:color w:val="000000" w:themeColor="text1"/>
          <w:sz w:val="24"/>
          <w:szCs w:val="24"/>
        </w:rPr>
        <w:t>当售货机发生异常情况但与服务器仍然保持网络连接时，工作人员可以先通过在线调试，完成初步的诊断工作，缩小和确定故障范围从而采取相应的解决措施</w:t>
      </w:r>
      <w:r w:rsidRPr="00735902">
        <w:rPr>
          <w:rStyle w:val="token"/>
          <w:rFonts w:asciiTheme="minorEastAsia" w:hAnsiTheme="minorEastAsia" w:cs="Arial"/>
          <w:color w:val="000000" w:themeColor="text1"/>
          <w:sz w:val="24"/>
          <w:szCs w:val="24"/>
        </w:rPr>
        <w:t>。对于一些非硬件故障或可修复性问题，可以通过设备的在线调试功能来解决，工程师在监控室通过发送相应的调试指令在通过分析接收到的返回代码便可进行设备的远程诊断，极大的提高了工程人员的维护效率。</w:t>
      </w:r>
    </w:p>
    <w:p w:rsidR="00C976A6" w:rsidRPr="00B327FD" w:rsidRDefault="00AE3C1B" w:rsidP="00757C37">
      <w:pPr>
        <w:ind w:firstLineChars="200" w:firstLine="420"/>
        <w:rPr>
          <w:rStyle w:val="token"/>
          <w:rFonts w:asciiTheme="minorEastAsia" w:hAnsiTheme="minorEastAsia" w:cs="Arial"/>
          <w:color w:val="000000" w:themeColor="text1"/>
          <w:sz w:val="24"/>
          <w:szCs w:val="24"/>
        </w:rPr>
      </w:pPr>
      <w:r>
        <w:rPr>
          <w:noProof/>
        </w:rPr>
        <w:object w:dxaOrig="1440" w:dyaOrig="1440">
          <v:shape id="_x0000_s1030" type="#_x0000_t75" style="position:absolute;left:0;text-align:left;margin-left:73.5pt;margin-top:167.25pt;width:297.75pt;height:220.6pt;z-index:251661312;mso-position-horizontal-relative:text;mso-position-vertical-relative:text">
            <v:imagedata r:id="rId9" o:title=""/>
            <w10:wrap type="topAndBottom"/>
          </v:shape>
          <o:OLEObject Type="Embed" ProgID="Visio.Drawing.15" ShapeID="_x0000_s1030" DrawAspect="Content" ObjectID="_1545927093" r:id="rId10"/>
        </w:object>
      </w:r>
      <w:r w:rsidR="0001735C" w:rsidRPr="00B327FD">
        <w:rPr>
          <w:rStyle w:val="token"/>
          <w:rFonts w:asciiTheme="minorEastAsia" w:hAnsiTheme="minorEastAsia" w:cs="Arial"/>
          <w:color w:val="000000" w:themeColor="text1"/>
          <w:sz w:val="24"/>
          <w:szCs w:val="24"/>
        </w:rPr>
        <w:t>系统采用C/S结构，这就要考虑到客户端和服务器的选择，由于GPRS模块每次建立TCP\IP连接时所获取的</w:t>
      </w:r>
      <w:r w:rsidR="00B03E58" w:rsidRPr="00B327FD">
        <w:rPr>
          <w:rStyle w:val="token"/>
          <w:rFonts w:asciiTheme="minorEastAsia" w:hAnsiTheme="minorEastAsia" w:cs="Arial"/>
          <w:color w:val="000000" w:themeColor="text1"/>
          <w:sz w:val="24"/>
          <w:szCs w:val="24"/>
        </w:rPr>
        <w:t>IP</w:t>
      </w:r>
      <w:r w:rsidR="0001735C" w:rsidRPr="00B327FD">
        <w:rPr>
          <w:rStyle w:val="token"/>
          <w:rFonts w:asciiTheme="minorEastAsia" w:hAnsiTheme="minorEastAsia" w:cs="Arial"/>
          <w:color w:val="000000" w:themeColor="text1"/>
          <w:sz w:val="24"/>
          <w:szCs w:val="24"/>
        </w:rPr>
        <w:t>地址不固定，这就使得它不能作为一个正常的服务器供其它客户端</w:t>
      </w:r>
      <w:r w:rsidR="00E322A2" w:rsidRPr="00B327FD">
        <w:rPr>
          <w:rStyle w:val="token"/>
          <w:rFonts w:asciiTheme="minorEastAsia" w:hAnsiTheme="minorEastAsia" w:cs="Arial" w:hint="eastAsia"/>
          <w:color w:val="000000" w:themeColor="text1"/>
          <w:sz w:val="24"/>
          <w:szCs w:val="24"/>
        </w:rPr>
        <w:t>连接</w:t>
      </w:r>
      <w:r w:rsidR="00A71DC0" w:rsidRPr="00B327FD">
        <w:rPr>
          <w:rStyle w:val="token"/>
          <w:rFonts w:asciiTheme="minorEastAsia" w:hAnsiTheme="minorEastAsia" w:cs="Arial"/>
          <w:color w:val="000000" w:themeColor="text1"/>
          <w:sz w:val="24"/>
          <w:szCs w:val="24"/>
        </w:rPr>
        <w:t>使用</w:t>
      </w:r>
      <w:r w:rsidR="00A71DC0" w:rsidRPr="00B327FD">
        <w:rPr>
          <w:rStyle w:val="token"/>
          <w:rFonts w:asciiTheme="minorEastAsia" w:hAnsiTheme="minorEastAsia" w:cs="Arial" w:hint="eastAsia"/>
          <w:color w:val="000000" w:themeColor="text1"/>
          <w:sz w:val="24"/>
          <w:szCs w:val="24"/>
        </w:rPr>
        <w:t>；其次</w:t>
      </w:r>
      <w:r w:rsidR="00A71DC0" w:rsidRPr="00B327FD">
        <w:rPr>
          <w:rStyle w:val="token"/>
          <w:rFonts w:asciiTheme="minorEastAsia" w:hAnsiTheme="minorEastAsia" w:cs="Arial"/>
          <w:color w:val="000000" w:themeColor="text1"/>
          <w:sz w:val="24"/>
          <w:szCs w:val="24"/>
        </w:rPr>
        <w:t>，假设放置在室外的售货机作为服务器</w:t>
      </w:r>
      <w:r w:rsidR="00A71DC0" w:rsidRPr="00B327FD">
        <w:rPr>
          <w:rStyle w:val="token"/>
          <w:rFonts w:asciiTheme="minorEastAsia" w:hAnsiTheme="minorEastAsia" w:cs="Arial" w:hint="eastAsia"/>
          <w:color w:val="000000" w:themeColor="text1"/>
          <w:sz w:val="24"/>
          <w:szCs w:val="24"/>
        </w:rPr>
        <w:t>使用</w:t>
      </w:r>
      <w:r w:rsidR="00A71DC0" w:rsidRPr="00B327FD">
        <w:rPr>
          <w:rStyle w:val="token"/>
          <w:rFonts w:asciiTheme="minorEastAsia" w:hAnsiTheme="minorEastAsia" w:cs="Arial"/>
          <w:color w:val="000000" w:themeColor="text1"/>
          <w:sz w:val="24"/>
          <w:szCs w:val="24"/>
        </w:rPr>
        <w:t>，</w:t>
      </w:r>
      <w:r w:rsidR="00F804C1" w:rsidRPr="00B327FD">
        <w:rPr>
          <w:rStyle w:val="token"/>
          <w:rFonts w:asciiTheme="minorEastAsia" w:hAnsiTheme="minorEastAsia" w:cs="Arial" w:hint="eastAsia"/>
          <w:color w:val="000000" w:themeColor="text1"/>
          <w:sz w:val="24"/>
          <w:szCs w:val="24"/>
        </w:rPr>
        <w:t>由于无法确定设备状态，一旦</w:t>
      </w:r>
      <w:r w:rsidR="0001735C" w:rsidRPr="00B327FD">
        <w:rPr>
          <w:rStyle w:val="token"/>
          <w:rFonts w:asciiTheme="minorEastAsia" w:hAnsiTheme="minorEastAsia" w:cs="Arial"/>
          <w:color w:val="000000" w:themeColor="text1"/>
          <w:sz w:val="24"/>
          <w:szCs w:val="24"/>
        </w:rPr>
        <w:t>出现网络连接</w:t>
      </w:r>
      <w:r w:rsidR="00A71DC0" w:rsidRPr="00B327FD">
        <w:rPr>
          <w:rStyle w:val="token"/>
          <w:rFonts w:asciiTheme="minorEastAsia" w:hAnsiTheme="minorEastAsia" w:cs="Arial" w:hint="eastAsia"/>
          <w:color w:val="000000" w:themeColor="text1"/>
          <w:sz w:val="24"/>
          <w:szCs w:val="24"/>
        </w:rPr>
        <w:t>问题</w:t>
      </w:r>
      <w:r w:rsidR="00A71DC0" w:rsidRPr="00B327FD">
        <w:rPr>
          <w:rStyle w:val="token"/>
          <w:rFonts w:asciiTheme="minorEastAsia" w:hAnsiTheme="minorEastAsia" w:cs="Arial"/>
          <w:color w:val="000000" w:themeColor="text1"/>
          <w:sz w:val="24"/>
          <w:szCs w:val="24"/>
        </w:rPr>
        <w:t>，</w:t>
      </w:r>
      <w:r w:rsidR="00F804C1" w:rsidRPr="00B327FD">
        <w:rPr>
          <w:rStyle w:val="token"/>
          <w:rFonts w:asciiTheme="minorEastAsia" w:hAnsiTheme="minorEastAsia" w:cs="Arial" w:hint="eastAsia"/>
          <w:color w:val="000000" w:themeColor="text1"/>
          <w:sz w:val="24"/>
          <w:szCs w:val="24"/>
        </w:rPr>
        <w:t>不能和</w:t>
      </w:r>
      <w:r w:rsidR="001F571D" w:rsidRPr="00B327FD">
        <w:rPr>
          <w:rStyle w:val="token"/>
          <w:rFonts w:asciiTheme="minorEastAsia" w:hAnsiTheme="minorEastAsia" w:cs="Arial" w:hint="eastAsia"/>
          <w:color w:val="000000" w:themeColor="text1"/>
          <w:sz w:val="24"/>
          <w:szCs w:val="24"/>
        </w:rPr>
        <w:t>远程维护中心建立通信的</w:t>
      </w:r>
      <w:r w:rsidR="0045262B" w:rsidRPr="00B327FD">
        <w:rPr>
          <w:rStyle w:val="token"/>
          <w:rFonts w:asciiTheme="minorEastAsia" w:hAnsiTheme="minorEastAsia" w:cs="Arial" w:hint="eastAsia"/>
          <w:color w:val="000000" w:themeColor="text1"/>
          <w:sz w:val="24"/>
          <w:szCs w:val="24"/>
        </w:rPr>
        <w:t>售货机系统</w:t>
      </w:r>
      <w:r w:rsidR="00F804C1" w:rsidRPr="00B327FD">
        <w:rPr>
          <w:rStyle w:val="token"/>
          <w:rFonts w:asciiTheme="minorEastAsia" w:hAnsiTheme="minorEastAsia" w:cs="Arial" w:hint="eastAsia"/>
          <w:color w:val="000000" w:themeColor="text1"/>
          <w:sz w:val="24"/>
          <w:szCs w:val="24"/>
        </w:rPr>
        <w:t>将成为“离线设备”</w:t>
      </w:r>
      <w:r w:rsidR="0001735C" w:rsidRPr="00B327FD">
        <w:rPr>
          <w:rStyle w:val="token"/>
          <w:rFonts w:asciiTheme="minorEastAsia" w:hAnsiTheme="minorEastAsia" w:cs="Arial"/>
          <w:color w:val="000000" w:themeColor="text1"/>
          <w:sz w:val="24"/>
          <w:szCs w:val="24"/>
        </w:rPr>
        <w:t>，</w:t>
      </w:r>
      <w:r w:rsidR="00374746" w:rsidRPr="00B327FD">
        <w:rPr>
          <w:rStyle w:val="token"/>
          <w:rFonts w:asciiTheme="minorEastAsia" w:hAnsiTheme="minorEastAsia" w:cs="Arial" w:hint="eastAsia"/>
          <w:color w:val="000000" w:themeColor="text1"/>
          <w:sz w:val="24"/>
          <w:szCs w:val="24"/>
        </w:rPr>
        <w:t>工程人员也就无法进行远程故障诊断，这就造成</w:t>
      </w:r>
      <w:r w:rsidR="0001735C" w:rsidRPr="00B327FD">
        <w:rPr>
          <w:rStyle w:val="token"/>
          <w:rFonts w:asciiTheme="minorEastAsia" w:hAnsiTheme="minorEastAsia" w:cs="Arial"/>
          <w:color w:val="000000" w:themeColor="text1"/>
          <w:sz w:val="24"/>
          <w:szCs w:val="24"/>
        </w:rPr>
        <w:t>维修人员</w:t>
      </w:r>
      <w:r w:rsidR="00374746" w:rsidRPr="00B327FD">
        <w:rPr>
          <w:rStyle w:val="token"/>
          <w:rFonts w:asciiTheme="minorEastAsia" w:hAnsiTheme="minorEastAsia" w:cs="Arial" w:hint="eastAsia"/>
          <w:color w:val="000000" w:themeColor="text1"/>
          <w:sz w:val="24"/>
          <w:szCs w:val="24"/>
        </w:rPr>
        <w:t>需要</w:t>
      </w:r>
      <w:r w:rsidR="0001735C" w:rsidRPr="00B327FD">
        <w:rPr>
          <w:rStyle w:val="token"/>
          <w:rFonts w:asciiTheme="minorEastAsia" w:hAnsiTheme="minorEastAsia" w:cs="Arial"/>
          <w:color w:val="000000" w:themeColor="text1"/>
          <w:sz w:val="24"/>
          <w:szCs w:val="24"/>
        </w:rPr>
        <w:t>去故障设备现场进行网络检修，并没有达到我们预期的效果；</w:t>
      </w:r>
      <w:r w:rsidR="00005341" w:rsidRPr="00B327FD">
        <w:rPr>
          <w:rStyle w:val="token"/>
          <w:rFonts w:asciiTheme="minorEastAsia" w:hAnsiTheme="minorEastAsia" w:cs="Arial" w:hint="eastAsia"/>
          <w:color w:val="000000" w:themeColor="text1"/>
          <w:sz w:val="24"/>
          <w:szCs w:val="24"/>
        </w:rPr>
        <w:t>相反，</w:t>
      </w:r>
      <w:r w:rsidR="0001735C" w:rsidRPr="00B327FD">
        <w:rPr>
          <w:rStyle w:val="token"/>
          <w:rFonts w:asciiTheme="minorEastAsia" w:hAnsiTheme="minorEastAsia" w:cs="Arial"/>
          <w:color w:val="000000" w:themeColor="text1"/>
          <w:sz w:val="24"/>
          <w:szCs w:val="24"/>
        </w:rPr>
        <w:t>让售货机作为客户端并让他定期的检测与监控中心的连接状态，如果发</w:t>
      </w:r>
      <w:r w:rsidR="00436EBB" w:rsidRPr="00B327FD">
        <w:rPr>
          <w:rStyle w:val="token"/>
          <w:rFonts w:asciiTheme="minorEastAsia" w:hAnsiTheme="minorEastAsia" w:cs="Arial"/>
          <w:color w:val="000000" w:themeColor="text1"/>
          <w:sz w:val="24"/>
          <w:szCs w:val="24"/>
        </w:rPr>
        <w:t>现网络异常，则发起重连请求，即使是多台售货机设备出现网络故障，</w:t>
      </w:r>
      <w:r w:rsidR="0001735C" w:rsidRPr="00B327FD">
        <w:rPr>
          <w:rStyle w:val="token"/>
          <w:rFonts w:asciiTheme="minorEastAsia" w:hAnsiTheme="minorEastAsia" w:cs="Arial"/>
          <w:color w:val="000000" w:themeColor="text1"/>
          <w:sz w:val="24"/>
          <w:szCs w:val="24"/>
        </w:rPr>
        <w:t>也只</w:t>
      </w:r>
      <w:r w:rsidR="00436EBB" w:rsidRPr="00B327FD">
        <w:rPr>
          <w:rStyle w:val="token"/>
          <w:rFonts w:asciiTheme="minorEastAsia" w:hAnsiTheme="minorEastAsia" w:cs="Arial" w:hint="eastAsia"/>
          <w:color w:val="000000" w:themeColor="text1"/>
          <w:sz w:val="24"/>
          <w:szCs w:val="24"/>
        </w:rPr>
        <w:t>需要</w:t>
      </w:r>
      <w:r w:rsidR="0001735C" w:rsidRPr="00B327FD">
        <w:rPr>
          <w:rStyle w:val="token"/>
          <w:rFonts w:asciiTheme="minorEastAsia" w:hAnsiTheme="minorEastAsia" w:cs="Arial"/>
          <w:color w:val="000000" w:themeColor="text1"/>
          <w:sz w:val="24"/>
          <w:szCs w:val="24"/>
        </w:rPr>
        <w:t>排查</w:t>
      </w:r>
      <w:r w:rsidR="00436EBB" w:rsidRPr="00B327FD">
        <w:rPr>
          <w:rStyle w:val="token"/>
          <w:rFonts w:asciiTheme="minorEastAsia" w:hAnsiTheme="minorEastAsia" w:cs="Arial" w:hint="eastAsia"/>
          <w:color w:val="000000" w:themeColor="text1"/>
          <w:sz w:val="24"/>
          <w:szCs w:val="24"/>
        </w:rPr>
        <w:t>服务器和</w:t>
      </w:r>
      <w:r w:rsidR="0001735C" w:rsidRPr="00B327FD">
        <w:rPr>
          <w:rStyle w:val="token"/>
          <w:rFonts w:asciiTheme="minorEastAsia" w:hAnsiTheme="minorEastAsia" w:cs="Arial"/>
          <w:color w:val="000000" w:themeColor="text1"/>
          <w:sz w:val="24"/>
          <w:szCs w:val="24"/>
        </w:rPr>
        <w:t>终端</w:t>
      </w:r>
      <w:r w:rsidR="00436EBB" w:rsidRPr="00B327FD">
        <w:rPr>
          <w:rStyle w:val="token"/>
          <w:rFonts w:asciiTheme="minorEastAsia" w:hAnsiTheme="minorEastAsia" w:cs="Arial" w:hint="eastAsia"/>
          <w:color w:val="000000" w:themeColor="text1"/>
          <w:sz w:val="24"/>
          <w:szCs w:val="24"/>
        </w:rPr>
        <w:t>监控</w:t>
      </w:r>
      <w:r w:rsidR="0001735C" w:rsidRPr="00B327FD">
        <w:rPr>
          <w:rStyle w:val="token"/>
          <w:rFonts w:asciiTheme="minorEastAsia" w:hAnsiTheme="minorEastAsia" w:cs="Arial"/>
          <w:color w:val="000000" w:themeColor="text1"/>
          <w:sz w:val="24"/>
          <w:szCs w:val="24"/>
        </w:rPr>
        <w:t>设备的异常情况而已，</w:t>
      </w:r>
      <w:r w:rsidR="00436EBB" w:rsidRPr="00B327FD">
        <w:rPr>
          <w:rStyle w:val="token"/>
          <w:rFonts w:asciiTheme="minorEastAsia" w:hAnsiTheme="minorEastAsia" w:cs="Arial" w:hint="eastAsia"/>
          <w:color w:val="000000" w:themeColor="text1"/>
          <w:sz w:val="24"/>
          <w:szCs w:val="24"/>
        </w:rPr>
        <w:t>在故障排除</w:t>
      </w:r>
      <w:r w:rsidR="0001735C" w:rsidRPr="00B327FD">
        <w:rPr>
          <w:rStyle w:val="token"/>
          <w:rFonts w:asciiTheme="minorEastAsia" w:hAnsiTheme="minorEastAsia" w:cs="Arial"/>
          <w:color w:val="000000" w:themeColor="text1"/>
          <w:sz w:val="24"/>
          <w:szCs w:val="24"/>
        </w:rPr>
        <w:t>后，售货机的连接请求将</w:t>
      </w:r>
      <w:r w:rsidR="00436EBB" w:rsidRPr="00B327FD">
        <w:rPr>
          <w:rStyle w:val="token"/>
          <w:rFonts w:asciiTheme="minorEastAsia" w:hAnsiTheme="minorEastAsia" w:cs="Arial" w:hint="eastAsia"/>
          <w:color w:val="000000" w:themeColor="text1"/>
          <w:sz w:val="24"/>
          <w:szCs w:val="24"/>
        </w:rPr>
        <w:t>会</w:t>
      </w:r>
      <w:r w:rsidR="0001735C" w:rsidRPr="00B327FD">
        <w:rPr>
          <w:rStyle w:val="token"/>
          <w:rFonts w:asciiTheme="minorEastAsia" w:hAnsiTheme="minorEastAsia" w:cs="Arial"/>
          <w:color w:val="000000" w:themeColor="text1"/>
          <w:sz w:val="24"/>
          <w:szCs w:val="24"/>
        </w:rPr>
        <w:t>被处理，</w:t>
      </w:r>
      <w:r w:rsidR="00436EBB" w:rsidRPr="00B327FD">
        <w:rPr>
          <w:rStyle w:val="token"/>
          <w:rFonts w:asciiTheme="minorEastAsia" w:hAnsiTheme="minorEastAsia" w:cs="Arial" w:hint="eastAsia"/>
          <w:color w:val="000000" w:themeColor="text1"/>
          <w:sz w:val="24"/>
          <w:szCs w:val="24"/>
        </w:rPr>
        <w:t>再次</w:t>
      </w:r>
      <w:r w:rsidR="0001735C" w:rsidRPr="00B327FD">
        <w:rPr>
          <w:rStyle w:val="token"/>
          <w:rFonts w:asciiTheme="minorEastAsia" w:hAnsiTheme="minorEastAsia" w:cs="Arial"/>
          <w:color w:val="000000" w:themeColor="text1"/>
          <w:sz w:val="24"/>
          <w:szCs w:val="24"/>
        </w:rPr>
        <w:t xml:space="preserve">进入正常的工作状态。 </w:t>
      </w:r>
    </w:p>
    <w:p w:rsidR="00092770" w:rsidRPr="00B327FD" w:rsidRDefault="000D369B" w:rsidP="00C976A6">
      <w:pPr>
        <w:ind w:firstLineChars="1300" w:firstLine="3120"/>
        <w:rPr>
          <w:rStyle w:val="token"/>
          <w:rFonts w:asciiTheme="minorEastAsia" w:hAnsiTheme="minorEastAsia" w:cs="Arial"/>
          <w:color w:val="000000" w:themeColor="text1"/>
          <w:sz w:val="24"/>
          <w:szCs w:val="24"/>
        </w:rPr>
      </w:pPr>
      <w:r w:rsidRPr="00B327FD">
        <w:rPr>
          <w:rStyle w:val="token"/>
          <w:rFonts w:asciiTheme="minorEastAsia" w:hAnsiTheme="minorEastAsia" w:cs="Arial" w:hint="eastAsia"/>
          <w:color w:val="000000" w:themeColor="text1"/>
          <w:sz w:val="24"/>
          <w:szCs w:val="24"/>
        </w:rPr>
        <w:t>图2.系统</w:t>
      </w:r>
      <w:r w:rsidR="00B10018" w:rsidRPr="00B327FD">
        <w:rPr>
          <w:rStyle w:val="token"/>
          <w:rFonts w:asciiTheme="minorEastAsia" w:hAnsiTheme="minorEastAsia" w:cs="Arial" w:hint="eastAsia"/>
          <w:color w:val="000000" w:themeColor="text1"/>
          <w:sz w:val="24"/>
          <w:szCs w:val="24"/>
        </w:rPr>
        <w:t>工作</w:t>
      </w:r>
      <w:r w:rsidRPr="00B327FD">
        <w:rPr>
          <w:rStyle w:val="token"/>
          <w:rFonts w:asciiTheme="minorEastAsia" w:hAnsiTheme="minorEastAsia" w:cs="Arial" w:hint="eastAsia"/>
          <w:color w:val="000000" w:themeColor="text1"/>
          <w:sz w:val="24"/>
          <w:szCs w:val="24"/>
        </w:rPr>
        <w:t>流程图</w:t>
      </w:r>
    </w:p>
    <w:p w:rsidR="004914DE" w:rsidRPr="00B327FD" w:rsidRDefault="004914DE" w:rsidP="004914DE">
      <w:pPr>
        <w:rPr>
          <w:rStyle w:val="token"/>
          <w:rFonts w:asciiTheme="minorEastAsia" w:hAnsiTheme="minorEastAsia" w:cs="Arial"/>
          <w:color w:val="000000" w:themeColor="text1"/>
          <w:sz w:val="24"/>
          <w:szCs w:val="24"/>
        </w:rPr>
      </w:pPr>
    </w:p>
    <w:p w:rsidR="000251C9" w:rsidRPr="00934A4B" w:rsidRDefault="000251C9" w:rsidP="00934A4B">
      <w:pPr>
        <w:pStyle w:val="a3"/>
        <w:numPr>
          <w:ilvl w:val="0"/>
          <w:numId w:val="4"/>
        </w:numPr>
        <w:ind w:firstLineChars="0"/>
        <w:rPr>
          <w:rStyle w:val="token"/>
          <w:rFonts w:asciiTheme="minorEastAsia" w:hAnsiTheme="minorEastAsia" w:cs="Arial"/>
          <w:b/>
          <w:color w:val="000000" w:themeColor="text1"/>
          <w:position w:val="10"/>
          <w:sz w:val="24"/>
          <w:szCs w:val="24"/>
        </w:rPr>
      </w:pPr>
      <w:r w:rsidRPr="00934A4B">
        <w:rPr>
          <w:rStyle w:val="token"/>
          <w:rFonts w:asciiTheme="minorEastAsia" w:hAnsiTheme="minorEastAsia" w:cs="Arial" w:hint="eastAsia"/>
          <w:b/>
          <w:color w:val="000000" w:themeColor="text1"/>
          <w:position w:val="10"/>
          <w:sz w:val="24"/>
          <w:szCs w:val="24"/>
        </w:rPr>
        <w:lastRenderedPageBreak/>
        <w:t>结束语</w:t>
      </w:r>
    </w:p>
    <w:p w:rsidR="001A7949" w:rsidRDefault="0015004D" w:rsidP="002114FD">
      <w:pPr>
        <w:ind w:firstLine="480"/>
        <w:rPr>
          <w:rStyle w:val="token"/>
          <w:rFonts w:asciiTheme="minorEastAsia" w:hAnsiTheme="minorEastAsia" w:cs="Arial"/>
          <w:color w:val="000000" w:themeColor="text1"/>
          <w:sz w:val="24"/>
          <w:szCs w:val="24"/>
        </w:rPr>
      </w:pPr>
      <w:r>
        <w:rPr>
          <w:rStyle w:val="token"/>
          <w:rFonts w:asciiTheme="minorEastAsia" w:hAnsiTheme="minorEastAsia" w:cs="Arial" w:hint="eastAsia"/>
          <w:color w:val="000000" w:themeColor="text1"/>
          <w:sz w:val="24"/>
          <w:szCs w:val="24"/>
        </w:rPr>
        <w:t>随着</w:t>
      </w:r>
      <w:r>
        <w:rPr>
          <w:rStyle w:val="token"/>
          <w:rFonts w:asciiTheme="minorEastAsia" w:hAnsiTheme="minorEastAsia" w:cs="Arial"/>
          <w:color w:val="000000" w:themeColor="text1"/>
          <w:sz w:val="24"/>
          <w:szCs w:val="24"/>
        </w:rPr>
        <w:t>网络技术的</w:t>
      </w:r>
      <w:r>
        <w:rPr>
          <w:rStyle w:val="token"/>
          <w:rFonts w:asciiTheme="minorEastAsia" w:hAnsiTheme="minorEastAsia" w:cs="Arial" w:hint="eastAsia"/>
          <w:color w:val="000000" w:themeColor="text1"/>
          <w:sz w:val="24"/>
          <w:szCs w:val="24"/>
        </w:rPr>
        <w:t>快速</w:t>
      </w:r>
      <w:r>
        <w:rPr>
          <w:rStyle w:val="token"/>
          <w:rFonts w:asciiTheme="minorEastAsia" w:hAnsiTheme="minorEastAsia" w:cs="Arial"/>
          <w:color w:val="000000" w:themeColor="text1"/>
          <w:sz w:val="24"/>
          <w:szCs w:val="24"/>
        </w:rPr>
        <w:t>发展</w:t>
      </w:r>
      <w:r>
        <w:rPr>
          <w:rStyle w:val="token"/>
          <w:rFonts w:asciiTheme="minorEastAsia" w:hAnsiTheme="minorEastAsia" w:cs="Arial" w:hint="eastAsia"/>
          <w:color w:val="000000" w:themeColor="text1"/>
          <w:sz w:val="24"/>
          <w:szCs w:val="24"/>
        </w:rPr>
        <w:t>，</w:t>
      </w:r>
      <w:r w:rsidR="00DE7766">
        <w:rPr>
          <w:rStyle w:val="token"/>
          <w:rFonts w:asciiTheme="minorEastAsia" w:hAnsiTheme="minorEastAsia" w:cs="Arial" w:hint="eastAsia"/>
          <w:color w:val="000000" w:themeColor="text1"/>
          <w:sz w:val="24"/>
          <w:szCs w:val="24"/>
        </w:rPr>
        <w:t>世界</w:t>
      </w:r>
      <w:r w:rsidR="00DE7766">
        <w:rPr>
          <w:rStyle w:val="token"/>
          <w:rFonts w:asciiTheme="minorEastAsia" w:hAnsiTheme="minorEastAsia" w:cs="Arial"/>
          <w:color w:val="000000" w:themeColor="text1"/>
          <w:sz w:val="24"/>
          <w:szCs w:val="24"/>
        </w:rPr>
        <w:t>变得触手可及，</w:t>
      </w:r>
      <w:r>
        <w:rPr>
          <w:rStyle w:val="token"/>
          <w:rFonts w:asciiTheme="minorEastAsia" w:hAnsiTheme="minorEastAsia" w:cs="Arial" w:hint="eastAsia"/>
          <w:color w:val="000000" w:themeColor="text1"/>
          <w:sz w:val="24"/>
          <w:szCs w:val="24"/>
        </w:rPr>
        <w:t>将</w:t>
      </w:r>
      <w:r>
        <w:rPr>
          <w:rStyle w:val="token"/>
          <w:rFonts w:asciiTheme="minorEastAsia" w:hAnsiTheme="minorEastAsia" w:cs="Arial"/>
          <w:color w:val="000000" w:themeColor="text1"/>
          <w:sz w:val="24"/>
          <w:szCs w:val="24"/>
        </w:rPr>
        <w:t>设备</w:t>
      </w:r>
      <w:r>
        <w:rPr>
          <w:rStyle w:val="token"/>
          <w:rFonts w:asciiTheme="minorEastAsia" w:hAnsiTheme="minorEastAsia" w:cs="Arial" w:hint="eastAsia"/>
          <w:color w:val="000000" w:themeColor="text1"/>
          <w:sz w:val="24"/>
          <w:szCs w:val="24"/>
        </w:rPr>
        <w:t>智能</w:t>
      </w:r>
      <w:r>
        <w:rPr>
          <w:rStyle w:val="token"/>
          <w:rFonts w:asciiTheme="minorEastAsia" w:hAnsiTheme="minorEastAsia" w:cs="Arial"/>
          <w:color w:val="000000" w:themeColor="text1"/>
          <w:sz w:val="24"/>
          <w:szCs w:val="24"/>
        </w:rPr>
        <w:t>化、网络化</w:t>
      </w:r>
      <w:r w:rsidR="00DE7766">
        <w:rPr>
          <w:rStyle w:val="token"/>
          <w:rFonts w:asciiTheme="minorEastAsia" w:hAnsiTheme="minorEastAsia" w:cs="Arial" w:hint="eastAsia"/>
          <w:color w:val="000000" w:themeColor="text1"/>
          <w:sz w:val="24"/>
          <w:szCs w:val="24"/>
        </w:rPr>
        <w:t>也</w:t>
      </w:r>
      <w:r>
        <w:rPr>
          <w:rStyle w:val="token"/>
          <w:rFonts w:asciiTheme="minorEastAsia" w:hAnsiTheme="minorEastAsia" w:cs="Arial"/>
          <w:color w:val="000000" w:themeColor="text1"/>
          <w:sz w:val="24"/>
          <w:szCs w:val="24"/>
        </w:rPr>
        <w:t>已经是一种必然趋势</w:t>
      </w:r>
      <w:r>
        <w:rPr>
          <w:rStyle w:val="token"/>
          <w:rFonts w:asciiTheme="minorEastAsia" w:hAnsiTheme="minorEastAsia" w:cs="Arial" w:hint="eastAsia"/>
          <w:color w:val="000000" w:themeColor="text1"/>
          <w:sz w:val="24"/>
          <w:szCs w:val="24"/>
        </w:rPr>
        <w:t>。</w:t>
      </w:r>
      <w:r w:rsidR="00B361E0">
        <w:rPr>
          <w:rStyle w:val="token"/>
          <w:rFonts w:asciiTheme="minorEastAsia" w:hAnsiTheme="minorEastAsia" w:cs="Arial" w:hint="eastAsia"/>
          <w:color w:val="000000" w:themeColor="text1"/>
          <w:sz w:val="24"/>
          <w:szCs w:val="24"/>
        </w:rPr>
        <w:t>本文</w:t>
      </w:r>
      <w:r w:rsidR="00787420">
        <w:rPr>
          <w:rStyle w:val="token"/>
          <w:rFonts w:asciiTheme="minorEastAsia" w:hAnsiTheme="minorEastAsia" w:cs="Arial"/>
          <w:color w:val="000000" w:themeColor="text1"/>
          <w:sz w:val="24"/>
          <w:szCs w:val="24"/>
        </w:rPr>
        <w:t>论述了</w:t>
      </w:r>
      <w:r w:rsidR="00787420">
        <w:rPr>
          <w:rStyle w:val="token"/>
          <w:rFonts w:asciiTheme="minorEastAsia" w:hAnsiTheme="minorEastAsia" w:cs="Arial" w:hint="eastAsia"/>
          <w:color w:val="000000" w:themeColor="text1"/>
          <w:sz w:val="24"/>
          <w:szCs w:val="24"/>
        </w:rPr>
        <w:t>一种基于</w:t>
      </w:r>
      <w:r w:rsidR="00076AB7">
        <w:rPr>
          <w:rStyle w:val="token"/>
          <w:rFonts w:asciiTheme="minorEastAsia" w:hAnsiTheme="minorEastAsia" w:cs="Arial" w:hint="eastAsia"/>
          <w:color w:val="000000" w:themeColor="text1"/>
          <w:sz w:val="24"/>
          <w:szCs w:val="24"/>
        </w:rPr>
        <w:t>GPRS</w:t>
      </w:r>
      <w:r w:rsidR="00D704CB">
        <w:rPr>
          <w:rStyle w:val="token"/>
          <w:rFonts w:asciiTheme="minorEastAsia" w:hAnsiTheme="minorEastAsia" w:cs="Arial" w:hint="eastAsia"/>
          <w:color w:val="000000" w:themeColor="text1"/>
          <w:sz w:val="24"/>
          <w:szCs w:val="24"/>
        </w:rPr>
        <w:t>的</w:t>
      </w:r>
      <w:r w:rsidR="00D704CB">
        <w:rPr>
          <w:rStyle w:val="token"/>
          <w:rFonts w:asciiTheme="minorEastAsia" w:hAnsiTheme="minorEastAsia" w:cs="Arial"/>
          <w:color w:val="000000" w:themeColor="text1"/>
          <w:sz w:val="24"/>
          <w:szCs w:val="24"/>
        </w:rPr>
        <w:t>售货机</w:t>
      </w:r>
      <w:r w:rsidR="00076AB7">
        <w:rPr>
          <w:rStyle w:val="token"/>
          <w:rFonts w:asciiTheme="minorEastAsia" w:hAnsiTheme="minorEastAsia" w:cs="Arial" w:hint="eastAsia"/>
          <w:color w:val="000000" w:themeColor="text1"/>
          <w:sz w:val="24"/>
          <w:szCs w:val="24"/>
        </w:rPr>
        <w:t>远程维护系统</w:t>
      </w:r>
      <w:r w:rsidR="005A11E2">
        <w:rPr>
          <w:rStyle w:val="token"/>
          <w:rFonts w:asciiTheme="minorEastAsia" w:hAnsiTheme="minorEastAsia" w:cs="Arial" w:hint="eastAsia"/>
          <w:color w:val="000000" w:themeColor="text1"/>
          <w:sz w:val="24"/>
          <w:szCs w:val="24"/>
        </w:rPr>
        <w:t>方案</w:t>
      </w:r>
      <w:r w:rsidR="00076AB7">
        <w:rPr>
          <w:rStyle w:val="token"/>
          <w:rFonts w:asciiTheme="minorEastAsia" w:hAnsiTheme="minorEastAsia" w:cs="Arial"/>
          <w:color w:val="000000" w:themeColor="text1"/>
          <w:sz w:val="24"/>
          <w:szCs w:val="24"/>
        </w:rPr>
        <w:t>设计，</w:t>
      </w:r>
      <w:r w:rsidR="001349FB">
        <w:rPr>
          <w:rStyle w:val="token"/>
          <w:rFonts w:asciiTheme="minorEastAsia" w:hAnsiTheme="minorEastAsia" w:cs="Arial" w:hint="eastAsia"/>
          <w:color w:val="000000" w:themeColor="text1"/>
          <w:sz w:val="24"/>
          <w:szCs w:val="24"/>
        </w:rPr>
        <w:t>通过</w:t>
      </w:r>
      <w:r w:rsidR="001349FB">
        <w:rPr>
          <w:rStyle w:val="token"/>
          <w:rFonts w:asciiTheme="minorEastAsia" w:hAnsiTheme="minorEastAsia" w:cs="Arial"/>
          <w:color w:val="000000" w:themeColor="text1"/>
          <w:sz w:val="24"/>
          <w:szCs w:val="24"/>
        </w:rPr>
        <w:t>在线监控、远程</w:t>
      </w:r>
      <w:r w:rsidR="001349FB">
        <w:rPr>
          <w:rStyle w:val="token"/>
          <w:rFonts w:asciiTheme="minorEastAsia" w:hAnsiTheme="minorEastAsia" w:cs="Arial" w:hint="eastAsia"/>
          <w:color w:val="000000" w:themeColor="text1"/>
          <w:sz w:val="24"/>
          <w:szCs w:val="24"/>
        </w:rPr>
        <w:t>统一</w:t>
      </w:r>
      <w:r w:rsidR="001349FB">
        <w:rPr>
          <w:rStyle w:val="token"/>
          <w:rFonts w:asciiTheme="minorEastAsia" w:hAnsiTheme="minorEastAsia" w:cs="Arial"/>
          <w:color w:val="000000" w:themeColor="text1"/>
          <w:sz w:val="24"/>
          <w:szCs w:val="24"/>
        </w:rPr>
        <w:t>管理，</w:t>
      </w:r>
      <w:r w:rsidR="001349FB">
        <w:rPr>
          <w:rStyle w:val="token"/>
          <w:rFonts w:asciiTheme="minorEastAsia" w:hAnsiTheme="minorEastAsia" w:cs="Arial" w:hint="eastAsia"/>
          <w:color w:val="000000" w:themeColor="text1"/>
          <w:sz w:val="24"/>
          <w:szCs w:val="24"/>
        </w:rPr>
        <w:t>使得</w:t>
      </w:r>
      <w:r w:rsidR="001349FB">
        <w:rPr>
          <w:rStyle w:val="token"/>
          <w:rFonts w:asciiTheme="minorEastAsia" w:hAnsiTheme="minorEastAsia" w:cs="Arial"/>
          <w:color w:val="000000" w:themeColor="text1"/>
          <w:sz w:val="24"/>
          <w:szCs w:val="24"/>
        </w:rPr>
        <w:t>整个系统</w:t>
      </w:r>
      <w:r w:rsidR="001349FB">
        <w:rPr>
          <w:rStyle w:val="token"/>
          <w:rFonts w:asciiTheme="minorEastAsia" w:hAnsiTheme="minorEastAsia" w:cs="Arial" w:hint="eastAsia"/>
          <w:color w:val="000000" w:themeColor="text1"/>
          <w:sz w:val="24"/>
          <w:szCs w:val="24"/>
        </w:rPr>
        <w:t>的</w:t>
      </w:r>
      <w:r w:rsidR="001349FB">
        <w:rPr>
          <w:rStyle w:val="token"/>
          <w:rFonts w:asciiTheme="minorEastAsia" w:hAnsiTheme="minorEastAsia" w:cs="Arial"/>
          <w:color w:val="000000" w:themeColor="text1"/>
          <w:sz w:val="24"/>
          <w:szCs w:val="24"/>
        </w:rPr>
        <w:t>运行更加高效。</w:t>
      </w:r>
    </w:p>
    <w:p w:rsidR="00E30B47" w:rsidRPr="00632AE9" w:rsidRDefault="003914A7" w:rsidP="003914A7">
      <w:pPr>
        <w:rPr>
          <w:rStyle w:val="token"/>
          <w:rFonts w:asciiTheme="minorEastAsia" w:hAnsiTheme="minorEastAsia" w:cs="Arial"/>
          <w:b/>
          <w:color w:val="000000" w:themeColor="text1"/>
          <w:position w:val="10"/>
          <w:sz w:val="24"/>
          <w:szCs w:val="24"/>
        </w:rPr>
      </w:pPr>
      <w:r w:rsidRPr="00632AE9">
        <w:rPr>
          <w:rStyle w:val="token"/>
          <w:rFonts w:asciiTheme="minorEastAsia" w:hAnsiTheme="minorEastAsia" w:cs="Arial" w:hint="eastAsia"/>
          <w:b/>
          <w:color w:val="000000" w:themeColor="text1"/>
          <w:position w:val="10"/>
          <w:sz w:val="24"/>
          <w:szCs w:val="24"/>
        </w:rPr>
        <w:t>参考</w:t>
      </w:r>
      <w:r w:rsidRPr="00632AE9">
        <w:rPr>
          <w:rStyle w:val="token"/>
          <w:rFonts w:asciiTheme="minorEastAsia" w:hAnsiTheme="minorEastAsia" w:cs="Arial"/>
          <w:b/>
          <w:color w:val="000000" w:themeColor="text1"/>
          <w:position w:val="10"/>
          <w:sz w:val="24"/>
          <w:szCs w:val="24"/>
        </w:rPr>
        <w:t>文献：</w:t>
      </w:r>
    </w:p>
    <w:p w:rsidR="003914A7" w:rsidRPr="00E7238C" w:rsidRDefault="00365256" w:rsidP="003914A7">
      <w:pPr>
        <w:rPr>
          <w:rStyle w:val="token"/>
          <w:rFonts w:asciiTheme="minorEastAsia" w:hAnsiTheme="minorEastAsia" w:cs="Arial"/>
          <w:color w:val="000000" w:themeColor="text1"/>
          <w:sz w:val="24"/>
          <w:szCs w:val="24"/>
        </w:rPr>
      </w:pPr>
      <w:r w:rsidRPr="00365256">
        <w:rPr>
          <w:rStyle w:val="token"/>
          <w:rFonts w:asciiTheme="minorEastAsia" w:hAnsiTheme="minorEastAsia" w:cs="Arial" w:hint="eastAsia"/>
          <w:color w:val="000000" w:themeColor="text1"/>
          <w:sz w:val="24"/>
          <w:szCs w:val="24"/>
        </w:rPr>
        <w:t>[</w:t>
      </w:r>
      <w:r w:rsidRPr="00365256">
        <w:rPr>
          <w:rStyle w:val="token"/>
          <w:rFonts w:asciiTheme="minorEastAsia" w:hAnsiTheme="minorEastAsia" w:cs="Arial"/>
          <w:color w:val="000000" w:themeColor="text1"/>
          <w:sz w:val="24"/>
          <w:szCs w:val="24"/>
        </w:rPr>
        <w:t>1</w:t>
      </w:r>
      <w:r w:rsidRPr="00365256">
        <w:rPr>
          <w:rStyle w:val="token"/>
          <w:rFonts w:asciiTheme="minorEastAsia" w:hAnsiTheme="minorEastAsia" w:cs="Arial" w:hint="eastAsia"/>
          <w:color w:val="000000" w:themeColor="text1"/>
          <w:sz w:val="24"/>
          <w:szCs w:val="24"/>
        </w:rPr>
        <w:t>]</w:t>
      </w:r>
      <w:r w:rsidR="00D97513" w:rsidRPr="00E7238C">
        <w:rPr>
          <w:rFonts w:asciiTheme="minorEastAsia" w:hAnsiTheme="minorEastAsia" w:cs="Arial"/>
          <w:color w:val="333333"/>
          <w:sz w:val="24"/>
          <w:szCs w:val="24"/>
          <w:shd w:val="clear" w:color="auto" w:fill="FFFFFF"/>
        </w:rPr>
        <w:t>许清,高利军,李海波. 基于C/S结构的远程维护系统[J]. 沈阳航空工业学院学报,2004,(04):48-50</w:t>
      </w:r>
      <w:r w:rsidR="000F0DF6">
        <w:rPr>
          <w:rFonts w:asciiTheme="minorEastAsia" w:hAnsiTheme="minorEastAsia" w:cs="Arial"/>
          <w:color w:val="333333"/>
          <w:sz w:val="24"/>
          <w:szCs w:val="24"/>
          <w:shd w:val="clear" w:color="auto" w:fill="FFFFFF"/>
        </w:rPr>
        <w:t>.</w:t>
      </w:r>
    </w:p>
    <w:p w:rsidR="00EC07B8" w:rsidRDefault="00EC07B8" w:rsidP="003914A7">
      <w:pPr>
        <w:rPr>
          <w:rStyle w:val="token"/>
          <w:rFonts w:asciiTheme="minorEastAsia" w:hAnsiTheme="minorEastAsia" w:cs="Arial"/>
          <w:color w:val="000000" w:themeColor="text1"/>
          <w:sz w:val="24"/>
          <w:szCs w:val="24"/>
        </w:rPr>
      </w:pPr>
      <w:r w:rsidRPr="00365256">
        <w:rPr>
          <w:rStyle w:val="token"/>
          <w:rFonts w:asciiTheme="minorEastAsia" w:hAnsiTheme="minorEastAsia" w:cs="Arial" w:hint="eastAsia"/>
          <w:color w:val="000000" w:themeColor="text1"/>
          <w:sz w:val="24"/>
          <w:szCs w:val="24"/>
        </w:rPr>
        <w:t>[</w:t>
      </w:r>
      <w:r>
        <w:rPr>
          <w:rStyle w:val="token"/>
          <w:rFonts w:asciiTheme="minorEastAsia" w:hAnsiTheme="minorEastAsia" w:cs="Arial"/>
          <w:color w:val="000000" w:themeColor="text1"/>
          <w:sz w:val="24"/>
          <w:szCs w:val="24"/>
        </w:rPr>
        <w:t>2</w:t>
      </w:r>
      <w:r w:rsidRPr="00365256">
        <w:rPr>
          <w:rStyle w:val="token"/>
          <w:rFonts w:asciiTheme="minorEastAsia" w:hAnsiTheme="minorEastAsia" w:cs="Arial" w:hint="eastAsia"/>
          <w:color w:val="000000" w:themeColor="text1"/>
          <w:sz w:val="24"/>
          <w:szCs w:val="24"/>
        </w:rPr>
        <w:t>]</w:t>
      </w:r>
      <w:r w:rsidR="00E7238C" w:rsidRPr="00E7238C">
        <w:rPr>
          <w:rFonts w:asciiTheme="minorEastAsia" w:hAnsiTheme="minorEastAsia" w:cs="Arial"/>
          <w:color w:val="333333"/>
          <w:sz w:val="24"/>
          <w:szCs w:val="24"/>
          <w:shd w:val="clear" w:color="auto" w:fill="FFFFFF"/>
        </w:rPr>
        <w:t>赵亮,黎峰. GPRS无线网络在远程数据采集中的应用[J]. 计算机工程与设计,2005,(09):2552-2554</w:t>
      </w:r>
      <w:r w:rsidR="000F0DF6">
        <w:rPr>
          <w:rFonts w:asciiTheme="minorEastAsia" w:hAnsiTheme="minorEastAsia" w:cs="Arial"/>
          <w:color w:val="333333"/>
          <w:sz w:val="24"/>
          <w:szCs w:val="24"/>
          <w:shd w:val="clear" w:color="auto" w:fill="FFFFFF"/>
        </w:rPr>
        <w:t>.</w:t>
      </w:r>
    </w:p>
    <w:p w:rsidR="00EC07B8" w:rsidRDefault="00EC07B8" w:rsidP="00EC07B8">
      <w:pPr>
        <w:rPr>
          <w:rStyle w:val="token"/>
          <w:rFonts w:asciiTheme="minorEastAsia" w:hAnsiTheme="minorEastAsia" w:cs="Arial"/>
          <w:color w:val="000000" w:themeColor="text1"/>
          <w:sz w:val="24"/>
          <w:szCs w:val="24"/>
        </w:rPr>
      </w:pPr>
      <w:r w:rsidRPr="00365256">
        <w:rPr>
          <w:rStyle w:val="token"/>
          <w:rFonts w:asciiTheme="minorEastAsia" w:hAnsiTheme="minorEastAsia" w:cs="Arial" w:hint="eastAsia"/>
          <w:color w:val="000000" w:themeColor="text1"/>
          <w:sz w:val="24"/>
          <w:szCs w:val="24"/>
        </w:rPr>
        <w:t>[</w:t>
      </w:r>
      <w:r>
        <w:rPr>
          <w:rStyle w:val="token"/>
          <w:rFonts w:asciiTheme="minorEastAsia" w:hAnsiTheme="minorEastAsia" w:cs="Arial"/>
          <w:color w:val="000000" w:themeColor="text1"/>
          <w:sz w:val="24"/>
          <w:szCs w:val="24"/>
        </w:rPr>
        <w:t>3</w:t>
      </w:r>
      <w:r w:rsidRPr="00365256">
        <w:rPr>
          <w:rStyle w:val="token"/>
          <w:rFonts w:asciiTheme="minorEastAsia" w:hAnsiTheme="minorEastAsia" w:cs="Arial" w:hint="eastAsia"/>
          <w:color w:val="000000" w:themeColor="text1"/>
          <w:sz w:val="24"/>
          <w:szCs w:val="24"/>
        </w:rPr>
        <w:t>]</w:t>
      </w:r>
      <w:r w:rsidR="000F0DF6" w:rsidRPr="000F0DF6">
        <w:rPr>
          <w:rFonts w:asciiTheme="minorEastAsia" w:hAnsiTheme="minorEastAsia" w:cs="Arial"/>
          <w:color w:val="333333"/>
          <w:sz w:val="24"/>
          <w:szCs w:val="24"/>
          <w:shd w:val="clear" w:color="auto" w:fill="FFFFFF"/>
        </w:rPr>
        <w:t>张莉,袁楚明,陈幼平,周祖德. 设备远程诊断系统的建立及实现技术[J]. 华中理工大学学报,1999,(12):50-52</w:t>
      </w:r>
      <w:r w:rsidR="000F0DF6">
        <w:rPr>
          <w:rFonts w:asciiTheme="minorEastAsia" w:hAnsiTheme="minorEastAsia" w:cs="Arial"/>
          <w:color w:val="333333"/>
          <w:sz w:val="24"/>
          <w:szCs w:val="24"/>
          <w:shd w:val="clear" w:color="auto" w:fill="FFFFFF"/>
        </w:rPr>
        <w:t>.</w:t>
      </w:r>
    </w:p>
    <w:p w:rsidR="00EC07B8" w:rsidRPr="00EC07B8" w:rsidRDefault="00EC07B8" w:rsidP="003914A7">
      <w:pPr>
        <w:rPr>
          <w:rStyle w:val="token"/>
          <w:rFonts w:asciiTheme="minorEastAsia" w:hAnsiTheme="minorEastAsia" w:cs="Arial"/>
          <w:color w:val="000000" w:themeColor="text1"/>
          <w:sz w:val="24"/>
          <w:szCs w:val="24"/>
        </w:rPr>
      </w:pPr>
    </w:p>
    <w:p w:rsidR="00EC07B8" w:rsidRPr="00D81E8E" w:rsidRDefault="00EC07B8" w:rsidP="00EC07B8">
      <w:pPr>
        <w:widowControl/>
        <w:jc w:val="left"/>
        <w:rPr>
          <w:rFonts w:ascii="宋体" w:hAnsi="宋体" w:cs="宋体"/>
          <w:kern w:val="0"/>
          <w:sz w:val="24"/>
        </w:rPr>
      </w:pPr>
      <w:r>
        <w:rPr>
          <w:rFonts w:ascii="宋体" w:hAnsi="宋体" w:hint="eastAsia"/>
          <w:bCs/>
          <w:szCs w:val="21"/>
        </w:rPr>
        <w:t>*基金项目：</w:t>
      </w:r>
      <w:r>
        <w:rPr>
          <w:rFonts w:ascii="宋体" w:hAnsi="宋体" w:hint="eastAsia"/>
          <w:szCs w:val="21"/>
        </w:rPr>
        <w:t>江苏省大学生科技创新计划项目（No.</w:t>
      </w:r>
      <w:r w:rsidRPr="00D81E8E">
        <w:rPr>
          <w:rFonts w:ascii="宋体" w:hAnsi="宋体"/>
          <w:szCs w:val="21"/>
        </w:rPr>
        <w:t>20161127601</w:t>
      </w:r>
      <w:r w:rsidR="00A86F4C">
        <w:rPr>
          <w:rFonts w:ascii="宋体" w:hAnsi="宋体"/>
          <w:szCs w:val="21"/>
        </w:rPr>
        <w:t>7</w:t>
      </w:r>
      <w:r w:rsidRPr="00D81E8E">
        <w:rPr>
          <w:rFonts w:ascii="宋体" w:hAnsi="宋体"/>
          <w:szCs w:val="21"/>
        </w:rPr>
        <w:t>Z</w:t>
      </w:r>
      <w:r>
        <w:rPr>
          <w:rFonts w:ascii="宋体" w:hAnsi="宋体"/>
          <w:szCs w:val="21"/>
        </w:rPr>
        <w:t>）</w:t>
      </w:r>
    </w:p>
    <w:p w:rsidR="00EC07B8" w:rsidRPr="00834934" w:rsidRDefault="00EC07B8" w:rsidP="00EC07B8">
      <w:pPr>
        <w:spacing w:line="400" w:lineRule="exact"/>
        <w:rPr>
          <w:rFonts w:ascii="宋体" w:hAnsi="宋体"/>
          <w:bCs/>
          <w:szCs w:val="21"/>
        </w:rPr>
      </w:pPr>
      <w:r w:rsidRPr="004F3989">
        <w:rPr>
          <w:rFonts w:ascii="宋体" w:hAnsi="宋体" w:hint="eastAsia"/>
          <w:b/>
          <w:szCs w:val="21"/>
        </w:rPr>
        <w:t>作者简介</w:t>
      </w:r>
      <w:r w:rsidRPr="00834934">
        <w:rPr>
          <w:rFonts w:ascii="宋体" w:hAnsi="宋体" w:hint="eastAsia"/>
          <w:bCs/>
          <w:szCs w:val="21"/>
        </w:rPr>
        <w:t>：</w:t>
      </w:r>
      <w:r w:rsidR="007E5CAA">
        <w:rPr>
          <w:rFonts w:ascii="宋体" w:hAnsi="宋体" w:hint="eastAsia"/>
          <w:bCs/>
          <w:szCs w:val="21"/>
        </w:rPr>
        <w:t>颜路天</w:t>
      </w:r>
      <w:r w:rsidRPr="00F25309">
        <w:rPr>
          <w:rFonts w:ascii="宋体" w:hAnsi="宋体" w:hint="eastAsia"/>
          <w:bCs/>
          <w:szCs w:val="21"/>
        </w:rPr>
        <w:t>（199</w:t>
      </w:r>
      <w:r w:rsidR="007E5CAA">
        <w:rPr>
          <w:rFonts w:ascii="宋体" w:hAnsi="宋体"/>
          <w:bCs/>
          <w:szCs w:val="21"/>
        </w:rPr>
        <w:t>5</w:t>
      </w:r>
      <w:r w:rsidRPr="00F25309">
        <w:rPr>
          <w:rFonts w:ascii="宋体" w:hAnsi="宋体" w:hint="eastAsia"/>
          <w:bCs/>
          <w:szCs w:val="21"/>
        </w:rPr>
        <w:t>～），</w:t>
      </w:r>
      <w:r w:rsidR="007E5CAA">
        <w:rPr>
          <w:rFonts w:ascii="宋体" w:hAnsi="宋体" w:hint="eastAsia"/>
          <w:bCs/>
          <w:szCs w:val="21"/>
        </w:rPr>
        <w:t>男</w:t>
      </w:r>
      <w:r w:rsidRPr="00F25309">
        <w:rPr>
          <w:rFonts w:ascii="宋体" w:hAnsi="宋体" w:hint="eastAsia"/>
          <w:bCs/>
          <w:szCs w:val="21"/>
        </w:rPr>
        <w:t>（汉族），江苏省</w:t>
      </w:r>
      <w:r w:rsidR="007E5CAA">
        <w:rPr>
          <w:rFonts w:ascii="宋体" w:hAnsi="宋体" w:hint="eastAsia"/>
          <w:bCs/>
          <w:szCs w:val="21"/>
        </w:rPr>
        <w:t>淮安市楚州</w:t>
      </w:r>
      <w:r w:rsidRPr="00F25309">
        <w:rPr>
          <w:rFonts w:ascii="宋体" w:hAnsi="宋体" w:hint="eastAsia"/>
          <w:bCs/>
          <w:szCs w:val="21"/>
        </w:rPr>
        <w:t>人，南京工程学院</w:t>
      </w:r>
      <w:r w:rsidR="007E5CAA">
        <w:rPr>
          <w:rFonts w:ascii="宋体" w:hAnsi="宋体" w:hint="eastAsia"/>
          <w:bCs/>
          <w:szCs w:val="21"/>
        </w:rPr>
        <w:t>工业中心</w:t>
      </w:r>
      <w:r w:rsidRPr="00F25309">
        <w:rPr>
          <w:rFonts w:ascii="宋体" w:hAnsi="宋体" w:hint="eastAsia"/>
          <w:bCs/>
          <w:szCs w:val="21"/>
        </w:rPr>
        <w:t>，本科在读，研究方向：</w:t>
      </w:r>
      <w:r w:rsidR="007E5CAA">
        <w:rPr>
          <w:rFonts w:ascii="宋体" w:hAnsi="宋体" w:hint="eastAsia"/>
          <w:bCs/>
          <w:szCs w:val="21"/>
        </w:rPr>
        <w:t>自动化系统</w:t>
      </w:r>
      <w:r w:rsidR="007E5CAA">
        <w:rPr>
          <w:rFonts w:ascii="宋体" w:hAnsi="宋体"/>
          <w:bCs/>
          <w:szCs w:val="21"/>
        </w:rPr>
        <w:t>集成</w:t>
      </w:r>
      <w:r w:rsidRPr="00F25309">
        <w:rPr>
          <w:rFonts w:ascii="宋体" w:hAnsi="宋体" w:hint="eastAsia"/>
          <w:bCs/>
          <w:szCs w:val="21"/>
        </w:rPr>
        <w:t>。</w:t>
      </w:r>
    </w:p>
    <w:p w:rsidR="00EC07B8" w:rsidRDefault="00EC07B8" w:rsidP="00EC07B8">
      <w:pPr>
        <w:spacing w:line="400" w:lineRule="exact"/>
        <w:rPr>
          <w:rFonts w:ascii="宋体" w:hAnsi="宋体"/>
          <w:b/>
          <w:szCs w:val="21"/>
        </w:rPr>
      </w:pPr>
      <w:r w:rsidRPr="00524783">
        <w:rPr>
          <w:rFonts w:ascii="宋体" w:hAnsi="宋体" w:hint="eastAsia"/>
          <w:b/>
          <w:szCs w:val="21"/>
        </w:rPr>
        <w:t>联系地址</w:t>
      </w:r>
      <w:r w:rsidRPr="00834934">
        <w:rPr>
          <w:rFonts w:ascii="宋体" w:hAnsi="宋体" w:hint="eastAsia"/>
          <w:bCs/>
          <w:szCs w:val="21"/>
        </w:rPr>
        <w:t>：</w:t>
      </w:r>
      <w:r>
        <w:rPr>
          <w:rFonts w:ascii="宋体" w:hAnsi="宋体" w:hint="eastAsia"/>
          <w:bCs/>
          <w:szCs w:val="21"/>
        </w:rPr>
        <w:t>江苏省南京市南京工程学院</w:t>
      </w:r>
      <w:r w:rsidR="007F64DE">
        <w:rPr>
          <w:rFonts w:ascii="宋体" w:hAnsi="宋体" w:hint="eastAsia"/>
          <w:bCs/>
          <w:szCs w:val="21"/>
        </w:rPr>
        <w:t>工业中心</w:t>
      </w:r>
    </w:p>
    <w:p w:rsidR="00EC07B8" w:rsidRDefault="00EC07B8" w:rsidP="00EC07B8">
      <w:pPr>
        <w:spacing w:line="400" w:lineRule="exact"/>
        <w:rPr>
          <w:rFonts w:ascii="宋体" w:hAnsi="宋体"/>
          <w:bCs/>
          <w:szCs w:val="21"/>
        </w:rPr>
      </w:pPr>
      <w:r w:rsidRPr="00524783">
        <w:rPr>
          <w:rFonts w:ascii="宋体" w:hAnsi="宋体" w:hint="eastAsia"/>
          <w:b/>
          <w:szCs w:val="21"/>
        </w:rPr>
        <w:t>邮编</w:t>
      </w:r>
      <w:r>
        <w:rPr>
          <w:rFonts w:ascii="宋体" w:hAnsi="宋体" w:hint="eastAsia"/>
          <w:bCs/>
          <w:szCs w:val="21"/>
        </w:rPr>
        <w:t>：211167</w:t>
      </w:r>
    </w:p>
    <w:p w:rsidR="00EC07B8" w:rsidRDefault="00EC07B8" w:rsidP="00EC07B8">
      <w:pPr>
        <w:spacing w:line="360" w:lineRule="exact"/>
        <w:rPr>
          <w:rFonts w:ascii="宋体" w:hAnsi="宋体"/>
          <w:szCs w:val="21"/>
        </w:rPr>
      </w:pPr>
      <w:r w:rsidRPr="00D2047F">
        <w:rPr>
          <w:rFonts w:ascii="宋体" w:hAnsi="宋体" w:hint="eastAsia"/>
          <w:b/>
          <w:szCs w:val="21"/>
        </w:rPr>
        <w:t>电子邮箱：</w:t>
      </w:r>
      <w:r w:rsidR="00540E0E">
        <w:rPr>
          <w:rFonts w:ascii="宋体" w:hAnsi="宋体"/>
          <w:szCs w:val="21"/>
        </w:rPr>
        <w:t>1074753189@qq</w:t>
      </w:r>
      <w:r>
        <w:rPr>
          <w:rFonts w:ascii="宋体" w:hAnsi="宋体"/>
          <w:szCs w:val="21"/>
        </w:rPr>
        <w:t>.com</w:t>
      </w:r>
    </w:p>
    <w:p w:rsidR="00EC07B8" w:rsidRDefault="00EC07B8" w:rsidP="00EC07B8">
      <w:pPr>
        <w:spacing w:line="360" w:lineRule="exact"/>
        <w:rPr>
          <w:rFonts w:ascii="宋体" w:hAnsi="宋体"/>
          <w:szCs w:val="21"/>
        </w:rPr>
      </w:pPr>
      <w:r w:rsidRPr="00086A19">
        <w:rPr>
          <w:rFonts w:ascii="宋体" w:hAnsi="宋体" w:hint="eastAsia"/>
          <w:b/>
          <w:szCs w:val="21"/>
        </w:rPr>
        <w:t>联系电话：</w:t>
      </w:r>
      <w:r w:rsidR="0085587D">
        <w:rPr>
          <w:rFonts w:ascii="宋体" w:hAnsi="宋体"/>
          <w:szCs w:val="21"/>
        </w:rPr>
        <w:t>17751781969</w:t>
      </w:r>
    </w:p>
    <w:p w:rsidR="00EC07B8" w:rsidRPr="003A1A21" w:rsidRDefault="00EC07B8" w:rsidP="003A1A21">
      <w:pPr>
        <w:spacing w:line="360" w:lineRule="exact"/>
        <w:rPr>
          <w:rStyle w:val="token"/>
          <w:rFonts w:ascii="宋体" w:hAnsi="宋体"/>
          <w:szCs w:val="21"/>
        </w:rPr>
      </w:pPr>
      <w:r>
        <w:rPr>
          <w:rFonts w:ascii="宋体" w:hAnsi="宋体" w:hint="eastAsia"/>
          <w:b/>
          <w:szCs w:val="21"/>
        </w:rPr>
        <w:t>QQ</w:t>
      </w:r>
      <w:r w:rsidRPr="00086A19">
        <w:rPr>
          <w:rFonts w:ascii="宋体" w:hAnsi="宋体" w:hint="eastAsia"/>
          <w:b/>
          <w:szCs w:val="21"/>
        </w:rPr>
        <w:t>：</w:t>
      </w:r>
      <w:r w:rsidR="0085587D">
        <w:rPr>
          <w:rFonts w:ascii="宋体" w:hAnsi="宋体"/>
          <w:szCs w:val="21"/>
        </w:rPr>
        <w:t>1074753189</w:t>
      </w:r>
    </w:p>
    <w:sectPr w:rsidR="00EC07B8" w:rsidRPr="003A1A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B38DA"/>
    <w:multiLevelType w:val="hybridMultilevel"/>
    <w:tmpl w:val="E38C12B4"/>
    <w:lvl w:ilvl="0" w:tplc="D8828D4E">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7C6B7E"/>
    <w:multiLevelType w:val="hybridMultilevel"/>
    <w:tmpl w:val="2798429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3A30F6"/>
    <w:multiLevelType w:val="hybridMultilevel"/>
    <w:tmpl w:val="2BC462A8"/>
    <w:lvl w:ilvl="0" w:tplc="A99089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9523FE"/>
    <w:multiLevelType w:val="hybridMultilevel"/>
    <w:tmpl w:val="7B6E879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37"/>
    <w:rsid w:val="00003758"/>
    <w:rsid w:val="00005341"/>
    <w:rsid w:val="0001735C"/>
    <w:rsid w:val="000251C9"/>
    <w:rsid w:val="00064905"/>
    <w:rsid w:val="00076AB7"/>
    <w:rsid w:val="00084171"/>
    <w:rsid w:val="00086FF4"/>
    <w:rsid w:val="00092770"/>
    <w:rsid w:val="000D124C"/>
    <w:rsid w:val="000D18CE"/>
    <w:rsid w:val="000D369B"/>
    <w:rsid w:val="000D7BD2"/>
    <w:rsid w:val="000F0DF6"/>
    <w:rsid w:val="000F266B"/>
    <w:rsid w:val="00102800"/>
    <w:rsid w:val="00104957"/>
    <w:rsid w:val="0012654C"/>
    <w:rsid w:val="001349FB"/>
    <w:rsid w:val="0015004D"/>
    <w:rsid w:val="00154AC1"/>
    <w:rsid w:val="0016719D"/>
    <w:rsid w:val="001A7949"/>
    <w:rsid w:val="001C3B78"/>
    <w:rsid w:val="001E5CD5"/>
    <w:rsid w:val="001F256F"/>
    <w:rsid w:val="001F571D"/>
    <w:rsid w:val="002114FD"/>
    <w:rsid w:val="00221837"/>
    <w:rsid w:val="00231481"/>
    <w:rsid w:val="00264449"/>
    <w:rsid w:val="0026575A"/>
    <w:rsid w:val="00293293"/>
    <w:rsid w:val="002D07F2"/>
    <w:rsid w:val="002D433C"/>
    <w:rsid w:val="00307BD2"/>
    <w:rsid w:val="0031487C"/>
    <w:rsid w:val="00356B7B"/>
    <w:rsid w:val="00365256"/>
    <w:rsid w:val="00374746"/>
    <w:rsid w:val="003914A7"/>
    <w:rsid w:val="0039289C"/>
    <w:rsid w:val="003961EB"/>
    <w:rsid w:val="003A1A21"/>
    <w:rsid w:val="003C69FA"/>
    <w:rsid w:val="003D2D34"/>
    <w:rsid w:val="003F236E"/>
    <w:rsid w:val="004011A6"/>
    <w:rsid w:val="00403BA1"/>
    <w:rsid w:val="0041180F"/>
    <w:rsid w:val="004162B5"/>
    <w:rsid w:val="00417CAC"/>
    <w:rsid w:val="00422F78"/>
    <w:rsid w:val="00436EBB"/>
    <w:rsid w:val="00437341"/>
    <w:rsid w:val="00444723"/>
    <w:rsid w:val="0045195E"/>
    <w:rsid w:val="0045262B"/>
    <w:rsid w:val="00474DF3"/>
    <w:rsid w:val="004914DE"/>
    <w:rsid w:val="0049382C"/>
    <w:rsid w:val="004B57AF"/>
    <w:rsid w:val="004C073E"/>
    <w:rsid w:val="004C6ABE"/>
    <w:rsid w:val="004E441B"/>
    <w:rsid w:val="004E4D0D"/>
    <w:rsid w:val="00507E21"/>
    <w:rsid w:val="00540E0E"/>
    <w:rsid w:val="00543319"/>
    <w:rsid w:val="00550849"/>
    <w:rsid w:val="0055552E"/>
    <w:rsid w:val="00585C56"/>
    <w:rsid w:val="0059107F"/>
    <w:rsid w:val="00593A07"/>
    <w:rsid w:val="005A11E2"/>
    <w:rsid w:val="005A185A"/>
    <w:rsid w:val="005C2619"/>
    <w:rsid w:val="005D227D"/>
    <w:rsid w:val="005F0B99"/>
    <w:rsid w:val="00632AE9"/>
    <w:rsid w:val="00656DD8"/>
    <w:rsid w:val="00690E72"/>
    <w:rsid w:val="0069156E"/>
    <w:rsid w:val="00697957"/>
    <w:rsid w:val="00700F75"/>
    <w:rsid w:val="00735902"/>
    <w:rsid w:val="00735B97"/>
    <w:rsid w:val="00754C14"/>
    <w:rsid w:val="00757C37"/>
    <w:rsid w:val="007779B7"/>
    <w:rsid w:val="00777F91"/>
    <w:rsid w:val="00787420"/>
    <w:rsid w:val="007A2244"/>
    <w:rsid w:val="007A2AC4"/>
    <w:rsid w:val="007B2EDF"/>
    <w:rsid w:val="007D3AB5"/>
    <w:rsid w:val="007D6D4F"/>
    <w:rsid w:val="007E4C85"/>
    <w:rsid w:val="007E5CAA"/>
    <w:rsid w:val="007F64DE"/>
    <w:rsid w:val="008464DB"/>
    <w:rsid w:val="00850C6E"/>
    <w:rsid w:val="00854E3D"/>
    <w:rsid w:val="0085587D"/>
    <w:rsid w:val="00857121"/>
    <w:rsid w:val="00860016"/>
    <w:rsid w:val="00865631"/>
    <w:rsid w:val="008658D6"/>
    <w:rsid w:val="00873DDD"/>
    <w:rsid w:val="00896430"/>
    <w:rsid w:val="0089768D"/>
    <w:rsid w:val="008A0EE2"/>
    <w:rsid w:val="008C6CA4"/>
    <w:rsid w:val="008D1A4F"/>
    <w:rsid w:val="008D28B3"/>
    <w:rsid w:val="00907FEB"/>
    <w:rsid w:val="00914445"/>
    <w:rsid w:val="00921E20"/>
    <w:rsid w:val="00934A4B"/>
    <w:rsid w:val="00936668"/>
    <w:rsid w:val="00944033"/>
    <w:rsid w:val="00951B9F"/>
    <w:rsid w:val="00954CC7"/>
    <w:rsid w:val="009618B9"/>
    <w:rsid w:val="00993C38"/>
    <w:rsid w:val="009940CD"/>
    <w:rsid w:val="009C7813"/>
    <w:rsid w:val="009E2F03"/>
    <w:rsid w:val="00A07B21"/>
    <w:rsid w:val="00A30846"/>
    <w:rsid w:val="00A51300"/>
    <w:rsid w:val="00A62266"/>
    <w:rsid w:val="00A63493"/>
    <w:rsid w:val="00A71DC0"/>
    <w:rsid w:val="00A865BB"/>
    <w:rsid w:val="00A86F4C"/>
    <w:rsid w:val="00AA3014"/>
    <w:rsid w:val="00AB4815"/>
    <w:rsid w:val="00AB5AF7"/>
    <w:rsid w:val="00AC0CC5"/>
    <w:rsid w:val="00AC130E"/>
    <w:rsid w:val="00AE3C1B"/>
    <w:rsid w:val="00B03E58"/>
    <w:rsid w:val="00B10018"/>
    <w:rsid w:val="00B27A9A"/>
    <w:rsid w:val="00B30D01"/>
    <w:rsid w:val="00B327FD"/>
    <w:rsid w:val="00B361E0"/>
    <w:rsid w:val="00B52EAF"/>
    <w:rsid w:val="00B60DA6"/>
    <w:rsid w:val="00B6707D"/>
    <w:rsid w:val="00B7394F"/>
    <w:rsid w:val="00BC7823"/>
    <w:rsid w:val="00BD7CAF"/>
    <w:rsid w:val="00BE5C2D"/>
    <w:rsid w:val="00C21B9A"/>
    <w:rsid w:val="00C22313"/>
    <w:rsid w:val="00C30F08"/>
    <w:rsid w:val="00C3303B"/>
    <w:rsid w:val="00C44F8A"/>
    <w:rsid w:val="00C656C6"/>
    <w:rsid w:val="00C82F2D"/>
    <w:rsid w:val="00C91387"/>
    <w:rsid w:val="00C9230A"/>
    <w:rsid w:val="00C94B9E"/>
    <w:rsid w:val="00C976A6"/>
    <w:rsid w:val="00CA1461"/>
    <w:rsid w:val="00CC1740"/>
    <w:rsid w:val="00CC1E26"/>
    <w:rsid w:val="00CD4527"/>
    <w:rsid w:val="00D05FB0"/>
    <w:rsid w:val="00D34615"/>
    <w:rsid w:val="00D6271B"/>
    <w:rsid w:val="00D6408D"/>
    <w:rsid w:val="00D704CB"/>
    <w:rsid w:val="00D97513"/>
    <w:rsid w:val="00DA14A8"/>
    <w:rsid w:val="00DA318A"/>
    <w:rsid w:val="00DA7B4B"/>
    <w:rsid w:val="00DE0525"/>
    <w:rsid w:val="00DE6959"/>
    <w:rsid w:val="00DE7411"/>
    <w:rsid w:val="00DE7766"/>
    <w:rsid w:val="00DF7FD2"/>
    <w:rsid w:val="00E12CE9"/>
    <w:rsid w:val="00E14884"/>
    <w:rsid w:val="00E16A6B"/>
    <w:rsid w:val="00E26638"/>
    <w:rsid w:val="00E30B47"/>
    <w:rsid w:val="00E30E74"/>
    <w:rsid w:val="00E322A2"/>
    <w:rsid w:val="00E440AE"/>
    <w:rsid w:val="00E535BE"/>
    <w:rsid w:val="00E60041"/>
    <w:rsid w:val="00E7238C"/>
    <w:rsid w:val="00E72E4C"/>
    <w:rsid w:val="00E8341C"/>
    <w:rsid w:val="00E83B14"/>
    <w:rsid w:val="00E84D56"/>
    <w:rsid w:val="00EB104A"/>
    <w:rsid w:val="00EC07B8"/>
    <w:rsid w:val="00EC1E83"/>
    <w:rsid w:val="00ED2A76"/>
    <w:rsid w:val="00EE0744"/>
    <w:rsid w:val="00EE1B62"/>
    <w:rsid w:val="00F070BF"/>
    <w:rsid w:val="00F12905"/>
    <w:rsid w:val="00F35149"/>
    <w:rsid w:val="00F614AA"/>
    <w:rsid w:val="00F804C1"/>
    <w:rsid w:val="00F84FEF"/>
    <w:rsid w:val="00FB35B0"/>
    <w:rsid w:val="00FC4DF6"/>
    <w:rsid w:val="00FD74B1"/>
    <w:rsid w:val="00FD74BD"/>
    <w:rsid w:val="00FF3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47B0F045-2518-4CD8-AD79-D7482A68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oken">
    <w:name w:val="token"/>
    <w:basedOn w:val="a0"/>
    <w:rsid w:val="0001735C"/>
  </w:style>
  <w:style w:type="paragraph" w:styleId="a3">
    <w:name w:val="List Paragraph"/>
    <w:basedOn w:val="a"/>
    <w:uiPriority w:val="34"/>
    <w:qFormat/>
    <w:rsid w:val="00F070BF"/>
    <w:pPr>
      <w:ind w:firstLineChars="200" w:firstLine="420"/>
    </w:pPr>
  </w:style>
  <w:style w:type="character" w:styleId="a4">
    <w:name w:val="Hyperlink"/>
    <w:basedOn w:val="a0"/>
    <w:uiPriority w:val="99"/>
    <w:semiHidden/>
    <w:unhideWhenUsed/>
    <w:rsid w:val="009618B9"/>
    <w:rPr>
      <w:color w:val="35A1D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__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1955</TotalTime>
  <Pages>4</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颜路天</dc:creator>
  <cp:keywords/>
  <dc:description/>
  <cp:lastModifiedBy>Jesse</cp:lastModifiedBy>
  <cp:revision>233</cp:revision>
  <dcterms:created xsi:type="dcterms:W3CDTF">2017-01-06T04:22:00Z</dcterms:created>
  <dcterms:modified xsi:type="dcterms:W3CDTF">2017-01-14T11:25:00Z</dcterms:modified>
</cp:coreProperties>
</file>