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79DB" w14:textId="77777777" w:rsidR="003548A8" w:rsidRDefault="003548A8" w:rsidP="003548A8">
      <w:pPr>
        <w:rPr>
          <w:lang w:val="en-US"/>
        </w:rPr>
      </w:pPr>
    </w:p>
    <w:p w14:paraId="4214C869" w14:textId="77777777" w:rsidR="00301562" w:rsidRDefault="00301562" w:rsidP="003548A8">
      <w:pPr>
        <w:rPr>
          <w:lang w:val="en-US"/>
        </w:rPr>
      </w:pPr>
    </w:p>
    <w:p w14:paraId="325935BE" w14:textId="77777777" w:rsidR="00301562" w:rsidRDefault="00301562" w:rsidP="003548A8">
      <w:pPr>
        <w:rPr>
          <w:lang w:val="en-US"/>
        </w:rPr>
      </w:pPr>
    </w:p>
    <w:p w14:paraId="236F8C72" w14:textId="77777777" w:rsidR="00301562" w:rsidRDefault="00301562" w:rsidP="003548A8">
      <w:pPr>
        <w:rPr>
          <w:lang w:val="en-US"/>
        </w:rPr>
      </w:pPr>
    </w:p>
    <w:p w14:paraId="096BC3C4" w14:textId="77777777" w:rsidR="00301562" w:rsidRDefault="00301562" w:rsidP="003548A8">
      <w:pPr>
        <w:rPr>
          <w:lang w:val="en-US"/>
        </w:rPr>
      </w:pPr>
    </w:p>
    <w:p w14:paraId="0641DB39" w14:textId="77777777" w:rsidR="00301562" w:rsidRDefault="00301562" w:rsidP="003548A8">
      <w:pPr>
        <w:rPr>
          <w:lang w:val="en-US"/>
        </w:rPr>
      </w:pPr>
    </w:p>
    <w:p w14:paraId="2783C2D8" w14:textId="77777777" w:rsidR="00301562" w:rsidRDefault="00301562" w:rsidP="003548A8">
      <w:pPr>
        <w:rPr>
          <w:lang w:val="en-US"/>
        </w:rPr>
      </w:pPr>
    </w:p>
    <w:p w14:paraId="04D6A799" w14:textId="77777777" w:rsidR="003548A8" w:rsidRPr="003548A8" w:rsidRDefault="003548A8" w:rsidP="003548A8">
      <w:pPr>
        <w:rPr>
          <w:lang w:val="en-US"/>
        </w:rPr>
      </w:pPr>
    </w:p>
    <w:p w14:paraId="580BB90F" w14:textId="77777777" w:rsidR="004E376B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</w:p>
    <w:p w14:paraId="39E844DE" w14:textId="387BC220" w:rsidR="00D234F3" w:rsidRPr="004E376B" w:rsidRDefault="004E376B" w:rsidP="007A1DE8">
      <w:pPr>
        <w:pStyle w:val="Title"/>
        <w:jc w:val="right"/>
        <w:rPr>
          <w:lang w:val="en-US"/>
        </w:rPr>
      </w:pPr>
      <w:r w:rsidRPr="004E376B">
        <w:rPr>
          <w:rFonts w:cstheme="minorHAnsi"/>
          <w:color w:val="0033CC"/>
          <w:szCs w:val="36"/>
        </w:rPr>
        <w:t xml:space="preserve">Hệ thống phần mềm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Phòng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proofErr w:type="spellStart"/>
      <w:r w:rsidRPr="004E376B">
        <w:rPr>
          <w:rFonts w:cstheme="minorHAnsi"/>
          <w:color w:val="0033CC"/>
          <w:szCs w:val="36"/>
          <w:lang w:val="en-US"/>
        </w:rPr>
        <w:t>trọ</w:t>
      </w:r>
      <w:proofErr w:type="spellEnd"/>
      <w:r w:rsidRPr="004E376B">
        <w:rPr>
          <w:rFonts w:cstheme="minorHAnsi"/>
          <w:color w:val="0033CC"/>
          <w:szCs w:val="36"/>
          <w:lang w:val="en-US"/>
        </w:rPr>
        <w:t xml:space="preserve"> </w:t>
      </w:r>
      <w:r w:rsidRPr="004E376B">
        <w:rPr>
          <w:rFonts w:cstheme="minorHAnsi"/>
          <w:color w:val="0033CC"/>
          <w:szCs w:val="36"/>
        </w:rPr>
        <w:t>online “e-</w:t>
      </w:r>
      <w:r w:rsidRPr="004E376B">
        <w:rPr>
          <w:rFonts w:cstheme="minorHAnsi"/>
          <w:color w:val="0033CC"/>
          <w:szCs w:val="36"/>
          <w:lang w:val="en-US"/>
        </w:rPr>
        <w:t>ROOM</w:t>
      </w:r>
      <w:r>
        <w:rPr>
          <w:rFonts w:cstheme="minorHAnsi"/>
          <w:color w:val="0033CC"/>
          <w:szCs w:val="36"/>
          <w:lang w:val="en-US"/>
        </w:rPr>
        <w:t>”</w:t>
      </w:r>
    </w:p>
    <w:p w14:paraId="1EA6B98A" w14:textId="77777777" w:rsidR="007A1DE8" w:rsidRPr="007A1DE8" w:rsidRDefault="007A1DE8" w:rsidP="007A1DE8">
      <w:pPr>
        <w:rPr>
          <w:lang w:val="en-US"/>
        </w:rPr>
      </w:pPr>
    </w:p>
    <w:p w14:paraId="7D28A225" w14:textId="3737410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C6A0C">
        <w:rPr>
          <w:rFonts w:ascii="Arial" w:hAnsi="Arial"/>
          <w:color w:val="0000FF"/>
          <w:sz w:val="34"/>
          <w:szCs w:val="30"/>
          <w:lang w:val="en-US"/>
        </w:rPr>
        <w:t>1.</w:t>
      </w:r>
      <w:r w:rsidR="001E2EFB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1AE15C6E" w14:textId="77777777" w:rsidR="00D234F3" w:rsidRDefault="00D234F3">
      <w:pPr>
        <w:pStyle w:val="Title"/>
        <w:jc w:val="both"/>
        <w:rPr>
          <w:lang w:val="en-US"/>
        </w:rPr>
      </w:pPr>
    </w:p>
    <w:p w14:paraId="52A3AC85" w14:textId="77777777" w:rsidR="003548A8" w:rsidRDefault="003548A8" w:rsidP="003548A8">
      <w:pPr>
        <w:rPr>
          <w:lang w:val="en-US"/>
        </w:rPr>
      </w:pPr>
    </w:p>
    <w:p w14:paraId="6C1E4BDF" w14:textId="77777777" w:rsidR="00301562" w:rsidRDefault="00301562" w:rsidP="003548A8">
      <w:pPr>
        <w:rPr>
          <w:lang w:val="en-US"/>
        </w:rPr>
      </w:pPr>
    </w:p>
    <w:p w14:paraId="615196E1" w14:textId="77777777" w:rsidR="00301562" w:rsidRDefault="00301562" w:rsidP="003548A8">
      <w:pPr>
        <w:rPr>
          <w:lang w:val="en-US"/>
        </w:rPr>
      </w:pPr>
    </w:p>
    <w:p w14:paraId="12163319" w14:textId="77777777" w:rsidR="00301562" w:rsidRDefault="00301562" w:rsidP="003548A8">
      <w:pPr>
        <w:rPr>
          <w:lang w:val="en-US"/>
        </w:rPr>
      </w:pPr>
    </w:p>
    <w:p w14:paraId="78B2F522" w14:textId="77777777" w:rsidR="00301562" w:rsidRDefault="00301562" w:rsidP="003548A8">
      <w:pPr>
        <w:rPr>
          <w:lang w:val="en-US"/>
        </w:rPr>
      </w:pPr>
    </w:p>
    <w:p w14:paraId="04731C41" w14:textId="77777777" w:rsidR="00301562" w:rsidRDefault="00301562" w:rsidP="003548A8">
      <w:pPr>
        <w:rPr>
          <w:lang w:val="en-US"/>
        </w:rPr>
      </w:pPr>
    </w:p>
    <w:p w14:paraId="4F0FA9AD" w14:textId="77777777" w:rsidR="00301562" w:rsidRDefault="00301562" w:rsidP="003548A8">
      <w:pPr>
        <w:rPr>
          <w:lang w:val="en-US"/>
        </w:rPr>
      </w:pPr>
    </w:p>
    <w:p w14:paraId="26ED374D" w14:textId="77777777" w:rsidR="00301562" w:rsidRDefault="00301562" w:rsidP="003548A8">
      <w:pPr>
        <w:rPr>
          <w:lang w:val="en-US"/>
        </w:rPr>
      </w:pPr>
    </w:p>
    <w:p w14:paraId="756F5C90" w14:textId="77777777" w:rsidR="00301562" w:rsidRDefault="00301562" w:rsidP="003548A8">
      <w:pPr>
        <w:rPr>
          <w:lang w:val="en-US"/>
        </w:rPr>
      </w:pPr>
    </w:p>
    <w:p w14:paraId="4C3EE71D" w14:textId="77777777" w:rsidR="003548A8" w:rsidRDefault="003548A8" w:rsidP="003548A8">
      <w:pPr>
        <w:rPr>
          <w:lang w:val="en-US"/>
        </w:rPr>
      </w:pPr>
    </w:p>
    <w:p w14:paraId="24352578" w14:textId="77777777" w:rsidR="003548A8" w:rsidRDefault="003548A8" w:rsidP="003548A8">
      <w:pPr>
        <w:rPr>
          <w:lang w:val="en-US"/>
        </w:rPr>
      </w:pPr>
    </w:p>
    <w:p w14:paraId="25EB2F95" w14:textId="77777777" w:rsidR="003548A8" w:rsidRDefault="003548A8" w:rsidP="003548A8">
      <w:pPr>
        <w:rPr>
          <w:lang w:val="en-US"/>
        </w:rPr>
      </w:pPr>
    </w:p>
    <w:p w14:paraId="4A8D2971" w14:textId="77777777" w:rsidR="003548A8" w:rsidRDefault="003548A8" w:rsidP="003548A8">
      <w:pPr>
        <w:rPr>
          <w:lang w:val="en-US"/>
        </w:rPr>
      </w:pPr>
    </w:p>
    <w:p w14:paraId="247BA460" w14:textId="77777777" w:rsidR="003548A8" w:rsidRDefault="003548A8" w:rsidP="003548A8">
      <w:pPr>
        <w:rPr>
          <w:lang w:val="en-US"/>
        </w:rPr>
      </w:pPr>
    </w:p>
    <w:p w14:paraId="365DC5ED" w14:textId="24D4135D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5E3DAF0" w14:textId="2C16FD5C" w:rsidR="00B75EB2" w:rsidRDefault="00B75EB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1612108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Khắc Doãn</w:t>
      </w:r>
    </w:p>
    <w:p w14:paraId="76F79FC3" w14:textId="6BE757E3" w:rsidR="00B75EB2" w:rsidRDefault="00B75EB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1612123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Dũng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25238DD6" w14:textId="600513A5" w:rsidR="00B75EB2" w:rsidRDefault="00B75EB2">
      <w:pPr>
        <w:widowControl/>
        <w:spacing w:line="240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 w:type="page"/>
      </w:r>
    </w:p>
    <w:p w14:paraId="3DCF9707" w14:textId="77777777" w:rsidR="00B75EB2" w:rsidRPr="003548A8" w:rsidRDefault="00B75EB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1CC2FF8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158EFF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F67CCE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E3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EA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7CD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B8F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18DC4A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2545" w14:textId="1D02D7A7" w:rsidR="00E95D0C" w:rsidRPr="003548A8" w:rsidRDefault="00FE32B0" w:rsidP="001E2EF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B9000" w14:textId="43436778" w:rsidR="00E95D0C" w:rsidRPr="003548A8" w:rsidRDefault="00FE32B0" w:rsidP="001E2EF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011DE" w14:textId="7BE54834" w:rsidR="00E95D0C" w:rsidRPr="0037628A" w:rsidRDefault="00FE32B0" w:rsidP="001E2EF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Chọn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đề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e-ROOM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A182A" w14:textId="4D785234" w:rsidR="00E95D0C" w:rsidRPr="003548A8" w:rsidRDefault="00FE32B0" w:rsidP="001E2EF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Dũng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-Doãn</w:t>
            </w:r>
          </w:p>
        </w:tc>
      </w:tr>
      <w:tr w:rsidR="00E95D0C" w:rsidRPr="007A1DE8" w14:paraId="51EA16E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EC3EA" w14:textId="1482EA5E" w:rsidR="00E95D0C" w:rsidRPr="007A1DE8" w:rsidRDefault="001E2EFB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>
              <w:rPr>
                <w:rFonts w:eastAsia="SimSun"/>
                <w:color w:val="0000FF"/>
                <w:lang w:val="en-US"/>
              </w:rPr>
              <w:t>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EC226" w14:textId="5170E79D" w:rsidR="00E95D0C" w:rsidRPr="007A1DE8" w:rsidRDefault="001E2EFB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AFE73" w14:textId="4F1D84B6" w:rsidR="00E95D0C" w:rsidRPr="007A1DE8" w:rsidRDefault="001E2EFB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năng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phòng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giới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phòng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06908" w14:textId="4A36AD89" w:rsidR="00E95D0C" w:rsidRPr="001E2EFB" w:rsidRDefault="001E2EFB" w:rsidP="001E2EF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1E2EFB">
              <w:rPr>
                <w:rFonts w:eastAsia="SimSun"/>
                <w:color w:val="0000FF"/>
                <w:lang w:val="en-US"/>
              </w:rPr>
              <w:t>Dũng</w:t>
            </w:r>
            <w:proofErr w:type="spellEnd"/>
          </w:p>
        </w:tc>
      </w:tr>
      <w:tr w:rsidR="00E95D0C" w:rsidRPr="007A1DE8" w14:paraId="3F84B65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E2C5C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889FC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243BE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D9687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 w14:paraId="038386F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35C9A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609A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D9EC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14BE" w14:textId="77777777" w:rsidR="00E95D0C" w:rsidRPr="007A1DE8" w:rsidRDefault="00E95D0C" w:rsidP="001E2E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67DE095F" w14:textId="77777777"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14:paraId="4C1A7893" w14:textId="77777777" w:rsidR="00D234F3" w:rsidRDefault="00D234F3">
      <w:pPr>
        <w:jc w:val="both"/>
        <w:rPr>
          <w:lang w:val="en-US"/>
        </w:rPr>
      </w:pPr>
    </w:p>
    <w:p w14:paraId="531DF67D" w14:textId="77777777" w:rsidR="00440515" w:rsidRPr="009F7895" w:rsidRDefault="00440515" w:rsidP="00440515">
      <w:pPr>
        <w:rPr>
          <w:sz w:val="26"/>
          <w:szCs w:val="26"/>
          <w:lang w:val="en-US"/>
        </w:rPr>
      </w:pPr>
      <w:proofErr w:type="spellStart"/>
      <w:r w:rsidRPr="009F7895">
        <w:rPr>
          <w:sz w:val="26"/>
          <w:szCs w:val="26"/>
          <w:lang w:val="en-US"/>
        </w:rPr>
        <w:t>Vào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mỗi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học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kỳ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mới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bắt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đầu</w:t>
      </w:r>
      <w:proofErr w:type="spellEnd"/>
      <w:r w:rsidRPr="009F7895">
        <w:rPr>
          <w:sz w:val="26"/>
          <w:szCs w:val="26"/>
          <w:lang w:val="en-US"/>
        </w:rPr>
        <w:t xml:space="preserve">, </w:t>
      </w:r>
      <w:proofErr w:type="spellStart"/>
      <w:r w:rsidRPr="009F7895">
        <w:rPr>
          <w:sz w:val="26"/>
          <w:szCs w:val="26"/>
          <w:lang w:val="en-US"/>
        </w:rPr>
        <w:t>là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lúc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phụ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huynh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cùng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các</w:t>
      </w:r>
      <w:proofErr w:type="spellEnd"/>
      <w:r w:rsidRPr="009F7895">
        <w:rPr>
          <w:sz w:val="26"/>
          <w:szCs w:val="26"/>
          <w:lang w:val="en-US"/>
        </w:rPr>
        <w:t xml:space="preserve"> con </w:t>
      </w:r>
      <w:proofErr w:type="spellStart"/>
      <w:r w:rsidRPr="009F7895">
        <w:rPr>
          <w:sz w:val="26"/>
          <w:szCs w:val="26"/>
          <w:lang w:val="en-US"/>
        </w:rPr>
        <w:t>em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học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sinh</w:t>
      </w:r>
      <w:proofErr w:type="spellEnd"/>
      <w:r w:rsidRPr="009F7895">
        <w:rPr>
          <w:sz w:val="26"/>
          <w:szCs w:val="26"/>
          <w:lang w:val="en-US"/>
        </w:rPr>
        <w:t xml:space="preserve"> – </w:t>
      </w:r>
      <w:proofErr w:type="spellStart"/>
      <w:r w:rsidRPr="009F7895">
        <w:rPr>
          <w:sz w:val="26"/>
          <w:szCs w:val="26"/>
          <w:lang w:val="en-US"/>
        </w:rPr>
        <w:t>sinh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viên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lùng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sục</w:t>
      </w:r>
      <w:proofErr w:type="spellEnd"/>
      <w:r w:rsidRPr="009F7895">
        <w:rPr>
          <w:sz w:val="26"/>
          <w:szCs w:val="26"/>
          <w:lang w:val="en-US"/>
        </w:rPr>
        <w:t xml:space="preserve">, </w:t>
      </w:r>
      <w:proofErr w:type="spellStart"/>
      <w:r w:rsidRPr="009F7895">
        <w:rPr>
          <w:sz w:val="26"/>
          <w:szCs w:val="26"/>
          <w:lang w:val="en-US"/>
        </w:rPr>
        <w:t>săn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bắt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những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căn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phòng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nhỏ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bé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để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có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chốn</w:t>
      </w:r>
      <w:proofErr w:type="spellEnd"/>
      <w:r w:rsidRPr="009F7895">
        <w:rPr>
          <w:sz w:val="26"/>
          <w:szCs w:val="26"/>
          <w:lang w:val="en-US"/>
        </w:rPr>
        <w:t xml:space="preserve"> dung </w:t>
      </w:r>
      <w:proofErr w:type="spellStart"/>
      <w:r w:rsidRPr="009F7895">
        <w:rPr>
          <w:sz w:val="26"/>
          <w:szCs w:val="26"/>
          <w:lang w:val="en-US"/>
        </w:rPr>
        <w:t>thân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trên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một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thành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phố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phồn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hoa</w:t>
      </w:r>
      <w:proofErr w:type="spellEnd"/>
      <w:r w:rsidRPr="009F7895">
        <w:rPr>
          <w:sz w:val="26"/>
          <w:szCs w:val="26"/>
          <w:lang w:val="en-US"/>
        </w:rPr>
        <w:t xml:space="preserve">, </w:t>
      </w:r>
      <w:proofErr w:type="spellStart"/>
      <w:r w:rsidRPr="009F7895">
        <w:rPr>
          <w:sz w:val="26"/>
          <w:szCs w:val="26"/>
          <w:lang w:val="en-US"/>
        </w:rPr>
        <w:t>tấp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nập</w:t>
      </w:r>
      <w:proofErr w:type="spellEnd"/>
      <w:r w:rsidRPr="009F7895">
        <w:rPr>
          <w:sz w:val="26"/>
          <w:szCs w:val="26"/>
          <w:lang w:val="en-US"/>
        </w:rPr>
        <w:t xml:space="preserve">. </w:t>
      </w:r>
      <w:proofErr w:type="spellStart"/>
      <w:r w:rsidRPr="009F7895">
        <w:rPr>
          <w:sz w:val="26"/>
          <w:szCs w:val="26"/>
          <w:lang w:val="en-US"/>
        </w:rPr>
        <w:t>Để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chuẩn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bị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cho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năm</w:t>
      </w:r>
      <w:proofErr w:type="spellEnd"/>
      <w:r w:rsidRPr="009F7895">
        <w:rPr>
          <w:sz w:val="26"/>
          <w:szCs w:val="26"/>
          <w:lang w:val="en-US"/>
        </w:rPr>
        <w:t xml:space="preserve"> nay, </w:t>
      </w:r>
      <w:proofErr w:type="spellStart"/>
      <w:r w:rsidRPr="009F7895">
        <w:rPr>
          <w:sz w:val="26"/>
          <w:szCs w:val="26"/>
          <w:lang w:val="en-US"/>
        </w:rPr>
        <w:t>nhóm</w:t>
      </w:r>
      <w:proofErr w:type="spellEnd"/>
      <w:r w:rsidRPr="009F7895">
        <w:rPr>
          <w:sz w:val="26"/>
          <w:szCs w:val="26"/>
          <w:lang w:val="en-US"/>
        </w:rPr>
        <w:t xml:space="preserve"> Hai </w:t>
      </w:r>
      <w:proofErr w:type="spellStart"/>
      <w:r w:rsidRPr="009F7895">
        <w:rPr>
          <w:sz w:val="26"/>
          <w:szCs w:val="26"/>
          <w:lang w:val="en-US"/>
        </w:rPr>
        <w:t>Quả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Chuối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đã</w:t>
      </w:r>
      <w:proofErr w:type="spellEnd"/>
      <w:r w:rsidRPr="009F7895">
        <w:rPr>
          <w:sz w:val="26"/>
          <w:szCs w:val="26"/>
          <w:lang w:val="en-US"/>
        </w:rPr>
        <w:t xml:space="preserve"> ra </w:t>
      </w:r>
      <w:proofErr w:type="spellStart"/>
      <w:r w:rsidRPr="009F7895">
        <w:rPr>
          <w:sz w:val="26"/>
          <w:szCs w:val="26"/>
          <w:lang w:val="en-US"/>
        </w:rPr>
        <w:t>mắt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phần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mềm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tìm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kiếm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và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đặt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phòng</w:t>
      </w:r>
      <w:proofErr w:type="spellEnd"/>
      <w:r w:rsidRPr="009F7895">
        <w:rPr>
          <w:sz w:val="26"/>
          <w:szCs w:val="26"/>
          <w:lang w:val="en-US"/>
        </w:rPr>
        <w:t xml:space="preserve"> online. </w:t>
      </w:r>
      <w:proofErr w:type="spellStart"/>
      <w:r w:rsidRPr="009F7895">
        <w:rPr>
          <w:sz w:val="26"/>
          <w:szCs w:val="26"/>
          <w:lang w:val="en-US"/>
        </w:rPr>
        <w:t>Hệ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thống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phòng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trọ</w:t>
      </w:r>
      <w:proofErr w:type="spellEnd"/>
      <w:r w:rsidRPr="009F7895">
        <w:rPr>
          <w:sz w:val="26"/>
          <w:szCs w:val="26"/>
          <w:lang w:val="en-US"/>
        </w:rPr>
        <w:t xml:space="preserve"> online </w:t>
      </w:r>
      <w:proofErr w:type="spellStart"/>
      <w:r w:rsidRPr="009F7895">
        <w:rPr>
          <w:sz w:val="26"/>
          <w:szCs w:val="26"/>
          <w:lang w:val="en-US"/>
        </w:rPr>
        <w:t>gồm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các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chức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năng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chính</w:t>
      </w:r>
      <w:proofErr w:type="spellEnd"/>
      <w:r w:rsidRPr="009F7895">
        <w:rPr>
          <w:sz w:val="26"/>
          <w:szCs w:val="26"/>
          <w:lang w:val="en-US"/>
        </w:rPr>
        <w:t xml:space="preserve"> </w:t>
      </w:r>
      <w:proofErr w:type="spellStart"/>
      <w:r w:rsidRPr="009F7895">
        <w:rPr>
          <w:sz w:val="26"/>
          <w:szCs w:val="26"/>
          <w:lang w:val="en-US"/>
        </w:rPr>
        <w:t>sau</w:t>
      </w:r>
      <w:proofErr w:type="spellEnd"/>
      <w:r w:rsidRPr="009F7895">
        <w:rPr>
          <w:sz w:val="26"/>
          <w:szCs w:val="26"/>
          <w:lang w:val="en-US"/>
        </w:rPr>
        <w:t>:</w:t>
      </w:r>
    </w:p>
    <w:p w14:paraId="3F85F845" w14:textId="77777777" w:rsidR="00440515" w:rsidRPr="009F7895" w:rsidRDefault="00440515" w:rsidP="004405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1924743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C480CD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nước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,…),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148DF970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TPHCM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1,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2,…</w:t>
      </w:r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25A703AC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lựa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44A9FD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lựa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C3A13D8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”.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ưng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ý.</w:t>
      </w:r>
    </w:p>
    <w:p w14:paraId="6B182380" w14:textId="77777777" w:rsidR="00440515" w:rsidRPr="009F7895" w:rsidRDefault="00440515" w:rsidP="0044051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816E422" w14:textId="77777777" w:rsidR="00440515" w:rsidRPr="009F7895" w:rsidRDefault="00440515" w:rsidP="004405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413A9EEE" w14:textId="77777777" w:rsidR="00440515" w:rsidRPr="009F7895" w:rsidRDefault="00440515" w:rsidP="004405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0EFDB3E" w14:textId="77777777" w:rsidR="00440515" w:rsidRPr="009F7895" w:rsidRDefault="00440515" w:rsidP="004405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thuê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CBA97A4" w14:textId="77777777" w:rsidR="00440515" w:rsidRPr="009F7895" w:rsidRDefault="00440515" w:rsidP="004405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(qua Email):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thuê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58384E" w14:textId="77777777" w:rsidR="00440515" w:rsidRPr="009F7895" w:rsidRDefault="00440515" w:rsidP="004405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cuộc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con,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cháu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, cha….).</w:t>
      </w:r>
    </w:p>
    <w:p w14:paraId="6C7509D9" w14:textId="77777777" w:rsidR="00440515" w:rsidRPr="009F7895" w:rsidRDefault="00440515" w:rsidP="004405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lastRenderedPageBreak/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lựa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107B5A7" w14:textId="77777777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loại</w:t>
      </w:r>
      <w:bookmarkStart w:id="0" w:name="_GoBack"/>
      <w:bookmarkEnd w:id="0"/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(VISA, Master, Discover, American Express),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Visa/Master/Discover: 16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American Express: 15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ninh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(CSV – Card Security Value).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Visa, Mastercard hay Discover, CSV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American Express, CSV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..</w:t>
      </w:r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D0B030" w14:textId="77777777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04308E" w14:textId="77777777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C768AA" w14:textId="77777777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trừ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an</w:t>
      </w:r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ninh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10071AA0" w14:textId="77777777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“Thanh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B952FEF" w14:textId="773AB525" w:rsidR="00440515" w:rsidRPr="009F7895" w:rsidRDefault="00440515" w:rsidP="004405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ý: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="00977DDC"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phỏng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55CCC6D" w14:textId="77777777" w:rsidR="00440515" w:rsidRPr="009F7895" w:rsidRDefault="00440515" w:rsidP="00440515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en-US"/>
        </w:rPr>
      </w:pPr>
    </w:p>
    <w:p w14:paraId="7DAE5101" w14:textId="77777777" w:rsidR="00977DDC" w:rsidRPr="009F7895" w:rsidRDefault="00977DDC" w:rsidP="00977DDC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36699B6" w14:textId="77777777" w:rsidR="00977DDC" w:rsidRPr="009F7895" w:rsidRDefault="00977DDC" w:rsidP="00977DDC">
      <w:pPr>
        <w:pStyle w:val="ListParagraph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đều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chân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nước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,…),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3223A8D2" w14:textId="77777777" w:rsidR="00977DDC" w:rsidRPr="009F7895" w:rsidRDefault="00977DDC" w:rsidP="00977DDC">
      <w:pPr>
        <w:pStyle w:val="ListParagraph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1D1041A1" w14:textId="77777777" w:rsidR="00977DDC" w:rsidRPr="009F7895" w:rsidRDefault="00977DDC" w:rsidP="00977DDC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User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B27FF4" w14:textId="77777777" w:rsidR="00977DDC" w:rsidRPr="009F7895" w:rsidRDefault="00977DDC" w:rsidP="00977DDC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1E36B8A" w14:textId="77777777" w:rsidR="00977DDC" w:rsidRPr="009F7895" w:rsidRDefault="00977DDC" w:rsidP="00977DDC">
      <w:pPr>
        <w:pStyle w:val="ListParagraph"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lastRenderedPageBreak/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CA153F1" w14:textId="77777777" w:rsidR="00977DDC" w:rsidRPr="009F7895" w:rsidRDefault="00977DDC" w:rsidP="00977DDC">
      <w:pPr>
        <w:pStyle w:val="ListParagraph"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nổi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bật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page 1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website.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20.000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duy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trì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41E10FA" w14:textId="77777777" w:rsidR="00977DDC" w:rsidRPr="009F7895" w:rsidRDefault="00977DDC" w:rsidP="00977DDC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707E2B26" w14:textId="77777777" w:rsidR="00977DDC" w:rsidRPr="009F7895" w:rsidRDefault="00977DDC" w:rsidP="00977DDC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34A32F6" w14:textId="77777777" w:rsidR="00977DDC" w:rsidRPr="009F7895" w:rsidRDefault="00977DDC" w:rsidP="00977DDC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2B8E6B" w14:textId="2034C034" w:rsidR="003548A8" w:rsidRPr="009F7895" w:rsidRDefault="00977DDC" w:rsidP="00977DDC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CMND/Passport,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ảnh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CMND/Passport,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email (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cửa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F7895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Pr="009F789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9F7895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proofErr w:type="gramEnd"/>
      <w:r w:rsidRPr="009F7895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sectPr w:rsidR="003548A8" w:rsidRPr="009F7895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03490" w14:textId="77777777" w:rsidR="009A5322" w:rsidRDefault="009A5322">
      <w:r>
        <w:separator/>
      </w:r>
    </w:p>
  </w:endnote>
  <w:endnote w:type="continuationSeparator" w:id="0">
    <w:p w14:paraId="24AFB41A" w14:textId="77777777" w:rsidR="009A5322" w:rsidRDefault="009A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6B5C02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B510B52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0756CCB2" wp14:editId="27F76B82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2C048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599523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E2C7D" w14:textId="77777777" w:rsidR="009A5322" w:rsidRDefault="009A5322">
      <w:r>
        <w:separator/>
      </w:r>
    </w:p>
  </w:footnote>
  <w:footnote w:type="continuationSeparator" w:id="0">
    <w:p w14:paraId="53D80DDA" w14:textId="77777777" w:rsidR="009A5322" w:rsidRDefault="009A5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FE9D" w14:textId="64CA4A3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0990CFD8" wp14:editId="1382432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45D616E" w14:textId="77777777" w:rsidTr="004E21B2">
      <w:tc>
        <w:tcPr>
          <w:tcW w:w="6623" w:type="dxa"/>
          <w:shd w:val="clear" w:color="auto" w:fill="auto"/>
        </w:tcPr>
        <w:p w14:paraId="368A7D4A" w14:textId="000DF53B" w:rsidR="00E95D0C" w:rsidRPr="00842BD9" w:rsidRDefault="00842BD9" w:rsidP="00842BD9">
          <w:pPr>
            <w:pStyle w:val="Title"/>
            <w:jc w:val="left"/>
            <w:rPr>
              <w:sz w:val="24"/>
              <w:szCs w:val="24"/>
              <w:lang w:val="en-US"/>
            </w:rPr>
          </w:pPr>
          <w:r w:rsidRPr="00842BD9">
            <w:rPr>
              <w:rFonts w:cstheme="minorHAnsi"/>
              <w:color w:val="0033CC"/>
              <w:sz w:val="24"/>
              <w:szCs w:val="24"/>
            </w:rPr>
            <w:t xml:space="preserve">Hệ thống phần mềm </w:t>
          </w:r>
          <w:proofErr w:type="spellStart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Phòng</w:t>
          </w:r>
          <w:proofErr w:type="spellEnd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 xml:space="preserve"> </w:t>
          </w:r>
          <w:proofErr w:type="spellStart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trọ</w:t>
          </w:r>
          <w:proofErr w:type="spellEnd"/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 xml:space="preserve"> </w:t>
          </w:r>
          <w:r w:rsidRPr="00842BD9">
            <w:rPr>
              <w:rFonts w:cstheme="minorHAnsi"/>
              <w:color w:val="0033CC"/>
              <w:sz w:val="24"/>
              <w:szCs w:val="24"/>
            </w:rPr>
            <w:t>online “e-</w:t>
          </w:r>
          <w:r w:rsidRPr="00842BD9">
            <w:rPr>
              <w:rFonts w:cstheme="minorHAnsi"/>
              <w:color w:val="0033CC"/>
              <w:sz w:val="24"/>
              <w:szCs w:val="24"/>
              <w:lang w:val="en-US"/>
            </w:rPr>
            <w:t>ROOM”</w:t>
          </w:r>
        </w:p>
      </w:tc>
      <w:tc>
        <w:tcPr>
          <w:tcW w:w="2845" w:type="dxa"/>
          <w:shd w:val="clear" w:color="auto" w:fill="auto"/>
        </w:tcPr>
        <w:p w14:paraId="79F558D2" w14:textId="1501E976" w:rsidR="001E2EFB" w:rsidRPr="001E2EFB" w:rsidRDefault="00E95D0C">
          <w:pPr>
            <w:pStyle w:val="Header"/>
            <w:rPr>
              <w:color w:val="0000FF"/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842BD9">
            <w:rPr>
              <w:color w:val="0000FF"/>
              <w:lang w:val="en-US"/>
            </w:rPr>
            <w:t>1.</w:t>
          </w:r>
          <w:r w:rsidR="001E2EFB">
            <w:rPr>
              <w:color w:val="0000FF"/>
              <w:lang w:val="en-US"/>
            </w:rPr>
            <w:t>1</w:t>
          </w:r>
        </w:p>
      </w:tc>
    </w:tr>
    <w:tr w:rsidR="00E95D0C" w14:paraId="615EB916" w14:textId="77777777" w:rsidTr="004E21B2">
      <w:tc>
        <w:tcPr>
          <w:tcW w:w="6623" w:type="dxa"/>
          <w:shd w:val="clear" w:color="auto" w:fill="auto"/>
        </w:tcPr>
        <w:p w14:paraId="1D6F9D98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5DFD8185" w14:textId="719329ED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842BD9">
            <w:rPr>
              <w:color w:val="0000FF"/>
              <w:lang w:val="en-US"/>
            </w:rPr>
            <w:t>2</w:t>
          </w:r>
          <w:r w:rsidR="001E2EFB">
            <w:rPr>
              <w:color w:val="0000FF"/>
              <w:lang w:val="en-US"/>
            </w:rPr>
            <w:t>6</w:t>
          </w:r>
          <w:r w:rsidR="00842BD9">
            <w:rPr>
              <w:color w:val="0000FF"/>
              <w:lang w:val="en-US"/>
            </w:rPr>
            <w:t>/03/2019</w:t>
          </w:r>
        </w:p>
      </w:tc>
    </w:tr>
  </w:tbl>
  <w:p w14:paraId="09EF5EC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5033E5"/>
    <w:multiLevelType w:val="hybridMultilevel"/>
    <w:tmpl w:val="2B6C36D8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1930D85"/>
    <w:multiLevelType w:val="hybridMultilevel"/>
    <w:tmpl w:val="AC50086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1F26164"/>
    <w:multiLevelType w:val="hybridMultilevel"/>
    <w:tmpl w:val="26AAA5B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4364E0"/>
    <w:multiLevelType w:val="hybridMultilevel"/>
    <w:tmpl w:val="5226069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3B4E74"/>
    <w:multiLevelType w:val="hybridMultilevel"/>
    <w:tmpl w:val="EAFC519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CB5D44"/>
    <w:multiLevelType w:val="hybridMultilevel"/>
    <w:tmpl w:val="9452B68A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E03A8B"/>
    <w:multiLevelType w:val="hybridMultilevel"/>
    <w:tmpl w:val="5608C15A"/>
    <w:lvl w:ilvl="0" w:tplc="7B088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576FD4"/>
    <w:multiLevelType w:val="hybridMultilevel"/>
    <w:tmpl w:val="9DC62256"/>
    <w:lvl w:ilvl="0" w:tplc="7B088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420083"/>
    <w:multiLevelType w:val="hybridMultilevel"/>
    <w:tmpl w:val="81D07B9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B72B65"/>
    <w:multiLevelType w:val="hybridMultilevel"/>
    <w:tmpl w:val="DD4AE3C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3"/>
  </w:num>
  <w:num w:numId="5">
    <w:abstractNumId w:val="25"/>
  </w:num>
  <w:num w:numId="6">
    <w:abstractNumId w:val="15"/>
  </w:num>
  <w:num w:numId="7">
    <w:abstractNumId w:val="26"/>
  </w:num>
  <w:num w:numId="8">
    <w:abstractNumId w:val="31"/>
  </w:num>
  <w:num w:numId="9">
    <w:abstractNumId w:val="17"/>
  </w:num>
  <w:num w:numId="10">
    <w:abstractNumId w:val="12"/>
  </w:num>
  <w:num w:numId="11">
    <w:abstractNumId w:val="37"/>
  </w:num>
  <w:num w:numId="12">
    <w:abstractNumId w:val="33"/>
  </w:num>
  <w:num w:numId="13">
    <w:abstractNumId w:val="30"/>
  </w:num>
  <w:num w:numId="14">
    <w:abstractNumId w:val="7"/>
  </w:num>
  <w:num w:numId="15">
    <w:abstractNumId w:val="9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3"/>
  </w:num>
  <w:num w:numId="23">
    <w:abstractNumId w:val="21"/>
  </w:num>
  <w:num w:numId="24">
    <w:abstractNumId w:val="10"/>
  </w:num>
  <w:num w:numId="25">
    <w:abstractNumId w:val="8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0"/>
  </w:num>
  <w:num w:numId="33">
    <w:abstractNumId w:val="6"/>
  </w:num>
  <w:num w:numId="34">
    <w:abstractNumId w:val="5"/>
  </w:num>
  <w:num w:numId="35">
    <w:abstractNumId w:val="2"/>
  </w:num>
  <w:num w:numId="36">
    <w:abstractNumId w:val="4"/>
  </w:num>
  <w:num w:numId="37">
    <w:abstractNumId w:val="11"/>
  </w:num>
  <w:num w:numId="38">
    <w:abstractNumId w:val="14"/>
  </w:num>
  <w:num w:numId="39">
    <w:abstractNumId w:val="22"/>
  </w:num>
  <w:num w:numId="40">
    <w:abstractNumId w:val="3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40187"/>
    <w:rsid w:val="000519D9"/>
    <w:rsid w:val="000A15D0"/>
    <w:rsid w:val="000C0CA8"/>
    <w:rsid w:val="00143DAF"/>
    <w:rsid w:val="00155C10"/>
    <w:rsid w:val="001E2EFB"/>
    <w:rsid w:val="00221A67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5847"/>
    <w:rsid w:val="00440515"/>
    <w:rsid w:val="004705FF"/>
    <w:rsid w:val="004A5C8B"/>
    <w:rsid w:val="004B7CC9"/>
    <w:rsid w:val="004E21B2"/>
    <w:rsid w:val="004E376B"/>
    <w:rsid w:val="004E4257"/>
    <w:rsid w:val="004F132F"/>
    <w:rsid w:val="005802A5"/>
    <w:rsid w:val="006257BE"/>
    <w:rsid w:val="006855DC"/>
    <w:rsid w:val="006E1FA9"/>
    <w:rsid w:val="006E420F"/>
    <w:rsid w:val="006E56E2"/>
    <w:rsid w:val="007338F6"/>
    <w:rsid w:val="007A1DE8"/>
    <w:rsid w:val="007F21C9"/>
    <w:rsid w:val="008243D9"/>
    <w:rsid w:val="00842BD9"/>
    <w:rsid w:val="00922040"/>
    <w:rsid w:val="00977DDC"/>
    <w:rsid w:val="00984338"/>
    <w:rsid w:val="0099744F"/>
    <w:rsid w:val="009A5322"/>
    <w:rsid w:val="009B2AFC"/>
    <w:rsid w:val="009C6A0C"/>
    <w:rsid w:val="009F47F5"/>
    <w:rsid w:val="009F7895"/>
    <w:rsid w:val="00A544E7"/>
    <w:rsid w:val="00A630BF"/>
    <w:rsid w:val="00A638EF"/>
    <w:rsid w:val="00A94F0E"/>
    <w:rsid w:val="00A97AD6"/>
    <w:rsid w:val="00B6609D"/>
    <w:rsid w:val="00B75EB2"/>
    <w:rsid w:val="00B871C5"/>
    <w:rsid w:val="00BB5444"/>
    <w:rsid w:val="00BE4660"/>
    <w:rsid w:val="00C74D6D"/>
    <w:rsid w:val="00CA52C8"/>
    <w:rsid w:val="00CC42BC"/>
    <w:rsid w:val="00D228B0"/>
    <w:rsid w:val="00D234F3"/>
    <w:rsid w:val="00DA2A6D"/>
    <w:rsid w:val="00DC363E"/>
    <w:rsid w:val="00E95D0C"/>
    <w:rsid w:val="00E96F19"/>
    <w:rsid w:val="00F53DBB"/>
    <w:rsid w:val="00F636F7"/>
    <w:rsid w:val="00FA2327"/>
    <w:rsid w:val="00FB3FFD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7C56A"/>
  <w15:docId w15:val="{61CCA007-0616-460D-BD83-03F0D96F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40515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Doãn Khắc</cp:lastModifiedBy>
  <cp:revision>2</cp:revision>
  <cp:lastPrinted>2000-10-31T04:37:00Z</cp:lastPrinted>
  <dcterms:created xsi:type="dcterms:W3CDTF">2019-03-26T02:03:00Z</dcterms:created>
  <dcterms:modified xsi:type="dcterms:W3CDTF">2019-03-26T02:03:00Z</dcterms:modified>
</cp:coreProperties>
</file>