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D2F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SolarScan AI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AACCEE"/>
                <w:sz w:val="28"/>
                <w:szCs w:val="28"/>
              </w:rPr>
              <w:t xml:space="preserve">AI-Powered Rooftop Solar Feasibility &amp; ROI Platform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AACCC"/>
                <w:sz w:val="20"/>
                <w:szCs w:val="20"/>
              </w:rPr>
              <w:t xml:space="preserve">Version 1.0   •   June 2025   •   MVP Scope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DRAFT — For Internal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Q3 2025 (MVP)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Product, Engineering, Design, Growth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Product Overview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1.1  What Is SolarScan AI?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SolarScan AI is a browser-based SaaS tool that lets homeowners, commercial property owners, and solar installers instantly evaluate rooftop solar potential for any address in India — without requiring a physical site visit or specialised engineering knowledge.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user enters an address or pincode, traces their rooftop boundary on satellite imagery, configures panel preferences and electricity tariffs, and receives a full financial feasibility report including projected ROI, payback period, monthly energy harvest, government subsidy eligibility, and carbon savings — all within minutes.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1.2  The Problem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Indian rooftop solar market is growing at 30%+ YoY, yet the sales funnel is broken at the top: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Homeowners have no reliable way to self-assess if solar is viable for their specific roof before inviting a vendor.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Solar installers spend 2–4 hours per lead on manual site surveys, burning cost on unqualified prospects.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Misinformation on pricing and subsidies (especially PM Surya Ghar) creates distrust and stalls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pre-purchase research phase is dominated by generic content — nothing personalised to an individual rooftop.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insight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gap is not awareness — it is conviction. Homeowners want quantified proof before committing. SolarScan AI turns a satellite map into a personalised business case.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1.3  The Solution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SolarScan AI bridges the research-to-intent gap by giving any user a satellite-based, AI-assisted rooftop analysis in under 5 minutes. The platform combines: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Satellite imagery + manual rooftop tracing for precise roof area calculation.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Configurable panel layout engine with real-time panel count, shading, and setback modelling.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Financial modelling engine (tariff-aware ROI, EMI, subsidy) calibrated for India.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paywall-gated PDF report that converts interest into a paid transaction.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Target Users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2.1 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Today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Curious Homeowner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Urban/semi-urban homeowner, 30–55 yrs, owns flat or independent house, moderate solar awareness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Understand if solar saves money on my specific home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Too many vendor calls, no credible self-serve tool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Solar Installer / BD Rep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Field sales at a solar company, runs 10–30 leads/week, needs to qualify fast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Pre-qualify leads before site visit, share professional report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 calculations, no leave-behind document for client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Property Developer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Commercial/residential developer evaluating C&amp;I solar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 ROI across multiple properties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scalable tool; relies on consultant quotes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2.2  Secondary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Energy consultants and auditors creating client proposals.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Financial institutions running solar loan viability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Students and researchers requiring rooftop dataset proxies.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Core Features &amp; Classification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Features are classified Must-Have (required for MVP), Should-Have (target for v1.1), and Nice-to-Have (future roadmap).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D2F"/>
          <w:sz w:val="24"/>
          <w:szCs w:val="24"/>
        </w:rPr>
        <w:t xml:space="preserve">3.1  Landing Page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Hero search bar (address / city / pincode)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entry point; drives activation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Animated capability highlights (predictive yields, layouts, setbacks)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Sets user expectations and builds trust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Timeline process flow explainer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Reduces drop-off by showing what comes next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Pricing plans (Residential vs C&amp;I)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Needed for revenue conversion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Testimonials (homeowner + installer tabs)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Social proof; can launch with placeholder copy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 cursor spotlight &amp; parallax animations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Delight layer; remove if perf is an issue on mobile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Video walkthrough / demo embed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High-quality lead nurture asset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Blog / SEO content hub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Organic acquisition; post-MVP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D2F"/>
          <w:sz w:val="24"/>
          <w:szCs w:val="24"/>
        </w:rPr>
        <w:t xml:space="preserve">3.2  Satellite Map &amp; Rooftop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3D Earth Globe intro (Three.js) with scroll-zoom transition to 2D map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Brand differentiator; establishes premium feel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2D Satellite Imagery (Google / Esri fallback)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utility; fallback source is critical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Rooftop tracing tool (click-to-draw polygon, Turf.js area calc)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Precise area is the foundation of all downstream maths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Sandbox Metro Jumps (Delhi, Mumbai, Bengaluru, Chennai)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 &amp; onboarding; lets users explore without searching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3-step layout configurator (Surface / Panels / Tariff)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configuration UX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Panel wattage selection (450W / 550W)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Affects output and cost calculations directly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Row alignment options (roof-perimeter vs geographical South)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 for accurate yield modelling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Portrait / Landscape panel orientation toggle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Changes panel count and layout density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Outer boundary setback &amp; maintenance walkway gap inputs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Required for real-world installable area accuracy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Building tilt angle slider (0°–45°)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Affects solar irradiance calculation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cell-level grid overlay on map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Visual confirmation of panel placement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Multi-roof / polygon merge tool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L-shaped or complex rooftops; v1.1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Shade obstacle drawing (trees, water tanks)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Accuracy improvement; v1.1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Mobile-responsive map interactions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Large TAM on mobile; complex to implement well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Undo / redo stack for tracing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UX polish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Snap-to-edge tool for rooftop tracing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Advanced precision feature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D2F"/>
          <w:sz w:val="24"/>
          <w:szCs w:val="24"/>
        </w:rPr>
        <w:t xml:space="preserve">3.3  Financial Report &amp; Results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ROI Tuning Console (tariff, active panel count, panel grade)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Dynamic recompute is core product 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Before/After savings card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Clearest single output metric for homeowners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Gross cost, PM Surya Ghar subsidy estimate (₹78K cap), net cost, EMI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India-specific; key decision-driving numbers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25-year cumulative cash flow chart (Recharts area)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Visualises long-term payback case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Monthly energy harvest bar chart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Seasonal visibility builds confidence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Carbon offset card (tonnes CO₂ + tree equivalent)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Emotional resonance; shareable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 overlay (free preview + paid unlock)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monetisation mechanic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Pay-per-scan (₹149) and Pro subscription (₹999/month)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Revenue; must integrate real payment before full launch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report export (jsPDF + auto-table)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High-value deliverable; drives WTP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Simulated UPI / QR code checkout (placeholder)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Sufficient for MVP demo; replace with real gateway pre-launch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Razorpay / Cashfree real payment integration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Must-Have (pre-launch)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Non-negotiable before charging real users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Shareable results link (unique URL per scan)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Virality + sales enablement for installers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Multi-property comparison view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Commercial persona need; v1.1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Installer lead-gen form on results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B2B2C monetisation stream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size recommendation engine (AI-suggested optimal config)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Reduces user effort; post-MVP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electricity tariff lookup by DISCOM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Remove manual entry friction; API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End-to-End User Flow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4.1  Happy Path — Homeowner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900"/>
        <w:gridCol w:w="3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Enters address in hero search bar or clicks a Sandbox Metro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Geocodes address → navigates to /map, centres satellite view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— 3D Globe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Watches globe, scrolls down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Globe fades out, 2D satellite map fades in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— Rooftop Tracer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Clicks corners of rooftop to draw polygon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polygon renders; Turf.js computes area in m²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— Step 1: Surface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Sets tilt angle, outer setback, walkway gap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Usable area updates live; reflected in panel grid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— Step 2: Panels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Chooses 550W premium, geographical South alignment, portrait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Cell grid re-renders on map with final panel count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— Step 3: Tariff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Enters ₹/kWh electricity rate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records tariff, enables 'View Report' CTA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Results Page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Lands on /results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preview shows summary metrics; detailed sections blurred with paywall overlay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Results — Paywall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Clicks 'Unlock Full Report', selects ₹149 Pay-per-Scan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Checkout modal opens (UPI QR or card form)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Results — Post-Pay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Completes payment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 lifts; all sections visible; PDF export button activates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Results — PDF Export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Clicks 'Download Report'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jsPDF generates formatted PDF; browser download triggers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4.2  Drop-off &amp; Re-entry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lands on / but doesn't search → retargeting pixel fires; landing page handles objections inline.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traces roof but abandons before Step 3 → local state (or session storage) preserves polygon; re-entry resumes from last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hits paywall and drops → email capture before paywall is a Should-Have to enable re-engagement.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Installer shares a results link → recipient sees free preview; CTA drives their own scan → new paid conversion.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MVP Definition</w:t>
      </w:r>
    </w:p>
    <w:p>
      <w:pPr>
        <w:pBdr>
          <w:bottom w:val="single" w:color="DDDDD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principle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MVP is the smallest working product that lets a paying user go from address → traced roof → financial report → purchased PDF download in one unbroken session.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5.1  In Scope for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Functional landing page with address search and sandbox metros.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Globe → Satellite map transition with functional rooftop tracing (polygon + area calc).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3-step layout configurator producing a valid panel count and kWp system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Results page with all financial metrics computed correctly (tariff-aware, subsidy-capped).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Recharts: 25-year cashflow chart + monthly harvest bar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Carbon offset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Paywall overlay with simulated payment UI sufficient for demo; Razorpay integration required before real user payments.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PDF export (jsPDF) covering all core report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Mobile-readable layout for results page (full mobile editor is v1.1).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5.2  MVP Cuts (Explicitly Out of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accounts / authentication — no login; session-based only in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Saved scans history — no database persistence for user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 payment gateway — simulated checkout suffices for investor demo; required before public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Multi-roof tracing or L-shaped polygon merge.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Shade obstacle drawing.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Shareable results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Mobile-optimised map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panel-layout optimisation.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Live DISCOM tariff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Installer lead-gen CRM integration.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What We Are Deliberately NOT Building in V1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section exists to prevent scope creep. These are intentional exclusions, not oversights.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80"/>
        <w:gridCol w:w="24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Building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Version?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 mobile app (iOS / Android)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Web-first is faster to ship; covers majority of urban Indian users via Chrome mobile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 if DAU justifies it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Real-time satellite imagery updates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Cost-prohibitive; Google/Esri tiles are sufficient for rooftop tracing accuracy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Possibly V3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Structural / load-bearing analysis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Requires physical inspection; outside our software scope and creates liability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Never (partner play)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 connection paperwork automation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 regulatory variance by DISCOM; requires legal review and ops overhead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 with partnerships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Hardware marketplace / installer booking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B2B complexity; shifts us from tool to marketplace — different business model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 product 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Multi-language UI (Hindi / regional)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Language localisation requires dedicated QA pass; English covers urban TAM for MVP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V1.1 high 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authentication &amp; scan history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Adds backend complexity and DPDPA compliance surface area without clear V1 revenue impact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Government subsidy direct filing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Requires API integration with PM portal; not publicly available; high compliance risk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Battery storage / EV charging modelling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Out of core solar ROI use case; distraction for MVP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Future product 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Success Metrics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7.1  MVP Launch KPIs (First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Landing page → map activation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35%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GA4 event: address_searched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Map → results completion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50% of activations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GA4 funnel: tracer_complete → results_viewed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 conversion rate (free → paid)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8%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 success events / results_page_views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Pay-per-scan (₹149) transactions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 in Month 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 gateway logs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downloads per paid session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80%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GA4 event: pdf_downloaded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 subscription signups (₹999/mo)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 in Month 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Subscription records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Average session duration on map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4 minutes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GA4 engagement time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D7 return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15%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GA4 cohort analysis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NPS score (post-purchase survey)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Typeform / in-app survey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7.2  Guardrail Metrics (Do Not Degrade)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Map page load time &lt; 3 seconds on 4G (Lighthouse LCP).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PDF generation time &lt; 8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Globe → map transition completes without crash on mid-range Android (Moto G-class).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Zero instances of incorrect subsidy calculation (₹78K cap logic must be unit tested).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Results page financial model margin of error vs. manual calc ≤ 2%.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7.3 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 Star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Number of paid scans completed per week. This single metric captures activation quality, product utility, and revenue simultaneously.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8. Technical Constraints &amp; Assumptions</w:t>
      </w:r>
    </w:p>
    <w:p>
      <w:pPr>
        <w:pBdr>
          <w:bottom w:val="single" w:color="DDDDD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Assumption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Satellite tile provider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Satellite via Leaflet; Esri as fallback. API key costs must be budgeted by monthly tile request volume.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Solar irradiance data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Currently inferred from tilt/location heuristics. NASA POWER API integration is deferred but referenced in marketing copy — align engineering on actual data source before launch.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Financial 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calculations are estimates. Legal disclaimer required on results page: 'Actual yields may vary ±15–20% based on local shading, panel degradation, and DISCOM charges.'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Subsidy calculation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PM Surya Ghar cap of ₹78,000 based on 2024 scheme rules. Needs quarterly review as scheme parameters change.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Simulated checkout in MVP. Razorpay or Cashfree integration (UPI + cards) required before charging real users. GST compliance needed from Day 1.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Chrome 90+, Safari 15+, Firefox 90+. IE11 not supported. Three.js globe degrades gracefully on unsupported WebGL devices.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user PII stored in MVP (session-only). When accounts launch, DPDPA 2023 compliance framework required.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9. Open Questions &amp; Decisions Pending</w:t>
      </w:r>
    </w:p>
    <w:p>
      <w:pPr>
        <w:pBdr>
          <w:bottom w:val="single" w:color="DDDDD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2200"/>
        <w:gridCol w:w="21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 the NASA POWER API actually integrated for irradiance, or are we using a static lookup table? Marketing copy must match reality.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Which payment gateway — Razorpay or Cashfree? Decision affects UPI QR flow and refund policy.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+ Finance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 we add email capture before the paywall to enable re-engagement flows?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legal liability position on financial projections? Do we need a CA to sign off on the model?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Founder / Legal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C&amp;I pricing tier: what does 'Commercial &amp; Industrial' actually unlock vs. Residential? Needs feature differentiation.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 editor: 'Should-Have' for v1.1, but do we block the map page on mobile with a soft nudge to desktop?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 + Engineering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Subsidy scheme parameters change periodically — who owns the quarterly review and update process?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Ops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Post-launch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10. Risks &amp; Mitigations</w:t>
      </w:r>
    </w:p>
    <w:p>
      <w:pPr>
        <w:pBdr>
          <w:bottom w:val="single" w:color="DDDDD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Marketing copy (NASA data, 'predictive yields') overpromises actual model accuracy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copy vs. actual tech stack before launch; add accuracy disclaimers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Rooftop tracing is too friction-heavy for non-technical homeowners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test with 5 non-technical users before launch; consider guided walkthrough overlay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Satellite imagery resolution insufficient for small urban plots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in tier-2 cities; offer manual area input as fallback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Maps tile API costs spike with scale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Implement tile request caching; set API billing alerts; Esri fallback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 integration delay blocks monetisation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Razorpay in parallel with MVP; don't wait for perfect 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PM Surya Ghar scheme rules change mid-quarter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Modularise subsidy calculation; flag in UI as 'based on current scheme rules'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Three.js globe causes OOM crash on low-end devices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Graceful degradation: skip globe, go straight to 2D map if WebGL unavailable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Appendix: Glossary</w:t>
      </w:r>
    </w:p>
    <w:p>
      <w:pPr>
        <w:pBdr>
          <w:bottom w:val="single" w:color="DDDDD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kWp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Kilowatt-peak — the rated output of a solar installation under standard test conditions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DISCOM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Distribution Company — the regional electricity utility that manages grid connection and tariffs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PM Surya Ghar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Indian government rooftop solar subsidy scheme offering up to ₹78,000 for residential installations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Turf.js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Open-source geospatial analysis library used to compute polygon areas from map coordinates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Setback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Mandatory clear space between the roof edge and the nearest solar panel row, required for safety and maintenance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C&amp;I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Commercial &amp; Industrial — the non-residential solar segment, typically ≥ 10 kWp systems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ROI Tuning Console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Interactive panel on the results page that lets users adjust tariff, panel count, and grade to recalculate financials in real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Pay-per-Scan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One-time payment (₹149) to unlock a single full scan report, as opposed to the monthly Pro subscription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2025 SolarScan AI. Internal use only.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SolarScan AI — Product Requirements Document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5D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2026-06-03T09:47:35.304Z</dcterms:created>
  <dcterms:modified xsi:type="dcterms:W3CDTF">2026-06-03T09:47:35.305Z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