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E6A" w:rsidRPr="005B5E6A" w:rsidRDefault="005B5E6A" w:rsidP="00F72CEE">
      <w:pPr>
        <w:pStyle w:val="1"/>
        <w:rPr>
          <w:rFonts w:ascii="宋体" w:hAnsi="宋体"/>
          <w:sz w:val="24"/>
          <w:szCs w:val="24"/>
        </w:rPr>
      </w:pPr>
      <w:r w:rsidRPr="005B5E6A">
        <w:rPr>
          <w:rFonts w:ascii="宋体" w:hAnsi="宋体"/>
        </w:rPr>
        <w:t>OSI</w:t>
      </w:r>
      <w:r w:rsidRPr="005B5E6A">
        <w:rPr>
          <w:rFonts w:hint="eastAsia"/>
        </w:rPr>
        <w:t>参考模型：</w:t>
      </w:r>
    </w:p>
    <w:p w:rsidR="005B5E6A" w:rsidRPr="005B5E6A" w:rsidRDefault="005B5E6A" w:rsidP="005B5E6A">
      <w:pPr>
        <w:widowControl/>
        <w:jc w:val="left"/>
        <w:rPr>
          <w:rFonts w:ascii="宋体" w:eastAsia="宋体" w:hAnsi="宋体" w:cs="宋体"/>
          <w:kern w:val="0"/>
          <w:sz w:val="24"/>
          <w:szCs w:val="24"/>
        </w:rPr>
      </w:pPr>
      <w:r w:rsidRPr="005B5E6A">
        <w:rPr>
          <w:rFonts w:ascii="Times New Roman" w:eastAsia="宋体" w:hAnsi="Times New Roman" w:cs="宋体" w:hint="eastAsia"/>
          <w:kern w:val="0"/>
          <w:sz w:val="27"/>
          <w:szCs w:val="27"/>
        </w:rPr>
        <w:t>简记为：物数网传会表应（无数网银未必赢）</w:t>
      </w:r>
    </w:p>
    <w:p w:rsidR="005B5E6A" w:rsidRPr="005B5E6A" w:rsidRDefault="005B5E6A" w:rsidP="005B5E6A">
      <w:pPr>
        <w:widowControl/>
        <w:jc w:val="left"/>
        <w:rPr>
          <w:rFonts w:ascii="宋体" w:eastAsia="宋体" w:hAnsi="宋体" w:cs="宋体" w:hint="eastAsia"/>
          <w:kern w:val="0"/>
          <w:sz w:val="24"/>
          <w:szCs w:val="24"/>
        </w:rPr>
      </w:pPr>
      <w:r w:rsidRPr="005B5E6A">
        <w:rPr>
          <w:rFonts w:ascii="宋体" w:eastAsia="宋体" w:hAnsi="宋体" w:cs="宋体"/>
          <w:noProof/>
          <w:kern w:val="0"/>
          <w:sz w:val="27"/>
          <w:szCs w:val="27"/>
        </w:rPr>
        <w:drawing>
          <wp:inline distT="0" distB="0" distL="0" distR="0">
            <wp:extent cx="5915025" cy="3743325"/>
            <wp:effectExtent l="0" t="0" r="9525" b="9525"/>
            <wp:docPr id="2" name="图片 2" descr="http://hi.csdn.net/attachment/201105/20/0_13058793382d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5/20/0_13058793382dp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3743325"/>
                    </a:xfrm>
                    <a:prstGeom prst="rect">
                      <a:avLst/>
                    </a:prstGeom>
                    <a:noFill/>
                    <a:ln>
                      <a:noFill/>
                    </a:ln>
                  </pic:spPr>
                </pic:pic>
              </a:graphicData>
            </a:graphic>
          </wp:inline>
        </w:drawing>
      </w: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hint="eastAsia"/>
          <w:kern w:val="0"/>
          <w:sz w:val="24"/>
          <w:szCs w:val="24"/>
        </w:rPr>
      </w:pPr>
      <w:r w:rsidRPr="005B5E6A">
        <w:rPr>
          <w:rFonts w:ascii="Times New Roman" w:eastAsia="宋体" w:hAnsi="Times New Roman" w:cs="宋体" w:hint="eastAsia"/>
          <w:kern w:val="0"/>
          <w:sz w:val="27"/>
          <w:szCs w:val="27"/>
        </w:rPr>
        <w:t>二、每层含义：</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1</w:t>
      </w:r>
      <w:r w:rsidRPr="005B5E6A">
        <w:rPr>
          <w:rFonts w:ascii="Times New Roman" w:eastAsia="宋体" w:hAnsi="Times New Roman" w:cs="宋体" w:hint="eastAsia"/>
          <w:kern w:val="0"/>
          <w:sz w:val="27"/>
          <w:szCs w:val="27"/>
        </w:rPr>
        <w:t>、物理层：</w:t>
      </w:r>
    </w:p>
    <w:p w:rsidR="005B5E6A" w:rsidRPr="005B5E6A" w:rsidRDefault="005B5E6A" w:rsidP="005B5E6A">
      <w:pPr>
        <w:widowControl/>
        <w:ind w:left="420" w:firstLine="420"/>
        <w:jc w:val="left"/>
        <w:rPr>
          <w:rFonts w:ascii="宋体" w:eastAsia="宋体" w:hAnsi="宋体" w:cs="宋体"/>
          <w:kern w:val="0"/>
          <w:sz w:val="24"/>
          <w:szCs w:val="24"/>
        </w:rPr>
      </w:pPr>
      <w:r w:rsidRPr="005B5E6A">
        <w:rPr>
          <w:rFonts w:ascii="Times New Roman" w:eastAsia="宋体" w:hAnsi="Times New Roman" w:cs="宋体" w:hint="eastAsia"/>
          <w:kern w:val="0"/>
          <w:sz w:val="27"/>
          <w:szCs w:val="27"/>
        </w:rPr>
        <w:t>   </w:t>
      </w:r>
      <w:r w:rsidRPr="005B5E6A">
        <w:rPr>
          <w:rFonts w:ascii="Times New Roman" w:eastAsia="宋体" w:hAnsi="Times New Roman" w:cs="宋体" w:hint="eastAsia"/>
          <w:kern w:val="0"/>
          <w:sz w:val="27"/>
          <w:szCs w:val="27"/>
        </w:rPr>
        <w:t>①提供用于建立、保持和断开物理连接的机械、电气、功能和规程条件；</w:t>
      </w:r>
    </w:p>
    <w:p w:rsidR="005B5E6A" w:rsidRPr="005B5E6A" w:rsidRDefault="005B5E6A" w:rsidP="005B5E6A">
      <w:pPr>
        <w:widowControl/>
        <w:ind w:left="420" w:firstLine="420"/>
        <w:jc w:val="left"/>
        <w:rPr>
          <w:rFonts w:ascii="宋体" w:eastAsia="宋体" w:hAnsi="宋体" w:cs="宋体"/>
          <w:kern w:val="0"/>
          <w:sz w:val="24"/>
          <w:szCs w:val="24"/>
        </w:rPr>
      </w:pPr>
      <w:r w:rsidRPr="005B5E6A">
        <w:rPr>
          <w:rFonts w:ascii="Times New Roman" w:eastAsia="宋体" w:hAnsi="Times New Roman" w:cs="宋体" w:hint="eastAsia"/>
          <w:kern w:val="0"/>
          <w:sz w:val="27"/>
          <w:szCs w:val="27"/>
        </w:rPr>
        <w:t>   </w:t>
      </w:r>
      <w:r w:rsidRPr="005B5E6A">
        <w:rPr>
          <w:rFonts w:ascii="Times New Roman" w:eastAsia="宋体" w:hAnsi="Times New Roman" w:cs="宋体" w:hint="eastAsia"/>
          <w:kern w:val="0"/>
          <w:sz w:val="27"/>
          <w:szCs w:val="27"/>
        </w:rPr>
        <w:t>②提供数据流在物理介质上的传输手段，实现节点间的同步；</w:t>
      </w:r>
    </w:p>
    <w:p w:rsidR="005B5E6A" w:rsidRPr="005B5E6A" w:rsidRDefault="005B5E6A" w:rsidP="00F72CEE">
      <w:pPr>
        <w:widowControl/>
        <w:jc w:val="left"/>
        <w:rPr>
          <w:rFonts w:ascii="宋体" w:eastAsia="宋体" w:hAnsi="宋体" w:cs="宋体"/>
          <w:kern w:val="0"/>
          <w:sz w:val="24"/>
          <w:szCs w:val="24"/>
        </w:rPr>
      </w:pP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2</w:t>
      </w:r>
      <w:r w:rsidRPr="005B5E6A">
        <w:rPr>
          <w:rFonts w:ascii="Times New Roman" w:eastAsia="宋体" w:hAnsi="Times New Roman" w:cs="宋体" w:hint="eastAsia"/>
          <w:kern w:val="0"/>
          <w:sz w:val="27"/>
          <w:szCs w:val="27"/>
        </w:rPr>
        <w:t>、数据链路层：</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①用于建立、维持和拆除链路连接，实现无差错传输的功能；</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lastRenderedPageBreak/>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②在点到点或点到多点的链路上，保证报文的可靠传递；</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③对相邻连接的通道进行差错控制、数据成帧、同步等控制；</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3</w:t>
      </w:r>
      <w:r w:rsidRPr="005B5E6A">
        <w:rPr>
          <w:rFonts w:ascii="Times New Roman" w:eastAsia="宋体" w:hAnsi="Times New Roman" w:cs="宋体" w:hint="eastAsia"/>
          <w:kern w:val="0"/>
          <w:sz w:val="27"/>
          <w:szCs w:val="27"/>
        </w:rPr>
        <w:t>、网络层：</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①主要功能是利用数据链路层所提供的功能，通过路由选择，实现两个系统之间的连接；</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②规定了有关网络连接的建立、维持和拆除协议；</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4</w:t>
      </w:r>
      <w:r w:rsidRPr="005B5E6A">
        <w:rPr>
          <w:rFonts w:ascii="Times New Roman" w:eastAsia="宋体" w:hAnsi="Times New Roman" w:cs="宋体" w:hint="eastAsia"/>
          <w:kern w:val="0"/>
          <w:sz w:val="27"/>
          <w:szCs w:val="27"/>
        </w:rPr>
        <w:t>、传输层：</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①在系统之间实现数据的收发确认，进行端对端的传输控制；</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②用于弥补各种通信网路的质量差异，对经过下三层之后仍然存在的传输差错再次进行纠错，进一步提高数据传输的可靠性；</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5</w:t>
      </w:r>
      <w:r w:rsidRPr="005B5E6A">
        <w:rPr>
          <w:rFonts w:ascii="Times New Roman" w:eastAsia="宋体" w:hAnsi="Times New Roman" w:cs="宋体" w:hint="eastAsia"/>
          <w:kern w:val="0"/>
          <w:sz w:val="27"/>
          <w:szCs w:val="27"/>
        </w:rPr>
        <w:t>、会话层：</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①按照应用进程之间的约定，按照正确的顺序收、发数据，进行各种形式的对话；</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②接受处理和发送处理的逐个交替变换；</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③在单方方向传送大量数据的情况下，给数据打上标记。如果出现通信意外，可以由打标记处重发；</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6</w:t>
      </w:r>
      <w:r w:rsidRPr="005B5E6A">
        <w:rPr>
          <w:rFonts w:ascii="Times New Roman" w:eastAsia="宋体" w:hAnsi="Times New Roman" w:cs="宋体" w:hint="eastAsia"/>
          <w:kern w:val="0"/>
          <w:sz w:val="27"/>
          <w:szCs w:val="27"/>
        </w:rPr>
        <w:t>、表示层：</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lastRenderedPageBreak/>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①主要功能是把应用层提供的信息内容变换为能够共同理解的形式；</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②提供字符代码、数据格式、控制信息格式、加密等的统一表示；</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③对应用层的信息内容进行形式变换，而不对其内容本身；</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7</w:t>
      </w:r>
      <w:r w:rsidRPr="005B5E6A">
        <w:rPr>
          <w:rFonts w:ascii="Times New Roman" w:eastAsia="宋体" w:hAnsi="Times New Roman" w:cs="宋体" w:hint="eastAsia"/>
          <w:kern w:val="0"/>
          <w:sz w:val="27"/>
          <w:szCs w:val="27"/>
        </w:rPr>
        <w:t>、应用层：</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①其功能是实现各应用进程之间的信息交换；</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ab/>
      </w:r>
      <w:r w:rsidRPr="005B5E6A">
        <w:rPr>
          <w:rFonts w:ascii="宋体" w:eastAsia="宋体" w:hAnsi="宋体" w:cs="宋体"/>
          <w:kern w:val="0"/>
          <w:sz w:val="27"/>
          <w:szCs w:val="27"/>
        </w:rPr>
        <w:tab/>
      </w:r>
      <w:r w:rsidRPr="005B5E6A">
        <w:rPr>
          <w:rFonts w:ascii="Times New Roman" w:eastAsia="宋体" w:hAnsi="Times New Roman" w:cs="宋体" w:hint="eastAsia"/>
          <w:kern w:val="0"/>
          <w:sz w:val="27"/>
          <w:szCs w:val="27"/>
        </w:rPr>
        <w:t>②具有一系列业务处理所需要的服务功能；</w:t>
      </w:r>
    </w:p>
    <w:p w:rsidR="005B5E6A" w:rsidRPr="005B5E6A" w:rsidRDefault="005B5E6A" w:rsidP="005B5E6A">
      <w:pPr>
        <w:widowControl/>
        <w:jc w:val="left"/>
        <w:rPr>
          <w:rFonts w:ascii="宋体" w:eastAsia="宋体" w:hAnsi="宋体" w:cs="宋体"/>
          <w:kern w:val="0"/>
          <w:sz w:val="24"/>
          <w:szCs w:val="24"/>
        </w:rPr>
      </w:pPr>
      <w:r w:rsidRPr="005B5E6A">
        <w:rPr>
          <w:rFonts w:ascii="宋体" w:eastAsia="宋体" w:hAnsi="宋体" w:cs="宋体"/>
          <w:kern w:val="0"/>
          <w:sz w:val="27"/>
          <w:szCs w:val="27"/>
        </w:rPr>
        <w:t> </w:t>
      </w:r>
    </w:p>
    <w:p w:rsidR="005B5E6A" w:rsidRPr="005B5E6A" w:rsidRDefault="005B5E6A" w:rsidP="005B5E6A">
      <w:pPr>
        <w:widowControl/>
        <w:jc w:val="left"/>
        <w:rPr>
          <w:rFonts w:ascii="宋体" w:eastAsia="宋体" w:hAnsi="宋体" w:cs="宋体"/>
          <w:kern w:val="0"/>
          <w:sz w:val="24"/>
          <w:szCs w:val="24"/>
        </w:rPr>
      </w:pPr>
      <w:r w:rsidRPr="005B5E6A">
        <w:rPr>
          <w:rFonts w:ascii="Times New Roman" w:eastAsia="宋体" w:hAnsi="Times New Roman" w:cs="宋体" w:hint="eastAsia"/>
          <w:kern w:val="0"/>
          <w:sz w:val="27"/>
          <w:szCs w:val="27"/>
        </w:rPr>
        <w:t>三、简记：</w:t>
      </w:r>
    </w:p>
    <w:p w:rsidR="005B5E6A" w:rsidRPr="005B5E6A" w:rsidRDefault="005B5E6A" w:rsidP="005B5E6A">
      <w:pPr>
        <w:widowControl/>
        <w:jc w:val="center"/>
        <w:rPr>
          <w:rFonts w:ascii="宋体" w:eastAsia="宋体" w:hAnsi="宋体" w:cs="宋体"/>
          <w:kern w:val="0"/>
          <w:sz w:val="24"/>
          <w:szCs w:val="24"/>
        </w:rPr>
      </w:pPr>
      <w:r w:rsidRPr="005B5E6A">
        <w:rPr>
          <w:rFonts w:ascii="宋体" w:eastAsia="宋体" w:hAnsi="宋体" w:cs="宋体"/>
          <w:noProof/>
          <w:kern w:val="0"/>
          <w:sz w:val="24"/>
          <w:szCs w:val="24"/>
        </w:rPr>
        <w:drawing>
          <wp:inline distT="0" distB="0" distL="0" distR="0">
            <wp:extent cx="2486025" cy="2590800"/>
            <wp:effectExtent l="0" t="0" r="9525" b="0"/>
            <wp:docPr id="1" name="图片 1" descr="http://hi.csdn.net/attachment/201105/20/0_1305879343Y9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5/20/0_1305879343Y92h.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590800"/>
                    </a:xfrm>
                    <a:prstGeom prst="rect">
                      <a:avLst/>
                    </a:prstGeom>
                    <a:noFill/>
                    <a:ln>
                      <a:noFill/>
                    </a:ln>
                  </pic:spPr>
                </pic:pic>
              </a:graphicData>
            </a:graphic>
          </wp:inline>
        </w:drawing>
      </w:r>
    </w:p>
    <w:p w:rsidR="005E7EA2" w:rsidRDefault="007609FD"/>
    <w:p w:rsidR="00F72CEE" w:rsidRDefault="00F72CEE"/>
    <w:p w:rsidR="00F72CEE" w:rsidRDefault="00F72CEE"/>
    <w:p w:rsidR="00F72CEE" w:rsidRDefault="00F72CEE"/>
    <w:p w:rsidR="00F72CEE" w:rsidRDefault="00F72CEE"/>
    <w:p w:rsidR="00F72CEE" w:rsidRDefault="00F72CEE"/>
    <w:p w:rsidR="00F72CEE" w:rsidRDefault="00F72CEE"/>
    <w:p w:rsidR="00F72CEE" w:rsidRDefault="00F72CEE"/>
    <w:p w:rsidR="00F72CEE" w:rsidRDefault="00F72CEE"/>
    <w:p w:rsidR="00F72CEE" w:rsidRDefault="00F72CEE"/>
    <w:p w:rsidR="00F72CEE" w:rsidRDefault="00F72CEE"/>
    <w:p w:rsidR="00F72CEE" w:rsidRDefault="00F72CEE"/>
    <w:p w:rsidR="00F72CEE" w:rsidRDefault="00F72CEE"/>
    <w:p w:rsidR="00F72CEE" w:rsidRPr="00F72CEE" w:rsidRDefault="00F72CEE" w:rsidP="00F72CEE">
      <w:pPr>
        <w:pStyle w:val="1"/>
        <w:rPr>
          <w:rFonts w:ascii="宋体" w:hAnsi="宋体"/>
        </w:rPr>
      </w:pPr>
      <w:r w:rsidRPr="00F72CEE">
        <w:rPr>
          <w:rFonts w:ascii="宋体" w:hAnsi="宋体" w:hint="eastAsia"/>
        </w:rPr>
        <w:t>TCP/IP的</w:t>
      </w:r>
      <w:r w:rsidRPr="00F72CEE">
        <w:rPr>
          <w:rFonts w:ascii="宋体" w:hAnsi="宋体"/>
        </w:rPr>
        <w:t>网络协议层次</w:t>
      </w:r>
    </w:p>
    <w:p w:rsidR="00F72CEE" w:rsidRPr="00F72CEE" w:rsidRDefault="00F72CEE" w:rsidP="00F72CEE">
      <w:pPr>
        <w:widowControl/>
        <w:ind w:firstLineChars="250" w:firstLine="600"/>
        <w:jc w:val="left"/>
        <w:rPr>
          <w:rFonts w:ascii="宋体" w:eastAsia="宋体" w:hAnsi="宋体" w:cs="宋体" w:hint="eastAsia"/>
          <w:kern w:val="0"/>
          <w:sz w:val="24"/>
          <w:szCs w:val="24"/>
        </w:rPr>
      </w:pPr>
      <w:r w:rsidRPr="00F72CEE">
        <w:rPr>
          <w:rFonts w:ascii="宋体" w:eastAsia="宋体" w:hAnsi="宋体" w:cs="宋体"/>
          <w:kern w:val="0"/>
          <w:sz w:val="24"/>
          <w:szCs w:val="24"/>
        </w:rPr>
        <w:t>对于网络</w:t>
      </w:r>
      <w:hyperlink r:id="rId9" w:tgtFrame="_blank" w:history="1">
        <w:r w:rsidRPr="00F72CEE">
          <w:rPr>
            <w:rFonts w:ascii="宋体" w:eastAsia="宋体" w:hAnsi="宋体" w:cs="宋体"/>
            <w:color w:val="0000FF"/>
            <w:kern w:val="0"/>
            <w:sz w:val="24"/>
            <w:szCs w:val="24"/>
            <w:u w:val="single"/>
          </w:rPr>
          <w:t>协议</w:t>
        </w:r>
      </w:hyperlink>
      <w:r w:rsidRPr="00F72CEE">
        <w:rPr>
          <w:rFonts w:ascii="宋体" w:eastAsia="宋体" w:hAnsi="宋体" w:cs="宋体"/>
          <w:kern w:val="0"/>
          <w:sz w:val="24"/>
          <w:szCs w:val="24"/>
        </w:rPr>
        <w:t>有所了解的朋友，相信都知道TCP IP网络</w:t>
      </w:r>
      <w:hyperlink r:id="rId10" w:tgtFrame="_blank" w:history="1">
        <w:r w:rsidRPr="00F72CEE">
          <w:rPr>
            <w:rFonts w:ascii="宋体" w:eastAsia="宋体" w:hAnsi="宋体" w:cs="宋体"/>
            <w:color w:val="0000FF"/>
            <w:kern w:val="0"/>
            <w:sz w:val="24"/>
            <w:szCs w:val="24"/>
            <w:u w:val="single"/>
          </w:rPr>
          <w:t>协议</w:t>
        </w:r>
      </w:hyperlink>
      <w:r w:rsidRPr="00F72CEE">
        <w:rPr>
          <w:rFonts w:ascii="宋体" w:eastAsia="宋体" w:hAnsi="宋体" w:cs="宋体"/>
          <w:kern w:val="0"/>
          <w:sz w:val="24"/>
          <w:szCs w:val="24"/>
        </w:rPr>
        <w:t>这个大户，那么对于TCP IP</w:t>
      </w:r>
      <w:hyperlink r:id="rId11" w:tgtFrame="_blank" w:history="1">
        <w:r w:rsidRPr="00F72CEE">
          <w:rPr>
            <w:rFonts w:ascii="宋体" w:eastAsia="宋体" w:hAnsi="宋体" w:cs="宋体"/>
            <w:color w:val="0000FF"/>
            <w:kern w:val="0"/>
            <w:sz w:val="24"/>
            <w:szCs w:val="24"/>
            <w:u w:val="single"/>
          </w:rPr>
          <w:t>协议</w:t>
        </w:r>
      </w:hyperlink>
      <w:r w:rsidRPr="00F72CEE">
        <w:rPr>
          <w:rFonts w:ascii="宋体" w:eastAsia="宋体" w:hAnsi="宋体" w:cs="宋体"/>
          <w:kern w:val="0"/>
          <w:sz w:val="24"/>
          <w:szCs w:val="24"/>
        </w:rPr>
        <w:t>来说，我们需要掌握的内容还真不少，这次我们则重点讲解一下协议栈的内容。我们知道，TCP IP网络协议栈分为应用层（Application）、传输层（Transport）、网络层（Network）和链路层（Link）四层。如下图所示</w:t>
      </w:r>
      <w:r>
        <w:rPr>
          <w:rFonts w:ascii="宋体" w:eastAsia="宋体" w:hAnsi="宋体" w:cs="宋体" w:hint="eastAsia"/>
          <w:kern w:val="0"/>
          <w:sz w:val="24"/>
          <w:szCs w:val="24"/>
        </w:rPr>
        <w:t>。</w:t>
      </w:r>
    </w:p>
    <w:p w:rsidR="00F72CEE" w:rsidRPr="00F72CEE" w:rsidRDefault="00F72CEE" w:rsidP="00F72CEE">
      <w:pPr>
        <w:widowControl/>
        <w:spacing w:before="100" w:beforeAutospacing="1" w:after="100" w:afterAutospacing="1"/>
        <w:jc w:val="center"/>
        <w:rPr>
          <w:rFonts w:ascii="宋体" w:eastAsia="宋体" w:hAnsi="宋体" w:cs="宋体"/>
          <w:kern w:val="0"/>
          <w:sz w:val="24"/>
          <w:szCs w:val="24"/>
        </w:rPr>
      </w:pPr>
      <w:r w:rsidRPr="00F72CEE">
        <w:rPr>
          <w:rFonts w:ascii="宋体" w:eastAsia="宋体" w:hAnsi="宋体" w:cs="宋体"/>
          <w:noProof/>
          <w:color w:val="0000FF"/>
          <w:kern w:val="0"/>
          <w:sz w:val="24"/>
          <w:szCs w:val="24"/>
        </w:rPr>
        <w:drawing>
          <wp:inline distT="0" distB="0" distL="0" distR="0">
            <wp:extent cx="3143250" cy="1943100"/>
            <wp:effectExtent l="0" t="0" r="0" b="0"/>
            <wp:docPr id="6" name="图片 6" descr="http://cisco.chinaitlab.com/UploadFiles_6776/201112/2011120513435446.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sco.chinaitlab.com/UploadFiles_6776/201112/2011120513435446.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943100"/>
                    </a:xfrm>
                    <a:prstGeom prst="rect">
                      <a:avLst/>
                    </a:prstGeom>
                    <a:noFill/>
                    <a:ln>
                      <a:noFill/>
                    </a:ln>
                  </pic:spPr>
                </pic:pic>
              </a:graphicData>
            </a:graphic>
          </wp:inline>
        </w:drawing>
      </w:r>
    </w:p>
    <w:p w:rsidR="00F72CEE" w:rsidRPr="00F72CEE" w:rsidRDefault="00F72CEE" w:rsidP="00F72CEE">
      <w:pPr>
        <w:widowControl/>
        <w:jc w:val="left"/>
        <w:rPr>
          <w:rFonts w:ascii="宋体" w:eastAsia="宋体" w:hAnsi="宋体" w:cs="宋体"/>
          <w:kern w:val="0"/>
          <w:sz w:val="24"/>
          <w:szCs w:val="24"/>
        </w:rPr>
      </w:pPr>
      <w:r w:rsidRPr="00F72CEE">
        <w:rPr>
          <w:rFonts w:ascii="宋体" w:eastAsia="宋体" w:hAnsi="宋体" w:cs="宋体"/>
          <w:color w:val="0000FF"/>
          <w:kern w:val="0"/>
          <w:sz w:val="24"/>
          <w:szCs w:val="24"/>
          <w:u w:val="single"/>
        </w:rPr>
        <w:t> </w:t>
      </w:r>
      <w:r w:rsidRPr="00F72CEE">
        <w:rPr>
          <w:rFonts w:ascii="宋体" w:eastAsia="宋体" w:hAnsi="宋体" w:cs="宋体"/>
          <w:kern w:val="0"/>
          <w:sz w:val="24"/>
          <w:szCs w:val="24"/>
        </w:rPr>
        <w:br/>
        <w:t>                                                                    图 TCP IP协议栈</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两台计算机通过TCP IP协议通讯的过程如下所示</w:t>
      </w:r>
      <w:r w:rsidRPr="00F72CEE">
        <w:rPr>
          <w:rFonts w:ascii="宋体" w:eastAsia="宋体" w:hAnsi="宋体" w:cs="宋体"/>
          <w:kern w:val="0"/>
          <w:sz w:val="24"/>
          <w:szCs w:val="24"/>
        </w:rPr>
        <w:br/>
        <w:t xml:space="preserve">    </w:t>
      </w:r>
    </w:p>
    <w:p w:rsidR="00F72CEE" w:rsidRPr="00F72CEE" w:rsidRDefault="00F72CEE" w:rsidP="00F72CEE">
      <w:pPr>
        <w:widowControl/>
        <w:spacing w:before="100" w:beforeAutospacing="1" w:after="100" w:afterAutospacing="1"/>
        <w:jc w:val="center"/>
        <w:rPr>
          <w:rFonts w:ascii="宋体" w:eastAsia="宋体" w:hAnsi="宋体" w:cs="宋体"/>
          <w:kern w:val="0"/>
          <w:sz w:val="24"/>
          <w:szCs w:val="24"/>
        </w:rPr>
      </w:pPr>
      <w:r w:rsidRPr="00F72CEE">
        <w:rPr>
          <w:rFonts w:ascii="宋体" w:eastAsia="宋体" w:hAnsi="宋体" w:cs="宋体"/>
          <w:noProof/>
          <w:color w:val="0000FF"/>
          <w:kern w:val="0"/>
          <w:sz w:val="24"/>
          <w:szCs w:val="24"/>
        </w:rPr>
        <w:lastRenderedPageBreak/>
        <w:drawing>
          <wp:inline distT="0" distB="0" distL="0" distR="0">
            <wp:extent cx="4105275" cy="2514600"/>
            <wp:effectExtent l="0" t="0" r="9525" b="0"/>
            <wp:docPr id="5" name="图片 5" descr="http://cisco.chinaitlab.com/UploadFiles_6776/201112/201112051344233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sco.chinaitlab.com/UploadFiles_6776/201112/201112051344233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514600"/>
                    </a:xfrm>
                    <a:prstGeom prst="rect">
                      <a:avLst/>
                    </a:prstGeom>
                    <a:noFill/>
                    <a:ln>
                      <a:noFill/>
                    </a:ln>
                  </pic:spPr>
                </pic:pic>
              </a:graphicData>
            </a:graphic>
          </wp:inline>
        </w:drawing>
      </w:r>
    </w:p>
    <w:p w:rsidR="00F72CEE" w:rsidRPr="00F72CEE" w:rsidRDefault="00F72CEE" w:rsidP="00F72CEE">
      <w:pPr>
        <w:widowControl/>
        <w:jc w:val="left"/>
        <w:rPr>
          <w:rFonts w:ascii="宋体" w:eastAsia="宋体" w:hAnsi="宋体" w:cs="宋体"/>
          <w:kern w:val="0"/>
          <w:sz w:val="24"/>
          <w:szCs w:val="24"/>
        </w:rPr>
      </w:pPr>
      <w:hyperlink r:id="rId16" w:tgtFrame="_blank" w:history="1">
        <w:r w:rsidRPr="00F72CEE">
          <w:rPr>
            <w:rFonts w:ascii="宋体" w:eastAsia="宋体" w:hAnsi="宋体" w:cs="宋体"/>
            <w:color w:val="0000FF"/>
            <w:kern w:val="0"/>
            <w:sz w:val="24"/>
            <w:szCs w:val="24"/>
            <w:u w:val="single"/>
          </w:rPr>
          <w:t> </w:t>
        </w:r>
      </w:hyperlink>
      <w:r w:rsidRPr="00F72CEE">
        <w:rPr>
          <w:rFonts w:ascii="宋体" w:eastAsia="宋体" w:hAnsi="宋体" w:cs="宋体"/>
          <w:kern w:val="0"/>
          <w:sz w:val="24"/>
          <w:szCs w:val="24"/>
        </w:rPr>
        <w:br/>
        <w:t>                                                                              图 TCP IP通讯过程</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 层数据通过协议栈发到网络上时，每层协议都要加上一个数据首部（header），称为封装（Encapsulation），如下图所示</w:t>
      </w:r>
      <w:r w:rsidRPr="00F72CEE">
        <w:rPr>
          <w:rFonts w:ascii="宋体" w:eastAsia="宋体" w:hAnsi="宋体" w:cs="宋体"/>
          <w:kern w:val="0"/>
          <w:sz w:val="24"/>
          <w:szCs w:val="24"/>
        </w:rPr>
        <w:br/>
        <w:t xml:space="preserve">    </w:t>
      </w:r>
    </w:p>
    <w:p w:rsidR="00F72CEE" w:rsidRPr="00F72CEE" w:rsidRDefault="00F72CEE" w:rsidP="00F72CEE">
      <w:pPr>
        <w:widowControl/>
        <w:spacing w:before="100" w:beforeAutospacing="1" w:after="100" w:afterAutospacing="1"/>
        <w:jc w:val="center"/>
        <w:rPr>
          <w:rFonts w:ascii="宋体" w:eastAsia="宋体" w:hAnsi="宋体" w:cs="宋体"/>
          <w:kern w:val="0"/>
          <w:sz w:val="24"/>
          <w:szCs w:val="24"/>
        </w:rPr>
      </w:pPr>
      <w:r w:rsidRPr="00F72CEE">
        <w:rPr>
          <w:rFonts w:ascii="宋体" w:eastAsia="宋体" w:hAnsi="宋体" w:cs="宋体"/>
          <w:noProof/>
          <w:color w:val="0000FF"/>
          <w:kern w:val="0"/>
          <w:sz w:val="24"/>
          <w:szCs w:val="24"/>
        </w:rPr>
        <w:drawing>
          <wp:inline distT="0" distB="0" distL="0" distR="0">
            <wp:extent cx="4419600" cy="2838450"/>
            <wp:effectExtent l="0" t="0" r="0" b="0"/>
            <wp:docPr id="4" name="图片 4" descr="http://cisco.chinaitlab.com/UploadFiles_6776/201112/2011120513444891.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sco.chinaitlab.com/UploadFiles_6776/201112/2011120513444891.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2838450"/>
                    </a:xfrm>
                    <a:prstGeom prst="rect">
                      <a:avLst/>
                    </a:prstGeom>
                    <a:noFill/>
                    <a:ln>
                      <a:noFill/>
                    </a:ln>
                  </pic:spPr>
                </pic:pic>
              </a:graphicData>
            </a:graphic>
          </wp:inline>
        </w:drawing>
      </w:r>
    </w:p>
    <w:p w:rsidR="00F72CEE" w:rsidRPr="00F72CEE" w:rsidRDefault="00F72CEE" w:rsidP="00F72CEE">
      <w:pPr>
        <w:widowControl/>
        <w:jc w:val="left"/>
        <w:rPr>
          <w:rFonts w:ascii="宋体" w:eastAsia="宋体" w:hAnsi="宋体" w:cs="宋体"/>
          <w:kern w:val="0"/>
          <w:sz w:val="24"/>
          <w:szCs w:val="24"/>
        </w:rPr>
      </w:pPr>
      <w:hyperlink r:id="rId19" w:tgtFrame="_blank" w:history="1">
        <w:r w:rsidRPr="00F72CEE">
          <w:rPr>
            <w:rFonts w:ascii="宋体" w:eastAsia="宋体" w:hAnsi="宋体" w:cs="宋体"/>
            <w:color w:val="0000FF"/>
            <w:kern w:val="0"/>
            <w:sz w:val="24"/>
            <w:szCs w:val="24"/>
            <w:u w:val="single"/>
          </w:rPr>
          <w:t> </w:t>
        </w:r>
      </w:hyperlink>
      <w:r w:rsidRPr="00F72CEE">
        <w:rPr>
          <w:rFonts w:ascii="宋体" w:eastAsia="宋体" w:hAnsi="宋体" w:cs="宋体"/>
          <w:kern w:val="0"/>
          <w:sz w:val="24"/>
          <w:szCs w:val="24"/>
        </w:rPr>
        <w:br/>
        <w:t>                                                                    </w:t>
      </w:r>
      <w:r w:rsidRPr="00F72CEE">
        <w:rPr>
          <w:rFonts w:ascii="宋体" w:eastAsia="宋体" w:hAnsi="宋体" w:cs="宋体"/>
          <w:kern w:val="0"/>
          <w:sz w:val="24"/>
          <w:szCs w:val="24"/>
        </w:rPr>
        <w:lastRenderedPageBreak/>
        <w:t>            图 TCP IP数据包的封装</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上图对应两台计算机在同一网段中的情况，如果两台计算机在不同的网段中，那么数据从一台计算机到另一台计算机传输过程中要经过一个或多个</w:t>
      </w:r>
      <w:hyperlink r:id="rId20" w:tgtFrame="_blank" w:history="1">
        <w:r w:rsidRPr="00F72CEE">
          <w:rPr>
            <w:rFonts w:ascii="宋体" w:eastAsia="宋体" w:hAnsi="宋体" w:cs="宋体"/>
            <w:color w:val="0000FF"/>
            <w:kern w:val="0"/>
            <w:sz w:val="24"/>
            <w:szCs w:val="24"/>
            <w:u w:val="single"/>
          </w:rPr>
          <w:t>路由</w:t>
        </w:r>
      </w:hyperlink>
      <w:r w:rsidRPr="00F72CEE">
        <w:rPr>
          <w:rFonts w:ascii="宋体" w:eastAsia="宋体" w:hAnsi="宋体" w:cs="宋体"/>
          <w:kern w:val="0"/>
          <w:sz w:val="24"/>
          <w:szCs w:val="24"/>
        </w:rPr>
        <w:t>器，如下图所示</w:t>
      </w:r>
      <w:r w:rsidRPr="00F72CEE">
        <w:rPr>
          <w:rFonts w:ascii="宋体" w:eastAsia="宋体" w:hAnsi="宋体" w:cs="宋体"/>
          <w:kern w:val="0"/>
          <w:sz w:val="24"/>
          <w:szCs w:val="24"/>
        </w:rPr>
        <w:br/>
        <w:t xml:space="preserve">    </w:t>
      </w:r>
    </w:p>
    <w:p w:rsidR="00F72CEE" w:rsidRPr="00F72CEE" w:rsidRDefault="00F72CEE" w:rsidP="00F72CEE">
      <w:pPr>
        <w:widowControl/>
        <w:spacing w:before="100" w:beforeAutospacing="1" w:after="100" w:afterAutospacing="1"/>
        <w:jc w:val="center"/>
        <w:rPr>
          <w:rFonts w:ascii="宋体" w:eastAsia="宋体" w:hAnsi="宋体" w:cs="宋体"/>
          <w:kern w:val="0"/>
          <w:sz w:val="24"/>
          <w:szCs w:val="24"/>
        </w:rPr>
      </w:pPr>
      <w:r w:rsidRPr="00F72CEE">
        <w:rPr>
          <w:rFonts w:ascii="宋体" w:eastAsia="宋体" w:hAnsi="宋体" w:cs="宋体"/>
          <w:noProof/>
          <w:color w:val="0000FF"/>
          <w:kern w:val="0"/>
          <w:sz w:val="24"/>
          <w:szCs w:val="24"/>
        </w:rPr>
        <w:drawing>
          <wp:inline distT="0" distB="0" distL="0" distR="0">
            <wp:extent cx="4943475" cy="2771775"/>
            <wp:effectExtent l="0" t="0" r="9525" b="9525"/>
            <wp:docPr id="3" name="图片 3" descr="http://cisco.chinaitlab.com/UploadFiles_6776/201112/2011120513452470.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sco.chinaitlab.com/UploadFiles_6776/201112/2011120513452470.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2771775"/>
                    </a:xfrm>
                    <a:prstGeom prst="rect">
                      <a:avLst/>
                    </a:prstGeom>
                    <a:noFill/>
                    <a:ln>
                      <a:noFill/>
                    </a:ln>
                  </pic:spPr>
                </pic:pic>
              </a:graphicData>
            </a:graphic>
          </wp:inline>
        </w:drawing>
      </w:r>
    </w:p>
    <w:p w:rsidR="00F72CEE" w:rsidRDefault="00F72CEE" w:rsidP="00F72CEE">
      <w:pPr>
        <w:rPr>
          <w:rFonts w:ascii="宋体" w:eastAsia="宋体" w:hAnsi="宋体" w:cs="宋体"/>
          <w:kern w:val="0"/>
          <w:sz w:val="24"/>
          <w:szCs w:val="24"/>
        </w:rPr>
      </w:pPr>
      <w:hyperlink r:id="rId23" w:tgtFrame="_blank" w:history="1">
        <w:r w:rsidRPr="00F72CEE">
          <w:rPr>
            <w:rFonts w:ascii="宋体" w:eastAsia="宋体" w:hAnsi="宋体" w:cs="宋体"/>
            <w:color w:val="0000FF"/>
            <w:kern w:val="0"/>
            <w:sz w:val="24"/>
            <w:szCs w:val="24"/>
            <w:u w:val="single"/>
          </w:rPr>
          <w:t> </w:t>
        </w:r>
      </w:hyperlink>
      <w:r w:rsidRPr="00F72CEE">
        <w:rPr>
          <w:rFonts w:ascii="宋体" w:eastAsia="宋体" w:hAnsi="宋体" w:cs="宋体"/>
          <w:kern w:val="0"/>
          <w:sz w:val="24"/>
          <w:szCs w:val="24"/>
        </w:rPr>
        <w:br/>
        <w:t>                                                                              图 跨路由器通讯过程</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其实在链路层之下还有物理层，指的是电信号的传递方式，比如现在以太网通用的网线（双绞线）、早期以太网采用的的同轴电缆（现在主要用于有线电视）、光纤 等都属于物理层的概念。物理层的能力决定了最大传输速率、传输距离、抗干扰性等。集线器（Hub）是工作在物理层的</w:t>
      </w:r>
      <w:hyperlink r:id="rId24" w:tgtFrame="_blank" w:history="1">
        <w:r w:rsidRPr="00F72CEE">
          <w:rPr>
            <w:rFonts w:ascii="宋体" w:eastAsia="宋体" w:hAnsi="宋体" w:cs="宋体"/>
            <w:color w:val="0000FF"/>
            <w:kern w:val="0"/>
            <w:sz w:val="24"/>
            <w:szCs w:val="24"/>
            <w:u w:val="single"/>
          </w:rPr>
          <w:t>网络设备</w:t>
        </w:r>
      </w:hyperlink>
      <w:r w:rsidRPr="00F72CEE">
        <w:rPr>
          <w:rFonts w:ascii="宋体" w:eastAsia="宋体" w:hAnsi="宋体" w:cs="宋体"/>
          <w:kern w:val="0"/>
          <w:sz w:val="24"/>
          <w:szCs w:val="24"/>
        </w:rPr>
        <w:t>，用于双绞线的连接和信号中继（将已衰减的信号再次放大使之传得更远）。</w:t>
      </w:r>
    </w:p>
    <w:p w:rsidR="00F72CEE" w:rsidRDefault="00F72CEE" w:rsidP="00F72CEE">
      <w:pPr>
        <w:rPr>
          <w:rFonts w:ascii="宋体" w:eastAsia="宋体" w:hAnsi="宋体" w:cs="宋体"/>
          <w:kern w:val="0"/>
          <w:sz w:val="24"/>
          <w:szCs w:val="24"/>
        </w:rPr>
      </w:pPr>
    </w:p>
    <w:p w:rsidR="00F72CEE" w:rsidRDefault="00F72CEE" w:rsidP="00F72CEE">
      <w:pPr>
        <w:rPr>
          <w:rFonts w:ascii="宋体" w:eastAsia="宋体" w:hAnsi="宋体" w:cs="宋体"/>
          <w:kern w:val="0"/>
          <w:sz w:val="24"/>
          <w:szCs w:val="24"/>
        </w:rPr>
      </w:pPr>
    </w:p>
    <w:p w:rsidR="00F72CEE" w:rsidRDefault="00F72CEE" w:rsidP="00F72CEE">
      <w:pPr>
        <w:rPr>
          <w:rFonts w:ascii="宋体" w:eastAsia="宋体" w:hAnsi="宋体" w:cs="宋体"/>
          <w:kern w:val="0"/>
          <w:sz w:val="24"/>
          <w:szCs w:val="24"/>
        </w:rPr>
      </w:pPr>
    </w:p>
    <w:p w:rsidR="00F72CEE" w:rsidRPr="00F72CEE" w:rsidRDefault="00F72CEE" w:rsidP="00F72CEE">
      <w:pPr>
        <w:widowControl/>
        <w:jc w:val="left"/>
        <w:rPr>
          <w:rFonts w:ascii="宋体" w:eastAsia="宋体" w:hAnsi="宋体" w:cs="宋体"/>
          <w:kern w:val="0"/>
          <w:sz w:val="24"/>
          <w:szCs w:val="24"/>
        </w:rPr>
      </w:pPr>
      <w:r w:rsidRPr="00F72CEE">
        <w:rPr>
          <w:rFonts w:ascii="宋体" w:eastAsia="宋体" w:hAnsi="宋体" w:cs="宋体"/>
          <w:kern w:val="0"/>
          <w:sz w:val="24"/>
          <w:szCs w:val="24"/>
        </w:rPr>
        <w:t>链路层有以太网、令牌环网等标准，链路层负责网卡设备的驱动、帧同步（就是说从网线上检测到什么信号算作新帧的开始）、冲突检测（如果检测到冲突就自动重发）、数据差错校验等工作。</w:t>
      </w:r>
      <w:hyperlink r:id="rId25" w:tgtFrame="_blank" w:history="1">
        <w:r w:rsidRPr="00F72CEE">
          <w:rPr>
            <w:rFonts w:ascii="宋体" w:eastAsia="宋体" w:hAnsi="宋体" w:cs="宋体"/>
            <w:color w:val="0000FF"/>
            <w:kern w:val="0"/>
            <w:sz w:val="24"/>
            <w:szCs w:val="24"/>
            <w:u w:val="single"/>
          </w:rPr>
          <w:t>交换</w:t>
        </w:r>
      </w:hyperlink>
      <w:r w:rsidRPr="00F72CEE">
        <w:rPr>
          <w:rFonts w:ascii="宋体" w:eastAsia="宋体" w:hAnsi="宋体" w:cs="宋体"/>
          <w:kern w:val="0"/>
          <w:sz w:val="24"/>
          <w:szCs w:val="24"/>
        </w:rPr>
        <w:t>机是工作在链路层的</w:t>
      </w:r>
      <w:hyperlink r:id="rId26" w:tgtFrame="_blank" w:history="1">
        <w:r w:rsidRPr="00F72CEE">
          <w:rPr>
            <w:rFonts w:ascii="宋体" w:eastAsia="宋体" w:hAnsi="宋体" w:cs="宋体"/>
            <w:color w:val="0000FF"/>
            <w:kern w:val="0"/>
            <w:sz w:val="24"/>
            <w:szCs w:val="24"/>
            <w:u w:val="single"/>
          </w:rPr>
          <w:t>网络设备</w:t>
        </w:r>
      </w:hyperlink>
      <w:r w:rsidRPr="00F72CEE">
        <w:rPr>
          <w:rFonts w:ascii="宋体" w:eastAsia="宋体" w:hAnsi="宋体" w:cs="宋体"/>
          <w:kern w:val="0"/>
          <w:sz w:val="24"/>
          <w:szCs w:val="24"/>
        </w:rPr>
        <w:t>，可</w:t>
      </w:r>
      <w:r w:rsidRPr="00F72CEE">
        <w:rPr>
          <w:rFonts w:ascii="宋体" w:eastAsia="宋体" w:hAnsi="宋体" w:cs="宋体"/>
          <w:kern w:val="0"/>
          <w:sz w:val="24"/>
          <w:szCs w:val="24"/>
        </w:rPr>
        <w:lastRenderedPageBreak/>
        <w:t>以在不同的链路层网络之间转发数据帧（比如十兆以太网和百兆以太网之间、以太网和令牌环网之间），由于不同链路层的帧格式不同，</w:t>
      </w:r>
      <w:hyperlink r:id="rId27" w:tgtFrame="_blank" w:history="1">
        <w:r w:rsidRPr="00F72CEE">
          <w:rPr>
            <w:rFonts w:ascii="宋体" w:eastAsia="宋体" w:hAnsi="宋体" w:cs="宋体"/>
            <w:color w:val="0000FF"/>
            <w:kern w:val="0"/>
            <w:sz w:val="24"/>
            <w:szCs w:val="24"/>
            <w:u w:val="single"/>
          </w:rPr>
          <w:t>交换</w:t>
        </w:r>
      </w:hyperlink>
      <w:r w:rsidRPr="00F72CEE">
        <w:rPr>
          <w:rFonts w:ascii="宋体" w:eastAsia="宋体" w:hAnsi="宋体" w:cs="宋体"/>
          <w:kern w:val="0"/>
          <w:sz w:val="24"/>
          <w:szCs w:val="24"/>
        </w:rPr>
        <w:t>机要将进来的数据包拆掉链路层首部重新封装之后再转发。</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网络层的IP协议是构成Internet的基础。Internet上的主机通过IP地址来标识，Internet上有大量路由器负责根据IP地址选择合适 的路径转发数据包，数据包从Internet上的源主机到目的主机往往要经过十多个路由器。路由器是工作在第三层的网络设备，同时兼有交换机的功能，可以 在不同的链路层接口之间转发数据包，因此路由器需要将进来的数据包拆掉网络层和链路层两层首部并重新封装。IP协议不保证传输的可靠性，数据包在传输过程 中可能丢失，可靠性可以在上层协议或应用程序中提供支持。</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网络层负责点到点（point-to-point）的传输（这里的"点"指主机或路由器），而传输层负责端到端（end-to-end）的传输（这里的" 端"指源主机和目的主机）。传输层可选择TCP或UDP协议。TCP是一种面向连接的、可靠的协议，有点像打电话，双方拿起电话互通身份之后就建立了连 接，然后说话就行了，这边说的话那边保证听得到，并且是按说话的顺序听到的，说完话挂机断开连接。也就是说TCP传输的双方需要首先建立连接，之后由 TCP协议保证数据收发的可靠性，丢失的数据包自动重发，上层应用程序收到的总是可靠的数据流，通讯之后关闭连接。UDP协议不面向连接，也不保证可靠 性，有点像寄信，写好信放到邮筒里，既不能保证信件在邮递过程中不会丢失，也不能保证信件是按顺序寄到目的地的。使用UDP协议的应用程序需要自己完成丢 包重发、消息排序等工作。</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目的主机收到数据包后，如何经过各层协议栈最后到达应用程序呢？整个过程如下图所示</w:t>
      </w:r>
      <w:r w:rsidRPr="00F72CEE">
        <w:rPr>
          <w:rFonts w:ascii="宋体" w:eastAsia="宋体" w:hAnsi="宋体" w:cs="宋体"/>
          <w:kern w:val="0"/>
          <w:sz w:val="24"/>
          <w:szCs w:val="24"/>
        </w:rPr>
        <w:br/>
        <w:t xml:space="preserve">    </w:t>
      </w:r>
    </w:p>
    <w:p w:rsidR="00F72CEE" w:rsidRPr="00F72CEE" w:rsidRDefault="00F72CEE" w:rsidP="00F72CEE">
      <w:pPr>
        <w:widowControl/>
        <w:spacing w:before="100" w:beforeAutospacing="1" w:after="100" w:afterAutospacing="1"/>
        <w:jc w:val="center"/>
        <w:rPr>
          <w:rFonts w:ascii="宋体" w:eastAsia="宋体" w:hAnsi="宋体" w:cs="宋体"/>
          <w:kern w:val="0"/>
          <w:sz w:val="24"/>
          <w:szCs w:val="24"/>
        </w:rPr>
      </w:pPr>
      <w:r w:rsidRPr="00F72CEE">
        <w:rPr>
          <w:rFonts w:ascii="宋体" w:eastAsia="宋体" w:hAnsi="宋体" w:cs="宋体"/>
          <w:noProof/>
          <w:color w:val="0000FF"/>
          <w:kern w:val="0"/>
          <w:sz w:val="24"/>
          <w:szCs w:val="24"/>
        </w:rPr>
        <w:drawing>
          <wp:inline distT="0" distB="0" distL="0" distR="0">
            <wp:extent cx="5114925" cy="2847975"/>
            <wp:effectExtent l="0" t="0" r="9525" b="9525"/>
            <wp:docPr id="7" name="图片 7" descr="http://cisco.chinaitlab.com/UploadFiles_6776/201112/2011120513430354.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sco.chinaitlab.com/UploadFiles_6776/201112/2011120513430354.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925" cy="2847975"/>
                    </a:xfrm>
                    <a:prstGeom prst="rect">
                      <a:avLst/>
                    </a:prstGeom>
                    <a:noFill/>
                    <a:ln>
                      <a:noFill/>
                    </a:ln>
                  </pic:spPr>
                </pic:pic>
              </a:graphicData>
            </a:graphic>
          </wp:inline>
        </w:drawing>
      </w:r>
    </w:p>
    <w:p w:rsidR="00F72CEE" w:rsidRDefault="00F72CEE" w:rsidP="00F72CEE">
      <w:pPr>
        <w:rPr>
          <w:rFonts w:ascii="宋体" w:eastAsia="宋体" w:hAnsi="宋体" w:cs="宋体"/>
          <w:kern w:val="0"/>
          <w:sz w:val="24"/>
          <w:szCs w:val="24"/>
        </w:rPr>
      </w:pPr>
      <w:hyperlink r:id="rId30" w:tgtFrame="_blank" w:history="1">
        <w:r w:rsidRPr="00F72CEE">
          <w:rPr>
            <w:rFonts w:ascii="宋体" w:eastAsia="宋体" w:hAnsi="宋体" w:cs="宋体"/>
            <w:color w:val="0000FF"/>
            <w:kern w:val="0"/>
            <w:sz w:val="24"/>
            <w:szCs w:val="24"/>
            <w:u w:val="single"/>
          </w:rPr>
          <w:t> </w:t>
        </w:r>
      </w:hyperlink>
      <w:r w:rsidRPr="00F72CEE">
        <w:rPr>
          <w:rFonts w:ascii="宋体" w:eastAsia="宋体" w:hAnsi="宋体" w:cs="宋体"/>
          <w:kern w:val="0"/>
          <w:sz w:val="24"/>
          <w:szCs w:val="24"/>
        </w:rPr>
        <w:br/>
        <w:t>                                                                         图 Multiplexing过程</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以太网驱动程序首先根据以太网首部中的"上层协议"字段确定该数据帧的有效载荷（payload,指除去协议首部之外实际传输的数据）是IP、ARP还是 RARP协议的数据报，然后交给相应的协议处理。假如是IP数据报，IP协议再根据IP首部中的"上层协议"字段确定该数据报的有效载荷是TCP、 UDP、ICMP还是IGMP,然后交给相应的协议处理。假如是TCP段或UDP段，TCP或UDP协议再根据TCP首部或UDP首部的"端口号"字段确 定应该将应用层数据交给哪个用户进程。IP地址是标识网络中不同主机的地址，而端口号就是同一台主机上标识不同进程的地址，IP地址和端口号合起来标识网 络中唯一的进程。</w:t>
      </w:r>
      <w:r w:rsidRPr="00F72CEE">
        <w:rPr>
          <w:rFonts w:ascii="宋体" w:eastAsia="宋体" w:hAnsi="宋体" w:cs="宋体"/>
          <w:kern w:val="0"/>
          <w:sz w:val="24"/>
          <w:szCs w:val="24"/>
        </w:rPr>
        <w:br/>
        <w:t xml:space="preserve">    </w:t>
      </w:r>
      <w:r w:rsidRPr="00F72CEE">
        <w:rPr>
          <w:rFonts w:ascii="宋体" w:eastAsia="宋体" w:hAnsi="宋体" w:cs="宋体"/>
          <w:kern w:val="0"/>
          <w:sz w:val="24"/>
          <w:szCs w:val="24"/>
        </w:rPr>
        <w:br/>
        <w:t>    注意，虽然IP、ARP和RARP数据报都需要以太网驱动程序来封装成帧，但是从功能上划分，ARP和RARP属于链路层，IP属于网络层。虽然 ICMP、IGMP、TCP、UDP的数据都需要IP协议来封装成数据报，但是从功能上划分，ICMP、IGMP与IP同属于网络层，TCP和UDP属于 传输层。</w:t>
      </w:r>
    </w:p>
    <w:p w:rsidR="00F72CEE" w:rsidRDefault="00F72CEE" w:rsidP="00F72CEE">
      <w:pPr>
        <w:rPr>
          <w:rFonts w:ascii="宋体" w:eastAsia="宋体" w:hAnsi="宋体" w:cs="宋体"/>
          <w:kern w:val="0"/>
          <w:sz w:val="24"/>
          <w:szCs w:val="24"/>
        </w:rPr>
      </w:pPr>
    </w:p>
    <w:p w:rsidR="00F72CEE" w:rsidRDefault="00F72CEE" w:rsidP="00F72CEE">
      <w:pPr>
        <w:rPr>
          <w:rFonts w:ascii="宋体" w:eastAsia="宋体" w:hAnsi="宋体" w:cs="宋体"/>
          <w:kern w:val="0"/>
          <w:sz w:val="24"/>
          <w:szCs w:val="24"/>
        </w:rPr>
      </w:pPr>
    </w:p>
    <w:p w:rsidR="00F72CEE" w:rsidRDefault="00F72CEE" w:rsidP="00F72CEE">
      <w:pPr>
        <w:rPr>
          <w:rFonts w:ascii="宋体" w:eastAsia="宋体" w:hAnsi="宋体" w:cs="宋体"/>
          <w:kern w:val="0"/>
          <w:sz w:val="24"/>
          <w:szCs w:val="24"/>
        </w:rPr>
      </w:pPr>
    </w:p>
    <w:p w:rsidR="00F72CEE" w:rsidRDefault="00F72CEE" w:rsidP="00F72CEE">
      <w:pPr>
        <w:rPr>
          <w:rFonts w:ascii="宋体" w:eastAsia="宋体" w:hAnsi="宋体" w:cs="宋体"/>
          <w:kern w:val="0"/>
          <w:sz w:val="24"/>
          <w:szCs w:val="24"/>
        </w:rPr>
      </w:pPr>
    </w:p>
    <w:p w:rsidR="00F72CEE" w:rsidRDefault="00F72CEE" w:rsidP="00F72CEE">
      <w:pPr>
        <w:rPr>
          <w:rFonts w:ascii="宋体" w:eastAsia="宋体" w:hAnsi="宋体" w:cs="宋体" w:hint="eastAsia"/>
          <w:kern w:val="0"/>
          <w:sz w:val="24"/>
          <w:szCs w:val="24"/>
        </w:rPr>
      </w:pPr>
    </w:p>
    <w:p w:rsidR="00F72CEE" w:rsidRPr="00F72CEE" w:rsidRDefault="00F72CEE" w:rsidP="00F72CEE">
      <w:pPr>
        <w:pStyle w:val="1"/>
        <w:rPr>
          <w:rFonts w:ascii="宋体" w:hAnsi="宋体" w:hint="eastAsia"/>
        </w:rPr>
      </w:pPr>
      <w:r w:rsidRPr="00F72CEE">
        <w:rPr>
          <w:rFonts w:ascii="宋体" w:hAnsi="宋体" w:hint="eastAsia"/>
        </w:rPr>
        <w:t>TCP通信</w:t>
      </w:r>
      <w:r w:rsidRPr="00F72CEE">
        <w:rPr>
          <w:rFonts w:ascii="宋体" w:hAnsi="宋体"/>
        </w:rPr>
        <w:t>时</w:t>
      </w:r>
      <w:r w:rsidRPr="00F72CEE">
        <w:rPr>
          <w:rFonts w:ascii="宋体" w:hAnsi="宋体" w:hint="eastAsia"/>
        </w:rPr>
        <w:t>的</w:t>
      </w:r>
      <w:r w:rsidRPr="00F72CEE">
        <w:rPr>
          <w:rFonts w:ascii="宋体" w:hAnsi="宋体"/>
        </w:rPr>
        <w:t>安全性保证和是否增加校验</w:t>
      </w:r>
    </w:p>
    <w:p w:rsidR="00F72CEE" w:rsidRDefault="00F72CEE" w:rsidP="00F72CEE">
      <w:pPr>
        <w:pStyle w:val="a7"/>
        <w:numPr>
          <w:ilvl w:val="0"/>
          <w:numId w:val="1"/>
        </w:numPr>
        <w:ind w:firstLineChars="0"/>
        <w:rPr>
          <w:rFonts w:hint="eastAsia"/>
        </w:rPr>
      </w:pPr>
      <w:r>
        <w:rPr>
          <w:rFonts w:hint="eastAsia"/>
        </w:rPr>
        <w:t>TCP</w:t>
      </w:r>
      <w:r>
        <w:rPr>
          <w:rFonts w:hint="eastAsia"/>
        </w:rPr>
        <w:t>协议是开放性的，就是说可以伪造协议。</w:t>
      </w:r>
    </w:p>
    <w:p w:rsidR="00F72CEE" w:rsidRDefault="00F72CEE" w:rsidP="00F72CEE">
      <w:pPr>
        <w:pStyle w:val="a7"/>
        <w:numPr>
          <w:ilvl w:val="0"/>
          <w:numId w:val="1"/>
        </w:numPr>
        <w:ind w:firstLineChars="0"/>
        <w:rPr>
          <w:rFonts w:hint="eastAsia"/>
        </w:rPr>
      </w:pPr>
      <w:r>
        <w:rPr>
          <w:rFonts w:hint="eastAsia"/>
        </w:rPr>
        <w:t>如果都严格的遵守协议，</w:t>
      </w:r>
      <w:r>
        <w:rPr>
          <w:rFonts w:hint="eastAsia"/>
        </w:rPr>
        <w:t>TCP</w:t>
      </w:r>
      <w:r>
        <w:rPr>
          <w:rFonts w:hint="eastAsia"/>
        </w:rPr>
        <w:t>的校验和基本上能满足要求，从数据的准确性来说是不需要的，</w:t>
      </w:r>
      <w:r>
        <w:rPr>
          <w:rFonts w:hint="eastAsia"/>
        </w:rPr>
        <w:t>TCP</w:t>
      </w:r>
      <w:r>
        <w:rPr>
          <w:rFonts w:hint="eastAsia"/>
        </w:rPr>
        <w:t>已经保证过了。</w:t>
      </w:r>
    </w:p>
    <w:p w:rsidR="00F72CEE" w:rsidRDefault="00F72CEE" w:rsidP="00F72CEE">
      <w:pPr>
        <w:pStyle w:val="a7"/>
        <w:numPr>
          <w:ilvl w:val="0"/>
          <w:numId w:val="1"/>
        </w:numPr>
        <w:ind w:firstLineChars="0"/>
      </w:pPr>
      <w:r>
        <w:rPr>
          <w:rFonts w:hint="eastAsia"/>
        </w:rPr>
        <w:t>但是不能排除数据被篡改，比如经常开机打开网页的时候会跳出电信的广告，这个就是数据插入，如果使用</w:t>
      </w:r>
      <w:r>
        <w:rPr>
          <w:rFonts w:hint="eastAsia"/>
        </w:rPr>
        <w:t>CRC MD5 SHA1</w:t>
      </w:r>
      <w:r>
        <w:rPr>
          <w:rFonts w:hint="eastAsia"/>
        </w:rPr>
        <w:t>等就有可能查出这种问题。实际应用的时候确实一般都加，尤其是游戏上。这主要是用来检测数据是否被人恶意篡改的。</w:t>
      </w:r>
      <w:r>
        <w:rPr>
          <w:rFonts w:hint="eastAsia"/>
        </w:rPr>
        <w:t xml:space="preserve"> </w:t>
      </w:r>
      <w:r>
        <w:rPr>
          <w:rFonts w:hint="eastAsia"/>
        </w:rPr>
        <w:t>如果你通过</w:t>
      </w:r>
      <w:r>
        <w:rPr>
          <w:rFonts w:hint="eastAsia"/>
        </w:rPr>
        <w:t>tcp</w:t>
      </w:r>
      <w:r>
        <w:rPr>
          <w:rFonts w:hint="eastAsia"/>
        </w:rPr>
        <w:t>传输的是转帐信息，</w:t>
      </w:r>
      <w:r>
        <w:rPr>
          <w:rFonts w:hint="eastAsia"/>
        </w:rPr>
        <w:t>crc</w:t>
      </w:r>
      <w:r>
        <w:rPr>
          <w:rFonts w:hint="eastAsia"/>
        </w:rPr>
        <w:t>，</w:t>
      </w:r>
      <w:r>
        <w:rPr>
          <w:rFonts w:hint="eastAsia"/>
        </w:rPr>
        <w:t>md5</w:t>
      </w:r>
      <w:r>
        <w:rPr>
          <w:rFonts w:hint="eastAsia"/>
        </w:rPr>
        <w:t>之类的还是远远不够的，至少也得</w:t>
      </w:r>
      <w:r>
        <w:rPr>
          <w:rFonts w:hint="eastAsia"/>
        </w:rPr>
        <w:t>1024</w:t>
      </w:r>
      <w:r>
        <w:rPr>
          <w:rFonts w:hint="eastAsia"/>
        </w:rPr>
        <w:t>的</w:t>
      </w:r>
      <w:r>
        <w:rPr>
          <w:rFonts w:hint="eastAsia"/>
        </w:rPr>
        <w:t>rsa</w:t>
      </w:r>
      <w:r>
        <w:rPr>
          <w:rFonts w:hint="eastAsia"/>
        </w:rPr>
        <w:t>签名才够。</w:t>
      </w:r>
    </w:p>
    <w:p w:rsidR="00F72CEE" w:rsidRDefault="00F72CEE" w:rsidP="00F72CEE">
      <w:pPr>
        <w:pStyle w:val="a7"/>
        <w:numPr>
          <w:ilvl w:val="0"/>
          <w:numId w:val="1"/>
        </w:numPr>
        <w:ind w:firstLineChars="0"/>
        <w:rPr>
          <w:rFonts w:hint="eastAsia"/>
        </w:rPr>
      </w:pPr>
      <w:r>
        <w:rPr>
          <w:rFonts w:hint="eastAsia"/>
        </w:rPr>
        <w:t>常用的</w:t>
      </w:r>
      <w:r>
        <w:t>办法</w:t>
      </w:r>
    </w:p>
    <w:p w:rsidR="00F72CEE" w:rsidRPr="00DE1BB2" w:rsidRDefault="00F72CEE" w:rsidP="00F72CEE">
      <w:pPr>
        <w:ind w:firstLineChars="200" w:firstLine="420"/>
        <w:rPr>
          <w:rFonts w:hint="eastAsia"/>
        </w:rPr>
      </w:pPr>
      <w:r>
        <w:rPr>
          <w:rFonts w:hint="eastAsia"/>
        </w:rPr>
        <w:t>加密防止窃听，安全报文防止修改，</w:t>
      </w:r>
      <w:r>
        <w:rPr>
          <w:rFonts w:hint="eastAsia"/>
        </w:rPr>
        <w:t>hash</w:t>
      </w:r>
      <w:r>
        <w:rPr>
          <w:rFonts w:hint="eastAsia"/>
        </w:rPr>
        <w:t>来保证数据被假冒，签名保证数据不可抵赖</w:t>
      </w:r>
      <w:r>
        <w:t>CRC,</w:t>
      </w:r>
      <w:r w:rsidR="00DE1BB2">
        <w:t xml:space="preserve"> </w:t>
      </w:r>
      <w:r>
        <w:t>MD5,</w:t>
      </w:r>
      <w:r w:rsidR="00DE1BB2">
        <w:t xml:space="preserve"> </w:t>
      </w:r>
      <w:r>
        <w:t>SHA1,</w:t>
      </w:r>
      <w:r w:rsidR="00DE1BB2">
        <w:t xml:space="preserve"> </w:t>
      </w:r>
      <w:r>
        <w:t>RSA</w:t>
      </w:r>
      <w:bookmarkStart w:id="0" w:name="_GoBack"/>
      <w:bookmarkEnd w:id="0"/>
    </w:p>
    <w:sectPr w:rsidR="00F72CEE" w:rsidRPr="00DE1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9FD" w:rsidRDefault="007609FD" w:rsidP="005B5E6A">
      <w:r>
        <w:separator/>
      </w:r>
    </w:p>
  </w:endnote>
  <w:endnote w:type="continuationSeparator" w:id="0">
    <w:p w:rsidR="007609FD" w:rsidRDefault="007609FD" w:rsidP="005B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9FD" w:rsidRDefault="007609FD" w:rsidP="005B5E6A">
      <w:r>
        <w:separator/>
      </w:r>
    </w:p>
  </w:footnote>
  <w:footnote w:type="continuationSeparator" w:id="0">
    <w:p w:rsidR="007609FD" w:rsidRDefault="007609FD" w:rsidP="005B5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02868"/>
    <w:multiLevelType w:val="hybridMultilevel"/>
    <w:tmpl w:val="B5FE7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1E"/>
    <w:rsid w:val="00285BB8"/>
    <w:rsid w:val="003947CD"/>
    <w:rsid w:val="005B5E6A"/>
    <w:rsid w:val="007609FD"/>
    <w:rsid w:val="00CC501E"/>
    <w:rsid w:val="00DE1BB2"/>
    <w:rsid w:val="00E7481B"/>
    <w:rsid w:val="00F72CEE"/>
    <w:rsid w:val="00F75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C79378-6032-45F6-BF77-3852637B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2C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E6A"/>
    <w:rPr>
      <w:sz w:val="18"/>
      <w:szCs w:val="18"/>
    </w:rPr>
  </w:style>
  <w:style w:type="paragraph" w:styleId="a4">
    <w:name w:val="footer"/>
    <w:basedOn w:val="a"/>
    <w:link w:val="Char0"/>
    <w:uiPriority w:val="99"/>
    <w:unhideWhenUsed/>
    <w:rsid w:val="005B5E6A"/>
    <w:pPr>
      <w:tabs>
        <w:tab w:val="center" w:pos="4153"/>
        <w:tab w:val="right" w:pos="8306"/>
      </w:tabs>
      <w:snapToGrid w:val="0"/>
      <w:jc w:val="left"/>
    </w:pPr>
    <w:rPr>
      <w:sz w:val="18"/>
      <w:szCs w:val="18"/>
    </w:rPr>
  </w:style>
  <w:style w:type="character" w:customStyle="1" w:styleId="Char0">
    <w:name w:val="页脚 Char"/>
    <w:basedOn w:val="a0"/>
    <w:link w:val="a4"/>
    <w:uiPriority w:val="99"/>
    <w:rsid w:val="005B5E6A"/>
    <w:rPr>
      <w:sz w:val="18"/>
      <w:szCs w:val="18"/>
    </w:rPr>
  </w:style>
  <w:style w:type="character" w:styleId="a5">
    <w:name w:val="Hyperlink"/>
    <w:basedOn w:val="a0"/>
    <w:uiPriority w:val="99"/>
    <w:semiHidden/>
    <w:unhideWhenUsed/>
    <w:rsid w:val="00F72CEE"/>
    <w:rPr>
      <w:color w:val="0000FF"/>
      <w:u w:val="single"/>
    </w:rPr>
  </w:style>
  <w:style w:type="paragraph" w:styleId="a6">
    <w:name w:val="Normal (Web)"/>
    <w:basedOn w:val="a"/>
    <w:uiPriority w:val="99"/>
    <w:semiHidden/>
    <w:unhideWhenUsed/>
    <w:rsid w:val="00F72CE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72CEE"/>
    <w:rPr>
      <w:b/>
      <w:bCs/>
      <w:kern w:val="44"/>
      <w:sz w:val="44"/>
      <w:szCs w:val="44"/>
    </w:rPr>
  </w:style>
  <w:style w:type="paragraph" w:styleId="a7">
    <w:name w:val="List Paragraph"/>
    <w:basedOn w:val="a"/>
    <w:uiPriority w:val="34"/>
    <w:qFormat/>
    <w:rsid w:val="00F72C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108174">
      <w:bodyDiv w:val="1"/>
      <w:marLeft w:val="0"/>
      <w:marRight w:val="0"/>
      <w:marTop w:val="0"/>
      <w:marBottom w:val="0"/>
      <w:divBdr>
        <w:top w:val="none" w:sz="0" w:space="0" w:color="auto"/>
        <w:left w:val="none" w:sz="0" w:space="0" w:color="auto"/>
        <w:bottom w:val="none" w:sz="0" w:space="0" w:color="auto"/>
        <w:right w:val="none" w:sz="0" w:space="0" w:color="auto"/>
      </w:divBdr>
    </w:div>
    <w:div w:id="1847597887">
      <w:bodyDiv w:val="1"/>
      <w:marLeft w:val="0"/>
      <w:marRight w:val="0"/>
      <w:marTop w:val="0"/>
      <w:marBottom w:val="0"/>
      <w:divBdr>
        <w:top w:val="none" w:sz="0" w:space="0" w:color="auto"/>
        <w:left w:val="none" w:sz="0" w:space="0" w:color="auto"/>
        <w:bottom w:val="none" w:sz="0" w:space="0" w:color="auto"/>
        <w:right w:val="none" w:sz="0" w:space="0" w:color="auto"/>
      </w:divBdr>
    </w:div>
    <w:div w:id="20942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network.chinaitlab.com/" TargetMode="External"/><Relationship Id="rId3" Type="http://schemas.openxmlformats.org/officeDocument/2006/relationships/settings" Target="settings.xml"/><Relationship Id="rId21" Type="http://schemas.openxmlformats.org/officeDocument/2006/relationships/hyperlink" Target="http://cisco.chinaitlab.com/UploadFiles_6776/201112/2011120513452470.png" TargetMode="External"/><Relationship Id="rId7" Type="http://schemas.openxmlformats.org/officeDocument/2006/relationships/image" Target="media/image1.jpeg"/><Relationship Id="rId12" Type="http://schemas.openxmlformats.org/officeDocument/2006/relationships/hyperlink" Target="http://cisco.chinaitlab.com/UploadFiles_6776/201112/2011120513435446.png" TargetMode="External"/><Relationship Id="rId17" Type="http://schemas.openxmlformats.org/officeDocument/2006/relationships/hyperlink" Target="http://cisco.chinaitlab.com/UploadFiles_6776/201112/2011120513444891.png" TargetMode="External"/><Relationship Id="rId25" Type="http://schemas.openxmlformats.org/officeDocument/2006/relationships/hyperlink" Target="http://cisco.chinaitlab.com/List_7.html" TargetMode="External"/><Relationship Id="rId2" Type="http://schemas.openxmlformats.org/officeDocument/2006/relationships/styles" Target="styles.xml"/><Relationship Id="rId16" Type="http://schemas.openxmlformats.org/officeDocument/2006/relationships/hyperlink" Target="http://cisco.chinaitlab.com/UploadFiles_6776/201112/2011120513442336.png" TargetMode="External"/><Relationship Id="rId20" Type="http://schemas.openxmlformats.org/officeDocument/2006/relationships/hyperlink" Target="http://cisco.chinaitlab.com/List_6.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sco.chinaitlab.com/List_11.html" TargetMode="External"/><Relationship Id="rId24" Type="http://schemas.openxmlformats.org/officeDocument/2006/relationships/hyperlink" Target="http://network.chinaitlab.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cisco.chinaitlab.com/UploadFiles_6776/201112/2011120513452470.png" TargetMode="External"/><Relationship Id="rId28" Type="http://schemas.openxmlformats.org/officeDocument/2006/relationships/hyperlink" Target="http://cisco.chinaitlab.com/UploadFiles_6776/201112/2011120513430354.png" TargetMode="External"/><Relationship Id="rId10" Type="http://schemas.openxmlformats.org/officeDocument/2006/relationships/hyperlink" Target="http://cisco.chinaitlab.com/List_11.html" TargetMode="External"/><Relationship Id="rId19" Type="http://schemas.openxmlformats.org/officeDocument/2006/relationships/hyperlink" Target="http://cisco.chinaitlab.com/UploadFiles_6776/201112/2011120513444891.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sco.chinaitlab.com/List_11.html" TargetMode="External"/><Relationship Id="rId14" Type="http://schemas.openxmlformats.org/officeDocument/2006/relationships/hyperlink" Target="http://cisco.chinaitlab.com/UploadFiles_6776/201112/2011120513442336.png" TargetMode="External"/><Relationship Id="rId22" Type="http://schemas.openxmlformats.org/officeDocument/2006/relationships/image" Target="media/image6.png"/><Relationship Id="rId27" Type="http://schemas.openxmlformats.org/officeDocument/2006/relationships/hyperlink" Target="http://cisco.chinaitlab.com/List_7.html" TargetMode="External"/><Relationship Id="rId30" Type="http://schemas.openxmlformats.org/officeDocument/2006/relationships/hyperlink" Target="http://cisco.chinaitlab.com/UploadFiles_6776/201112/201112051343035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Ming</dc:creator>
  <cp:keywords/>
  <dc:description/>
  <cp:lastModifiedBy>Yan, Ming</cp:lastModifiedBy>
  <cp:revision>5</cp:revision>
  <dcterms:created xsi:type="dcterms:W3CDTF">2016-01-14T02:40:00Z</dcterms:created>
  <dcterms:modified xsi:type="dcterms:W3CDTF">2016-01-26T02:32:00Z</dcterms:modified>
</cp:coreProperties>
</file>