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D7" w:rsidRDefault="00094199" w:rsidP="00094199">
      <w:pPr>
        <w:jc w:val="center"/>
      </w:pPr>
      <w:r>
        <w:t>Revised Syllabus Assignments and Associated Dates as of April 20, 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6660"/>
        <w:gridCol w:w="738"/>
      </w:tblGrid>
      <w:tr w:rsidR="00161612" w:rsidTr="00AF5BE8">
        <w:trPr>
          <w:trHeight w:val="593"/>
        </w:trPr>
        <w:tc>
          <w:tcPr>
            <w:tcW w:w="738" w:type="dxa"/>
          </w:tcPr>
          <w:p w:rsidR="00161612" w:rsidRDefault="00161612">
            <w:r>
              <w:t>Week</w:t>
            </w:r>
          </w:p>
        </w:tc>
        <w:tc>
          <w:tcPr>
            <w:tcW w:w="720" w:type="dxa"/>
          </w:tcPr>
          <w:p w:rsidR="00161612" w:rsidRDefault="00161612">
            <w:r>
              <w:t>Day</w:t>
            </w:r>
          </w:p>
        </w:tc>
        <w:tc>
          <w:tcPr>
            <w:tcW w:w="720" w:type="dxa"/>
          </w:tcPr>
          <w:p w:rsidR="00161612" w:rsidRDefault="00161612">
            <w:r>
              <w:t>Date</w:t>
            </w:r>
          </w:p>
        </w:tc>
        <w:tc>
          <w:tcPr>
            <w:tcW w:w="6660" w:type="dxa"/>
          </w:tcPr>
          <w:p w:rsidR="00161612" w:rsidRDefault="00161612">
            <w:r>
              <w:t>Assignment</w:t>
            </w:r>
          </w:p>
        </w:tc>
        <w:tc>
          <w:tcPr>
            <w:tcW w:w="738" w:type="dxa"/>
          </w:tcPr>
          <w:p w:rsidR="00161612" w:rsidRDefault="00161612">
            <w:r>
              <w:t>Day</w:t>
            </w:r>
          </w:p>
        </w:tc>
      </w:tr>
      <w:tr w:rsidR="00674C68" w:rsidTr="00AF5BE8">
        <w:tc>
          <w:tcPr>
            <w:tcW w:w="738" w:type="dxa"/>
          </w:tcPr>
          <w:p w:rsidR="00674C68" w:rsidRDefault="00674C68">
            <w:r>
              <w:t>10</w:t>
            </w:r>
          </w:p>
        </w:tc>
        <w:tc>
          <w:tcPr>
            <w:tcW w:w="720" w:type="dxa"/>
          </w:tcPr>
          <w:p w:rsidR="00674C68" w:rsidRDefault="00674C68">
            <w:r>
              <w:t>Mon</w:t>
            </w:r>
          </w:p>
        </w:tc>
        <w:tc>
          <w:tcPr>
            <w:tcW w:w="720" w:type="dxa"/>
          </w:tcPr>
          <w:p w:rsidR="00674C68" w:rsidRDefault="00674C68">
            <w:r>
              <w:t>April 16</w:t>
            </w:r>
          </w:p>
        </w:tc>
        <w:tc>
          <w:tcPr>
            <w:tcW w:w="6660" w:type="dxa"/>
          </w:tcPr>
          <w:p w:rsidR="00674C68" w:rsidRDefault="00674C68">
            <w:r>
              <w:t>David Korb presentation  on wine accounting</w:t>
            </w:r>
          </w:p>
        </w:tc>
        <w:tc>
          <w:tcPr>
            <w:tcW w:w="738" w:type="dxa"/>
          </w:tcPr>
          <w:p w:rsidR="00674C68" w:rsidRDefault="00AF5BE8">
            <w:r>
              <w:t>19</w:t>
            </w:r>
          </w:p>
        </w:tc>
      </w:tr>
      <w:tr w:rsidR="00674C68" w:rsidTr="00AF5BE8">
        <w:tc>
          <w:tcPr>
            <w:tcW w:w="738" w:type="dxa"/>
          </w:tcPr>
          <w:p w:rsidR="00674C68" w:rsidRDefault="00674C68"/>
        </w:tc>
        <w:tc>
          <w:tcPr>
            <w:tcW w:w="720" w:type="dxa"/>
          </w:tcPr>
          <w:p w:rsidR="00674C68" w:rsidRDefault="00674C68">
            <w:r>
              <w:t>Wed</w:t>
            </w:r>
          </w:p>
        </w:tc>
        <w:tc>
          <w:tcPr>
            <w:tcW w:w="720" w:type="dxa"/>
          </w:tcPr>
          <w:p w:rsidR="00674C68" w:rsidRDefault="00674C68">
            <w:r>
              <w:t>April 18</w:t>
            </w:r>
          </w:p>
        </w:tc>
        <w:tc>
          <w:tcPr>
            <w:tcW w:w="6660" w:type="dxa"/>
          </w:tcPr>
          <w:p w:rsidR="00674C68" w:rsidRDefault="00674C68" w:rsidP="00674C68">
            <w:r>
              <w:t xml:space="preserve">Maria Stuart of </w:t>
            </w:r>
            <w:proofErr w:type="spellStart"/>
            <w:r>
              <w:t>RStuart</w:t>
            </w:r>
            <w:proofErr w:type="spellEnd"/>
            <w:r>
              <w:t xml:space="preserve"> on marketing/brand</w:t>
            </w:r>
          </w:p>
        </w:tc>
        <w:tc>
          <w:tcPr>
            <w:tcW w:w="738" w:type="dxa"/>
          </w:tcPr>
          <w:p w:rsidR="00674C68" w:rsidRDefault="000C65B5">
            <w:r>
              <w:t>20</w:t>
            </w:r>
          </w:p>
        </w:tc>
      </w:tr>
      <w:tr w:rsidR="00674C68" w:rsidTr="00AF5BE8">
        <w:tc>
          <w:tcPr>
            <w:tcW w:w="738" w:type="dxa"/>
          </w:tcPr>
          <w:p w:rsidR="00674C68" w:rsidRDefault="00674C68">
            <w:r>
              <w:t>11</w:t>
            </w:r>
          </w:p>
        </w:tc>
        <w:tc>
          <w:tcPr>
            <w:tcW w:w="720" w:type="dxa"/>
          </w:tcPr>
          <w:p w:rsidR="00674C68" w:rsidRDefault="00674C68">
            <w:r>
              <w:t>Mon</w:t>
            </w:r>
          </w:p>
        </w:tc>
        <w:tc>
          <w:tcPr>
            <w:tcW w:w="720" w:type="dxa"/>
          </w:tcPr>
          <w:p w:rsidR="00674C68" w:rsidRDefault="00674C68">
            <w:r>
              <w:t>April 23</w:t>
            </w:r>
          </w:p>
        </w:tc>
        <w:tc>
          <w:tcPr>
            <w:tcW w:w="6660" w:type="dxa"/>
          </w:tcPr>
          <w:p w:rsidR="00674C68" w:rsidRDefault="00674C68">
            <w:r>
              <w:t>Four Teams to Present Cases/Lead Class Discussions</w:t>
            </w:r>
            <w:r w:rsidR="00507C99">
              <w:t>-</w:t>
            </w:r>
          </w:p>
          <w:p w:rsidR="00507C99" w:rsidRPr="0035527E" w:rsidRDefault="00507C99" w:rsidP="00507C99">
            <w:pPr>
              <w:ind w:hanging="5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2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 </w:t>
            </w:r>
            <w:r w:rsidRPr="003552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first four (4) case presentation teams are scheduled for </w:t>
            </w:r>
            <w:r w:rsidRPr="003552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Monday, April 23. </w:t>
            </w:r>
          </w:p>
          <w:p w:rsidR="00507C99" w:rsidRPr="00507C99" w:rsidRDefault="00507C99" w:rsidP="00507C99">
            <w:pPr>
              <w:pStyle w:val="ListParagraph"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Bruce, Brady, and Havili</w:t>
            </w:r>
          </w:p>
          <w:p w:rsidR="00507C99" w:rsidRPr="00507C99" w:rsidRDefault="00507C99" w:rsidP="00507C99">
            <w:pPr>
              <w:pStyle w:val="ListParagraph"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Brie, Henry, and Ally,</w:t>
            </w:r>
          </w:p>
          <w:p w:rsidR="00507C99" w:rsidRPr="00507C99" w:rsidRDefault="00507C99" w:rsidP="00507C99">
            <w:pPr>
              <w:pStyle w:val="ListParagraph"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Amy, Victor, and Luca</w:t>
            </w:r>
          </w:p>
          <w:p w:rsidR="00674C68" w:rsidRDefault="00507C99" w:rsidP="00094199">
            <w:pPr>
              <w:pStyle w:val="ListParagraph"/>
              <w:numPr>
                <w:ilvl w:val="0"/>
                <w:numId w:val="1"/>
              </w:numPr>
              <w:spacing w:before="200"/>
            </w:pPr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Angela, Tanna, Nikki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38" w:type="dxa"/>
          </w:tcPr>
          <w:p w:rsidR="00674C68" w:rsidRDefault="000C65B5">
            <w:r>
              <w:t>21</w:t>
            </w:r>
          </w:p>
        </w:tc>
      </w:tr>
      <w:tr w:rsidR="00674C68" w:rsidTr="00AF5BE8">
        <w:tc>
          <w:tcPr>
            <w:tcW w:w="738" w:type="dxa"/>
          </w:tcPr>
          <w:p w:rsidR="00674C68" w:rsidRDefault="00674C68"/>
        </w:tc>
        <w:tc>
          <w:tcPr>
            <w:tcW w:w="720" w:type="dxa"/>
          </w:tcPr>
          <w:p w:rsidR="00674C68" w:rsidRDefault="00507C99">
            <w:r>
              <w:t>Wed</w:t>
            </w:r>
          </w:p>
        </w:tc>
        <w:tc>
          <w:tcPr>
            <w:tcW w:w="720" w:type="dxa"/>
          </w:tcPr>
          <w:p w:rsidR="00674C68" w:rsidRDefault="00507C99">
            <w:r>
              <w:t>April 25</w:t>
            </w:r>
          </w:p>
        </w:tc>
        <w:tc>
          <w:tcPr>
            <w:tcW w:w="6660" w:type="dxa"/>
          </w:tcPr>
          <w:p w:rsidR="00507C99" w:rsidRDefault="00507C99" w:rsidP="00C168DE">
            <w:r>
              <w:t xml:space="preserve">Mary </w:t>
            </w:r>
            <w:proofErr w:type="spellStart"/>
            <w:r>
              <w:t>Sarles-Hoeschen</w:t>
            </w:r>
            <w:proofErr w:type="spellEnd"/>
            <w:r>
              <w:t xml:space="preserve"> of </w:t>
            </w:r>
            <w:proofErr w:type="spellStart"/>
            <w:r>
              <w:t>Soter</w:t>
            </w:r>
            <w:proofErr w:type="spellEnd"/>
            <w:r>
              <w:t xml:space="preserve"> Vineyards –more </w:t>
            </w:r>
            <w:r w:rsidR="00C168DE">
              <w:t>on wine accounting and reporting</w:t>
            </w:r>
          </w:p>
          <w:p w:rsidR="00C168DE" w:rsidRDefault="00C168DE" w:rsidP="00C168DE"/>
          <w:p w:rsidR="00C168DE" w:rsidRDefault="00C168DE" w:rsidP="00C168DE">
            <w:r>
              <w:t>AND</w:t>
            </w:r>
          </w:p>
          <w:p w:rsidR="00C168DE" w:rsidRDefault="00C168DE" w:rsidP="00C168DE"/>
          <w:p w:rsidR="00C168DE" w:rsidRDefault="00C168DE" w:rsidP="00C168DE">
            <w:r>
              <w:t>Discussion Forum #5 on Blackboard due at 11:59 p.m. on Blackboard</w:t>
            </w:r>
          </w:p>
        </w:tc>
        <w:tc>
          <w:tcPr>
            <w:tcW w:w="738" w:type="dxa"/>
          </w:tcPr>
          <w:p w:rsidR="00674C68" w:rsidRDefault="000C65B5">
            <w:r>
              <w:t>22</w:t>
            </w:r>
          </w:p>
        </w:tc>
      </w:tr>
      <w:tr w:rsidR="00674C68" w:rsidTr="00AF5BE8">
        <w:tc>
          <w:tcPr>
            <w:tcW w:w="738" w:type="dxa"/>
          </w:tcPr>
          <w:p w:rsidR="00674C68" w:rsidRDefault="00507C99">
            <w:r>
              <w:t>12</w:t>
            </w:r>
          </w:p>
        </w:tc>
        <w:tc>
          <w:tcPr>
            <w:tcW w:w="720" w:type="dxa"/>
          </w:tcPr>
          <w:p w:rsidR="00674C68" w:rsidRDefault="00507C99">
            <w:r>
              <w:t>Mon</w:t>
            </w:r>
          </w:p>
        </w:tc>
        <w:tc>
          <w:tcPr>
            <w:tcW w:w="720" w:type="dxa"/>
          </w:tcPr>
          <w:p w:rsidR="00674C68" w:rsidRDefault="00507C99">
            <w:r>
              <w:t>April 30</w:t>
            </w:r>
          </w:p>
        </w:tc>
        <w:tc>
          <w:tcPr>
            <w:tcW w:w="6660" w:type="dxa"/>
          </w:tcPr>
          <w:p w:rsidR="00C10037" w:rsidRDefault="00507C99">
            <w:r>
              <w:t xml:space="preserve">Field Trip to </w:t>
            </w:r>
            <w:proofErr w:type="spellStart"/>
            <w:r>
              <w:t>Soter</w:t>
            </w:r>
            <w:proofErr w:type="spellEnd"/>
            <w:r>
              <w:t xml:space="preserve"> Vineyards</w:t>
            </w:r>
            <w:r w:rsidR="00C10037">
              <w:t>:</w:t>
            </w:r>
          </w:p>
          <w:p w:rsidR="00C10037" w:rsidRDefault="00C10037">
            <w:r>
              <w:t>Leave Linfield 10:00 a.m.</w:t>
            </w:r>
          </w:p>
          <w:p w:rsidR="00C10037" w:rsidRDefault="00C10037">
            <w:r>
              <w:t xml:space="preserve">Arrive at </w:t>
            </w:r>
            <w:proofErr w:type="spellStart"/>
            <w:r>
              <w:t>Soter</w:t>
            </w:r>
            <w:proofErr w:type="spellEnd"/>
            <w:r>
              <w:t xml:space="preserve"> Vineyards at or about 11:00 a.m.</w:t>
            </w:r>
          </w:p>
          <w:p w:rsidR="00C10037" w:rsidRDefault="00C10037">
            <w:r>
              <w:t xml:space="preserve">Leave </w:t>
            </w:r>
            <w:proofErr w:type="spellStart"/>
            <w:r>
              <w:t>Soter</w:t>
            </w:r>
            <w:proofErr w:type="spellEnd"/>
            <w:r>
              <w:t xml:space="preserve"> Vineyards about 12:30 p.m.</w:t>
            </w:r>
          </w:p>
          <w:p w:rsidR="00C168DE" w:rsidRDefault="00094199" w:rsidP="00C168DE">
            <w:r>
              <w:t xml:space="preserve">Arrive at </w:t>
            </w:r>
            <w:proofErr w:type="spellStart"/>
            <w:r>
              <w:t>Linfied</w:t>
            </w:r>
            <w:proofErr w:type="spellEnd"/>
            <w:r>
              <w:t xml:space="preserve"> about 1:30 p.m.</w:t>
            </w:r>
            <w:bookmarkStart w:id="0" w:name="_GoBack"/>
            <w:bookmarkEnd w:id="0"/>
          </w:p>
        </w:tc>
        <w:tc>
          <w:tcPr>
            <w:tcW w:w="738" w:type="dxa"/>
          </w:tcPr>
          <w:p w:rsidR="00674C68" w:rsidRDefault="000C65B5">
            <w:r>
              <w:t>23</w:t>
            </w:r>
          </w:p>
        </w:tc>
      </w:tr>
      <w:tr w:rsidR="00674C68" w:rsidTr="00AF5BE8">
        <w:tc>
          <w:tcPr>
            <w:tcW w:w="738" w:type="dxa"/>
          </w:tcPr>
          <w:p w:rsidR="00674C68" w:rsidRDefault="00674C68"/>
        </w:tc>
        <w:tc>
          <w:tcPr>
            <w:tcW w:w="720" w:type="dxa"/>
          </w:tcPr>
          <w:p w:rsidR="00674C68" w:rsidRDefault="00094199">
            <w:r>
              <w:t>Wed</w:t>
            </w:r>
          </w:p>
        </w:tc>
        <w:tc>
          <w:tcPr>
            <w:tcW w:w="720" w:type="dxa"/>
          </w:tcPr>
          <w:p w:rsidR="00674C68" w:rsidRDefault="00094199">
            <w:r>
              <w:t>May 2</w:t>
            </w:r>
          </w:p>
        </w:tc>
        <w:tc>
          <w:tcPr>
            <w:tcW w:w="6660" w:type="dxa"/>
          </w:tcPr>
          <w:p w:rsidR="00161612" w:rsidRDefault="00094199" w:rsidP="00094199">
            <w:pPr>
              <w:pStyle w:val="NoSpacing"/>
            </w:pPr>
            <w:r>
              <w:t xml:space="preserve">Last three (3) case presentation teams are scheduled for </w:t>
            </w:r>
          </w:p>
          <w:p w:rsidR="00094199" w:rsidRPr="0035527E" w:rsidRDefault="00094199" w:rsidP="00094199">
            <w:pPr>
              <w:pStyle w:val="NoSpacing"/>
            </w:pPr>
            <w:r w:rsidRPr="0035527E">
              <w:rPr>
                <w:color w:val="FF0000"/>
              </w:rPr>
              <w:t>Wednesday, May 2.</w:t>
            </w:r>
          </w:p>
          <w:p w:rsidR="00094199" w:rsidRPr="00507C99" w:rsidRDefault="00094199" w:rsidP="00094199">
            <w:pPr>
              <w:pStyle w:val="ListParagraph"/>
              <w:numPr>
                <w:ilvl w:val="0"/>
                <w:numId w:val="2"/>
              </w:numPr>
              <w:spacing w:before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Yan, </w:t>
            </w:r>
            <w:proofErr w:type="spellStart"/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Quanfu</w:t>
            </w:r>
            <w:proofErr w:type="spellEnd"/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, and Gabe</w:t>
            </w:r>
          </w:p>
          <w:p w:rsidR="00094199" w:rsidRPr="00507C99" w:rsidRDefault="00094199" w:rsidP="00094199">
            <w:pPr>
              <w:pStyle w:val="ListParagraph"/>
              <w:numPr>
                <w:ilvl w:val="0"/>
                <w:numId w:val="2"/>
              </w:numPr>
              <w:spacing w:before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Nick, Cassidy, and Jacob</w:t>
            </w:r>
          </w:p>
          <w:p w:rsidR="00674C68" w:rsidRDefault="00094199" w:rsidP="00094199">
            <w:pPr>
              <w:pStyle w:val="ListParagraph"/>
              <w:numPr>
                <w:ilvl w:val="0"/>
                <w:numId w:val="2"/>
              </w:numPr>
              <w:spacing w:before="200" w:after="120"/>
            </w:pPr>
            <w:r w:rsidRPr="00507C9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Hanna, Matthew, and Kyler</w:t>
            </w:r>
          </w:p>
        </w:tc>
        <w:tc>
          <w:tcPr>
            <w:tcW w:w="738" w:type="dxa"/>
          </w:tcPr>
          <w:p w:rsidR="00674C68" w:rsidRDefault="000C65B5">
            <w:r>
              <w:t>24</w:t>
            </w:r>
          </w:p>
        </w:tc>
      </w:tr>
      <w:tr w:rsidR="00674C68" w:rsidTr="00AF5BE8">
        <w:tc>
          <w:tcPr>
            <w:tcW w:w="738" w:type="dxa"/>
          </w:tcPr>
          <w:p w:rsidR="00674C68" w:rsidRDefault="00094199">
            <w:r>
              <w:t>13</w:t>
            </w:r>
          </w:p>
        </w:tc>
        <w:tc>
          <w:tcPr>
            <w:tcW w:w="720" w:type="dxa"/>
          </w:tcPr>
          <w:p w:rsidR="00674C68" w:rsidRDefault="00094199">
            <w:r>
              <w:t>Mon</w:t>
            </w:r>
          </w:p>
        </w:tc>
        <w:tc>
          <w:tcPr>
            <w:tcW w:w="720" w:type="dxa"/>
          </w:tcPr>
          <w:p w:rsidR="00674C68" w:rsidRDefault="00094199">
            <w:r>
              <w:t>May 7</w:t>
            </w:r>
          </w:p>
        </w:tc>
        <w:tc>
          <w:tcPr>
            <w:tcW w:w="6660" w:type="dxa"/>
          </w:tcPr>
          <w:p w:rsidR="00D33473" w:rsidRPr="00D33473" w:rsidRDefault="00D33473" w:rsidP="00D33473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Per April 8 announcement sent </w:t>
            </w:r>
            <w:r w:rsidR="00161612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to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the class-</w:t>
            </w:r>
          </w:p>
          <w:p w:rsidR="00D33473" w:rsidRDefault="00D33473" w:rsidP="00D33473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Team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#</w:t>
            </w:r>
            <w:r w:rsidR="00161612">
              <w:rPr>
                <w:rFonts w:ascii="Verdana" w:hAnsi="Verdana" w:cs="Arial"/>
                <w:color w:val="000000"/>
                <w:sz w:val="18"/>
                <w:szCs w:val="18"/>
              </w:rPr>
              <w:t xml:space="preserve">5 In-class presentation. Team members are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Cassidy Robinson, Nicolas Chand, Christopher Brady, and </w:t>
            </w:r>
            <w:proofErr w:type="spellStart"/>
            <w:r>
              <w:rPr>
                <w:rFonts w:ascii="Verdana" w:hAnsi="Verdana" w:cs="Arial"/>
                <w:color w:val="000000"/>
                <w:sz w:val="18"/>
                <w:szCs w:val="18"/>
              </w:rPr>
              <w:t>Quanfu</w:t>
            </w:r>
            <w:proofErr w:type="spellEnd"/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(Owen) Dai</w:t>
            </w:r>
          </w:p>
          <w:p w:rsidR="00D33473" w:rsidRDefault="00161612" w:rsidP="00D33473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Team 5 will present information </w:t>
            </w:r>
            <w:r w:rsidR="00D33473">
              <w:rPr>
                <w:rFonts w:ascii="Verdana" w:hAnsi="Verdana" w:cs="Arial"/>
                <w:color w:val="000000"/>
                <w:sz w:val="18"/>
                <w:szCs w:val="18"/>
              </w:rPr>
              <w:t xml:space="preserve">from Chapters 15, 16, and 17 in the Thach and </w:t>
            </w:r>
            <w:proofErr w:type="spellStart"/>
            <w:r w:rsidR="00D33473">
              <w:rPr>
                <w:rFonts w:ascii="Verdana" w:hAnsi="Verdana" w:cs="Arial"/>
                <w:color w:val="000000"/>
                <w:sz w:val="18"/>
                <w:szCs w:val="18"/>
              </w:rPr>
              <w:t>Matz</w:t>
            </w:r>
            <w:proofErr w:type="spellEnd"/>
            <w:r w:rsidR="00D33473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textbook, along with complementary articles they have chosen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. They will also have a </w:t>
            </w:r>
            <w:r w:rsidR="00D33473">
              <w:rPr>
                <w:rFonts w:ascii="Verdana" w:hAnsi="Verdana" w:cs="Arial"/>
                <w:color w:val="000000"/>
                <w:sz w:val="18"/>
                <w:szCs w:val="18"/>
              </w:rPr>
              <w:t>class exercise associated with the presentation.</w:t>
            </w:r>
          </w:p>
          <w:p w:rsidR="00A972DE" w:rsidRDefault="00161612" w:rsidP="00A972DE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Total time for the presentation and class exercise: 1 hour 40 minutes</w:t>
            </w:r>
            <w:r w:rsidR="00A972D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764A78">
              <w:rPr>
                <w:rFonts w:ascii="Verdana" w:hAnsi="Verdana" w:cs="Arial"/>
                <w:color w:val="000000"/>
                <w:sz w:val="18"/>
                <w:szCs w:val="18"/>
              </w:rPr>
              <w:t>Note: See grading rubric on Blackboard</w:t>
            </w:r>
          </w:p>
          <w:p w:rsidR="00A972DE" w:rsidRDefault="00A972DE" w:rsidP="00A972DE">
            <w:pPr>
              <w:pStyle w:val="NormalWeb"/>
            </w:pPr>
          </w:p>
        </w:tc>
        <w:tc>
          <w:tcPr>
            <w:tcW w:w="738" w:type="dxa"/>
          </w:tcPr>
          <w:p w:rsidR="00674C68" w:rsidRDefault="000C65B5">
            <w:r>
              <w:t>25</w:t>
            </w:r>
          </w:p>
        </w:tc>
      </w:tr>
      <w:tr w:rsidR="00094199" w:rsidTr="00AF5BE8">
        <w:tc>
          <w:tcPr>
            <w:tcW w:w="738" w:type="dxa"/>
          </w:tcPr>
          <w:p w:rsidR="00094199" w:rsidRDefault="00094199"/>
        </w:tc>
        <w:tc>
          <w:tcPr>
            <w:tcW w:w="720" w:type="dxa"/>
          </w:tcPr>
          <w:p w:rsidR="00094199" w:rsidRDefault="00094199">
            <w:r>
              <w:t>Wed</w:t>
            </w:r>
          </w:p>
        </w:tc>
        <w:tc>
          <w:tcPr>
            <w:tcW w:w="720" w:type="dxa"/>
          </w:tcPr>
          <w:p w:rsidR="00094199" w:rsidRDefault="00094199">
            <w:r>
              <w:t>May 9</w:t>
            </w:r>
          </w:p>
        </w:tc>
        <w:tc>
          <w:tcPr>
            <w:tcW w:w="6660" w:type="dxa"/>
          </w:tcPr>
          <w:p w:rsidR="00161612" w:rsidRDefault="00161612" w:rsidP="00094199">
            <w:pPr>
              <w:pStyle w:val="NoSpacing"/>
            </w:pPr>
            <w:r>
              <w:t>Per April 8 Announcement sent to the class-</w:t>
            </w:r>
          </w:p>
          <w:p w:rsidR="00D33473" w:rsidRDefault="00094199" w:rsidP="00094199">
            <w:pPr>
              <w:pStyle w:val="NoSpacing"/>
            </w:pPr>
            <w:r>
              <w:t>Team 6</w:t>
            </w:r>
            <w:r w:rsidR="00161612">
              <w:t xml:space="preserve"> In-class p</w:t>
            </w:r>
            <w:r>
              <w:t>resentation</w:t>
            </w:r>
            <w:r w:rsidR="00161612">
              <w:t xml:space="preserve">. Team members are </w:t>
            </w:r>
            <w:r w:rsidR="00D33473">
              <w:t xml:space="preserve">Nikki Kerns-Novak, </w:t>
            </w:r>
            <w:proofErr w:type="spellStart"/>
            <w:r w:rsidR="00D33473">
              <w:t>Eteaki</w:t>
            </w:r>
            <w:proofErr w:type="spellEnd"/>
            <w:r w:rsidR="00D33473">
              <w:t xml:space="preserve"> Havili, Breanna Nofield</w:t>
            </w:r>
          </w:p>
          <w:p w:rsidR="00161612" w:rsidRDefault="00161612" w:rsidP="00094199">
            <w:pPr>
              <w:pStyle w:val="NoSpacing"/>
            </w:pPr>
          </w:p>
          <w:p w:rsidR="00161612" w:rsidRDefault="00D33473" w:rsidP="00161612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t>Team 6 will present information</w:t>
            </w:r>
            <w:r w:rsidR="00161612">
              <w:t xml:space="preserve"> about the following report, along with </w:t>
            </w:r>
            <w:r>
              <w:t>compleme</w:t>
            </w:r>
            <w:r w:rsidR="00161612">
              <w:t>ntary articles they have chosen. They will also have a class exercise associated with the presentation.</w:t>
            </w:r>
          </w:p>
          <w:p w:rsidR="00D33473" w:rsidRDefault="00D33473" w:rsidP="00764A78">
            <w:pPr>
              <w:pStyle w:val="NormalWeb"/>
              <w:spacing w:before="200" w:beforeAutospacing="0" w:after="0"/>
              <w:rPr>
                <w:rFonts w:ascii="Verdana" w:hAnsi="Verdana" w:cs="Arial"/>
                <w:color w:val="000000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Century Gothic" w:eastAsiaTheme="majorEastAsia" w:hAnsi="Century Gothic" w:cs="Arial"/>
                  <w:sz w:val="18"/>
                  <w:szCs w:val="18"/>
                </w:rPr>
                <w:t>https://</w:t>
              </w:r>
            </w:hyperlink>
            <w:hyperlink r:id="rId7" w:history="1">
              <w:r>
                <w:rPr>
                  <w:rStyle w:val="Hyperlink"/>
                  <w:rFonts w:ascii="Verdana" w:eastAsiaTheme="majorEastAsia" w:hAnsi="Verdana" w:cs="Arial"/>
                  <w:sz w:val="18"/>
                  <w:szCs w:val="18"/>
                </w:rPr>
                <w:t>www.pdx.edu/usp/sites/www.</w:t>
              </w:r>
              <w:r>
                <w:rPr>
                  <w:rStyle w:val="Hyperlink"/>
                  <w:rFonts w:ascii="Verdana" w:eastAsiaTheme="majorEastAsia" w:hAnsi="Verdana" w:cs="Arial"/>
                  <w:sz w:val="18"/>
                  <w:szCs w:val="18"/>
                </w:rPr>
                <w:t>pdx.edu.usp/files/ManagingActivitiesatWineries.pdf</w:t>
              </w:r>
            </w:hyperlink>
          </w:p>
          <w:p w:rsidR="00764A78" w:rsidRDefault="00764A78" w:rsidP="00764A78">
            <w:pPr>
              <w:pStyle w:val="NormalWeb"/>
              <w:spacing w:before="200" w:beforeAutospacing="0" w:after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Total time for the presentation and exercise: 1 hour 40 minutes</w:t>
            </w:r>
            <w:r w:rsidR="00A972D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Note: See grading rubric posted on Blackboard</w:t>
            </w:r>
          </w:p>
          <w:p w:rsidR="00764A78" w:rsidRDefault="00764A78" w:rsidP="00764A78">
            <w:pPr>
              <w:pStyle w:val="NormalWeb"/>
              <w:spacing w:before="200" w:beforeAutospacing="0" w:after="0"/>
            </w:pPr>
          </w:p>
          <w:p w:rsidR="00094199" w:rsidRDefault="00094199" w:rsidP="00094199">
            <w:pPr>
              <w:pStyle w:val="NoSpacing"/>
            </w:pPr>
            <w:r>
              <w:t>AND</w:t>
            </w:r>
          </w:p>
          <w:p w:rsidR="00161612" w:rsidRDefault="00161612" w:rsidP="00094199">
            <w:pPr>
              <w:pStyle w:val="NoSpacing"/>
            </w:pPr>
          </w:p>
          <w:p w:rsidR="00094199" w:rsidRDefault="00094199" w:rsidP="00094199">
            <w:pPr>
              <w:pStyle w:val="NoSpacing"/>
            </w:pPr>
            <w:r>
              <w:t>Discussion Forum #6</w:t>
            </w:r>
            <w:r w:rsidR="00161612">
              <w:t xml:space="preserve"> due by 11:59 </w:t>
            </w:r>
            <w:proofErr w:type="spellStart"/>
            <w:r w:rsidR="00161612">
              <w:t>p,m</w:t>
            </w:r>
            <w:proofErr w:type="spellEnd"/>
            <w:r w:rsidR="00161612">
              <w:t>.</w:t>
            </w:r>
            <w:r w:rsidR="00A972DE">
              <w:t xml:space="preserve"> on Blackboard</w:t>
            </w:r>
          </w:p>
          <w:p w:rsidR="00094199" w:rsidRDefault="00094199" w:rsidP="00094199">
            <w:pPr>
              <w:pStyle w:val="NoSpacing"/>
            </w:pPr>
          </w:p>
        </w:tc>
        <w:tc>
          <w:tcPr>
            <w:tcW w:w="738" w:type="dxa"/>
          </w:tcPr>
          <w:p w:rsidR="00094199" w:rsidRDefault="000C65B5">
            <w:r>
              <w:t>26</w:t>
            </w:r>
          </w:p>
        </w:tc>
      </w:tr>
      <w:tr w:rsidR="00094199" w:rsidTr="00AF5BE8">
        <w:tc>
          <w:tcPr>
            <w:tcW w:w="738" w:type="dxa"/>
          </w:tcPr>
          <w:p w:rsidR="00094199" w:rsidRDefault="00094199">
            <w:r>
              <w:t>14</w:t>
            </w:r>
          </w:p>
        </w:tc>
        <w:tc>
          <w:tcPr>
            <w:tcW w:w="720" w:type="dxa"/>
          </w:tcPr>
          <w:p w:rsidR="00094199" w:rsidRDefault="00094199">
            <w:r>
              <w:t>Mon</w:t>
            </w:r>
          </w:p>
        </w:tc>
        <w:tc>
          <w:tcPr>
            <w:tcW w:w="720" w:type="dxa"/>
          </w:tcPr>
          <w:p w:rsidR="00094199" w:rsidRDefault="00094199">
            <w:r>
              <w:t>May 14</w:t>
            </w:r>
          </w:p>
        </w:tc>
        <w:tc>
          <w:tcPr>
            <w:tcW w:w="6660" w:type="dxa"/>
          </w:tcPr>
          <w:p w:rsidR="00094199" w:rsidRDefault="00094199" w:rsidP="00094199">
            <w:pPr>
              <w:pStyle w:val="NoSpacing"/>
            </w:pPr>
            <w:r>
              <w:t>Work Session re. Vineyard/Winery Business Management Plan</w:t>
            </w:r>
          </w:p>
        </w:tc>
        <w:tc>
          <w:tcPr>
            <w:tcW w:w="738" w:type="dxa"/>
          </w:tcPr>
          <w:p w:rsidR="00094199" w:rsidRDefault="000C65B5">
            <w:r>
              <w:t>27</w:t>
            </w:r>
          </w:p>
        </w:tc>
      </w:tr>
      <w:tr w:rsidR="00094199" w:rsidTr="00AF5BE8">
        <w:tc>
          <w:tcPr>
            <w:tcW w:w="738" w:type="dxa"/>
          </w:tcPr>
          <w:p w:rsidR="00094199" w:rsidRDefault="00094199"/>
        </w:tc>
        <w:tc>
          <w:tcPr>
            <w:tcW w:w="720" w:type="dxa"/>
          </w:tcPr>
          <w:p w:rsidR="00094199" w:rsidRDefault="00094199">
            <w:r>
              <w:t>Wed</w:t>
            </w:r>
          </w:p>
        </w:tc>
        <w:tc>
          <w:tcPr>
            <w:tcW w:w="720" w:type="dxa"/>
          </w:tcPr>
          <w:p w:rsidR="00094199" w:rsidRDefault="00094199">
            <w:r>
              <w:t>May 16</w:t>
            </w:r>
          </w:p>
        </w:tc>
        <w:tc>
          <w:tcPr>
            <w:tcW w:w="6660" w:type="dxa"/>
          </w:tcPr>
          <w:p w:rsidR="00094199" w:rsidRDefault="00094199" w:rsidP="00094199">
            <w:pPr>
              <w:pStyle w:val="NoSpacing"/>
            </w:pPr>
            <w:r>
              <w:t>Work Session re. Vineyard/Winery Business Management Plan</w:t>
            </w:r>
          </w:p>
        </w:tc>
        <w:tc>
          <w:tcPr>
            <w:tcW w:w="738" w:type="dxa"/>
          </w:tcPr>
          <w:p w:rsidR="00094199" w:rsidRDefault="000C65B5">
            <w:r>
              <w:t>28</w:t>
            </w:r>
          </w:p>
        </w:tc>
      </w:tr>
      <w:tr w:rsidR="00094199" w:rsidTr="00161612">
        <w:tc>
          <w:tcPr>
            <w:tcW w:w="9576" w:type="dxa"/>
            <w:gridSpan w:val="5"/>
          </w:tcPr>
          <w:p w:rsidR="00094199" w:rsidRDefault="00094199" w:rsidP="00094199">
            <w:pPr>
              <w:jc w:val="center"/>
            </w:pPr>
            <w:r>
              <w:t>Reading Day, Thursday, May 17</w:t>
            </w:r>
          </w:p>
        </w:tc>
      </w:tr>
      <w:tr w:rsidR="00094199" w:rsidTr="00161612">
        <w:tc>
          <w:tcPr>
            <w:tcW w:w="9576" w:type="dxa"/>
            <w:gridSpan w:val="5"/>
          </w:tcPr>
          <w:p w:rsidR="00094199" w:rsidRDefault="00094199" w:rsidP="000C65B5">
            <w:pPr>
              <w:jc w:val="center"/>
            </w:pPr>
            <w:r>
              <w:t>Team presentations of their Vineyard/Winery Business Plan will be in lieu of a final exam. These presentations will occur on Finals day: 8 a.m. on Wednesday, May 23.</w:t>
            </w:r>
          </w:p>
        </w:tc>
      </w:tr>
    </w:tbl>
    <w:p w:rsidR="00674C68" w:rsidRDefault="00674C68"/>
    <w:p w:rsidR="00D33473" w:rsidRDefault="00D33473"/>
    <w:sectPr w:rsidR="00D3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820"/>
    <w:multiLevelType w:val="hybridMultilevel"/>
    <w:tmpl w:val="F13A056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7D3249A6"/>
    <w:multiLevelType w:val="hybridMultilevel"/>
    <w:tmpl w:val="27C874C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68"/>
    <w:rsid w:val="00094199"/>
    <w:rsid w:val="000C65B5"/>
    <w:rsid w:val="00161612"/>
    <w:rsid w:val="00507C99"/>
    <w:rsid w:val="0064130E"/>
    <w:rsid w:val="00674C68"/>
    <w:rsid w:val="00764A78"/>
    <w:rsid w:val="00A972DE"/>
    <w:rsid w:val="00AF5BE8"/>
    <w:rsid w:val="00C10037"/>
    <w:rsid w:val="00C168DE"/>
    <w:rsid w:val="00D33473"/>
    <w:rsid w:val="00D83CD7"/>
    <w:rsid w:val="00F77DCC"/>
    <w:rsid w:val="00F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CC"/>
  </w:style>
  <w:style w:type="paragraph" w:styleId="Heading1">
    <w:name w:val="heading 1"/>
    <w:basedOn w:val="Normal"/>
    <w:next w:val="Normal"/>
    <w:link w:val="Heading1Char"/>
    <w:uiPriority w:val="9"/>
    <w:qFormat/>
    <w:rsid w:val="00F77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D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7D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7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C99"/>
    <w:pPr>
      <w:ind w:left="720"/>
      <w:contextualSpacing/>
    </w:pPr>
  </w:style>
  <w:style w:type="paragraph" w:styleId="NoSpacing">
    <w:name w:val="No Spacing"/>
    <w:uiPriority w:val="1"/>
    <w:qFormat/>
    <w:rsid w:val="000941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33473"/>
    <w:rPr>
      <w:strike w:val="0"/>
      <w:dstrike w:val="0"/>
      <w:color w:val="00748B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D33473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16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CC"/>
  </w:style>
  <w:style w:type="paragraph" w:styleId="Heading1">
    <w:name w:val="heading 1"/>
    <w:basedOn w:val="Normal"/>
    <w:next w:val="Normal"/>
    <w:link w:val="Heading1Char"/>
    <w:uiPriority w:val="9"/>
    <w:qFormat/>
    <w:rsid w:val="00F77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D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7D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7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C99"/>
    <w:pPr>
      <w:ind w:left="720"/>
      <w:contextualSpacing/>
    </w:pPr>
  </w:style>
  <w:style w:type="paragraph" w:styleId="NoSpacing">
    <w:name w:val="No Spacing"/>
    <w:uiPriority w:val="1"/>
    <w:qFormat/>
    <w:rsid w:val="000941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33473"/>
    <w:rPr>
      <w:strike w:val="0"/>
      <w:dstrike w:val="0"/>
      <w:color w:val="00748B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D33473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16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7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91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18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54349">
                                              <w:marLeft w:val="547"/>
                                              <w:marRight w:val="0"/>
                                              <w:marTop w:val="2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59849">
                                              <w:marLeft w:val="547"/>
                                              <w:marRight w:val="0"/>
                                              <w:marTop w:val="2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8370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dx.edu/usp/sites/www.pdx.edu.usp/files/ManagingActivitiesatWineri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x.edu/usp/sites/www.pdx.edu.usp/files/ManagingActivitiesatWineri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Virlena</dc:creator>
  <cp:lastModifiedBy>Virlena</cp:lastModifiedBy>
  <cp:revision>2</cp:revision>
  <dcterms:created xsi:type="dcterms:W3CDTF">2018-04-21T03:34:00Z</dcterms:created>
  <dcterms:modified xsi:type="dcterms:W3CDTF">2018-04-21T03:34:00Z</dcterms:modified>
</cp:coreProperties>
</file>