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80" w:firstLineChars="2700"/>
        <w:rPr>
          <w:rFonts w:hint="eastAsia"/>
          <w:sz w:val="24"/>
          <w:szCs w:val="24"/>
          <w:lang w:val="en-US" w:eastAsia="zh-CN"/>
        </w:rPr>
      </w:pPr>
    </w:p>
    <w:p>
      <w:pPr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参考之前那个网站布局，但可以做得更简单许多</w:t>
      </w:r>
    </w:p>
    <w:p>
      <w:pPr>
        <w:ind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HOME,  COMPANY PROFILE,   MODELS DETAILS,  CONTACT US</w:t>
      </w:r>
    </w:p>
    <w:p>
      <w:pPr>
        <w:ind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首页美女戴眼镜照片保持，照片可以缩小一点，加快打开速度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Taizhou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Jiaojiang Yanmu E-Commerce Company, as a professional internet trade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 company with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more 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 years experience in optical frames,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sunglasses,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reading glasses and spectacle spare parts.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All factory direct goods delivery fast and price nice. 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24"/>
          <w:szCs w:val="24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have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 similar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 1000 designs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glasses in quality PC, TR90 or metal material. 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24"/>
          <w:szCs w:val="24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lmost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goods are exported to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USA,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India, Europ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 and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other Asian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 xml:space="preserve"> countries.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We follow a principle: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</w:rPr>
        <w:t>Make good business just make good friends.</w:t>
      </w:r>
    </w:p>
    <w:p>
      <w:pPr>
        <w:ind w:firstLine="6480" w:firstLineChars="2700"/>
        <w:rPr>
          <w:rFonts w:hint="default"/>
          <w:sz w:val="24"/>
          <w:szCs w:val="24"/>
          <w:lang w:val="en-US" w:eastAsia="zh-CN"/>
        </w:rPr>
      </w:pPr>
    </w:p>
    <w:p>
      <w:pPr>
        <w:ind w:firstLine="6720" w:firstLineChars="2800"/>
        <w:rPr>
          <w:rFonts w:hint="eastAsia"/>
          <w:sz w:val="24"/>
          <w:szCs w:val="24"/>
          <w:lang w:val="en-US" w:eastAsia="zh-CN"/>
        </w:rPr>
      </w:pPr>
    </w:p>
    <w:p>
      <w:pPr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底下+ 台州彦沐执照（原图发你微信）</w:t>
      </w:r>
    </w:p>
    <w:p>
      <w:pPr>
        <w:ind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中间是产品，我发一些原图给你，放30张图片差不多了（不用做介绍）</w:t>
      </w:r>
    </w:p>
    <w:p>
      <w:pPr>
        <w:ind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CONTACT US:  (原先底下有二维码的也不要了）</w:t>
      </w:r>
      <w:bookmarkStart w:id="0" w:name="_GoBack"/>
      <w:bookmarkEnd w:id="0"/>
    </w:p>
    <w:p>
      <w:pPr>
        <w:ind w:firstLine="0" w:firstLineChars="0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John H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Mob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ile/whatsApp/wechat ID 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: +86-138-67696329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Tel: +86-576-88880032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Fax: +86-576-88925732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mail: </w:t>
      </w:r>
      <w:r>
        <w:rPr>
          <w:rFonts w:hint="default" w:ascii="Verdana" w:hAnsi="Verdana" w:eastAsia="宋体" w:cs="Verdan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"mailto:johnhocn@aliyun.com" </w:instrText>
      </w:r>
      <w:r>
        <w:rPr>
          <w:rFonts w:hint="default" w:ascii="Verdana" w:hAnsi="Verdana" w:eastAsia="宋体" w:cs="Verdan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iCs w:val="0"/>
          <w:caps w:val="0"/>
          <w:spacing w:val="0"/>
          <w:sz w:val="24"/>
          <w:szCs w:val="24"/>
          <w:u w:val="none"/>
          <w:lang w:val="en-US" w:eastAsia="zh-CN"/>
        </w:rPr>
        <w:t>48764989@qq</w:t>
      </w:r>
      <w:r>
        <w:rPr>
          <w:rStyle w:val="6"/>
          <w:rFonts w:hint="default" w:ascii="Verdana" w:hAnsi="Verdana" w:eastAsia="宋体" w:cs="Verdana"/>
          <w:i w:val="0"/>
          <w:iCs w:val="0"/>
          <w:caps w:val="0"/>
          <w:spacing w:val="0"/>
          <w:sz w:val="24"/>
          <w:szCs w:val="24"/>
          <w:u w:val="none"/>
        </w:rPr>
        <w:t>.com</w:t>
      </w:r>
      <w:r>
        <w:rPr>
          <w:rFonts w:hint="default" w:ascii="Verdana" w:hAnsi="Verdana" w:eastAsia="宋体" w:cs="Verdana"/>
          <w:i w:val="0"/>
          <w:iCs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Office address: 302-2-28, BiHaiMingZhu, Jiaojiang District, Taizhou city, Zhejiang, China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Factory address: 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Duqiao Glasses Industrial Park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, Duqiao Town, Linhai City, Zhejiang, China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ind w:firstLine="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FD"/>
    <w:rsid w:val="00027910"/>
    <w:rsid w:val="00207CFD"/>
    <w:rsid w:val="002455ED"/>
    <w:rsid w:val="00435758"/>
    <w:rsid w:val="00554A73"/>
    <w:rsid w:val="00772811"/>
    <w:rsid w:val="00824394"/>
    <w:rsid w:val="008C524A"/>
    <w:rsid w:val="008D478B"/>
    <w:rsid w:val="008F4F35"/>
    <w:rsid w:val="00944291"/>
    <w:rsid w:val="00964B38"/>
    <w:rsid w:val="009E7E25"/>
    <w:rsid w:val="00A365F2"/>
    <w:rsid w:val="00A817FB"/>
    <w:rsid w:val="00AB26DB"/>
    <w:rsid w:val="00B66534"/>
    <w:rsid w:val="00D66D9C"/>
    <w:rsid w:val="00F0627F"/>
    <w:rsid w:val="00FE0217"/>
    <w:rsid w:val="00FF13EC"/>
    <w:rsid w:val="47451A15"/>
    <w:rsid w:val="67A21D6A"/>
    <w:rsid w:val="696C2575"/>
    <w:rsid w:val="71892885"/>
    <w:rsid w:val="765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2</Lines>
  <Paragraphs>1</Paragraphs>
  <TotalTime>2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2021-08-11T05:36:00Z</dcterms:created>
  <dc:creator>Windows 用户</dc:creator>
  <cp:lastModifiedBy>何贤勉/John HO</cp:lastModifiedBy>
  <dcterms:modified xsi:type="dcterms:W3CDTF">2022-03-25T11:17:08Z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F93B22E89F2749A7BFDBD7EF45D07FCE</vt:lpwstr>
  </property>
</Properties>
</file>