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A0" w:rsidRPr="000E3940" w:rsidRDefault="0074182D" w:rsidP="000E3940">
      <w:pPr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</w:pPr>
      <w:r w:rsidRPr="0074182D">
        <w:rPr>
          <w:rFonts w:ascii="Times New Roman" w:hAnsi="Times New Roman" w:cs="Times New Roman"/>
          <w:b/>
          <w:sz w:val="72"/>
          <w:szCs w:val="72"/>
          <w:u w:val="single"/>
        </w:rPr>
        <w:t>SOMMAIRE</w:t>
      </w:r>
    </w:p>
    <w:p w:rsidR="000E3940" w:rsidRPr="0074182D" w:rsidRDefault="0074182D" w:rsidP="0074182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PRESENTATION DU PROJET</w:t>
      </w:r>
    </w:p>
    <w:p w:rsidR="00F51CAF" w:rsidRPr="0074182D" w:rsidRDefault="00F51CAF" w:rsidP="0074182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Contexte</w:t>
      </w:r>
      <w:bookmarkStart w:id="0" w:name="_GoBack"/>
      <w:bookmarkEnd w:id="0"/>
    </w:p>
    <w:p w:rsidR="00F51CAF" w:rsidRPr="0074182D" w:rsidRDefault="00F51CAF" w:rsidP="0074182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Objectifs</w:t>
      </w:r>
    </w:p>
    <w:p w:rsidR="00F51CAF" w:rsidRPr="0074182D" w:rsidRDefault="0074182D" w:rsidP="0074182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4182D">
        <w:rPr>
          <w:rFonts w:ascii="Times New Roman" w:hAnsi="Times New Roman" w:cs="Times New Roman"/>
          <w:sz w:val="40"/>
          <w:szCs w:val="40"/>
        </w:rPr>
        <w:t>DESCRIPTION DES BESOINS FONCTIONNELS</w:t>
      </w:r>
    </w:p>
    <w:p w:rsidR="00F51CAF" w:rsidRPr="0074182D" w:rsidRDefault="00F51CAF" w:rsidP="0074182D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Besoins fonctionnels</w:t>
      </w:r>
    </w:p>
    <w:p w:rsidR="00F51CAF" w:rsidRPr="0074182D" w:rsidRDefault="00F51CAF" w:rsidP="0074182D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Besoins non fonctionnels</w:t>
      </w:r>
    </w:p>
    <w:p w:rsidR="00F51CAF" w:rsidRPr="0074182D" w:rsidRDefault="0074182D" w:rsidP="0074182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CONTRAINTES</w:t>
      </w:r>
    </w:p>
    <w:p w:rsidR="00F51CAF" w:rsidRPr="0074182D" w:rsidRDefault="00DD513C" w:rsidP="0074182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 xml:space="preserve">Enveloppe </w:t>
      </w:r>
      <w:r w:rsidR="0074182D" w:rsidRPr="0074182D">
        <w:rPr>
          <w:rFonts w:ascii="Times New Roman" w:hAnsi="Times New Roman" w:cs="Times New Roman"/>
          <w:sz w:val="48"/>
          <w:szCs w:val="48"/>
        </w:rPr>
        <w:t>budgétaire</w:t>
      </w:r>
      <w:r w:rsidRPr="0074182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51CAF" w:rsidRPr="0074182D" w:rsidRDefault="0074182D" w:rsidP="0074182D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74182D">
        <w:rPr>
          <w:rFonts w:ascii="Times New Roman" w:hAnsi="Times New Roman" w:cs="Times New Roman"/>
          <w:sz w:val="48"/>
          <w:szCs w:val="48"/>
        </w:rPr>
        <w:t>Délais</w:t>
      </w:r>
      <w:r w:rsidR="00F51CAF" w:rsidRPr="0074182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51CAF" w:rsidRPr="0074182D" w:rsidRDefault="0074182D" w:rsidP="0074182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PLANIFICATION DU PROJET</w:t>
      </w:r>
    </w:p>
    <w:p w:rsidR="00F51CAF" w:rsidRPr="0074182D" w:rsidRDefault="0074182D" w:rsidP="0074182D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Diagramme de G</w:t>
      </w:r>
      <w:r w:rsidR="00F51CAF" w:rsidRPr="0074182D">
        <w:rPr>
          <w:rFonts w:ascii="Times New Roman" w:hAnsi="Times New Roman" w:cs="Times New Roman"/>
          <w:sz w:val="48"/>
          <w:szCs w:val="48"/>
        </w:rPr>
        <w:t>antt</w:t>
      </w:r>
    </w:p>
    <w:p w:rsidR="00F51CAF" w:rsidRPr="0074182D" w:rsidRDefault="0074182D" w:rsidP="0074182D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Diagramme de P</w:t>
      </w:r>
      <w:r w:rsidR="00F51CAF" w:rsidRPr="0074182D">
        <w:rPr>
          <w:rFonts w:ascii="Times New Roman" w:hAnsi="Times New Roman" w:cs="Times New Roman"/>
          <w:sz w:val="48"/>
          <w:szCs w:val="48"/>
        </w:rPr>
        <w:t>ert</w:t>
      </w:r>
    </w:p>
    <w:p w:rsidR="00F51CAF" w:rsidRPr="000E3940" w:rsidRDefault="00F51CAF" w:rsidP="0074182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70938" w:rsidRPr="000E3940" w:rsidRDefault="00370938" w:rsidP="00F51C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938" w:rsidRPr="000E3940" w:rsidRDefault="00370938" w:rsidP="00F51C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938" w:rsidRPr="000E3940" w:rsidRDefault="00370938" w:rsidP="00F51C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938" w:rsidRPr="000E3940" w:rsidRDefault="00370938" w:rsidP="00F51C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51CAF" w:rsidRPr="0074182D" w:rsidRDefault="0074182D" w:rsidP="0074182D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74182D">
        <w:rPr>
          <w:rFonts w:ascii="Times New Roman" w:hAnsi="Times New Roman" w:cs="Times New Roman"/>
          <w:sz w:val="48"/>
          <w:szCs w:val="48"/>
          <w:lang w:val="en-US"/>
        </w:rPr>
        <w:lastRenderedPageBreak/>
        <w:t>PRESENTATION  DU PROJET</w:t>
      </w:r>
    </w:p>
    <w:p w:rsidR="00F51CAF" w:rsidRPr="0074182D" w:rsidRDefault="00F51CAF" w:rsidP="0074182D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74182D">
        <w:rPr>
          <w:rFonts w:ascii="Times New Roman" w:hAnsi="Times New Roman" w:cs="Times New Roman"/>
          <w:sz w:val="44"/>
          <w:szCs w:val="44"/>
          <w:lang w:val="en-US"/>
        </w:rPr>
        <w:t>Context</w:t>
      </w:r>
    </w:p>
    <w:p w:rsidR="00DD513C" w:rsidRDefault="00DD513C" w:rsidP="0074182D">
      <w:pPr>
        <w:ind w:firstLine="708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Un </w:t>
      </w:r>
      <w:r w:rsidRPr="000E3940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camp de réfugiés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est un camp temporaire construit par des </w:t>
      </w:r>
      <w:hyperlink r:id="rId5" w:tooltip="Gouvernement" w:history="1">
        <w:r w:rsidRPr="0074182D">
          <w:rPr>
            <w:rStyle w:val="Lienhypertexte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gouvernements</w:t>
        </w:r>
      </w:hyperlink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ou des </w:t>
      </w:r>
      <w:hyperlink r:id="rId6" w:tooltip="Organisation non gouvernementale" w:history="1">
        <w:r w:rsidRPr="0074182D">
          <w:rPr>
            <w:rStyle w:val="Lienhypertexte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ONG</w:t>
        </w:r>
      </w:hyperlink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(telles que la </w:t>
      </w:r>
      <w:hyperlink r:id="rId7" w:tooltip="Mouvement international de la Croix-Rouge et du Croissant-Rouge" w:history="1">
        <w:r w:rsidRPr="0074182D">
          <w:rPr>
            <w:rStyle w:val="Lienhypertexte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Croix-Rouge</w:t>
        </w:r>
      </w:hyperlink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) pour recevoir des </w:t>
      </w:r>
      <w:hyperlink r:id="rId8" w:tooltip="Réfugié" w:history="1">
        <w:r w:rsidRPr="0074182D">
          <w:rPr>
            <w:rStyle w:val="Lienhypertexte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réfugiés</w:t>
        </w:r>
      </w:hyperlink>
      <w:r w:rsidRPr="007418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C'est un espace humanitaire artificiel, fondé sur un système urbain pour une durée limitée à la suite d'une catastrophe naturelle ou d'une crise politique. Certains camps peuvent accueillir jusqu'à plusieurs milliers de personnes.</w:t>
      </w:r>
      <w:r w:rsidR="0074182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Avec la naissance des guerres, des crises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économiques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et des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conflits politiques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on assiste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à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une augmentation des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déplacements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des populations de leur zone d’origine pour la recherche de meilleur condition de vie. Face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à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ces déplacements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massifs la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nécessite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d’organiser un espace permettant d’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accueillir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ces populations est devenu une urgence humanitaire. Les camps de </w:t>
      </w:r>
      <w:r w:rsidR="0074182D"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réfugiés</w:t>
      </w:r>
      <w:r w:rsidRPr="000E394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sont donc des solutions approprier pour ces situations.</w:t>
      </w:r>
    </w:p>
    <w:p w:rsidR="0074182D" w:rsidRPr="000E3940" w:rsidRDefault="0074182D" w:rsidP="0074182D">
      <w:pPr>
        <w:ind w:firstLine="708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:rsidR="00F51CAF" w:rsidRPr="0074182D" w:rsidRDefault="0074182D" w:rsidP="00DD513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4182D">
        <w:rPr>
          <w:rFonts w:ascii="Times New Roman" w:hAnsi="Times New Roman" w:cs="Times New Roman"/>
          <w:color w:val="000000" w:themeColor="text1"/>
          <w:sz w:val="44"/>
          <w:szCs w:val="44"/>
        </w:rPr>
        <w:t>Objectifs</w:t>
      </w:r>
    </w:p>
    <w:p w:rsidR="00DD513C" w:rsidRPr="000E3940" w:rsidRDefault="00DD513C" w:rsidP="000E00AB">
      <w:pPr>
        <w:ind w:firstLine="708"/>
        <w:rPr>
          <w:rFonts w:ascii="Times New Roman" w:hAnsi="Times New Roman" w:cs="Times New Roman"/>
          <w:color w:val="040C28"/>
          <w:sz w:val="32"/>
          <w:szCs w:val="32"/>
        </w:rPr>
      </w:pPr>
      <w:r w:rsidRPr="000E394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Les camps de réfugiés sont destinés à 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accueillir les réfugiés de façon temporaire dans l'attente d'une solution pérenne. De plus notre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système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 aura pour principale objectifs :  l’enregistrement des refugier tout en garantissant la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sécurité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 des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données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 la gestion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du camp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 et le suivis des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réfugiés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 tout au long de leurs </w:t>
      </w:r>
      <w:r w:rsidR="000E00AB" w:rsidRPr="000E3940">
        <w:rPr>
          <w:rFonts w:ascii="Times New Roman" w:hAnsi="Times New Roman" w:cs="Times New Roman"/>
          <w:color w:val="040C28"/>
          <w:sz w:val="32"/>
          <w:szCs w:val="32"/>
        </w:rPr>
        <w:t>séjour</w:t>
      </w:r>
      <w:r w:rsidR="000E00AB">
        <w:rPr>
          <w:rFonts w:ascii="Times New Roman" w:hAnsi="Times New Roman" w:cs="Times New Roman"/>
          <w:color w:val="040C28"/>
          <w:sz w:val="32"/>
          <w:szCs w:val="32"/>
        </w:rPr>
        <w:t>s dans le camp</w:t>
      </w:r>
      <w:r w:rsidRPr="000E3940">
        <w:rPr>
          <w:rFonts w:ascii="Times New Roman" w:hAnsi="Times New Roman" w:cs="Times New Roman"/>
          <w:color w:val="040C28"/>
          <w:sz w:val="32"/>
          <w:szCs w:val="32"/>
        </w:rPr>
        <w:t xml:space="preserve">.  </w:t>
      </w:r>
    </w:p>
    <w:p w:rsidR="00DD513C" w:rsidRPr="000E00AB" w:rsidRDefault="000E00AB" w:rsidP="000E00AB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E00AB">
        <w:rPr>
          <w:rFonts w:ascii="Times New Roman" w:hAnsi="Times New Roman" w:cs="Times New Roman"/>
          <w:sz w:val="36"/>
          <w:szCs w:val="36"/>
        </w:rPr>
        <w:t xml:space="preserve">DESCRIPTION DES BESIONS FONCTIONNELS </w:t>
      </w:r>
    </w:p>
    <w:p w:rsidR="00DD513C" w:rsidRPr="000E00AB" w:rsidRDefault="00DD513C" w:rsidP="000E00AB">
      <w:pPr>
        <w:pStyle w:val="Paragraphedeliste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0E00AB">
        <w:rPr>
          <w:rFonts w:ascii="Times New Roman" w:hAnsi="Times New Roman" w:cs="Times New Roman"/>
          <w:sz w:val="44"/>
          <w:szCs w:val="44"/>
        </w:rPr>
        <w:t>Besoins fonctionnels</w:t>
      </w:r>
    </w:p>
    <w:p w:rsidR="00370938" w:rsidRPr="000E00AB" w:rsidRDefault="00370938" w:rsidP="000E00A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t xml:space="preserve">Ce sont des fonctionnalités fondamentales offertes </w:t>
      </w:r>
      <w:r w:rsidRPr="000E00AB">
        <w:rPr>
          <w:rFonts w:ascii="Times New Roman" w:hAnsi="Times New Roman" w:cs="Times New Roman"/>
          <w:sz w:val="32"/>
          <w:szCs w:val="32"/>
        </w:rPr>
        <w:t>par le system et qui permettront à l’administration</w:t>
      </w:r>
      <w:r w:rsidRPr="000E00AB">
        <w:rPr>
          <w:rFonts w:ascii="Times New Roman" w:hAnsi="Times New Roman" w:cs="Times New Roman"/>
          <w:sz w:val="32"/>
          <w:szCs w:val="32"/>
        </w:rPr>
        <w:t xml:space="preserve"> de pouvoir effectuer sa besogne.</w:t>
      </w:r>
    </w:p>
    <w:p w:rsidR="00DD513C" w:rsidRPr="000E00AB" w:rsidRDefault="00DD513C" w:rsidP="000E00AB">
      <w:pPr>
        <w:pStyle w:val="Paragraphedeliste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Le</w:t>
      </w:r>
      <w:r w:rsidR="00370938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E00AB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système aura</w:t>
      </w: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pour fonction :</w:t>
      </w:r>
    </w:p>
    <w:p w:rsidR="00DD513C" w:rsidRPr="000E00AB" w:rsidRDefault="00DD513C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00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L’enregistrements</w:t>
      </w: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des </w:t>
      </w:r>
      <w:r w:rsidR="000E00AB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réfugiés</w:t>
      </w: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dans la base de </w:t>
      </w:r>
      <w:r w:rsidR="000E00AB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donnée</w:t>
      </w:r>
      <w:r w:rsidR="00370938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D513C" w:rsidRPr="000E00AB" w:rsidRDefault="008D33C9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00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La gestion des </w:t>
      </w:r>
      <w:r w:rsidR="00DD513C" w:rsidRPr="000E00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logements</w:t>
      </w: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: ici l’administration pourra ajouter des logements et les </w:t>
      </w:r>
      <w:r w:rsidR="000E00AB"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>attribuer</w:t>
      </w:r>
      <w:r w:rsidRPr="000E00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au refugier ;</w:t>
      </w:r>
    </w:p>
    <w:p w:rsidR="00DD513C" w:rsidRPr="000E00AB" w:rsidRDefault="008D33C9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40C28"/>
          <w:sz w:val="32"/>
          <w:szCs w:val="32"/>
        </w:rPr>
      </w:pPr>
      <w:r w:rsidRPr="000E00AB">
        <w:rPr>
          <w:rFonts w:ascii="Times New Roman" w:hAnsi="Times New Roman" w:cs="Times New Roman"/>
          <w:b/>
          <w:color w:val="040C28"/>
          <w:sz w:val="32"/>
          <w:szCs w:val="32"/>
        </w:rPr>
        <w:lastRenderedPageBreak/>
        <w:t>La gestion des taches dans le ca</w:t>
      </w:r>
      <w:r w:rsidR="000E00AB">
        <w:rPr>
          <w:rFonts w:ascii="Times New Roman" w:hAnsi="Times New Roman" w:cs="Times New Roman"/>
          <w:b/>
          <w:color w:val="040C28"/>
          <w:sz w:val="32"/>
          <w:szCs w:val="32"/>
        </w:rPr>
        <w:t>mp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 : celle ici permettra </w:t>
      </w:r>
      <w:r w:rsidR="000E00AB" w:rsidRPr="000E00AB">
        <w:rPr>
          <w:rFonts w:ascii="Times New Roman" w:hAnsi="Times New Roman" w:cs="Times New Roman"/>
          <w:color w:val="040C28"/>
          <w:sz w:val="32"/>
          <w:szCs w:val="32"/>
        </w:rPr>
        <w:t>à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l’administration de </w:t>
      </w:r>
      <w:r w:rsidR="00DD513C"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Créer les taches 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>et de les affecter a des personnes ou groupes de personnes ;</w:t>
      </w:r>
      <w:r w:rsidR="00DD513C"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</w:p>
    <w:p w:rsidR="00DD513C" w:rsidRPr="000E00AB" w:rsidRDefault="008D33C9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40C28"/>
          <w:sz w:val="32"/>
          <w:szCs w:val="32"/>
        </w:rPr>
      </w:pPr>
      <w:r w:rsidRPr="000E00AB">
        <w:rPr>
          <w:rFonts w:ascii="Times New Roman" w:hAnsi="Times New Roman" w:cs="Times New Roman"/>
          <w:b/>
          <w:color w:val="040C28"/>
          <w:sz w:val="32"/>
          <w:szCs w:val="32"/>
        </w:rPr>
        <w:t>La gest</w:t>
      </w:r>
      <w:r w:rsidR="000E00AB" w:rsidRPr="000E00AB">
        <w:rPr>
          <w:rFonts w:ascii="Times New Roman" w:hAnsi="Times New Roman" w:cs="Times New Roman"/>
          <w:b/>
          <w:color w:val="040C28"/>
          <w:sz w:val="32"/>
          <w:szCs w:val="32"/>
        </w:rPr>
        <w:t>ion</w:t>
      </w:r>
      <w:r w:rsidRPr="000E00AB">
        <w:rPr>
          <w:rFonts w:ascii="Times New Roman" w:hAnsi="Times New Roman" w:cs="Times New Roman"/>
          <w:b/>
          <w:color w:val="040C28"/>
          <w:sz w:val="32"/>
          <w:szCs w:val="32"/>
        </w:rPr>
        <w:t xml:space="preserve"> </w:t>
      </w:r>
      <w:r w:rsidR="000E00AB" w:rsidRPr="000E00AB">
        <w:rPr>
          <w:rFonts w:ascii="Times New Roman" w:hAnsi="Times New Roman" w:cs="Times New Roman"/>
          <w:b/>
          <w:color w:val="040C28"/>
          <w:sz w:val="32"/>
          <w:szCs w:val="32"/>
        </w:rPr>
        <w:t>médicale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qui permettra </w:t>
      </w:r>
      <w:r w:rsidR="000E00AB" w:rsidRPr="000E00AB">
        <w:rPr>
          <w:rFonts w:ascii="Times New Roman" w:hAnsi="Times New Roman" w:cs="Times New Roman"/>
          <w:color w:val="040C28"/>
          <w:sz w:val="32"/>
          <w:szCs w:val="32"/>
        </w:rPr>
        <w:t>à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l’administration de pouvoir consulter l’historique ou les soins qui ont été administrer au personne</w:t>
      </w:r>
    </w:p>
    <w:p w:rsidR="00DD513C" w:rsidRPr="000E00AB" w:rsidRDefault="008D33C9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40C28"/>
          <w:sz w:val="32"/>
          <w:szCs w:val="32"/>
        </w:rPr>
      </w:pPr>
      <w:r w:rsidRPr="000E00AB">
        <w:rPr>
          <w:rFonts w:ascii="Times New Roman" w:hAnsi="Times New Roman" w:cs="Times New Roman"/>
          <w:b/>
          <w:color w:val="040C28"/>
          <w:sz w:val="32"/>
          <w:szCs w:val="32"/>
        </w:rPr>
        <w:t xml:space="preserve">La gestion </w:t>
      </w:r>
      <w:r w:rsidR="000E00AB" w:rsidRPr="000E00AB">
        <w:rPr>
          <w:rFonts w:ascii="Times New Roman" w:hAnsi="Times New Roman" w:cs="Times New Roman"/>
          <w:b/>
          <w:color w:val="040C28"/>
          <w:sz w:val="32"/>
          <w:szCs w:val="32"/>
        </w:rPr>
        <w:t>du Rationnement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qui va permettre de connaitre ce qui a été rationner </w:t>
      </w:r>
      <w:r w:rsidR="000E00AB" w:rsidRPr="000E00AB">
        <w:rPr>
          <w:rFonts w:ascii="Times New Roman" w:hAnsi="Times New Roman" w:cs="Times New Roman"/>
          <w:color w:val="040C28"/>
          <w:sz w:val="32"/>
          <w:szCs w:val="32"/>
        </w:rPr>
        <w:t>quand?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r w:rsidR="000E00AB" w:rsidRPr="000E00AB">
        <w:rPr>
          <w:rFonts w:ascii="Times New Roman" w:hAnsi="Times New Roman" w:cs="Times New Roman"/>
          <w:color w:val="040C28"/>
          <w:sz w:val="32"/>
          <w:szCs w:val="32"/>
        </w:rPr>
        <w:t>à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qui? Et quoi?</w:t>
      </w:r>
    </w:p>
    <w:p w:rsidR="000E00AB" w:rsidRDefault="000E00AB" w:rsidP="000E00AB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40C28"/>
          <w:sz w:val="32"/>
          <w:szCs w:val="32"/>
        </w:rPr>
      </w:pPr>
      <w:r>
        <w:rPr>
          <w:rFonts w:ascii="Times New Roman" w:hAnsi="Times New Roman" w:cs="Times New Roman"/>
          <w:b/>
          <w:color w:val="040C28"/>
          <w:sz w:val="32"/>
          <w:szCs w:val="32"/>
        </w:rPr>
        <w:t xml:space="preserve">La </w:t>
      </w:r>
      <w:r w:rsidR="008D33C9" w:rsidRPr="000E00AB">
        <w:rPr>
          <w:rFonts w:ascii="Times New Roman" w:hAnsi="Times New Roman" w:cs="Times New Roman"/>
          <w:b/>
          <w:color w:val="040C28"/>
          <w:sz w:val="32"/>
          <w:szCs w:val="32"/>
        </w:rPr>
        <w:t xml:space="preserve">Gestion </w:t>
      </w:r>
      <w:r w:rsidR="00DD513C" w:rsidRPr="000E00AB">
        <w:rPr>
          <w:rFonts w:ascii="Times New Roman" w:hAnsi="Times New Roman" w:cs="Times New Roman"/>
          <w:b/>
          <w:color w:val="040C28"/>
          <w:sz w:val="32"/>
          <w:szCs w:val="32"/>
        </w:rPr>
        <w:t>E</w:t>
      </w:r>
      <w:r w:rsidR="008D33C9" w:rsidRPr="000E00AB">
        <w:rPr>
          <w:rFonts w:ascii="Times New Roman" w:hAnsi="Times New Roman" w:cs="Times New Roman"/>
          <w:b/>
          <w:color w:val="040C28"/>
          <w:sz w:val="32"/>
          <w:szCs w:val="32"/>
        </w:rPr>
        <w:t>ducative</w:t>
      </w:r>
      <w:r w:rsidR="008D33C9"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pour le suivis de la scolarisation des enfants en 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>âge</w:t>
      </w:r>
      <w:r w:rsidR="008D33C9" w:rsidRPr="000E00AB">
        <w:rPr>
          <w:rFonts w:ascii="Times New Roman" w:hAnsi="Times New Roman" w:cs="Times New Roman"/>
          <w:color w:val="040C28"/>
          <w:sz w:val="32"/>
          <w:szCs w:val="32"/>
        </w:rPr>
        <w:t xml:space="preserve"> de </w:t>
      </w:r>
      <w:r w:rsidRPr="000E00AB">
        <w:rPr>
          <w:rFonts w:ascii="Times New Roman" w:hAnsi="Times New Roman" w:cs="Times New Roman"/>
          <w:color w:val="040C28"/>
          <w:sz w:val="32"/>
          <w:szCs w:val="32"/>
        </w:rPr>
        <w:t>scolarisation</w:t>
      </w:r>
      <w:r w:rsidR="008D33C9" w:rsidRPr="000E00AB">
        <w:rPr>
          <w:rFonts w:ascii="Times New Roman" w:hAnsi="Times New Roman" w:cs="Times New Roman"/>
          <w:color w:val="040C28"/>
          <w:sz w:val="32"/>
          <w:szCs w:val="32"/>
        </w:rPr>
        <w:t>.</w:t>
      </w:r>
    </w:p>
    <w:p w:rsidR="000E00AB" w:rsidRPr="000E00AB" w:rsidRDefault="000E00AB" w:rsidP="000E00AB">
      <w:pPr>
        <w:rPr>
          <w:rFonts w:ascii="Times New Roman" w:hAnsi="Times New Roman" w:cs="Times New Roman"/>
          <w:color w:val="040C28"/>
          <w:sz w:val="32"/>
          <w:szCs w:val="32"/>
        </w:rPr>
      </w:pPr>
    </w:p>
    <w:p w:rsidR="00DD513C" w:rsidRPr="007E654A" w:rsidRDefault="00DD513C" w:rsidP="008D33C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E654A">
        <w:rPr>
          <w:rFonts w:ascii="Times New Roman" w:hAnsi="Times New Roman" w:cs="Times New Roman"/>
          <w:color w:val="000000" w:themeColor="text1"/>
          <w:sz w:val="44"/>
          <w:szCs w:val="44"/>
        </w:rPr>
        <w:t>Besoins non fonctionnels</w:t>
      </w:r>
    </w:p>
    <w:p w:rsidR="00DD513C" w:rsidRPr="000E00AB" w:rsidRDefault="00DD513C" w:rsidP="00DD513C">
      <w:pPr>
        <w:pStyle w:val="Paragraphedeliste"/>
        <w:rPr>
          <w:rFonts w:ascii="Times New Roman" w:hAnsi="Times New Roman" w:cs="Times New Roman"/>
          <w:color w:val="040C28"/>
          <w:sz w:val="32"/>
          <w:szCs w:val="32"/>
        </w:rPr>
      </w:pPr>
    </w:p>
    <w:p w:rsidR="008D33C9" w:rsidRPr="000E00AB" w:rsidRDefault="007E654A" w:rsidP="007E654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 sont des </w:t>
      </w:r>
      <w:r w:rsidR="008D33C9" w:rsidRPr="000E00AB">
        <w:rPr>
          <w:rFonts w:ascii="Times New Roman" w:hAnsi="Times New Roman" w:cs="Times New Roman"/>
          <w:sz w:val="32"/>
          <w:szCs w:val="32"/>
        </w:rPr>
        <w:t>besoins indispensables et permetten</w:t>
      </w:r>
      <w:r>
        <w:rPr>
          <w:rFonts w:ascii="Times New Roman" w:hAnsi="Times New Roman" w:cs="Times New Roman"/>
          <w:sz w:val="32"/>
          <w:szCs w:val="32"/>
        </w:rPr>
        <w:t xml:space="preserve">t l’amélioration de la qualité </w:t>
      </w:r>
      <w:r w:rsidR="008D33C9" w:rsidRPr="000E00AB">
        <w:rPr>
          <w:rFonts w:ascii="Times New Roman" w:hAnsi="Times New Roman" w:cs="Times New Roman"/>
          <w:sz w:val="32"/>
          <w:szCs w:val="32"/>
        </w:rPr>
        <w:t>logicielle du système et ce dernier doit répondre aux exigences suivantes :</w:t>
      </w:r>
    </w:p>
    <w:p w:rsidR="008D33C9" w:rsidRPr="000E00AB" w:rsidRDefault="007E654A" w:rsidP="008D33C9">
      <w:pPr>
        <w:pStyle w:val="Titre3"/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8D33C9" w:rsidRPr="000E00AB">
        <w:rPr>
          <w:rFonts w:ascii="Times New Roman" w:hAnsi="Times New Roman" w:cs="Times New Roman"/>
          <w:color w:val="auto"/>
          <w:sz w:val="32"/>
          <w:szCs w:val="32"/>
          <w:lang w:val="fr-FR"/>
        </w:rPr>
        <w:t>*</w:t>
      </w:r>
      <w:r w:rsidRPr="000E00AB">
        <w:rPr>
          <w:rFonts w:ascii="Times New Roman" w:hAnsi="Times New Roman" w:cs="Times New Roman"/>
          <w:color w:val="auto"/>
          <w:sz w:val="32"/>
          <w:szCs w:val="32"/>
          <w:lang w:val="fr-FR"/>
        </w:rPr>
        <w:t>Authentification</w:t>
      </w:r>
      <w:r w:rsidR="008D33C9" w:rsidRPr="000E00AB">
        <w:rPr>
          <w:rFonts w:ascii="Times New Roman" w:hAnsi="Times New Roman" w:cs="Times New Roman"/>
          <w:b w:val="0"/>
          <w:color w:val="auto"/>
          <w:sz w:val="32"/>
          <w:szCs w:val="32"/>
          <w:lang w:val="fr-FR"/>
        </w:rPr>
        <w:t> :</w:t>
      </w:r>
      <w:r w:rsidR="008D33C9" w:rsidRPr="000E00A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8D33C9" w:rsidRPr="000E00AB"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fr-FR"/>
        </w:rPr>
        <w:t>le système doit permettre</w:t>
      </w:r>
      <w:r w:rsidR="000E3940" w:rsidRPr="000E00AB"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fr-FR"/>
        </w:rPr>
        <w:t xml:space="preserve"> à l’administrateur</w:t>
      </w:r>
      <w:r w:rsidR="008D33C9" w:rsidRPr="000E00AB"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fr-FR"/>
        </w:rPr>
        <w:t xml:space="preserve"> de saisir son login et son mot de passe pour accéder au système. Cette opération assure la sécurité du système et limite le nombre des utilisateurs.</w:t>
      </w:r>
    </w:p>
    <w:p w:rsidR="008D33C9" w:rsidRPr="000E00AB" w:rsidRDefault="008D33C9" w:rsidP="000E3940">
      <w:pPr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b/>
          <w:sz w:val="32"/>
          <w:szCs w:val="32"/>
        </w:rPr>
        <w:t>*Ergonomie</w:t>
      </w:r>
      <w:r w:rsidRPr="000E00AB">
        <w:rPr>
          <w:rFonts w:ascii="Times New Roman" w:hAnsi="Times New Roman" w:cs="Times New Roman"/>
          <w:sz w:val="32"/>
          <w:szCs w:val="32"/>
        </w:rPr>
        <w:t> :</w:t>
      </w:r>
      <w:r w:rsidR="007E654A">
        <w:rPr>
          <w:rFonts w:ascii="Times New Roman" w:hAnsi="Times New Roman" w:cs="Times New Roman"/>
          <w:sz w:val="32"/>
          <w:szCs w:val="32"/>
        </w:rPr>
        <w:t xml:space="preserve"> </w:t>
      </w:r>
      <w:r w:rsidRPr="000E00AB">
        <w:rPr>
          <w:rFonts w:ascii="Times New Roman" w:hAnsi="Times New Roman" w:cs="Times New Roman"/>
          <w:sz w:val="32"/>
          <w:szCs w:val="32"/>
        </w:rPr>
        <w:t>le système</w:t>
      </w:r>
      <w:r w:rsidR="007E654A">
        <w:rPr>
          <w:rFonts w:ascii="Times New Roman" w:hAnsi="Times New Roman" w:cs="Times New Roman"/>
          <w:sz w:val="32"/>
          <w:szCs w:val="32"/>
        </w:rPr>
        <w:t xml:space="preserve"> devra offrir aux utilisateurs </w:t>
      </w:r>
      <w:r w:rsidRPr="000E00AB">
        <w:rPr>
          <w:rFonts w:ascii="Times New Roman" w:hAnsi="Times New Roman" w:cs="Times New Roman"/>
          <w:sz w:val="32"/>
          <w:szCs w:val="32"/>
        </w:rPr>
        <w:t xml:space="preserve">une interface qui soit le plus riche possible afin de limiter le nombre d’écrans. Par ailleurs l’interactivité devra </w:t>
      </w:r>
      <w:r w:rsidR="007E654A" w:rsidRPr="000E00AB">
        <w:rPr>
          <w:rFonts w:ascii="Times New Roman" w:hAnsi="Times New Roman" w:cs="Times New Roman"/>
          <w:sz w:val="32"/>
          <w:szCs w:val="32"/>
        </w:rPr>
        <w:t>être</w:t>
      </w:r>
      <w:r w:rsidRPr="000E00AB">
        <w:rPr>
          <w:rFonts w:ascii="Times New Roman" w:hAnsi="Times New Roman" w:cs="Times New Roman"/>
          <w:sz w:val="32"/>
          <w:szCs w:val="32"/>
        </w:rPr>
        <w:t xml:space="preserve"> </w:t>
      </w:r>
      <w:r w:rsidR="007E654A">
        <w:rPr>
          <w:rFonts w:ascii="Times New Roman" w:hAnsi="Times New Roman" w:cs="Times New Roman"/>
          <w:sz w:val="32"/>
          <w:szCs w:val="32"/>
        </w:rPr>
        <w:t>adaptée (usage du clavier, menu</w:t>
      </w:r>
      <w:r w:rsidRPr="000E00AB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0E00AB">
        <w:rPr>
          <w:rFonts w:ascii="Times New Roman" w:hAnsi="Times New Roman" w:cs="Times New Roman"/>
          <w:sz w:val="32"/>
          <w:szCs w:val="32"/>
        </w:rPr>
        <w:t>etc.</w:t>
      </w:r>
      <w:r w:rsidR="007E654A">
        <w:rPr>
          <w:rFonts w:ascii="Times New Roman" w:hAnsi="Times New Roman" w:cs="Times New Roman"/>
          <w:sz w:val="32"/>
          <w:szCs w:val="32"/>
        </w:rPr>
        <w:t>.</w:t>
      </w:r>
      <w:r w:rsidRPr="000E00A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7E654A">
        <w:rPr>
          <w:rFonts w:ascii="Times New Roman" w:hAnsi="Times New Roman" w:cs="Times New Roman"/>
          <w:sz w:val="32"/>
          <w:szCs w:val="32"/>
        </w:rPr>
        <w:t xml:space="preserve"> </w:t>
      </w:r>
      <w:r w:rsidRPr="000E00AB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D33C9" w:rsidRPr="000E00AB" w:rsidRDefault="008D33C9" w:rsidP="000E3940">
      <w:pPr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b/>
          <w:sz w:val="32"/>
          <w:szCs w:val="32"/>
        </w:rPr>
        <w:t>*La rapidité de traitement </w:t>
      </w:r>
      <w:r w:rsidRPr="000E00AB">
        <w:rPr>
          <w:rFonts w:ascii="Times New Roman" w:hAnsi="Times New Roman" w:cs="Times New Roman"/>
          <w:sz w:val="32"/>
          <w:szCs w:val="32"/>
        </w:rPr>
        <w:t>:</w:t>
      </w:r>
      <w:r w:rsidR="007E654A">
        <w:rPr>
          <w:rFonts w:ascii="Times New Roman" w:hAnsi="Times New Roman" w:cs="Times New Roman"/>
          <w:sz w:val="32"/>
          <w:szCs w:val="32"/>
        </w:rPr>
        <w:t xml:space="preserve"> </w:t>
      </w:r>
      <w:r w:rsidRPr="000E00AB">
        <w:rPr>
          <w:rFonts w:ascii="Times New Roman" w:hAnsi="Times New Roman" w:cs="Times New Roman"/>
          <w:sz w:val="32"/>
          <w:szCs w:val="32"/>
        </w:rPr>
        <w:t xml:space="preserve">En effet, vu </w:t>
      </w:r>
      <w:r w:rsidR="007E654A" w:rsidRPr="000E00AB">
        <w:rPr>
          <w:rFonts w:ascii="Times New Roman" w:hAnsi="Times New Roman" w:cs="Times New Roman"/>
          <w:sz w:val="32"/>
          <w:szCs w:val="32"/>
        </w:rPr>
        <w:t>le nombre important</w:t>
      </w:r>
      <w:r w:rsidRPr="000E00AB">
        <w:rPr>
          <w:rFonts w:ascii="Times New Roman" w:hAnsi="Times New Roman" w:cs="Times New Roman"/>
          <w:sz w:val="32"/>
          <w:szCs w:val="32"/>
        </w:rPr>
        <w:t xml:space="preserve"> des transactions quotidiennes, il est impérativement nécessaire que la durée d’exécution des traitements s’approche le plus possible du temps réel.</w:t>
      </w:r>
    </w:p>
    <w:p w:rsidR="000E3940" w:rsidRPr="000E00AB" w:rsidRDefault="008D33C9" w:rsidP="000E3940">
      <w:pPr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b/>
          <w:sz w:val="32"/>
          <w:szCs w:val="32"/>
        </w:rPr>
        <w:t>*La performance </w:t>
      </w:r>
      <w:r w:rsidRPr="000E00AB">
        <w:rPr>
          <w:rFonts w:ascii="Times New Roman" w:hAnsi="Times New Roman" w:cs="Times New Roman"/>
          <w:sz w:val="32"/>
          <w:szCs w:val="32"/>
        </w:rPr>
        <w:t xml:space="preserve">: un logiciel doit </w:t>
      </w:r>
      <w:r w:rsidR="007E654A" w:rsidRPr="000E00AB">
        <w:rPr>
          <w:rFonts w:ascii="Times New Roman" w:hAnsi="Times New Roman" w:cs="Times New Roman"/>
          <w:sz w:val="32"/>
          <w:szCs w:val="32"/>
        </w:rPr>
        <w:t>être</w:t>
      </w:r>
      <w:r w:rsidRPr="000E00AB">
        <w:rPr>
          <w:rFonts w:ascii="Times New Roman" w:hAnsi="Times New Roman" w:cs="Times New Roman"/>
          <w:sz w:val="32"/>
          <w:szCs w:val="32"/>
        </w:rPr>
        <w:t xml:space="preserve"> avant tout perform</w:t>
      </w:r>
      <w:r w:rsidR="007E654A">
        <w:rPr>
          <w:rFonts w:ascii="Times New Roman" w:hAnsi="Times New Roman" w:cs="Times New Roman"/>
          <w:sz w:val="32"/>
          <w:szCs w:val="32"/>
        </w:rPr>
        <w:t xml:space="preserve">ant c’est-à-dire à travers ses </w:t>
      </w:r>
      <w:r w:rsidRPr="000E00AB">
        <w:rPr>
          <w:rFonts w:ascii="Times New Roman" w:hAnsi="Times New Roman" w:cs="Times New Roman"/>
          <w:sz w:val="32"/>
          <w:szCs w:val="32"/>
        </w:rPr>
        <w:t>fonctionnalités, répond à toutes les exigences des utilisateurs d’une manière optimale.</w:t>
      </w:r>
    </w:p>
    <w:p w:rsidR="008D33C9" w:rsidRPr="000E00AB" w:rsidRDefault="000E3940" w:rsidP="000E3940">
      <w:pPr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lastRenderedPageBreak/>
        <w:t>*</w:t>
      </w:r>
      <w:r w:rsidRPr="007E654A">
        <w:rPr>
          <w:rFonts w:ascii="Times New Roman" w:hAnsi="Times New Roman" w:cs="Times New Roman"/>
          <w:b/>
          <w:sz w:val="32"/>
          <w:szCs w:val="32"/>
        </w:rPr>
        <w:t xml:space="preserve">La </w:t>
      </w:r>
      <w:r w:rsidR="007E654A" w:rsidRPr="007E654A">
        <w:rPr>
          <w:rFonts w:ascii="Times New Roman" w:hAnsi="Times New Roman" w:cs="Times New Roman"/>
          <w:b/>
          <w:sz w:val="32"/>
          <w:szCs w:val="32"/>
        </w:rPr>
        <w:t>portabilité</w:t>
      </w:r>
      <w:r w:rsidRPr="000E00AB">
        <w:rPr>
          <w:rFonts w:ascii="Times New Roman" w:hAnsi="Times New Roman" w:cs="Times New Roman"/>
          <w:sz w:val="32"/>
          <w:szCs w:val="32"/>
        </w:rPr>
        <w:t xml:space="preserve"> : ce system devra </w:t>
      </w:r>
      <w:r w:rsidR="007E654A" w:rsidRPr="000E00AB">
        <w:rPr>
          <w:rFonts w:ascii="Times New Roman" w:hAnsi="Times New Roman" w:cs="Times New Roman"/>
          <w:sz w:val="32"/>
          <w:szCs w:val="32"/>
        </w:rPr>
        <w:t>être</w:t>
      </w:r>
      <w:r w:rsidRPr="000E00AB">
        <w:rPr>
          <w:rFonts w:ascii="Times New Roman" w:hAnsi="Times New Roman" w:cs="Times New Roman"/>
          <w:sz w:val="32"/>
          <w:szCs w:val="32"/>
        </w:rPr>
        <w:t xml:space="preserve"> portable c’est-</w:t>
      </w:r>
      <w:r w:rsidR="007E654A" w:rsidRPr="000E00AB">
        <w:rPr>
          <w:rFonts w:ascii="Times New Roman" w:hAnsi="Times New Roman" w:cs="Times New Roman"/>
          <w:sz w:val="32"/>
          <w:szCs w:val="32"/>
        </w:rPr>
        <w:t>à</w:t>
      </w:r>
      <w:r w:rsidRPr="000E00AB">
        <w:rPr>
          <w:rFonts w:ascii="Times New Roman" w:hAnsi="Times New Roman" w:cs="Times New Roman"/>
          <w:sz w:val="32"/>
          <w:szCs w:val="32"/>
        </w:rPr>
        <w:t xml:space="preserve">-dire </w:t>
      </w:r>
      <w:r w:rsidR="007E654A" w:rsidRPr="000E00AB">
        <w:rPr>
          <w:rFonts w:ascii="Times New Roman" w:hAnsi="Times New Roman" w:cs="Times New Roman"/>
          <w:sz w:val="32"/>
          <w:szCs w:val="32"/>
        </w:rPr>
        <w:t>être</w:t>
      </w:r>
      <w:r w:rsidRPr="000E00AB">
        <w:rPr>
          <w:rFonts w:ascii="Times New Roman" w:hAnsi="Times New Roman" w:cs="Times New Roman"/>
          <w:sz w:val="32"/>
          <w:szCs w:val="32"/>
        </w:rPr>
        <w:t xml:space="preserve"> capable de fonctionner sur n’importe quel environnement.</w:t>
      </w:r>
      <w:r w:rsidR="008D33C9" w:rsidRPr="000E00A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D513C" w:rsidRPr="007E654A" w:rsidRDefault="007E654A" w:rsidP="007E654A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7E654A">
        <w:rPr>
          <w:rFonts w:ascii="Times New Roman" w:hAnsi="Times New Roman" w:cs="Times New Roman"/>
          <w:sz w:val="44"/>
          <w:szCs w:val="44"/>
        </w:rPr>
        <w:t>CONTRAINTES</w:t>
      </w:r>
    </w:p>
    <w:p w:rsidR="00DD513C" w:rsidRPr="007E654A" w:rsidRDefault="00DD513C" w:rsidP="007E654A">
      <w:pPr>
        <w:pStyle w:val="Paragraphedeliste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7E654A">
        <w:rPr>
          <w:rFonts w:ascii="Times New Roman" w:hAnsi="Times New Roman" w:cs="Times New Roman"/>
          <w:sz w:val="44"/>
          <w:szCs w:val="44"/>
        </w:rPr>
        <w:t xml:space="preserve">Enveloppe </w:t>
      </w:r>
      <w:r w:rsidR="007E654A" w:rsidRPr="007E654A">
        <w:rPr>
          <w:rFonts w:ascii="Times New Roman" w:hAnsi="Times New Roman" w:cs="Times New Roman"/>
          <w:sz w:val="44"/>
          <w:szCs w:val="44"/>
        </w:rPr>
        <w:t>budgétaire</w:t>
      </w:r>
      <w:r w:rsidRPr="007E654A">
        <w:rPr>
          <w:rFonts w:ascii="Times New Roman" w:hAnsi="Times New Roman" w:cs="Times New Roman"/>
          <w:sz w:val="44"/>
          <w:szCs w:val="44"/>
        </w:rPr>
        <w:t xml:space="preserve"> </w:t>
      </w:r>
    </w:p>
    <w:p w:rsidR="00DD513C" w:rsidRDefault="00DD513C" w:rsidP="007E654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t>Ici l’on présente le devis estimatif du budget qui réalisera notre projet en fonction des appareils et matériel à a</w:t>
      </w:r>
      <w:r w:rsidR="007E654A">
        <w:rPr>
          <w:rFonts w:ascii="Times New Roman" w:hAnsi="Times New Roman" w:cs="Times New Roman"/>
          <w:sz w:val="32"/>
          <w:szCs w:val="32"/>
        </w:rPr>
        <w:t xml:space="preserve">cheter des logiciels aussi. Ce </w:t>
      </w:r>
      <w:r w:rsidRPr="000E00AB">
        <w:rPr>
          <w:rFonts w:ascii="Times New Roman" w:hAnsi="Times New Roman" w:cs="Times New Roman"/>
          <w:sz w:val="32"/>
          <w:szCs w:val="32"/>
        </w:rPr>
        <w:t>tableau récapitule les besoins en matériel et en logiciel :</w:t>
      </w:r>
    </w:p>
    <w:p w:rsidR="007E654A" w:rsidRPr="000E00AB" w:rsidRDefault="007E654A" w:rsidP="007E654A">
      <w:pPr>
        <w:ind w:firstLine="708"/>
        <w:rPr>
          <w:rFonts w:ascii="Times New Roman" w:hAnsi="Times New Roman" w:cs="Times New Roman"/>
          <w:sz w:val="32"/>
          <w:szCs w:val="32"/>
        </w:rPr>
      </w:pPr>
    </w:p>
    <w:tbl>
      <w:tblPr>
        <w:tblStyle w:val="Grillemoyenne1-Accent6"/>
        <w:tblW w:w="9080" w:type="dxa"/>
        <w:jc w:val="center"/>
        <w:tblLook w:val="04A0" w:firstRow="1" w:lastRow="0" w:firstColumn="1" w:lastColumn="0" w:noHBand="0" w:noVBand="1"/>
      </w:tblPr>
      <w:tblGrid>
        <w:gridCol w:w="2668"/>
        <w:gridCol w:w="1881"/>
        <w:gridCol w:w="1726"/>
        <w:gridCol w:w="2805"/>
      </w:tblGrid>
      <w:tr w:rsidR="00DD513C" w:rsidRPr="000E00AB" w:rsidTr="0056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Libellé</w:t>
            </w: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Quantité</w:t>
            </w:r>
          </w:p>
        </w:tc>
        <w:tc>
          <w:tcPr>
            <w:tcW w:w="1726" w:type="dxa"/>
          </w:tcPr>
          <w:p w:rsidR="00DD513C" w:rsidRPr="000E00AB" w:rsidRDefault="00DD513C" w:rsidP="00560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Prix unitaire</w:t>
            </w:r>
          </w:p>
        </w:tc>
        <w:tc>
          <w:tcPr>
            <w:tcW w:w="2805" w:type="dxa"/>
          </w:tcPr>
          <w:p w:rsidR="00DD513C" w:rsidRPr="000E00AB" w:rsidRDefault="00DD513C" w:rsidP="00560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Total</w:t>
            </w:r>
          </w:p>
        </w:tc>
      </w:tr>
      <w:tr w:rsidR="00DD513C" w:rsidRPr="000E00AB" w:rsidTr="005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PC </w:t>
            </w:r>
            <w:proofErr w:type="spellStart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core</w:t>
            </w:r>
            <w:proofErr w:type="spellEnd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i5 4Go de RAM</w:t>
            </w: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</w:t>
            </w:r>
          </w:p>
        </w:tc>
        <w:tc>
          <w:tcPr>
            <w:tcW w:w="1726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150 000 FCFA</w:t>
            </w:r>
          </w:p>
        </w:tc>
        <w:tc>
          <w:tcPr>
            <w:tcW w:w="2805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1 500 000 FCFA</w:t>
            </w:r>
          </w:p>
        </w:tc>
      </w:tr>
      <w:tr w:rsidR="00DD513C" w:rsidRPr="000E00AB" w:rsidTr="005608D1">
        <w:trPr>
          <w:trHeight w:val="8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Modem 4Go  + connexion internet</w:t>
            </w: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02</w:t>
            </w:r>
          </w:p>
        </w:tc>
        <w:tc>
          <w:tcPr>
            <w:tcW w:w="1726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12 000 FCFA</w:t>
            </w:r>
          </w:p>
        </w:tc>
        <w:tc>
          <w:tcPr>
            <w:tcW w:w="2805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24 000 FCFA</w:t>
            </w:r>
          </w:p>
        </w:tc>
      </w:tr>
      <w:tr w:rsidR="00DD513C" w:rsidRPr="000E00AB" w:rsidTr="005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Visual Studio code</w:t>
            </w:r>
          </w:p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</w:t>
            </w:r>
          </w:p>
        </w:tc>
        <w:tc>
          <w:tcPr>
            <w:tcW w:w="1726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 000 FCFA</w:t>
            </w:r>
          </w:p>
        </w:tc>
        <w:tc>
          <w:tcPr>
            <w:tcW w:w="2805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0 000 FCFA</w:t>
            </w:r>
          </w:p>
        </w:tc>
      </w:tr>
      <w:tr w:rsidR="00DD513C" w:rsidRPr="000E00AB" w:rsidTr="005608D1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proofErr w:type="spellStart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Wampserver</w:t>
            </w:r>
            <w:proofErr w:type="spellEnd"/>
          </w:p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</w:t>
            </w:r>
          </w:p>
        </w:tc>
        <w:tc>
          <w:tcPr>
            <w:tcW w:w="1726" w:type="dxa"/>
          </w:tcPr>
          <w:p w:rsidR="00DD513C" w:rsidRPr="000E00AB" w:rsidRDefault="000E3940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 000 FCFA</w:t>
            </w:r>
          </w:p>
        </w:tc>
        <w:tc>
          <w:tcPr>
            <w:tcW w:w="2805" w:type="dxa"/>
          </w:tcPr>
          <w:p w:rsidR="00DD513C" w:rsidRPr="000E00AB" w:rsidRDefault="000E3940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0 000 FCFA</w:t>
            </w:r>
          </w:p>
        </w:tc>
      </w:tr>
      <w:tr w:rsidR="00DD513C" w:rsidRPr="000E00AB" w:rsidTr="005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Hébergement (</w:t>
            </w:r>
            <w:proofErr w:type="spellStart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Hosting</w:t>
            </w:r>
            <w:proofErr w:type="spellEnd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)</w:t>
            </w:r>
          </w:p>
        </w:tc>
        <w:tc>
          <w:tcPr>
            <w:tcW w:w="1881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</w:p>
        </w:tc>
        <w:tc>
          <w:tcPr>
            <w:tcW w:w="1726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10 000 FCFA</w:t>
            </w:r>
          </w:p>
        </w:tc>
        <w:tc>
          <w:tcPr>
            <w:tcW w:w="2805" w:type="dxa"/>
          </w:tcPr>
          <w:p w:rsidR="00DD513C" w:rsidRPr="000E00AB" w:rsidRDefault="00DD513C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10 000 FCFA</w:t>
            </w:r>
          </w:p>
        </w:tc>
      </w:tr>
      <w:tr w:rsidR="00DD513C" w:rsidRPr="000E00AB" w:rsidTr="005608D1">
        <w:trPr>
          <w:trHeight w:val="8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Main d’œuvre</w:t>
            </w:r>
          </w:p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881" w:type="dxa"/>
          </w:tcPr>
          <w:p w:rsidR="00DD513C" w:rsidRPr="000E00AB" w:rsidRDefault="000E3940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0</w:t>
            </w:r>
          </w:p>
        </w:tc>
        <w:tc>
          <w:tcPr>
            <w:tcW w:w="1726" w:type="dxa"/>
          </w:tcPr>
          <w:p w:rsidR="00DD513C" w:rsidRPr="000E00AB" w:rsidRDefault="000E3940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00 000 FCFA</w:t>
            </w:r>
          </w:p>
        </w:tc>
        <w:tc>
          <w:tcPr>
            <w:tcW w:w="2805" w:type="dxa"/>
          </w:tcPr>
          <w:p w:rsidR="00DD513C" w:rsidRPr="000E00AB" w:rsidRDefault="000E3940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</w:t>
            </w:r>
            <w:r w:rsidR="00DD513C"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 000 000 FCFA</w:t>
            </w:r>
          </w:p>
        </w:tc>
      </w:tr>
      <w:tr w:rsidR="00DD513C" w:rsidRPr="000E00AB" w:rsidTr="005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0E3940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proofErr w:type="spellStart"/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Win’design</w:t>
            </w:r>
            <w:proofErr w:type="spellEnd"/>
          </w:p>
        </w:tc>
        <w:tc>
          <w:tcPr>
            <w:tcW w:w="1881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</w:t>
            </w:r>
          </w:p>
        </w:tc>
        <w:tc>
          <w:tcPr>
            <w:tcW w:w="1726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1 000 FCFA</w:t>
            </w:r>
          </w:p>
        </w:tc>
        <w:tc>
          <w:tcPr>
            <w:tcW w:w="2805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10 000 FCFA</w:t>
            </w:r>
          </w:p>
        </w:tc>
      </w:tr>
      <w:tr w:rsidR="00DD513C" w:rsidRPr="000E00AB" w:rsidTr="005608D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881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726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2805" w:type="dxa"/>
          </w:tcPr>
          <w:p w:rsidR="00DD513C" w:rsidRPr="000E00AB" w:rsidRDefault="00DD513C" w:rsidP="00560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</w:tr>
      <w:tr w:rsidR="00DD513C" w:rsidRPr="000E00AB" w:rsidTr="005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D513C" w:rsidRPr="000E00AB" w:rsidRDefault="00DD513C" w:rsidP="005608D1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TOTAL</w:t>
            </w:r>
          </w:p>
        </w:tc>
        <w:tc>
          <w:tcPr>
            <w:tcW w:w="1881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53</w:t>
            </w:r>
          </w:p>
        </w:tc>
        <w:tc>
          <w:tcPr>
            <w:tcW w:w="1726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266 000 FCFA</w:t>
            </w:r>
          </w:p>
        </w:tc>
        <w:tc>
          <w:tcPr>
            <w:tcW w:w="2805" w:type="dxa"/>
          </w:tcPr>
          <w:p w:rsidR="00DD513C" w:rsidRPr="000E00AB" w:rsidRDefault="000E3940" w:rsidP="00560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2 564 000 FCFA</w:t>
            </w:r>
          </w:p>
        </w:tc>
      </w:tr>
    </w:tbl>
    <w:p w:rsidR="00DD513C" w:rsidRPr="000E00AB" w:rsidRDefault="00DD513C" w:rsidP="00DD513C">
      <w:pPr>
        <w:rPr>
          <w:rFonts w:ascii="Times New Roman" w:hAnsi="Times New Roman" w:cs="Times New Roman"/>
          <w:sz w:val="32"/>
          <w:szCs w:val="32"/>
        </w:rPr>
      </w:pPr>
    </w:p>
    <w:p w:rsidR="007E654A" w:rsidRDefault="007E654A" w:rsidP="007E654A">
      <w:pPr>
        <w:pStyle w:val="Paragraphedeliste"/>
        <w:ind w:left="1068"/>
        <w:rPr>
          <w:rFonts w:ascii="Times New Roman" w:hAnsi="Times New Roman" w:cs="Times New Roman"/>
          <w:sz w:val="32"/>
          <w:szCs w:val="32"/>
        </w:rPr>
      </w:pPr>
    </w:p>
    <w:p w:rsidR="007E654A" w:rsidRDefault="007E654A" w:rsidP="007E654A">
      <w:pPr>
        <w:pStyle w:val="Paragraphedeliste"/>
        <w:ind w:left="1068"/>
        <w:rPr>
          <w:rFonts w:ascii="Times New Roman" w:hAnsi="Times New Roman" w:cs="Times New Roman"/>
          <w:sz w:val="32"/>
          <w:szCs w:val="32"/>
        </w:rPr>
      </w:pPr>
    </w:p>
    <w:p w:rsidR="007E654A" w:rsidRDefault="007E654A" w:rsidP="007E654A">
      <w:pPr>
        <w:pStyle w:val="Paragraphedeliste"/>
        <w:ind w:left="1068"/>
        <w:rPr>
          <w:rFonts w:ascii="Times New Roman" w:hAnsi="Times New Roman" w:cs="Times New Roman"/>
          <w:sz w:val="32"/>
          <w:szCs w:val="32"/>
        </w:rPr>
      </w:pPr>
    </w:p>
    <w:p w:rsidR="00DD513C" w:rsidRPr="007E654A" w:rsidRDefault="007E654A" w:rsidP="007E654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7E654A">
        <w:rPr>
          <w:rFonts w:ascii="Times New Roman" w:hAnsi="Times New Roman" w:cs="Times New Roman"/>
          <w:sz w:val="44"/>
          <w:szCs w:val="44"/>
        </w:rPr>
        <w:lastRenderedPageBreak/>
        <w:t>Délais</w:t>
      </w:r>
    </w:p>
    <w:p w:rsidR="00DD513C" w:rsidRPr="007E654A" w:rsidRDefault="00370938" w:rsidP="007E654A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t xml:space="preserve">Le temps </w:t>
      </w:r>
      <w:r w:rsidR="007E654A" w:rsidRPr="000E00AB">
        <w:rPr>
          <w:rFonts w:ascii="Times New Roman" w:hAnsi="Times New Roman" w:cs="Times New Roman"/>
          <w:sz w:val="32"/>
          <w:szCs w:val="32"/>
        </w:rPr>
        <w:t>nécessaire</w:t>
      </w:r>
      <w:r w:rsidRPr="000E00AB">
        <w:rPr>
          <w:rFonts w:ascii="Times New Roman" w:hAnsi="Times New Roman" w:cs="Times New Roman"/>
          <w:sz w:val="32"/>
          <w:szCs w:val="32"/>
        </w:rPr>
        <w:t xml:space="preserve"> pour la </w:t>
      </w:r>
      <w:r w:rsidR="007E654A" w:rsidRPr="000E00AB">
        <w:rPr>
          <w:rFonts w:ascii="Times New Roman" w:hAnsi="Times New Roman" w:cs="Times New Roman"/>
          <w:sz w:val="32"/>
          <w:szCs w:val="32"/>
        </w:rPr>
        <w:t>réalisation</w:t>
      </w:r>
      <w:r w:rsidRPr="000E00AB">
        <w:rPr>
          <w:rFonts w:ascii="Times New Roman" w:hAnsi="Times New Roman" w:cs="Times New Roman"/>
          <w:sz w:val="32"/>
          <w:szCs w:val="32"/>
        </w:rPr>
        <w:t xml:space="preserve"> de ce projet est de 1 mois et donc livrable le 5 mai 2023</w:t>
      </w:r>
    </w:p>
    <w:p w:rsidR="00DD513C" w:rsidRPr="000E00AB" w:rsidRDefault="00DD513C" w:rsidP="00DD513C">
      <w:pPr>
        <w:pStyle w:val="Paragraphedeliste"/>
        <w:ind w:left="1068"/>
        <w:rPr>
          <w:rFonts w:ascii="Times New Roman" w:hAnsi="Times New Roman" w:cs="Times New Roman"/>
          <w:sz w:val="32"/>
          <w:szCs w:val="32"/>
        </w:rPr>
      </w:pPr>
    </w:p>
    <w:p w:rsidR="00DD513C" w:rsidRPr="007E654A" w:rsidRDefault="007E654A" w:rsidP="00DD513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7E654A">
        <w:rPr>
          <w:rFonts w:ascii="Times New Roman" w:hAnsi="Times New Roman" w:cs="Times New Roman"/>
          <w:sz w:val="44"/>
          <w:szCs w:val="44"/>
        </w:rPr>
        <w:t>PLANIFICATIONS DU PROJET</w:t>
      </w:r>
    </w:p>
    <w:p w:rsidR="007B6859" w:rsidRPr="000E00AB" w:rsidRDefault="007B6859" w:rsidP="007E654A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t>V</w:t>
      </w:r>
      <w:r w:rsidR="007E654A">
        <w:rPr>
          <w:rFonts w:ascii="Times New Roman" w:hAnsi="Times New Roman" w:cs="Times New Roman"/>
          <w:sz w:val="32"/>
          <w:szCs w:val="32"/>
        </w:rPr>
        <w:t>oici</w:t>
      </w:r>
      <w:r w:rsidRPr="000E00AB">
        <w:rPr>
          <w:rFonts w:ascii="Times New Roman" w:hAnsi="Times New Roman" w:cs="Times New Roman"/>
          <w:sz w:val="32"/>
          <w:szCs w:val="32"/>
        </w:rPr>
        <w:t xml:space="preserve"> ici regrouper l’ensemble des taches de notre projet 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4793"/>
        <w:gridCol w:w="1851"/>
        <w:gridCol w:w="1125"/>
      </w:tblGrid>
      <w:tr w:rsidR="00370938" w:rsidRPr="000E00AB" w:rsidTr="007E6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370938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taches</w:t>
            </w:r>
          </w:p>
        </w:tc>
        <w:tc>
          <w:tcPr>
            <w:tcW w:w="1851" w:type="dxa"/>
          </w:tcPr>
          <w:p w:rsidR="00370938" w:rsidRPr="000E00AB" w:rsidRDefault="007E654A" w:rsidP="007E6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Durée</w:t>
            </w:r>
            <w:r w:rsidR="000E3940" w:rsidRPr="000E00AB">
              <w:rPr>
                <w:rFonts w:ascii="Times New Roman" w:hAnsi="Times New Roman" w:cs="Times New Roman"/>
                <w:sz w:val="32"/>
                <w:szCs w:val="32"/>
              </w:rPr>
              <w:t>(jour)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part</w:t>
            </w:r>
          </w:p>
        </w:tc>
      </w:tr>
      <w:tr w:rsidR="00370938" w:rsidRPr="000E00AB" w:rsidTr="007E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7E654A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Réalisation</w:t>
            </w:r>
            <w:r w:rsidR="00370938" w:rsidRPr="000E00AB">
              <w:rPr>
                <w:rFonts w:ascii="Times New Roman" w:hAnsi="Times New Roman" w:cs="Times New Roman"/>
                <w:sz w:val="32"/>
                <w:szCs w:val="32"/>
              </w:rPr>
              <w:t xml:space="preserve"> du cahier de charge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15%</w:t>
            </w:r>
          </w:p>
        </w:tc>
      </w:tr>
      <w:tr w:rsidR="00370938" w:rsidRPr="000E00AB" w:rsidTr="007E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370938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 xml:space="preserve">Analyse du </w:t>
            </w:r>
            <w:r w:rsidR="007E654A" w:rsidRPr="000E00AB">
              <w:rPr>
                <w:rFonts w:ascii="Times New Roman" w:hAnsi="Times New Roman" w:cs="Times New Roman"/>
                <w:sz w:val="32"/>
                <w:szCs w:val="32"/>
              </w:rPr>
              <w:t>problème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29%</w:t>
            </w:r>
          </w:p>
        </w:tc>
      </w:tr>
      <w:tr w:rsidR="00370938" w:rsidRPr="000E00AB" w:rsidTr="007E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7E654A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Résolution</w:t>
            </w:r>
            <w:r w:rsidR="00370938" w:rsidRPr="000E00AB">
              <w:rPr>
                <w:rFonts w:ascii="Times New Roman" w:hAnsi="Times New Roman" w:cs="Times New Roman"/>
                <w:sz w:val="32"/>
                <w:szCs w:val="32"/>
              </w:rPr>
              <w:t xml:space="preserve"> du </w:t>
            </w: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problème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19%</w:t>
            </w:r>
          </w:p>
        </w:tc>
      </w:tr>
      <w:tr w:rsidR="00370938" w:rsidRPr="000E00AB" w:rsidTr="007E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370938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graphisme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10%</w:t>
            </w:r>
          </w:p>
        </w:tc>
      </w:tr>
      <w:tr w:rsidR="00370938" w:rsidRPr="000E00AB" w:rsidTr="007E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7E654A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développement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35%</w:t>
            </w:r>
          </w:p>
        </w:tc>
      </w:tr>
      <w:tr w:rsidR="00370938" w:rsidRPr="000E00AB" w:rsidTr="007E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370938" w:rsidRPr="000E00AB" w:rsidRDefault="007E654A" w:rsidP="007E6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hébergement</w:t>
            </w:r>
          </w:p>
        </w:tc>
        <w:tc>
          <w:tcPr>
            <w:tcW w:w="1851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25" w:type="dxa"/>
          </w:tcPr>
          <w:p w:rsidR="00370938" w:rsidRPr="000E00AB" w:rsidRDefault="00370938" w:rsidP="007E6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E00AB">
              <w:rPr>
                <w:rFonts w:ascii="Times New Roman" w:hAnsi="Times New Roman" w:cs="Times New Roman"/>
                <w:sz w:val="32"/>
                <w:szCs w:val="32"/>
              </w:rPr>
              <w:t>2%</w:t>
            </w:r>
          </w:p>
        </w:tc>
      </w:tr>
    </w:tbl>
    <w:p w:rsidR="007B6859" w:rsidRPr="000E00AB" w:rsidRDefault="007B6859" w:rsidP="007B68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D513C" w:rsidRPr="007E654A" w:rsidRDefault="007E654A" w:rsidP="00DD513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Diagramme de G</w:t>
      </w:r>
      <w:r w:rsidR="00DD513C" w:rsidRPr="007E654A">
        <w:rPr>
          <w:rFonts w:ascii="Times New Roman" w:hAnsi="Times New Roman" w:cs="Times New Roman"/>
          <w:sz w:val="44"/>
          <w:szCs w:val="44"/>
        </w:rPr>
        <w:t>antt</w:t>
      </w:r>
    </w:p>
    <w:p w:rsidR="007B6859" w:rsidRPr="000E00AB" w:rsidRDefault="007B6859" w:rsidP="007E654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E00AB">
        <w:rPr>
          <w:rFonts w:ascii="Times New Roman" w:hAnsi="Times New Roman" w:cs="Times New Roman"/>
          <w:sz w:val="32"/>
          <w:szCs w:val="32"/>
        </w:rPr>
        <w:t xml:space="preserve">Ici nous </w:t>
      </w:r>
      <w:r w:rsidR="007E654A" w:rsidRPr="000E00AB">
        <w:rPr>
          <w:rFonts w:ascii="Times New Roman" w:hAnsi="Times New Roman" w:cs="Times New Roman"/>
          <w:sz w:val="32"/>
          <w:szCs w:val="32"/>
        </w:rPr>
        <w:t>présentons</w:t>
      </w:r>
      <w:r w:rsidRPr="000E00AB">
        <w:rPr>
          <w:rFonts w:ascii="Times New Roman" w:hAnsi="Times New Roman" w:cs="Times New Roman"/>
          <w:sz w:val="32"/>
          <w:szCs w:val="32"/>
        </w:rPr>
        <w:t xml:space="preserve"> la </w:t>
      </w:r>
      <w:r w:rsidR="007E654A" w:rsidRPr="000E00AB">
        <w:rPr>
          <w:rFonts w:ascii="Times New Roman" w:hAnsi="Times New Roman" w:cs="Times New Roman"/>
          <w:sz w:val="32"/>
          <w:szCs w:val="32"/>
        </w:rPr>
        <w:t>représentation</w:t>
      </w:r>
      <w:r w:rsidRPr="000E00AB">
        <w:rPr>
          <w:rFonts w:ascii="Times New Roman" w:hAnsi="Times New Roman" w:cs="Times New Roman"/>
          <w:sz w:val="32"/>
          <w:szCs w:val="32"/>
        </w:rPr>
        <w:t xml:space="preserve"> graphique des taches de notre projet sur une </w:t>
      </w:r>
      <w:r w:rsidR="007E654A" w:rsidRPr="000E00AB">
        <w:rPr>
          <w:rFonts w:ascii="Times New Roman" w:hAnsi="Times New Roman" w:cs="Times New Roman"/>
          <w:sz w:val="32"/>
          <w:szCs w:val="32"/>
        </w:rPr>
        <w:t>durée</w:t>
      </w:r>
      <w:r w:rsidRPr="000E00AB">
        <w:rPr>
          <w:rFonts w:ascii="Times New Roman" w:hAnsi="Times New Roman" w:cs="Times New Roman"/>
          <w:sz w:val="32"/>
          <w:szCs w:val="32"/>
        </w:rPr>
        <w:t xml:space="preserve"> d’un 1 mois.</w:t>
      </w:r>
    </w:p>
    <w:p w:rsidR="00DD513C" w:rsidRPr="000E00AB" w:rsidRDefault="00DD513C" w:rsidP="007B6859">
      <w:pPr>
        <w:rPr>
          <w:rFonts w:ascii="Times New Roman" w:hAnsi="Times New Roman" w:cs="Times New Roman"/>
          <w:b/>
          <w:sz w:val="32"/>
          <w:szCs w:val="32"/>
        </w:rPr>
      </w:pPr>
      <w:r w:rsidRPr="000E00AB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 wp14:anchorId="5E053C35" wp14:editId="09E3A854">
            <wp:extent cx="6512486" cy="244792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449" cy="2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A" w:rsidRDefault="007E654A" w:rsidP="007E654A">
      <w:pPr>
        <w:pStyle w:val="Paragraphedeliste"/>
        <w:ind w:left="1428"/>
        <w:rPr>
          <w:rFonts w:ascii="Times New Roman" w:hAnsi="Times New Roman" w:cs="Times New Roman"/>
          <w:sz w:val="32"/>
          <w:szCs w:val="32"/>
        </w:rPr>
      </w:pPr>
    </w:p>
    <w:p w:rsidR="007E654A" w:rsidRDefault="007E654A" w:rsidP="007E654A">
      <w:pPr>
        <w:pStyle w:val="Paragraphedeliste"/>
        <w:ind w:left="1428"/>
        <w:rPr>
          <w:rFonts w:ascii="Times New Roman" w:hAnsi="Times New Roman" w:cs="Times New Roman"/>
          <w:sz w:val="32"/>
          <w:szCs w:val="32"/>
        </w:rPr>
      </w:pPr>
    </w:p>
    <w:p w:rsidR="007E654A" w:rsidRDefault="007E654A" w:rsidP="007E654A">
      <w:pPr>
        <w:pStyle w:val="Paragraphedeliste"/>
        <w:ind w:left="1428"/>
        <w:rPr>
          <w:rFonts w:ascii="Times New Roman" w:hAnsi="Times New Roman" w:cs="Times New Roman"/>
          <w:sz w:val="32"/>
          <w:szCs w:val="32"/>
        </w:rPr>
      </w:pPr>
    </w:p>
    <w:p w:rsidR="007E654A" w:rsidRPr="007E654A" w:rsidRDefault="007E654A" w:rsidP="007E654A">
      <w:pPr>
        <w:pStyle w:val="Paragraphedeliste"/>
        <w:ind w:left="1428"/>
        <w:rPr>
          <w:rFonts w:ascii="Times New Roman" w:hAnsi="Times New Roman" w:cs="Times New Roman"/>
          <w:sz w:val="32"/>
          <w:szCs w:val="32"/>
        </w:rPr>
      </w:pPr>
    </w:p>
    <w:p w:rsidR="00DD513C" w:rsidRPr="007E654A" w:rsidRDefault="007E654A" w:rsidP="007E654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Diagramme de P</w:t>
      </w:r>
      <w:r w:rsidR="00DD513C" w:rsidRPr="007E654A">
        <w:rPr>
          <w:rFonts w:ascii="Times New Roman" w:hAnsi="Times New Roman" w:cs="Times New Roman"/>
          <w:sz w:val="44"/>
          <w:szCs w:val="44"/>
        </w:rPr>
        <w:t>ert</w:t>
      </w:r>
    </w:p>
    <w:p w:rsidR="007B6859" w:rsidRPr="000E00AB" w:rsidRDefault="007B6859" w:rsidP="007B6859">
      <w:pPr>
        <w:ind w:left="1068"/>
        <w:rPr>
          <w:rFonts w:ascii="Times New Roman" w:hAnsi="Times New Roman" w:cs="Times New Roman"/>
          <w:sz w:val="32"/>
          <w:szCs w:val="32"/>
        </w:rPr>
      </w:pPr>
    </w:p>
    <w:p w:rsidR="00DD513C" w:rsidRPr="000E3940" w:rsidRDefault="007B6859" w:rsidP="007B6859">
      <w:pPr>
        <w:rPr>
          <w:rFonts w:ascii="Times New Roman" w:hAnsi="Times New Roman" w:cs="Times New Roman"/>
          <w:sz w:val="32"/>
          <w:szCs w:val="32"/>
        </w:rPr>
      </w:pPr>
      <w:r w:rsidRPr="000E3940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 wp14:anchorId="403214DC" wp14:editId="5C571310">
            <wp:extent cx="5760720" cy="2733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t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13C" w:rsidRPr="000E3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9"/>
    <w:multiLevelType w:val="hybridMultilevel"/>
    <w:tmpl w:val="250475B8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6D1B5F"/>
    <w:multiLevelType w:val="hybridMultilevel"/>
    <w:tmpl w:val="C05C34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933E6"/>
    <w:multiLevelType w:val="hybridMultilevel"/>
    <w:tmpl w:val="5BA89F5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74F22"/>
    <w:multiLevelType w:val="hybridMultilevel"/>
    <w:tmpl w:val="07CEAF72"/>
    <w:lvl w:ilvl="0" w:tplc="FD6A629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00367F"/>
    <w:multiLevelType w:val="hybridMultilevel"/>
    <w:tmpl w:val="BE3459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25E5"/>
    <w:multiLevelType w:val="hybridMultilevel"/>
    <w:tmpl w:val="EB7CA47E"/>
    <w:lvl w:ilvl="0" w:tplc="040C000F">
      <w:start w:val="1"/>
      <w:numFmt w:val="decimal"/>
      <w:lvlText w:val="%1."/>
      <w:lvlJc w:val="left"/>
      <w:pPr>
        <w:ind w:left="1492" w:hanging="360"/>
      </w:pPr>
    </w:lvl>
    <w:lvl w:ilvl="1" w:tplc="040C0019" w:tentative="1">
      <w:start w:val="1"/>
      <w:numFmt w:val="lowerLetter"/>
      <w:lvlText w:val="%2."/>
      <w:lvlJc w:val="left"/>
      <w:pPr>
        <w:ind w:left="2212" w:hanging="360"/>
      </w:pPr>
    </w:lvl>
    <w:lvl w:ilvl="2" w:tplc="040C001B" w:tentative="1">
      <w:start w:val="1"/>
      <w:numFmt w:val="lowerRoman"/>
      <w:lvlText w:val="%3."/>
      <w:lvlJc w:val="right"/>
      <w:pPr>
        <w:ind w:left="2932" w:hanging="180"/>
      </w:pPr>
    </w:lvl>
    <w:lvl w:ilvl="3" w:tplc="040C000F" w:tentative="1">
      <w:start w:val="1"/>
      <w:numFmt w:val="decimal"/>
      <w:lvlText w:val="%4."/>
      <w:lvlJc w:val="left"/>
      <w:pPr>
        <w:ind w:left="3652" w:hanging="360"/>
      </w:pPr>
    </w:lvl>
    <w:lvl w:ilvl="4" w:tplc="040C0019" w:tentative="1">
      <w:start w:val="1"/>
      <w:numFmt w:val="lowerLetter"/>
      <w:lvlText w:val="%5."/>
      <w:lvlJc w:val="left"/>
      <w:pPr>
        <w:ind w:left="4372" w:hanging="360"/>
      </w:pPr>
    </w:lvl>
    <w:lvl w:ilvl="5" w:tplc="040C001B" w:tentative="1">
      <w:start w:val="1"/>
      <w:numFmt w:val="lowerRoman"/>
      <w:lvlText w:val="%6."/>
      <w:lvlJc w:val="right"/>
      <w:pPr>
        <w:ind w:left="5092" w:hanging="180"/>
      </w:pPr>
    </w:lvl>
    <w:lvl w:ilvl="6" w:tplc="040C000F" w:tentative="1">
      <w:start w:val="1"/>
      <w:numFmt w:val="decimal"/>
      <w:lvlText w:val="%7."/>
      <w:lvlJc w:val="left"/>
      <w:pPr>
        <w:ind w:left="5812" w:hanging="360"/>
      </w:pPr>
    </w:lvl>
    <w:lvl w:ilvl="7" w:tplc="040C0019" w:tentative="1">
      <w:start w:val="1"/>
      <w:numFmt w:val="lowerLetter"/>
      <w:lvlText w:val="%8."/>
      <w:lvlJc w:val="left"/>
      <w:pPr>
        <w:ind w:left="6532" w:hanging="360"/>
      </w:pPr>
    </w:lvl>
    <w:lvl w:ilvl="8" w:tplc="040C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 w15:restartNumberingAfterBreak="0">
    <w:nsid w:val="5C532773"/>
    <w:multiLevelType w:val="hybridMultilevel"/>
    <w:tmpl w:val="27F65EA2"/>
    <w:lvl w:ilvl="0" w:tplc="AC84D0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0A0A47"/>
    <w:multiLevelType w:val="hybridMultilevel"/>
    <w:tmpl w:val="034A68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B4195"/>
    <w:multiLevelType w:val="hybridMultilevel"/>
    <w:tmpl w:val="68E0EF96"/>
    <w:lvl w:ilvl="0" w:tplc="5BF2B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D2658A"/>
    <w:multiLevelType w:val="hybridMultilevel"/>
    <w:tmpl w:val="41166F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970FCC"/>
    <w:multiLevelType w:val="hybridMultilevel"/>
    <w:tmpl w:val="EFA05184"/>
    <w:lvl w:ilvl="0" w:tplc="4E5CAA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1D2322"/>
    <w:multiLevelType w:val="hybridMultilevel"/>
    <w:tmpl w:val="AD3078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F"/>
    <w:rsid w:val="000E00AB"/>
    <w:rsid w:val="000E3940"/>
    <w:rsid w:val="002E3CA0"/>
    <w:rsid w:val="00370938"/>
    <w:rsid w:val="0074182D"/>
    <w:rsid w:val="007B6859"/>
    <w:rsid w:val="007E654A"/>
    <w:rsid w:val="008D33C9"/>
    <w:rsid w:val="00DD513C"/>
    <w:rsid w:val="00F5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9DA2"/>
  <w15:chartTrackingRefBased/>
  <w15:docId w15:val="{C9F3265B-9957-4908-AAF9-D6E6D79D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33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CA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D513C"/>
    <w:rPr>
      <w:color w:val="0000FF"/>
      <w:u w:val="single"/>
    </w:rPr>
  </w:style>
  <w:style w:type="table" w:styleId="Grillemoyenne1-Accent6">
    <w:name w:val="Medium Grid 1 Accent 6"/>
    <w:basedOn w:val="TableauNormal"/>
    <w:uiPriority w:val="67"/>
    <w:rsid w:val="00DD513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dutableau">
    <w:name w:val="Table Grid"/>
    <w:basedOn w:val="TableauNormal"/>
    <w:uiPriority w:val="39"/>
    <w:rsid w:val="007B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D33C9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table" w:styleId="TableauGrille4-Accentuation6">
    <w:name w:val="Grid Table 4 Accent 6"/>
    <w:basedOn w:val="TableauNormal"/>
    <w:uiPriority w:val="49"/>
    <w:rsid w:val="000E39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%C3%A9fugi%C3%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Mouvement_international_de_la_Croix-Rouge_et_du_Croissant-Rou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Organisation_non_gouvernementa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Gouvernemen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FOKA</dc:creator>
  <cp:keywords/>
  <dc:description/>
  <cp:lastModifiedBy>YANN FOKA</cp:lastModifiedBy>
  <cp:revision>2</cp:revision>
  <dcterms:created xsi:type="dcterms:W3CDTF">2023-05-03T11:33:00Z</dcterms:created>
  <dcterms:modified xsi:type="dcterms:W3CDTF">2023-05-04T10:09:00Z</dcterms:modified>
</cp:coreProperties>
</file>